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292" w:rsidRDefault="00A91F63" w:rsidP="009E2238">
      <w:pPr>
        <w:ind w:left="-426" w:right="-755"/>
        <w:jc w:val="both"/>
        <w:rPr>
          <w:rFonts w:asciiTheme="minorHAnsi" w:hAnsiTheme="minorHAnsi" w:cs="Arial"/>
          <w:b/>
          <w:sz w:val="18"/>
          <w:szCs w:val="18"/>
          <w:lang w:val="es-EC"/>
        </w:rPr>
      </w:pPr>
      <w:r>
        <w:rPr>
          <w:rFonts w:asciiTheme="minorHAnsi" w:hAnsiTheme="minorHAnsi" w:cs="Arial"/>
          <w:b/>
          <w:sz w:val="18"/>
          <w:szCs w:val="18"/>
          <w:lang w:val="es-EC"/>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10"/>
        <w:gridCol w:w="4693"/>
        <w:gridCol w:w="2639"/>
      </w:tblGrid>
      <w:tr w:rsidR="00377292" w:rsidTr="007201A1">
        <w:tc>
          <w:tcPr>
            <w:tcW w:w="1951" w:type="dxa"/>
            <w:vAlign w:val="center"/>
          </w:tcPr>
          <w:p w:rsidR="00377292" w:rsidRDefault="00377292" w:rsidP="007201A1">
            <w:pPr>
              <w:jc w:val="center"/>
            </w:pPr>
            <w:r>
              <w:rPr>
                <w:noProof/>
                <w:lang w:val="es-EC" w:eastAsia="es-EC"/>
              </w:rPr>
              <w:drawing>
                <wp:inline distT="0" distB="0" distL="0" distR="0">
                  <wp:extent cx="987556" cy="744279"/>
                  <wp:effectExtent l="19050" t="0" r="3044"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682" b="3532"/>
                          <a:stretch/>
                        </pic:blipFill>
                        <pic:spPr bwMode="auto">
                          <a:xfrm>
                            <a:off x="0" y="0"/>
                            <a:ext cx="991206" cy="7470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5954" w:type="dxa"/>
          </w:tcPr>
          <w:p w:rsidR="00377292" w:rsidRPr="0066037F" w:rsidRDefault="00377292" w:rsidP="007201A1">
            <w:pPr>
              <w:jc w:val="center"/>
              <w:rPr>
                <w:b/>
                <w:sz w:val="16"/>
                <w:szCs w:val="16"/>
                <w:lang w:val="es-EC"/>
              </w:rPr>
            </w:pPr>
            <w:r w:rsidRPr="0066037F">
              <w:rPr>
                <w:b/>
                <w:sz w:val="16"/>
                <w:szCs w:val="16"/>
                <w:lang w:val="es-EC"/>
              </w:rPr>
              <w:t>ESCUELA SUPERIOR POLITÉCNICA DEL LITORAL</w:t>
            </w:r>
          </w:p>
          <w:p w:rsidR="00377292" w:rsidRPr="0066037F" w:rsidRDefault="00377292" w:rsidP="007201A1">
            <w:pPr>
              <w:jc w:val="center"/>
              <w:rPr>
                <w:b/>
                <w:sz w:val="16"/>
                <w:szCs w:val="16"/>
                <w:lang w:val="es-EC"/>
              </w:rPr>
            </w:pPr>
            <w:r w:rsidRPr="0066037F">
              <w:rPr>
                <w:b/>
                <w:sz w:val="16"/>
                <w:szCs w:val="16"/>
                <w:lang w:val="es-EC"/>
              </w:rPr>
              <w:t>FACULTAD DE CIENCIAS NATURALES Y MATEMÁTICAS</w:t>
            </w:r>
          </w:p>
          <w:p w:rsidR="00377292" w:rsidRPr="0066037F" w:rsidRDefault="00377292" w:rsidP="007201A1">
            <w:pPr>
              <w:jc w:val="center"/>
              <w:rPr>
                <w:sz w:val="16"/>
                <w:szCs w:val="16"/>
                <w:lang w:val="es-EC"/>
              </w:rPr>
            </w:pPr>
            <w:r w:rsidRPr="0066037F">
              <w:rPr>
                <w:b/>
                <w:sz w:val="16"/>
                <w:szCs w:val="16"/>
                <w:lang w:val="es-EC"/>
              </w:rPr>
              <w:t>DEPARTAMENTO DE MATEMÁTICAS</w:t>
            </w:r>
          </w:p>
          <w:p w:rsidR="00377292" w:rsidRPr="0066037F" w:rsidRDefault="009B79D3" w:rsidP="007201A1">
            <w:pPr>
              <w:jc w:val="center"/>
              <w:rPr>
                <w:b/>
                <w:sz w:val="16"/>
                <w:szCs w:val="16"/>
                <w:lang w:val="es-EC"/>
              </w:rPr>
            </w:pPr>
            <w:r w:rsidRPr="0066037F">
              <w:rPr>
                <w:b/>
                <w:sz w:val="16"/>
                <w:szCs w:val="16"/>
                <w:lang w:val="es-EC"/>
              </w:rPr>
              <w:t xml:space="preserve">PRIMERA EVALUACIÓN DE </w:t>
            </w:r>
            <w:r w:rsidR="006F5E0D" w:rsidRPr="0066037F">
              <w:rPr>
                <w:b/>
                <w:sz w:val="16"/>
                <w:szCs w:val="16"/>
                <w:lang w:val="es-EC"/>
              </w:rPr>
              <w:t xml:space="preserve">ADMINISTRACIÓN PRESUPUESTARIA </w:t>
            </w:r>
          </w:p>
          <w:p w:rsidR="00377292" w:rsidRDefault="00315527" w:rsidP="00315527">
            <w:pPr>
              <w:jc w:val="center"/>
            </w:pPr>
            <w:r>
              <w:rPr>
                <w:sz w:val="16"/>
                <w:szCs w:val="16"/>
              </w:rPr>
              <w:t xml:space="preserve">JULIO 1  DE </w:t>
            </w:r>
            <w:r w:rsidR="00657A84" w:rsidRPr="0066037F">
              <w:rPr>
                <w:sz w:val="16"/>
                <w:szCs w:val="16"/>
              </w:rPr>
              <w:t xml:space="preserve"> 2013</w:t>
            </w:r>
            <w:r w:rsidR="00657A84">
              <w:rPr>
                <w:sz w:val="18"/>
                <w:szCs w:val="18"/>
              </w:rPr>
              <w:t xml:space="preserve"> </w:t>
            </w:r>
          </w:p>
        </w:tc>
        <w:tc>
          <w:tcPr>
            <w:tcW w:w="2702" w:type="dxa"/>
            <w:vAlign w:val="center"/>
          </w:tcPr>
          <w:p w:rsidR="00377292" w:rsidRDefault="00377292" w:rsidP="007201A1">
            <w:pPr>
              <w:jc w:val="center"/>
            </w:pPr>
            <w:r>
              <w:rPr>
                <w:noProof/>
                <w:lang w:val="es-EC" w:eastAsia="es-EC"/>
              </w:rPr>
              <w:drawing>
                <wp:inline distT="0" distB="0" distL="0" distR="0">
                  <wp:extent cx="1433898" cy="5923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41144" cy="595330"/>
                          </a:xfrm>
                          <a:prstGeom prst="rect">
                            <a:avLst/>
                          </a:prstGeom>
                        </pic:spPr>
                      </pic:pic>
                    </a:graphicData>
                  </a:graphic>
                </wp:inline>
              </w:drawing>
            </w:r>
          </w:p>
        </w:tc>
      </w:tr>
    </w:tbl>
    <w:p w:rsidR="00210057" w:rsidRDefault="00377292" w:rsidP="00377292">
      <w:pPr>
        <w:tabs>
          <w:tab w:val="left" w:leader="dot" w:pos="2268"/>
          <w:tab w:val="left" w:leader="dot" w:pos="8505"/>
          <w:tab w:val="left" w:leader="dot" w:pos="10348"/>
        </w:tabs>
        <w:rPr>
          <w:sz w:val="20"/>
          <w:lang w:val="es-EC"/>
        </w:rPr>
      </w:pPr>
      <w:r w:rsidRPr="00377292">
        <w:rPr>
          <w:sz w:val="20"/>
          <w:lang w:val="es-EC"/>
        </w:rPr>
        <w:t xml:space="preserve"> </w:t>
      </w:r>
    </w:p>
    <w:p w:rsidR="00210057" w:rsidRPr="0066037F" w:rsidRDefault="0021005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center"/>
        <w:rPr>
          <w:rFonts w:asciiTheme="minorHAnsi" w:hAnsiTheme="minorHAnsi"/>
          <w:b/>
          <w:sz w:val="16"/>
          <w:szCs w:val="16"/>
          <w:lang w:val="es-EC"/>
        </w:rPr>
      </w:pPr>
      <w:r w:rsidRPr="0066037F">
        <w:rPr>
          <w:rFonts w:asciiTheme="minorHAnsi" w:hAnsiTheme="minorHAnsi"/>
          <w:b/>
          <w:sz w:val="16"/>
          <w:szCs w:val="16"/>
          <w:lang w:val="es-EC"/>
        </w:rPr>
        <w:t>COMPROMISO DE HONOR</w:t>
      </w:r>
      <w:bookmarkStart w:id="0" w:name="_GoBack"/>
      <w:bookmarkEnd w:id="0"/>
    </w:p>
    <w:p w:rsidR="00210057" w:rsidRPr="0066037F" w:rsidRDefault="0021005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center"/>
        <w:rPr>
          <w:rFonts w:asciiTheme="minorHAnsi" w:hAnsiTheme="minorHAnsi"/>
          <w:b/>
          <w:sz w:val="16"/>
          <w:szCs w:val="16"/>
          <w:lang w:val="es-EC"/>
        </w:rPr>
      </w:pPr>
    </w:p>
    <w:p w:rsidR="00210057" w:rsidRPr="0066037F" w:rsidRDefault="008A7AE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both"/>
        <w:rPr>
          <w:rFonts w:asciiTheme="minorHAnsi" w:hAnsiTheme="minorHAnsi"/>
          <w:sz w:val="16"/>
          <w:szCs w:val="16"/>
          <w:lang w:val="es-EC"/>
        </w:rPr>
      </w:pPr>
      <w:r w:rsidRPr="008A7AE7">
        <w:rPr>
          <w:rFonts w:asciiTheme="minorHAnsi" w:hAnsiTheme="minorHAnsi"/>
          <w:b/>
          <w:noProof/>
          <w:sz w:val="16"/>
          <w:szCs w:val="16"/>
        </w:rPr>
        <w:pict>
          <v:shapetype id="_x0000_t202" coordsize="21600,21600" o:spt="202" path="m,l,21600r21600,l21600,xe">
            <v:stroke joinstyle="miter"/>
            <v:path gradientshapeok="t" o:connecttype="rect"/>
          </v:shapetype>
          <v:shape id="Text Box 4" o:spid="_x0000_s1030" type="#_x0000_t202" style="position:absolute;left:0;text-align:left;margin-left:16.55pt;margin-top:4.25pt;width:315.9pt;height:15.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w:txbxContent>
                <w:p w:rsidR="00210057" w:rsidRPr="00210057" w:rsidRDefault="00210057" w:rsidP="00210057">
                  <w:pPr>
                    <w:jc w:val="center"/>
                    <w:rPr>
                      <w:b/>
                      <w:i/>
                      <w:sz w:val="10"/>
                      <w:szCs w:val="10"/>
                      <w:lang w:val="es-EC"/>
                    </w:rPr>
                  </w:pPr>
                  <w:r w:rsidRPr="00210057">
                    <w:rPr>
                      <w:b/>
                      <w:i/>
                      <w:sz w:val="10"/>
                      <w:szCs w:val="10"/>
                      <w:lang w:val="es-EC"/>
                    </w:rPr>
                    <w:t>(Escriba aquí sus cuatro nombres)</w:t>
                  </w:r>
                </w:p>
              </w:txbxContent>
            </v:textbox>
          </v:shape>
        </w:pict>
      </w:r>
      <w:r w:rsidR="00210057" w:rsidRPr="0066037F">
        <w:rPr>
          <w:rFonts w:asciiTheme="minorHAnsi" w:hAnsiTheme="minorHAnsi"/>
          <w:sz w:val="16"/>
          <w:szCs w:val="16"/>
          <w:lang w:val="es-EC"/>
        </w:rPr>
        <w:t>Yo, ……………………………………………………………………………………………al</w:t>
      </w:r>
      <w:r w:rsidR="0055663B" w:rsidRPr="0066037F">
        <w:rPr>
          <w:rFonts w:asciiTheme="minorHAnsi" w:hAnsiTheme="minorHAnsi"/>
          <w:sz w:val="16"/>
          <w:szCs w:val="16"/>
          <w:lang w:val="es-EC"/>
        </w:rPr>
        <w:t xml:space="preserve"> f</w:t>
      </w:r>
      <w:r w:rsidR="00210057" w:rsidRPr="0066037F">
        <w:rPr>
          <w:rFonts w:asciiTheme="minorHAnsi" w:hAnsiTheme="minorHAnsi"/>
          <w:sz w:val="16"/>
          <w:szCs w:val="16"/>
          <w:lang w:val="es-EC"/>
        </w:rPr>
        <w:t xml:space="preserve">irmar este compromiso, reconozco que el presente examen está diseñado para ser resuelto de manera individual, que puedo usar una calculadora </w:t>
      </w:r>
      <w:r w:rsidR="00210057" w:rsidRPr="0066037F">
        <w:rPr>
          <w:rFonts w:asciiTheme="minorHAnsi" w:hAnsiTheme="minorHAnsi"/>
          <w:i/>
          <w:sz w:val="16"/>
          <w:szCs w:val="16"/>
          <w:lang w:val="es-EC"/>
        </w:rPr>
        <w:t>ordinaria</w:t>
      </w:r>
      <w:r w:rsidR="00210057" w:rsidRPr="0066037F">
        <w:rPr>
          <w:rFonts w:asciiTheme="minorHAnsi" w:hAnsiTheme="minorHAnsi"/>
          <w:sz w:val="16"/>
          <w:szCs w:val="16"/>
          <w:lang w:val="es-EC"/>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210057" w:rsidRPr="0066037F" w:rsidRDefault="0021005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both"/>
        <w:rPr>
          <w:rFonts w:asciiTheme="minorHAnsi" w:hAnsiTheme="minorHAnsi"/>
          <w:b/>
          <w:i/>
          <w:sz w:val="16"/>
          <w:szCs w:val="16"/>
          <w:lang w:val="es-EC"/>
        </w:rPr>
      </w:pPr>
      <w:r w:rsidRPr="0066037F">
        <w:rPr>
          <w:rFonts w:asciiTheme="minorHAnsi" w:hAnsiTheme="minorHAnsi"/>
          <w:b/>
          <w:i/>
          <w:sz w:val="16"/>
          <w:szCs w:val="16"/>
          <w:lang w:val="es-EC"/>
        </w:rPr>
        <w:t>Firmo al pie del presente compromiso, como constancia de haber leído y aceptar la declaración anterior.</w:t>
      </w:r>
    </w:p>
    <w:p w:rsidR="00210057" w:rsidRPr="0066037F" w:rsidRDefault="0021005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both"/>
        <w:rPr>
          <w:rFonts w:asciiTheme="minorHAnsi" w:hAnsiTheme="minorHAnsi"/>
          <w:b/>
          <w:i/>
          <w:sz w:val="16"/>
          <w:szCs w:val="16"/>
          <w:lang w:val="es-EC"/>
        </w:rPr>
      </w:pPr>
    </w:p>
    <w:p w:rsidR="00210057" w:rsidRPr="0066037F" w:rsidRDefault="008A7AE7" w:rsidP="004E5A35">
      <w:pPr>
        <w:pBdr>
          <w:top w:val="single" w:sz="4" w:space="1" w:color="auto"/>
          <w:left w:val="single" w:sz="4" w:space="25" w:color="auto"/>
          <w:bottom w:val="single" w:sz="4" w:space="1" w:color="auto"/>
          <w:right w:val="single" w:sz="4" w:space="4" w:color="auto"/>
        </w:pBdr>
        <w:tabs>
          <w:tab w:val="left" w:leader="dot" w:pos="2268"/>
          <w:tab w:val="left" w:leader="dot" w:pos="8505"/>
          <w:tab w:val="left" w:leader="dot" w:pos="10206"/>
        </w:tabs>
        <w:ind w:right="-472"/>
        <w:jc w:val="both"/>
        <w:rPr>
          <w:rFonts w:asciiTheme="minorHAnsi" w:hAnsiTheme="minorHAnsi"/>
          <w:b/>
          <w:i/>
          <w:sz w:val="16"/>
          <w:szCs w:val="16"/>
          <w:lang w:val="es-EC"/>
        </w:rPr>
      </w:pPr>
      <w:r w:rsidRPr="008A7AE7">
        <w:rPr>
          <w:rFonts w:asciiTheme="minorHAnsi" w:hAnsiTheme="minorHAnsi"/>
          <w:b/>
          <w:noProof/>
          <w:sz w:val="16"/>
          <w:szCs w:val="16"/>
        </w:rPr>
        <w:pict>
          <v:shapetype id="_x0000_t32" coordsize="21600,21600" o:spt="32" o:oned="t" path="m,l21600,21600e" filled="f">
            <v:path arrowok="t" fillok="f" o:connecttype="none"/>
            <o:lock v:ext="edit" shapetype="t"/>
          </v:shapetype>
          <v:shape id="AutoShape 5" o:spid="_x0000_s1031" type="#_x0000_t32" style="position:absolute;left:0;text-align:left;margin-left:27pt;margin-top:10.95pt;width:170.1pt;height:0;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w:r>
      <w:r w:rsidR="00210057" w:rsidRPr="0066037F">
        <w:rPr>
          <w:rFonts w:asciiTheme="minorHAnsi" w:hAnsiTheme="minorHAnsi"/>
          <w:b/>
          <w:sz w:val="16"/>
          <w:szCs w:val="16"/>
          <w:lang w:val="es-EC"/>
        </w:rPr>
        <w:t xml:space="preserve">Firma                                                                 </w:t>
      </w:r>
      <w:r w:rsidR="00210057" w:rsidRPr="0066037F">
        <w:rPr>
          <w:rFonts w:asciiTheme="minorHAnsi" w:hAnsiTheme="minorHAnsi"/>
          <w:b/>
          <w:i/>
          <w:sz w:val="16"/>
          <w:szCs w:val="16"/>
          <w:lang w:val="es-EC"/>
        </w:rPr>
        <w:t xml:space="preserve">NÚMERO DE MATRÍCULA:…………..…  </w:t>
      </w:r>
      <w:r w:rsidR="0055663B" w:rsidRPr="0066037F">
        <w:rPr>
          <w:rFonts w:asciiTheme="minorHAnsi" w:hAnsiTheme="minorHAnsi"/>
          <w:b/>
          <w:i/>
          <w:sz w:val="16"/>
          <w:szCs w:val="16"/>
          <w:lang w:val="es-EC"/>
        </w:rPr>
        <w:t xml:space="preserve">                </w:t>
      </w:r>
      <w:r w:rsidR="00210057" w:rsidRPr="0066037F">
        <w:rPr>
          <w:rFonts w:asciiTheme="minorHAnsi" w:hAnsiTheme="minorHAnsi"/>
          <w:b/>
          <w:i/>
          <w:sz w:val="16"/>
          <w:szCs w:val="16"/>
          <w:lang w:val="es-EC"/>
        </w:rPr>
        <w:t>PARALELO:…………</w:t>
      </w:r>
    </w:p>
    <w:p w:rsidR="00210057" w:rsidRDefault="00210057" w:rsidP="00377292">
      <w:pPr>
        <w:tabs>
          <w:tab w:val="left" w:leader="dot" w:pos="2268"/>
          <w:tab w:val="left" w:leader="dot" w:pos="8505"/>
          <w:tab w:val="left" w:leader="dot" w:pos="10348"/>
        </w:tabs>
        <w:rPr>
          <w:sz w:val="20"/>
          <w:lang w:val="es-EC"/>
        </w:rPr>
      </w:pPr>
    </w:p>
    <w:p w:rsidR="001C6E76" w:rsidRPr="004E5A35" w:rsidRDefault="001C6E76" w:rsidP="004E5A35">
      <w:pPr>
        <w:ind w:left="-567" w:right="-595"/>
        <w:jc w:val="both"/>
        <w:rPr>
          <w:rFonts w:ascii="Verdana" w:hAnsi="Verdana" w:cs="Arial"/>
          <w:b/>
          <w:sz w:val="18"/>
          <w:szCs w:val="18"/>
          <w:lang w:val="es-EC"/>
        </w:rPr>
      </w:pPr>
      <w:r w:rsidRPr="004E5A35">
        <w:rPr>
          <w:rFonts w:ascii="Verdana" w:hAnsi="Verdana" w:cs="Arial"/>
          <w:b/>
          <w:sz w:val="18"/>
          <w:szCs w:val="18"/>
          <w:lang w:val="es-EC"/>
        </w:rPr>
        <w:t>TEMA 1  (10 puntos)</w:t>
      </w:r>
    </w:p>
    <w:p w:rsidR="001C6E76" w:rsidRPr="004E5A35" w:rsidRDefault="001C6E76" w:rsidP="004E5A35">
      <w:pPr>
        <w:ind w:left="-567" w:right="-595"/>
        <w:jc w:val="both"/>
        <w:rPr>
          <w:rFonts w:ascii="Verdana" w:hAnsi="Verdana" w:cs="Arial"/>
          <w:sz w:val="18"/>
          <w:szCs w:val="18"/>
          <w:lang w:val="es-EC"/>
        </w:rPr>
      </w:pPr>
      <w:r w:rsidRPr="004E5A35">
        <w:rPr>
          <w:rFonts w:ascii="Verdana" w:hAnsi="Verdana" w:cs="Arial"/>
          <w:sz w:val="18"/>
          <w:szCs w:val="18"/>
          <w:lang w:val="es-EC"/>
        </w:rPr>
        <w:t xml:space="preserve">Defina qué es Presupuesto y </w:t>
      </w:r>
      <w:r w:rsidR="00B9178B" w:rsidRPr="004E5A35">
        <w:rPr>
          <w:rFonts w:ascii="Verdana" w:hAnsi="Verdana" w:cs="Arial"/>
          <w:sz w:val="18"/>
          <w:szCs w:val="18"/>
          <w:lang w:val="es-EC"/>
        </w:rPr>
        <w:t>su  clasificación</w:t>
      </w:r>
      <w:r w:rsidR="004E5A35" w:rsidRPr="004E5A35">
        <w:rPr>
          <w:rFonts w:ascii="Verdana" w:hAnsi="Verdana" w:cs="Arial"/>
          <w:sz w:val="18"/>
          <w:szCs w:val="18"/>
          <w:lang w:val="es-EC"/>
        </w:rPr>
        <w:t xml:space="preserve"> respectiva</w:t>
      </w:r>
      <w:r w:rsidRPr="004E5A35">
        <w:rPr>
          <w:rFonts w:ascii="Verdana" w:hAnsi="Verdana" w:cs="Arial"/>
          <w:sz w:val="18"/>
          <w:szCs w:val="18"/>
          <w:lang w:val="es-EC"/>
        </w:rPr>
        <w:t xml:space="preserve">. </w:t>
      </w:r>
    </w:p>
    <w:p w:rsidR="001C6E76" w:rsidRPr="004E5A35" w:rsidRDefault="001C6E76" w:rsidP="004E5A35">
      <w:pPr>
        <w:ind w:left="-567" w:right="-595"/>
        <w:jc w:val="both"/>
        <w:rPr>
          <w:rFonts w:ascii="Verdana" w:hAnsi="Verdana" w:cs="Arial"/>
          <w:b/>
          <w:sz w:val="18"/>
          <w:szCs w:val="18"/>
          <w:lang w:val="es-EC"/>
        </w:rPr>
      </w:pPr>
    </w:p>
    <w:p w:rsidR="001C6E76" w:rsidRPr="004E5A35" w:rsidRDefault="001C6E76" w:rsidP="004E5A35">
      <w:pPr>
        <w:ind w:left="-567" w:right="-595"/>
        <w:jc w:val="both"/>
        <w:rPr>
          <w:rFonts w:ascii="Verdana" w:hAnsi="Verdana" w:cs="Arial"/>
          <w:b/>
          <w:sz w:val="18"/>
          <w:szCs w:val="18"/>
          <w:lang w:val="es-EC"/>
        </w:rPr>
      </w:pPr>
      <w:r w:rsidRPr="004E5A35">
        <w:rPr>
          <w:rFonts w:ascii="Verdana" w:hAnsi="Verdana" w:cs="Arial"/>
          <w:b/>
          <w:sz w:val="18"/>
          <w:szCs w:val="18"/>
          <w:lang w:val="es-EC"/>
        </w:rPr>
        <w:t xml:space="preserve">TEMA </w:t>
      </w:r>
      <w:r w:rsidR="00B9178B" w:rsidRPr="004E5A35">
        <w:rPr>
          <w:rFonts w:ascii="Verdana" w:hAnsi="Verdana" w:cs="Arial"/>
          <w:b/>
          <w:sz w:val="18"/>
          <w:szCs w:val="18"/>
          <w:lang w:val="es-EC"/>
        </w:rPr>
        <w:t>2</w:t>
      </w:r>
      <w:r w:rsidRPr="004E5A35">
        <w:rPr>
          <w:rFonts w:ascii="Verdana" w:hAnsi="Verdana" w:cs="Arial"/>
          <w:b/>
          <w:sz w:val="18"/>
          <w:szCs w:val="18"/>
          <w:lang w:val="es-EC"/>
        </w:rPr>
        <w:t xml:space="preserve">  (10 puntos)</w:t>
      </w:r>
    </w:p>
    <w:p w:rsidR="001C6E76" w:rsidRPr="004E5A35" w:rsidRDefault="001C6E76" w:rsidP="004E5A35">
      <w:pPr>
        <w:ind w:left="-567" w:right="-595"/>
        <w:jc w:val="both"/>
        <w:rPr>
          <w:rFonts w:ascii="Verdana" w:hAnsi="Verdana" w:cs="Arial"/>
          <w:sz w:val="18"/>
          <w:szCs w:val="18"/>
        </w:rPr>
      </w:pPr>
      <w:r w:rsidRPr="004E5A35">
        <w:rPr>
          <w:rFonts w:ascii="Verdana" w:hAnsi="Verdana" w:cs="Arial"/>
          <w:sz w:val="18"/>
          <w:szCs w:val="18"/>
          <w:lang w:val="es-EC"/>
        </w:rPr>
        <w:t xml:space="preserve">Ésta es una pregunta de estudio que pide identificar los doce conceptos fundamentales de la planificación y control de utilidades. Relacione las descripciones con los términos clave anotando, en los espacios respectivos, las letras mayúsculas que les corresponda. </w:t>
      </w:r>
      <w:r w:rsidR="004E5A35" w:rsidRPr="004E5A35">
        <w:rPr>
          <w:rFonts w:ascii="Verdana" w:hAnsi="Verdana" w:cs="Arial"/>
          <w:sz w:val="18"/>
          <w:szCs w:val="18"/>
          <w:lang w:val="es-EC"/>
        </w:rPr>
        <w:t xml:space="preserve">  </w:t>
      </w:r>
      <w:r w:rsidRPr="004E5A35">
        <w:rPr>
          <w:rFonts w:ascii="Verdana" w:hAnsi="Verdana" w:cs="Arial"/>
          <w:sz w:val="18"/>
          <w:szCs w:val="18"/>
        </w:rPr>
        <w:t>(</w:t>
      </w:r>
      <w:proofErr w:type="spellStart"/>
      <w:r w:rsidRPr="004E5A35">
        <w:rPr>
          <w:rFonts w:ascii="Verdana" w:hAnsi="Verdana" w:cs="Arial"/>
          <w:sz w:val="18"/>
          <w:szCs w:val="18"/>
        </w:rPr>
        <w:t>Ver</w:t>
      </w:r>
      <w:proofErr w:type="spellEnd"/>
      <w:r w:rsidRPr="004E5A35">
        <w:rPr>
          <w:rFonts w:ascii="Verdana" w:hAnsi="Verdana" w:cs="Arial"/>
          <w:sz w:val="18"/>
          <w:szCs w:val="18"/>
        </w:rPr>
        <w:t xml:space="preserve"> </w:t>
      </w:r>
      <w:proofErr w:type="spellStart"/>
      <w:r w:rsidRPr="004E5A35">
        <w:rPr>
          <w:rFonts w:ascii="Verdana" w:hAnsi="Verdana" w:cs="Arial"/>
          <w:sz w:val="18"/>
          <w:szCs w:val="18"/>
        </w:rPr>
        <w:t>cuadro</w:t>
      </w:r>
      <w:proofErr w:type="spellEnd"/>
      <w:r w:rsidRPr="004E5A35">
        <w:rPr>
          <w:rFonts w:ascii="Verdana" w:hAnsi="Verdana" w:cs="Arial"/>
          <w:sz w:val="18"/>
          <w:szCs w:val="18"/>
        </w:rPr>
        <w:t>)</w:t>
      </w:r>
    </w:p>
    <w:p w:rsidR="001C6E76" w:rsidRPr="006139D7" w:rsidRDefault="001C6E76" w:rsidP="001C6E76">
      <w:pPr>
        <w:ind w:left="-180" w:right="-595"/>
        <w:jc w:val="both"/>
        <w:rPr>
          <w:rFonts w:ascii="Arial" w:hAnsi="Arial" w:cs="Arial"/>
          <w:sz w:val="18"/>
          <w:szCs w:val="18"/>
        </w:rPr>
      </w:pPr>
    </w:p>
    <w:tbl>
      <w:tblPr>
        <w:tblW w:w="10041"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2435"/>
        <w:gridCol w:w="6779"/>
      </w:tblGrid>
      <w:tr w:rsidR="001C6E76" w:rsidRPr="006139D7" w:rsidTr="007D0CF8">
        <w:tc>
          <w:tcPr>
            <w:tcW w:w="827" w:type="dxa"/>
          </w:tcPr>
          <w:p w:rsidR="001C6E76" w:rsidRPr="006139D7" w:rsidRDefault="001C6E76" w:rsidP="007F01DC">
            <w:pPr>
              <w:jc w:val="both"/>
              <w:rPr>
                <w:rFonts w:ascii="Arial" w:eastAsia="Calibri" w:hAnsi="Arial" w:cs="Arial"/>
                <w:b/>
                <w:sz w:val="18"/>
                <w:szCs w:val="18"/>
                <w:lang w:val="es-EC" w:eastAsia="en-US"/>
              </w:rPr>
            </w:pPr>
            <w:r w:rsidRPr="006139D7">
              <w:rPr>
                <w:rFonts w:ascii="Arial" w:eastAsia="Calibri" w:hAnsi="Arial" w:cs="Arial"/>
                <w:b/>
                <w:sz w:val="18"/>
                <w:szCs w:val="18"/>
                <w:lang w:val="es-EC" w:eastAsia="en-US"/>
              </w:rPr>
              <w:t>LETRA</w:t>
            </w:r>
          </w:p>
        </w:tc>
        <w:tc>
          <w:tcPr>
            <w:tcW w:w="2435" w:type="dxa"/>
          </w:tcPr>
          <w:p w:rsidR="001C6E76" w:rsidRPr="006139D7" w:rsidRDefault="001C6E76" w:rsidP="007F01DC">
            <w:pPr>
              <w:tabs>
                <w:tab w:val="center" w:pos="2412"/>
              </w:tabs>
              <w:jc w:val="both"/>
              <w:rPr>
                <w:rFonts w:ascii="Arial" w:eastAsia="Calibri" w:hAnsi="Arial" w:cs="Arial"/>
                <w:b/>
                <w:sz w:val="18"/>
                <w:szCs w:val="18"/>
                <w:lang w:val="es-EC" w:eastAsia="en-US"/>
              </w:rPr>
            </w:pPr>
            <w:r w:rsidRPr="006139D7">
              <w:rPr>
                <w:rFonts w:ascii="Arial" w:eastAsia="Calibri" w:hAnsi="Arial" w:cs="Arial"/>
                <w:b/>
                <w:sz w:val="18"/>
                <w:szCs w:val="18"/>
                <w:lang w:val="es-EC" w:eastAsia="en-US"/>
              </w:rPr>
              <w:t>TÉRMINOS CLAVE</w:t>
            </w:r>
          </w:p>
        </w:tc>
        <w:tc>
          <w:tcPr>
            <w:tcW w:w="6779" w:type="dxa"/>
          </w:tcPr>
          <w:p w:rsidR="001C6E76" w:rsidRPr="006139D7" w:rsidRDefault="001C6E76" w:rsidP="007F01DC">
            <w:pPr>
              <w:jc w:val="both"/>
              <w:rPr>
                <w:rFonts w:ascii="Arial" w:eastAsia="Calibri" w:hAnsi="Arial" w:cs="Arial"/>
                <w:b/>
                <w:sz w:val="18"/>
                <w:szCs w:val="18"/>
                <w:lang w:val="es-EC" w:eastAsia="en-US"/>
              </w:rPr>
            </w:pPr>
            <w:r w:rsidRPr="006139D7">
              <w:rPr>
                <w:rFonts w:ascii="Arial" w:eastAsia="Calibri" w:hAnsi="Arial" w:cs="Arial"/>
                <w:b/>
                <w:sz w:val="18"/>
                <w:szCs w:val="18"/>
                <w:lang w:val="es-EC" w:eastAsia="en-US"/>
              </w:rPr>
              <w:t>DESCRIPCIONES  BREVES</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rPr>
                <w:rFonts w:ascii="Calibri" w:eastAsia="Calibri" w:hAnsi="Calibri"/>
                <w:sz w:val="18"/>
                <w:szCs w:val="18"/>
                <w:lang w:val="es-EC" w:eastAsia="en-US"/>
              </w:rPr>
            </w:pPr>
            <w:r w:rsidRPr="006139D7">
              <w:rPr>
                <w:rFonts w:ascii="Arial" w:eastAsia="Calibri" w:hAnsi="Arial" w:cs="Arial"/>
                <w:sz w:val="18"/>
                <w:szCs w:val="18"/>
                <w:lang w:val="es-EC" w:eastAsia="en-US"/>
              </w:rPr>
              <w:t>Contabilidad por áreas de responsabilidad</w:t>
            </w:r>
          </w:p>
        </w:tc>
        <w:tc>
          <w:tcPr>
            <w:tcW w:w="6779"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 xml:space="preserve">A. Comparación de los resultados reales con el presupuesto, en los informes de desempeño, </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Plan táctico</w:t>
            </w:r>
          </w:p>
        </w:tc>
        <w:tc>
          <w:tcPr>
            <w:tcW w:w="6779" w:type="dxa"/>
          </w:tcPr>
          <w:p w:rsidR="001C6E76" w:rsidRPr="006139D7" w:rsidRDefault="001C6E76" w:rsidP="007F01DC">
            <w:pPr>
              <w:jc w:val="both"/>
              <w:rPr>
                <w:rFonts w:ascii="Arial" w:eastAsia="Calibri" w:hAnsi="Arial" w:cs="Arial"/>
                <w:sz w:val="18"/>
                <w:szCs w:val="18"/>
                <w:lang w:val="es-EC" w:eastAsia="en-US"/>
              </w:rPr>
            </w:pPr>
            <w:r w:rsidRPr="006139D7">
              <w:rPr>
                <w:rFonts w:ascii="Arial" w:eastAsia="Calibri" w:hAnsi="Arial" w:cs="Arial"/>
                <w:sz w:val="18"/>
                <w:szCs w:val="18"/>
                <w:lang w:val="es-EC" w:eastAsia="en-US"/>
              </w:rPr>
              <w:t xml:space="preserve">B. Plan de utilidades de largo alcance. </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rPr>
                <w:rFonts w:ascii="Calibri" w:eastAsia="Calibri" w:hAnsi="Calibri"/>
                <w:sz w:val="18"/>
                <w:szCs w:val="18"/>
                <w:lang w:val="es-EC" w:eastAsia="en-US"/>
              </w:rPr>
            </w:pPr>
            <w:r w:rsidRPr="006139D7">
              <w:rPr>
                <w:rFonts w:ascii="Arial" w:eastAsia="Calibri" w:hAnsi="Arial" w:cs="Arial"/>
                <w:sz w:val="18"/>
                <w:szCs w:val="18"/>
                <w:lang w:val="es-EC" w:eastAsia="en-US"/>
              </w:rPr>
              <w:t>Estructura de organización</w:t>
            </w:r>
          </w:p>
        </w:tc>
        <w:tc>
          <w:tcPr>
            <w:tcW w:w="6779"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 xml:space="preserve">C. Desarrollar la contabilidad histórica por áreas (centros) de responsabilidad, </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rPr>
                <w:rFonts w:ascii="Calibri" w:eastAsia="Calibri" w:hAnsi="Calibri"/>
                <w:sz w:val="18"/>
                <w:szCs w:val="18"/>
                <w:lang w:val="es-EC" w:eastAsia="en-US"/>
              </w:rPr>
            </w:pPr>
            <w:r w:rsidRPr="006139D7">
              <w:rPr>
                <w:rFonts w:ascii="Arial" w:eastAsia="Calibri" w:hAnsi="Arial" w:cs="Arial"/>
                <w:sz w:val="18"/>
                <w:szCs w:val="18"/>
                <w:lang w:val="es-EC" w:eastAsia="en-US"/>
              </w:rPr>
              <w:t>Proceso administrativo</w:t>
            </w:r>
          </w:p>
        </w:tc>
        <w:tc>
          <w:tcPr>
            <w:tcW w:w="6779"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 xml:space="preserve"> D. Un programa de administración para lograr actitudes positivas.</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rPr>
                <w:rFonts w:ascii="Calibri" w:eastAsia="Calibri" w:hAnsi="Calibri"/>
                <w:sz w:val="18"/>
                <w:szCs w:val="18"/>
                <w:lang w:val="es-EC" w:eastAsia="en-US"/>
              </w:rPr>
            </w:pPr>
            <w:r w:rsidRPr="006139D7">
              <w:rPr>
                <w:rFonts w:ascii="Arial" w:eastAsia="Calibri" w:hAnsi="Arial" w:cs="Arial"/>
                <w:sz w:val="18"/>
                <w:szCs w:val="18"/>
                <w:lang w:val="es-EC" w:eastAsia="en-US"/>
              </w:rPr>
              <w:t>Plan estratégico</w:t>
            </w:r>
          </w:p>
        </w:tc>
        <w:tc>
          <w:tcPr>
            <w:tcW w:w="6779"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E. Desarrollo de objetivos, metas, estrategias y normas.</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rPr>
                <w:rFonts w:ascii="Calibri" w:eastAsia="Calibri" w:hAnsi="Calibri"/>
                <w:sz w:val="18"/>
                <w:szCs w:val="18"/>
                <w:lang w:val="es-EC" w:eastAsia="en-US"/>
              </w:rPr>
            </w:pPr>
            <w:r w:rsidRPr="006139D7">
              <w:rPr>
                <w:rFonts w:ascii="Arial" w:eastAsia="Calibri" w:hAnsi="Arial" w:cs="Arial"/>
                <w:sz w:val="18"/>
                <w:szCs w:val="18"/>
                <w:lang w:val="es-EC" w:eastAsia="en-US"/>
              </w:rPr>
              <w:t>Coordinación</w:t>
            </w:r>
          </w:p>
        </w:tc>
        <w:tc>
          <w:tcPr>
            <w:tcW w:w="6779"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 xml:space="preserve">F. Comprende planificar, organizar, proveer el personal, dirigir y controlar. </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rPr>
                <w:rFonts w:ascii="Calibri" w:eastAsia="Calibri" w:hAnsi="Calibri"/>
                <w:sz w:val="18"/>
                <w:szCs w:val="18"/>
                <w:lang w:val="es-EC" w:eastAsia="en-US"/>
              </w:rPr>
            </w:pPr>
            <w:r w:rsidRPr="006139D7">
              <w:rPr>
                <w:rFonts w:ascii="Arial" w:eastAsia="Calibri" w:hAnsi="Arial" w:cs="Arial"/>
                <w:sz w:val="18"/>
                <w:szCs w:val="18"/>
                <w:lang w:val="es-EC" w:eastAsia="en-US"/>
              </w:rPr>
              <w:t>Canales de comunicación</w:t>
            </w:r>
          </w:p>
        </w:tc>
        <w:tc>
          <w:tcPr>
            <w:tcW w:w="6779"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G. Especifica áreas (centros) de responsabilidad y la asignación de autoridades y responsabilidades</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rPr>
                <w:rFonts w:ascii="Calibri" w:eastAsia="Calibri" w:hAnsi="Calibri"/>
                <w:sz w:val="18"/>
                <w:szCs w:val="18"/>
                <w:lang w:val="es-EC" w:eastAsia="en-US"/>
              </w:rPr>
            </w:pPr>
            <w:r w:rsidRPr="006139D7">
              <w:rPr>
                <w:rFonts w:ascii="Arial" w:eastAsia="Calibri" w:hAnsi="Arial" w:cs="Arial"/>
                <w:sz w:val="18"/>
                <w:szCs w:val="18"/>
                <w:lang w:val="es-EC" w:eastAsia="en-US"/>
              </w:rPr>
              <w:t>Proceso de planificación</w:t>
            </w:r>
          </w:p>
        </w:tc>
        <w:tc>
          <w:tcPr>
            <w:tcW w:w="6779"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 xml:space="preserve">H. Alimentación adelantada, retroalimentación, seguimiento y replanificación hacia arriba, hacia abajo y lateralmente. </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rPr>
                <w:rFonts w:ascii="Calibri" w:eastAsia="Calibri" w:hAnsi="Calibri"/>
                <w:sz w:val="18"/>
                <w:szCs w:val="18"/>
                <w:lang w:val="es-EC" w:eastAsia="en-US"/>
              </w:rPr>
            </w:pPr>
            <w:r w:rsidRPr="006139D7">
              <w:rPr>
                <w:rFonts w:ascii="Arial" w:eastAsia="Calibri" w:hAnsi="Arial" w:cs="Arial"/>
                <w:sz w:val="18"/>
                <w:szCs w:val="18"/>
                <w:lang w:val="es-EC" w:eastAsia="en-US"/>
              </w:rPr>
              <w:t>Proceso de control</w:t>
            </w:r>
          </w:p>
        </w:tc>
        <w:tc>
          <w:tcPr>
            <w:tcW w:w="6779"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I.   Participación importante de la administración en todos los niveles; aceptación de responsabilidades</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rPr>
                <w:rFonts w:ascii="Calibri" w:eastAsia="Calibri" w:hAnsi="Calibri"/>
                <w:sz w:val="18"/>
                <w:szCs w:val="18"/>
                <w:lang w:val="es-EC" w:eastAsia="en-US"/>
              </w:rPr>
            </w:pPr>
            <w:r w:rsidRPr="006139D7">
              <w:rPr>
                <w:rFonts w:ascii="Arial" w:eastAsia="Calibri" w:hAnsi="Arial" w:cs="Arial"/>
                <w:sz w:val="18"/>
                <w:szCs w:val="18"/>
                <w:lang w:val="es-EC" w:eastAsia="en-US"/>
              </w:rPr>
              <w:t>Compromiso de la alta administración</w:t>
            </w:r>
          </w:p>
        </w:tc>
        <w:tc>
          <w:tcPr>
            <w:tcW w:w="6779"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J. Presta primordial atención gerencial a las partidas fuera de control</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rPr>
                <w:rFonts w:ascii="Calibri" w:eastAsia="Calibri" w:hAnsi="Calibri"/>
                <w:sz w:val="18"/>
                <w:szCs w:val="18"/>
                <w:lang w:val="es-EC" w:eastAsia="en-US"/>
              </w:rPr>
            </w:pPr>
            <w:r w:rsidRPr="006139D7">
              <w:rPr>
                <w:rFonts w:ascii="Arial" w:eastAsia="Calibri" w:hAnsi="Arial" w:cs="Arial"/>
                <w:sz w:val="18"/>
                <w:szCs w:val="18"/>
                <w:lang w:val="es-EC" w:eastAsia="en-US"/>
              </w:rPr>
              <w:t>El principio de excepción</w:t>
            </w:r>
          </w:p>
        </w:tc>
        <w:tc>
          <w:tcPr>
            <w:tcW w:w="6779"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 xml:space="preserve">K. Operación continua y congruente de todas las funciones de la administración. </w:t>
            </w:r>
          </w:p>
        </w:tc>
      </w:tr>
      <w:tr w:rsidR="001C6E76" w:rsidRPr="00BF6D20" w:rsidTr="007D0CF8">
        <w:tc>
          <w:tcPr>
            <w:tcW w:w="827" w:type="dxa"/>
          </w:tcPr>
          <w:p w:rsidR="001C6E76" w:rsidRPr="00F51AD6" w:rsidRDefault="001C6E76" w:rsidP="007F01DC">
            <w:pPr>
              <w:jc w:val="center"/>
              <w:rPr>
                <w:rFonts w:ascii="Calibri" w:eastAsia="Calibri" w:hAnsi="Calibri"/>
                <w:sz w:val="18"/>
                <w:szCs w:val="18"/>
                <w:highlight w:val="yellow"/>
                <w:lang w:val="es-EC" w:eastAsia="en-US"/>
              </w:rPr>
            </w:pPr>
          </w:p>
        </w:tc>
        <w:tc>
          <w:tcPr>
            <w:tcW w:w="2435" w:type="dxa"/>
          </w:tcPr>
          <w:p w:rsidR="001C6E76" w:rsidRPr="006139D7" w:rsidRDefault="001C6E76" w:rsidP="007F01DC">
            <w:pPr>
              <w:rPr>
                <w:rFonts w:ascii="Calibri" w:eastAsia="Calibri" w:hAnsi="Calibri"/>
                <w:sz w:val="18"/>
                <w:szCs w:val="18"/>
                <w:lang w:val="es-EC" w:eastAsia="en-US"/>
              </w:rPr>
            </w:pPr>
            <w:r w:rsidRPr="006139D7">
              <w:rPr>
                <w:rFonts w:ascii="Arial" w:eastAsia="Calibri" w:hAnsi="Arial" w:cs="Arial"/>
                <w:sz w:val="18"/>
                <w:szCs w:val="18"/>
                <w:lang w:val="es-EC" w:eastAsia="en-US"/>
              </w:rPr>
              <w:t>Administración del comportamiento</w:t>
            </w:r>
          </w:p>
        </w:tc>
        <w:tc>
          <w:tcPr>
            <w:tcW w:w="6779" w:type="dxa"/>
          </w:tcPr>
          <w:p w:rsidR="001C6E76" w:rsidRPr="006139D7" w:rsidRDefault="001C6E76" w:rsidP="007F01DC">
            <w:pPr>
              <w:jc w:val="both"/>
              <w:rPr>
                <w:rFonts w:ascii="Calibri" w:eastAsia="Calibri" w:hAnsi="Calibri"/>
                <w:sz w:val="18"/>
                <w:szCs w:val="18"/>
                <w:lang w:val="es-EC" w:eastAsia="en-US"/>
              </w:rPr>
            </w:pPr>
            <w:r w:rsidRPr="006139D7">
              <w:rPr>
                <w:rFonts w:ascii="Arial" w:eastAsia="Calibri" w:hAnsi="Arial" w:cs="Arial"/>
                <w:sz w:val="18"/>
                <w:szCs w:val="18"/>
                <w:lang w:val="es-EC" w:eastAsia="en-US"/>
              </w:rPr>
              <w:t>L. Plan de utilidades de corto plazo.</w:t>
            </w:r>
          </w:p>
        </w:tc>
      </w:tr>
    </w:tbl>
    <w:p w:rsidR="001C6E76" w:rsidRDefault="001C6E76" w:rsidP="001C6E76">
      <w:pPr>
        <w:ind w:left="-709" w:right="-427"/>
        <w:jc w:val="both"/>
        <w:rPr>
          <w:rFonts w:ascii="Calibri" w:hAnsi="Calibri" w:cs="Arial"/>
          <w:b/>
          <w:sz w:val="20"/>
          <w:szCs w:val="20"/>
          <w:lang w:val="es-ES"/>
        </w:rPr>
      </w:pPr>
    </w:p>
    <w:p w:rsidR="00B9178B" w:rsidRPr="004E5A35" w:rsidRDefault="00B9178B" w:rsidP="00B9178B">
      <w:pPr>
        <w:ind w:left="-540"/>
        <w:jc w:val="both"/>
        <w:rPr>
          <w:rFonts w:ascii="Verdana" w:hAnsi="Verdana" w:cs="Tahoma"/>
          <w:b/>
          <w:sz w:val="20"/>
          <w:szCs w:val="20"/>
          <w:lang w:val="es-ES"/>
        </w:rPr>
      </w:pPr>
      <w:r w:rsidRPr="004E5A35">
        <w:rPr>
          <w:rFonts w:ascii="Verdana" w:hAnsi="Verdana" w:cs="Tahoma"/>
          <w:b/>
          <w:sz w:val="20"/>
          <w:szCs w:val="20"/>
          <w:lang w:val="es-ES"/>
        </w:rPr>
        <w:t>TEMA 3  (5 puntos)</w:t>
      </w:r>
    </w:p>
    <w:p w:rsidR="00B9178B" w:rsidRPr="004E5A35" w:rsidRDefault="00B9178B" w:rsidP="004E5A35">
      <w:pPr>
        <w:ind w:left="-540" w:right="-330"/>
        <w:jc w:val="both"/>
        <w:rPr>
          <w:rFonts w:ascii="Verdana" w:hAnsi="Verdana" w:cs="Tahoma"/>
          <w:sz w:val="20"/>
          <w:szCs w:val="20"/>
          <w:lang w:val="es-ES"/>
        </w:rPr>
      </w:pPr>
      <w:r w:rsidRPr="004E5A35">
        <w:rPr>
          <w:rFonts w:ascii="Verdana" w:hAnsi="Verdana" w:cs="Tahoma"/>
          <w:sz w:val="20"/>
          <w:szCs w:val="20"/>
          <w:lang w:val="es-ES"/>
        </w:rPr>
        <w:t xml:space="preserve">Compagine las partes de un programa típico de PCU para un año dado, con las descripciones breves que se dan a continuación  y anote la letra que corresponda en cada uno de los espacios en blanco. </w:t>
      </w:r>
    </w:p>
    <w:p w:rsidR="00B9178B" w:rsidRPr="00617728" w:rsidRDefault="00B9178B" w:rsidP="00B9178B">
      <w:pPr>
        <w:ind w:left="-540"/>
        <w:jc w:val="both"/>
        <w:rPr>
          <w:rFonts w:ascii="Tahoma" w:hAnsi="Tahoma" w:cs="Tahoma"/>
          <w:sz w:val="20"/>
          <w:szCs w:val="20"/>
          <w:lang w:val="es-ES"/>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4720"/>
        <w:gridCol w:w="3601"/>
      </w:tblGrid>
      <w:tr w:rsidR="00B9178B" w:rsidRPr="00617728" w:rsidTr="007F01DC">
        <w:tc>
          <w:tcPr>
            <w:tcW w:w="720" w:type="dxa"/>
          </w:tcPr>
          <w:p w:rsidR="00B9178B" w:rsidRPr="00617728" w:rsidRDefault="00B9178B" w:rsidP="007F01DC">
            <w:pPr>
              <w:jc w:val="center"/>
              <w:rPr>
                <w:rFonts w:ascii="Tahoma" w:hAnsi="Tahoma" w:cs="Tahoma"/>
                <w:b/>
                <w:sz w:val="20"/>
                <w:szCs w:val="20"/>
                <w:lang w:val="es-ES"/>
              </w:rPr>
            </w:pPr>
            <w:r w:rsidRPr="00617728">
              <w:rPr>
                <w:rFonts w:ascii="Tahoma" w:hAnsi="Tahoma" w:cs="Tahoma"/>
                <w:b/>
                <w:sz w:val="20"/>
                <w:szCs w:val="20"/>
                <w:lang w:val="es-ES"/>
              </w:rPr>
              <w:t>LETRA CLAVE</w:t>
            </w:r>
          </w:p>
        </w:tc>
        <w:tc>
          <w:tcPr>
            <w:tcW w:w="4805" w:type="dxa"/>
          </w:tcPr>
          <w:p w:rsidR="00B9178B" w:rsidRPr="00617728" w:rsidRDefault="00B9178B" w:rsidP="007F01DC">
            <w:pPr>
              <w:jc w:val="center"/>
              <w:rPr>
                <w:rFonts w:ascii="Tahoma" w:hAnsi="Tahoma" w:cs="Tahoma"/>
                <w:b/>
                <w:sz w:val="20"/>
                <w:szCs w:val="20"/>
                <w:lang w:val="es-ES"/>
              </w:rPr>
            </w:pPr>
            <w:r w:rsidRPr="00617728">
              <w:rPr>
                <w:rFonts w:ascii="Tahoma" w:hAnsi="Tahoma" w:cs="Tahoma"/>
                <w:b/>
                <w:sz w:val="20"/>
                <w:szCs w:val="20"/>
                <w:lang w:val="es-ES"/>
              </w:rPr>
              <w:t>DESCRIPCIÓN</w:t>
            </w:r>
          </w:p>
        </w:tc>
        <w:tc>
          <w:tcPr>
            <w:tcW w:w="3655" w:type="dxa"/>
          </w:tcPr>
          <w:p w:rsidR="00B9178B" w:rsidRPr="00617728" w:rsidRDefault="00B9178B" w:rsidP="007F01DC">
            <w:pPr>
              <w:jc w:val="center"/>
              <w:rPr>
                <w:rFonts w:ascii="Tahoma" w:hAnsi="Tahoma" w:cs="Tahoma"/>
                <w:b/>
                <w:sz w:val="20"/>
                <w:szCs w:val="20"/>
                <w:lang w:val="es-ES"/>
              </w:rPr>
            </w:pPr>
            <w:r w:rsidRPr="00617728">
              <w:rPr>
                <w:rFonts w:ascii="Tahoma" w:hAnsi="Tahoma" w:cs="Tahoma"/>
                <w:b/>
                <w:sz w:val="20"/>
                <w:szCs w:val="20"/>
                <w:lang w:val="es-ES"/>
              </w:rPr>
              <w:t>COMPONENTE</w:t>
            </w:r>
          </w:p>
        </w:tc>
      </w:tr>
      <w:tr w:rsidR="00B9178B" w:rsidRPr="00617728" w:rsidTr="007F01DC">
        <w:tc>
          <w:tcPr>
            <w:tcW w:w="720" w:type="dxa"/>
          </w:tcPr>
          <w:p w:rsidR="00B9178B" w:rsidRPr="00BA4480" w:rsidRDefault="00B9178B" w:rsidP="007F01DC">
            <w:pPr>
              <w:jc w:val="both"/>
              <w:rPr>
                <w:rFonts w:ascii="Tahoma" w:hAnsi="Tahoma" w:cs="Tahoma"/>
                <w:b/>
                <w:sz w:val="20"/>
                <w:szCs w:val="20"/>
                <w:highlight w:val="yellow"/>
                <w:lang w:val="es-ES"/>
              </w:rPr>
            </w:pPr>
          </w:p>
        </w:tc>
        <w:tc>
          <w:tcPr>
            <w:tcW w:w="480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 xml:space="preserve">1) Análisis especiales, como el de costo- volumen- utilidad y el de razones </w:t>
            </w:r>
          </w:p>
        </w:tc>
        <w:tc>
          <w:tcPr>
            <w:tcW w:w="365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A.  Plan sustantivo</w:t>
            </w:r>
          </w:p>
          <w:p w:rsidR="00B9178B" w:rsidRPr="00BA4480" w:rsidRDefault="00B9178B" w:rsidP="007F01DC">
            <w:pPr>
              <w:rPr>
                <w:rFonts w:ascii="Tahoma" w:hAnsi="Tahoma" w:cs="Tahoma"/>
                <w:sz w:val="18"/>
                <w:szCs w:val="18"/>
                <w:lang w:val="es-ES"/>
              </w:rPr>
            </w:pPr>
          </w:p>
        </w:tc>
      </w:tr>
      <w:tr w:rsidR="00B9178B" w:rsidRPr="00617728" w:rsidTr="007F01DC">
        <w:tc>
          <w:tcPr>
            <w:tcW w:w="720" w:type="dxa"/>
          </w:tcPr>
          <w:p w:rsidR="00B9178B" w:rsidRPr="00BA4480" w:rsidRDefault="00B9178B" w:rsidP="007F01DC">
            <w:pPr>
              <w:jc w:val="both"/>
              <w:rPr>
                <w:rFonts w:ascii="Tahoma" w:hAnsi="Tahoma" w:cs="Tahoma"/>
                <w:b/>
                <w:sz w:val="20"/>
                <w:szCs w:val="20"/>
                <w:highlight w:val="yellow"/>
                <w:lang w:val="es-ES"/>
              </w:rPr>
            </w:pPr>
          </w:p>
        </w:tc>
        <w:tc>
          <w:tcPr>
            <w:tcW w:w="480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 xml:space="preserve">2) Plan estratégico (largo plazo) y plan táctico (corto plazo) de utilidades </w:t>
            </w:r>
          </w:p>
        </w:tc>
        <w:tc>
          <w:tcPr>
            <w:tcW w:w="365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B.  Plan financiero</w:t>
            </w:r>
          </w:p>
          <w:p w:rsidR="00B9178B" w:rsidRPr="00BA4480" w:rsidRDefault="00B9178B" w:rsidP="007F01DC">
            <w:pPr>
              <w:rPr>
                <w:rFonts w:ascii="Tahoma" w:hAnsi="Tahoma" w:cs="Tahoma"/>
                <w:sz w:val="18"/>
                <w:szCs w:val="18"/>
                <w:lang w:val="es-ES"/>
              </w:rPr>
            </w:pPr>
          </w:p>
        </w:tc>
      </w:tr>
      <w:tr w:rsidR="00B9178B" w:rsidRPr="00BF6D20" w:rsidTr="007F01DC">
        <w:tc>
          <w:tcPr>
            <w:tcW w:w="720" w:type="dxa"/>
          </w:tcPr>
          <w:p w:rsidR="00B9178B" w:rsidRPr="00BA4480" w:rsidRDefault="00B9178B" w:rsidP="007F01DC">
            <w:pPr>
              <w:jc w:val="both"/>
              <w:rPr>
                <w:rFonts w:ascii="Tahoma" w:hAnsi="Tahoma" w:cs="Tahoma"/>
                <w:b/>
                <w:sz w:val="20"/>
                <w:szCs w:val="20"/>
                <w:highlight w:val="yellow"/>
                <w:lang w:val="es-ES"/>
              </w:rPr>
            </w:pPr>
          </w:p>
        </w:tc>
        <w:tc>
          <w:tcPr>
            <w:tcW w:w="480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 xml:space="preserve">3) Da lugar a la acción correctiva y la </w:t>
            </w:r>
            <w:proofErr w:type="spellStart"/>
            <w:r w:rsidRPr="00BA4480">
              <w:rPr>
                <w:rFonts w:ascii="Tahoma" w:hAnsi="Tahoma" w:cs="Tahoma"/>
                <w:sz w:val="18"/>
                <w:szCs w:val="18"/>
                <w:lang w:val="es-ES"/>
              </w:rPr>
              <w:t>replanificación</w:t>
            </w:r>
            <w:proofErr w:type="spellEnd"/>
            <w:r w:rsidRPr="00BA4480">
              <w:rPr>
                <w:rFonts w:ascii="Tahoma" w:hAnsi="Tahoma" w:cs="Tahoma"/>
                <w:sz w:val="18"/>
                <w:szCs w:val="18"/>
                <w:lang w:val="es-ES"/>
              </w:rPr>
              <w:t xml:space="preserve"> </w:t>
            </w:r>
          </w:p>
        </w:tc>
        <w:tc>
          <w:tcPr>
            <w:tcW w:w="365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C.  Presupuestos flexibles de gastos</w:t>
            </w:r>
          </w:p>
        </w:tc>
      </w:tr>
      <w:tr w:rsidR="00B9178B" w:rsidRPr="00617728" w:rsidTr="007F01DC">
        <w:tc>
          <w:tcPr>
            <w:tcW w:w="720" w:type="dxa"/>
          </w:tcPr>
          <w:p w:rsidR="00B9178B" w:rsidRPr="00BA4480" w:rsidRDefault="00B9178B" w:rsidP="007F01DC">
            <w:pPr>
              <w:jc w:val="both"/>
              <w:rPr>
                <w:rFonts w:ascii="Tahoma" w:hAnsi="Tahoma" w:cs="Tahoma"/>
                <w:b/>
                <w:sz w:val="20"/>
                <w:szCs w:val="20"/>
                <w:highlight w:val="yellow"/>
                <w:lang w:val="es-ES"/>
              </w:rPr>
            </w:pPr>
          </w:p>
        </w:tc>
        <w:tc>
          <w:tcPr>
            <w:tcW w:w="480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4) Objetivos, metas y estrategias</w:t>
            </w:r>
          </w:p>
        </w:tc>
        <w:tc>
          <w:tcPr>
            <w:tcW w:w="365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D.  Datos complementarios</w:t>
            </w:r>
          </w:p>
        </w:tc>
      </w:tr>
      <w:tr w:rsidR="00B9178B" w:rsidRPr="00617728" w:rsidTr="007F01DC">
        <w:tc>
          <w:tcPr>
            <w:tcW w:w="720" w:type="dxa"/>
          </w:tcPr>
          <w:p w:rsidR="00B9178B" w:rsidRPr="00BA4480" w:rsidRDefault="00B9178B" w:rsidP="007F01DC">
            <w:pPr>
              <w:jc w:val="both"/>
              <w:rPr>
                <w:rFonts w:ascii="Tahoma" w:hAnsi="Tahoma" w:cs="Tahoma"/>
                <w:b/>
                <w:sz w:val="20"/>
                <w:szCs w:val="20"/>
                <w:highlight w:val="yellow"/>
                <w:lang w:val="es-ES"/>
              </w:rPr>
            </w:pPr>
          </w:p>
        </w:tc>
        <w:tc>
          <w:tcPr>
            <w:tcW w:w="480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5) Plan periódico, resultados reales, variaciones</w:t>
            </w:r>
          </w:p>
        </w:tc>
        <w:tc>
          <w:tcPr>
            <w:tcW w:w="365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E.  Informes de desempeño</w:t>
            </w:r>
          </w:p>
        </w:tc>
      </w:tr>
      <w:tr w:rsidR="00B9178B" w:rsidRPr="00617728" w:rsidTr="007F01DC">
        <w:tc>
          <w:tcPr>
            <w:tcW w:w="720" w:type="dxa"/>
          </w:tcPr>
          <w:p w:rsidR="00B9178B" w:rsidRPr="00BA4480" w:rsidRDefault="00B9178B" w:rsidP="007F01DC">
            <w:pPr>
              <w:jc w:val="both"/>
              <w:rPr>
                <w:rFonts w:ascii="Tahoma" w:hAnsi="Tahoma" w:cs="Tahoma"/>
                <w:b/>
                <w:sz w:val="20"/>
                <w:szCs w:val="20"/>
                <w:highlight w:val="yellow"/>
                <w:lang w:val="es-ES"/>
              </w:rPr>
            </w:pPr>
          </w:p>
        </w:tc>
        <w:tc>
          <w:tcPr>
            <w:tcW w:w="480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6) Relaciones entre los gastos de producción</w:t>
            </w:r>
          </w:p>
        </w:tc>
        <w:tc>
          <w:tcPr>
            <w:tcW w:w="3655" w:type="dxa"/>
          </w:tcPr>
          <w:p w:rsidR="00B9178B" w:rsidRPr="00BA4480" w:rsidRDefault="00B9178B" w:rsidP="007F01DC">
            <w:pPr>
              <w:rPr>
                <w:rFonts w:ascii="Tahoma" w:hAnsi="Tahoma" w:cs="Tahoma"/>
                <w:sz w:val="18"/>
                <w:szCs w:val="18"/>
                <w:lang w:val="es-ES"/>
              </w:rPr>
            </w:pPr>
            <w:r w:rsidRPr="00BA4480">
              <w:rPr>
                <w:rFonts w:ascii="Tahoma" w:hAnsi="Tahoma" w:cs="Tahoma"/>
                <w:sz w:val="18"/>
                <w:szCs w:val="18"/>
                <w:lang w:val="es-ES"/>
              </w:rPr>
              <w:t>F. Informes de seguimiento</w:t>
            </w:r>
          </w:p>
        </w:tc>
      </w:tr>
    </w:tbl>
    <w:p w:rsidR="001C6E76" w:rsidRDefault="001C6E76" w:rsidP="007D0CF8">
      <w:pPr>
        <w:ind w:left="-567" w:right="-427"/>
        <w:jc w:val="both"/>
        <w:rPr>
          <w:rFonts w:ascii="Calibri" w:hAnsi="Calibri" w:cs="Arial"/>
          <w:b/>
          <w:sz w:val="20"/>
          <w:szCs w:val="20"/>
          <w:lang w:val="es-ES"/>
        </w:rPr>
      </w:pPr>
    </w:p>
    <w:p w:rsidR="001C6E76" w:rsidRPr="004E5A35" w:rsidRDefault="001C6E76" w:rsidP="007D0CF8">
      <w:pPr>
        <w:ind w:left="-567" w:right="-427"/>
        <w:jc w:val="both"/>
        <w:rPr>
          <w:rFonts w:ascii="Verdana" w:hAnsi="Verdana" w:cs="Arial"/>
          <w:b/>
          <w:sz w:val="18"/>
          <w:szCs w:val="18"/>
          <w:lang w:val="es-ES"/>
        </w:rPr>
      </w:pPr>
      <w:r w:rsidRPr="004E5A35">
        <w:rPr>
          <w:rFonts w:ascii="Verdana" w:hAnsi="Verdana" w:cs="Arial"/>
          <w:b/>
          <w:sz w:val="18"/>
          <w:szCs w:val="18"/>
          <w:lang w:val="es-ES"/>
        </w:rPr>
        <w:t xml:space="preserve">TEMA </w:t>
      </w:r>
      <w:r w:rsidR="00B9178B" w:rsidRPr="004E5A35">
        <w:rPr>
          <w:rFonts w:ascii="Verdana" w:hAnsi="Verdana" w:cs="Arial"/>
          <w:b/>
          <w:sz w:val="18"/>
          <w:szCs w:val="18"/>
          <w:lang w:val="es-ES"/>
        </w:rPr>
        <w:t xml:space="preserve"> 4</w:t>
      </w:r>
      <w:r w:rsidRPr="004E5A35">
        <w:rPr>
          <w:rFonts w:ascii="Verdana" w:hAnsi="Verdana" w:cs="Arial"/>
          <w:b/>
          <w:sz w:val="18"/>
          <w:szCs w:val="18"/>
          <w:lang w:val="es-ES"/>
        </w:rPr>
        <w:t xml:space="preserve">  (5 puntos)</w:t>
      </w:r>
    </w:p>
    <w:p w:rsidR="001C6E76" w:rsidRPr="004E5A35" w:rsidRDefault="001C6E76" w:rsidP="007D0CF8">
      <w:pPr>
        <w:ind w:left="-567" w:right="-427"/>
        <w:jc w:val="both"/>
        <w:rPr>
          <w:rFonts w:ascii="Verdana" w:hAnsi="Verdana" w:cs="Arial"/>
          <w:sz w:val="18"/>
          <w:szCs w:val="18"/>
          <w:lang w:val="es-ES"/>
        </w:rPr>
      </w:pPr>
      <w:r w:rsidRPr="004E5A35">
        <w:rPr>
          <w:rFonts w:ascii="Verdana" w:hAnsi="Verdana" w:cs="Arial"/>
          <w:sz w:val="18"/>
          <w:szCs w:val="18"/>
          <w:lang w:val="es-ES_tradnl"/>
        </w:rPr>
        <w:t xml:space="preserve">No obstante que </w:t>
      </w:r>
      <w:r w:rsidRPr="004E5A35">
        <w:rPr>
          <w:rFonts w:ascii="Verdana" w:hAnsi="Verdana" w:cs="Arial"/>
          <w:bCs/>
          <w:sz w:val="18"/>
          <w:szCs w:val="18"/>
          <w:lang w:val="es-ES_tradnl"/>
        </w:rPr>
        <w:t>los supervisores a menudo suponen que  los presupuestos pueden utilizarse como instrumentos efectivos de presión para incrementar la productividad</w:t>
      </w:r>
      <w:r w:rsidRPr="004E5A35">
        <w:rPr>
          <w:rFonts w:ascii="Verdana" w:hAnsi="Verdana" w:cs="Arial"/>
          <w:sz w:val="18"/>
          <w:szCs w:val="18"/>
          <w:lang w:val="es-ES_tradnl"/>
        </w:rPr>
        <w:t>, la participación en el desarrollo de un plan de utilidades puede derivar en intentos por "acolchonar" el presupuesto.  Explique cuáles son las tres formas en que puede darse el acolchonamiento del presupuesto</w:t>
      </w:r>
    </w:p>
    <w:p w:rsidR="00315527" w:rsidRDefault="00315527" w:rsidP="0066037F">
      <w:pPr>
        <w:ind w:left="-142" w:right="-472"/>
        <w:jc w:val="both"/>
        <w:rPr>
          <w:rFonts w:ascii="Arial" w:hAnsi="Arial" w:cs="Arial"/>
          <w:b/>
          <w:sz w:val="18"/>
          <w:szCs w:val="18"/>
          <w:lang w:val="es-ES"/>
        </w:rPr>
      </w:pPr>
    </w:p>
    <w:p w:rsidR="00BF6D20" w:rsidRDefault="00BF6D20" w:rsidP="007D0CF8">
      <w:pPr>
        <w:ind w:left="-567"/>
        <w:jc w:val="both"/>
        <w:rPr>
          <w:rFonts w:ascii="Arial" w:hAnsi="Arial" w:cs="Arial"/>
          <w:b/>
          <w:lang w:val="es-EC"/>
        </w:rPr>
      </w:pPr>
    </w:p>
    <w:p w:rsidR="00BF6D20" w:rsidRDefault="00BF6D20" w:rsidP="007D0CF8">
      <w:pPr>
        <w:ind w:left="-567"/>
        <w:jc w:val="both"/>
        <w:rPr>
          <w:rFonts w:ascii="Arial" w:hAnsi="Arial" w:cs="Arial"/>
          <w:b/>
          <w:lang w:val="es-EC"/>
        </w:rPr>
      </w:pPr>
    </w:p>
    <w:p w:rsidR="00BF6D20" w:rsidRDefault="00BF6D20" w:rsidP="007D0CF8">
      <w:pPr>
        <w:ind w:left="-567"/>
        <w:jc w:val="both"/>
        <w:rPr>
          <w:rFonts w:ascii="Arial" w:hAnsi="Arial" w:cs="Arial"/>
          <w:b/>
          <w:lang w:val="es-EC"/>
        </w:rPr>
      </w:pPr>
    </w:p>
    <w:p w:rsidR="00BF6D20" w:rsidRDefault="00BF6D20" w:rsidP="007D0CF8">
      <w:pPr>
        <w:ind w:left="-567"/>
        <w:jc w:val="both"/>
        <w:rPr>
          <w:rFonts w:ascii="Arial" w:hAnsi="Arial" w:cs="Arial"/>
          <w:b/>
          <w:lang w:val="es-EC"/>
        </w:rPr>
      </w:pPr>
    </w:p>
    <w:p w:rsidR="00BF6D20" w:rsidRDefault="00BF6D20" w:rsidP="007D0CF8">
      <w:pPr>
        <w:ind w:left="-567"/>
        <w:jc w:val="both"/>
        <w:rPr>
          <w:rFonts w:ascii="Arial" w:hAnsi="Arial" w:cs="Arial"/>
          <w:b/>
          <w:lang w:val="es-EC"/>
        </w:rPr>
      </w:pPr>
    </w:p>
    <w:p w:rsidR="00BF6D20" w:rsidRDefault="00BF6D20" w:rsidP="007D0CF8">
      <w:pPr>
        <w:ind w:left="-567"/>
        <w:jc w:val="both"/>
        <w:rPr>
          <w:rFonts w:ascii="Arial" w:hAnsi="Arial" w:cs="Arial"/>
          <w:b/>
          <w:lang w:val="es-EC"/>
        </w:rPr>
      </w:pPr>
    </w:p>
    <w:p w:rsidR="00F34A0D" w:rsidRPr="00BF6D20" w:rsidRDefault="00F34A0D" w:rsidP="007D0CF8">
      <w:pPr>
        <w:ind w:left="-567"/>
        <w:jc w:val="both"/>
        <w:rPr>
          <w:rFonts w:ascii="Arial" w:hAnsi="Arial" w:cs="Arial"/>
          <w:b/>
          <w:lang w:val="es-EC"/>
        </w:rPr>
      </w:pPr>
      <w:r w:rsidRPr="00BF6D20">
        <w:rPr>
          <w:rFonts w:ascii="Arial" w:hAnsi="Arial" w:cs="Arial"/>
          <w:b/>
          <w:lang w:val="es-EC"/>
        </w:rPr>
        <w:t xml:space="preserve">TEMA  </w:t>
      </w:r>
      <w:r w:rsidR="00B9178B" w:rsidRPr="00BF6D20">
        <w:rPr>
          <w:rFonts w:ascii="Arial" w:hAnsi="Arial" w:cs="Arial"/>
          <w:b/>
          <w:lang w:val="es-EC"/>
        </w:rPr>
        <w:t>5</w:t>
      </w:r>
      <w:r w:rsidRPr="00BF6D20">
        <w:rPr>
          <w:rFonts w:ascii="Arial" w:hAnsi="Arial" w:cs="Arial"/>
          <w:b/>
          <w:lang w:val="es-EC"/>
        </w:rPr>
        <w:t xml:space="preserve">   (</w:t>
      </w:r>
      <w:r w:rsidR="00B9178B" w:rsidRPr="00BF6D20">
        <w:rPr>
          <w:rFonts w:ascii="Arial" w:hAnsi="Arial" w:cs="Arial"/>
          <w:b/>
          <w:lang w:val="es-EC"/>
        </w:rPr>
        <w:t xml:space="preserve">20 </w:t>
      </w:r>
      <w:r w:rsidRPr="00BF6D20">
        <w:rPr>
          <w:rFonts w:ascii="Arial" w:hAnsi="Arial" w:cs="Arial"/>
          <w:b/>
          <w:lang w:val="es-EC"/>
        </w:rPr>
        <w:t>puntos)</w:t>
      </w:r>
    </w:p>
    <w:p w:rsidR="00BF6D20" w:rsidRPr="00A6746C" w:rsidRDefault="00BF6D20" w:rsidP="00BF6D20">
      <w:pPr>
        <w:ind w:left="-567"/>
        <w:rPr>
          <w:rFonts w:ascii="Arial" w:hAnsi="Arial" w:cs="Arial"/>
          <w:b/>
          <w:sz w:val="18"/>
          <w:szCs w:val="18"/>
          <w:lang w:val="es-EC"/>
        </w:rPr>
      </w:pPr>
      <w:r w:rsidRPr="00A6746C">
        <w:rPr>
          <w:rFonts w:ascii="Arial" w:hAnsi="Arial" w:cs="Arial"/>
          <w:b/>
          <w:sz w:val="18"/>
          <w:szCs w:val="18"/>
          <w:lang w:val="es-EC"/>
        </w:rPr>
        <w:t>INFORME DE DESEMPEÑO - PRESUPUESTO FLEXIBLE DE GASTOS</w:t>
      </w:r>
      <w:r w:rsidRPr="00A6746C">
        <w:rPr>
          <w:rFonts w:ascii="Arial" w:hAnsi="Arial" w:cs="Arial"/>
          <w:b/>
          <w:sz w:val="18"/>
          <w:szCs w:val="18"/>
          <w:lang w:val="es-EC"/>
        </w:rPr>
        <w:tab/>
      </w:r>
    </w:p>
    <w:p w:rsidR="00BF6D20" w:rsidRDefault="00BF6D20" w:rsidP="00BF6D20">
      <w:pPr>
        <w:ind w:left="-567"/>
        <w:jc w:val="both"/>
        <w:rPr>
          <w:rFonts w:ascii="Arial" w:hAnsi="Arial" w:cs="Arial"/>
          <w:sz w:val="18"/>
          <w:szCs w:val="18"/>
          <w:lang w:val="es-EC"/>
        </w:rPr>
      </w:pPr>
    </w:p>
    <w:p w:rsidR="00BF6D20" w:rsidRDefault="00BF6D20" w:rsidP="00BF6D20">
      <w:pPr>
        <w:ind w:left="-567"/>
        <w:jc w:val="both"/>
        <w:rPr>
          <w:rFonts w:ascii="Arial" w:hAnsi="Arial" w:cs="Arial"/>
          <w:sz w:val="18"/>
          <w:szCs w:val="18"/>
          <w:lang w:val="es-EC"/>
        </w:rPr>
      </w:pPr>
      <w:r w:rsidRPr="00A6746C">
        <w:rPr>
          <w:rFonts w:ascii="Arial" w:hAnsi="Arial" w:cs="Arial"/>
          <w:sz w:val="18"/>
          <w:szCs w:val="18"/>
          <w:lang w:val="es-EC"/>
        </w:rPr>
        <w:t>Una gran corporación emplea procedimientos del presupuesto flexible para controlar sus gastos.</w:t>
      </w:r>
    </w:p>
    <w:p w:rsidR="00BF6D20" w:rsidRPr="00A6746C" w:rsidRDefault="00BF6D20" w:rsidP="00BF6D20">
      <w:pPr>
        <w:ind w:left="-567" w:right="-472"/>
        <w:jc w:val="both"/>
        <w:rPr>
          <w:rFonts w:ascii="Arial" w:hAnsi="Arial" w:cs="Arial"/>
          <w:sz w:val="18"/>
          <w:szCs w:val="18"/>
          <w:lang w:val="es-EC"/>
        </w:rPr>
      </w:pPr>
    </w:p>
    <w:p w:rsidR="00BF6D20" w:rsidRPr="00A6746C" w:rsidRDefault="00BF6D20" w:rsidP="00BF6D20">
      <w:pPr>
        <w:ind w:left="-567" w:right="-472"/>
        <w:jc w:val="both"/>
        <w:rPr>
          <w:rFonts w:ascii="Arial" w:hAnsi="Arial" w:cs="Arial"/>
          <w:b/>
          <w:sz w:val="18"/>
          <w:szCs w:val="18"/>
          <w:lang w:val="es-EC"/>
        </w:rPr>
      </w:pPr>
      <w:r w:rsidRPr="00A6746C">
        <w:rPr>
          <w:rFonts w:ascii="Arial" w:hAnsi="Arial" w:cs="Arial"/>
          <w:sz w:val="18"/>
          <w:szCs w:val="18"/>
          <w:lang w:val="es-EC"/>
        </w:rPr>
        <w:t>A continuación se muestra el presupuesto flexible del centro de costo No. 1 para el año 2014.  Así mismo, habiéndose aprobado el plan anual de utilidades y terminado el mes de enero del año 2014, el Departamento de Contabilidad  informó los datos relativos a ese mes en cuanto a horas máquinas reales y gastos reales que constan en el cuadro</w:t>
      </w:r>
      <w:r>
        <w:rPr>
          <w:rFonts w:ascii="Arial" w:hAnsi="Arial" w:cs="Arial"/>
          <w:sz w:val="18"/>
          <w:szCs w:val="18"/>
          <w:lang w:val="es-EC"/>
        </w:rPr>
        <w:t xml:space="preserve"> 2</w:t>
      </w:r>
      <w:r w:rsidRPr="00A6746C">
        <w:rPr>
          <w:rFonts w:ascii="Arial" w:hAnsi="Arial" w:cs="Arial"/>
          <w:sz w:val="18"/>
          <w:szCs w:val="18"/>
          <w:lang w:val="es-EC"/>
        </w:rPr>
        <w:t xml:space="preserve">: </w:t>
      </w:r>
    </w:p>
    <w:p w:rsidR="00BF6D20" w:rsidRDefault="00BF6D20" w:rsidP="00BF6D20">
      <w:pPr>
        <w:rPr>
          <w:rFonts w:ascii="Arial" w:hAnsi="Arial" w:cs="Arial"/>
          <w:b/>
          <w:lang w:val="es-EC"/>
        </w:rPr>
      </w:pPr>
      <w:r>
        <w:rPr>
          <w:noProof/>
          <w:lang w:val="es-EC" w:eastAsia="es-EC"/>
        </w:rPr>
        <w:drawing>
          <wp:anchor distT="0" distB="0" distL="114300" distR="114300" simplePos="0" relativeHeight="251674624" behindDoc="1" locked="0" layoutInCell="1" allowOverlap="1">
            <wp:simplePos x="0" y="0"/>
            <wp:positionH relativeFrom="column">
              <wp:posOffset>-236220</wp:posOffset>
            </wp:positionH>
            <wp:positionV relativeFrom="paragraph">
              <wp:posOffset>106045</wp:posOffset>
            </wp:positionV>
            <wp:extent cx="3680460" cy="1966595"/>
            <wp:effectExtent l="19050" t="0" r="0" b="0"/>
            <wp:wrapThrough wrapText="bothSides">
              <wp:wrapPolygon edited="0">
                <wp:start x="-112" y="0"/>
                <wp:lineTo x="-112" y="1883"/>
                <wp:lineTo x="1901" y="3348"/>
                <wp:lineTo x="-112" y="3348"/>
                <wp:lineTo x="-112" y="19459"/>
                <wp:lineTo x="559" y="20087"/>
                <wp:lineTo x="-112" y="21133"/>
                <wp:lineTo x="21578" y="21133"/>
                <wp:lineTo x="21578" y="0"/>
                <wp:lineTo x="-112"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3680460" cy="1966595"/>
                    </a:xfrm>
                    <a:prstGeom prst="rect">
                      <a:avLst/>
                    </a:prstGeom>
                    <a:noFill/>
                    <a:ln w="9525">
                      <a:noFill/>
                      <a:miter lim="800000"/>
                      <a:headEnd/>
                      <a:tailEnd/>
                    </a:ln>
                  </pic:spPr>
                </pic:pic>
              </a:graphicData>
            </a:graphic>
          </wp:anchor>
        </w:drawing>
      </w:r>
      <w:r>
        <w:rPr>
          <w:noProof/>
          <w:lang w:val="es-EC" w:eastAsia="es-EC"/>
        </w:rPr>
        <w:drawing>
          <wp:anchor distT="0" distB="0" distL="114300" distR="114300" simplePos="0" relativeHeight="251675648" behindDoc="1" locked="0" layoutInCell="1" allowOverlap="1">
            <wp:simplePos x="0" y="0"/>
            <wp:positionH relativeFrom="column">
              <wp:posOffset>3750945</wp:posOffset>
            </wp:positionH>
            <wp:positionV relativeFrom="paragraph">
              <wp:posOffset>107950</wp:posOffset>
            </wp:positionV>
            <wp:extent cx="2287905" cy="1892300"/>
            <wp:effectExtent l="19050" t="0" r="0" b="0"/>
            <wp:wrapThrough wrapText="bothSides">
              <wp:wrapPolygon edited="0">
                <wp:start x="-180" y="0"/>
                <wp:lineTo x="-180" y="19353"/>
                <wp:lineTo x="6834" y="20875"/>
                <wp:lineTo x="-180" y="21093"/>
                <wp:lineTo x="21582" y="21093"/>
                <wp:lineTo x="21582" y="0"/>
                <wp:lineTo x="-18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2287905" cy="1892300"/>
                    </a:xfrm>
                    <a:prstGeom prst="rect">
                      <a:avLst/>
                    </a:prstGeom>
                    <a:noFill/>
                    <a:ln w="9525">
                      <a:noFill/>
                      <a:miter lim="800000"/>
                      <a:headEnd/>
                      <a:tailEnd/>
                    </a:ln>
                  </pic:spPr>
                </pic:pic>
              </a:graphicData>
            </a:graphic>
          </wp:anchor>
        </w:drawing>
      </w:r>
    </w:p>
    <w:p w:rsidR="00BF6D20" w:rsidRDefault="00BF6D20" w:rsidP="00BF6D20">
      <w:pPr>
        <w:ind w:left="-567"/>
        <w:rPr>
          <w:rFonts w:ascii="Arial" w:hAnsi="Arial" w:cs="Arial"/>
          <w:b/>
          <w:sz w:val="18"/>
          <w:szCs w:val="18"/>
          <w:lang w:val="es-EC"/>
        </w:rPr>
      </w:pPr>
      <w:r w:rsidRPr="00A6746C">
        <w:rPr>
          <w:rFonts w:ascii="Arial" w:hAnsi="Arial" w:cs="Arial"/>
          <w:b/>
          <w:sz w:val="18"/>
          <w:szCs w:val="18"/>
          <w:lang w:val="es-EC"/>
        </w:rPr>
        <w:t>SE PIDE:</w:t>
      </w:r>
    </w:p>
    <w:p w:rsidR="00BF6D20" w:rsidRPr="00A6746C" w:rsidRDefault="00BF6D20" w:rsidP="00BF6D20">
      <w:pPr>
        <w:ind w:left="-567"/>
        <w:rPr>
          <w:rFonts w:ascii="Arial" w:hAnsi="Arial" w:cs="Arial"/>
          <w:b/>
          <w:sz w:val="18"/>
          <w:szCs w:val="18"/>
          <w:lang w:val="es-EC"/>
        </w:rPr>
      </w:pPr>
    </w:p>
    <w:p w:rsidR="00BF6D20" w:rsidRPr="00A6746C" w:rsidRDefault="00BF6D20" w:rsidP="00BF6D20">
      <w:pPr>
        <w:ind w:left="-567" w:right="-472"/>
        <w:jc w:val="both"/>
        <w:rPr>
          <w:rFonts w:ascii="Arial" w:hAnsi="Arial" w:cs="Arial"/>
          <w:sz w:val="18"/>
          <w:szCs w:val="18"/>
          <w:lang w:val="es-EC"/>
        </w:rPr>
      </w:pPr>
      <w:r w:rsidRPr="00A6746C">
        <w:rPr>
          <w:rFonts w:ascii="Arial" w:hAnsi="Arial" w:cs="Arial"/>
          <w:sz w:val="18"/>
          <w:szCs w:val="18"/>
          <w:lang w:val="es-EC"/>
        </w:rPr>
        <w:t xml:space="preserve">1)  </w:t>
      </w:r>
      <w:r>
        <w:rPr>
          <w:rFonts w:ascii="Arial" w:hAnsi="Arial" w:cs="Arial"/>
          <w:sz w:val="18"/>
          <w:szCs w:val="18"/>
          <w:lang w:val="es-EC"/>
        </w:rPr>
        <w:t xml:space="preserve">Utilizando estos  datos reales  del cuadro 2  y aquellos  contenidos en el cuadro  1,  </w:t>
      </w:r>
      <w:r w:rsidRPr="00F10D23">
        <w:rPr>
          <w:rFonts w:ascii="Arial" w:hAnsi="Arial" w:cs="Arial"/>
          <w:b/>
          <w:sz w:val="18"/>
          <w:szCs w:val="18"/>
          <w:lang w:val="es-EC"/>
        </w:rPr>
        <w:t>para una producción estimada para el mes de enero de 10.000 horas  máquina  - directas,</w:t>
      </w:r>
      <w:r>
        <w:rPr>
          <w:rFonts w:ascii="Arial" w:hAnsi="Arial" w:cs="Arial"/>
          <w:sz w:val="18"/>
          <w:szCs w:val="18"/>
          <w:lang w:val="es-EC"/>
        </w:rPr>
        <w:t xml:space="preserve">  prepare un informe de desempeño  conforme el formato revisado en clases,  comparando los gastos reales con las asignaciones presupuestarias </w:t>
      </w:r>
    </w:p>
    <w:p w:rsidR="00BF6D20" w:rsidRPr="00A6746C" w:rsidRDefault="00BF6D20" w:rsidP="00BF6D20">
      <w:pPr>
        <w:ind w:left="-567" w:right="-472"/>
        <w:jc w:val="both"/>
        <w:rPr>
          <w:rFonts w:ascii="Arial" w:hAnsi="Arial" w:cs="Arial"/>
          <w:b/>
          <w:sz w:val="18"/>
          <w:szCs w:val="18"/>
          <w:lang w:val="es-EC"/>
        </w:rPr>
      </w:pPr>
    </w:p>
    <w:p w:rsidR="00BF6D20" w:rsidRPr="00F10D23" w:rsidRDefault="00BF6D20" w:rsidP="00BF6D20">
      <w:pPr>
        <w:ind w:left="-567" w:right="-472"/>
        <w:jc w:val="both"/>
        <w:rPr>
          <w:rFonts w:ascii="Arial" w:hAnsi="Arial" w:cs="Arial"/>
          <w:b/>
          <w:sz w:val="18"/>
          <w:szCs w:val="18"/>
          <w:lang w:val="es-EC"/>
        </w:rPr>
      </w:pPr>
      <w:r w:rsidRPr="00DF43CD">
        <w:rPr>
          <w:rFonts w:ascii="Arial" w:hAnsi="Arial" w:cs="Arial"/>
          <w:sz w:val="18"/>
          <w:szCs w:val="18"/>
          <w:lang w:val="es-EC"/>
        </w:rPr>
        <w:t>2)</w:t>
      </w:r>
      <w:r>
        <w:rPr>
          <w:rFonts w:ascii="Arial" w:hAnsi="Arial" w:cs="Arial"/>
          <w:sz w:val="18"/>
          <w:szCs w:val="18"/>
          <w:lang w:val="es-EC"/>
        </w:rPr>
        <w:t xml:space="preserve">  Prepare un informe de desempeño comparando los resultados reales con las asignaciones  del presupuesto flexible, </w:t>
      </w:r>
      <w:r w:rsidRPr="00F10D23">
        <w:rPr>
          <w:rFonts w:ascii="Arial" w:hAnsi="Arial" w:cs="Arial"/>
          <w:b/>
          <w:sz w:val="18"/>
          <w:szCs w:val="18"/>
          <w:lang w:val="es-EC"/>
        </w:rPr>
        <w:t xml:space="preserve">ajustadas al trabajo real ejecutado de </w:t>
      </w:r>
      <w:r>
        <w:rPr>
          <w:rFonts w:ascii="Arial" w:hAnsi="Arial" w:cs="Arial"/>
          <w:b/>
          <w:sz w:val="18"/>
          <w:szCs w:val="18"/>
          <w:lang w:val="es-EC"/>
        </w:rPr>
        <w:t xml:space="preserve">11.500 </w:t>
      </w:r>
      <w:r w:rsidRPr="00F10D23">
        <w:rPr>
          <w:rFonts w:ascii="Arial" w:hAnsi="Arial" w:cs="Arial"/>
          <w:b/>
          <w:sz w:val="18"/>
          <w:szCs w:val="18"/>
          <w:lang w:val="es-EC"/>
        </w:rPr>
        <w:t xml:space="preserve">horas máquina - directas </w:t>
      </w:r>
    </w:p>
    <w:p w:rsidR="00BF6D20" w:rsidRPr="00DF43CD" w:rsidRDefault="00BF6D20" w:rsidP="00BF6D20">
      <w:pPr>
        <w:ind w:left="-567"/>
        <w:jc w:val="both"/>
        <w:rPr>
          <w:rFonts w:ascii="Arial" w:hAnsi="Arial" w:cs="Arial"/>
          <w:sz w:val="18"/>
          <w:szCs w:val="18"/>
          <w:lang w:val="es-EC"/>
        </w:rPr>
      </w:pPr>
    </w:p>
    <w:p w:rsidR="00BF6D20" w:rsidRDefault="00BF6D20" w:rsidP="00BF6D20">
      <w:pPr>
        <w:ind w:left="-567"/>
        <w:jc w:val="both"/>
        <w:rPr>
          <w:rFonts w:ascii="Arial" w:hAnsi="Arial" w:cs="Arial"/>
          <w:sz w:val="18"/>
          <w:szCs w:val="18"/>
          <w:lang w:val="es-EC"/>
        </w:rPr>
      </w:pPr>
      <w:r>
        <w:rPr>
          <w:rFonts w:ascii="Arial" w:hAnsi="Arial" w:cs="Arial"/>
          <w:sz w:val="18"/>
          <w:szCs w:val="18"/>
          <w:lang w:val="es-EC"/>
        </w:rPr>
        <w:t>3)  Cuál informe de desempeño debe usarse y por qué</w:t>
      </w:r>
      <w:proofErr w:type="gramStart"/>
      <w:r>
        <w:rPr>
          <w:rFonts w:ascii="Arial" w:hAnsi="Arial" w:cs="Arial"/>
          <w:sz w:val="18"/>
          <w:szCs w:val="18"/>
          <w:lang w:val="es-EC"/>
        </w:rPr>
        <w:t>?</w:t>
      </w:r>
      <w:proofErr w:type="gramEnd"/>
    </w:p>
    <w:p w:rsidR="00BF6D20" w:rsidRDefault="00BF6D20" w:rsidP="00BF6D20">
      <w:pPr>
        <w:ind w:left="-567"/>
        <w:jc w:val="both"/>
        <w:rPr>
          <w:rFonts w:ascii="Arial" w:hAnsi="Arial" w:cs="Arial"/>
          <w:sz w:val="18"/>
          <w:szCs w:val="18"/>
          <w:lang w:val="es-EC"/>
        </w:rPr>
      </w:pPr>
    </w:p>
    <w:p w:rsidR="00BF6D20" w:rsidRPr="00DF43CD" w:rsidRDefault="00BF6D20" w:rsidP="00BF6D20">
      <w:pPr>
        <w:ind w:left="-567"/>
        <w:jc w:val="both"/>
        <w:rPr>
          <w:rFonts w:ascii="Arial" w:hAnsi="Arial" w:cs="Arial"/>
          <w:sz w:val="18"/>
          <w:szCs w:val="18"/>
          <w:lang w:val="es-EC"/>
        </w:rPr>
      </w:pPr>
      <w:r>
        <w:rPr>
          <w:rFonts w:ascii="Arial" w:hAnsi="Arial" w:cs="Arial"/>
          <w:sz w:val="18"/>
          <w:szCs w:val="18"/>
          <w:lang w:val="es-EC"/>
        </w:rPr>
        <w:t>4)  Qué correctivos deben tomarse en aquellos casos con variaciones negativas de acuerdo al punto 2)</w:t>
      </w:r>
    </w:p>
    <w:p w:rsidR="00BF6D20" w:rsidRDefault="00BF6D20" w:rsidP="00BF6D20">
      <w:pPr>
        <w:ind w:left="-567"/>
        <w:rPr>
          <w:rFonts w:ascii="Arial" w:hAnsi="Arial" w:cs="Arial"/>
          <w:b/>
          <w:lang w:val="es-EC"/>
        </w:rPr>
      </w:pPr>
    </w:p>
    <w:p w:rsidR="00143D07" w:rsidRDefault="00143D07" w:rsidP="00BF6D20">
      <w:pPr>
        <w:ind w:left="-567"/>
        <w:jc w:val="both"/>
        <w:rPr>
          <w:rFonts w:ascii="Arial" w:hAnsi="Arial" w:cs="Arial"/>
          <w:b/>
          <w:sz w:val="20"/>
          <w:szCs w:val="20"/>
          <w:lang w:val="es-ES"/>
        </w:rPr>
      </w:pPr>
      <w:r w:rsidRPr="000F0CC1">
        <w:rPr>
          <w:rFonts w:ascii="Arial" w:hAnsi="Arial" w:cs="Arial"/>
          <w:b/>
          <w:sz w:val="20"/>
          <w:szCs w:val="20"/>
          <w:lang w:val="es-ES"/>
        </w:rPr>
        <w:t xml:space="preserve">TEMA  </w:t>
      </w:r>
      <w:r w:rsidR="00BF6D20">
        <w:rPr>
          <w:rFonts w:ascii="Arial" w:hAnsi="Arial" w:cs="Arial"/>
          <w:b/>
          <w:sz w:val="20"/>
          <w:szCs w:val="20"/>
          <w:lang w:val="es-ES"/>
        </w:rPr>
        <w:t xml:space="preserve">6  </w:t>
      </w:r>
      <w:r w:rsidRPr="000F0CC1">
        <w:rPr>
          <w:rFonts w:ascii="Arial" w:hAnsi="Arial" w:cs="Arial"/>
          <w:b/>
          <w:sz w:val="20"/>
          <w:szCs w:val="20"/>
          <w:lang w:val="es-ES"/>
        </w:rPr>
        <w:t>(</w:t>
      </w:r>
      <w:r w:rsidR="00B9178B">
        <w:rPr>
          <w:rFonts w:ascii="Arial" w:hAnsi="Arial" w:cs="Arial"/>
          <w:b/>
          <w:sz w:val="20"/>
          <w:szCs w:val="20"/>
          <w:lang w:val="es-ES"/>
        </w:rPr>
        <w:t xml:space="preserve">20 </w:t>
      </w:r>
      <w:r w:rsidRPr="000F0CC1">
        <w:rPr>
          <w:rFonts w:ascii="Arial" w:hAnsi="Arial" w:cs="Arial"/>
          <w:b/>
          <w:sz w:val="20"/>
          <w:szCs w:val="20"/>
          <w:lang w:val="es-ES"/>
        </w:rPr>
        <w:t>puntos)</w:t>
      </w:r>
    </w:p>
    <w:p w:rsidR="00143D07" w:rsidRPr="007D0CF8" w:rsidRDefault="00143D07" w:rsidP="00BF6D20">
      <w:pPr>
        <w:ind w:left="-567"/>
        <w:jc w:val="both"/>
        <w:rPr>
          <w:rFonts w:ascii="Arial" w:hAnsi="Arial" w:cs="Arial"/>
          <w:sz w:val="18"/>
          <w:szCs w:val="18"/>
          <w:lang w:val="es-ES"/>
        </w:rPr>
      </w:pPr>
      <w:r w:rsidRPr="007D0CF8">
        <w:rPr>
          <w:rFonts w:ascii="Arial" w:hAnsi="Arial" w:cs="Arial"/>
          <w:b/>
          <w:sz w:val="18"/>
          <w:szCs w:val="18"/>
          <w:lang w:val="es-ES"/>
        </w:rPr>
        <w:t>ESTADOS FINANCIEROS PROYECTADOS</w:t>
      </w:r>
      <w:r w:rsidRPr="007D0CF8">
        <w:rPr>
          <w:rFonts w:ascii="Arial" w:hAnsi="Arial" w:cs="Arial"/>
          <w:sz w:val="18"/>
          <w:szCs w:val="18"/>
          <w:lang w:val="es-ES"/>
        </w:rPr>
        <w:tab/>
      </w:r>
      <w:r w:rsidRPr="007D0CF8">
        <w:rPr>
          <w:rFonts w:ascii="Arial" w:hAnsi="Arial" w:cs="Arial"/>
          <w:sz w:val="18"/>
          <w:szCs w:val="18"/>
          <w:lang w:val="es-ES"/>
        </w:rPr>
        <w:tab/>
      </w:r>
      <w:r w:rsidRPr="007D0CF8">
        <w:rPr>
          <w:rFonts w:ascii="Arial" w:hAnsi="Arial" w:cs="Arial"/>
          <w:sz w:val="18"/>
          <w:szCs w:val="18"/>
          <w:lang w:val="es-ES"/>
        </w:rPr>
        <w:tab/>
      </w:r>
      <w:r w:rsidRPr="007D0CF8">
        <w:rPr>
          <w:rFonts w:ascii="Arial" w:hAnsi="Arial" w:cs="Arial"/>
          <w:sz w:val="18"/>
          <w:szCs w:val="18"/>
          <w:lang w:val="es-ES"/>
        </w:rPr>
        <w:tab/>
      </w:r>
      <w:r w:rsidRPr="007D0CF8">
        <w:rPr>
          <w:rFonts w:ascii="Arial" w:hAnsi="Arial" w:cs="Arial"/>
          <w:sz w:val="18"/>
          <w:szCs w:val="18"/>
          <w:lang w:val="es-ES"/>
        </w:rPr>
        <w:tab/>
      </w:r>
    </w:p>
    <w:p w:rsidR="00BF6D20" w:rsidRDefault="00BF6D20" w:rsidP="00BF6D20">
      <w:pPr>
        <w:ind w:left="-567" w:right="-472"/>
        <w:jc w:val="both"/>
        <w:rPr>
          <w:rFonts w:ascii="Arial" w:hAnsi="Arial" w:cs="Arial"/>
          <w:sz w:val="18"/>
          <w:szCs w:val="18"/>
          <w:lang w:val="es-ES"/>
        </w:rPr>
      </w:pPr>
    </w:p>
    <w:p w:rsid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 xml:space="preserve">En el primer trimestre del año 2014 la compañía manufacturera SU CARRO CÍA LTDA., planea vender  </w:t>
      </w:r>
    </w:p>
    <w:p w:rsidR="00143D07" w:rsidRP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 xml:space="preserve">14.000 juegos </w:t>
      </w:r>
      <w:r w:rsidR="000162AD">
        <w:rPr>
          <w:rFonts w:ascii="Arial" w:hAnsi="Arial" w:cs="Arial"/>
          <w:sz w:val="18"/>
          <w:szCs w:val="18"/>
          <w:lang w:val="es-ES"/>
        </w:rPr>
        <w:t xml:space="preserve">de </w:t>
      </w:r>
      <w:r w:rsidRPr="00143D07">
        <w:rPr>
          <w:rFonts w:ascii="Arial" w:hAnsi="Arial" w:cs="Arial"/>
          <w:sz w:val="18"/>
          <w:szCs w:val="18"/>
          <w:lang w:val="es-ES"/>
        </w:rPr>
        <w:t xml:space="preserve">cojines </w:t>
      </w:r>
      <w:r w:rsidR="000162AD">
        <w:rPr>
          <w:rFonts w:ascii="Arial" w:hAnsi="Arial" w:cs="Arial"/>
          <w:sz w:val="18"/>
          <w:szCs w:val="18"/>
          <w:lang w:val="es-ES"/>
        </w:rPr>
        <w:t xml:space="preserve">para </w:t>
      </w:r>
      <w:r w:rsidRPr="00143D07">
        <w:rPr>
          <w:rFonts w:ascii="Arial" w:hAnsi="Arial" w:cs="Arial"/>
          <w:sz w:val="18"/>
          <w:szCs w:val="18"/>
          <w:lang w:val="es-ES"/>
        </w:rPr>
        <w:t xml:space="preserve">vehículo a un precio de $30 por juego.  </w:t>
      </w:r>
      <w:r w:rsidRPr="00143D07">
        <w:rPr>
          <w:rFonts w:ascii="Arial" w:hAnsi="Arial" w:cs="Arial"/>
          <w:sz w:val="18"/>
          <w:szCs w:val="18"/>
          <w:lang w:val="es-ES"/>
        </w:rPr>
        <w:tab/>
      </w:r>
    </w:p>
    <w:p w:rsidR="00BF6D20" w:rsidRDefault="00BF6D20" w:rsidP="00BF6D20">
      <w:pPr>
        <w:ind w:left="-567" w:right="-472"/>
        <w:jc w:val="both"/>
        <w:rPr>
          <w:rFonts w:ascii="Arial" w:hAnsi="Arial" w:cs="Arial"/>
          <w:sz w:val="18"/>
          <w:szCs w:val="18"/>
          <w:lang w:val="es-ES"/>
        </w:rPr>
      </w:pPr>
    </w:p>
    <w:p w:rsidR="00143D07" w:rsidRP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 xml:space="preserve">A enero  1ero., la empresa posee 3.000 juegos a un costo de $15 cada uno. </w:t>
      </w:r>
      <w:r w:rsidRPr="00143D07">
        <w:rPr>
          <w:rFonts w:ascii="Arial" w:hAnsi="Arial" w:cs="Arial"/>
          <w:sz w:val="18"/>
          <w:szCs w:val="18"/>
          <w:lang w:val="es-ES"/>
        </w:rPr>
        <w:tab/>
      </w:r>
    </w:p>
    <w:p w:rsidR="00BF6D20" w:rsidRDefault="00BF6D20" w:rsidP="00BF6D20">
      <w:pPr>
        <w:ind w:left="-567" w:right="-472"/>
        <w:jc w:val="both"/>
        <w:rPr>
          <w:rFonts w:ascii="Arial" w:hAnsi="Arial" w:cs="Arial"/>
          <w:sz w:val="18"/>
          <w:szCs w:val="18"/>
          <w:lang w:val="es-ES"/>
        </w:rPr>
      </w:pPr>
    </w:p>
    <w:p w:rsidR="00143D07" w:rsidRP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Se programa la producción  de 12.000 juegos con base en los siguientes costos estimados:</w:t>
      </w:r>
    </w:p>
    <w:p w:rsidR="00143D07" w:rsidRP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p>
    <w:p w:rsidR="00143D07" w:rsidRP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Materiales directos</w:t>
      </w: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t>$ 136,000</w:t>
      </w:r>
      <w:r w:rsidRPr="00143D07">
        <w:rPr>
          <w:rFonts w:ascii="Arial" w:hAnsi="Arial" w:cs="Arial"/>
          <w:sz w:val="18"/>
          <w:szCs w:val="18"/>
          <w:lang w:val="es-ES"/>
        </w:rPr>
        <w:tab/>
      </w:r>
      <w:r w:rsidRPr="00143D07">
        <w:rPr>
          <w:rFonts w:ascii="Arial" w:hAnsi="Arial" w:cs="Arial"/>
          <w:sz w:val="18"/>
          <w:szCs w:val="18"/>
          <w:lang w:val="es-ES"/>
        </w:rPr>
        <w:tab/>
      </w:r>
    </w:p>
    <w:p w:rsidR="00143D07" w:rsidRP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 xml:space="preserve">Mano de obra </w:t>
      </w: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r w:rsidR="00BF6D20">
        <w:rPr>
          <w:rFonts w:ascii="Arial" w:hAnsi="Arial" w:cs="Arial"/>
          <w:sz w:val="18"/>
          <w:szCs w:val="18"/>
          <w:lang w:val="es-ES"/>
        </w:rPr>
        <w:tab/>
      </w:r>
      <w:r w:rsidRPr="00143D07">
        <w:rPr>
          <w:rFonts w:ascii="Arial" w:hAnsi="Arial" w:cs="Arial"/>
          <w:sz w:val="18"/>
          <w:szCs w:val="18"/>
          <w:lang w:val="es-ES"/>
        </w:rPr>
        <w:t>$</w:t>
      </w:r>
      <w:r w:rsidR="00BF6D20">
        <w:rPr>
          <w:rFonts w:ascii="Arial" w:hAnsi="Arial" w:cs="Arial"/>
          <w:sz w:val="18"/>
          <w:szCs w:val="18"/>
          <w:lang w:val="es-ES"/>
        </w:rPr>
        <w:t xml:space="preserve"> </w:t>
      </w:r>
      <w:r w:rsidRPr="00143D07">
        <w:rPr>
          <w:rFonts w:ascii="Arial" w:hAnsi="Arial" w:cs="Arial"/>
          <w:sz w:val="18"/>
          <w:szCs w:val="18"/>
          <w:lang w:val="es-ES"/>
        </w:rPr>
        <w:t xml:space="preserve"> 64,800</w:t>
      </w:r>
      <w:r w:rsidRPr="00143D07">
        <w:rPr>
          <w:rFonts w:ascii="Arial" w:hAnsi="Arial" w:cs="Arial"/>
          <w:sz w:val="18"/>
          <w:szCs w:val="18"/>
          <w:lang w:val="es-ES"/>
        </w:rPr>
        <w:tab/>
      </w:r>
      <w:r w:rsidRPr="00143D07">
        <w:rPr>
          <w:rFonts w:ascii="Arial" w:hAnsi="Arial" w:cs="Arial"/>
          <w:sz w:val="18"/>
          <w:szCs w:val="18"/>
          <w:lang w:val="es-ES"/>
        </w:rPr>
        <w:tab/>
      </w:r>
    </w:p>
    <w:p w:rsidR="00143D07" w:rsidRP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Costos indirectos de fabricación</w:t>
      </w:r>
      <w:r w:rsidRPr="00143D07">
        <w:rPr>
          <w:rFonts w:ascii="Arial" w:hAnsi="Arial" w:cs="Arial"/>
          <w:sz w:val="18"/>
          <w:szCs w:val="18"/>
          <w:lang w:val="es-ES"/>
        </w:rPr>
        <w:tab/>
        <w:t>20% del costo de M.O.D.</w:t>
      </w:r>
      <w:r w:rsidRPr="00143D07">
        <w:rPr>
          <w:rFonts w:ascii="Arial" w:hAnsi="Arial" w:cs="Arial"/>
          <w:sz w:val="18"/>
          <w:szCs w:val="18"/>
          <w:lang w:val="es-ES"/>
        </w:rPr>
        <w:tab/>
      </w:r>
    </w:p>
    <w:p w:rsidR="00143D07" w:rsidRP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p>
    <w:p w:rsidR="00143D07" w:rsidRP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Los costos indirectos de fabricación corresponden a:</w:t>
      </w:r>
      <w:r>
        <w:rPr>
          <w:rFonts w:ascii="Arial" w:hAnsi="Arial" w:cs="Arial"/>
          <w:sz w:val="18"/>
          <w:szCs w:val="18"/>
          <w:lang w:val="es-ES"/>
        </w:rPr>
        <w:t xml:space="preserve">  </w:t>
      </w:r>
      <w:r>
        <w:rPr>
          <w:rFonts w:ascii="Arial" w:hAnsi="Arial" w:cs="Arial"/>
          <w:sz w:val="18"/>
          <w:szCs w:val="18"/>
          <w:lang w:val="es-ES"/>
        </w:rPr>
        <w:tab/>
      </w:r>
      <w:r w:rsidRPr="00143D07">
        <w:rPr>
          <w:rFonts w:ascii="Arial" w:hAnsi="Arial" w:cs="Arial"/>
          <w:sz w:val="18"/>
          <w:szCs w:val="18"/>
          <w:lang w:val="es-ES"/>
        </w:rPr>
        <w:t xml:space="preserve">C.I.F. fijos </w:t>
      </w:r>
      <w:r w:rsidRPr="00143D07">
        <w:rPr>
          <w:rFonts w:ascii="Arial" w:hAnsi="Arial" w:cs="Arial"/>
          <w:sz w:val="18"/>
          <w:szCs w:val="18"/>
          <w:lang w:val="es-ES"/>
        </w:rPr>
        <w:tab/>
      </w:r>
      <w:r>
        <w:rPr>
          <w:rFonts w:ascii="Arial" w:hAnsi="Arial" w:cs="Arial"/>
          <w:sz w:val="18"/>
          <w:szCs w:val="18"/>
          <w:lang w:val="es-ES"/>
        </w:rPr>
        <w:t xml:space="preserve">  </w:t>
      </w:r>
      <w:r w:rsidR="00BF6D20">
        <w:rPr>
          <w:rFonts w:ascii="Arial" w:hAnsi="Arial" w:cs="Arial"/>
          <w:sz w:val="18"/>
          <w:szCs w:val="18"/>
          <w:lang w:val="es-ES"/>
        </w:rPr>
        <w:tab/>
      </w:r>
      <w:r w:rsidRPr="00143D07">
        <w:rPr>
          <w:rFonts w:ascii="Arial" w:hAnsi="Arial" w:cs="Arial"/>
          <w:sz w:val="18"/>
          <w:szCs w:val="18"/>
          <w:lang w:val="es-ES"/>
        </w:rPr>
        <w:t>$2,960.00</w:t>
      </w:r>
    </w:p>
    <w:p w:rsidR="00143D07" w:rsidRP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 xml:space="preserve">Los costos indirectos de fabricación corresponden a: </w:t>
      </w:r>
      <w:r>
        <w:rPr>
          <w:rFonts w:ascii="Arial" w:hAnsi="Arial" w:cs="Arial"/>
          <w:sz w:val="18"/>
          <w:szCs w:val="18"/>
          <w:lang w:val="es-ES"/>
        </w:rPr>
        <w:t xml:space="preserve">   </w:t>
      </w:r>
      <w:r>
        <w:rPr>
          <w:rFonts w:ascii="Arial" w:hAnsi="Arial" w:cs="Arial"/>
          <w:sz w:val="18"/>
          <w:szCs w:val="18"/>
          <w:lang w:val="es-ES"/>
        </w:rPr>
        <w:tab/>
      </w:r>
      <w:r w:rsidRPr="00143D07">
        <w:rPr>
          <w:rFonts w:ascii="Arial" w:hAnsi="Arial" w:cs="Arial"/>
          <w:sz w:val="18"/>
          <w:szCs w:val="18"/>
          <w:lang w:val="es-ES"/>
        </w:rPr>
        <w:t xml:space="preserve">C.I.F. variables </w:t>
      </w:r>
      <w:r w:rsidRPr="00143D07">
        <w:rPr>
          <w:rFonts w:ascii="Arial" w:hAnsi="Arial" w:cs="Arial"/>
          <w:sz w:val="18"/>
          <w:szCs w:val="18"/>
          <w:lang w:val="es-ES"/>
        </w:rPr>
        <w:tab/>
      </w:r>
      <w:r>
        <w:rPr>
          <w:rFonts w:ascii="Arial" w:hAnsi="Arial" w:cs="Arial"/>
          <w:sz w:val="18"/>
          <w:szCs w:val="18"/>
          <w:lang w:val="es-ES"/>
        </w:rPr>
        <w:tab/>
      </w:r>
      <w:r w:rsidRPr="00143D07">
        <w:rPr>
          <w:rFonts w:ascii="Arial" w:hAnsi="Arial" w:cs="Arial"/>
          <w:sz w:val="18"/>
          <w:szCs w:val="18"/>
          <w:lang w:val="es-ES"/>
        </w:rPr>
        <w:t>$10,000.00</w:t>
      </w:r>
    </w:p>
    <w:p w:rsidR="00143D07" w:rsidRPr="00143D07" w:rsidRDefault="00143D07" w:rsidP="00BF6D20">
      <w:pPr>
        <w:ind w:left="-567" w:right="-472"/>
        <w:jc w:val="both"/>
        <w:rPr>
          <w:rFonts w:ascii="Arial" w:hAnsi="Arial" w:cs="Arial"/>
          <w:sz w:val="18"/>
          <w:szCs w:val="18"/>
          <w:lang w:val="es-ES"/>
        </w:rPr>
      </w:pPr>
    </w:p>
    <w:p w:rsidR="00143D07" w:rsidRDefault="00A90585" w:rsidP="00BF6D20">
      <w:pPr>
        <w:ind w:left="-567" w:right="-472"/>
        <w:jc w:val="both"/>
        <w:rPr>
          <w:rFonts w:ascii="Arial" w:hAnsi="Arial" w:cs="Arial"/>
          <w:sz w:val="18"/>
          <w:szCs w:val="18"/>
          <w:lang w:val="es-ES"/>
        </w:rPr>
      </w:pPr>
      <w:r w:rsidRPr="00143D07">
        <w:rPr>
          <w:rFonts w:ascii="Arial" w:hAnsi="Arial" w:cs="Arial"/>
          <w:sz w:val="18"/>
          <w:szCs w:val="18"/>
          <w:lang w:val="es-ES"/>
        </w:rPr>
        <w:t xml:space="preserve">Los gastos de venta por lo general ascienden  a </w:t>
      </w:r>
      <w:r>
        <w:rPr>
          <w:rFonts w:ascii="Arial" w:hAnsi="Arial" w:cs="Arial"/>
          <w:sz w:val="18"/>
          <w:szCs w:val="18"/>
          <w:lang w:val="es-ES"/>
        </w:rPr>
        <w:t xml:space="preserve"> </w:t>
      </w:r>
      <w:r>
        <w:rPr>
          <w:rFonts w:ascii="Arial" w:hAnsi="Arial" w:cs="Arial"/>
          <w:sz w:val="18"/>
          <w:szCs w:val="18"/>
          <w:lang w:val="es-ES"/>
        </w:rPr>
        <w:tab/>
      </w:r>
      <w:r>
        <w:rPr>
          <w:rFonts w:ascii="Arial" w:hAnsi="Arial" w:cs="Arial"/>
          <w:sz w:val="18"/>
          <w:szCs w:val="18"/>
          <w:lang w:val="es-ES"/>
        </w:rPr>
        <w:tab/>
        <w:t>$63.000</w:t>
      </w:r>
    </w:p>
    <w:p w:rsidR="00A90585" w:rsidRPr="00143D07" w:rsidRDefault="00A90585" w:rsidP="00BF6D20">
      <w:pPr>
        <w:ind w:left="-567" w:right="-472"/>
        <w:jc w:val="both"/>
        <w:rPr>
          <w:rFonts w:ascii="Arial" w:hAnsi="Arial" w:cs="Arial"/>
          <w:sz w:val="18"/>
          <w:szCs w:val="18"/>
          <w:lang w:val="es-ES"/>
        </w:rPr>
      </w:pPr>
    </w:p>
    <w:p w:rsidR="00A90585" w:rsidRDefault="00A90585" w:rsidP="00BF6D20">
      <w:pPr>
        <w:ind w:left="-567" w:right="-472"/>
        <w:jc w:val="both"/>
        <w:rPr>
          <w:rFonts w:ascii="Arial" w:hAnsi="Arial" w:cs="Arial"/>
          <w:sz w:val="18"/>
          <w:szCs w:val="18"/>
          <w:lang w:val="es-ES"/>
        </w:rPr>
      </w:pPr>
      <w:r>
        <w:rPr>
          <w:rFonts w:ascii="Arial" w:hAnsi="Arial" w:cs="Arial"/>
          <w:sz w:val="18"/>
          <w:szCs w:val="18"/>
          <w:lang w:val="es-ES"/>
        </w:rPr>
        <w:t>S</w:t>
      </w:r>
      <w:r w:rsidR="00143D07" w:rsidRPr="00143D07">
        <w:rPr>
          <w:rFonts w:ascii="Arial" w:hAnsi="Arial" w:cs="Arial"/>
          <w:sz w:val="18"/>
          <w:szCs w:val="18"/>
          <w:lang w:val="es-ES"/>
        </w:rPr>
        <w:t>e espera que los gastos</w:t>
      </w:r>
      <w:r>
        <w:rPr>
          <w:rFonts w:ascii="Arial" w:hAnsi="Arial" w:cs="Arial"/>
          <w:sz w:val="18"/>
          <w:szCs w:val="18"/>
          <w:lang w:val="es-ES"/>
        </w:rPr>
        <w:t xml:space="preserve"> </w:t>
      </w:r>
      <w:r w:rsidR="00143D07" w:rsidRPr="00143D07">
        <w:rPr>
          <w:rFonts w:ascii="Arial" w:hAnsi="Arial" w:cs="Arial"/>
          <w:sz w:val="18"/>
          <w:szCs w:val="18"/>
          <w:lang w:val="es-ES"/>
        </w:rPr>
        <w:t xml:space="preserve">de administración se incrementen  en un 15% sobre los reportados para el último </w:t>
      </w:r>
    </w:p>
    <w:p w:rsidR="00143D07" w:rsidRPr="00143D07" w:rsidRDefault="00143D07" w:rsidP="00BF6D20">
      <w:pPr>
        <w:ind w:left="-567" w:right="-472"/>
        <w:jc w:val="both"/>
        <w:rPr>
          <w:rFonts w:ascii="Arial" w:hAnsi="Arial" w:cs="Arial"/>
          <w:sz w:val="18"/>
          <w:szCs w:val="18"/>
          <w:lang w:val="es-ES"/>
        </w:rPr>
      </w:pPr>
      <w:proofErr w:type="gramStart"/>
      <w:r w:rsidRPr="00143D07">
        <w:rPr>
          <w:rFonts w:ascii="Arial" w:hAnsi="Arial" w:cs="Arial"/>
          <w:sz w:val="18"/>
          <w:szCs w:val="18"/>
          <w:lang w:val="es-ES"/>
        </w:rPr>
        <w:t>trimestre</w:t>
      </w:r>
      <w:proofErr w:type="gramEnd"/>
      <w:r w:rsidRPr="00143D07">
        <w:rPr>
          <w:rFonts w:ascii="Arial" w:hAnsi="Arial" w:cs="Arial"/>
          <w:sz w:val="18"/>
          <w:szCs w:val="18"/>
          <w:lang w:val="es-ES"/>
        </w:rPr>
        <w:t xml:space="preserve"> </w:t>
      </w:r>
      <w:r w:rsidR="00A90585">
        <w:rPr>
          <w:rFonts w:ascii="Arial" w:hAnsi="Arial" w:cs="Arial"/>
          <w:sz w:val="18"/>
          <w:szCs w:val="18"/>
          <w:lang w:val="es-ES"/>
        </w:rPr>
        <w:t xml:space="preserve"> </w:t>
      </w:r>
      <w:r w:rsidRPr="00143D07">
        <w:rPr>
          <w:rFonts w:ascii="Arial" w:hAnsi="Arial" w:cs="Arial"/>
          <w:sz w:val="18"/>
          <w:szCs w:val="18"/>
          <w:lang w:val="es-ES"/>
        </w:rPr>
        <w:t>del</w:t>
      </w:r>
      <w:r w:rsidR="00A90585">
        <w:rPr>
          <w:rFonts w:ascii="Arial" w:hAnsi="Arial" w:cs="Arial"/>
          <w:sz w:val="18"/>
          <w:szCs w:val="18"/>
          <w:lang w:val="es-ES"/>
        </w:rPr>
        <w:t xml:space="preserve"> </w:t>
      </w:r>
      <w:r w:rsidRPr="00143D07">
        <w:rPr>
          <w:rFonts w:ascii="Arial" w:hAnsi="Arial" w:cs="Arial"/>
          <w:sz w:val="18"/>
          <w:szCs w:val="18"/>
          <w:lang w:val="es-ES"/>
        </w:rPr>
        <w:t>año anterior que ascendieron a $40.000</w:t>
      </w: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p>
    <w:p w:rsidR="00143D07" w:rsidRPr="00143D07" w:rsidRDefault="00143D07" w:rsidP="00BF6D20">
      <w:pPr>
        <w:ind w:left="-567" w:right="-472"/>
        <w:jc w:val="both"/>
        <w:rPr>
          <w:rFonts w:ascii="Arial" w:hAnsi="Arial" w:cs="Arial"/>
          <w:sz w:val="18"/>
          <w:szCs w:val="18"/>
          <w:lang w:val="es-ES"/>
        </w:rPr>
      </w:pP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r w:rsidRPr="00143D07">
        <w:rPr>
          <w:rFonts w:ascii="Arial" w:hAnsi="Arial" w:cs="Arial"/>
          <w:sz w:val="18"/>
          <w:szCs w:val="18"/>
          <w:lang w:val="es-ES"/>
        </w:rPr>
        <w:tab/>
      </w:r>
    </w:p>
    <w:p w:rsidR="004E5A35" w:rsidRPr="00BF6D20" w:rsidRDefault="00143D07" w:rsidP="00BF6D20">
      <w:pPr>
        <w:ind w:left="-567" w:right="-472"/>
        <w:jc w:val="both"/>
        <w:rPr>
          <w:rFonts w:ascii="Arial" w:hAnsi="Arial" w:cs="Arial"/>
          <w:b/>
          <w:sz w:val="20"/>
          <w:szCs w:val="20"/>
          <w:lang w:val="es-ES"/>
        </w:rPr>
      </w:pPr>
      <w:r w:rsidRPr="00BF6D20">
        <w:rPr>
          <w:rFonts w:ascii="Arial" w:hAnsi="Arial" w:cs="Arial"/>
          <w:b/>
          <w:sz w:val="20"/>
          <w:szCs w:val="20"/>
          <w:lang w:val="es-ES"/>
        </w:rPr>
        <w:t>SE PIDE:</w:t>
      </w:r>
      <w:r w:rsidRPr="00BF6D20">
        <w:rPr>
          <w:rFonts w:ascii="Arial" w:hAnsi="Arial" w:cs="Arial"/>
          <w:b/>
          <w:sz w:val="20"/>
          <w:szCs w:val="20"/>
          <w:lang w:val="es-ES"/>
        </w:rPr>
        <w:tab/>
      </w:r>
    </w:p>
    <w:p w:rsidR="00143D07" w:rsidRPr="00BF6D20" w:rsidRDefault="004E5A35" w:rsidP="00BF6D20">
      <w:pPr>
        <w:ind w:left="-567" w:right="-472"/>
        <w:jc w:val="both"/>
        <w:rPr>
          <w:rFonts w:ascii="Arial" w:hAnsi="Arial" w:cs="Arial"/>
          <w:b/>
          <w:sz w:val="20"/>
          <w:szCs w:val="20"/>
          <w:lang w:val="es-ES"/>
        </w:rPr>
      </w:pPr>
      <w:r w:rsidRPr="00BF6D20">
        <w:rPr>
          <w:rFonts w:ascii="Arial" w:hAnsi="Arial" w:cs="Arial"/>
          <w:b/>
          <w:sz w:val="20"/>
          <w:szCs w:val="20"/>
          <w:lang w:val="es-ES"/>
        </w:rPr>
        <w:t>Utilizando los formatos respectivos:</w:t>
      </w:r>
      <w:r w:rsidR="00143D07" w:rsidRPr="00BF6D20">
        <w:rPr>
          <w:rFonts w:ascii="Arial" w:hAnsi="Arial" w:cs="Arial"/>
          <w:b/>
          <w:sz w:val="20"/>
          <w:szCs w:val="20"/>
          <w:lang w:val="es-ES"/>
        </w:rPr>
        <w:tab/>
      </w:r>
      <w:r w:rsidR="00143D07" w:rsidRPr="00BF6D20">
        <w:rPr>
          <w:rFonts w:ascii="Arial" w:hAnsi="Arial" w:cs="Arial"/>
          <w:b/>
          <w:sz w:val="20"/>
          <w:szCs w:val="20"/>
          <w:lang w:val="es-ES"/>
        </w:rPr>
        <w:tab/>
      </w:r>
      <w:r w:rsidR="00143D07" w:rsidRPr="00BF6D20">
        <w:rPr>
          <w:rFonts w:ascii="Arial" w:hAnsi="Arial" w:cs="Arial"/>
          <w:b/>
          <w:sz w:val="20"/>
          <w:szCs w:val="20"/>
          <w:lang w:val="es-ES"/>
        </w:rPr>
        <w:tab/>
      </w:r>
      <w:r w:rsidR="00143D07" w:rsidRPr="00BF6D20">
        <w:rPr>
          <w:rFonts w:ascii="Arial" w:hAnsi="Arial" w:cs="Arial"/>
          <w:b/>
          <w:sz w:val="20"/>
          <w:szCs w:val="20"/>
          <w:lang w:val="es-ES"/>
        </w:rPr>
        <w:tab/>
      </w:r>
      <w:r w:rsidR="00143D07" w:rsidRPr="00BF6D20">
        <w:rPr>
          <w:rFonts w:ascii="Arial" w:hAnsi="Arial" w:cs="Arial"/>
          <w:b/>
          <w:sz w:val="20"/>
          <w:szCs w:val="20"/>
          <w:lang w:val="es-ES"/>
        </w:rPr>
        <w:tab/>
      </w:r>
    </w:p>
    <w:p w:rsidR="00143D07" w:rsidRPr="00BF6D20" w:rsidRDefault="00143D07" w:rsidP="00BF6D20">
      <w:pPr>
        <w:ind w:left="-567" w:right="-472"/>
        <w:jc w:val="both"/>
        <w:rPr>
          <w:rFonts w:ascii="Arial" w:hAnsi="Arial" w:cs="Arial"/>
          <w:sz w:val="20"/>
          <w:szCs w:val="20"/>
          <w:lang w:val="es-ES"/>
        </w:rPr>
      </w:pPr>
      <w:r w:rsidRPr="00BF6D20">
        <w:rPr>
          <w:rFonts w:ascii="Arial" w:hAnsi="Arial" w:cs="Arial"/>
          <w:sz w:val="20"/>
          <w:szCs w:val="20"/>
          <w:lang w:val="es-ES"/>
        </w:rPr>
        <w:t xml:space="preserve"> </w:t>
      </w:r>
      <w:r w:rsidRPr="00BF6D20">
        <w:rPr>
          <w:rFonts w:ascii="Arial" w:hAnsi="Arial" w:cs="Arial"/>
          <w:sz w:val="20"/>
          <w:szCs w:val="20"/>
          <w:lang w:val="es-ES"/>
        </w:rPr>
        <w:tab/>
      </w:r>
      <w:r w:rsidRPr="00BF6D20">
        <w:rPr>
          <w:rFonts w:ascii="Arial" w:hAnsi="Arial" w:cs="Arial"/>
          <w:sz w:val="20"/>
          <w:szCs w:val="20"/>
          <w:lang w:val="es-ES"/>
        </w:rPr>
        <w:tab/>
      </w:r>
      <w:r w:rsidRPr="00BF6D20">
        <w:rPr>
          <w:rFonts w:ascii="Arial" w:hAnsi="Arial" w:cs="Arial"/>
          <w:sz w:val="20"/>
          <w:szCs w:val="20"/>
          <w:lang w:val="es-ES"/>
        </w:rPr>
        <w:tab/>
      </w:r>
      <w:r w:rsidRPr="00BF6D20">
        <w:rPr>
          <w:rFonts w:ascii="Arial" w:hAnsi="Arial" w:cs="Arial"/>
          <w:sz w:val="20"/>
          <w:szCs w:val="20"/>
          <w:lang w:val="es-ES"/>
        </w:rPr>
        <w:tab/>
      </w:r>
      <w:r w:rsidRPr="00BF6D20">
        <w:rPr>
          <w:rFonts w:ascii="Arial" w:hAnsi="Arial" w:cs="Arial"/>
          <w:sz w:val="20"/>
          <w:szCs w:val="20"/>
          <w:lang w:val="es-ES"/>
        </w:rPr>
        <w:tab/>
      </w:r>
      <w:r w:rsidRPr="00BF6D20">
        <w:rPr>
          <w:rFonts w:ascii="Arial" w:hAnsi="Arial" w:cs="Arial"/>
          <w:sz w:val="20"/>
          <w:szCs w:val="20"/>
          <w:lang w:val="es-ES"/>
        </w:rPr>
        <w:tab/>
      </w:r>
    </w:p>
    <w:p w:rsidR="00143D07" w:rsidRPr="00BF6D20" w:rsidRDefault="00143D07" w:rsidP="00BF6D20">
      <w:pPr>
        <w:ind w:left="-567" w:right="-472"/>
        <w:jc w:val="both"/>
        <w:rPr>
          <w:rFonts w:ascii="Arial" w:hAnsi="Arial" w:cs="Arial"/>
          <w:sz w:val="20"/>
          <w:szCs w:val="20"/>
          <w:lang w:val="es-ES"/>
        </w:rPr>
      </w:pPr>
      <w:r w:rsidRPr="00BF6D20">
        <w:rPr>
          <w:rFonts w:ascii="Arial" w:hAnsi="Arial" w:cs="Arial"/>
          <w:sz w:val="20"/>
          <w:szCs w:val="20"/>
          <w:lang w:val="es-ES"/>
        </w:rPr>
        <w:t>a) Prepare un estado de costo de producción y ventas presupuestado</w:t>
      </w:r>
      <w:r w:rsidRPr="00BF6D20">
        <w:rPr>
          <w:rFonts w:ascii="Arial" w:hAnsi="Arial" w:cs="Arial"/>
          <w:sz w:val="20"/>
          <w:szCs w:val="20"/>
          <w:lang w:val="es-ES"/>
        </w:rPr>
        <w:tab/>
      </w:r>
    </w:p>
    <w:p w:rsidR="00143D07" w:rsidRPr="00BF6D20" w:rsidRDefault="00143D07" w:rsidP="00BF6D20">
      <w:pPr>
        <w:ind w:left="-567" w:right="-472"/>
        <w:jc w:val="both"/>
        <w:rPr>
          <w:rFonts w:ascii="Arial" w:hAnsi="Arial" w:cs="Arial"/>
          <w:sz w:val="20"/>
          <w:szCs w:val="20"/>
          <w:lang w:val="es-ES"/>
        </w:rPr>
      </w:pPr>
      <w:r w:rsidRPr="00BF6D20">
        <w:rPr>
          <w:rFonts w:ascii="Arial" w:hAnsi="Arial" w:cs="Arial"/>
          <w:sz w:val="20"/>
          <w:szCs w:val="20"/>
          <w:lang w:val="es-ES"/>
        </w:rPr>
        <w:t>b) Calcule el costo de producción unitario para valorar el inventario final</w:t>
      </w:r>
      <w:r w:rsidRPr="00BF6D20">
        <w:rPr>
          <w:rFonts w:ascii="Arial" w:hAnsi="Arial" w:cs="Arial"/>
          <w:sz w:val="20"/>
          <w:szCs w:val="20"/>
          <w:lang w:val="es-ES"/>
        </w:rPr>
        <w:tab/>
      </w:r>
      <w:r w:rsidR="004E5A35" w:rsidRPr="00BF6D20">
        <w:rPr>
          <w:rFonts w:ascii="Arial" w:hAnsi="Arial" w:cs="Arial"/>
          <w:sz w:val="20"/>
          <w:szCs w:val="20"/>
          <w:lang w:val="es-ES"/>
        </w:rPr>
        <w:t xml:space="preserve"> </w:t>
      </w:r>
      <w:r w:rsidR="007D0CF8" w:rsidRPr="00BF6D20">
        <w:rPr>
          <w:rFonts w:ascii="Arial" w:hAnsi="Arial" w:cs="Arial"/>
          <w:sz w:val="20"/>
          <w:szCs w:val="20"/>
          <w:lang w:val="es-ES"/>
        </w:rPr>
        <w:t>(a y b = 10 puntos)</w:t>
      </w:r>
    </w:p>
    <w:p w:rsidR="004E5A35" w:rsidRPr="00BF6D20" w:rsidRDefault="00143D07" w:rsidP="00BF6D20">
      <w:pPr>
        <w:ind w:left="-567" w:right="-472"/>
        <w:jc w:val="both"/>
        <w:rPr>
          <w:rFonts w:ascii="Arial" w:hAnsi="Arial" w:cs="Arial"/>
          <w:sz w:val="20"/>
          <w:szCs w:val="20"/>
          <w:lang w:val="es-ES"/>
        </w:rPr>
      </w:pPr>
      <w:r w:rsidRPr="00BF6D20">
        <w:rPr>
          <w:rFonts w:ascii="Arial" w:hAnsi="Arial" w:cs="Arial"/>
          <w:sz w:val="20"/>
          <w:szCs w:val="20"/>
          <w:lang w:val="es-ES"/>
        </w:rPr>
        <w:t xml:space="preserve">c) Determine el precio de venta por el método que usted desee, </w:t>
      </w:r>
      <w:r w:rsidR="004E5A35" w:rsidRPr="00BF6D20">
        <w:rPr>
          <w:rFonts w:ascii="Arial" w:hAnsi="Arial" w:cs="Arial"/>
          <w:sz w:val="20"/>
          <w:szCs w:val="20"/>
          <w:lang w:val="es-ES"/>
        </w:rPr>
        <w:t xml:space="preserve">considerando que el </w:t>
      </w:r>
      <w:r w:rsidRPr="00BF6D20">
        <w:rPr>
          <w:rFonts w:ascii="Arial" w:hAnsi="Arial" w:cs="Arial"/>
          <w:sz w:val="20"/>
          <w:szCs w:val="20"/>
          <w:lang w:val="es-ES"/>
        </w:rPr>
        <w:t xml:space="preserve">porcentaje de utilidad </w:t>
      </w:r>
    </w:p>
    <w:p w:rsidR="00143D07" w:rsidRPr="00BF6D20" w:rsidRDefault="00143D07" w:rsidP="00BF6D20">
      <w:pPr>
        <w:ind w:left="-567" w:right="-472"/>
        <w:jc w:val="both"/>
        <w:rPr>
          <w:rFonts w:ascii="Arial" w:hAnsi="Arial" w:cs="Arial"/>
          <w:sz w:val="20"/>
          <w:szCs w:val="20"/>
          <w:lang w:val="es-ES"/>
        </w:rPr>
      </w:pPr>
      <w:proofErr w:type="gramStart"/>
      <w:r w:rsidRPr="00BF6D20">
        <w:rPr>
          <w:rFonts w:ascii="Arial" w:hAnsi="Arial" w:cs="Arial"/>
          <w:sz w:val="20"/>
          <w:szCs w:val="20"/>
          <w:lang w:val="es-ES"/>
        </w:rPr>
        <w:t>deseado</w:t>
      </w:r>
      <w:proofErr w:type="gramEnd"/>
      <w:r w:rsidR="004E5A35" w:rsidRPr="00BF6D20">
        <w:rPr>
          <w:rFonts w:ascii="Arial" w:hAnsi="Arial" w:cs="Arial"/>
          <w:sz w:val="20"/>
          <w:szCs w:val="20"/>
          <w:lang w:val="es-ES"/>
        </w:rPr>
        <w:t xml:space="preserve"> sobre </w:t>
      </w:r>
      <w:r w:rsidRPr="00BF6D20">
        <w:rPr>
          <w:rFonts w:ascii="Arial" w:hAnsi="Arial" w:cs="Arial"/>
          <w:sz w:val="20"/>
          <w:szCs w:val="20"/>
          <w:lang w:val="es-ES"/>
        </w:rPr>
        <w:t>el costo  total es del 15%</w:t>
      </w:r>
      <w:r w:rsidRPr="00BF6D20">
        <w:rPr>
          <w:rFonts w:ascii="Arial" w:hAnsi="Arial" w:cs="Arial"/>
          <w:sz w:val="20"/>
          <w:szCs w:val="20"/>
          <w:lang w:val="es-ES"/>
        </w:rPr>
        <w:tab/>
      </w:r>
      <w:r w:rsidRPr="00BF6D20">
        <w:rPr>
          <w:rFonts w:ascii="Arial" w:hAnsi="Arial" w:cs="Arial"/>
          <w:sz w:val="20"/>
          <w:szCs w:val="20"/>
          <w:lang w:val="es-ES"/>
        </w:rPr>
        <w:tab/>
      </w:r>
      <w:r w:rsidRPr="00BF6D20">
        <w:rPr>
          <w:rFonts w:ascii="Arial" w:hAnsi="Arial" w:cs="Arial"/>
          <w:sz w:val="20"/>
          <w:szCs w:val="20"/>
          <w:lang w:val="es-ES"/>
        </w:rPr>
        <w:tab/>
      </w:r>
      <w:r w:rsidRPr="00BF6D20">
        <w:rPr>
          <w:rFonts w:ascii="Arial" w:hAnsi="Arial" w:cs="Arial"/>
          <w:sz w:val="20"/>
          <w:szCs w:val="20"/>
          <w:lang w:val="es-ES"/>
        </w:rPr>
        <w:tab/>
      </w:r>
    </w:p>
    <w:p w:rsidR="00143D07" w:rsidRPr="00BF6D20" w:rsidRDefault="00143D07" w:rsidP="00BF6D20">
      <w:pPr>
        <w:ind w:left="-567" w:right="-472"/>
        <w:jc w:val="both"/>
        <w:rPr>
          <w:rFonts w:ascii="Arial" w:hAnsi="Arial" w:cs="Arial"/>
          <w:sz w:val="20"/>
          <w:szCs w:val="20"/>
          <w:lang w:val="es-ES"/>
        </w:rPr>
      </w:pPr>
      <w:r w:rsidRPr="00BF6D20">
        <w:rPr>
          <w:rFonts w:ascii="Arial" w:hAnsi="Arial" w:cs="Arial"/>
          <w:sz w:val="20"/>
          <w:szCs w:val="20"/>
          <w:lang w:val="es-ES"/>
        </w:rPr>
        <w:t>d) Prepare un estado de pérdidas y ganancias proyectado  -  Impuesto. Renta 2</w:t>
      </w:r>
      <w:r w:rsidR="000162AD" w:rsidRPr="00BF6D20">
        <w:rPr>
          <w:rFonts w:ascii="Arial" w:hAnsi="Arial" w:cs="Arial"/>
          <w:sz w:val="20"/>
          <w:szCs w:val="20"/>
          <w:lang w:val="es-ES"/>
        </w:rPr>
        <w:t>2</w:t>
      </w:r>
      <w:r w:rsidRPr="00BF6D20">
        <w:rPr>
          <w:rFonts w:ascii="Arial" w:hAnsi="Arial" w:cs="Arial"/>
          <w:sz w:val="20"/>
          <w:szCs w:val="20"/>
          <w:lang w:val="es-ES"/>
        </w:rPr>
        <w:t>%</w:t>
      </w:r>
      <w:r w:rsidRPr="00BF6D20">
        <w:rPr>
          <w:rFonts w:ascii="Arial" w:hAnsi="Arial" w:cs="Arial"/>
          <w:sz w:val="20"/>
          <w:szCs w:val="20"/>
          <w:lang w:val="es-ES"/>
        </w:rPr>
        <w:tab/>
      </w:r>
      <w:r w:rsidR="007D0CF8" w:rsidRPr="00BF6D20">
        <w:rPr>
          <w:rFonts w:ascii="Arial" w:hAnsi="Arial" w:cs="Arial"/>
          <w:sz w:val="20"/>
          <w:szCs w:val="20"/>
          <w:lang w:val="es-ES"/>
        </w:rPr>
        <w:t>(c y d = 10 puntos)</w:t>
      </w:r>
    </w:p>
    <w:p w:rsidR="00BF6D20" w:rsidRPr="00143D07" w:rsidRDefault="00BF6D20" w:rsidP="00BF6D20">
      <w:pPr>
        <w:ind w:left="-567" w:right="-472"/>
        <w:jc w:val="both"/>
        <w:rPr>
          <w:rFonts w:ascii="Arial" w:hAnsi="Arial" w:cs="Arial"/>
          <w:sz w:val="18"/>
          <w:szCs w:val="18"/>
          <w:lang w:val="es-ES"/>
        </w:rPr>
      </w:pPr>
    </w:p>
    <w:sectPr w:rsidR="00BF6D20" w:rsidRPr="00143D07" w:rsidSect="0066037F">
      <w:pgSz w:w="11906" w:h="16838"/>
      <w:pgMar w:top="284" w:right="1440" w:bottom="28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A92"/>
    <w:multiLevelType w:val="hybridMultilevel"/>
    <w:tmpl w:val="14821CB2"/>
    <w:lvl w:ilvl="0" w:tplc="36581BA2">
      <w:start w:val="1"/>
      <w:numFmt w:val="bullet"/>
      <w:lvlText w:val="•"/>
      <w:lvlJc w:val="left"/>
      <w:pPr>
        <w:tabs>
          <w:tab w:val="num" w:pos="720"/>
        </w:tabs>
        <w:ind w:left="720" w:hanging="360"/>
      </w:pPr>
      <w:rPr>
        <w:rFonts w:ascii="Times New Roman" w:hAnsi="Times New Roman" w:hint="default"/>
      </w:rPr>
    </w:lvl>
    <w:lvl w:ilvl="1" w:tplc="5A90E0B2" w:tentative="1">
      <w:start w:val="1"/>
      <w:numFmt w:val="bullet"/>
      <w:lvlText w:val="•"/>
      <w:lvlJc w:val="left"/>
      <w:pPr>
        <w:tabs>
          <w:tab w:val="num" w:pos="1440"/>
        </w:tabs>
        <w:ind w:left="1440" w:hanging="360"/>
      </w:pPr>
      <w:rPr>
        <w:rFonts w:ascii="Times New Roman" w:hAnsi="Times New Roman" w:hint="default"/>
      </w:rPr>
    </w:lvl>
    <w:lvl w:ilvl="2" w:tplc="B5809B0A" w:tentative="1">
      <w:start w:val="1"/>
      <w:numFmt w:val="bullet"/>
      <w:lvlText w:val="•"/>
      <w:lvlJc w:val="left"/>
      <w:pPr>
        <w:tabs>
          <w:tab w:val="num" w:pos="2160"/>
        </w:tabs>
        <w:ind w:left="2160" w:hanging="360"/>
      </w:pPr>
      <w:rPr>
        <w:rFonts w:ascii="Times New Roman" w:hAnsi="Times New Roman" w:hint="default"/>
      </w:rPr>
    </w:lvl>
    <w:lvl w:ilvl="3" w:tplc="781E8EA2" w:tentative="1">
      <w:start w:val="1"/>
      <w:numFmt w:val="bullet"/>
      <w:lvlText w:val="•"/>
      <w:lvlJc w:val="left"/>
      <w:pPr>
        <w:tabs>
          <w:tab w:val="num" w:pos="2880"/>
        </w:tabs>
        <w:ind w:left="2880" w:hanging="360"/>
      </w:pPr>
      <w:rPr>
        <w:rFonts w:ascii="Times New Roman" w:hAnsi="Times New Roman" w:hint="default"/>
      </w:rPr>
    </w:lvl>
    <w:lvl w:ilvl="4" w:tplc="88D49306" w:tentative="1">
      <w:start w:val="1"/>
      <w:numFmt w:val="bullet"/>
      <w:lvlText w:val="•"/>
      <w:lvlJc w:val="left"/>
      <w:pPr>
        <w:tabs>
          <w:tab w:val="num" w:pos="3600"/>
        </w:tabs>
        <w:ind w:left="3600" w:hanging="360"/>
      </w:pPr>
      <w:rPr>
        <w:rFonts w:ascii="Times New Roman" w:hAnsi="Times New Roman" w:hint="default"/>
      </w:rPr>
    </w:lvl>
    <w:lvl w:ilvl="5" w:tplc="D71CF07E" w:tentative="1">
      <w:start w:val="1"/>
      <w:numFmt w:val="bullet"/>
      <w:lvlText w:val="•"/>
      <w:lvlJc w:val="left"/>
      <w:pPr>
        <w:tabs>
          <w:tab w:val="num" w:pos="4320"/>
        </w:tabs>
        <w:ind w:left="4320" w:hanging="360"/>
      </w:pPr>
      <w:rPr>
        <w:rFonts w:ascii="Times New Roman" w:hAnsi="Times New Roman" w:hint="default"/>
      </w:rPr>
    </w:lvl>
    <w:lvl w:ilvl="6" w:tplc="AF863378" w:tentative="1">
      <w:start w:val="1"/>
      <w:numFmt w:val="bullet"/>
      <w:lvlText w:val="•"/>
      <w:lvlJc w:val="left"/>
      <w:pPr>
        <w:tabs>
          <w:tab w:val="num" w:pos="5040"/>
        </w:tabs>
        <w:ind w:left="5040" w:hanging="360"/>
      </w:pPr>
      <w:rPr>
        <w:rFonts w:ascii="Times New Roman" w:hAnsi="Times New Roman" w:hint="default"/>
      </w:rPr>
    </w:lvl>
    <w:lvl w:ilvl="7" w:tplc="EAFE9638" w:tentative="1">
      <w:start w:val="1"/>
      <w:numFmt w:val="bullet"/>
      <w:lvlText w:val="•"/>
      <w:lvlJc w:val="left"/>
      <w:pPr>
        <w:tabs>
          <w:tab w:val="num" w:pos="5760"/>
        </w:tabs>
        <w:ind w:left="5760" w:hanging="360"/>
      </w:pPr>
      <w:rPr>
        <w:rFonts w:ascii="Times New Roman" w:hAnsi="Times New Roman" w:hint="default"/>
      </w:rPr>
    </w:lvl>
    <w:lvl w:ilvl="8" w:tplc="54325A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4C14F1"/>
    <w:multiLevelType w:val="hybridMultilevel"/>
    <w:tmpl w:val="84F2C968"/>
    <w:lvl w:ilvl="0" w:tplc="6AC21296">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
    <w:nsid w:val="05387396"/>
    <w:multiLevelType w:val="hybridMultilevel"/>
    <w:tmpl w:val="2D9C460E"/>
    <w:lvl w:ilvl="0" w:tplc="1966D8E8">
      <w:start w:val="1"/>
      <w:numFmt w:val="bullet"/>
      <w:lvlText w:val=""/>
      <w:lvlJc w:val="left"/>
      <w:pPr>
        <w:tabs>
          <w:tab w:val="num" w:pos="720"/>
        </w:tabs>
        <w:ind w:left="720" w:hanging="360"/>
      </w:pPr>
      <w:rPr>
        <w:rFonts w:ascii="Wingdings" w:hAnsi="Wingdings" w:hint="default"/>
      </w:rPr>
    </w:lvl>
    <w:lvl w:ilvl="1" w:tplc="C084122A" w:tentative="1">
      <w:start w:val="1"/>
      <w:numFmt w:val="bullet"/>
      <w:lvlText w:val=""/>
      <w:lvlJc w:val="left"/>
      <w:pPr>
        <w:tabs>
          <w:tab w:val="num" w:pos="1440"/>
        </w:tabs>
        <w:ind w:left="1440" w:hanging="360"/>
      </w:pPr>
      <w:rPr>
        <w:rFonts w:ascii="Wingdings" w:hAnsi="Wingdings" w:hint="default"/>
      </w:rPr>
    </w:lvl>
    <w:lvl w:ilvl="2" w:tplc="3E8AAEF6" w:tentative="1">
      <w:start w:val="1"/>
      <w:numFmt w:val="bullet"/>
      <w:lvlText w:val=""/>
      <w:lvlJc w:val="left"/>
      <w:pPr>
        <w:tabs>
          <w:tab w:val="num" w:pos="2160"/>
        </w:tabs>
        <w:ind w:left="2160" w:hanging="360"/>
      </w:pPr>
      <w:rPr>
        <w:rFonts w:ascii="Wingdings" w:hAnsi="Wingdings" w:hint="default"/>
      </w:rPr>
    </w:lvl>
    <w:lvl w:ilvl="3" w:tplc="A5401BBE" w:tentative="1">
      <w:start w:val="1"/>
      <w:numFmt w:val="bullet"/>
      <w:lvlText w:val=""/>
      <w:lvlJc w:val="left"/>
      <w:pPr>
        <w:tabs>
          <w:tab w:val="num" w:pos="2880"/>
        </w:tabs>
        <w:ind w:left="2880" w:hanging="360"/>
      </w:pPr>
      <w:rPr>
        <w:rFonts w:ascii="Wingdings" w:hAnsi="Wingdings" w:hint="default"/>
      </w:rPr>
    </w:lvl>
    <w:lvl w:ilvl="4" w:tplc="9C587C52" w:tentative="1">
      <w:start w:val="1"/>
      <w:numFmt w:val="bullet"/>
      <w:lvlText w:val=""/>
      <w:lvlJc w:val="left"/>
      <w:pPr>
        <w:tabs>
          <w:tab w:val="num" w:pos="3600"/>
        </w:tabs>
        <w:ind w:left="3600" w:hanging="360"/>
      </w:pPr>
      <w:rPr>
        <w:rFonts w:ascii="Wingdings" w:hAnsi="Wingdings" w:hint="default"/>
      </w:rPr>
    </w:lvl>
    <w:lvl w:ilvl="5" w:tplc="C16AB212" w:tentative="1">
      <w:start w:val="1"/>
      <w:numFmt w:val="bullet"/>
      <w:lvlText w:val=""/>
      <w:lvlJc w:val="left"/>
      <w:pPr>
        <w:tabs>
          <w:tab w:val="num" w:pos="4320"/>
        </w:tabs>
        <w:ind w:left="4320" w:hanging="360"/>
      </w:pPr>
      <w:rPr>
        <w:rFonts w:ascii="Wingdings" w:hAnsi="Wingdings" w:hint="default"/>
      </w:rPr>
    </w:lvl>
    <w:lvl w:ilvl="6" w:tplc="FD94DCC4" w:tentative="1">
      <w:start w:val="1"/>
      <w:numFmt w:val="bullet"/>
      <w:lvlText w:val=""/>
      <w:lvlJc w:val="left"/>
      <w:pPr>
        <w:tabs>
          <w:tab w:val="num" w:pos="5040"/>
        </w:tabs>
        <w:ind w:left="5040" w:hanging="360"/>
      </w:pPr>
      <w:rPr>
        <w:rFonts w:ascii="Wingdings" w:hAnsi="Wingdings" w:hint="default"/>
      </w:rPr>
    </w:lvl>
    <w:lvl w:ilvl="7" w:tplc="D3EA32EC" w:tentative="1">
      <w:start w:val="1"/>
      <w:numFmt w:val="bullet"/>
      <w:lvlText w:val=""/>
      <w:lvlJc w:val="left"/>
      <w:pPr>
        <w:tabs>
          <w:tab w:val="num" w:pos="5760"/>
        </w:tabs>
        <w:ind w:left="5760" w:hanging="360"/>
      </w:pPr>
      <w:rPr>
        <w:rFonts w:ascii="Wingdings" w:hAnsi="Wingdings" w:hint="default"/>
      </w:rPr>
    </w:lvl>
    <w:lvl w:ilvl="8" w:tplc="15582032" w:tentative="1">
      <w:start w:val="1"/>
      <w:numFmt w:val="bullet"/>
      <w:lvlText w:val=""/>
      <w:lvlJc w:val="left"/>
      <w:pPr>
        <w:tabs>
          <w:tab w:val="num" w:pos="6480"/>
        </w:tabs>
        <w:ind w:left="6480" w:hanging="360"/>
      </w:pPr>
      <w:rPr>
        <w:rFonts w:ascii="Wingdings" w:hAnsi="Wingdings" w:hint="default"/>
      </w:rPr>
    </w:lvl>
  </w:abstractNum>
  <w:abstractNum w:abstractNumId="3">
    <w:nsid w:val="09F829EB"/>
    <w:multiLevelType w:val="hybridMultilevel"/>
    <w:tmpl w:val="B11E67A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AB6F6F"/>
    <w:multiLevelType w:val="hybridMultilevel"/>
    <w:tmpl w:val="4A96C192"/>
    <w:lvl w:ilvl="0" w:tplc="E83CF9E4">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5">
    <w:nsid w:val="0F393C2A"/>
    <w:multiLevelType w:val="hybridMultilevel"/>
    <w:tmpl w:val="A452746A"/>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6">
    <w:nsid w:val="11995F6A"/>
    <w:multiLevelType w:val="hybridMultilevel"/>
    <w:tmpl w:val="7D5474BC"/>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152F6511"/>
    <w:multiLevelType w:val="hybridMultilevel"/>
    <w:tmpl w:val="01A8CC2C"/>
    <w:lvl w:ilvl="0" w:tplc="6492B5D6">
      <w:start w:val="1"/>
      <w:numFmt w:val="bullet"/>
      <w:lvlText w:val=""/>
      <w:lvlJc w:val="left"/>
      <w:pPr>
        <w:tabs>
          <w:tab w:val="num" w:pos="720"/>
        </w:tabs>
        <w:ind w:left="720" w:hanging="360"/>
      </w:pPr>
      <w:rPr>
        <w:rFonts w:ascii="Wingdings" w:hAnsi="Wingdings" w:hint="default"/>
      </w:rPr>
    </w:lvl>
    <w:lvl w:ilvl="1" w:tplc="47F60120" w:tentative="1">
      <w:start w:val="1"/>
      <w:numFmt w:val="bullet"/>
      <w:lvlText w:val=""/>
      <w:lvlJc w:val="left"/>
      <w:pPr>
        <w:tabs>
          <w:tab w:val="num" w:pos="1440"/>
        </w:tabs>
        <w:ind w:left="1440" w:hanging="360"/>
      </w:pPr>
      <w:rPr>
        <w:rFonts w:ascii="Wingdings" w:hAnsi="Wingdings" w:hint="default"/>
      </w:rPr>
    </w:lvl>
    <w:lvl w:ilvl="2" w:tplc="8FFAFF04" w:tentative="1">
      <w:start w:val="1"/>
      <w:numFmt w:val="bullet"/>
      <w:lvlText w:val=""/>
      <w:lvlJc w:val="left"/>
      <w:pPr>
        <w:tabs>
          <w:tab w:val="num" w:pos="2160"/>
        </w:tabs>
        <w:ind w:left="2160" w:hanging="360"/>
      </w:pPr>
      <w:rPr>
        <w:rFonts w:ascii="Wingdings" w:hAnsi="Wingdings" w:hint="default"/>
      </w:rPr>
    </w:lvl>
    <w:lvl w:ilvl="3" w:tplc="F2FC2CCC" w:tentative="1">
      <w:start w:val="1"/>
      <w:numFmt w:val="bullet"/>
      <w:lvlText w:val=""/>
      <w:lvlJc w:val="left"/>
      <w:pPr>
        <w:tabs>
          <w:tab w:val="num" w:pos="2880"/>
        </w:tabs>
        <w:ind w:left="2880" w:hanging="360"/>
      </w:pPr>
      <w:rPr>
        <w:rFonts w:ascii="Wingdings" w:hAnsi="Wingdings" w:hint="default"/>
      </w:rPr>
    </w:lvl>
    <w:lvl w:ilvl="4" w:tplc="03EE2C28" w:tentative="1">
      <w:start w:val="1"/>
      <w:numFmt w:val="bullet"/>
      <w:lvlText w:val=""/>
      <w:lvlJc w:val="left"/>
      <w:pPr>
        <w:tabs>
          <w:tab w:val="num" w:pos="3600"/>
        </w:tabs>
        <w:ind w:left="3600" w:hanging="360"/>
      </w:pPr>
      <w:rPr>
        <w:rFonts w:ascii="Wingdings" w:hAnsi="Wingdings" w:hint="default"/>
      </w:rPr>
    </w:lvl>
    <w:lvl w:ilvl="5" w:tplc="673E40B2" w:tentative="1">
      <w:start w:val="1"/>
      <w:numFmt w:val="bullet"/>
      <w:lvlText w:val=""/>
      <w:lvlJc w:val="left"/>
      <w:pPr>
        <w:tabs>
          <w:tab w:val="num" w:pos="4320"/>
        </w:tabs>
        <w:ind w:left="4320" w:hanging="360"/>
      </w:pPr>
      <w:rPr>
        <w:rFonts w:ascii="Wingdings" w:hAnsi="Wingdings" w:hint="default"/>
      </w:rPr>
    </w:lvl>
    <w:lvl w:ilvl="6" w:tplc="3C36740A" w:tentative="1">
      <w:start w:val="1"/>
      <w:numFmt w:val="bullet"/>
      <w:lvlText w:val=""/>
      <w:lvlJc w:val="left"/>
      <w:pPr>
        <w:tabs>
          <w:tab w:val="num" w:pos="5040"/>
        </w:tabs>
        <w:ind w:left="5040" w:hanging="360"/>
      </w:pPr>
      <w:rPr>
        <w:rFonts w:ascii="Wingdings" w:hAnsi="Wingdings" w:hint="default"/>
      </w:rPr>
    </w:lvl>
    <w:lvl w:ilvl="7" w:tplc="31224E76" w:tentative="1">
      <w:start w:val="1"/>
      <w:numFmt w:val="bullet"/>
      <w:lvlText w:val=""/>
      <w:lvlJc w:val="left"/>
      <w:pPr>
        <w:tabs>
          <w:tab w:val="num" w:pos="5760"/>
        </w:tabs>
        <w:ind w:left="5760" w:hanging="360"/>
      </w:pPr>
      <w:rPr>
        <w:rFonts w:ascii="Wingdings" w:hAnsi="Wingdings" w:hint="default"/>
      </w:rPr>
    </w:lvl>
    <w:lvl w:ilvl="8" w:tplc="6B5C04F2" w:tentative="1">
      <w:start w:val="1"/>
      <w:numFmt w:val="bullet"/>
      <w:lvlText w:val=""/>
      <w:lvlJc w:val="left"/>
      <w:pPr>
        <w:tabs>
          <w:tab w:val="num" w:pos="6480"/>
        </w:tabs>
        <w:ind w:left="6480" w:hanging="360"/>
      </w:pPr>
      <w:rPr>
        <w:rFonts w:ascii="Wingdings" w:hAnsi="Wingdings" w:hint="default"/>
      </w:rPr>
    </w:lvl>
  </w:abstractNum>
  <w:abstractNum w:abstractNumId="8">
    <w:nsid w:val="1EBF3631"/>
    <w:multiLevelType w:val="singleLevel"/>
    <w:tmpl w:val="381A8596"/>
    <w:lvl w:ilvl="0">
      <w:start w:val="1"/>
      <w:numFmt w:val="lowerLetter"/>
      <w:lvlText w:val="%1)"/>
      <w:lvlJc w:val="left"/>
      <w:pPr>
        <w:tabs>
          <w:tab w:val="num" w:pos="854"/>
        </w:tabs>
        <w:ind w:left="854" w:hanging="429"/>
      </w:pPr>
      <w:rPr>
        <w:rFonts w:hint="default"/>
      </w:rPr>
    </w:lvl>
  </w:abstractNum>
  <w:abstractNum w:abstractNumId="9">
    <w:nsid w:val="1F245BDB"/>
    <w:multiLevelType w:val="hybridMultilevel"/>
    <w:tmpl w:val="5568F546"/>
    <w:lvl w:ilvl="0" w:tplc="02001A1A">
      <w:start w:val="1"/>
      <w:numFmt w:val="bullet"/>
      <w:lvlText w:val=""/>
      <w:lvlJc w:val="left"/>
      <w:pPr>
        <w:tabs>
          <w:tab w:val="num" w:pos="720"/>
        </w:tabs>
        <w:ind w:left="720" w:hanging="360"/>
      </w:pPr>
      <w:rPr>
        <w:rFonts w:ascii="Wingdings" w:hAnsi="Wingdings" w:hint="default"/>
      </w:rPr>
    </w:lvl>
    <w:lvl w:ilvl="1" w:tplc="DFE4C864" w:tentative="1">
      <w:start w:val="1"/>
      <w:numFmt w:val="bullet"/>
      <w:lvlText w:val=""/>
      <w:lvlJc w:val="left"/>
      <w:pPr>
        <w:tabs>
          <w:tab w:val="num" w:pos="1440"/>
        </w:tabs>
        <w:ind w:left="1440" w:hanging="360"/>
      </w:pPr>
      <w:rPr>
        <w:rFonts w:ascii="Wingdings" w:hAnsi="Wingdings" w:hint="default"/>
      </w:rPr>
    </w:lvl>
    <w:lvl w:ilvl="2" w:tplc="4FF85CAE" w:tentative="1">
      <w:start w:val="1"/>
      <w:numFmt w:val="bullet"/>
      <w:lvlText w:val=""/>
      <w:lvlJc w:val="left"/>
      <w:pPr>
        <w:tabs>
          <w:tab w:val="num" w:pos="2160"/>
        </w:tabs>
        <w:ind w:left="2160" w:hanging="360"/>
      </w:pPr>
      <w:rPr>
        <w:rFonts w:ascii="Wingdings" w:hAnsi="Wingdings" w:hint="default"/>
      </w:rPr>
    </w:lvl>
    <w:lvl w:ilvl="3" w:tplc="E41E0D2E" w:tentative="1">
      <w:start w:val="1"/>
      <w:numFmt w:val="bullet"/>
      <w:lvlText w:val=""/>
      <w:lvlJc w:val="left"/>
      <w:pPr>
        <w:tabs>
          <w:tab w:val="num" w:pos="2880"/>
        </w:tabs>
        <w:ind w:left="2880" w:hanging="360"/>
      </w:pPr>
      <w:rPr>
        <w:rFonts w:ascii="Wingdings" w:hAnsi="Wingdings" w:hint="default"/>
      </w:rPr>
    </w:lvl>
    <w:lvl w:ilvl="4" w:tplc="E3421956" w:tentative="1">
      <w:start w:val="1"/>
      <w:numFmt w:val="bullet"/>
      <w:lvlText w:val=""/>
      <w:lvlJc w:val="left"/>
      <w:pPr>
        <w:tabs>
          <w:tab w:val="num" w:pos="3600"/>
        </w:tabs>
        <w:ind w:left="3600" w:hanging="360"/>
      </w:pPr>
      <w:rPr>
        <w:rFonts w:ascii="Wingdings" w:hAnsi="Wingdings" w:hint="default"/>
      </w:rPr>
    </w:lvl>
    <w:lvl w:ilvl="5" w:tplc="6840FD06" w:tentative="1">
      <w:start w:val="1"/>
      <w:numFmt w:val="bullet"/>
      <w:lvlText w:val=""/>
      <w:lvlJc w:val="left"/>
      <w:pPr>
        <w:tabs>
          <w:tab w:val="num" w:pos="4320"/>
        </w:tabs>
        <w:ind w:left="4320" w:hanging="360"/>
      </w:pPr>
      <w:rPr>
        <w:rFonts w:ascii="Wingdings" w:hAnsi="Wingdings" w:hint="default"/>
      </w:rPr>
    </w:lvl>
    <w:lvl w:ilvl="6" w:tplc="619896A2" w:tentative="1">
      <w:start w:val="1"/>
      <w:numFmt w:val="bullet"/>
      <w:lvlText w:val=""/>
      <w:lvlJc w:val="left"/>
      <w:pPr>
        <w:tabs>
          <w:tab w:val="num" w:pos="5040"/>
        </w:tabs>
        <w:ind w:left="5040" w:hanging="360"/>
      </w:pPr>
      <w:rPr>
        <w:rFonts w:ascii="Wingdings" w:hAnsi="Wingdings" w:hint="default"/>
      </w:rPr>
    </w:lvl>
    <w:lvl w:ilvl="7" w:tplc="41FA8F4E" w:tentative="1">
      <w:start w:val="1"/>
      <w:numFmt w:val="bullet"/>
      <w:lvlText w:val=""/>
      <w:lvlJc w:val="left"/>
      <w:pPr>
        <w:tabs>
          <w:tab w:val="num" w:pos="5760"/>
        </w:tabs>
        <w:ind w:left="5760" w:hanging="360"/>
      </w:pPr>
      <w:rPr>
        <w:rFonts w:ascii="Wingdings" w:hAnsi="Wingdings" w:hint="default"/>
      </w:rPr>
    </w:lvl>
    <w:lvl w:ilvl="8" w:tplc="1EC25418" w:tentative="1">
      <w:start w:val="1"/>
      <w:numFmt w:val="bullet"/>
      <w:lvlText w:val=""/>
      <w:lvlJc w:val="left"/>
      <w:pPr>
        <w:tabs>
          <w:tab w:val="num" w:pos="6480"/>
        </w:tabs>
        <w:ind w:left="6480" w:hanging="360"/>
      </w:pPr>
      <w:rPr>
        <w:rFonts w:ascii="Wingdings" w:hAnsi="Wingdings" w:hint="default"/>
      </w:rPr>
    </w:lvl>
  </w:abstractNum>
  <w:abstractNum w:abstractNumId="10">
    <w:nsid w:val="200809F1"/>
    <w:multiLevelType w:val="hybridMultilevel"/>
    <w:tmpl w:val="2724FD54"/>
    <w:lvl w:ilvl="0" w:tplc="323EEE64">
      <w:start w:val="1"/>
      <w:numFmt w:val="bullet"/>
      <w:lvlText w:val=""/>
      <w:lvlJc w:val="left"/>
      <w:pPr>
        <w:tabs>
          <w:tab w:val="num" w:pos="720"/>
        </w:tabs>
        <w:ind w:left="720" w:hanging="360"/>
      </w:pPr>
      <w:rPr>
        <w:rFonts w:ascii="Wingdings" w:hAnsi="Wingdings" w:hint="default"/>
      </w:rPr>
    </w:lvl>
    <w:lvl w:ilvl="1" w:tplc="F60480B8" w:tentative="1">
      <w:start w:val="1"/>
      <w:numFmt w:val="bullet"/>
      <w:lvlText w:val=""/>
      <w:lvlJc w:val="left"/>
      <w:pPr>
        <w:tabs>
          <w:tab w:val="num" w:pos="1440"/>
        </w:tabs>
        <w:ind w:left="1440" w:hanging="360"/>
      </w:pPr>
      <w:rPr>
        <w:rFonts w:ascii="Wingdings" w:hAnsi="Wingdings" w:hint="default"/>
      </w:rPr>
    </w:lvl>
    <w:lvl w:ilvl="2" w:tplc="9648B05E" w:tentative="1">
      <w:start w:val="1"/>
      <w:numFmt w:val="bullet"/>
      <w:lvlText w:val=""/>
      <w:lvlJc w:val="left"/>
      <w:pPr>
        <w:tabs>
          <w:tab w:val="num" w:pos="2160"/>
        </w:tabs>
        <w:ind w:left="2160" w:hanging="360"/>
      </w:pPr>
      <w:rPr>
        <w:rFonts w:ascii="Wingdings" w:hAnsi="Wingdings" w:hint="default"/>
      </w:rPr>
    </w:lvl>
    <w:lvl w:ilvl="3" w:tplc="A46C3B58" w:tentative="1">
      <w:start w:val="1"/>
      <w:numFmt w:val="bullet"/>
      <w:lvlText w:val=""/>
      <w:lvlJc w:val="left"/>
      <w:pPr>
        <w:tabs>
          <w:tab w:val="num" w:pos="2880"/>
        </w:tabs>
        <w:ind w:left="2880" w:hanging="360"/>
      </w:pPr>
      <w:rPr>
        <w:rFonts w:ascii="Wingdings" w:hAnsi="Wingdings" w:hint="default"/>
      </w:rPr>
    </w:lvl>
    <w:lvl w:ilvl="4" w:tplc="1E702A10" w:tentative="1">
      <w:start w:val="1"/>
      <w:numFmt w:val="bullet"/>
      <w:lvlText w:val=""/>
      <w:lvlJc w:val="left"/>
      <w:pPr>
        <w:tabs>
          <w:tab w:val="num" w:pos="3600"/>
        </w:tabs>
        <w:ind w:left="3600" w:hanging="360"/>
      </w:pPr>
      <w:rPr>
        <w:rFonts w:ascii="Wingdings" w:hAnsi="Wingdings" w:hint="default"/>
      </w:rPr>
    </w:lvl>
    <w:lvl w:ilvl="5" w:tplc="EFBEF04E" w:tentative="1">
      <w:start w:val="1"/>
      <w:numFmt w:val="bullet"/>
      <w:lvlText w:val=""/>
      <w:lvlJc w:val="left"/>
      <w:pPr>
        <w:tabs>
          <w:tab w:val="num" w:pos="4320"/>
        </w:tabs>
        <w:ind w:left="4320" w:hanging="360"/>
      </w:pPr>
      <w:rPr>
        <w:rFonts w:ascii="Wingdings" w:hAnsi="Wingdings" w:hint="default"/>
      </w:rPr>
    </w:lvl>
    <w:lvl w:ilvl="6" w:tplc="6FA6CAC0" w:tentative="1">
      <w:start w:val="1"/>
      <w:numFmt w:val="bullet"/>
      <w:lvlText w:val=""/>
      <w:lvlJc w:val="left"/>
      <w:pPr>
        <w:tabs>
          <w:tab w:val="num" w:pos="5040"/>
        </w:tabs>
        <w:ind w:left="5040" w:hanging="360"/>
      </w:pPr>
      <w:rPr>
        <w:rFonts w:ascii="Wingdings" w:hAnsi="Wingdings" w:hint="default"/>
      </w:rPr>
    </w:lvl>
    <w:lvl w:ilvl="7" w:tplc="E69CA22E" w:tentative="1">
      <w:start w:val="1"/>
      <w:numFmt w:val="bullet"/>
      <w:lvlText w:val=""/>
      <w:lvlJc w:val="left"/>
      <w:pPr>
        <w:tabs>
          <w:tab w:val="num" w:pos="5760"/>
        </w:tabs>
        <w:ind w:left="5760" w:hanging="360"/>
      </w:pPr>
      <w:rPr>
        <w:rFonts w:ascii="Wingdings" w:hAnsi="Wingdings" w:hint="default"/>
      </w:rPr>
    </w:lvl>
    <w:lvl w:ilvl="8" w:tplc="3774EE50" w:tentative="1">
      <w:start w:val="1"/>
      <w:numFmt w:val="bullet"/>
      <w:lvlText w:val=""/>
      <w:lvlJc w:val="left"/>
      <w:pPr>
        <w:tabs>
          <w:tab w:val="num" w:pos="6480"/>
        </w:tabs>
        <w:ind w:left="6480" w:hanging="360"/>
      </w:pPr>
      <w:rPr>
        <w:rFonts w:ascii="Wingdings" w:hAnsi="Wingdings" w:hint="default"/>
      </w:rPr>
    </w:lvl>
  </w:abstractNum>
  <w:abstractNum w:abstractNumId="11">
    <w:nsid w:val="250F57BE"/>
    <w:multiLevelType w:val="hybridMultilevel"/>
    <w:tmpl w:val="B5643702"/>
    <w:lvl w:ilvl="0" w:tplc="CCAEC3A2">
      <w:start w:val="1"/>
      <w:numFmt w:val="bullet"/>
      <w:lvlText w:val=""/>
      <w:lvlJc w:val="left"/>
      <w:pPr>
        <w:tabs>
          <w:tab w:val="num" w:pos="720"/>
        </w:tabs>
        <w:ind w:left="720" w:hanging="360"/>
      </w:pPr>
      <w:rPr>
        <w:rFonts w:ascii="Wingdings" w:hAnsi="Wingding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12">
    <w:nsid w:val="28FE4103"/>
    <w:multiLevelType w:val="hybridMultilevel"/>
    <w:tmpl w:val="C83E81BC"/>
    <w:lvl w:ilvl="0" w:tplc="96D2619A">
      <w:start w:val="1"/>
      <w:numFmt w:val="bullet"/>
      <w:lvlText w:val=""/>
      <w:lvlJc w:val="left"/>
      <w:pPr>
        <w:tabs>
          <w:tab w:val="num" w:pos="720"/>
        </w:tabs>
        <w:ind w:left="720" w:hanging="360"/>
      </w:pPr>
      <w:rPr>
        <w:rFonts w:ascii="Wingdings" w:hAnsi="Wingdings" w:hint="default"/>
      </w:rPr>
    </w:lvl>
    <w:lvl w:ilvl="1" w:tplc="CC5672B8" w:tentative="1">
      <w:start w:val="1"/>
      <w:numFmt w:val="bullet"/>
      <w:lvlText w:val=""/>
      <w:lvlJc w:val="left"/>
      <w:pPr>
        <w:tabs>
          <w:tab w:val="num" w:pos="1440"/>
        </w:tabs>
        <w:ind w:left="1440" w:hanging="360"/>
      </w:pPr>
      <w:rPr>
        <w:rFonts w:ascii="Wingdings" w:hAnsi="Wingdings" w:hint="default"/>
      </w:rPr>
    </w:lvl>
    <w:lvl w:ilvl="2" w:tplc="59AA30CA" w:tentative="1">
      <w:start w:val="1"/>
      <w:numFmt w:val="bullet"/>
      <w:lvlText w:val=""/>
      <w:lvlJc w:val="left"/>
      <w:pPr>
        <w:tabs>
          <w:tab w:val="num" w:pos="2160"/>
        </w:tabs>
        <w:ind w:left="2160" w:hanging="360"/>
      </w:pPr>
      <w:rPr>
        <w:rFonts w:ascii="Wingdings" w:hAnsi="Wingdings" w:hint="default"/>
      </w:rPr>
    </w:lvl>
    <w:lvl w:ilvl="3" w:tplc="0F4C35CC" w:tentative="1">
      <w:start w:val="1"/>
      <w:numFmt w:val="bullet"/>
      <w:lvlText w:val=""/>
      <w:lvlJc w:val="left"/>
      <w:pPr>
        <w:tabs>
          <w:tab w:val="num" w:pos="2880"/>
        </w:tabs>
        <w:ind w:left="2880" w:hanging="360"/>
      </w:pPr>
      <w:rPr>
        <w:rFonts w:ascii="Wingdings" w:hAnsi="Wingdings" w:hint="default"/>
      </w:rPr>
    </w:lvl>
    <w:lvl w:ilvl="4" w:tplc="2424E888" w:tentative="1">
      <w:start w:val="1"/>
      <w:numFmt w:val="bullet"/>
      <w:lvlText w:val=""/>
      <w:lvlJc w:val="left"/>
      <w:pPr>
        <w:tabs>
          <w:tab w:val="num" w:pos="3600"/>
        </w:tabs>
        <w:ind w:left="3600" w:hanging="360"/>
      </w:pPr>
      <w:rPr>
        <w:rFonts w:ascii="Wingdings" w:hAnsi="Wingdings" w:hint="default"/>
      </w:rPr>
    </w:lvl>
    <w:lvl w:ilvl="5" w:tplc="3AF06786" w:tentative="1">
      <w:start w:val="1"/>
      <w:numFmt w:val="bullet"/>
      <w:lvlText w:val=""/>
      <w:lvlJc w:val="left"/>
      <w:pPr>
        <w:tabs>
          <w:tab w:val="num" w:pos="4320"/>
        </w:tabs>
        <w:ind w:left="4320" w:hanging="360"/>
      </w:pPr>
      <w:rPr>
        <w:rFonts w:ascii="Wingdings" w:hAnsi="Wingdings" w:hint="default"/>
      </w:rPr>
    </w:lvl>
    <w:lvl w:ilvl="6" w:tplc="DCE874D2" w:tentative="1">
      <w:start w:val="1"/>
      <w:numFmt w:val="bullet"/>
      <w:lvlText w:val=""/>
      <w:lvlJc w:val="left"/>
      <w:pPr>
        <w:tabs>
          <w:tab w:val="num" w:pos="5040"/>
        </w:tabs>
        <w:ind w:left="5040" w:hanging="360"/>
      </w:pPr>
      <w:rPr>
        <w:rFonts w:ascii="Wingdings" w:hAnsi="Wingdings" w:hint="default"/>
      </w:rPr>
    </w:lvl>
    <w:lvl w:ilvl="7" w:tplc="3236B9C4" w:tentative="1">
      <w:start w:val="1"/>
      <w:numFmt w:val="bullet"/>
      <w:lvlText w:val=""/>
      <w:lvlJc w:val="left"/>
      <w:pPr>
        <w:tabs>
          <w:tab w:val="num" w:pos="5760"/>
        </w:tabs>
        <w:ind w:left="5760" w:hanging="360"/>
      </w:pPr>
      <w:rPr>
        <w:rFonts w:ascii="Wingdings" w:hAnsi="Wingdings" w:hint="default"/>
      </w:rPr>
    </w:lvl>
    <w:lvl w:ilvl="8" w:tplc="1A707A0E" w:tentative="1">
      <w:start w:val="1"/>
      <w:numFmt w:val="bullet"/>
      <w:lvlText w:val=""/>
      <w:lvlJc w:val="left"/>
      <w:pPr>
        <w:tabs>
          <w:tab w:val="num" w:pos="6480"/>
        </w:tabs>
        <w:ind w:left="6480" w:hanging="360"/>
      </w:pPr>
      <w:rPr>
        <w:rFonts w:ascii="Wingdings" w:hAnsi="Wingdings" w:hint="default"/>
      </w:rPr>
    </w:lvl>
  </w:abstractNum>
  <w:abstractNum w:abstractNumId="13">
    <w:nsid w:val="30AC7059"/>
    <w:multiLevelType w:val="hybridMultilevel"/>
    <w:tmpl w:val="BF20C7A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4">
    <w:nsid w:val="31D74EDF"/>
    <w:multiLevelType w:val="hybridMultilevel"/>
    <w:tmpl w:val="5E9ACFE0"/>
    <w:lvl w:ilvl="0" w:tplc="7930B8E4">
      <w:start w:val="1"/>
      <w:numFmt w:val="bullet"/>
      <w:lvlText w:val=""/>
      <w:lvlJc w:val="left"/>
      <w:pPr>
        <w:tabs>
          <w:tab w:val="num" w:pos="720"/>
        </w:tabs>
        <w:ind w:left="720" w:hanging="360"/>
      </w:pPr>
      <w:rPr>
        <w:rFonts w:ascii="Wingdings" w:hAnsi="Wingdings" w:hint="default"/>
      </w:rPr>
    </w:lvl>
    <w:lvl w:ilvl="1" w:tplc="71E001D4" w:tentative="1">
      <w:start w:val="1"/>
      <w:numFmt w:val="bullet"/>
      <w:lvlText w:val=""/>
      <w:lvlJc w:val="left"/>
      <w:pPr>
        <w:tabs>
          <w:tab w:val="num" w:pos="1440"/>
        </w:tabs>
        <w:ind w:left="1440" w:hanging="360"/>
      </w:pPr>
      <w:rPr>
        <w:rFonts w:ascii="Wingdings" w:hAnsi="Wingdings" w:hint="default"/>
      </w:rPr>
    </w:lvl>
    <w:lvl w:ilvl="2" w:tplc="8CE0F1F6" w:tentative="1">
      <w:start w:val="1"/>
      <w:numFmt w:val="bullet"/>
      <w:lvlText w:val=""/>
      <w:lvlJc w:val="left"/>
      <w:pPr>
        <w:tabs>
          <w:tab w:val="num" w:pos="2160"/>
        </w:tabs>
        <w:ind w:left="2160" w:hanging="360"/>
      </w:pPr>
      <w:rPr>
        <w:rFonts w:ascii="Wingdings" w:hAnsi="Wingdings" w:hint="default"/>
      </w:rPr>
    </w:lvl>
    <w:lvl w:ilvl="3" w:tplc="2C8A25DE" w:tentative="1">
      <w:start w:val="1"/>
      <w:numFmt w:val="bullet"/>
      <w:lvlText w:val=""/>
      <w:lvlJc w:val="left"/>
      <w:pPr>
        <w:tabs>
          <w:tab w:val="num" w:pos="2880"/>
        </w:tabs>
        <w:ind w:left="2880" w:hanging="360"/>
      </w:pPr>
      <w:rPr>
        <w:rFonts w:ascii="Wingdings" w:hAnsi="Wingdings" w:hint="default"/>
      </w:rPr>
    </w:lvl>
    <w:lvl w:ilvl="4" w:tplc="32D6BC0E" w:tentative="1">
      <w:start w:val="1"/>
      <w:numFmt w:val="bullet"/>
      <w:lvlText w:val=""/>
      <w:lvlJc w:val="left"/>
      <w:pPr>
        <w:tabs>
          <w:tab w:val="num" w:pos="3600"/>
        </w:tabs>
        <w:ind w:left="3600" w:hanging="360"/>
      </w:pPr>
      <w:rPr>
        <w:rFonts w:ascii="Wingdings" w:hAnsi="Wingdings" w:hint="default"/>
      </w:rPr>
    </w:lvl>
    <w:lvl w:ilvl="5" w:tplc="0D443820" w:tentative="1">
      <w:start w:val="1"/>
      <w:numFmt w:val="bullet"/>
      <w:lvlText w:val=""/>
      <w:lvlJc w:val="left"/>
      <w:pPr>
        <w:tabs>
          <w:tab w:val="num" w:pos="4320"/>
        </w:tabs>
        <w:ind w:left="4320" w:hanging="360"/>
      </w:pPr>
      <w:rPr>
        <w:rFonts w:ascii="Wingdings" w:hAnsi="Wingdings" w:hint="default"/>
      </w:rPr>
    </w:lvl>
    <w:lvl w:ilvl="6" w:tplc="B65424A2" w:tentative="1">
      <w:start w:val="1"/>
      <w:numFmt w:val="bullet"/>
      <w:lvlText w:val=""/>
      <w:lvlJc w:val="left"/>
      <w:pPr>
        <w:tabs>
          <w:tab w:val="num" w:pos="5040"/>
        </w:tabs>
        <w:ind w:left="5040" w:hanging="360"/>
      </w:pPr>
      <w:rPr>
        <w:rFonts w:ascii="Wingdings" w:hAnsi="Wingdings" w:hint="default"/>
      </w:rPr>
    </w:lvl>
    <w:lvl w:ilvl="7" w:tplc="DA9C4C50" w:tentative="1">
      <w:start w:val="1"/>
      <w:numFmt w:val="bullet"/>
      <w:lvlText w:val=""/>
      <w:lvlJc w:val="left"/>
      <w:pPr>
        <w:tabs>
          <w:tab w:val="num" w:pos="5760"/>
        </w:tabs>
        <w:ind w:left="5760" w:hanging="360"/>
      </w:pPr>
      <w:rPr>
        <w:rFonts w:ascii="Wingdings" w:hAnsi="Wingdings" w:hint="default"/>
      </w:rPr>
    </w:lvl>
    <w:lvl w:ilvl="8" w:tplc="FCCCDAB8" w:tentative="1">
      <w:start w:val="1"/>
      <w:numFmt w:val="bullet"/>
      <w:lvlText w:val=""/>
      <w:lvlJc w:val="left"/>
      <w:pPr>
        <w:tabs>
          <w:tab w:val="num" w:pos="6480"/>
        </w:tabs>
        <w:ind w:left="6480" w:hanging="360"/>
      </w:pPr>
      <w:rPr>
        <w:rFonts w:ascii="Wingdings" w:hAnsi="Wingdings" w:hint="default"/>
      </w:rPr>
    </w:lvl>
  </w:abstractNum>
  <w:abstractNum w:abstractNumId="15">
    <w:nsid w:val="3D047C88"/>
    <w:multiLevelType w:val="hybridMultilevel"/>
    <w:tmpl w:val="DDAA6F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91B44CF"/>
    <w:multiLevelType w:val="hybridMultilevel"/>
    <w:tmpl w:val="00A03F70"/>
    <w:lvl w:ilvl="0" w:tplc="3B6E3AA4">
      <w:start w:val="1"/>
      <w:numFmt w:val="bullet"/>
      <w:lvlText w:val=""/>
      <w:lvlJc w:val="left"/>
      <w:pPr>
        <w:tabs>
          <w:tab w:val="num" w:pos="720"/>
        </w:tabs>
        <w:ind w:left="720" w:hanging="360"/>
      </w:pPr>
      <w:rPr>
        <w:rFonts w:ascii="Wingdings" w:hAnsi="Wingdings" w:hint="default"/>
      </w:rPr>
    </w:lvl>
    <w:lvl w:ilvl="1" w:tplc="209AF5D6" w:tentative="1">
      <w:start w:val="1"/>
      <w:numFmt w:val="bullet"/>
      <w:lvlText w:val=""/>
      <w:lvlJc w:val="left"/>
      <w:pPr>
        <w:tabs>
          <w:tab w:val="num" w:pos="1440"/>
        </w:tabs>
        <w:ind w:left="1440" w:hanging="360"/>
      </w:pPr>
      <w:rPr>
        <w:rFonts w:ascii="Wingdings" w:hAnsi="Wingdings" w:hint="default"/>
      </w:rPr>
    </w:lvl>
    <w:lvl w:ilvl="2" w:tplc="A81EF222" w:tentative="1">
      <w:start w:val="1"/>
      <w:numFmt w:val="bullet"/>
      <w:lvlText w:val=""/>
      <w:lvlJc w:val="left"/>
      <w:pPr>
        <w:tabs>
          <w:tab w:val="num" w:pos="2160"/>
        </w:tabs>
        <w:ind w:left="2160" w:hanging="360"/>
      </w:pPr>
      <w:rPr>
        <w:rFonts w:ascii="Wingdings" w:hAnsi="Wingdings" w:hint="default"/>
      </w:rPr>
    </w:lvl>
    <w:lvl w:ilvl="3" w:tplc="9A9E41B2" w:tentative="1">
      <w:start w:val="1"/>
      <w:numFmt w:val="bullet"/>
      <w:lvlText w:val=""/>
      <w:lvlJc w:val="left"/>
      <w:pPr>
        <w:tabs>
          <w:tab w:val="num" w:pos="2880"/>
        </w:tabs>
        <w:ind w:left="2880" w:hanging="360"/>
      </w:pPr>
      <w:rPr>
        <w:rFonts w:ascii="Wingdings" w:hAnsi="Wingdings" w:hint="default"/>
      </w:rPr>
    </w:lvl>
    <w:lvl w:ilvl="4" w:tplc="D9C61924" w:tentative="1">
      <w:start w:val="1"/>
      <w:numFmt w:val="bullet"/>
      <w:lvlText w:val=""/>
      <w:lvlJc w:val="left"/>
      <w:pPr>
        <w:tabs>
          <w:tab w:val="num" w:pos="3600"/>
        </w:tabs>
        <w:ind w:left="3600" w:hanging="360"/>
      </w:pPr>
      <w:rPr>
        <w:rFonts w:ascii="Wingdings" w:hAnsi="Wingdings" w:hint="default"/>
      </w:rPr>
    </w:lvl>
    <w:lvl w:ilvl="5" w:tplc="F084BD40" w:tentative="1">
      <w:start w:val="1"/>
      <w:numFmt w:val="bullet"/>
      <w:lvlText w:val=""/>
      <w:lvlJc w:val="left"/>
      <w:pPr>
        <w:tabs>
          <w:tab w:val="num" w:pos="4320"/>
        </w:tabs>
        <w:ind w:left="4320" w:hanging="360"/>
      </w:pPr>
      <w:rPr>
        <w:rFonts w:ascii="Wingdings" w:hAnsi="Wingdings" w:hint="default"/>
      </w:rPr>
    </w:lvl>
    <w:lvl w:ilvl="6" w:tplc="C872367C" w:tentative="1">
      <w:start w:val="1"/>
      <w:numFmt w:val="bullet"/>
      <w:lvlText w:val=""/>
      <w:lvlJc w:val="left"/>
      <w:pPr>
        <w:tabs>
          <w:tab w:val="num" w:pos="5040"/>
        </w:tabs>
        <w:ind w:left="5040" w:hanging="360"/>
      </w:pPr>
      <w:rPr>
        <w:rFonts w:ascii="Wingdings" w:hAnsi="Wingdings" w:hint="default"/>
      </w:rPr>
    </w:lvl>
    <w:lvl w:ilvl="7" w:tplc="83CE17D2" w:tentative="1">
      <w:start w:val="1"/>
      <w:numFmt w:val="bullet"/>
      <w:lvlText w:val=""/>
      <w:lvlJc w:val="left"/>
      <w:pPr>
        <w:tabs>
          <w:tab w:val="num" w:pos="5760"/>
        </w:tabs>
        <w:ind w:left="5760" w:hanging="360"/>
      </w:pPr>
      <w:rPr>
        <w:rFonts w:ascii="Wingdings" w:hAnsi="Wingdings" w:hint="default"/>
      </w:rPr>
    </w:lvl>
    <w:lvl w:ilvl="8" w:tplc="49D294C0" w:tentative="1">
      <w:start w:val="1"/>
      <w:numFmt w:val="bullet"/>
      <w:lvlText w:val=""/>
      <w:lvlJc w:val="left"/>
      <w:pPr>
        <w:tabs>
          <w:tab w:val="num" w:pos="6480"/>
        </w:tabs>
        <w:ind w:left="6480" w:hanging="360"/>
      </w:pPr>
      <w:rPr>
        <w:rFonts w:ascii="Wingdings" w:hAnsi="Wingdings" w:hint="default"/>
      </w:rPr>
    </w:lvl>
  </w:abstractNum>
  <w:abstractNum w:abstractNumId="17">
    <w:nsid w:val="53535C9E"/>
    <w:multiLevelType w:val="hybridMultilevel"/>
    <w:tmpl w:val="D026D2A8"/>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8">
    <w:nsid w:val="552A0066"/>
    <w:multiLevelType w:val="hybridMultilevel"/>
    <w:tmpl w:val="06E01E42"/>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nsid w:val="59927A9C"/>
    <w:multiLevelType w:val="hybridMultilevel"/>
    <w:tmpl w:val="C09490D6"/>
    <w:lvl w:ilvl="0" w:tplc="CBC8329A">
      <w:start w:val="1"/>
      <w:numFmt w:val="decimal"/>
      <w:lvlText w:val="%1."/>
      <w:lvlJc w:val="left"/>
      <w:pPr>
        <w:ind w:left="-6" w:hanging="42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0">
    <w:nsid w:val="59AC5854"/>
    <w:multiLevelType w:val="hybridMultilevel"/>
    <w:tmpl w:val="CFBC19A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AA2273"/>
    <w:multiLevelType w:val="hybridMultilevel"/>
    <w:tmpl w:val="989E9570"/>
    <w:lvl w:ilvl="0" w:tplc="75886CD2">
      <w:start w:val="1"/>
      <w:numFmt w:val="bullet"/>
      <w:lvlText w:val="•"/>
      <w:lvlJc w:val="left"/>
      <w:pPr>
        <w:tabs>
          <w:tab w:val="num" w:pos="720"/>
        </w:tabs>
        <w:ind w:left="720" w:hanging="360"/>
      </w:pPr>
      <w:rPr>
        <w:rFonts w:ascii="Times New Roman" w:hAnsi="Times New Roman" w:hint="default"/>
      </w:rPr>
    </w:lvl>
    <w:lvl w:ilvl="1" w:tplc="4D8C7222" w:tentative="1">
      <w:start w:val="1"/>
      <w:numFmt w:val="bullet"/>
      <w:lvlText w:val="•"/>
      <w:lvlJc w:val="left"/>
      <w:pPr>
        <w:tabs>
          <w:tab w:val="num" w:pos="1440"/>
        </w:tabs>
        <w:ind w:left="1440" w:hanging="360"/>
      </w:pPr>
      <w:rPr>
        <w:rFonts w:ascii="Times New Roman" w:hAnsi="Times New Roman" w:hint="default"/>
      </w:rPr>
    </w:lvl>
    <w:lvl w:ilvl="2" w:tplc="F46A4456" w:tentative="1">
      <w:start w:val="1"/>
      <w:numFmt w:val="bullet"/>
      <w:lvlText w:val="•"/>
      <w:lvlJc w:val="left"/>
      <w:pPr>
        <w:tabs>
          <w:tab w:val="num" w:pos="2160"/>
        </w:tabs>
        <w:ind w:left="2160" w:hanging="360"/>
      </w:pPr>
      <w:rPr>
        <w:rFonts w:ascii="Times New Roman" w:hAnsi="Times New Roman" w:hint="default"/>
      </w:rPr>
    </w:lvl>
    <w:lvl w:ilvl="3" w:tplc="ED9ABCDC" w:tentative="1">
      <w:start w:val="1"/>
      <w:numFmt w:val="bullet"/>
      <w:lvlText w:val="•"/>
      <w:lvlJc w:val="left"/>
      <w:pPr>
        <w:tabs>
          <w:tab w:val="num" w:pos="2880"/>
        </w:tabs>
        <w:ind w:left="2880" w:hanging="360"/>
      </w:pPr>
      <w:rPr>
        <w:rFonts w:ascii="Times New Roman" w:hAnsi="Times New Roman" w:hint="default"/>
      </w:rPr>
    </w:lvl>
    <w:lvl w:ilvl="4" w:tplc="E9DAE0DC" w:tentative="1">
      <w:start w:val="1"/>
      <w:numFmt w:val="bullet"/>
      <w:lvlText w:val="•"/>
      <w:lvlJc w:val="left"/>
      <w:pPr>
        <w:tabs>
          <w:tab w:val="num" w:pos="3600"/>
        </w:tabs>
        <w:ind w:left="3600" w:hanging="360"/>
      </w:pPr>
      <w:rPr>
        <w:rFonts w:ascii="Times New Roman" w:hAnsi="Times New Roman" w:hint="default"/>
      </w:rPr>
    </w:lvl>
    <w:lvl w:ilvl="5" w:tplc="0ECC0C8A" w:tentative="1">
      <w:start w:val="1"/>
      <w:numFmt w:val="bullet"/>
      <w:lvlText w:val="•"/>
      <w:lvlJc w:val="left"/>
      <w:pPr>
        <w:tabs>
          <w:tab w:val="num" w:pos="4320"/>
        </w:tabs>
        <w:ind w:left="4320" w:hanging="360"/>
      </w:pPr>
      <w:rPr>
        <w:rFonts w:ascii="Times New Roman" w:hAnsi="Times New Roman" w:hint="default"/>
      </w:rPr>
    </w:lvl>
    <w:lvl w:ilvl="6" w:tplc="65D62800" w:tentative="1">
      <w:start w:val="1"/>
      <w:numFmt w:val="bullet"/>
      <w:lvlText w:val="•"/>
      <w:lvlJc w:val="left"/>
      <w:pPr>
        <w:tabs>
          <w:tab w:val="num" w:pos="5040"/>
        </w:tabs>
        <w:ind w:left="5040" w:hanging="360"/>
      </w:pPr>
      <w:rPr>
        <w:rFonts w:ascii="Times New Roman" w:hAnsi="Times New Roman" w:hint="default"/>
      </w:rPr>
    </w:lvl>
    <w:lvl w:ilvl="7" w:tplc="07DE3372" w:tentative="1">
      <w:start w:val="1"/>
      <w:numFmt w:val="bullet"/>
      <w:lvlText w:val="•"/>
      <w:lvlJc w:val="left"/>
      <w:pPr>
        <w:tabs>
          <w:tab w:val="num" w:pos="5760"/>
        </w:tabs>
        <w:ind w:left="5760" w:hanging="360"/>
      </w:pPr>
      <w:rPr>
        <w:rFonts w:ascii="Times New Roman" w:hAnsi="Times New Roman" w:hint="default"/>
      </w:rPr>
    </w:lvl>
    <w:lvl w:ilvl="8" w:tplc="27D4671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F53278"/>
    <w:multiLevelType w:val="hybridMultilevel"/>
    <w:tmpl w:val="CC56B4C0"/>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24">
    <w:nsid w:val="6D5C440C"/>
    <w:multiLevelType w:val="hybridMultilevel"/>
    <w:tmpl w:val="8C203714"/>
    <w:lvl w:ilvl="0" w:tplc="14D0CAB2">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abstractNum w:abstractNumId="25">
    <w:nsid w:val="6DB75BB2"/>
    <w:multiLevelType w:val="hybridMultilevel"/>
    <w:tmpl w:val="07688034"/>
    <w:lvl w:ilvl="0" w:tplc="EC062822">
      <w:start w:val="1"/>
      <w:numFmt w:val="bullet"/>
      <w:lvlText w:val=""/>
      <w:lvlJc w:val="left"/>
      <w:pPr>
        <w:tabs>
          <w:tab w:val="num" w:pos="720"/>
        </w:tabs>
        <w:ind w:left="720" w:hanging="360"/>
      </w:pPr>
      <w:rPr>
        <w:rFonts w:ascii="Wingdings" w:hAnsi="Wingdings" w:hint="default"/>
      </w:rPr>
    </w:lvl>
    <w:lvl w:ilvl="1" w:tplc="F77C13D0" w:tentative="1">
      <w:start w:val="1"/>
      <w:numFmt w:val="bullet"/>
      <w:lvlText w:val=""/>
      <w:lvlJc w:val="left"/>
      <w:pPr>
        <w:tabs>
          <w:tab w:val="num" w:pos="1440"/>
        </w:tabs>
        <w:ind w:left="1440" w:hanging="360"/>
      </w:pPr>
      <w:rPr>
        <w:rFonts w:ascii="Wingdings" w:hAnsi="Wingdings" w:hint="default"/>
      </w:rPr>
    </w:lvl>
    <w:lvl w:ilvl="2" w:tplc="68B8BAB2" w:tentative="1">
      <w:start w:val="1"/>
      <w:numFmt w:val="bullet"/>
      <w:lvlText w:val=""/>
      <w:lvlJc w:val="left"/>
      <w:pPr>
        <w:tabs>
          <w:tab w:val="num" w:pos="2160"/>
        </w:tabs>
        <w:ind w:left="2160" w:hanging="360"/>
      </w:pPr>
      <w:rPr>
        <w:rFonts w:ascii="Wingdings" w:hAnsi="Wingdings" w:hint="default"/>
      </w:rPr>
    </w:lvl>
    <w:lvl w:ilvl="3" w:tplc="BAF25422" w:tentative="1">
      <w:start w:val="1"/>
      <w:numFmt w:val="bullet"/>
      <w:lvlText w:val=""/>
      <w:lvlJc w:val="left"/>
      <w:pPr>
        <w:tabs>
          <w:tab w:val="num" w:pos="2880"/>
        </w:tabs>
        <w:ind w:left="2880" w:hanging="360"/>
      </w:pPr>
      <w:rPr>
        <w:rFonts w:ascii="Wingdings" w:hAnsi="Wingdings" w:hint="default"/>
      </w:rPr>
    </w:lvl>
    <w:lvl w:ilvl="4" w:tplc="28BABB26" w:tentative="1">
      <w:start w:val="1"/>
      <w:numFmt w:val="bullet"/>
      <w:lvlText w:val=""/>
      <w:lvlJc w:val="left"/>
      <w:pPr>
        <w:tabs>
          <w:tab w:val="num" w:pos="3600"/>
        </w:tabs>
        <w:ind w:left="3600" w:hanging="360"/>
      </w:pPr>
      <w:rPr>
        <w:rFonts w:ascii="Wingdings" w:hAnsi="Wingdings" w:hint="default"/>
      </w:rPr>
    </w:lvl>
    <w:lvl w:ilvl="5" w:tplc="395E1B88" w:tentative="1">
      <w:start w:val="1"/>
      <w:numFmt w:val="bullet"/>
      <w:lvlText w:val=""/>
      <w:lvlJc w:val="left"/>
      <w:pPr>
        <w:tabs>
          <w:tab w:val="num" w:pos="4320"/>
        </w:tabs>
        <w:ind w:left="4320" w:hanging="360"/>
      </w:pPr>
      <w:rPr>
        <w:rFonts w:ascii="Wingdings" w:hAnsi="Wingdings" w:hint="default"/>
      </w:rPr>
    </w:lvl>
    <w:lvl w:ilvl="6" w:tplc="90E6604E" w:tentative="1">
      <w:start w:val="1"/>
      <w:numFmt w:val="bullet"/>
      <w:lvlText w:val=""/>
      <w:lvlJc w:val="left"/>
      <w:pPr>
        <w:tabs>
          <w:tab w:val="num" w:pos="5040"/>
        </w:tabs>
        <w:ind w:left="5040" w:hanging="360"/>
      </w:pPr>
      <w:rPr>
        <w:rFonts w:ascii="Wingdings" w:hAnsi="Wingdings" w:hint="default"/>
      </w:rPr>
    </w:lvl>
    <w:lvl w:ilvl="7" w:tplc="1E223DD4" w:tentative="1">
      <w:start w:val="1"/>
      <w:numFmt w:val="bullet"/>
      <w:lvlText w:val=""/>
      <w:lvlJc w:val="left"/>
      <w:pPr>
        <w:tabs>
          <w:tab w:val="num" w:pos="5760"/>
        </w:tabs>
        <w:ind w:left="5760" w:hanging="360"/>
      </w:pPr>
      <w:rPr>
        <w:rFonts w:ascii="Wingdings" w:hAnsi="Wingdings" w:hint="default"/>
      </w:rPr>
    </w:lvl>
    <w:lvl w:ilvl="8" w:tplc="65AAC608" w:tentative="1">
      <w:start w:val="1"/>
      <w:numFmt w:val="bullet"/>
      <w:lvlText w:val=""/>
      <w:lvlJc w:val="left"/>
      <w:pPr>
        <w:tabs>
          <w:tab w:val="num" w:pos="6480"/>
        </w:tabs>
        <w:ind w:left="6480" w:hanging="360"/>
      </w:pPr>
      <w:rPr>
        <w:rFonts w:ascii="Wingdings" w:hAnsi="Wingdings" w:hint="default"/>
      </w:rPr>
    </w:lvl>
  </w:abstractNum>
  <w:abstractNum w:abstractNumId="26">
    <w:nsid w:val="6FFB4FA2"/>
    <w:multiLevelType w:val="hybridMultilevel"/>
    <w:tmpl w:val="97181DD6"/>
    <w:lvl w:ilvl="0" w:tplc="04090019">
      <w:start w:val="1"/>
      <w:numFmt w:val="lowerLetter"/>
      <w:lvlText w:val="%1."/>
      <w:lvlJc w:val="left"/>
      <w:pPr>
        <w:tabs>
          <w:tab w:val="num" w:pos="720"/>
        </w:tabs>
        <w:ind w:left="720" w:hanging="360"/>
      </w:pPr>
      <w:rPr>
        <w:rFonts w:hint="default"/>
      </w:rPr>
    </w:lvl>
    <w:lvl w:ilvl="1" w:tplc="98A20B5E" w:tentative="1">
      <w:start w:val="1"/>
      <w:numFmt w:val="bullet"/>
      <w:lvlText w:val=""/>
      <w:lvlJc w:val="left"/>
      <w:pPr>
        <w:tabs>
          <w:tab w:val="num" w:pos="1440"/>
        </w:tabs>
        <w:ind w:left="1440" w:hanging="360"/>
      </w:pPr>
      <w:rPr>
        <w:rFonts w:ascii="Wingdings" w:hAnsi="Wingdings" w:hint="default"/>
      </w:rPr>
    </w:lvl>
    <w:lvl w:ilvl="2" w:tplc="508C8E66" w:tentative="1">
      <w:start w:val="1"/>
      <w:numFmt w:val="bullet"/>
      <w:lvlText w:val=""/>
      <w:lvlJc w:val="left"/>
      <w:pPr>
        <w:tabs>
          <w:tab w:val="num" w:pos="2160"/>
        </w:tabs>
        <w:ind w:left="2160" w:hanging="360"/>
      </w:pPr>
      <w:rPr>
        <w:rFonts w:ascii="Wingdings" w:hAnsi="Wingdings" w:hint="default"/>
      </w:rPr>
    </w:lvl>
    <w:lvl w:ilvl="3" w:tplc="637AD806" w:tentative="1">
      <w:start w:val="1"/>
      <w:numFmt w:val="bullet"/>
      <w:lvlText w:val=""/>
      <w:lvlJc w:val="left"/>
      <w:pPr>
        <w:tabs>
          <w:tab w:val="num" w:pos="2880"/>
        </w:tabs>
        <w:ind w:left="2880" w:hanging="360"/>
      </w:pPr>
      <w:rPr>
        <w:rFonts w:ascii="Wingdings" w:hAnsi="Wingdings" w:hint="default"/>
      </w:rPr>
    </w:lvl>
    <w:lvl w:ilvl="4" w:tplc="00F643E2" w:tentative="1">
      <w:start w:val="1"/>
      <w:numFmt w:val="bullet"/>
      <w:lvlText w:val=""/>
      <w:lvlJc w:val="left"/>
      <w:pPr>
        <w:tabs>
          <w:tab w:val="num" w:pos="3600"/>
        </w:tabs>
        <w:ind w:left="3600" w:hanging="360"/>
      </w:pPr>
      <w:rPr>
        <w:rFonts w:ascii="Wingdings" w:hAnsi="Wingdings" w:hint="default"/>
      </w:rPr>
    </w:lvl>
    <w:lvl w:ilvl="5" w:tplc="BDE44436" w:tentative="1">
      <w:start w:val="1"/>
      <w:numFmt w:val="bullet"/>
      <w:lvlText w:val=""/>
      <w:lvlJc w:val="left"/>
      <w:pPr>
        <w:tabs>
          <w:tab w:val="num" w:pos="4320"/>
        </w:tabs>
        <w:ind w:left="4320" w:hanging="360"/>
      </w:pPr>
      <w:rPr>
        <w:rFonts w:ascii="Wingdings" w:hAnsi="Wingdings" w:hint="default"/>
      </w:rPr>
    </w:lvl>
    <w:lvl w:ilvl="6" w:tplc="514A03AA" w:tentative="1">
      <w:start w:val="1"/>
      <w:numFmt w:val="bullet"/>
      <w:lvlText w:val=""/>
      <w:lvlJc w:val="left"/>
      <w:pPr>
        <w:tabs>
          <w:tab w:val="num" w:pos="5040"/>
        </w:tabs>
        <w:ind w:left="5040" w:hanging="360"/>
      </w:pPr>
      <w:rPr>
        <w:rFonts w:ascii="Wingdings" w:hAnsi="Wingdings" w:hint="default"/>
      </w:rPr>
    </w:lvl>
    <w:lvl w:ilvl="7" w:tplc="F26E23EA" w:tentative="1">
      <w:start w:val="1"/>
      <w:numFmt w:val="bullet"/>
      <w:lvlText w:val=""/>
      <w:lvlJc w:val="left"/>
      <w:pPr>
        <w:tabs>
          <w:tab w:val="num" w:pos="5760"/>
        </w:tabs>
        <w:ind w:left="5760" w:hanging="360"/>
      </w:pPr>
      <w:rPr>
        <w:rFonts w:ascii="Wingdings" w:hAnsi="Wingdings" w:hint="default"/>
      </w:rPr>
    </w:lvl>
    <w:lvl w:ilvl="8" w:tplc="1594324C" w:tentative="1">
      <w:start w:val="1"/>
      <w:numFmt w:val="bullet"/>
      <w:lvlText w:val=""/>
      <w:lvlJc w:val="left"/>
      <w:pPr>
        <w:tabs>
          <w:tab w:val="num" w:pos="6480"/>
        </w:tabs>
        <w:ind w:left="6480" w:hanging="360"/>
      </w:pPr>
      <w:rPr>
        <w:rFonts w:ascii="Wingdings" w:hAnsi="Wingdings" w:hint="default"/>
      </w:rPr>
    </w:lvl>
  </w:abstractNum>
  <w:abstractNum w:abstractNumId="27">
    <w:nsid w:val="75075738"/>
    <w:multiLevelType w:val="hybridMultilevel"/>
    <w:tmpl w:val="12DA7390"/>
    <w:lvl w:ilvl="0" w:tplc="46DCE678">
      <w:start w:val="1"/>
      <w:numFmt w:val="decimal"/>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8">
    <w:nsid w:val="76557277"/>
    <w:multiLevelType w:val="hybridMultilevel"/>
    <w:tmpl w:val="0DF6FAB2"/>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29">
    <w:nsid w:val="795C0EE4"/>
    <w:multiLevelType w:val="hybridMultilevel"/>
    <w:tmpl w:val="CBF87DF2"/>
    <w:lvl w:ilvl="0" w:tplc="35FC4DD8">
      <w:start w:val="1"/>
      <w:numFmt w:val="bullet"/>
      <w:lvlText w:val=""/>
      <w:lvlJc w:val="left"/>
      <w:pPr>
        <w:tabs>
          <w:tab w:val="num" w:pos="720"/>
        </w:tabs>
        <w:ind w:left="720" w:hanging="360"/>
      </w:pPr>
      <w:rPr>
        <w:rFonts w:ascii="Wingdings" w:hAnsi="Wingdings" w:hint="default"/>
      </w:rPr>
    </w:lvl>
    <w:lvl w:ilvl="1" w:tplc="BC6CF766" w:tentative="1">
      <w:start w:val="1"/>
      <w:numFmt w:val="bullet"/>
      <w:lvlText w:val=""/>
      <w:lvlJc w:val="left"/>
      <w:pPr>
        <w:tabs>
          <w:tab w:val="num" w:pos="1440"/>
        </w:tabs>
        <w:ind w:left="1440" w:hanging="360"/>
      </w:pPr>
      <w:rPr>
        <w:rFonts w:ascii="Wingdings" w:hAnsi="Wingdings" w:hint="default"/>
      </w:rPr>
    </w:lvl>
    <w:lvl w:ilvl="2" w:tplc="ACACD38C" w:tentative="1">
      <w:start w:val="1"/>
      <w:numFmt w:val="bullet"/>
      <w:lvlText w:val=""/>
      <w:lvlJc w:val="left"/>
      <w:pPr>
        <w:tabs>
          <w:tab w:val="num" w:pos="2160"/>
        </w:tabs>
        <w:ind w:left="2160" w:hanging="360"/>
      </w:pPr>
      <w:rPr>
        <w:rFonts w:ascii="Wingdings" w:hAnsi="Wingdings" w:hint="default"/>
      </w:rPr>
    </w:lvl>
    <w:lvl w:ilvl="3" w:tplc="1F1E316E" w:tentative="1">
      <w:start w:val="1"/>
      <w:numFmt w:val="bullet"/>
      <w:lvlText w:val=""/>
      <w:lvlJc w:val="left"/>
      <w:pPr>
        <w:tabs>
          <w:tab w:val="num" w:pos="2880"/>
        </w:tabs>
        <w:ind w:left="2880" w:hanging="360"/>
      </w:pPr>
      <w:rPr>
        <w:rFonts w:ascii="Wingdings" w:hAnsi="Wingdings" w:hint="default"/>
      </w:rPr>
    </w:lvl>
    <w:lvl w:ilvl="4" w:tplc="D1F4104E" w:tentative="1">
      <w:start w:val="1"/>
      <w:numFmt w:val="bullet"/>
      <w:lvlText w:val=""/>
      <w:lvlJc w:val="left"/>
      <w:pPr>
        <w:tabs>
          <w:tab w:val="num" w:pos="3600"/>
        </w:tabs>
        <w:ind w:left="3600" w:hanging="360"/>
      </w:pPr>
      <w:rPr>
        <w:rFonts w:ascii="Wingdings" w:hAnsi="Wingdings" w:hint="default"/>
      </w:rPr>
    </w:lvl>
    <w:lvl w:ilvl="5" w:tplc="E41A3BBA" w:tentative="1">
      <w:start w:val="1"/>
      <w:numFmt w:val="bullet"/>
      <w:lvlText w:val=""/>
      <w:lvlJc w:val="left"/>
      <w:pPr>
        <w:tabs>
          <w:tab w:val="num" w:pos="4320"/>
        </w:tabs>
        <w:ind w:left="4320" w:hanging="360"/>
      </w:pPr>
      <w:rPr>
        <w:rFonts w:ascii="Wingdings" w:hAnsi="Wingdings" w:hint="default"/>
      </w:rPr>
    </w:lvl>
    <w:lvl w:ilvl="6" w:tplc="D7A2FCF2" w:tentative="1">
      <w:start w:val="1"/>
      <w:numFmt w:val="bullet"/>
      <w:lvlText w:val=""/>
      <w:lvlJc w:val="left"/>
      <w:pPr>
        <w:tabs>
          <w:tab w:val="num" w:pos="5040"/>
        </w:tabs>
        <w:ind w:left="5040" w:hanging="360"/>
      </w:pPr>
      <w:rPr>
        <w:rFonts w:ascii="Wingdings" w:hAnsi="Wingdings" w:hint="default"/>
      </w:rPr>
    </w:lvl>
    <w:lvl w:ilvl="7" w:tplc="65A6326E" w:tentative="1">
      <w:start w:val="1"/>
      <w:numFmt w:val="bullet"/>
      <w:lvlText w:val=""/>
      <w:lvlJc w:val="left"/>
      <w:pPr>
        <w:tabs>
          <w:tab w:val="num" w:pos="5760"/>
        </w:tabs>
        <w:ind w:left="5760" w:hanging="360"/>
      </w:pPr>
      <w:rPr>
        <w:rFonts w:ascii="Wingdings" w:hAnsi="Wingdings" w:hint="default"/>
      </w:rPr>
    </w:lvl>
    <w:lvl w:ilvl="8" w:tplc="F2D68D2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7"/>
  </w:num>
  <w:num w:numId="3">
    <w:abstractNumId w:val="22"/>
  </w:num>
  <w:num w:numId="4">
    <w:abstractNumId w:val="0"/>
  </w:num>
  <w:num w:numId="5">
    <w:abstractNumId w:val="20"/>
  </w:num>
  <w:num w:numId="6">
    <w:abstractNumId w:val="14"/>
  </w:num>
  <w:num w:numId="7">
    <w:abstractNumId w:val="29"/>
  </w:num>
  <w:num w:numId="8">
    <w:abstractNumId w:val="16"/>
  </w:num>
  <w:num w:numId="9">
    <w:abstractNumId w:val="2"/>
  </w:num>
  <w:num w:numId="10">
    <w:abstractNumId w:val="5"/>
  </w:num>
  <w:num w:numId="11">
    <w:abstractNumId w:val="15"/>
  </w:num>
  <w:num w:numId="12">
    <w:abstractNumId w:val="12"/>
  </w:num>
  <w:num w:numId="13">
    <w:abstractNumId w:val="7"/>
  </w:num>
  <w:num w:numId="14">
    <w:abstractNumId w:val="9"/>
  </w:num>
  <w:num w:numId="15">
    <w:abstractNumId w:val="25"/>
  </w:num>
  <w:num w:numId="16">
    <w:abstractNumId w:val="11"/>
  </w:num>
  <w:num w:numId="17">
    <w:abstractNumId w:val="26"/>
  </w:num>
  <w:num w:numId="18">
    <w:abstractNumId w:val="23"/>
  </w:num>
  <w:num w:numId="19">
    <w:abstractNumId w:val="19"/>
  </w:num>
  <w:num w:numId="20">
    <w:abstractNumId w:val="8"/>
  </w:num>
  <w:num w:numId="21">
    <w:abstractNumId w:val="17"/>
  </w:num>
  <w:num w:numId="22">
    <w:abstractNumId w:val="1"/>
  </w:num>
  <w:num w:numId="23">
    <w:abstractNumId w:val="28"/>
  </w:num>
  <w:num w:numId="24">
    <w:abstractNumId w:val="4"/>
  </w:num>
  <w:num w:numId="25">
    <w:abstractNumId w:val="13"/>
  </w:num>
  <w:num w:numId="26">
    <w:abstractNumId w:val="24"/>
  </w:num>
  <w:num w:numId="27">
    <w:abstractNumId w:val="3"/>
  </w:num>
  <w:num w:numId="28">
    <w:abstractNumId w:val="6"/>
  </w:num>
  <w:num w:numId="29">
    <w:abstractNumId w:val="18"/>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noPunctuationKerning/>
  <w:characterSpacingControl w:val="doNotCompress"/>
  <w:compat/>
  <w:rsids>
    <w:rsidRoot w:val="009E3DBB"/>
    <w:rsid w:val="0001153C"/>
    <w:rsid w:val="000162AD"/>
    <w:rsid w:val="0002080D"/>
    <w:rsid w:val="00027029"/>
    <w:rsid w:val="00040F7E"/>
    <w:rsid w:val="00044650"/>
    <w:rsid w:val="000652AF"/>
    <w:rsid w:val="00074B20"/>
    <w:rsid w:val="000A1FAD"/>
    <w:rsid w:val="000C46E9"/>
    <w:rsid w:val="000D0520"/>
    <w:rsid w:val="000E0A28"/>
    <w:rsid w:val="000F4EED"/>
    <w:rsid w:val="000F5499"/>
    <w:rsid w:val="00103C03"/>
    <w:rsid w:val="00110BFE"/>
    <w:rsid w:val="00133373"/>
    <w:rsid w:val="0013703E"/>
    <w:rsid w:val="00137910"/>
    <w:rsid w:val="00143D07"/>
    <w:rsid w:val="00187737"/>
    <w:rsid w:val="00192D20"/>
    <w:rsid w:val="001B29B6"/>
    <w:rsid w:val="001C62DA"/>
    <w:rsid w:val="001C6E76"/>
    <w:rsid w:val="001C73CA"/>
    <w:rsid w:val="001E064E"/>
    <w:rsid w:val="001E4832"/>
    <w:rsid w:val="001F2C0A"/>
    <w:rsid w:val="00210057"/>
    <w:rsid w:val="00212D7C"/>
    <w:rsid w:val="00221483"/>
    <w:rsid w:val="00225F9F"/>
    <w:rsid w:val="002266AB"/>
    <w:rsid w:val="00236752"/>
    <w:rsid w:val="00240039"/>
    <w:rsid w:val="002421B0"/>
    <w:rsid w:val="00242D5D"/>
    <w:rsid w:val="00276C96"/>
    <w:rsid w:val="00295279"/>
    <w:rsid w:val="002A0835"/>
    <w:rsid w:val="002D2AC4"/>
    <w:rsid w:val="002F362C"/>
    <w:rsid w:val="002F6DE9"/>
    <w:rsid w:val="002F7517"/>
    <w:rsid w:val="00315527"/>
    <w:rsid w:val="00315CCE"/>
    <w:rsid w:val="00337362"/>
    <w:rsid w:val="0034018C"/>
    <w:rsid w:val="003415D6"/>
    <w:rsid w:val="00360DBB"/>
    <w:rsid w:val="00361B94"/>
    <w:rsid w:val="003708EC"/>
    <w:rsid w:val="00376F36"/>
    <w:rsid w:val="00377292"/>
    <w:rsid w:val="003A113D"/>
    <w:rsid w:val="003B2446"/>
    <w:rsid w:val="003C0341"/>
    <w:rsid w:val="003E0A0A"/>
    <w:rsid w:val="003E67D5"/>
    <w:rsid w:val="00442864"/>
    <w:rsid w:val="00444B05"/>
    <w:rsid w:val="00446A86"/>
    <w:rsid w:val="004470F5"/>
    <w:rsid w:val="00450122"/>
    <w:rsid w:val="00460413"/>
    <w:rsid w:val="004A1BD9"/>
    <w:rsid w:val="004C7878"/>
    <w:rsid w:val="004D7A0E"/>
    <w:rsid w:val="004E1B66"/>
    <w:rsid w:val="004E5A35"/>
    <w:rsid w:val="004E7375"/>
    <w:rsid w:val="00504B12"/>
    <w:rsid w:val="00524671"/>
    <w:rsid w:val="00533260"/>
    <w:rsid w:val="0055476A"/>
    <w:rsid w:val="0055663B"/>
    <w:rsid w:val="00575BDD"/>
    <w:rsid w:val="00584DBE"/>
    <w:rsid w:val="00586C5B"/>
    <w:rsid w:val="0059268A"/>
    <w:rsid w:val="005C689C"/>
    <w:rsid w:val="005C77D0"/>
    <w:rsid w:val="005D1944"/>
    <w:rsid w:val="005E7124"/>
    <w:rsid w:val="005F18BB"/>
    <w:rsid w:val="005F5F14"/>
    <w:rsid w:val="00600999"/>
    <w:rsid w:val="006503D4"/>
    <w:rsid w:val="00657A84"/>
    <w:rsid w:val="0066037F"/>
    <w:rsid w:val="006634DD"/>
    <w:rsid w:val="006B59B0"/>
    <w:rsid w:val="006B68AC"/>
    <w:rsid w:val="006C119B"/>
    <w:rsid w:val="006D65F9"/>
    <w:rsid w:val="006E0403"/>
    <w:rsid w:val="006E6C57"/>
    <w:rsid w:val="006E6D93"/>
    <w:rsid w:val="006F5E0D"/>
    <w:rsid w:val="007024F2"/>
    <w:rsid w:val="00712FFD"/>
    <w:rsid w:val="00727817"/>
    <w:rsid w:val="00736832"/>
    <w:rsid w:val="00737ADC"/>
    <w:rsid w:val="00741108"/>
    <w:rsid w:val="00751027"/>
    <w:rsid w:val="00756A43"/>
    <w:rsid w:val="007653F5"/>
    <w:rsid w:val="00780BF2"/>
    <w:rsid w:val="00786191"/>
    <w:rsid w:val="007875A3"/>
    <w:rsid w:val="00793ECC"/>
    <w:rsid w:val="007A1732"/>
    <w:rsid w:val="007B5B8E"/>
    <w:rsid w:val="007C187A"/>
    <w:rsid w:val="007D0CF8"/>
    <w:rsid w:val="007D16CC"/>
    <w:rsid w:val="007D7308"/>
    <w:rsid w:val="007F520D"/>
    <w:rsid w:val="007F787A"/>
    <w:rsid w:val="00833129"/>
    <w:rsid w:val="00857388"/>
    <w:rsid w:val="008573C2"/>
    <w:rsid w:val="008A441E"/>
    <w:rsid w:val="008A7AE7"/>
    <w:rsid w:val="008D1AC7"/>
    <w:rsid w:val="008D3D55"/>
    <w:rsid w:val="008E0907"/>
    <w:rsid w:val="008E361D"/>
    <w:rsid w:val="008E3997"/>
    <w:rsid w:val="008F3992"/>
    <w:rsid w:val="008F572A"/>
    <w:rsid w:val="00902A4B"/>
    <w:rsid w:val="0091585C"/>
    <w:rsid w:val="009250F6"/>
    <w:rsid w:val="00925CE8"/>
    <w:rsid w:val="00941D77"/>
    <w:rsid w:val="009735B5"/>
    <w:rsid w:val="0097459A"/>
    <w:rsid w:val="00983997"/>
    <w:rsid w:val="00985D2F"/>
    <w:rsid w:val="009B79D3"/>
    <w:rsid w:val="009C3840"/>
    <w:rsid w:val="009C5693"/>
    <w:rsid w:val="009E2238"/>
    <w:rsid w:val="009E3DBB"/>
    <w:rsid w:val="009E536F"/>
    <w:rsid w:val="009E70CD"/>
    <w:rsid w:val="009F4AE7"/>
    <w:rsid w:val="00A15DC6"/>
    <w:rsid w:val="00A30341"/>
    <w:rsid w:val="00A34857"/>
    <w:rsid w:val="00A41C91"/>
    <w:rsid w:val="00A503F1"/>
    <w:rsid w:val="00A81538"/>
    <w:rsid w:val="00A90585"/>
    <w:rsid w:val="00A91F63"/>
    <w:rsid w:val="00A93E05"/>
    <w:rsid w:val="00AA7B3C"/>
    <w:rsid w:val="00AE2266"/>
    <w:rsid w:val="00AF4E48"/>
    <w:rsid w:val="00B30F60"/>
    <w:rsid w:val="00B33340"/>
    <w:rsid w:val="00B4162E"/>
    <w:rsid w:val="00B550CF"/>
    <w:rsid w:val="00B63F20"/>
    <w:rsid w:val="00B70E00"/>
    <w:rsid w:val="00B836FE"/>
    <w:rsid w:val="00B9178B"/>
    <w:rsid w:val="00B95CCE"/>
    <w:rsid w:val="00BB585B"/>
    <w:rsid w:val="00BB6D12"/>
    <w:rsid w:val="00BD1DED"/>
    <w:rsid w:val="00BD348F"/>
    <w:rsid w:val="00BE1C1F"/>
    <w:rsid w:val="00BF2FFD"/>
    <w:rsid w:val="00BF3C6E"/>
    <w:rsid w:val="00BF581D"/>
    <w:rsid w:val="00BF6D20"/>
    <w:rsid w:val="00C15F5C"/>
    <w:rsid w:val="00C34C99"/>
    <w:rsid w:val="00C36836"/>
    <w:rsid w:val="00C47995"/>
    <w:rsid w:val="00C6369C"/>
    <w:rsid w:val="00C77DDB"/>
    <w:rsid w:val="00C82B4D"/>
    <w:rsid w:val="00C86737"/>
    <w:rsid w:val="00C97804"/>
    <w:rsid w:val="00CE387F"/>
    <w:rsid w:val="00D04DA2"/>
    <w:rsid w:val="00D22330"/>
    <w:rsid w:val="00D36267"/>
    <w:rsid w:val="00D567B4"/>
    <w:rsid w:val="00D6086B"/>
    <w:rsid w:val="00D745BE"/>
    <w:rsid w:val="00D74735"/>
    <w:rsid w:val="00D871F8"/>
    <w:rsid w:val="00DD2FFE"/>
    <w:rsid w:val="00DF28A8"/>
    <w:rsid w:val="00E00D2B"/>
    <w:rsid w:val="00E05FF8"/>
    <w:rsid w:val="00E14AA6"/>
    <w:rsid w:val="00E205B7"/>
    <w:rsid w:val="00E30172"/>
    <w:rsid w:val="00E50830"/>
    <w:rsid w:val="00E5097F"/>
    <w:rsid w:val="00E51CB7"/>
    <w:rsid w:val="00E52A66"/>
    <w:rsid w:val="00E87DF9"/>
    <w:rsid w:val="00E90221"/>
    <w:rsid w:val="00EC0171"/>
    <w:rsid w:val="00EC4466"/>
    <w:rsid w:val="00ED0FCA"/>
    <w:rsid w:val="00EE4151"/>
    <w:rsid w:val="00F05780"/>
    <w:rsid w:val="00F34159"/>
    <w:rsid w:val="00F34A0D"/>
    <w:rsid w:val="00F34D04"/>
    <w:rsid w:val="00F673E2"/>
    <w:rsid w:val="00F7627A"/>
    <w:rsid w:val="00F859B7"/>
    <w:rsid w:val="00FA7F99"/>
    <w:rsid w:val="00FB7F16"/>
    <w:rsid w:val="00FC2621"/>
    <w:rsid w:val="00FE1CDA"/>
    <w:rsid w:val="00FF32AD"/>
    <w:rsid w:val="00FF588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AC7"/>
    <w:rPr>
      <w:sz w:val="24"/>
      <w:szCs w:val="24"/>
      <w:lang w:val="en-US" w:eastAsia="es-ES"/>
    </w:rPr>
  </w:style>
  <w:style w:type="paragraph" w:styleId="Heading2">
    <w:name w:val="heading 2"/>
    <w:basedOn w:val="Normal"/>
    <w:next w:val="Normal"/>
    <w:qFormat/>
    <w:rsid w:val="00BD348F"/>
    <w:pPr>
      <w:keepNext/>
      <w:ind w:left="1080"/>
      <w:jc w:val="center"/>
      <w:outlineLvl w:val="1"/>
    </w:pPr>
    <w:rPr>
      <w:rFonts w:ascii="Arial" w:hAnsi="Arial"/>
      <w:b/>
      <w:sz w:val="22"/>
      <w:szCs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D348F"/>
    <w:pPr>
      <w:ind w:left="540" w:right="-856"/>
      <w:jc w:val="center"/>
    </w:pPr>
    <w:rPr>
      <w:rFonts w:ascii="Arial" w:hAnsi="Arial"/>
      <w:b/>
      <w:szCs w:val="20"/>
      <w:lang w:val="es-ES"/>
    </w:rPr>
  </w:style>
  <w:style w:type="table" w:styleId="TableGrid">
    <w:name w:val="Table Grid"/>
    <w:basedOn w:val="TableNormal"/>
    <w:uiPriority w:val="59"/>
    <w:rsid w:val="0073683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377292"/>
    <w:rPr>
      <w:rFonts w:ascii="Tahoma" w:hAnsi="Tahoma" w:cs="Tahoma"/>
      <w:sz w:val="16"/>
      <w:szCs w:val="16"/>
    </w:rPr>
  </w:style>
  <w:style w:type="character" w:customStyle="1" w:styleId="BalloonTextChar">
    <w:name w:val="Balloon Text Char"/>
    <w:basedOn w:val="DefaultParagraphFont"/>
    <w:link w:val="BalloonText"/>
    <w:rsid w:val="00377292"/>
    <w:rPr>
      <w:rFonts w:ascii="Tahoma" w:hAnsi="Tahoma" w:cs="Tahoma"/>
      <w:sz w:val="16"/>
      <w:szCs w:val="16"/>
      <w:lang w:val="en-US" w:eastAsia="es-ES"/>
    </w:rPr>
  </w:style>
  <w:style w:type="paragraph" w:styleId="ListParagraph">
    <w:name w:val="List Paragraph"/>
    <w:basedOn w:val="Normal"/>
    <w:uiPriority w:val="34"/>
    <w:qFormat/>
    <w:rsid w:val="00F673E2"/>
    <w:pPr>
      <w:ind w:left="720"/>
      <w:contextualSpacing/>
    </w:pPr>
    <w:rPr>
      <w:lang w:val="es-EC" w:eastAsia="es-EC"/>
    </w:rPr>
  </w:style>
</w:styles>
</file>

<file path=word/webSettings.xml><?xml version="1.0" encoding="utf-8"?>
<w:webSettings xmlns:r="http://schemas.openxmlformats.org/officeDocument/2006/relationships" xmlns:w="http://schemas.openxmlformats.org/wordprocessingml/2006/main">
  <w:divs>
    <w:div w:id="31536466">
      <w:bodyDiv w:val="1"/>
      <w:marLeft w:val="0"/>
      <w:marRight w:val="0"/>
      <w:marTop w:val="0"/>
      <w:marBottom w:val="0"/>
      <w:divBdr>
        <w:top w:val="none" w:sz="0" w:space="0" w:color="auto"/>
        <w:left w:val="none" w:sz="0" w:space="0" w:color="auto"/>
        <w:bottom w:val="none" w:sz="0" w:space="0" w:color="auto"/>
        <w:right w:val="none" w:sz="0" w:space="0" w:color="auto"/>
      </w:divBdr>
      <w:divsChild>
        <w:div w:id="393160402">
          <w:marLeft w:val="547"/>
          <w:marRight w:val="0"/>
          <w:marTop w:val="86"/>
          <w:marBottom w:val="0"/>
          <w:divBdr>
            <w:top w:val="none" w:sz="0" w:space="0" w:color="auto"/>
            <w:left w:val="none" w:sz="0" w:space="0" w:color="auto"/>
            <w:bottom w:val="none" w:sz="0" w:space="0" w:color="auto"/>
            <w:right w:val="none" w:sz="0" w:space="0" w:color="auto"/>
          </w:divBdr>
        </w:div>
        <w:div w:id="1737123863">
          <w:marLeft w:val="547"/>
          <w:marRight w:val="0"/>
          <w:marTop w:val="86"/>
          <w:marBottom w:val="0"/>
          <w:divBdr>
            <w:top w:val="none" w:sz="0" w:space="0" w:color="auto"/>
            <w:left w:val="none" w:sz="0" w:space="0" w:color="auto"/>
            <w:bottom w:val="none" w:sz="0" w:space="0" w:color="auto"/>
            <w:right w:val="none" w:sz="0" w:space="0" w:color="auto"/>
          </w:divBdr>
        </w:div>
        <w:div w:id="1753310979">
          <w:marLeft w:val="547"/>
          <w:marRight w:val="0"/>
          <w:marTop w:val="86"/>
          <w:marBottom w:val="0"/>
          <w:divBdr>
            <w:top w:val="none" w:sz="0" w:space="0" w:color="auto"/>
            <w:left w:val="none" w:sz="0" w:space="0" w:color="auto"/>
            <w:bottom w:val="none" w:sz="0" w:space="0" w:color="auto"/>
            <w:right w:val="none" w:sz="0" w:space="0" w:color="auto"/>
          </w:divBdr>
        </w:div>
      </w:divsChild>
    </w:div>
    <w:div w:id="94055177">
      <w:bodyDiv w:val="1"/>
      <w:marLeft w:val="0"/>
      <w:marRight w:val="0"/>
      <w:marTop w:val="0"/>
      <w:marBottom w:val="0"/>
      <w:divBdr>
        <w:top w:val="none" w:sz="0" w:space="0" w:color="auto"/>
        <w:left w:val="none" w:sz="0" w:space="0" w:color="auto"/>
        <w:bottom w:val="none" w:sz="0" w:space="0" w:color="auto"/>
        <w:right w:val="none" w:sz="0" w:space="0" w:color="auto"/>
      </w:divBdr>
    </w:div>
    <w:div w:id="137766046">
      <w:bodyDiv w:val="1"/>
      <w:marLeft w:val="0"/>
      <w:marRight w:val="0"/>
      <w:marTop w:val="0"/>
      <w:marBottom w:val="0"/>
      <w:divBdr>
        <w:top w:val="none" w:sz="0" w:space="0" w:color="auto"/>
        <w:left w:val="none" w:sz="0" w:space="0" w:color="auto"/>
        <w:bottom w:val="none" w:sz="0" w:space="0" w:color="auto"/>
        <w:right w:val="none" w:sz="0" w:space="0" w:color="auto"/>
      </w:divBdr>
      <w:divsChild>
        <w:div w:id="829979376">
          <w:marLeft w:val="605"/>
          <w:marRight w:val="0"/>
          <w:marTop w:val="125"/>
          <w:marBottom w:val="0"/>
          <w:divBdr>
            <w:top w:val="none" w:sz="0" w:space="0" w:color="auto"/>
            <w:left w:val="none" w:sz="0" w:space="0" w:color="auto"/>
            <w:bottom w:val="none" w:sz="0" w:space="0" w:color="auto"/>
            <w:right w:val="none" w:sz="0" w:space="0" w:color="auto"/>
          </w:divBdr>
        </w:div>
      </w:divsChild>
    </w:div>
    <w:div w:id="144048865">
      <w:bodyDiv w:val="1"/>
      <w:marLeft w:val="0"/>
      <w:marRight w:val="0"/>
      <w:marTop w:val="0"/>
      <w:marBottom w:val="0"/>
      <w:divBdr>
        <w:top w:val="none" w:sz="0" w:space="0" w:color="auto"/>
        <w:left w:val="none" w:sz="0" w:space="0" w:color="auto"/>
        <w:bottom w:val="none" w:sz="0" w:space="0" w:color="auto"/>
        <w:right w:val="none" w:sz="0" w:space="0" w:color="auto"/>
      </w:divBdr>
      <w:divsChild>
        <w:div w:id="136265205">
          <w:marLeft w:val="547"/>
          <w:marRight w:val="0"/>
          <w:marTop w:val="125"/>
          <w:marBottom w:val="0"/>
          <w:divBdr>
            <w:top w:val="none" w:sz="0" w:space="0" w:color="auto"/>
            <w:left w:val="none" w:sz="0" w:space="0" w:color="auto"/>
            <w:bottom w:val="none" w:sz="0" w:space="0" w:color="auto"/>
            <w:right w:val="none" w:sz="0" w:space="0" w:color="auto"/>
          </w:divBdr>
        </w:div>
      </w:divsChild>
    </w:div>
    <w:div w:id="199056390">
      <w:bodyDiv w:val="1"/>
      <w:marLeft w:val="0"/>
      <w:marRight w:val="0"/>
      <w:marTop w:val="0"/>
      <w:marBottom w:val="0"/>
      <w:divBdr>
        <w:top w:val="none" w:sz="0" w:space="0" w:color="auto"/>
        <w:left w:val="none" w:sz="0" w:space="0" w:color="auto"/>
        <w:bottom w:val="none" w:sz="0" w:space="0" w:color="auto"/>
        <w:right w:val="none" w:sz="0" w:space="0" w:color="auto"/>
      </w:divBdr>
      <w:divsChild>
        <w:div w:id="989363583">
          <w:marLeft w:val="0"/>
          <w:marRight w:val="0"/>
          <w:marTop w:val="0"/>
          <w:marBottom w:val="0"/>
          <w:divBdr>
            <w:top w:val="none" w:sz="0" w:space="0" w:color="auto"/>
            <w:left w:val="none" w:sz="0" w:space="0" w:color="auto"/>
            <w:bottom w:val="none" w:sz="0" w:space="0" w:color="auto"/>
            <w:right w:val="none" w:sz="0" w:space="0" w:color="auto"/>
          </w:divBdr>
          <w:divsChild>
            <w:div w:id="194000460">
              <w:marLeft w:val="0"/>
              <w:marRight w:val="0"/>
              <w:marTop w:val="0"/>
              <w:marBottom w:val="0"/>
              <w:divBdr>
                <w:top w:val="none" w:sz="0" w:space="0" w:color="auto"/>
                <w:left w:val="none" w:sz="0" w:space="0" w:color="auto"/>
                <w:bottom w:val="none" w:sz="0" w:space="0" w:color="auto"/>
                <w:right w:val="none" w:sz="0" w:space="0" w:color="auto"/>
              </w:divBdr>
            </w:div>
            <w:div w:id="250698843">
              <w:marLeft w:val="0"/>
              <w:marRight w:val="0"/>
              <w:marTop w:val="0"/>
              <w:marBottom w:val="0"/>
              <w:divBdr>
                <w:top w:val="none" w:sz="0" w:space="0" w:color="auto"/>
                <w:left w:val="none" w:sz="0" w:space="0" w:color="auto"/>
                <w:bottom w:val="none" w:sz="0" w:space="0" w:color="auto"/>
                <w:right w:val="none" w:sz="0" w:space="0" w:color="auto"/>
              </w:divBdr>
            </w:div>
            <w:div w:id="705063399">
              <w:marLeft w:val="0"/>
              <w:marRight w:val="0"/>
              <w:marTop w:val="0"/>
              <w:marBottom w:val="0"/>
              <w:divBdr>
                <w:top w:val="none" w:sz="0" w:space="0" w:color="auto"/>
                <w:left w:val="none" w:sz="0" w:space="0" w:color="auto"/>
                <w:bottom w:val="none" w:sz="0" w:space="0" w:color="auto"/>
                <w:right w:val="none" w:sz="0" w:space="0" w:color="auto"/>
              </w:divBdr>
            </w:div>
            <w:div w:id="1390615702">
              <w:marLeft w:val="0"/>
              <w:marRight w:val="0"/>
              <w:marTop w:val="0"/>
              <w:marBottom w:val="0"/>
              <w:divBdr>
                <w:top w:val="none" w:sz="0" w:space="0" w:color="auto"/>
                <w:left w:val="none" w:sz="0" w:space="0" w:color="auto"/>
                <w:bottom w:val="none" w:sz="0" w:space="0" w:color="auto"/>
                <w:right w:val="none" w:sz="0" w:space="0" w:color="auto"/>
              </w:divBdr>
            </w:div>
            <w:div w:id="20370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7658">
      <w:bodyDiv w:val="1"/>
      <w:marLeft w:val="0"/>
      <w:marRight w:val="0"/>
      <w:marTop w:val="0"/>
      <w:marBottom w:val="0"/>
      <w:divBdr>
        <w:top w:val="none" w:sz="0" w:space="0" w:color="auto"/>
        <w:left w:val="none" w:sz="0" w:space="0" w:color="auto"/>
        <w:bottom w:val="none" w:sz="0" w:space="0" w:color="auto"/>
        <w:right w:val="none" w:sz="0" w:space="0" w:color="auto"/>
      </w:divBdr>
    </w:div>
    <w:div w:id="337847859">
      <w:bodyDiv w:val="1"/>
      <w:marLeft w:val="0"/>
      <w:marRight w:val="0"/>
      <w:marTop w:val="0"/>
      <w:marBottom w:val="0"/>
      <w:divBdr>
        <w:top w:val="none" w:sz="0" w:space="0" w:color="auto"/>
        <w:left w:val="none" w:sz="0" w:space="0" w:color="auto"/>
        <w:bottom w:val="none" w:sz="0" w:space="0" w:color="auto"/>
        <w:right w:val="none" w:sz="0" w:space="0" w:color="auto"/>
      </w:divBdr>
      <w:divsChild>
        <w:div w:id="1644965525">
          <w:marLeft w:val="720"/>
          <w:marRight w:val="0"/>
          <w:marTop w:val="115"/>
          <w:marBottom w:val="0"/>
          <w:divBdr>
            <w:top w:val="none" w:sz="0" w:space="0" w:color="auto"/>
            <w:left w:val="none" w:sz="0" w:space="0" w:color="auto"/>
            <w:bottom w:val="none" w:sz="0" w:space="0" w:color="auto"/>
            <w:right w:val="none" w:sz="0" w:space="0" w:color="auto"/>
          </w:divBdr>
        </w:div>
      </w:divsChild>
    </w:div>
    <w:div w:id="341858883">
      <w:bodyDiv w:val="1"/>
      <w:marLeft w:val="0"/>
      <w:marRight w:val="0"/>
      <w:marTop w:val="0"/>
      <w:marBottom w:val="0"/>
      <w:divBdr>
        <w:top w:val="none" w:sz="0" w:space="0" w:color="auto"/>
        <w:left w:val="none" w:sz="0" w:space="0" w:color="auto"/>
        <w:bottom w:val="none" w:sz="0" w:space="0" w:color="auto"/>
        <w:right w:val="none" w:sz="0" w:space="0" w:color="auto"/>
      </w:divBdr>
      <w:divsChild>
        <w:div w:id="1912234058">
          <w:marLeft w:val="547"/>
          <w:marRight w:val="0"/>
          <w:marTop w:val="125"/>
          <w:marBottom w:val="0"/>
          <w:divBdr>
            <w:top w:val="none" w:sz="0" w:space="0" w:color="auto"/>
            <w:left w:val="none" w:sz="0" w:space="0" w:color="auto"/>
            <w:bottom w:val="none" w:sz="0" w:space="0" w:color="auto"/>
            <w:right w:val="none" w:sz="0" w:space="0" w:color="auto"/>
          </w:divBdr>
        </w:div>
      </w:divsChild>
    </w:div>
    <w:div w:id="480583685">
      <w:bodyDiv w:val="1"/>
      <w:marLeft w:val="0"/>
      <w:marRight w:val="0"/>
      <w:marTop w:val="0"/>
      <w:marBottom w:val="0"/>
      <w:divBdr>
        <w:top w:val="none" w:sz="0" w:space="0" w:color="auto"/>
        <w:left w:val="none" w:sz="0" w:space="0" w:color="auto"/>
        <w:bottom w:val="none" w:sz="0" w:space="0" w:color="auto"/>
        <w:right w:val="none" w:sz="0" w:space="0" w:color="auto"/>
      </w:divBdr>
    </w:div>
    <w:div w:id="516695079">
      <w:bodyDiv w:val="1"/>
      <w:marLeft w:val="0"/>
      <w:marRight w:val="0"/>
      <w:marTop w:val="0"/>
      <w:marBottom w:val="0"/>
      <w:divBdr>
        <w:top w:val="none" w:sz="0" w:space="0" w:color="auto"/>
        <w:left w:val="none" w:sz="0" w:space="0" w:color="auto"/>
        <w:bottom w:val="none" w:sz="0" w:space="0" w:color="auto"/>
        <w:right w:val="none" w:sz="0" w:space="0" w:color="auto"/>
      </w:divBdr>
      <w:divsChild>
        <w:div w:id="74666077">
          <w:marLeft w:val="547"/>
          <w:marRight w:val="0"/>
          <w:marTop w:val="120"/>
          <w:marBottom w:val="0"/>
          <w:divBdr>
            <w:top w:val="none" w:sz="0" w:space="0" w:color="auto"/>
            <w:left w:val="none" w:sz="0" w:space="0" w:color="auto"/>
            <w:bottom w:val="none" w:sz="0" w:space="0" w:color="auto"/>
            <w:right w:val="none" w:sz="0" w:space="0" w:color="auto"/>
          </w:divBdr>
        </w:div>
        <w:div w:id="420833072">
          <w:marLeft w:val="547"/>
          <w:marRight w:val="0"/>
          <w:marTop w:val="120"/>
          <w:marBottom w:val="0"/>
          <w:divBdr>
            <w:top w:val="none" w:sz="0" w:space="0" w:color="auto"/>
            <w:left w:val="none" w:sz="0" w:space="0" w:color="auto"/>
            <w:bottom w:val="none" w:sz="0" w:space="0" w:color="auto"/>
            <w:right w:val="none" w:sz="0" w:space="0" w:color="auto"/>
          </w:divBdr>
        </w:div>
        <w:div w:id="880750813">
          <w:marLeft w:val="547"/>
          <w:marRight w:val="0"/>
          <w:marTop w:val="120"/>
          <w:marBottom w:val="0"/>
          <w:divBdr>
            <w:top w:val="none" w:sz="0" w:space="0" w:color="auto"/>
            <w:left w:val="none" w:sz="0" w:space="0" w:color="auto"/>
            <w:bottom w:val="none" w:sz="0" w:space="0" w:color="auto"/>
            <w:right w:val="none" w:sz="0" w:space="0" w:color="auto"/>
          </w:divBdr>
        </w:div>
        <w:div w:id="1381976059">
          <w:marLeft w:val="547"/>
          <w:marRight w:val="0"/>
          <w:marTop w:val="120"/>
          <w:marBottom w:val="0"/>
          <w:divBdr>
            <w:top w:val="none" w:sz="0" w:space="0" w:color="auto"/>
            <w:left w:val="none" w:sz="0" w:space="0" w:color="auto"/>
            <w:bottom w:val="none" w:sz="0" w:space="0" w:color="auto"/>
            <w:right w:val="none" w:sz="0" w:space="0" w:color="auto"/>
          </w:divBdr>
        </w:div>
      </w:divsChild>
    </w:div>
    <w:div w:id="582103500">
      <w:bodyDiv w:val="1"/>
      <w:marLeft w:val="0"/>
      <w:marRight w:val="0"/>
      <w:marTop w:val="0"/>
      <w:marBottom w:val="0"/>
      <w:divBdr>
        <w:top w:val="none" w:sz="0" w:space="0" w:color="auto"/>
        <w:left w:val="none" w:sz="0" w:space="0" w:color="auto"/>
        <w:bottom w:val="none" w:sz="0" w:space="0" w:color="auto"/>
        <w:right w:val="none" w:sz="0" w:space="0" w:color="auto"/>
      </w:divBdr>
      <w:divsChild>
        <w:div w:id="12463428">
          <w:marLeft w:val="547"/>
          <w:marRight w:val="0"/>
          <w:marTop w:val="86"/>
          <w:marBottom w:val="0"/>
          <w:divBdr>
            <w:top w:val="none" w:sz="0" w:space="0" w:color="auto"/>
            <w:left w:val="none" w:sz="0" w:space="0" w:color="auto"/>
            <w:bottom w:val="none" w:sz="0" w:space="0" w:color="auto"/>
            <w:right w:val="none" w:sz="0" w:space="0" w:color="auto"/>
          </w:divBdr>
        </w:div>
        <w:div w:id="764686604">
          <w:marLeft w:val="547"/>
          <w:marRight w:val="0"/>
          <w:marTop w:val="86"/>
          <w:marBottom w:val="0"/>
          <w:divBdr>
            <w:top w:val="none" w:sz="0" w:space="0" w:color="auto"/>
            <w:left w:val="none" w:sz="0" w:space="0" w:color="auto"/>
            <w:bottom w:val="none" w:sz="0" w:space="0" w:color="auto"/>
            <w:right w:val="none" w:sz="0" w:space="0" w:color="auto"/>
          </w:divBdr>
        </w:div>
        <w:div w:id="1007440419">
          <w:marLeft w:val="547"/>
          <w:marRight w:val="0"/>
          <w:marTop w:val="86"/>
          <w:marBottom w:val="0"/>
          <w:divBdr>
            <w:top w:val="none" w:sz="0" w:space="0" w:color="auto"/>
            <w:left w:val="none" w:sz="0" w:space="0" w:color="auto"/>
            <w:bottom w:val="none" w:sz="0" w:space="0" w:color="auto"/>
            <w:right w:val="none" w:sz="0" w:space="0" w:color="auto"/>
          </w:divBdr>
        </w:div>
      </w:divsChild>
    </w:div>
    <w:div w:id="615478441">
      <w:bodyDiv w:val="1"/>
      <w:marLeft w:val="0"/>
      <w:marRight w:val="0"/>
      <w:marTop w:val="0"/>
      <w:marBottom w:val="0"/>
      <w:divBdr>
        <w:top w:val="none" w:sz="0" w:space="0" w:color="auto"/>
        <w:left w:val="none" w:sz="0" w:space="0" w:color="auto"/>
        <w:bottom w:val="none" w:sz="0" w:space="0" w:color="auto"/>
        <w:right w:val="none" w:sz="0" w:space="0" w:color="auto"/>
      </w:divBdr>
      <w:divsChild>
        <w:div w:id="1688289769">
          <w:marLeft w:val="547"/>
          <w:marRight w:val="0"/>
          <w:marTop w:val="125"/>
          <w:marBottom w:val="0"/>
          <w:divBdr>
            <w:top w:val="none" w:sz="0" w:space="0" w:color="auto"/>
            <w:left w:val="none" w:sz="0" w:space="0" w:color="auto"/>
            <w:bottom w:val="none" w:sz="0" w:space="0" w:color="auto"/>
            <w:right w:val="none" w:sz="0" w:space="0" w:color="auto"/>
          </w:divBdr>
        </w:div>
      </w:divsChild>
    </w:div>
    <w:div w:id="698163352">
      <w:bodyDiv w:val="1"/>
      <w:marLeft w:val="0"/>
      <w:marRight w:val="0"/>
      <w:marTop w:val="0"/>
      <w:marBottom w:val="0"/>
      <w:divBdr>
        <w:top w:val="none" w:sz="0" w:space="0" w:color="auto"/>
        <w:left w:val="none" w:sz="0" w:space="0" w:color="auto"/>
        <w:bottom w:val="none" w:sz="0" w:space="0" w:color="auto"/>
        <w:right w:val="none" w:sz="0" w:space="0" w:color="auto"/>
      </w:divBdr>
      <w:divsChild>
        <w:div w:id="161045285">
          <w:marLeft w:val="547"/>
          <w:marRight w:val="0"/>
          <w:marTop w:val="120"/>
          <w:marBottom w:val="0"/>
          <w:divBdr>
            <w:top w:val="none" w:sz="0" w:space="0" w:color="auto"/>
            <w:left w:val="none" w:sz="0" w:space="0" w:color="auto"/>
            <w:bottom w:val="none" w:sz="0" w:space="0" w:color="auto"/>
            <w:right w:val="none" w:sz="0" w:space="0" w:color="auto"/>
          </w:divBdr>
        </w:div>
        <w:div w:id="509804791">
          <w:marLeft w:val="547"/>
          <w:marRight w:val="0"/>
          <w:marTop w:val="120"/>
          <w:marBottom w:val="0"/>
          <w:divBdr>
            <w:top w:val="none" w:sz="0" w:space="0" w:color="auto"/>
            <w:left w:val="none" w:sz="0" w:space="0" w:color="auto"/>
            <w:bottom w:val="none" w:sz="0" w:space="0" w:color="auto"/>
            <w:right w:val="none" w:sz="0" w:space="0" w:color="auto"/>
          </w:divBdr>
        </w:div>
        <w:div w:id="866942093">
          <w:marLeft w:val="547"/>
          <w:marRight w:val="0"/>
          <w:marTop w:val="120"/>
          <w:marBottom w:val="0"/>
          <w:divBdr>
            <w:top w:val="none" w:sz="0" w:space="0" w:color="auto"/>
            <w:left w:val="none" w:sz="0" w:space="0" w:color="auto"/>
            <w:bottom w:val="none" w:sz="0" w:space="0" w:color="auto"/>
            <w:right w:val="none" w:sz="0" w:space="0" w:color="auto"/>
          </w:divBdr>
        </w:div>
        <w:div w:id="1104959388">
          <w:marLeft w:val="547"/>
          <w:marRight w:val="0"/>
          <w:marTop w:val="120"/>
          <w:marBottom w:val="0"/>
          <w:divBdr>
            <w:top w:val="none" w:sz="0" w:space="0" w:color="auto"/>
            <w:left w:val="none" w:sz="0" w:space="0" w:color="auto"/>
            <w:bottom w:val="none" w:sz="0" w:space="0" w:color="auto"/>
            <w:right w:val="none" w:sz="0" w:space="0" w:color="auto"/>
          </w:divBdr>
        </w:div>
        <w:div w:id="1832523765">
          <w:marLeft w:val="547"/>
          <w:marRight w:val="0"/>
          <w:marTop w:val="120"/>
          <w:marBottom w:val="0"/>
          <w:divBdr>
            <w:top w:val="none" w:sz="0" w:space="0" w:color="auto"/>
            <w:left w:val="none" w:sz="0" w:space="0" w:color="auto"/>
            <w:bottom w:val="none" w:sz="0" w:space="0" w:color="auto"/>
            <w:right w:val="none" w:sz="0" w:space="0" w:color="auto"/>
          </w:divBdr>
        </w:div>
      </w:divsChild>
    </w:div>
    <w:div w:id="868253253">
      <w:bodyDiv w:val="1"/>
      <w:marLeft w:val="0"/>
      <w:marRight w:val="0"/>
      <w:marTop w:val="0"/>
      <w:marBottom w:val="0"/>
      <w:divBdr>
        <w:top w:val="none" w:sz="0" w:space="0" w:color="auto"/>
        <w:left w:val="none" w:sz="0" w:space="0" w:color="auto"/>
        <w:bottom w:val="none" w:sz="0" w:space="0" w:color="auto"/>
        <w:right w:val="none" w:sz="0" w:space="0" w:color="auto"/>
      </w:divBdr>
    </w:div>
    <w:div w:id="876746989">
      <w:bodyDiv w:val="1"/>
      <w:marLeft w:val="0"/>
      <w:marRight w:val="0"/>
      <w:marTop w:val="0"/>
      <w:marBottom w:val="0"/>
      <w:divBdr>
        <w:top w:val="none" w:sz="0" w:space="0" w:color="auto"/>
        <w:left w:val="none" w:sz="0" w:space="0" w:color="auto"/>
        <w:bottom w:val="none" w:sz="0" w:space="0" w:color="auto"/>
        <w:right w:val="none" w:sz="0" w:space="0" w:color="auto"/>
      </w:divBdr>
      <w:divsChild>
        <w:div w:id="907766896">
          <w:marLeft w:val="547"/>
          <w:marRight w:val="0"/>
          <w:marTop w:val="86"/>
          <w:marBottom w:val="0"/>
          <w:divBdr>
            <w:top w:val="none" w:sz="0" w:space="0" w:color="auto"/>
            <w:left w:val="none" w:sz="0" w:space="0" w:color="auto"/>
            <w:bottom w:val="none" w:sz="0" w:space="0" w:color="auto"/>
            <w:right w:val="none" w:sz="0" w:space="0" w:color="auto"/>
          </w:divBdr>
        </w:div>
        <w:div w:id="1847163499">
          <w:marLeft w:val="547"/>
          <w:marRight w:val="0"/>
          <w:marTop w:val="86"/>
          <w:marBottom w:val="0"/>
          <w:divBdr>
            <w:top w:val="none" w:sz="0" w:space="0" w:color="auto"/>
            <w:left w:val="none" w:sz="0" w:space="0" w:color="auto"/>
            <w:bottom w:val="none" w:sz="0" w:space="0" w:color="auto"/>
            <w:right w:val="none" w:sz="0" w:space="0" w:color="auto"/>
          </w:divBdr>
        </w:div>
        <w:div w:id="2102096258">
          <w:marLeft w:val="547"/>
          <w:marRight w:val="0"/>
          <w:marTop w:val="86"/>
          <w:marBottom w:val="0"/>
          <w:divBdr>
            <w:top w:val="none" w:sz="0" w:space="0" w:color="auto"/>
            <w:left w:val="none" w:sz="0" w:space="0" w:color="auto"/>
            <w:bottom w:val="none" w:sz="0" w:space="0" w:color="auto"/>
            <w:right w:val="none" w:sz="0" w:space="0" w:color="auto"/>
          </w:divBdr>
        </w:div>
      </w:divsChild>
    </w:div>
    <w:div w:id="948004499">
      <w:bodyDiv w:val="1"/>
      <w:marLeft w:val="0"/>
      <w:marRight w:val="0"/>
      <w:marTop w:val="0"/>
      <w:marBottom w:val="0"/>
      <w:divBdr>
        <w:top w:val="none" w:sz="0" w:space="0" w:color="auto"/>
        <w:left w:val="none" w:sz="0" w:space="0" w:color="auto"/>
        <w:bottom w:val="none" w:sz="0" w:space="0" w:color="auto"/>
        <w:right w:val="none" w:sz="0" w:space="0" w:color="auto"/>
      </w:divBdr>
    </w:div>
    <w:div w:id="976840066">
      <w:bodyDiv w:val="1"/>
      <w:marLeft w:val="0"/>
      <w:marRight w:val="0"/>
      <w:marTop w:val="0"/>
      <w:marBottom w:val="0"/>
      <w:divBdr>
        <w:top w:val="none" w:sz="0" w:space="0" w:color="auto"/>
        <w:left w:val="none" w:sz="0" w:space="0" w:color="auto"/>
        <w:bottom w:val="none" w:sz="0" w:space="0" w:color="auto"/>
        <w:right w:val="none" w:sz="0" w:space="0" w:color="auto"/>
      </w:divBdr>
      <w:divsChild>
        <w:div w:id="2020768154">
          <w:marLeft w:val="547"/>
          <w:marRight w:val="0"/>
          <w:marTop w:val="125"/>
          <w:marBottom w:val="0"/>
          <w:divBdr>
            <w:top w:val="none" w:sz="0" w:space="0" w:color="auto"/>
            <w:left w:val="none" w:sz="0" w:space="0" w:color="auto"/>
            <w:bottom w:val="none" w:sz="0" w:space="0" w:color="auto"/>
            <w:right w:val="none" w:sz="0" w:space="0" w:color="auto"/>
          </w:divBdr>
        </w:div>
      </w:divsChild>
    </w:div>
    <w:div w:id="1190485897">
      <w:bodyDiv w:val="1"/>
      <w:marLeft w:val="0"/>
      <w:marRight w:val="0"/>
      <w:marTop w:val="0"/>
      <w:marBottom w:val="0"/>
      <w:divBdr>
        <w:top w:val="none" w:sz="0" w:space="0" w:color="auto"/>
        <w:left w:val="none" w:sz="0" w:space="0" w:color="auto"/>
        <w:bottom w:val="none" w:sz="0" w:space="0" w:color="auto"/>
        <w:right w:val="none" w:sz="0" w:space="0" w:color="auto"/>
      </w:divBdr>
      <w:divsChild>
        <w:div w:id="780147778">
          <w:marLeft w:val="547"/>
          <w:marRight w:val="0"/>
          <w:marTop w:val="120"/>
          <w:marBottom w:val="0"/>
          <w:divBdr>
            <w:top w:val="none" w:sz="0" w:space="0" w:color="auto"/>
            <w:left w:val="none" w:sz="0" w:space="0" w:color="auto"/>
            <w:bottom w:val="none" w:sz="0" w:space="0" w:color="auto"/>
            <w:right w:val="none" w:sz="0" w:space="0" w:color="auto"/>
          </w:divBdr>
        </w:div>
        <w:div w:id="663779637">
          <w:marLeft w:val="547"/>
          <w:marRight w:val="0"/>
          <w:marTop w:val="120"/>
          <w:marBottom w:val="0"/>
          <w:divBdr>
            <w:top w:val="none" w:sz="0" w:space="0" w:color="auto"/>
            <w:left w:val="none" w:sz="0" w:space="0" w:color="auto"/>
            <w:bottom w:val="none" w:sz="0" w:space="0" w:color="auto"/>
            <w:right w:val="none" w:sz="0" w:space="0" w:color="auto"/>
          </w:divBdr>
        </w:div>
        <w:div w:id="461390529">
          <w:marLeft w:val="547"/>
          <w:marRight w:val="0"/>
          <w:marTop w:val="120"/>
          <w:marBottom w:val="0"/>
          <w:divBdr>
            <w:top w:val="none" w:sz="0" w:space="0" w:color="auto"/>
            <w:left w:val="none" w:sz="0" w:space="0" w:color="auto"/>
            <w:bottom w:val="none" w:sz="0" w:space="0" w:color="auto"/>
            <w:right w:val="none" w:sz="0" w:space="0" w:color="auto"/>
          </w:divBdr>
        </w:div>
        <w:div w:id="302546027">
          <w:marLeft w:val="547"/>
          <w:marRight w:val="0"/>
          <w:marTop w:val="120"/>
          <w:marBottom w:val="0"/>
          <w:divBdr>
            <w:top w:val="none" w:sz="0" w:space="0" w:color="auto"/>
            <w:left w:val="none" w:sz="0" w:space="0" w:color="auto"/>
            <w:bottom w:val="none" w:sz="0" w:space="0" w:color="auto"/>
            <w:right w:val="none" w:sz="0" w:space="0" w:color="auto"/>
          </w:divBdr>
        </w:div>
        <w:div w:id="1125539104">
          <w:marLeft w:val="547"/>
          <w:marRight w:val="0"/>
          <w:marTop w:val="120"/>
          <w:marBottom w:val="0"/>
          <w:divBdr>
            <w:top w:val="none" w:sz="0" w:space="0" w:color="auto"/>
            <w:left w:val="none" w:sz="0" w:space="0" w:color="auto"/>
            <w:bottom w:val="none" w:sz="0" w:space="0" w:color="auto"/>
            <w:right w:val="none" w:sz="0" w:space="0" w:color="auto"/>
          </w:divBdr>
        </w:div>
      </w:divsChild>
    </w:div>
    <w:div w:id="1204177611">
      <w:bodyDiv w:val="1"/>
      <w:marLeft w:val="0"/>
      <w:marRight w:val="0"/>
      <w:marTop w:val="0"/>
      <w:marBottom w:val="0"/>
      <w:divBdr>
        <w:top w:val="none" w:sz="0" w:space="0" w:color="auto"/>
        <w:left w:val="none" w:sz="0" w:space="0" w:color="auto"/>
        <w:bottom w:val="none" w:sz="0" w:space="0" w:color="auto"/>
        <w:right w:val="none" w:sz="0" w:space="0" w:color="auto"/>
      </w:divBdr>
      <w:divsChild>
        <w:div w:id="1301380994">
          <w:marLeft w:val="547"/>
          <w:marRight w:val="0"/>
          <w:marTop w:val="125"/>
          <w:marBottom w:val="0"/>
          <w:divBdr>
            <w:top w:val="none" w:sz="0" w:space="0" w:color="auto"/>
            <w:left w:val="none" w:sz="0" w:space="0" w:color="auto"/>
            <w:bottom w:val="none" w:sz="0" w:space="0" w:color="auto"/>
            <w:right w:val="none" w:sz="0" w:space="0" w:color="auto"/>
          </w:divBdr>
        </w:div>
      </w:divsChild>
    </w:div>
    <w:div w:id="1204832456">
      <w:bodyDiv w:val="1"/>
      <w:marLeft w:val="0"/>
      <w:marRight w:val="0"/>
      <w:marTop w:val="0"/>
      <w:marBottom w:val="0"/>
      <w:divBdr>
        <w:top w:val="none" w:sz="0" w:space="0" w:color="auto"/>
        <w:left w:val="none" w:sz="0" w:space="0" w:color="auto"/>
        <w:bottom w:val="none" w:sz="0" w:space="0" w:color="auto"/>
        <w:right w:val="none" w:sz="0" w:space="0" w:color="auto"/>
      </w:divBdr>
      <w:divsChild>
        <w:div w:id="1618676071">
          <w:marLeft w:val="547"/>
          <w:marRight w:val="0"/>
          <w:marTop w:val="125"/>
          <w:marBottom w:val="0"/>
          <w:divBdr>
            <w:top w:val="none" w:sz="0" w:space="0" w:color="auto"/>
            <w:left w:val="none" w:sz="0" w:space="0" w:color="auto"/>
            <w:bottom w:val="none" w:sz="0" w:space="0" w:color="auto"/>
            <w:right w:val="none" w:sz="0" w:space="0" w:color="auto"/>
          </w:divBdr>
        </w:div>
      </w:divsChild>
    </w:div>
    <w:div w:id="1283146077">
      <w:bodyDiv w:val="1"/>
      <w:marLeft w:val="0"/>
      <w:marRight w:val="0"/>
      <w:marTop w:val="0"/>
      <w:marBottom w:val="0"/>
      <w:divBdr>
        <w:top w:val="none" w:sz="0" w:space="0" w:color="auto"/>
        <w:left w:val="none" w:sz="0" w:space="0" w:color="auto"/>
        <w:bottom w:val="none" w:sz="0" w:space="0" w:color="auto"/>
        <w:right w:val="none" w:sz="0" w:space="0" w:color="auto"/>
      </w:divBdr>
      <w:divsChild>
        <w:div w:id="1419518977">
          <w:marLeft w:val="0"/>
          <w:marRight w:val="0"/>
          <w:marTop w:val="0"/>
          <w:marBottom w:val="0"/>
          <w:divBdr>
            <w:top w:val="none" w:sz="0" w:space="0" w:color="auto"/>
            <w:left w:val="none" w:sz="0" w:space="0" w:color="auto"/>
            <w:bottom w:val="none" w:sz="0" w:space="0" w:color="auto"/>
            <w:right w:val="none" w:sz="0" w:space="0" w:color="auto"/>
          </w:divBdr>
          <w:divsChild>
            <w:div w:id="49235201">
              <w:marLeft w:val="0"/>
              <w:marRight w:val="0"/>
              <w:marTop w:val="0"/>
              <w:marBottom w:val="0"/>
              <w:divBdr>
                <w:top w:val="none" w:sz="0" w:space="0" w:color="auto"/>
                <w:left w:val="none" w:sz="0" w:space="0" w:color="auto"/>
                <w:bottom w:val="none" w:sz="0" w:space="0" w:color="auto"/>
                <w:right w:val="none" w:sz="0" w:space="0" w:color="auto"/>
              </w:divBdr>
            </w:div>
            <w:div w:id="535041701">
              <w:marLeft w:val="0"/>
              <w:marRight w:val="0"/>
              <w:marTop w:val="0"/>
              <w:marBottom w:val="0"/>
              <w:divBdr>
                <w:top w:val="none" w:sz="0" w:space="0" w:color="auto"/>
                <w:left w:val="none" w:sz="0" w:space="0" w:color="auto"/>
                <w:bottom w:val="none" w:sz="0" w:space="0" w:color="auto"/>
                <w:right w:val="none" w:sz="0" w:space="0" w:color="auto"/>
              </w:divBdr>
            </w:div>
            <w:div w:id="1224292838">
              <w:marLeft w:val="0"/>
              <w:marRight w:val="0"/>
              <w:marTop w:val="0"/>
              <w:marBottom w:val="0"/>
              <w:divBdr>
                <w:top w:val="none" w:sz="0" w:space="0" w:color="auto"/>
                <w:left w:val="none" w:sz="0" w:space="0" w:color="auto"/>
                <w:bottom w:val="none" w:sz="0" w:space="0" w:color="auto"/>
                <w:right w:val="none" w:sz="0" w:space="0" w:color="auto"/>
              </w:divBdr>
            </w:div>
            <w:div w:id="1321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5095">
      <w:bodyDiv w:val="1"/>
      <w:marLeft w:val="0"/>
      <w:marRight w:val="0"/>
      <w:marTop w:val="0"/>
      <w:marBottom w:val="0"/>
      <w:divBdr>
        <w:top w:val="none" w:sz="0" w:space="0" w:color="auto"/>
        <w:left w:val="none" w:sz="0" w:space="0" w:color="auto"/>
        <w:bottom w:val="none" w:sz="0" w:space="0" w:color="auto"/>
        <w:right w:val="none" w:sz="0" w:space="0" w:color="auto"/>
      </w:divBdr>
      <w:divsChild>
        <w:div w:id="656306132">
          <w:marLeft w:val="547"/>
          <w:marRight w:val="0"/>
          <w:marTop w:val="120"/>
          <w:marBottom w:val="0"/>
          <w:divBdr>
            <w:top w:val="none" w:sz="0" w:space="0" w:color="auto"/>
            <w:left w:val="none" w:sz="0" w:space="0" w:color="auto"/>
            <w:bottom w:val="none" w:sz="0" w:space="0" w:color="auto"/>
            <w:right w:val="none" w:sz="0" w:space="0" w:color="auto"/>
          </w:divBdr>
        </w:div>
        <w:div w:id="1111705550">
          <w:marLeft w:val="547"/>
          <w:marRight w:val="0"/>
          <w:marTop w:val="120"/>
          <w:marBottom w:val="0"/>
          <w:divBdr>
            <w:top w:val="none" w:sz="0" w:space="0" w:color="auto"/>
            <w:left w:val="none" w:sz="0" w:space="0" w:color="auto"/>
            <w:bottom w:val="none" w:sz="0" w:space="0" w:color="auto"/>
            <w:right w:val="none" w:sz="0" w:space="0" w:color="auto"/>
          </w:divBdr>
        </w:div>
        <w:div w:id="1267080060">
          <w:marLeft w:val="547"/>
          <w:marRight w:val="0"/>
          <w:marTop w:val="120"/>
          <w:marBottom w:val="0"/>
          <w:divBdr>
            <w:top w:val="none" w:sz="0" w:space="0" w:color="auto"/>
            <w:left w:val="none" w:sz="0" w:space="0" w:color="auto"/>
            <w:bottom w:val="none" w:sz="0" w:space="0" w:color="auto"/>
            <w:right w:val="none" w:sz="0" w:space="0" w:color="auto"/>
          </w:divBdr>
        </w:div>
        <w:div w:id="1976787723">
          <w:marLeft w:val="547"/>
          <w:marRight w:val="0"/>
          <w:marTop w:val="120"/>
          <w:marBottom w:val="0"/>
          <w:divBdr>
            <w:top w:val="none" w:sz="0" w:space="0" w:color="auto"/>
            <w:left w:val="none" w:sz="0" w:space="0" w:color="auto"/>
            <w:bottom w:val="none" w:sz="0" w:space="0" w:color="auto"/>
            <w:right w:val="none" w:sz="0" w:space="0" w:color="auto"/>
          </w:divBdr>
        </w:div>
      </w:divsChild>
    </w:div>
    <w:div w:id="1433430752">
      <w:bodyDiv w:val="1"/>
      <w:marLeft w:val="0"/>
      <w:marRight w:val="0"/>
      <w:marTop w:val="0"/>
      <w:marBottom w:val="0"/>
      <w:divBdr>
        <w:top w:val="none" w:sz="0" w:space="0" w:color="auto"/>
        <w:left w:val="none" w:sz="0" w:space="0" w:color="auto"/>
        <w:bottom w:val="none" w:sz="0" w:space="0" w:color="auto"/>
        <w:right w:val="none" w:sz="0" w:space="0" w:color="auto"/>
      </w:divBdr>
      <w:divsChild>
        <w:div w:id="349719973">
          <w:marLeft w:val="547"/>
          <w:marRight w:val="0"/>
          <w:marTop w:val="115"/>
          <w:marBottom w:val="0"/>
          <w:divBdr>
            <w:top w:val="none" w:sz="0" w:space="0" w:color="auto"/>
            <w:left w:val="none" w:sz="0" w:space="0" w:color="auto"/>
            <w:bottom w:val="none" w:sz="0" w:space="0" w:color="auto"/>
            <w:right w:val="none" w:sz="0" w:space="0" w:color="auto"/>
          </w:divBdr>
        </w:div>
      </w:divsChild>
    </w:div>
    <w:div w:id="1443961406">
      <w:bodyDiv w:val="1"/>
      <w:marLeft w:val="0"/>
      <w:marRight w:val="0"/>
      <w:marTop w:val="0"/>
      <w:marBottom w:val="0"/>
      <w:divBdr>
        <w:top w:val="none" w:sz="0" w:space="0" w:color="auto"/>
        <w:left w:val="none" w:sz="0" w:space="0" w:color="auto"/>
        <w:bottom w:val="none" w:sz="0" w:space="0" w:color="auto"/>
        <w:right w:val="none" w:sz="0" w:space="0" w:color="auto"/>
      </w:divBdr>
      <w:divsChild>
        <w:div w:id="208541596">
          <w:marLeft w:val="547"/>
          <w:marRight w:val="0"/>
          <w:marTop w:val="125"/>
          <w:marBottom w:val="0"/>
          <w:divBdr>
            <w:top w:val="none" w:sz="0" w:space="0" w:color="auto"/>
            <w:left w:val="none" w:sz="0" w:space="0" w:color="auto"/>
            <w:bottom w:val="none" w:sz="0" w:space="0" w:color="auto"/>
            <w:right w:val="none" w:sz="0" w:space="0" w:color="auto"/>
          </w:divBdr>
        </w:div>
      </w:divsChild>
    </w:div>
    <w:div w:id="1581791501">
      <w:bodyDiv w:val="1"/>
      <w:marLeft w:val="0"/>
      <w:marRight w:val="0"/>
      <w:marTop w:val="0"/>
      <w:marBottom w:val="0"/>
      <w:divBdr>
        <w:top w:val="none" w:sz="0" w:space="0" w:color="auto"/>
        <w:left w:val="none" w:sz="0" w:space="0" w:color="auto"/>
        <w:bottom w:val="none" w:sz="0" w:space="0" w:color="auto"/>
        <w:right w:val="none" w:sz="0" w:space="0" w:color="auto"/>
      </w:divBdr>
    </w:div>
    <w:div w:id="1674215059">
      <w:bodyDiv w:val="1"/>
      <w:marLeft w:val="0"/>
      <w:marRight w:val="0"/>
      <w:marTop w:val="0"/>
      <w:marBottom w:val="0"/>
      <w:divBdr>
        <w:top w:val="none" w:sz="0" w:space="0" w:color="auto"/>
        <w:left w:val="none" w:sz="0" w:space="0" w:color="auto"/>
        <w:bottom w:val="none" w:sz="0" w:space="0" w:color="auto"/>
        <w:right w:val="none" w:sz="0" w:space="0" w:color="auto"/>
      </w:divBdr>
      <w:divsChild>
        <w:div w:id="1564095955">
          <w:marLeft w:val="547"/>
          <w:marRight w:val="0"/>
          <w:marTop w:val="86"/>
          <w:marBottom w:val="0"/>
          <w:divBdr>
            <w:top w:val="none" w:sz="0" w:space="0" w:color="auto"/>
            <w:left w:val="none" w:sz="0" w:space="0" w:color="auto"/>
            <w:bottom w:val="none" w:sz="0" w:space="0" w:color="auto"/>
            <w:right w:val="none" w:sz="0" w:space="0" w:color="auto"/>
          </w:divBdr>
        </w:div>
        <w:div w:id="2041667147">
          <w:marLeft w:val="547"/>
          <w:marRight w:val="0"/>
          <w:marTop w:val="86"/>
          <w:marBottom w:val="0"/>
          <w:divBdr>
            <w:top w:val="none" w:sz="0" w:space="0" w:color="auto"/>
            <w:left w:val="none" w:sz="0" w:space="0" w:color="auto"/>
            <w:bottom w:val="none" w:sz="0" w:space="0" w:color="auto"/>
            <w:right w:val="none" w:sz="0" w:space="0" w:color="auto"/>
          </w:divBdr>
        </w:div>
        <w:div w:id="154149739">
          <w:marLeft w:val="547"/>
          <w:marRight w:val="0"/>
          <w:marTop w:val="86"/>
          <w:marBottom w:val="0"/>
          <w:divBdr>
            <w:top w:val="none" w:sz="0" w:space="0" w:color="auto"/>
            <w:left w:val="none" w:sz="0" w:space="0" w:color="auto"/>
            <w:bottom w:val="none" w:sz="0" w:space="0" w:color="auto"/>
            <w:right w:val="none" w:sz="0" w:space="0" w:color="auto"/>
          </w:divBdr>
        </w:div>
      </w:divsChild>
    </w:div>
    <w:div w:id="1730182733">
      <w:bodyDiv w:val="1"/>
      <w:marLeft w:val="0"/>
      <w:marRight w:val="0"/>
      <w:marTop w:val="0"/>
      <w:marBottom w:val="0"/>
      <w:divBdr>
        <w:top w:val="none" w:sz="0" w:space="0" w:color="auto"/>
        <w:left w:val="none" w:sz="0" w:space="0" w:color="auto"/>
        <w:bottom w:val="none" w:sz="0" w:space="0" w:color="auto"/>
        <w:right w:val="none" w:sz="0" w:space="0" w:color="auto"/>
      </w:divBdr>
      <w:divsChild>
        <w:div w:id="2092772888">
          <w:marLeft w:val="547"/>
          <w:marRight w:val="0"/>
          <w:marTop w:val="86"/>
          <w:marBottom w:val="0"/>
          <w:divBdr>
            <w:top w:val="none" w:sz="0" w:space="0" w:color="auto"/>
            <w:left w:val="none" w:sz="0" w:space="0" w:color="auto"/>
            <w:bottom w:val="none" w:sz="0" w:space="0" w:color="auto"/>
            <w:right w:val="none" w:sz="0" w:space="0" w:color="auto"/>
          </w:divBdr>
        </w:div>
        <w:div w:id="1585526871">
          <w:marLeft w:val="547"/>
          <w:marRight w:val="0"/>
          <w:marTop w:val="86"/>
          <w:marBottom w:val="0"/>
          <w:divBdr>
            <w:top w:val="none" w:sz="0" w:space="0" w:color="auto"/>
            <w:left w:val="none" w:sz="0" w:space="0" w:color="auto"/>
            <w:bottom w:val="none" w:sz="0" w:space="0" w:color="auto"/>
            <w:right w:val="none" w:sz="0" w:space="0" w:color="auto"/>
          </w:divBdr>
        </w:div>
        <w:div w:id="159128083">
          <w:marLeft w:val="547"/>
          <w:marRight w:val="0"/>
          <w:marTop w:val="86"/>
          <w:marBottom w:val="0"/>
          <w:divBdr>
            <w:top w:val="none" w:sz="0" w:space="0" w:color="auto"/>
            <w:left w:val="none" w:sz="0" w:space="0" w:color="auto"/>
            <w:bottom w:val="none" w:sz="0" w:space="0" w:color="auto"/>
            <w:right w:val="none" w:sz="0" w:space="0" w:color="auto"/>
          </w:divBdr>
        </w:div>
      </w:divsChild>
    </w:div>
    <w:div w:id="1812556697">
      <w:bodyDiv w:val="1"/>
      <w:marLeft w:val="0"/>
      <w:marRight w:val="0"/>
      <w:marTop w:val="0"/>
      <w:marBottom w:val="0"/>
      <w:divBdr>
        <w:top w:val="none" w:sz="0" w:space="0" w:color="auto"/>
        <w:left w:val="none" w:sz="0" w:space="0" w:color="auto"/>
        <w:bottom w:val="none" w:sz="0" w:space="0" w:color="auto"/>
        <w:right w:val="none" w:sz="0" w:space="0" w:color="auto"/>
      </w:divBdr>
    </w:div>
    <w:div w:id="1872188505">
      <w:bodyDiv w:val="1"/>
      <w:marLeft w:val="0"/>
      <w:marRight w:val="0"/>
      <w:marTop w:val="0"/>
      <w:marBottom w:val="0"/>
      <w:divBdr>
        <w:top w:val="none" w:sz="0" w:space="0" w:color="auto"/>
        <w:left w:val="none" w:sz="0" w:space="0" w:color="auto"/>
        <w:bottom w:val="none" w:sz="0" w:space="0" w:color="auto"/>
        <w:right w:val="none" w:sz="0" w:space="0" w:color="auto"/>
      </w:divBdr>
      <w:divsChild>
        <w:div w:id="165439858">
          <w:marLeft w:val="547"/>
          <w:marRight w:val="0"/>
          <w:marTop w:val="125"/>
          <w:marBottom w:val="0"/>
          <w:divBdr>
            <w:top w:val="none" w:sz="0" w:space="0" w:color="auto"/>
            <w:left w:val="none" w:sz="0" w:space="0" w:color="auto"/>
            <w:bottom w:val="none" w:sz="0" w:space="0" w:color="auto"/>
            <w:right w:val="none" w:sz="0" w:space="0" w:color="auto"/>
          </w:divBdr>
        </w:div>
      </w:divsChild>
    </w:div>
    <w:div w:id="2040474941">
      <w:bodyDiv w:val="1"/>
      <w:marLeft w:val="0"/>
      <w:marRight w:val="0"/>
      <w:marTop w:val="0"/>
      <w:marBottom w:val="0"/>
      <w:divBdr>
        <w:top w:val="none" w:sz="0" w:space="0" w:color="auto"/>
        <w:left w:val="none" w:sz="0" w:space="0" w:color="auto"/>
        <w:bottom w:val="none" w:sz="0" w:space="0" w:color="auto"/>
        <w:right w:val="none" w:sz="0" w:space="0" w:color="auto"/>
      </w:divBdr>
      <w:divsChild>
        <w:div w:id="1404141430">
          <w:marLeft w:val="547"/>
          <w:marRight w:val="0"/>
          <w:marTop w:val="115"/>
          <w:marBottom w:val="0"/>
          <w:divBdr>
            <w:top w:val="none" w:sz="0" w:space="0" w:color="auto"/>
            <w:left w:val="none" w:sz="0" w:space="0" w:color="auto"/>
            <w:bottom w:val="none" w:sz="0" w:space="0" w:color="auto"/>
            <w:right w:val="none" w:sz="0" w:space="0" w:color="auto"/>
          </w:divBdr>
        </w:div>
        <w:div w:id="1608385105">
          <w:marLeft w:val="547"/>
          <w:marRight w:val="0"/>
          <w:marTop w:val="115"/>
          <w:marBottom w:val="0"/>
          <w:divBdr>
            <w:top w:val="none" w:sz="0" w:space="0" w:color="auto"/>
            <w:left w:val="none" w:sz="0" w:space="0" w:color="auto"/>
            <w:bottom w:val="none" w:sz="0" w:space="0" w:color="auto"/>
            <w:right w:val="none" w:sz="0" w:space="0" w:color="auto"/>
          </w:divBdr>
        </w:div>
      </w:divsChild>
    </w:div>
    <w:div w:id="2084986270">
      <w:bodyDiv w:val="1"/>
      <w:marLeft w:val="0"/>
      <w:marRight w:val="0"/>
      <w:marTop w:val="0"/>
      <w:marBottom w:val="0"/>
      <w:divBdr>
        <w:top w:val="none" w:sz="0" w:space="0" w:color="auto"/>
        <w:left w:val="none" w:sz="0" w:space="0" w:color="auto"/>
        <w:bottom w:val="none" w:sz="0" w:space="0" w:color="auto"/>
        <w:right w:val="none" w:sz="0" w:space="0" w:color="auto"/>
      </w:divBdr>
      <w:divsChild>
        <w:div w:id="755172282">
          <w:marLeft w:val="547"/>
          <w:marRight w:val="0"/>
          <w:marTop w:val="106"/>
          <w:marBottom w:val="0"/>
          <w:divBdr>
            <w:top w:val="none" w:sz="0" w:space="0" w:color="auto"/>
            <w:left w:val="none" w:sz="0" w:space="0" w:color="auto"/>
            <w:bottom w:val="none" w:sz="0" w:space="0" w:color="auto"/>
            <w:right w:val="none" w:sz="0" w:space="0" w:color="auto"/>
          </w:divBdr>
        </w:div>
      </w:divsChild>
    </w:div>
    <w:div w:id="2114782000">
      <w:bodyDiv w:val="1"/>
      <w:marLeft w:val="0"/>
      <w:marRight w:val="0"/>
      <w:marTop w:val="0"/>
      <w:marBottom w:val="0"/>
      <w:divBdr>
        <w:top w:val="none" w:sz="0" w:space="0" w:color="auto"/>
        <w:left w:val="none" w:sz="0" w:space="0" w:color="auto"/>
        <w:bottom w:val="none" w:sz="0" w:space="0" w:color="auto"/>
        <w:right w:val="none" w:sz="0" w:space="0" w:color="auto"/>
      </w:divBdr>
      <w:divsChild>
        <w:div w:id="1235385766">
          <w:marLeft w:val="720"/>
          <w:marRight w:val="0"/>
          <w:marTop w:val="96"/>
          <w:marBottom w:val="0"/>
          <w:divBdr>
            <w:top w:val="none" w:sz="0" w:space="0" w:color="auto"/>
            <w:left w:val="none" w:sz="0" w:space="0" w:color="auto"/>
            <w:bottom w:val="none" w:sz="0" w:space="0" w:color="auto"/>
            <w:right w:val="none" w:sz="0" w:space="0" w:color="auto"/>
          </w:divBdr>
        </w:div>
      </w:divsChild>
    </w:div>
    <w:div w:id="2141419109">
      <w:bodyDiv w:val="1"/>
      <w:marLeft w:val="0"/>
      <w:marRight w:val="0"/>
      <w:marTop w:val="0"/>
      <w:marBottom w:val="0"/>
      <w:divBdr>
        <w:top w:val="none" w:sz="0" w:space="0" w:color="auto"/>
        <w:left w:val="none" w:sz="0" w:space="0" w:color="auto"/>
        <w:bottom w:val="none" w:sz="0" w:space="0" w:color="auto"/>
        <w:right w:val="none" w:sz="0" w:space="0" w:color="auto"/>
      </w:divBdr>
      <w:divsChild>
        <w:div w:id="788354223">
          <w:marLeft w:val="547"/>
          <w:marRight w:val="0"/>
          <w:marTop w:val="115"/>
          <w:marBottom w:val="0"/>
          <w:divBdr>
            <w:top w:val="none" w:sz="0" w:space="0" w:color="auto"/>
            <w:left w:val="none" w:sz="0" w:space="0" w:color="auto"/>
            <w:bottom w:val="none" w:sz="0" w:space="0" w:color="auto"/>
            <w:right w:val="none" w:sz="0" w:space="0" w:color="auto"/>
          </w:divBdr>
        </w:div>
        <w:div w:id="793135520">
          <w:marLeft w:val="547"/>
          <w:marRight w:val="0"/>
          <w:marTop w:val="115"/>
          <w:marBottom w:val="0"/>
          <w:divBdr>
            <w:top w:val="none" w:sz="0" w:space="0" w:color="auto"/>
            <w:left w:val="none" w:sz="0" w:space="0" w:color="auto"/>
            <w:bottom w:val="none" w:sz="0" w:space="0" w:color="auto"/>
            <w:right w:val="none" w:sz="0" w:space="0" w:color="auto"/>
          </w:divBdr>
        </w:div>
        <w:div w:id="17941320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2</Pages>
  <Words>1012</Words>
  <Characters>5567</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ESCUELA SUPERIOR POLITÉCNICA DEL LITORAL</vt:lpstr>
      <vt:lpstr>ESCUELA SUPERIOR POLITÉCNICA DEL LITORAL</vt:lpstr>
    </vt:vector>
  </TitlesOfParts>
  <Company>home</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Julio Aguirre</dc:creator>
  <cp:lastModifiedBy>Denisse Aguirre</cp:lastModifiedBy>
  <cp:revision>28</cp:revision>
  <cp:lastPrinted>2014-06-30T03:55:00Z</cp:lastPrinted>
  <dcterms:created xsi:type="dcterms:W3CDTF">2012-06-28T00:23:00Z</dcterms:created>
  <dcterms:modified xsi:type="dcterms:W3CDTF">2014-06-30T03:58:00Z</dcterms:modified>
</cp:coreProperties>
</file>