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</w:t>
      </w:r>
      <w:r w:rsidR="00A43715">
        <w:rPr>
          <w:rFonts w:ascii="Arial" w:hAnsi="Arial" w:cs="Arial"/>
          <w:sz w:val="22"/>
          <w:szCs w:val="22"/>
        </w:rPr>
        <w:t>ES</w:t>
      </w:r>
      <w:r w:rsidRPr="00C65AF6">
        <w:rPr>
          <w:rFonts w:ascii="Arial" w:hAnsi="Arial" w:cs="Arial"/>
          <w:sz w:val="22"/>
          <w:szCs w:val="22"/>
        </w:rPr>
        <w:t xml:space="preserve"> DE  DATOS</w:t>
      </w:r>
    </w:p>
    <w:p w:rsidR="00C65AF6" w:rsidRPr="00C65AF6" w:rsidRDefault="00C77E8B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43715">
        <w:rPr>
          <w:rFonts w:ascii="Arial" w:hAnsi="Arial" w:cs="Arial"/>
          <w:sz w:val="22"/>
          <w:szCs w:val="22"/>
        </w:rPr>
        <w:t>I</w:t>
      </w:r>
      <w:r w:rsidR="00527971">
        <w:rPr>
          <w:rFonts w:ascii="Arial" w:hAnsi="Arial" w:cs="Arial"/>
          <w:sz w:val="22"/>
          <w:szCs w:val="22"/>
        </w:rPr>
        <w:t xml:space="preserve"> TERMINO 2012-2013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527971">
        <w:rPr>
          <w:rFonts w:ascii="Arial" w:hAnsi="Arial" w:cs="Arial"/>
          <w:sz w:val="22"/>
          <w:szCs w:val="22"/>
        </w:rPr>
        <w:t>PRIMERA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340301">
        <w:rPr>
          <w:rFonts w:ascii="Arial" w:hAnsi="Arial" w:cs="Arial"/>
          <w:sz w:val="22"/>
          <w:szCs w:val="22"/>
        </w:rPr>
        <w:t>(</w:t>
      </w:r>
      <w:r w:rsidR="000B75D8">
        <w:rPr>
          <w:rFonts w:ascii="Arial" w:hAnsi="Arial" w:cs="Arial"/>
          <w:sz w:val="22"/>
          <w:szCs w:val="22"/>
        </w:rPr>
        <w:t>3</w:t>
      </w:r>
      <w:r w:rsidR="00E35245">
        <w:rPr>
          <w:rFonts w:ascii="Arial" w:hAnsi="Arial" w:cs="Arial"/>
          <w:sz w:val="22"/>
          <w:szCs w:val="22"/>
        </w:rPr>
        <w:t>0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6E5F9F" w:rsidRDefault="006E5F9F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¿En sus palabras cual es la diferencia entre la conmutación por paquetes y la conmutación por circuitos</w:t>
      </w:r>
      <w:proofErr w:type="gramStart"/>
      <w:r>
        <w:rPr>
          <w:rFonts w:ascii="Arial" w:hAnsi="Arial" w:cs="Arial"/>
          <w:sz w:val="22"/>
          <w:szCs w:val="22"/>
          <w:lang w:val="es-EC"/>
        </w:rPr>
        <w:t>?.</w:t>
      </w:r>
      <w:proofErr w:type="gramEnd"/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Pr="007F21B5" w:rsidRDefault="00515AA9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En modulación </w:t>
      </w:r>
      <w:r w:rsidR="00806979">
        <w:rPr>
          <w:rFonts w:ascii="Arial" w:hAnsi="Arial" w:cs="Arial"/>
          <w:sz w:val="22"/>
          <w:szCs w:val="22"/>
          <w:lang w:val="es-EC"/>
        </w:rPr>
        <w:t>16-QAM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EC"/>
        </w:rPr>
        <w:t xml:space="preserve"> que significan los puntos de las constelación y que ventajas</w:t>
      </w:r>
      <w:r w:rsidR="00A05601">
        <w:rPr>
          <w:rFonts w:ascii="Arial" w:hAnsi="Arial" w:cs="Arial"/>
          <w:sz w:val="22"/>
          <w:szCs w:val="22"/>
          <w:lang w:val="es-EC"/>
        </w:rPr>
        <w:t xml:space="preserve"> y desventajas</w:t>
      </w:r>
      <w:r>
        <w:rPr>
          <w:rFonts w:ascii="Arial" w:hAnsi="Arial" w:cs="Arial"/>
          <w:sz w:val="22"/>
          <w:szCs w:val="22"/>
          <w:lang w:val="es-EC"/>
        </w:rPr>
        <w:t xml:space="preserve"> tiene frente a otras modulación como ASK, FSK, BPSK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A05601" w:rsidP="007F21B5">
      <w:pPr>
        <w:rPr>
          <w:rFonts w:ascii="Arial" w:hAnsi="Arial" w:cs="Arial"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5455278D" wp14:editId="61DB2AB5">
            <wp:extent cx="1905000" cy="2009775"/>
            <wp:effectExtent l="0" t="0" r="0" b="0"/>
            <wp:docPr id="2" name="Imagen 2" descr="http://upload.wikimedia.org/wikipedia/commons/thumb/1/1e/16QAM_Gray_Coded.svg/200px-16QAM_Gray_Code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e/16QAM_Gray_Coded.svg/200px-16QAM_Gray_Coded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7F21B5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Defina el significado de BER</w:t>
      </w: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E5F9F" w:rsidRDefault="006E5F9F" w:rsidP="006E5F9F">
      <w:pPr>
        <w:rPr>
          <w:rFonts w:ascii="Arial" w:hAnsi="Arial" w:cs="Arial"/>
          <w:sz w:val="22"/>
          <w:szCs w:val="22"/>
          <w:lang w:val="es-EC"/>
        </w:rPr>
      </w:pPr>
    </w:p>
    <w:p w:rsidR="006F4778" w:rsidRPr="00340301" w:rsidRDefault="00F2322D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Explique brevemente que es una PDU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7C3266" w:rsidRDefault="007C3266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A54547" w:rsidRDefault="00C77E8B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77E8B">
        <w:rPr>
          <w:rFonts w:ascii="Arial" w:hAnsi="Arial" w:cs="Arial"/>
          <w:sz w:val="22"/>
          <w:szCs w:val="22"/>
          <w:lang w:val="es-EC"/>
        </w:rPr>
        <w:t>¿</w:t>
      </w:r>
      <w:r w:rsidR="00F2322D">
        <w:rPr>
          <w:rFonts w:ascii="Arial" w:hAnsi="Arial" w:cs="Arial"/>
          <w:sz w:val="22"/>
          <w:szCs w:val="22"/>
          <w:lang w:val="es-EC"/>
        </w:rPr>
        <w:t>De que se encarga la capa de transporte</w:t>
      </w:r>
      <w:r w:rsidRPr="00C77E8B">
        <w:rPr>
          <w:rFonts w:ascii="Arial" w:hAnsi="Arial" w:cs="Arial"/>
          <w:sz w:val="22"/>
          <w:szCs w:val="22"/>
          <w:lang w:val="es-EC"/>
        </w:rPr>
        <w:t>?</w:t>
      </w: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AE192B" w:rsidRDefault="00515AA9" w:rsidP="006E5F9F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¿Qué </w:t>
      </w:r>
      <w:r w:rsidR="00F2322D">
        <w:rPr>
          <w:rFonts w:ascii="Arial" w:hAnsi="Arial" w:cs="Arial"/>
          <w:sz w:val="22"/>
          <w:szCs w:val="22"/>
          <w:lang w:val="es-EC"/>
        </w:rPr>
        <w:t>es el ruido blanco?</w:t>
      </w: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433A3F" w:rsidRDefault="00433A3F" w:rsidP="00433A3F">
      <w:pPr>
        <w:rPr>
          <w:rFonts w:ascii="Arial" w:hAnsi="Arial" w:cs="Arial"/>
          <w:sz w:val="22"/>
          <w:szCs w:val="22"/>
          <w:lang w:val="es-EC"/>
        </w:rPr>
      </w:pP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 (10 puntos)</w:t>
      </w: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F2322D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codificación tipo Manchester es utilizada por la tecnología Ethernet</w:t>
      </w:r>
      <w:r w:rsidR="000B75D8"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F2322D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Existe relación entre la tasa de bits y el ancho de banda</w:t>
      </w:r>
      <w:r w:rsidR="000B75D8"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F2322D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SNR de 3 dB indica que la potencia de la señal es 3 veces superior a la potencia del ruido</w:t>
      </w:r>
      <w:r w:rsidR="000B75D8" w:rsidRPr="003216E8">
        <w:rPr>
          <w:rFonts w:ascii="Arial" w:hAnsi="Arial" w:cs="Arial"/>
          <w:sz w:val="22"/>
          <w:szCs w:val="22"/>
        </w:rPr>
        <w:t xml:space="preserve"> (   </w:t>
      </w:r>
      <w:r w:rsidR="000B75D8">
        <w:rPr>
          <w:rFonts w:ascii="Arial" w:hAnsi="Arial" w:cs="Arial"/>
          <w:sz w:val="22"/>
          <w:szCs w:val="22"/>
        </w:rPr>
        <w:t xml:space="preserve">  </w:t>
      </w:r>
      <w:r w:rsidR="000B75D8" w:rsidRPr="003216E8">
        <w:rPr>
          <w:rFonts w:ascii="Arial" w:hAnsi="Arial" w:cs="Arial"/>
          <w:sz w:val="22"/>
          <w:szCs w:val="22"/>
        </w:rPr>
        <w:t xml:space="preserve">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técnica de codificación Pulse </w:t>
      </w:r>
      <w:proofErr w:type="spellStart"/>
      <w:r w:rsidRPr="003216E8">
        <w:rPr>
          <w:rFonts w:ascii="Arial" w:hAnsi="Arial" w:cs="Arial"/>
          <w:sz w:val="22"/>
          <w:szCs w:val="22"/>
        </w:rPr>
        <w:t>Code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Modulation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(PCM) se basa en el teorema del muestreo.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Es posible reducir por completo el ruido en un sistema de telecomunicaciones.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F2322D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transmisión analógica emite señales sin importar su contenido   </w:t>
      </w:r>
      <w:r w:rsidR="000B75D8" w:rsidRPr="003216E8">
        <w:rPr>
          <w:rFonts w:ascii="Arial" w:hAnsi="Arial" w:cs="Arial"/>
          <w:sz w:val="22"/>
          <w:szCs w:val="22"/>
        </w:rPr>
        <w:t>.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F2322D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ruido de </w:t>
      </w:r>
      <w:proofErr w:type="spellStart"/>
      <w:r>
        <w:rPr>
          <w:rFonts w:ascii="Arial" w:hAnsi="Arial" w:cs="Arial"/>
          <w:sz w:val="22"/>
          <w:szCs w:val="22"/>
        </w:rPr>
        <w:t>crosstalk</w:t>
      </w:r>
      <w:proofErr w:type="spellEnd"/>
      <w:r>
        <w:rPr>
          <w:rFonts w:ascii="Arial" w:hAnsi="Arial" w:cs="Arial"/>
          <w:sz w:val="22"/>
          <w:szCs w:val="22"/>
        </w:rPr>
        <w:t xml:space="preserve"> es debido a la temperatura.</w:t>
      </w:r>
      <w:r w:rsidR="000B75D8" w:rsidRPr="003216E8">
        <w:rPr>
          <w:rFonts w:ascii="Arial" w:hAnsi="Arial" w:cs="Arial"/>
          <w:sz w:val="22"/>
          <w:szCs w:val="22"/>
        </w:rPr>
        <w:t xml:space="preserve"> ( </w:t>
      </w:r>
      <w:r>
        <w:rPr>
          <w:rFonts w:ascii="Arial" w:hAnsi="Arial" w:cs="Arial"/>
          <w:sz w:val="22"/>
          <w:szCs w:val="22"/>
        </w:rPr>
        <w:t xml:space="preserve">  </w:t>
      </w:r>
      <w:r w:rsidR="000B75D8" w:rsidRPr="003216E8">
        <w:rPr>
          <w:rFonts w:ascii="Arial" w:hAnsi="Arial" w:cs="Arial"/>
          <w:sz w:val="22"/>
          <w:szCs w:val="22"/>
        </w:rPr>
        <w:t xml:space="preserve">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espectro electromagnético es un recurso limitado</w:t>
      </w:r>
      <w:proofErr w:type="gramStart"/>
      <w:r>
        <w:rPr>
          <w:rFonts w:ascii="Arial" w:hAnsi="Arial" w:cs="Arial"/>
          <w:sz w:val="22"/>
          <w:szCs w:val="22"/>
        </w:rPr>
        <w:t>.(</w:t>
      </w:r>
      <w:proofErr w:type="gramEnd"/>
      <w:r>
        <w:rPr>
          <w:rFonts w:ascii="Arial" w:hAnsi="Arial" w:cs="Arial"/>
          <w:sz w:val="22"/>
          <w:szCs w:val="22"/>
        </w:rPr>
        <w:t xml:space="preserve">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El cable UTP posee un recubrimiento de plástico para reducir la interferencia    (        )</w:t>
      </w:r>
    </w:p>
    <w:p w:rsidR="000B75D8" w:rsidRPr="003216E8" w:rsidRDefault="000B75D8" w:rsidP="000B75D8">
      <w:pPr>
        <w:rPr>
          <w:rFonts w:ascii="Arial" w:hAnsi="Arial" w:cs="Arial"/>
          <w:sz w:val="22"/>
          <w:szCs w:val="22"/>
        </w:rPr>
      </w:pPr>
    </w:p>
    <w:p w:rsidR="000B75D8" w:rsidRPr="003216E8" w:rsidRDefault="000B75D8" w:rsidP="000B75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La técnica de codificación</w:t>
      </w:r>
      <w:r w:rsidR="00F2322D">
        <w:rPr>
          <w:rFonts w:ascii="Arial" w:hAnsi="Arial" w:cs="Arial"/>
          <w:sz w:val="22"/>
          <w:szCs w:val="22"/>
        </w:rPr>
        <w:t xml:space="preserve"> digital como ASK, FSK, </w:t>
      </w:r>
      <w:proofErr w:type="spellStart"/>
      <w:r w:rsidR="00F2322D">
        <w:rPr>
          <w:rFonts w:ascii="Arial" w:hAnsi="Arial" w:cs="Arial"/>
          <w:sz w:val="22"/>
          <w:szCs w:val="22"/>
        </w:rPr>
        <w:t>etc</w:t>
      </w:r>
      <w:proofErr w:type="spellEnd"/>
      <w:r w:rsidR="00F2322D">
        <w:rPr>
          <w:rFonts w:ascii="Arial" w:hAnsi="Arial" w:cs="Arial"/>
          <w:sz w:val="22"/>
          <w:szCs w:val="22"/>
        </w:rPr>
        <w:t xml:space="preserve"> son utilizadas por equipos inalámbricos como el </w:t>
      </w:r>
      <w:proofErr w:type="spellStart"/>
      <w:r w:rsidR="00F2322D">
        <w:rPr>
          <w:rFonts w:ascii="Arial" w:hAnsi="Arial" w:cs="Arial"/>
          <w:sz w:val="22"/>
          <w:szCs w:val="22"/>
        </w:rPr>
        <w:t>Wifi</w:t>
      </w:r>
      <w:proofErr w:type="spellEnd"/>
      <w:r w:rsidR="00F2322D">
        <w:rPr>
          <w:rFonts w:ascii="Arial" w:hAnsi="Arial" w:cs="Arial"/>
          <w:sz w:val="22"/>
          <w:szCs w:val="22"/>
        </w:rPr>
        <w:t xml:space="preserve"> por ejemplo. </w:t>
      </w:r>
      <w:r w:rsidRPr="003216E8">
        <w:rPr>
          <w:rFonts w:ascii="Arial" w:hAnsi="Arial" w:cs="Arial"/>
          <w:sz w:val="22"/>
          <w:szCs w:val="22"/>
        </w:rPr>
        <w:t xml:space="preserve"> (        )</w:t>
      </w:r>
    </w:p>
    <w:p w:rsidR="000B75D8" w:rsidRDefault="000B75D8" w:rsidP="000B75D8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6E5F9F" w:rsidRDefault="006E5F9F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0B75D8" w:rsidRDefault="000B75D8" w:rsidP="0035548D">
      <w:pPr>
        <w:rPr>
          <w:rFonts w:ascii="Arial" w:hAnsi="Arial" w:cs="Arial"/>
          <w:sz w:val="22"/>
          <w:szCs w:val="22"/>
        </w:rPr>
      </w:pPr>
    </w:p>
    <w:p w:rsidR="00137071" w:rsidRPr="001F3C41" w:rsidRDefault="006E5F9F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137071">
        <w:rPr>
          <w:rFonts w:ascii="Arial" w:hAnsi="Arial" w:cs="Arial"/>
          <w:sz w:val="22"/>
          <w:szCs w:val="22"/>
        </w:rPr>
        <w:t xml:space="preserve">.-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137071"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="00137071" w:rsidRPr="001F3C41">
        <w:rPr>
          <w:rFonts w:ascii="Arial" w:hAnsi="Arial" w:cs="Arial"/>
          <w:sz w:val="22"/>
          <w:szCs w:val="22"/>
          <w:lang w:val="es-EC"/>
        </w:rPr>
        <w:t>la</w:t>
      </w:r>
      <w:r w:rsidR="00722F7B">
        <w:rPr>
          <w:rFonts w:ascii="Arial" w:hAnsi="Arial" w:cs="Arial"/>
          <w:sz w:val="22"/>
          <w:szCs w:val="22"/>
          <w:lang w:val="es-EC"/>
        </w:rPr>
        <w:t xml:space="preserve"> siguiente secuencia binaria: </w:t>
      </w:r>
      <w:r w:rsidR="00A05601">
        <w:rPr>
          <w:rFonts w:ascii="Arial" w:hAnsi="Arial" w:cs="Arial"/>
          <w:sz w:val="22"/>
          <w:szCs w:val="22"/>
          <w:lang w:val="es-EC"/>
        </w:rPr>
        <w:t>1011101000101101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137071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137071"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0B75D8">
        <w:rPr>
          <w:rFonts w:ascii="Arial" w:hAnsi="Arial" w:cs="Arial"/>
          <w:sz w:val="22"/>
          <w:szCs w:val="22"/>
        </w:rPr>
        <w:t xml:space="preserve"> (20</w:t>
      </w:r>
      <w:r w:rsidR="00340301">
        <w:rPr>
          <w:rFonts w:ascii="Arial" w:hAnsi="Arial" w:cs="Arial"/>
          <w:sz w:val="22"/>
          <w:szCs w:val="22"/>
        </w:rPr>
        <w:t xml:space="preserve">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132583" w:rsidRPr="0067651E" w:rsidTr="00E27A62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67651E" w:rsidTr="00E27A62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  <w:tr w:rsidR="00132583" w:rsidRPr="00722F7B" w:rsidTr="00132583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132583" w:rsidRPr="00722F7B" w:rsidRDefault="00132583" w:rsidP="00E27A62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</w:pPr>
            <w:r w:rsidRPr="00722F7B">
              <w:rPr>
                <w:rFonts w:ascii="Calibri" w:hAnsi="Calibri" w:cs="Calibri"/>
                <w:color w:val="000000"/>
                <w:sz w:val="22"/>
                <w:szCs w:val="22"/>
                <w:lang w:val="es-AR" w:eastAsia="en-US"/>
              </w:rPr>
              <w:t> </w:t>
            </w:r>
          </w:p>
        </w:tc>
      </w:tr>
    </w:tbl>
    <w:p w:rsidR="0035548D" w:rsidRDefault="0035548D" w:rsidP="00CB225E">
      <w:pPr>
        <w:rPr>
          <w:rFonts w:ascii="Arial" w:hAnsi="Arial" w:cs="Arial"/>
          <w:sz w:val="22"/>
          <w:szCs w:val="22"/>
        </w:rPr>
      </w:pPr>
    </w:p>
    <w:sectPr w:rsidR="0035548D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C3BF1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D34B7"/>
    <w:multiLevelType w:val="hybridMultilevel"/>
    <w:tmpl w:val="CA523A76"/>
    <w:lvl w:ilvl="0" w:tplc="4B3CB7C6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7241D"/>
    <w:multiLevelType w:val="hybridMultilevel"/>
    <w:tmpl w:val="43440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B75D8"/>
    <w:rsid w:val="000D6CEB"/>
    <w:rsid w:val="00132583"/>
    <w:rsid w:val="00137071"/>
    <w:rsid w:val="0014458B"/>
    <w:rsid w:val="002162C7"/>
    <w:rsid w:val="002909AC"/>
    <w:rsid w:val="0030585C"/>
    <w:rsid w:val="00317BA8"/>
    <w:rsid w:val="00340301"/>
    <w:rsid w:val="0035548D"/>
    <w:rsid w:val="00364D1F"/>
    <w:rsid w:val="00433A3F"/>
    <w:rsid w:val="00485543"/>
    <w:rsid w:val="00515AA9"/>
    <w:rsid w:val="00527971"/>
    <w:rsid w:val="005A36EC"/>
    <w:rsid w:val="006A0BEA"/>
    <w:rsid w:val="006E5F9F"/>
    <w:rsid w:val="006F4778"/>
    <w:rsid w:val="00722F7B"/>
    <w:rsid w:val="00753DCC"/>
    <w:rsid w:val="007672EB"/>
    <w:rsid w:val="00782195"/>
    <w:rsid w:val="007C3266"/>
    <w:rsid w:val="007F21B5"/>
    <w:rsid w:val="00806979"/>
    <w:rsid w:val="00846960"/>
    <w:rsid w:val="008C55A0"/>
    <w:rsid w:val="00901E4D"/>
    <w:rsid w:val="00906712"/>
    <w:rsid w:val="0093668E"/>
    <w:rsid w:val="009545B7"/>
    <w:rsid w:val="0099269D"/>
    <w:rsid w:val="00A05601"/>
    <w:rsid w:val="00A43715"/>
    <w:rsid w:val="00A54547"/>
    <w:rsid w:val="00AB2660"/>
    <w:rsid w:val="00AB2F96"/>
    <w:rsid w:val="00AE192B"/>
    <w:rsid w:val="00B265C5"/>
    <w:rsid w:val="00C33DD0"/>
    <w:rsid w:val="00C65AF6"/>
    <w:rsid w:val="00C77E8B"/>
    <w:rsid w:val="00CB07E8"/>
    <w:rsid w:val="00CB225E"/>
    <w:rsid w:val="00D23570"/>
    <w:rsid w:val="00D55BFE"/>
    <w:rsid w:val="00DA1283"/>
    <w:rsid w:val="00DF4EF3"/>
    <w:rsid w:val="00E35245"/>
    <w:rsid w:val="00F2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A54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454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25</cp:revision>
  <cp:lastPrinted>2011-11-28T17:14:00Z</cp:lastPrinted>
  <dcterms:created xsi:type="dcterms:W3CDTF">2011-11-28T16:07:00Z</dcterms:created>
  <dcterms:modified xsi:type="dcterms:W3CDTF">2012-12-05T23:14:00Z</dcterms:modified>
</cp:coreProperties>
</file>