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7C" w:rsidRDefault="00681FFB" w:rsidP="00D409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79249E">
        <w:rPr>
          <w:sz w:val="24"/>
          <w:szCs w:val="24"/>
        </w:rPr>
        <w:t>ª Evaluación M&amp;SI - 2T2013</w:t>
      </w:r>
      <w:bookmarkStart w:id="0" w:name="_GoBack"/>
      <w:bookmarkEnd w:id="0"/>
    </w:p>
    <w:p w:rsidR="00681FFB" w:rsidRDefault="00681FFB" w:rsidP="00D409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100 puntos. 10 ptos. </w:t>
      </w:r>
      <w:proofErr w:type="gramStart"/>
      <w:r>
        <w:rPr>
          <w:sz w:val="24"/>
          <w:szCs w:val="24"/>
        </w:rPr>
        <w:t>c/</w:t>
      </w:r>
      <w:r w:rsidR="00436F53">
        <w:rPr>
          <w:sz w:val="24"/>
          <w:szCs w:val="24"/>
        </w:rPr>
        <w:t>ítem</w:t>
      </w:r>
      <w:proofErr w:type="gramEnd"/>
    </w:p>
    <w:p w:rsidR="00436F53" w:rsidRDefault="00436F53" w:rsidP="00D409A6">
      <w:pPr>
        <w:spacing w:after="0" w:line="240" w:lineRule="auto"/>
        <w:jc w:val="center"/>
        <w:rPr>
          <w:sz w:val="24"/>
          <w:szCs w:val="24"/>
        </w:rPr>
      </w:pPr>
    </w:p>
    <w:p w:rsidR="00D409A6" w:rsidRDefault="00D409A6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Mediante un esquema indique los objetivos del Mantenimiento.</w:t>
      </w:r>
    </w:p>
    <w:p w:rsidR="00D409A6" w:rsidRDefault="00D409A6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 los componentes de un sistema </w:t>
      </w:r>
      <w:r w:rsidR="00B130C1">
        <w:rPr>
          <w:sz w:val="24"/>
          <w:szCs w:val="24"/>
        </w:rPr>
        <w:t>integral de Mantenimiento.</w:t>
      </w:r>
    </w:p>
    <w:p w:rsidR="00B130C1" w:rsidRDefault="00681FFB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Qué pretende el Mantenimiento de Uso (MUS), qué se logra. Liste sus trabajos típicos.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 en qué consiste el Mantenimiento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Time y que implica.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las 5’S</w:t>
      </w:r>
    </w:p>
    <w:p w:rsidR="003523C8" w:rsidRDefault="003523C8" w:rsidP="003523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pilares del TPM</w:t>
      </w:r>
    </w:p>
    <w:p w:rsidR="003523C8" w:rsidRDefault="003523C8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las pérdidas en Equipos y sus componentes.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Puntualice los trabajos y las frecuencias recomendadas a realizar en un mantenimiento de una subestación.</w:t>
      </w:r>
    </w:p>
    <w:p w:rsidR="003523C8" w:rsidRDefault="00681FFB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Explique el ECT - IT</w:t>
      </w:r>
    </w:p>
    <w:p w:rsidR="00681FFB" w:rsidRDefault="00681FFB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principios aplicados a la Seguridad Industrial.</w:t>
      </w:r>
    </w:p>
    <w:p w:rsidR="00B130C1" w:rsidRDefault="00B130C1" w:rsidP="003523C8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B130C1" w:rsidRPr="00D409A6" w:rsidRDefault="00B130C1" w:rsidP="00B130C1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D409A6" w:rsidRDefault="00D409A6" w:rsidP="00D409A6">
      <w:pPr>
        <w:spacing w:after="0" w:line="240" w:lineRule="auto"/>
        <w:jc w:val="both"/>
      </w:pPr>
    </w:p>
    <w:p w:rsidR="00D409A6" w:rsidRDefault="00D409A6" w:rsidP="00D409A6">
      <w:pPr>
        <w:spacing w:after="0" w:line="240" w:lineRule="auto"/>
      </w:pPr>
    </w:p>
    <w:sectPr w:rsidR="00D409A6" w:rsidSect="00D409A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2B2"/>
    <w:multiLevelType w:val="hybridMultilevel"/>
    <w:tmpl w:val="07FCA97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A6"/>
    <w:rsid w:val="003523C8"/>
    <w:rsid w:val="00436F53"/>
    <w:rsid w:val="00681FFB"/>
    <w:rsid w:val="0079249E"/>
    <w:rsid w:val="008D5CE7"/>
    <w:rsid w:val="00B130C1"/>
    <w:rsid w:val="00D409A6"/>
    <w:rsid w:val="00D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Ing Cevallos Holger</cp:lastModifiedBy>
  <cp:revision>2</cp:revision>
  <cp:lastPrinted>2012-09-18T08:54:00Z</cp:lastPrinted>
  <dcterms:created xsi:type="dcterms:W3CDTF">2014-02-28T15:21:00Z</dcterms:created>
  <dcterms:modified xsi:type="dcterms:W3CDTF">2014-02-28T15:21:00Z</dcterms:modified>
</cp:coreProperties>
</file>