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B2" w:rsidRPr="00F34394" w:rsidRDefault="006A20B2">
      <w:pPr>
        <w:jc w:val="center"/>
        <w:rPr>
          <w:rFonts w:ascii="Tahoma" w:hAnsi="Tahoma" w:cs="Tahoma"/>
          <w:b/>
          <w:bCs/>
          <w:sz w:val="20"/>
          <w:szCs w:val="20"/>
          <w:lang w:val="es-ES"/>
        </w:rPr>
      </w:pPr>
      <w:r w:rsidRPr="00F34394">
        <w:rPr>
          <w:rFonts w:ascii="Tahoma" w:hAnsi="Tahoma" w:cs="Tahoma"/>
          <w:b/>
          <w:bCs/>
          <w:sz w:val="20"/>
          <w:szCs w:val="20"/>
          <w:lang w:val="es-ES"/>
        </w:rPr>
        <w:t xml:space="preserve">ESCUELA SUPERIOR POLITÉCNICA DEL LITORAL </w:t>
      </w:r>
    </w:p>
    <w:p w:rsidR="006A20B2" w:rsidRPr="00F34394" w:rsidRDefault="006A20B2">
      <w:pPr>
        <w:jc w:val="center"/>
        <w:rPr>
          <w:rFonts w:ascii="Tahoma" w:hAnsi="Tahoma" w:cs="Tahoma"/>
          <w:b/>
          <w:bCs/>
          <w:sz w:val="20"/>
          <w:szCs w:val="20"/>
          <w:lang w:val="es-ES"/>
        </w:rPr>
      </w:pPr>
      <w:r w:rsidRPr="00F34394">
        <w:rPr>
          <w:rFonts w:ascii="Tahoma" w:hAnsi="Tahoma" w:cs="Tahoma"/>
          <w:b/>
          <w:bCs/>
          <w:sz w:val="20"/>
          <w:szCs w:val="20"/>
          <w:lang w:val="es-ES"/>
        </w:rPr>
        <w:t xml:space="preserve">FACULTAD EN MECÁNICA Y CIENCIAS DE </w:t>
      </w:r>
      <w:smartTag w:uri="urn:schemas-microsoft-com:office:smarttags" w:element="PersonName">
        <w:smartTagPr>
          <w:attr w:name="ProductID" w:val="LA PRODUCCIￓN"/>
        </w:smartTagPr>
        <w:r w:rsidRPr="00F34394">
          <w:rPr>
            <w:rFonts w:ascii="Tahoma" w:hAnsi="Tahoma" w:cs="Tahoma"/>
            <w:b/>
            <w:bCs/>
            <w:sz w:val="20"/>
            <w:szCs w:val="20"/>
            <w:lang w:val="es-ES"/>
          </w:rPr>
          <w:t>LA PRODUCCIÓN</w:t>
        </w:r>
      </w:smartTag>
      <w:r w:rsidRPr="00F34394">
        <w:rPr>
          <w:rFonts w:ascii="Tahoma" w:hAnsi="Tahoma" w:cs="Tahoma"/>
          <w:b/>
          <w:bCs/>
          <w:sz w:val="20"/>
          <w:szCs w:val="20"/>
          <w:lang w:val="es-ES"/>
        </w:rPr>
        <w:t xml:space="preserve"> </w:t>
      </w:r>
    </w:p>
    <w:p w:rsidR="006A20B2" w:rsidRPr="00F34394" w:rsidRDefault="0026010E">
      <w:pPr>
        <w:jc w:val="center"/>
        <w:rPr>
          <w:rFonts w:ascii="Tahoma" w:hAnsi="Tahoma" w:cs="Tahoma"/>
          <w:b/>
          <w:bCs/>
          <w:sz w:val="20"/>
          <w:szCs w:val="20"/>
          <w:lang w:val="es-ES"/>
        </w:rPr>
      </w:pPr>
      <w:r>
        <w:rPr>
          <w:rFonts w:ascii="Tahoma" w:hAnsi="Tahoma" w:cs="Tahoma"/>
          <w:b/>
          <w:bCs/>
          <w:sz w:val="20"/>
          <w:szCs w:val="20"/>
          <w:lang w:val="es-ES"/>
        </w:rPr>
        <w:t>TERCERA EVALUACIÓN DE INGENIERÍA DE MÉTODOS</w:t>
      </w:r>
    </w:p>
    <w:p w:rsidR="00B20F47" w:rsidRDefault="00B20F47">
      <w:pPr>
        <w:jc w:val="both"/>
        <w:rPr>
          <w:rFonts w:ascii="Tahoma" w:hAnsi="Tahoma" w:cs="Tahoma"/>
          <w:sz w:val="20"/>
          <w:szCs w:val="20"/>
          <w:lang w:val="es-ES"/>
        </w:rPr>
      </w:pPr>
    </w:p>
    <w:p w:rsidR="006A20B2" w:rsidRPr="00F34394" w:rsidRDefault="002D2D27">
      <w:pPr>
        <w:jc w:val="both"/>
        <w:rPr>
          <w:rFonts w:ascii="Tahoma" w:hAnsi="Tahoma" w:cs="Tahoma"/>
          <w:sz w:val="20"/>
          <w:szCs w:val="20"/>
          <w:lang w:val="es-ES"/>
        </w:rPr>
      </w:pPr>
      <w:r w:rsidRPr="00F34394">
        <w:rPr>
          <w:rFonts w:ascii="Tahoma" w:hAnsi="Tahoma" w:cs="Tahoma"/>
          <w:sz w:val="20"/>
          <w:szCs w:val="20"/>
          <w:lang w:val="es-ES"/>
        </w:rPr>
        <w:t>Nombre</w:t>
      </w:r>
      <w:proofErr w:type="gramStart"/>
      <w:r w:rsidR="006A20B2" w:rsidRPr="00F34394">
        <w:rPr>
          <w:rFonts w:ascii="Tahoma" w:hAnsi="Tahoma" w:cs="Tahoma"/>
          <w:sz w:val="20"/>
          <w:szCs w:val="20"/>
          <w:lang w:val="es-ES"/>
        </w:rPr>
        <w:t>:_</w:t>
      </w:r>
      <w:proofErr w:type="gramEnd"/>
      <w:r w:rsidR="006A20B2" w:rsidRPr="00F34394">
        <w:rPr>
          <w:rFonts w:ascii="Tahoma" w:hAnsi="Tahoma" w:cs="Tahoma"/>
          <w:sz w:val="20"/>
          <w:szCs w:val="20"/>
          <w:lang w:val="es-ES"/>
        </w:rPr>
        <w:t>_________________________________</w:t>
      </w:r>
      <w:r w:rsidR="00B20F47">
        <w:rPr>
          <w:rFonts w:ascii="Tahoma" w:hAnsi="Tahoma" w:cs="Tahoma"/>
          <w:sz w:val="20"/>
          <w:szCs w:val="20"/>
          <w:lang w:val="es-ES"/>
        </w:rPr>
        <w:tab/>
      </w:r>
      <w:r w:rsidR="00B20F47">
        <w:rPr>
          <w:rFonts w:ascii="Tahoma" w:hAnsi="Tahoma" w:cs="Tahoma"/>
          <w:sz w:val="20"/>
          <w:szCs w:val="20"/>
          <w:lang w:val="es-ES"/>
        </w:rPr>
        <w:tab/>
        <w:t xml:space="preserve">    </w:t>
      </w:r>
      <w:r w:rsidR="002E206C">
        <w:rPr>
          <w:rFonts w:ascii="Tahoma" w:hAnsi="Tahoma" w:cs="Tahoma"/>
          <w:sz w:val="20"/>
          <w:szCs w:val="20"/>
          <w:lang w:val="es-ES"/>
        </w:rPr>
        <w:t xml:space="preserve"> </w:t>
      </w:r>
      <w:r w:rsidR="00645A17">
        <w:rPr>
          <w:rFonts w:ascii="Tahoma" w:hAnsi="Tahoma" w:cs="Tahoma"/>
          <w:sz w:val="20"/>
          <w:szCs w:val="20"/>
          <w:lang w:val="es-ES"/>
        </w:rPr>
        <w:t>Jueves, febrero 14 de 2013</w:t>
      </w:r>
    </w:p>
    <w:p w:rsidR="006A20B2" w:rsidRPr="00F34394" w:rsidRDefault="006A20B2">
      <w:pPr>
        <w:jc w:val="both"/>
        <w:rPr>
          <w:rFonts w:ascii="Tahoma" w:hAnsi="Tahoma" w:cs="Tahoma"/>
          <w:sz w:val="20"/>
          <w:szCs w:val="20"/>
          <w:lang w:val="es-ES"/>
        </w:rPr>
      </w:pPr>
    </w:p>
    <w:p w:rsidR="006A20B2" w:rsidRPr="00F34394" w:rsidRDefault="006D07DC">
      <w:pPr>
        <w:tabs>
          <w:tab w:val="left" w:pos="360"/>
        </w:tabs>
        <w:jc w:val="both"/>
        <w:rPr>
          <w:rFonts w:ascii="Tahoma" w:hAnsi="Tahoma" w:cs="Tahoma"/>
          <w:b/>
          <w:bCs/>
          <w:sz w:val="20"/>
          <w:szCs w:val="20"/>
          <w:lang w:val="es-ES"/>
        </w:rPr>
      </w:pPr>
      <w:r w:rsidRPr="00F34394">
        <w:rPr>
          <w:rFonts w:ascii="Tahoma" w:hAnsi="Tahoma" w:cs="Tahoma"/>
          <w:b/>
          <w:bCs/>
          <w:sz w:val="20"/>
          <w:szCs w:val="20"/>
          <w:lang w:val="es-ES"/>
        </w:rPr>
        <w:t xml:space="preserve">1. </w:t>
      </w:r>
      <w:r w:rsidR="00B20F47">
        <w:rPr>
          <w:rFonts w:ascii="Tahoma" w:hAnsi="Tahoma" w:cs="Tahoma"/>
          <w:b/>
          <w:bCs/>
          <w:sz w:val="20"/>
          <w:szCs w:val="20"/>
          <w:lang w:val="es-ES"/>
        </w:rPr>
        <w:t>Conteste las si</w:t>
      </w:r>
      <w:r w:rsidR="0026010E">
        <w:rPr>
          <w:rFonts w:ascii="Tahoma" w:hAnsi="Tahoma" w:cs="Tahoma"/>
          <w:b/>
          <w:bCs/>
          <w:sz w:val="20"/>
          <w:szCs w:val="20"/>
          <w:lang w:val="es-ES"/>
        </w:rPr>
        <w:t>guientes preguntas (</w:t>
      </w:r>
      <w:r w:rsidR="006F6A32">
        <w:rPr>
          <w:rFonts w:ascii="Tahoma" w:hAnsi="Tahoma" w:cs="Tahoma"/>
          <w:b/>
          <w:bCs/>
          <w:sz w:val="20"/>
          <w:szCs w:val="20"/>
          <w:lang w:val="es-ES"/>
        </w:rPr>
        <w:t>20</w:t>
      </w:r>
      <w:r w:rsidR="00B20F47">
        <w:rPr>
          <w:rFonts w:ascii="Tahoma" w:hAnsi="Tahoma" w:cs="Tahoma"/>
          <w:b/>
          <w:bCs/>
          <w:sz w:val="20"/>
          <w:szCs w:val="20"/>
          <w:lang w:val="es-ES"/>
        </w:rPr>
        <w:t xml:space="preserve"> puntos)</w:t>
      </w:r>
      <w:r w:rsidR="006A20B2" w:rsidRPr="00F34394">
        <w:rPr>
          <w:rFonts w:ascii="Tahoma" w:hAnsi="Tahoma" w:cs="Tahoma"/>
          <w:b/>
          <w:bCs/>
          <w:sz w:val="20"/>
          <w:szCs w:val="20"/>
          <w:lang w:val="es-ES"/>
        </w:rPr>
        <w:t xml:space="preserve"> </w:t>
      </w:r>
    </w:p>
    <w:p w:rsidR="006A20B2" w:rsidRDefault="006A20B2">
      <w:pPr>
        <w:tabs>
          <w:tab w:val="left" w:pos="360"/>
        </w:tabs>
        <w:jc w:val="both"/>
        <w:rPr>
          <w:rFonts w:ascii="Tahoma" w:hAnsi="Tahoma" w:cs="Tahoma"/>
          <w:sz w:val="20"/>
          <w:szCs w:val="20"/>
          <w:lang w:val="es-ES"/>
        </w:rPr>
      </w:pPr>
    </w:p>
    <w:p w:rsidR="006F6A32" w:rsidRPr="006F6A32" w:rsidRDefault="00645A17" w:rsidP="006F6A32">
      <w:pPr>
        <w:numPr>
          <w:ilvl w:val="0"/>
          <w:numId w:val="14"/>
        </w:numPr>
        <w:jc w:val="both"/>
        <w:rPr>
          <w:rFonts w:ascii="Arial" w:hAnsi="Arial" w:cs="Arial"/>
          <w:sz w:val="22"/>
          <w:szCs w:val="22"/>
          <w:lang w:val="es-ES"/>
        </w:rPr>
      </w:pPr>
      <w:r>
        <w:rPr>
          <w:rFonts w:ascii="Arial" w:hAnsi="Arial" w:cs="Arial"/>
          <w:sz w:val="22"/>
          <w:szCs w:val="22"/>
          <w:lang w:val="es-ES"/>
        </w:rPr>
        <w:t xml:space="preserve">Explique </w:t>
      </w:r>
      <w:r w:rsidR="006F6A32" w:rsidRPr="006F6A32">
        <w:rPr>
          <w:rFonts w:ascii="Arial" w:hAnsi="Arial" w:cs="Arial"/>
          <w:sz w:val="22"/>
          <w:szCs w:val="22"/>
          <w:lang w:val="es-ES"/>
        </w:rPr>
        <w:t xml:space="preserve">los pasos primordiales en un programa de ingeniería de métodos </w:t>
      </w:r>
    </w:p>
    <w:p w:rsidR="00B20F47" w:rsidRPr="006F6A32" w:rsidRDefault="00645A17" w:rsidP="006F6A32">
      <w:pPr>
        <w:numPr>
          <w:ilvl w:val="0"/>
          <w:numId w:val="14"/>
        </w:numPr>
        <w:jc w:val="both"/>
        <w:rPr>
          <w:rFonts w:ascii="Arial" w:hAnsi="Arial" w:cs="Arial"/>
          <w:sz w:val="22"/>
          <w:szCs w:val="22"/>
          <w:lang w:val="es-ES"/>
        </w:rPr>
      </w:pPr>
      <w:r>
        <w:rPr>
          <w:rFonts w:ascii="Arial" w:hAnsi="Arial" w:cs="Arial"/>
          <w:sz w:val="22"/>
          <w:szCs w:val="22"/>
          <w:lang w:val="es-ES"/>
        </w:rPr>
        <w:t>Qué es el Diagrama de Grupo</w:t>
      </w:r>
      <w:r w:rsidR="006F6A32" w:rsidRPr="006F6A32">
        <w:rPr>
          <w:rFonts w:ascii="Arial" w:hAnsi="Arial" w:cs="Arial"/>
          <w:sz w:val="22"/>
          <w:szCs w:val="22"/>
          <w:lang w:val="es-ES"/>
        </w:rPr>
        <w:t xml:space="preserve"> y para qué sirve</w:t>
      </w:r>
      <w:proofErr w:type="gramStart"/>
      <w:r w:rsidR="006F6A32" w:rsidRPr="006F6A32">
        <w:rPr>
          <w:rFonts w:ascii="Arial" w:hAnsi="Arial" w:cs="Arial"/>
          <w:sz w:val="22"/>
          <w:szCs w:val="22"/>
          <w:lang w:val="es-ES"/>
        </w:rPr>
        <w:t>?</w:t>
      </w:r>
      <w:proofErr w:type="gramEnd"/>
    </w:p>
    <w:p w:rsidR="006F6A32" w:rsidRPr="006F6A32" w:rsidRDefault="00645A17" w:rsidP="006F6A32">
      <w:pPr>
        <w:numPr>
          <w:ilvl w:val="0"/>
          <w:numId w:val="14"/>
        </w:numPr>
        <w:jc w:val="both"/>
        <w:rPr>
          <w:rFonts w:ascii="Arial" w:hAnsi="Arial" w:cs="Arial"/>
          <w:sz w:val="22"/>
          <w:szCs w:val="22"/>
          <w:lang w:val="es-ES"/>
        </w:rPr>
      </w:pPr>
      <w:r>
        <w:rPr>
          <w:rFonts w:ascii="Arial" w:hAnsi="Arial" w:cs="Arial"/>
          <w:sz w:val="22"/>
          <w:szCs w:val="22"/>
          <w:lang w:val="es-ES"/>
        </w:rPr>
        <w:t>Explique 3 de los 9 enfoques para mejorar un proceso</w:t>
      </w:r>
    </w:p>
    <w:p w:rsidR="006F6A32" w:rsidRPr="006F6A32" w:rsidRDefault="00645A17" w:rsidP="006F6A32">
      <w:pPr>
        <w:numPr>
          <w:ilvl w:val="0"/>
          <w:numId w:val="14"/>
        </w:numPr>
        <w:tabs>
          <w:tab w:val="left" w:pos="360"/>
        </w:tabs>
        <w:jc w:val="both"/>
        <w:rPr>
          <w:rFonts w:ascii="Arial" w:hAnsi="Arial" w:cs="Arial"/>
          <w:sz w:val="22"/>
          <w:szCs w:val="22"/>
          <w:lang w:val="es-ES"/>
        </w:rPr>
      </w:pPr>
      <w:r>
        <w:rPr>
          <w:rFonts w:ascii="Arial" w:hAnsi="Arial" w:cs="Arial"/>
          <w:sz w:val="22"/>
          <w:szCs w:val="22"/>
          <w:lang w:val="es-ES"/>
        </w:rPr>
        <w:t>Explique</w:t>
      </w:r>
      <w:r w:rsidR="006F6A32" w:rsidRPr="006F6A32">
        <w:rPr>
          <w:rFonts w:ascii="Arial" w:hAnsi="Arial" w:cs="Arial"/>
          <w:sz w:val="22"/>
          <w:szCs w:val="22"/>
          <w:lang w:val="es-ES"/>
        </w:rPr>
        <w:t xml:space="preserve"> los 3 métodos para calcular suplementos </w:t>
      </w:r>
    </w:p>
    <w:p w:rsidR="006F6A32" w:rsidRDefault="006F6A32" w:rsidP="006F6A32">
      <w:pPr>
        <w:ind w:left="1440"/>
        <w:jc w:val="both"/>
        <w:rPr>
          <w:rFonts w:ascii="Tahoma" w:hAnsi="Tahoma" w:cs="Tahoma"/>
          <w:sz w:val="22"/>
          <w:lang w:val="es-ES"/>
        </w:rPr>
      </w:pPr>
      <w:r>
        <w:rPr>
          <w:rFonts w:ascii="Tahoma" w:hAnsi="Tahoma" w:cs="Tahoma"/>
          <w:sz w:val="22"/>
          <w:lang w:val="es-ES"/>
        </w:rPr>
        <w:t xml:space="preserve"> </w:t>
      </w:r>
    </w:p>
    <w:p w:rsidR="006F6A32" w:rsidRPr="006F6A32" w:rsidRDefault="006F6A32" w:rsidP="006F6A32">
      <w:pPr>
        <w:ind w:left="720"/>
        <w:jc w:val="both"/>
        <w:rPr>
          <w:rFonts w:ascii="Tahoma" w:hAnsi="Tahoma" w:cs="Tahoma"/>
          <w:sz w:val="20"/>
          <w:szCs w:val="20"/>
          <w:lang w:val="es-ES"/>
        </w:rPr>
      </w:pPr>
    </w:p>
    <w:p w:rsidR="00B20F47" w:rsidRPr="00F34394" w:rsidRDefault="00B20F47">
      <w:pPr>
        <w:tabs>
          <w:tab w:val="left" w:pos="360"/>
        </w:tabs>
        <w:jc w:val="both"/>
        <w:rPr>
          <w:rFonts w:ascii="Tahoma" w:hAnsi="Tahoma" w:cs="Tahoma"/>
          <w:sz w:val="20"/>
          <w:szCs w:val="20"/>
          <w:lang w:val="es-ES"/>
        </w:rPr>
      </w:pPr>
    </w:p>
    <w:p w:rsidR="006D07DC" w:rsidRDefault="006D07DC"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C3446" w:rsidRDefault="00FC3446" w:rsidP="006D07DC">
      <w:pPr>
        <w:tabs>
          <w:tab w:val="left" w:pos="360"/>
        </w:tabs>
        <w:jc w:val="both"/>
        <w:rPr>
          <w:rFonts w:ascii="Tahoma" w:hAnsi="Tahoma" w:cs="Tahoma"/>
          <w:lang w:val="es-ES"/>
        </w:rPr>
      </w:pPr>
    </w:p>
    <w:p w:rsidR="00FE12C2" w:rsidRDefault="00FE12C2" w:rsidP="006D07DC">
      <w:pPr>
        <w:tabs>
          <w:tab w:val="left" w:pos="360"/>
        </w:tabs>
        <w:jc w:val="both"/>
        <w:rPr>
          <w:rFonts w:ascii="Tahoma" w:hAnsi="Tahoma" w:cs="Tahoma"/>
          <w:lang w:val="es-ES"/>
        </w:rPr>
      </w:pPr>
    </w:p>
    <w:p w:rsidR="00FE12C2" w:rsidRDefault="00FE12C2" w:rsidP="006D07DC">
      <w:pPr>
        <w:tabs>
          <w:tab w:val="left" w:pos="360"/>
        </w:tabs>
        <w:jc w:val="both"/>
        <w:rPr>
          <w:rFonts w:ascii="Tahoma" w:hAnsi="Tahoma" w:cs="Tahoma"/>
          <w:lang w:val="es-ES"/>
        </w:rPr>
      </w:pPr>
    </w:p>
    <w:p w:rsidR="00FC3446" w:rsidRPr="00FC3446" w:rsidRDefault="00FC3446" w:rsidP="00FC3446">
      <w:pPr>
        <w:numPr>
          <w:ilvl w:val="0"/>
          <w:numId w:val="12"/>
        </w:numPr>
        <w:jc w:val="both"/>
        <w:rPr>
          <w:rFonts w:ascii="Arial" w:hAnsi="Arial" w:cs="Arial"/>
          <w:b/>
          <w:sz w:val="20"/>
          <w:szCs w:val="20"/>
          <w:lang w:val="es-ES"/>
        </w:rPr>
      </w:pPr>
      <w:r w:rsidRPr="00FC3446">
        <w:rPr>
          <w:rFonts w:ascii="Arial" w:hAnsi="Arial" w:cs="Arial"/>
          <w:b/>
          <w:sz w:val="20"/>
          <w:szCs w:val="20"/>
          <w:lang w:val="es-ES"/>
        </w:rPr>
        <w:lastRenderedPageBreak/>
        <w:t>Elabore el diagrama de recorrido y el diagrama OTIDA del proceso de fabricación de cinturones</w:t>
      </w:r>
      <w:r>
        <w:rPr>
          <w:rFonts w:ascii="Arial" w:hAnsi="Arial" w:cs="Arial"/>
          <w:b/>
          <w:sz w:val="20"/>
          <w:szCs w:val="20"/>
          <w:lang w:val="es-ES"/>
        </w:rPr>
        <w:t xml:space="preserve"> (30 puntos)</w:t>
      </w:r>
      <w:r w:rsidRPr="00FC3446">
        <w:rPr>
          <w:rFonts w:ascii="Arial" w:hAnsi="Arial" w:cs="Arial"/>
          <w:b/>
          <w:sz w:val="20"/>
          <w:szCs w:val="20"/>
          <w:lang w:val="es-ES"/>
        </w:rPr>
        <w:t xml:space="preserve">.  </w:t>
      </w:r>
    </w:p>
    <w:p w:rsidR="00FC3446" w:rsidRPr="00FC3446" w:rsidRDefault="00FC3446" w:rsidP="00FC3446">
      <w:pPr>
        <w:jc w:val="both"/>
        <w:rPr>
          <w:rFonts w:ascii="Arial" w:hAnsi="Arial" w:cs="Arial"/>
          <w:sz w:val="20"/>
          <w:szCs w:val="20"/>
          <w:lang w:val="es-ES"/>
        </w:rPr>
      </w:pPr>
      <w:r w:rsidRPr="00FC3446">
        <w:rPr>
          <w:rFonts w:ascii="Arial" w:hAnsi="Arial" w:cs="Arial"/>
          <w:sz w:val="20"/>
          <w:szCs w:val="20"/>
          <w:lang w:val="es-ES"/>
        </w:rPr>
        <w:t xml:space="preserve">Para la elaboración del cinturón se necesita la fabricación en paralelo de 3 partes que son el cinto, la  hebilla y la trabilla. Para la fabricación del cinto primero se transporta la entretela a la máquina cosedora para coser el cinto por ambos lados, luego se cose la punta y se corta la punta.  Después, se transporta la pieza cosida a la máquina perforadora donde se perforan los ojales y se colocan los ojillos. Finalmente se coloca la pieza en el área de espera hasta que se los transporta al área de ensamble. </w:t>
      </w:r>
    </w:p>
    <w:p w:rsidR="00FC3446" w:rsidRPr="00FC3446" w:rsidRDefault="00FC3446" w:rsidP="00FC3446">
      <w:pPr>
        <w:jc w:val="both"/>
        <w:rPr>
          <w:rFonts w:ascii="Arial" w:hAnsi="Arial" w:cs="Arial"/>
          <w:sz w:val="20"/>
          <w:szCs w:val="20"/>
          <w:lang w:val="es-ES"/>
        </w:rPr>
      </w:pPr>
      <w:r w:rsidRPr="00FC3446">
        <w:rPr>
          <w:rFonts w:ascii="Arial" w:hAnsi="Arial" w:cs="Arial"/>
          <w:sz w:val="20"/>
          <w:szCs w:val="20"/>
          <w:lang w:val="es-ES"/>
        </w:rPr>
        <w:t xml:space="preserve">Para la elaboración de la hebilla, primeramente se forra el alambre luego se transporta a la cizalla donde se corta al tamaño requerido luego se dobla la hebilla para transportarla a las prensas donde se colocan las grapas y el aguijón. Finalmente se coloca la pieza en el área de espera hasta que se los transporta al área de ensamble. </w:t>
      </w:r>
    </w:p>
    <w:p w:rsidR="00FC3446" w:rsidRPr="00FC3446" w:rsidRDefault="00FC3446" w:rsidP="00FC3446">
      <w:pPr>
        <w:jc w:val="both"/>
        <w:rPr>
          <w:rFonts w:ascii="Arial" w:hAnsi="Arial" w:cs="Arial"/>
          <w:sz w:val="20"/>
          <w:szCs w:val="20"/>
          <w:lang w:val="es-ES"/>
        </w:rPr>
      </w:pPr>
      <w:r w:rsidRPr="00FC3446">
        <w:rPr>
          <w:rFonts w:ascii="Arial" w:hAnsi="Arial" w:cs="Arial"/>
          <w:sz w:val="20"/>
          <w:szCs w:val="20"/>
          <w:lang w:val="es-ES"/>
        </w:rPr>
        <w:t xml:space="preserve">Para la elaboración de la trabilla, solamente se debe coser la pieza al tamaño deseado.  Posteriormente se envían estas piezas al área de espera para luego llevarlo al área de ensamble.   </w:t>
      </w:r>
    </w:p>
    <w:p w:rsidR="00FC3446" w:rsidRPr="00FC3446" w:rsidRDefault="00FC3446" w:rsidP="00FC3446">
      <w:pPr>
        <w:jc w:val="both"/>
        <w:rPr>
          <w:rFonts w:ascii="Arial" w:hAnsi="Arial" w:cs="Arial"/>
          <w:sz w:val="20"/>
          <w:szCs w:val="20"/>
          <w:lang w:val="es-ES"/>
        </w:rPr>
      </w:pPr>
      <w:r w:rsidRPr="00FC3446">
        <w:rPr>
          <w:rFonts w:ascii="Arial" w:hAnsi="Arial" w:cs="Arial"/>
          <w:sz w:val="20"/>
          <w:szCs w:val="20"/>
          <w:lang w:val="es-ES"/>
        </w:rPr>
        <w:t xml:space="preserve">Finalmente, en el área de ensamble se arma el cinturón juntando cinto, hebilla y trabilla.  El último paso consiste en transportar a la bodega de productos terminados para su almacenamiento hasta la venta. </w:t>
      </w:r>
    </w:p>
    <w:p w:rsidR="00FC3446" w:rsidRPr="00FC3446" w:rsidRDefault="00FC3446" w:rsidP="00FC3446">
      <w:pPr>
        <w:jc w:val="both"/>
        <w:rPr>
          <w:rFonts w:ascii="Arial" w:hAnsi="Arial" w:cs="Arial"/>
          <w:sz w:val="20"/>
          <w:szCs w:val="20"/>
          <w:lang w:val="es-ES"/>
        </w:rPr>
      </w:pPr>
    </w:p>
    <w:p w:rsidR="00FC3446" w:rsidRPr="00FC3446" w:rsidRDefault="005C5C4C" w:rsidP="00FC3446">
      <w:pPr>
        <w:jc w:val="both"/>
        <w:rPr>
          <w:rFonts w:ascii="Arial" w:hAnsi="Arial" w:cs="Arial"/>
          <w:sz w:val="20"/>
          <w:szCs w:val="20"/>
          <w:lang w:val="es-ES"/>
        </w:rPr>
      </w:pPr>
      <w:r w:rsidRPr="005C5C4C">
        <w:rPr>
          <w:rFonts w:ascii="Arial" w:hAnsi="Arial" w:cs="Arial"/>
          <w:noProof/>
          <w:sz w:val="20"/>
          <w:szCs w:val="20"/>
        </w:rPr>
        <w:pict>
          <v:rect id="_x0000_s1031" style="position:absolute;left:0;text-align:left;margin-left:351pt;margin-top:4pt;width:81pt;height:59.25pt;z-index:251654656">
            <v:textbox>
              <w:txbxContent>
                <w:p w:rsidR="00FC3446" w:rsidRDefault="00FC3446" w:rsidP="00FC3446">
                  <w:r>
                    <w:t xml:space="preserve">Bodega de </w:t>
                  </w:r>
                </w:p>
                <w:p w:rsidR="00FC3446" w:rsidRDefault="00FC3446" w:rsidP="00FC3446">
                  <w:proofErr w:type="spellStart"/>
                  <w:r>
                    <w:t>Materia</w:t>
                  </w:r>
                  <w:proofErr w:type="spellEnd"/>
                  <w:r>
                    <w:t xml:space="preserve"> </w:t>
                  </w:r>
                </w:p>
                <w:p w:rsidR="00FC3446" w:rsidRDefault="00FC3446" w:rsidP="00FC3446">
                  <w:r>
                    <w:t>Prima</w:t>
                  </w:r>
                </w:p>
              </w:txbxContent>
            </v:textbox>
          </v:rect>
        </w:pict>
      </w:r>
      <w:r w:rsidRPr="005C5C4C">
        <w:rPr>
          <w:rFonts w:ascii="Arial" w:hAnsi="Arial" w:cs="Arial"/>
          <w:noProof/>
          <w:sz w:val="20"/>
          <w:szCs w:val="20"/>
        </w:rPr>
        <w:pict>
          <v:rect id="_x0000_s1026" style="position:absolute;left:0;text-align:left;margin-left:0;margin-top:.25pt;width:6in;height:468pt;z-index:251649536"/>
        </w:pict>
      </w:r>
    </w:p>
    <w:p w:rsidR="00FC3446" w:rsidRPr="00FC3446" w:rsidRDefault="005C5C4C" w:rsidP="00FC3446">
      <w:pPr>
        <w:jc w:val="both"/>
        <w:rPr>
          <w:rFonts w:ascii="Arial" w:hAnsi="Arial" w:cs="Arial"/>
          <w:sz w:val="20"/>
          <w:szCs w:val="20"/>
          <w:lang w:val="es-ES"/>
        </w:rPr>
      </w:pPr>
      <w:r w:rsidRPr="005C5C4C">
        <w:rPr>
          <w:rFonts w:ascii="Arial" w:hAnsi="Arial" w:cs="Arial"/>
          <w:noProof/>
          <w:sz w:val="20"/>
          <w:szCs w:val="20"/>
        </w:rPr>
        <w:pict>
          <v:rect id="_x0000_s1037" style="position:absolute;left:0;text-align:left;margin-left:45pt;margin-top:10.5pt;width:63pt;height:27pt;z-index:251660800">
            <v:textbox>
              <w:txbxContent>
                <w:p w:rsidR="00FC3446" w:rsidRDefault="00FC3446" w:rsidP="00FC3446">
                  <w:proofErr w:type="spellStart"/>
                  <w:r>
                    <w:t>Cizalla</w:t>
                  </w:r>
                  <w:proofErr w:type="spellEnd"/>
                </w:p>
              </w:txbxContent>
            </v:textbox>
          </v:rect>
        </w:pict>
      </w: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5C5C4C" w:rsidP="00FC3446">
      <w:pPr>
        <w:jc w:val="both"/>
        <w:rPr>
          <w:rFonts w:ascii="Arial" w:hAnsi="Arial" w:cs="Arial"/>
          <w:sz w:val="20"/>
          <w:szCs w:val="20"/>
          <w:lang w:val="es-ES"/>
        </w:rPr>
      </w:pPr>
      <w:r w:rsidRPr="005C5C4C">
        <w:rPr>
          <w:rFonts w:ascii="Arial" w:hAnsi="Arial" w:cs="Arial"/>
          <w:noProof/>
          <w:sz w:val="20"/>
          <w:szCs w:val="20"/>
        </w:rPr>
        <w:pict>
          <v:rect id="_x0000_s1038" style="position:absolute;left:0;text-align:left;margin-left:45pt;margin-top:7.05pt;width:1in;height:27pt;z-index:251661824">
            <v:textbox>
              <w:txbxContent>
                <w:p w:rsidR="00FC3446" w:rsidRDefault="00FC3446" w:rsidP="00FC3446">
                  <w:proofErr w:type="spellStart"/>
                  <w:r>
                    <w:t>Dobladora</w:t>
                  </w:r>
                  <w:proofErr w:type="spellEnd"/>
                </w:p>
              </w:txbxContent>
            </v:textbox>
          </v:rect>
        </w:pict>
      </w:r>
      <w:r w:rsidRPr="005C5C4C">
        <w:rPr>
          <w:rFonts w:ascii="Arial" w:hAnsi="Arial" w:cs="Arial"/>
          <w:noProof/>
          <w:sz w:val="20"/>
          <w:szCs w:val="20"/>
        </w:rPr>
        <w:pict>
          <v:rect id="_x0000_s1036" style="position:absolute;left:0;text-align:left;margin-left:0;margin-top:-55.95pt;width:162pt;height:108pt;z-index:251659776"/>
        </w:pict>
      </w: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5C5C4C" w:rsidP="00FC3446">
      <w:pPr>
        <w:jc w:val="both"/>
        <w:rPr>
          <w:rFonts w:ascii="Arial" w:hAnsi="Arial" w:cs="Arial"/>
          <w:sz w:val="20"/>
          <w:szCs w:val="20"/>
          <w:lang w:val="es-ES"/>
        </w:rPr>
      </w:pPr>
      <w:r w:rsidRPr="005C5C4C">
        <w:rPr>
          <w:rFonts w:ascii="Arial" w:hAnsi="Arial" w:cs="Arial"/>
          <w:noProof/>
          <w:sz w:val="20"/>
          <w:szCs w:val="20"/>
        </w:rPr>
        <w:pict>
          <v:rect id="_x0000_s1039" style="position:absolute;left:0;text-align:left;margin-left:180pt;margin-top:1.05pt;width:1in;height:27pt;z-index:251662848">
            <v:textbox>
              <w:txbxContent>
                <w:p w:rsidR="00FC3446" w:rsidRDefault="00FC3446" w:rsidP="00FC3446">
                  <w:proofErr w:type="spellStart"/>
                  <w:r>
                    <w:t>Prensas</w:t>
                  </w:r>
                  <w:proofErr w:type="spellEnd"/>
                </w:p>
              </w:txbxContent>
            </v:textbox>
          </v:rect>
        </w:pict>
      </w:r>
      <w:r w:rsidRPr="005C5C4C">
        <w:rPr>
          <w:rFonts w:ascii="Arial" w:hAnsi="Arial" w:cs="Arial"/>
          <w:noProof/>
          <w:sz w:val="20"/>
          <w:szCs w:val="20"/>
        </w:rPr>
        <w:pict>
          <v:rect id="_x0000_s1033" style="position:absolute;left:0;text-align:left;margin-left:0;margin-top:10.05pt;width:1in;height:45pt;z-index:251656704">
            <v:textbox>
              <w:txbxContent>
                <w:p w:rsidR="00FC3446" w:rsidRDefault="00FC3446" w:rsidP="00FC3446">
                  <w:proofErr w:type="spellStart"/>
                  <w:r>
                    <w:t>Máquina</w:t>
                  </w:r>
                  <w:proofErr w:type="spellEnd"/>
                  <w:r>
                    <w:t xml:space="preserve"> </w:t>
                  </w:r>
                </w:p>
                <w:p w:rsidR="00FC3446" w:rsidRDefault="00FC3446" w:rsidP="00FC3446">
                  <w:proofErr w:type="spellStart"/>
                  <w:r>
                    <w:t>Perforadora</w:t>
                  </w:r>
                  <w:proofErr w:type="spellEnd"/>
                </w:p>
                <w:p w:rsidR="00FC3446" w:rsidRDefault="00FC3446" w:rsidP="00FC3446"/>
              </w:txbxContent>
            </v:textbox>
          </v:rect>
        </w:pict>
      </w:r>
    </w:p>
    <w:p w:rsidR="00FC3446" w:rsidRPr="00FC3446" w:rsidRDefault="005C5C4C" w:rsidP="00FC3446">
      <w:pPr>
        <w:jc w:val="both"/>
        <w:rPr>
          <w:rFonts w:ascii="Arial" w:hAnsi="Arial" w:cs="Arial"/>
          <w:sz w:val="20"/>
          <w:szCs w:val="20"/>
          <w:lang w:val="es-ES"/>
        </w:rPr>
      </w:pPr>
      <w:r w:rsidRPr="005C5C4C">
        <w:rPr>
          <w:rFonts w:ascii="Arial" w:hAnsi="Arial" w:cs="Arial"/>
          <w:noProof/>
          <w:sz w:val="20"/>
          <w:szCs w:val="20"/>
        </w:rPr>
        <w:pict>
          <v:rect id="_x0000_s1040" style="position:absolute;left:0;text-align:left;margin-left:5in;margin-top:7.55pt;width:1in;height:54pt;z-index:251663872">
            <v:textbox>
              <w:txbxContent>
                <w:p w:rsidR="00FC3446" w:rsidRDefault="00FC3446" w:rsidP="00FC3446">
                  <w:proofErr w:type="spellStart"/>
                  <w:r>
                    <w:t>Área</w:t>
                  </w:r>
                  <w:proofErr w:type="spellEnd"/>
                  <w:r>
                    <w:t xml:space="preserve"> de </w:t>
                  </w:r>
                </w:p>
                <w:p w:rsidR="00FC3446" w:rsidRDefault="00FC3446" w:rsidP="00FC3446">
                  <w:proofErr w:type="spellStart"/>
                  <w:r>
                    <w:t>Espera</w:t>
                  </w:r>
                  <w:proofErr w:type="spellEnd"/>
                  <w:r>
                    <w:t xml:space="preserve"> </w:t>
                  </w:r>
                </w:p>
                <w:p w:rsidR="00FC3446" w:rsidRDefault="00FC3446" w:rsidP="00FC3446">
                  <w:r>
                    <w:t>HEBILLA</w:t>
                  </w:r>
                </w:p>
              </w:txbxContent>
            </v:textbox>
          </v:rect>
        </w:pict>
      </w: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5C5C4C" w:rsidP="00FC3446">
      <w:pPr>
        <w:jc w:val="both"/>
        <w:rPr>
          <w:rFonts w:ascii="Arial" w:hAnsi="Arial" w:cs="Arial"/>
          <w:sz w:val="20"/>
          <w:szCs w:val="20"/>
          <w:lang w:val="es-ES"/>
        </w:rPr>
      </w:pPr>
      <w:r w:rsidRPr="005C5C4C">
        <w:rPr>
          <w:rFonts w:ascii="Arial" w:hAnsi="Arial" w:cs="Arial"/>
          <w:noProof/>
          <w:sz w:val="20"/>
          <w:szCs w:val="20"/>
        </w:rPr>
        <w:pict>
          <v:rect id="_x0000_s1035" style="position:absolute;left:0;text-align:left;margin-left:162pt;margin-top:.05pt;width:108pt;height:36pt;z-index:251658752">
            <v:textbox>
              <w:txbxContent>
                <w:p w:rsidR="00FC3446" w:rsidRDefault="00FC3446" w:rsidP="00FC3446">
                  <w:proofErr w:type="spellStart"/>
                  <w:r>
                    <w:t>Máquina</w:t>
                  </w:r>
                  <w:proofErr w:type="spellEnd"/>
                  <w:r>
                    <w:t xml:space="preserve"> </w:t>
                  </w:r>
                  <w:proofErr w:type="spellStart"/>
                  <w:r>
                    <w:t>para</w:t>
                  </w:r>
                  <w:proofErr w:type="spellEnd"/>
                  <w:r>
                    <w:t xml:space="preserve"> </w:t>
                  </w:r>
                  <w:proofErr w:type="spellStart"/>
                  <w:r>
                    <w:t>forrar</w:t>
                  </w:r>
                  <w:proofErr w:type="spellEnd"/>
                  <w:r>
                    <w:t xml:space="preserve"> </w:t>
                  </w:r>
                  <w:proofErr w:type="spellStart"/>
                  <w:r>
                    <w:t>alambre</w:t>
                  </w:r>
                  <w:proofErr w:type="spellEnd"/>
                </w:p>
              </w:txbxContent>
            </v:textbox>
          </v:rect>
        </w:pict>
      </w: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5C5C4C" w:rsidP="00FC3446">
      <w:pPr>
        <w:jc w:val="both"/>
        <w:rPr>
          <w:rFonts w:ascii="Arial" w:hAnsi="Arial" w:cs="Arial"/>
          <w:sz w:val="20"/>
          <w:szCs w:val="20"/>
          <w:lang w:val="es-ES"/>
        </w:rPr>
      </w:pPr>
      <w:r w:rsidRPr="005C5C4C">
        <w:rPr>
          <w:rFonts w:ascii="Arial" w:hAnsi="Arial" w:cs="Arial"/>
          <w:noProof/>
          <w:sz w:val="20"/>
          <w:szCs w:val="20"/>
        </w:rPr>
        <w:pict>
          <v:rect id="_x0000_s1042" style="position:absolute;left:0;text-align:left;margin-left:0;margin-top:5.55pt;width:90pt;height:2in;z-index:251665920">
            <v:textbox>
              <w:txbxContent>
                <w:p w:rsidR="00FC3446" w:rsidRDefault="00FC3446" w:rsidP="00FC3446"/>
                <w:p w:rsidR="00FC3446" w:rsidRDefault="00FC3446" w:rsidP="00FC3446"/>
                <w:p w:rsidR="00FC3446" w:rsidRDefault="00FC3446" w:rsidP="00FC3446"/>
                <w:p w:rsidR="00FC3446" w:rsidRDefault="00FC3446" w:rsidP="00FC3446"/>
                <w:p w:rsidR="00FC3446" w:rsidRDefault="00FC3446" w:rsidP="00FC3446">
                  <w:r>
                    <w:t>ENSAMBLE</w:t>
                  </w:r>
                </w:p>
              </w:txbxContent>
            </v:textbox>
          </v:rect>
        </w:pict>
      </w:r>
    </w:p>
    <w:p w:rsidR="00FC3446" w:rsidRPr="00FC3446" w:rsidRDefault="00FC3446" w:rsidP="00FC3446">
      <w:pPr>
        <w:jc w:val="both"/>
        <w:rPr>
          <w:rFonts w:ascii="Arial" w:hAnsi="Arial" w:cs="Arial"/>
          <w:sz w:val="20"/>
          <w:szCs w:val="20"/>
          <w:lang w:val="es-ES"/>
        </w:rPr>
      </w:pPr>
    </w:p>
    <w:p w:rsidR="00FC3446" w:rsidRPr="00FC3446" w:rsidRDefault="005C5C4C" w:rsidP="00FC3446">
      <w:pPr>
        <w:jc w:val="both"/>
        <w:rPr>
          <w:rFonts w:ascii="Arial" w:hAnsi="Arial" w:cs="Arial"/>
          <w:sz w:val="20"/>
          <w:szCs w:val="20"/>
          <w:lang w:val="es-ES"/>
        </w:rPr>
      </w:pPr>
      <w:r w:rsidRPr="005C5C4C">
        <w:rPr>
          <w:rFonts w:ascii="Arial" w:hAnsi="Arial" w:cs="Arial"/>
          <w:noProof/>
          <w:sz w:val="20"/>
          <w:szCs w:val="20"/>
        </w:rPr>
        <w:pict>
          <v:rect id="_x0000_s1041" style="position:absolute;left:0;text-align:left;margin-left:351pt;margin-top:.55pt;width:81pt;height:54pt;z-index:251664896">
            <v:textbox>
              <w:txbxContent>
                <w:p w:rsidR="00FC3446" w:rsidRDefault="00FC3446" w:rsidP="00FC3446">
                  <w:proofErr w:type="spellStart"/>
                  <w:r>
                    <w:t>Área</w:t>
                  </w:r>
                  <w:proofErr w:type="spellEnd"/>
                  <w:r>
                    <w:t xml:space="preserve"> de </w:t>
                  </w:r>
                </w:p>
                <w:p w:rsidR="00FC3446" w:rsidRDefault="00FC3446" w:rsidP="00FC3446">
                  <w:proofErr w:type="spellStart"/>
                  <w:r>
                    <w:t>Espera</w:t>
                  </w:r>
                  <w:proofErr w:type="spellEnd"/>
                  <w:r>
                    <w:t xml:space="preserve"> </w:t>
                  </w:r>
                </w:p>
                <w:p w:rsidR="00FC3446" w:rsidRDefault="00FC3446" w:rsidP="00FC3446">
                  <w:r>
                    <w:t>TRABILLA</w:t>
                  </w:r>
                </w:p>
              </w:txbxContent>
            </v:textbox>
          </v:rect>
        </w:pict>
      </w:r>
      <w:r w:rsidRPr="005C5C4C">
        <w:rPr>
          <w:rFonts w:ascii="Arial" w:hAnsi="Arial" w:cs="Arial"/>
          <w:noProof/>
          <w:sz w:val="20"/>
          <w:szCs w:val="20"/>
        </w:rPr>
        <w:pict>
          <v:rect id="_x0000_s1029" style="position:absolute;left:0;text-align:left;margin-left:162pt;margin-top:.55pt;width:108pt;height:36pt;z-index:251652608">
            <v:textbox>
              <w:txbxContent>
                <w:p w:rsidR="00FC3446" w:rsidRDefault="00FC3446" w:rsidP="00FC3446">
                  <w:proofErr w:type="spellStart"/>
                  <w:r>
                    <w:t>Máquina</w:t>
                  </w:r>
                  <w:proofErr w:type="spellEnd"/>
                  <w:r>
                    <w:t xml:space="preserve"> </w:t>
                  </w:r>
                  <w:proofErr w:type="spellStart"/>
                  <w:r>
                    <w:t>coser</w:t>
                  </w:r>
                  <w:proofErr w:type="spellEnd"/>
                  <w:r>
                    <w:t xml:space="preserve"> </w:t>
                  </w:r>
                  <w:proofErr w:type="spellStart"/>
                  <w:r>
                    <w:t>trabilla</w:t>
                  </w:r>
                  <w:proofErr w:type="spellEnd"/>
                </w:p>
              </w:txbxContent>
            </v:textbox>
          </v:rect>
        </w:pict>
      </w: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5C5C4C" w:rsidP="00FC3446">
      <w:pPr>
        <w:jc w:val="both"/>
        <w:rPr>
          <w:rFonts w:ascii="Arial" w:hAnsi="Arial" w:cs="Arial"/>
          <w:sz w:val="20"/>
          <w:szCs w:val="20"/>
          <w:lang w:val="es-ES"/>
        </w:rPr>
      </w:pPr>
      <w:r w:rsidRPr="005C5C4C">
        <w:rPr>
          <w:rFonts w:ascii="Arial" w:hAnsi="Arial" w:cs="Arial"/>
          <w:noProof/>
          <w:sz w:val="20"/>
          <w:szCs w:val="20"/>
        </w:rPr>
        <w:pict>
          <v:rect id="_x0000_s1032" style="position:absolute;left:0;text-align:left;margin-left:243pt;margin-top:3.55pt;width:63pt;height:54pt;z-index:251655680">
            <v:textbox>
              <w:txbxContent>
                <w:p w:rsidR="00FC3446" w:rsidRDefault="00FC3446" w:rsidP="00FC3446">
                  <w:proofErr w:type="spellStart"/>
                  <w:r>
                    <w:t>Máquina</w:t>
                  </w:r>
                  <w:proofErr w:type="spellEnd"/>
                  <w:r>
                    <w:t xml:space="preserve"> </w:t>
                  </w:r>
                  <w:proofErr w:type="spellStart"/>
                  <w:r>
                    <w:t>cortar</w:t>
                  </w:r>
                  <w:proofErr w:type="spellEnd"/>
                  <w:r>
                    <w:t xml:space="preserve"> </w:t>
                  </w:r>
                  <w:proofErr w:type="spellStart"/>
                  <w:r>
                    <w:t>punta</w:t>
                  </w:r>
                  <w:proofErr w:type="spellEnd"/>
                </w:p>
              </w:txbxContent>
            </v:textbox>
          </v:rect>
        </w:pict>
      </w:r>
      <w:r w:rsidRPr="005C5C4C">
        <w:rPr>
          <w:rFonts w:ascii="Arial" w:hAnsi="Arial" w:cs="Arial"/>
          <w:noProof/>
          <w:sz w:val="20"/>
          <w:szCs w:val="20"/>
        </w:rPr>
        <w:pict>
          <v:rect id="_x0000_s1028" style="position:absolute;left:0;text-align:left;margin-left:153pt;margin-top:3.55pt;width:63pt;height:54pt;z-index:251651584">
            <v:textbox>
              <w:txbxContent>
                <w:p w:rsidR="00FC3446" w:rsidRDefault="00FC3446" w:rsidP="00FC3446">
                  <w:proofErr w:type="spellStart"/>
                  <w:r>
                    <w:t>Máquina</w:t>
                  </w:r>
                  <w:proofErr w:type="spellEnd"/>
                  <w:r>
                    <w:t xml:space="preserve"> </w:t>
                  </w:r>
                  <w:proofErr w:type="spellStart"/>
                  <w:r>
                    <w:t>coser</w:t>
                  </w:r>
                  <w:proofErr w:type="spellEnd"/>
                  <w:r>
                    <w:t xml:space="preserve"> </w:t>
                  </w:r>
                  <w:proofErr w:type="spellStart"/>
                  <w:r>
                    <w:t>punta</w:t>
                  </w:r>
                  <w:proofErr w:type="spellEnd"/>
                </w:p>
              </w:txbxContent>
            </v:textbox>
          </v:rect>
        </w:pict>
      </w: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FC3446" w:rsidP="00FC3446">
      <w:pPr>
        <w:jc w:val="both"/>
        <w:rPr>
          <w:rFonts w:ascii="Arial" w:hAnsi="Arial" w:cs="Arial"/>
          <w:sz w:val="20"/>
          <w:szCs w:val="20"/>
          <w:lang w:val="es-ES"/>
        </w:rPr>
      </w:pPr>
    </w:p>
    <w:p w:rsidR="00FC3446" w:rsidRPr="00FC3446" w:rsidRDefault="005C5C4C" w:rsidP="00FC3446">
      <w:pPr>
        <w:jc w:val="both"/>
        <w:rPr>
          <w:rFonts w:ascii="Arial" w:hAnsi="Arial" w:cs="Arial"/>
          <w:sz w:val="20"/>
          <w:szCs w:val="20"/>
          <w:lang w:val="es-ES"/>
        </w:rPr>
      </w:pPr>
      <w:r w:rsidRPr="005C5C4C">
        <w:rPr>
          <w:rFonts w:ascii="Arial" w:hAnsi="Arial" w:cs="Arial"/>
          <w:noProof/>
          <w:sz w:val="20"/>
          <w:szCs w:val="20"/>
        </w:rPr>
        <w:pict>
          <v:rect id="_x0000_s1034" style="position:absolute;left:0;text-align:left;margin-left:369pt;margin-top:2.55pt;width:63pt;height:54pt;z-index:251657728">
            <v:textbox>
              <w:txbxContent>
                <w:p w:rsidR="00FC3446" w:rsidRDefault="00FC3446" w:rsidP="00FC3446">
                  <w:proofErr w:type="spellStart"/>
                  <w:r>
                    <w:t>Área</w:t>
                  </w:r>
                  <w:proofErr w:type="spellEnd"/>
                  <w:r>
                    <w:t xml:space="preserve"> de </w:t>
                  </w:r>
                </w:p>
                <w:p w:rsidR="00FC3446" w:rsidRDefault="00FC3446" w:rsidP="00FC3446">
                  <w:proofErr w:type="spellStart"/>
                  <w:r>
                    <w:t>Espera</w:t>
                  </w:r>
                  <w:proofErr w:type="spellEnd"/>
                  <w:r>
                    <w:t xml:space="preserve"> </w:t>
                  </w:r>
                </w:p>
                <w:p w:rsidR="00FC3446" w:rsidRDefault="00FC3446" w:rsidP="00FC3446">
                  <w:r>
                    <w:t>CINTO</w:t>
                  </w:r>
                </w:p>
              </w:txbxContent>
            </v:textbox>
          </v:rect>
        </w:pict>
      </w:r>
    </w:p>
    <w:p w:rsidR="00FC3446" w:rsidRPr="00FC3446" w:rsidRDefault="00FC3446" w:rsidP="00FC3446">
      <w:pPr>
        <w:jc w:val="both"/>
        <w:rPr>
          <w:rFonts w:ascii="Arial" w:hAnsi="Arial" w:cs="Arial"/>
          <w:sz w:val="20"/>
          <w:szCs w:val="20"/>
          <w:lang w:val="es-ES"/>
        </w:rPr>
      </w:pPr>
    </w:p>
    <w:p w:rsidR="00FC3446" w:rsidRPr="00FC3446" w:rsidRDefault="005C5C4C" w:rsidP="00FC3446">
      <w:pPr>
        <w:jc w:val="both"/>
        <w:rPr>
          <w:rFonts w:ascii="Arial" w:hAnsi="Arial" w:cs="Arial"/>
          <w:sz w:val="20"/>
          <w:szCs w:val="20"/>
          <w:lang w:val="es-ES"/>
        </w:rPr>
      </w:pPr>
      <w:r w:rsidRPr="005C5C4C">
        <w:rPr>
          <w:rFonts w:ascii="Arial" w:hAnsi="Arial" w:cs="Arial"/>
          <w:noProof/>
          <w:sz w:val="20"/>
          <w:szCs w:val="20"/>
        </w:rPr>
        <w:pict>
          <v:rect id="_x0000_s1027" style="position:absolute;left:0;text-align:left;margin-left:162pt;margin-top:6.55pt;width:117pt;height:36pt;z-index:251650560">
            <v:textbox>
              <w:txbxContent>
                <w:p w:rsidR="00FC3446" w:rsidRDefault="00FC3446" w:rsidP="00FC3446">
                  <w:proofErr w:type="spellStart"/>
                  <w:r>
                    <w:t>Máquina</w:t>
                  </w:r>
                  <w:proofErr w:type="spellEnd"/>
                  <w:r>
                    <w:t xml:space="preserve"> </w:t>
                  </w:r>
                  <w:proofErr w:type="spellStart"/>
                  <w:r>
                    <w:t>para</w:t>
                  </w:r>
                  <w:proofErr w:type="spellEnd"/>
                  <w:r>
                    <w:t xml:space="preserve"> </w:t>
                  </w:r>
                  <w:proofErr w:type="spellStart"/>
                  <w:r>
                    <w:t>coser</w:t>
                  </w:r>
                  <w:proofErr w:type="spellEnd"/>
                  <w:r>
                    <w:t xml:space="preserve"> </w:t>
                  </w:r>
                  <w:proofErr w:type="spellStart"/>
                  <w:r>
                    <w:t>cinto</w:t>
                  </w:r>
                  <w:proofErr w:type="spellEnd"/>
                </w:p>
              </w:txbxContent>
            </v:textbox>
          </v:rect>
        </w:pict>
      </w:r>
      <w:r w:rsidRPr="005C5C4C">
        <w:rPr>
          <w:rFonts w:ascii="Arial" w:hAnsi="Arial" w:cs="Arial"/>
          <w:noProof/>
          <w:sz w:val="20"/>
          <w:szCs w:val="20"/>
        </w:rPr>
        <w:pict>
          <v:rect id="_x0000_s1030" style="position:absolute;left:0;text-align:left;margin-left:0;margin-top:6.55pt;width:81pt;height:59.25pt;z-index:251653632">
            <v:textbox>
              <w:txbxContent>
                <w:p w:rsidR="00FC3446" w:rsidRDefault="00FC3446" w:rsidP="00FC3446">
                  <w:r>
                    <w:t xml:space="preserve">Bodega de </w:t>
                  </w:r>
                </w:p>
                <w:p w:rsidR="00FC3446" w:rsidRDefault="00FC3446" w:rsidP="00FC3446">
                  <w:proofErr w:type="spellStart"/>
                  <w:r>
                    <w:t>Producto</w:t>
                  </w:r>
                  <w:proofErr w:type="spellEnd"/>
                  <w:r>
                    <w:t xml:space="preserve"> </w:t>
                  </w:r>
                  <w:proofErr w:type="spellStart"/>
                  <w:r>
                    <w:t>Terminado</w:t>
                  </w:r>
                  <w:proofErr w:type="spellEnd"/>
                </w:p>
              </w:txbxContent>
            </v:textbox>
          </v:rect>
        </w:pict>
      </w:r>
    </w:p>
    <w:p w:rsidR="00FC3446" w:rsidRDefault="00FC3446" w:rsidP="00FC3446">
      <w:pPr>
        <w:numPr>
          <w:ilvl w:val="0"/>
          <w:numId w:val="10"/>
        </w:numPr>
        <w:jc w:val="both"/>
        <w:rPr>
          <w:rFonts w:ascii="Arial" w:hAnsi="Arial" w:cs="Arial"/>
          <w:b/>
          <w:bCs/>
          <w:sz w:val="20"/>
          <w:szCs w:val="20"/>
          <w:lang w:val="es-ES"/>
        </w:rPr>
      </w:pPr>
      <w:r w:rsidRPr="00982D2F">
        <w:rPr>
          <w:rFonts w:ascii="Arial" w:hAnsi="Arial" w:cs="Arial"/>
          <w:b/>
          <w:bCs/>
          <w:sz w:val="20"/>
          <w:szCs w:val="20"/>
          <w:lang w:val="es-ES"/>
        </w:rPr>
        <w:t xml:space="preserve">En una empresa de artes gráficas se tomaron 10 muestras de una operación semiautomática de las cuales se obtuvieron los tiempos promedio que se muestran </w:t>
      </w:r>
      <w:r w:rsidR="006F6A32">
        <w:rPr>
          <w:rFonts w:ascii="Arial" w:hAnsi="Arial" w:cs="Arial"/>
          <w:b/>
          <w:bCs/>
          <w:sz w:val="20"/>
          <w:szCs w:val="20"/>
          <w:lang w:val="es-ES"/>
        </w:rPr>
        <w:lastRenderedPageBreak/>
        <w:t xml:space="preserve">3. </w:t>
      </w:r>
      <w:r w:rsidR="006F6A32" w:rsidRPr="00982D2F">
        <w:rPr>
          <w:rFonts w:ascii="Arial" w:hAnsi="Arial" w:cs="Arial"/>
          <w:b/>
          <w:bCs/>
          <w:sz w:val="20"/>
          <w:szCs w:val="20"/>
          <w:lang w:val="es-ES"/>
        </w:rPr>
        <w:t xml:space="preserve">En una empresa de artes gráficas se tomaron 10 muestras de una operación semiautomática de las cuales se obtuvieron los tiempos promedio que se muestran </w:t>
      </w:r>
      <w:r w:rsidRPr="00982D2F">
        <w:rPr>
          <w:rFonts w:ascii="Arial" w:hAnsi="Arial" w:cs="Arial"/>
          <w:b/>
          <w:bCs/>
          <w:sz w:val="20"/>
          <w:szCs w:val="20"/>
          <w:lang w:val="es-ES"/>
        </w:rPr>
        <w:t xml:space="preserve">a continuación.  El operador es experimentado, muy diestro en su trabajo y que casi nunca se equivoca en lo que hace.  </w:t>
      </w:r>
      <w:r>
        <w:rPr>
          <w:rFonts w:ascii="Arial" w:hAnsi="Arial" w:cs="Arial"/>
          <w:b/>
          <w:bCs/>
          <w:sz w:val="20"/>
          <w:szCs w:val="20"/>
          <w:lang w:val="es-ES"/>
        </w:rPr>
        <w:t>(</w:t>
      </w:r>
      <w:r w:rsidR="006F6A32">
        <w:rPr>
          <w:rFonts w:ascii="Arial" w:hAnsi="Arial" w:cs="Arial"/>
          <w:b/>
          <w:bCs/>
          <w:sz w:val="20"/>
          <w:szCs w:val="20"/>
          <w:lang w:val="es-ES"/>
        </w:rPr>
        <w:t>30</w:t>
      </w:r>
      <w:r>
        <w:rPr>
          <w:rFonts w:ascii="Arial" w:hAnsi="Arial" w:cs="Arial"/>
          <w:b/>
          <w:bCs/>
          <w:sz w:val="20"/>
          <w:szCs w:val="20"/>
          <w:lang w:val="es-ES"/>
        </w:rPr>
        <w:t xml:space="preserve"> puntos) </w:t>
      </w:r>
      <w:r w:rsidRPr="00982D2F">
        <w:rPr>
          <w:rFonts w:ascii="Arial" w:hAnsi="Arial" w:cs="Arial"/>
          <w:b/>
          <w:bCs/>
          <w:sz w:val="20"/>
          <w:szCs w:val="20"/>
          <w:lang w:val="es-ES"/>
        </w:rPr>
        <w:t>Calcule</w:t>
      </w:r>
      <w:r>
        <w:rPr>
          <w:rFonts w:ascii="Arial" w:hAnsi="Arial" w:cs="Arial"/>
          <w:b/>
          <w:bCs/>
          <w:sz w:val="20"/>
          <w:szCs w:val="20"/>
          <w:lang w:val="es-ES"/>
        </w:rPr>
        <w:t>:</w:t>
      </w:r>
    </w:p>
    <w:p w:rsidR="00FC3446" w:rsidRDefault="00FC3446" w:rsidP="006F6A32">
      <w:pPr>
        <w:numPr>
          <w:ilvl w:val="0"/>
          <w:numId w:val="13"/>
        </w:numPr>
        <w:jc w:val="both"/>
        <w:rPr>
          <w:rFonts w:ascii="Arial" w:hAnsi="Arial" w:cs="Arial"/>
          <w:b/>
          <w:bCs/>
          <w:sz w:val="20"/>
          <w:szCs w:val="20"/>
          <w:lang w:val="es-ES"/>
        </w:rPr>
      </w:pPr>
      <w:r>
        <w:rPr>
          <w:rFonts w:ascii="Arial" w:hAnsi="Arial" w:cs="Arial"/>
          <w:b/>
          <w:bCs/>
          <w:sz w:val="20"/>
          <w:szCs w:val="20"/>
          <w:lang w:val="es-ES"/>
        </w:rPr>
        <w:t xml:space="preserve">El </w:t>
      </w:r>
      <w:r w:rsidRPr="00982D2F">
        <w:rPr>
          <w:rFonts w:ascii="Arial" w:hAnsi="Arial" w:cs="Arial"/>
          <w:b/>
          <w:bCs/>
          <w:sz w:val="20"/>
          <w:szCs w:val="20"/>
          <w:lang w:val="es-ES"/>
        </w:rPr>
        <w:t xml:space="preserve">tiempo estándar </w:t>
      </w:r>
      <w:r>
        <w:rPr>
          <w:rFonts w:ascii="Arial" w:hAnsi="Arial" w:cs="Arial"/>
          <w:b/>
          <w:bCs/>
          <w:sz w:val="20"/>
          <w:szCs w:val="20"/>
          <w:lang w:val="es-ES"/>
        </w:rPr>
        <w:t xml:space="preserve">de preparación </w:t>
      </w:r>
    </w:p>
    <w:p w:rsidR="00FC3446" w:rsidRDefault="00FC3446" w:rsidP="006F6A32">
      <w:pPr>
        <w:numPr>
          <w:ilvl w:val="0"/>
          <w:numId w:val="13"/>
        </w:numPr>
        <w:jc w:val="both"/>
        <w:rPr>
          <w:rFonts w:ascii="Arial" w:hAnsi="Arial" w:cs="Arial"/>
          <w:b/>
          <w:bCs/>
          <w:sz w:val="20"/>
          <w:szCs w:val="20"/>
          <w:lang w:val="es-ES"/>
        </w:rPr>
      </w:pPr>
      <w:r>
        <w:rPr>
          <w:rFonts w:ascii="Arial" w:hAnsi="Arial" w:cs="Arial"/>
          <w:b/>
          <w:bCs/>
          <w:sz w:val="20"/>
          <w:szCs w:val="20"/>
          <w:lang w:val="es-ES"/>
        </w:rPr>
        <w:t xml:space="preserve">El tiempo estándar de fabricación </w:t>
      </w:r>
      <w:r w:rsidRPr="00982D2F">
        <w:rPr>
          <w:rFonts w:ascii="Arial" w:hAnsi="Arial" w:cs="Arial"/>
          <w:b/>
          <w:bCs/>
          <w:sz w:val="20"/>
          <w:szCs w:val="20"/>
          <w:u w:val="single"/>
          <w:lang w:val="es-ES"/>
        </w:rPr>
        <w:t>por resma</w:t>
      </w:r>
      <w:r w:rsidRPr="00982D2F">
        <w:rPr>
          <w:rFonts w:ascii="Arial" w:hAnsi="Arial" w:cs="Arial"/>
          <w:b/>
          <w:bCs/>
          <w:sz w:val="20"/>
          <w:szCs w:val="20"/>
          <w:lang w:val="es-ES"/>
        </w:rPr>
        <w:t xml:space="preserve"> </w:t>
      </w:r>
    </w:p>
    <w:p w:rsidR="00FC3446" w:rsidRDefault="00FC3446" w:rsidP="006F6A32">
      <w:pPr>
        <w:numPr>
          <w:ilvl w:val="0"/>
          <w:numId w:val="13"/>
        </w:numPr>
        <w:jc w:val="both"/>
        <w:rPr>
          <w:rFonts w:ascii="Arial" w:hAnsi="Arial" w:cs="Arial"/>
          <w:b/>
          <w:bCs/>
          <w:sz w:val="20"/>
          <w:szCs w:val="20"/>
          <w:lang w:val="es-ES"/>
        </w:rPr>
      </w:pPr>
      <w:r>
        <w:rPr>
          <w:rFonts w:ascii="Arial" w:hAnsi="Arial" w:cs="Arial"/>
          <w:b/>
          <w:bCs/>
          <w:sz w:val="20"/>
          <w:szCs w:val="20"/>
          <w:lang w:val="es-ES"/>
        </w:rPr>
        <w:t xml:space="preserve">El tiempo estándar total por resma </w:t>
      </w:r>
    </w:p>
    <w:p w:rsidR="00FC3446" w:rsidRPr="00982D2F" w:rsidRDefault="00FC3446" w:rsidP="006F6A32">
      <w:pPr>
        <w:numPr>
          <w:ilvl w:val="0"/>
          <w:numId w:val="13"/>
        </w:numPr>
        <w:jc w:val="both"/>
        <w:rPr>
          <w:rFonts w:ascii="Arial" w:hAnsi="Arial" w:cs="Arial"/>
          <w:b/>
          <w:bCs/>
          <w:sz w:val="20"/>
          <w:szCs w:val="20"/>
          <w:lang w:val="es-ES"/>
        </w:rPr>
      </w:pPr>
      <w:r>
        <w:rPr>
          <w:rFonts w:ascii="Arial" w:hAnsi="Arial" w:cs="Arial"/>
          <w:b/>
          <w:bCs/>
          <w:sz w:val="20"/>
          <w:szCs w:val="20"/>
          <w:lang w:val="es-ES"/>
        </w:rPr>
        <w:t xml:space="preserve">La producción que debería hacerse para trabajar a un 95% de eficiencia en el día.  Considere 30 minutos de almuerzo y 30 minutos de descanso. </w:t>
      </w:r>
    </w:p>
    <w:p w:rsidR="00FC3446" w:rsidRPr="00982D2F" w:rsidRDefault="00FC3446" w:rsidP="00FC3446">
      <w:pPr>
        <w:ind w:left="360"/>
        <w:jc w:val="both"/>
        <w:rPr>
          <w:rFonts w:ascii="Arial" w:hAnsi="Arial" w:cs="Arial"/>
          <w:b/>
          <w:bCs/>
          <w:sz w:val="20"/>
          <w:szCs w:val="20"/>
          <w:lang w:val="es-ES"/>
        </w:rPr>
      </w:pPr>
    </w:p>
    <w:p w:rsidR="00FC3446" w:rsidRPr="00982D2F" w:rsidRDefault="00FC3446" w:rsidP="00FC3446">
      <w:pPr>
        <w:ind w:left="360"/>
        <w:jc w:val="both"/>
        <w:rPr>
          <w:rFonts w:ascii="Arial" w:hAnsi="Arial" w:cs="Arial"/>
          <w:b/>
          <w:bCs/>
          <w:sz w:val="20"/>
          <w:szCs w:val="20"/>
          <w:lang w:val="es-ES"/>
        </w:rPr>
      </w:pPr>
      <w:r w:rsidRPr="00982D2F">
        <w:rPr>
          <w:rFonts w:ascii="Arial" w:hAnsi="Arial" w:cs="Arial"/>
          <w:b/>
          <w:bCs/>
          <w:sz w:val="20"/>
          <w:szCs w:val="20"/>
          <w:lang w:val="es-ES"/>
        </w:rPr>
        <w:t>Sistema de Calificación Westinghouse</w:t>
      </w:r>
    </w:p>
    <w:p w:rsidR="00FC3446" w:rsidRPr="00982D2F" w:rsidRDefault="00FC3446" w:rsidP="00FC3446">
      <w:pPr>
        <w:pStyle w:val="Sangradetextonormal"/>
        <w:rPr>
          <w:rFonts w:ascii="Arial" w:hAnsi="Arial" w:cs="Arial"/>
          <w:sz w:val="20"/>
          <w:szCs w:val="20"/>
        </w:rPr>
      </w:pPr>
      <w:r w:rsidRPr="00982D2F">
        <w:rPr>
          <w:rFonts w:ascii="Arial" w:hAnsi="Arial" w:cs="Arial"/>
          <w:sz w:val="20"/>
          <w:szCs w:val="20"/>
          <w:lang w:val="es-ES"/>
        </w:rPr>
        <w:t xml:space="preserve">Para calcular el Factor de Nivelación, califique solo habilidad y esfuerzo del operador utilizando la siguiente tabla.  </w:t>
      </w:r>
      <w:proofErr w:type="spellStart"/>
      <w:r w:rsidRPr="00982D2F">
        <w:rPr>
          <w:rFonts w:ascii="Arial" w:hAnsi="Arial" w:cs="Arial"/>
          <w:sz w:val="20"/>
          <w:szCs w:val="20"/>
        </w:rPr>
        <w:t>Justifique</w:t>
      </w:r>
      <w:proofErr w:type="spellEnd"/>
      <w:r w:rsidRPr="00982D2F">
        <w:rPr>
          <w:rFonts w:ascii="Arial" w:hAnsi="Arial" w:cs="Arial"/>
          <w:sz w:val="20"/>
          <w:szCs w:val="20"/>
        </w:rPr>
        <w:t xml:space="preserve"> la </w:t>
      </w:r>
      <w:proofErr w:type="spellStart"/>
      <w:r w:rsidRPr="00982D2F">
        <w:rPr>
          <w:rFonts w:ascii="Arial" w:hAnsi="Arial" w:cs="Arial"/>
          <w:sz w:val="20"/>
          <w:szCs w:val="20"/>
        </w:rPr>
        <w:t>calificación</w:t>
      </w:r>
      <w:proofErr w:type="spellEnd"/>
      <w:r w:rsidRPr="00982D2F">
        <w:rPr>
          <w:rFonts w:ascii="Arial" w:hAnsi="Arial" w:cs="Arial"/>
          <w:sz w:val="20"/>
          <w:szCs w:val="20"/>
        </w:rPr>
        <w:t xml:space="preserve"> </w:t>
      </w:r>
      <w:proofErr w:type="spellStart"/>
      <w:r w:rsidRPr="00982D2F">
        <w:rPr>
          <w:rFonts w:ascii="Arial" w:hAnsi="Arial" w:cs="Arial"/>
          <w:sz w:val="20"/>
          <w:szCs w:val="20"/>
        </w:rPr>
        <w:t>escogida</w:t>
      </w:r>
      <w:proofErr w:type="spellEnd"/>
      <w:r w:rsidRPr="00982D2F">
        <w:rPr>
          <w:rFonts w:ascii="Arial" w:hAnsi="Arial" w:cs="Arial"/>
          <w:sz w:val="20"/>
          <w:szCs w:val="20"/>
        </w:rPr>
        <w:t xml:space="preserve"> </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0"/>
        <w:gridCol w:w="540"/>
        <w:gridCol w:w="1980"/>
        <w:gridCol w:w="900"/>
        <w:gridCol w:w="540"/>
        <w:gridCol w:w="1980"/>
      </w:tblGrid>
      <w:tr w:rsidR="00FC3446" w:rsidRPr="00982D2F" w:rsidTr="000E0B5E">
        <w:trPr>
          <w:cantSplit/>
          <w:jc w:val="center"/>
        </w:trPr>
        <w:tc>
          <w:tcPr>
            <w:tcW w:w="3490" w:type="dxa"/>
            <w:gridSpan w:val="3"/>
            <w:vAlign w:val="center"/>
          </w:tcPr>
          <w:p w:rsidR="00FC3446" w:rsidRPr="00982D2F" w:rsidRDefault="00FC3446" w:rsidP="000E0B5E">
            <w:pPr>
              <w:jc w:val="center"/>
              <w:rPr>
                <w:rFonts w:ascii="Arial" w:hAnsi="Arial" w:cs="Arial"/>
                <w:b/>
                <w:bCs/>
                <w:sz w:val="20"/>
                <w:szCs w:val="20"/>
                <w:lang w:val="es-ES"/>
              </w:rPr>
            </w:pPr>
            <w:r w:rsidRPr="00982D2F">
              <w:rPr>
                <w:rFonts w:ascii="Arial" w:hAnsi="Arial" w:cs="Arial"/>
                <w:b/>
                <w:bCs/>
                <w:sz w:val="20"/>
                <w:szCs w:val="20"/>
                <w:lang w:val="es-ES"/>
              </w:rPr>
              <w:t>Habilidad</w:t>
            </w:r>
          </w:p>
        </w:tc>
        <w:tc>
          <w:tcPr>
            <w:tcW w:w="3420" w:type="dxa"/>
            <w:gridSpan w:val="3"/>
            <w:vAlign w:val="center"/>
          </w:tcPr>
          <w:p w:rsidR="00FC3446" w:rsidRPr="00982D2F" w:rsidRDefault="00FC3446" w:rsidP="000E0B5E">
            <w:pPr>
              <w:pStyle w:val="Ttulo1"/>
              <w:jc w:val="center"/>
              <w:rPr>
                <w:sz w:val="20"/>
                <w:szCs w:val="20"/>
              </w:rPr>
            </w:pPr>
            <w:proofErr w:type="spellStart"/>
            <w:r w:rsidRPr="00982D2F">
              <w:rPr>
                <w:sz w:val="20"/>
                <w:szCs w:val="20"/>
              </w:rPr>
              <w:t>Esfuerzo</w:t>
            </w:r>
            <w:proofErr w:type="spellEnd"/>
          </w:p>
        </w:tc>
      </w:tr>
      <w:tr w:rsidR="00FC3446" w:rsidRPr="00982D2F" w:rsidTr="000E0B5E">
        <w:trPr>
          <w:cantSplit/>
          <w:jc w:val="center"/>
        </w:trPr>
        <w:tc>
          <w:tcPr>
            <w:tcW w:w="97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+0.15</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A1</w:t>
            </w:r>
          </w:p>
        </w:tc>
        <w:tc>
          <w:tcPr>
            <w:tcW w:w="1980" w:type="dxa"/>
            <w:vMerge w:val="restart"/>
            <w:vAlign w:val="center"/>
          </w:tcPr>
          <w:p w:rsidR="00FC3446" w:rsidRPr="00982D2F" w:rsidRDefault="00FC3446" w:rsidP="000E0B5E">
            <w:pPr>
              <w:jc w:val="center"/>
              <w:rPr>
                <w:rFonts w:ascii="Arial" w:hAnsi="Arial" w:cs="Arial"/>
                <w:sz w:val="20"/>
                <w:szCs w:val="20"/>
                <w:lang w:val="es-ES"/>
              </w:rPr>
            </w:pPr>
            <w:proofErr w:type="spellStart"/>
            <w:r w:rsidRPr="00982D2F">
              <w:rPr>
                <w:rFonts w:ascii="Arial" w:hAnsi="Arial" w:cs="Arial"/>
                <w:sz w:val="20"/>
                <w:szCs w:val="20"/>
                <w:lang w:val="es-ES"/>
              </w:rPr>
              <w:t>Super</w:t>
            </w:r>
            <w:proofErr w:type="spellEnd"/>
            <w:r w:rsidRPr="00982D2F">
              <w:rPr>
                <w:rFonts w:ascii="Arial" w:hAnsi="Arial" w:cs="Arial"/>
                <w:sz w:val="20"/>
                <w:szCs w:val="20"/>
                <w:lang w:val="es-ES"/>
              </w:rPr>
              <w:t>-habilidad</w:t>
            </w:r>
          </w:p>
        </w:tc>
        <w:tc>
          <w:tcPr>
            <w:tcW w:w="90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+0.13</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A1</w:t>
            </w:r>
          </w:p>
        </w:tc>
        <w:tc>
          <w:tcPr>
            <w:tcW w:w="1980" w:type="dxa"/>
            <w:vMerge w:val="restart"/>
            <w:vAlign w:val="center"/>
          </w:tcPr>
          <w:p w:rsidR="00FC3446" w:rsidRPr="00982D2F" w:rsidRDefault="00FC3446" w:rsidP="000E0B5E">
            <w:pPr>
              <w:jc w:val="center"/>
              <w:rPr>
                <w:rFonts w:ascii="Arial" w:hAnsi="Arial" w:cs="Arial"/>
                <w:sz w:val="20"/>
                <w:szCs w:val="20"/>
                <w:lang w:val="es-ES"/>
              </w:rPr>
            </w:pPr>
            <w:r w:rsidRPr="00982D2F">
              <w:rPr>
                <w:rFonts w:ascii="Arial" w:hAnsi="Arial" w:cs="Arial"/>
                <w:sz w:val="20"/>
                <w:szCs w:val="20"/>
                <w:lang w:val="es-ES"/>
              </w:rPr>
              <w:t>Excesivo</w:t>
            </w:r>
          </w:p>
        </w:tc>
      </w:tr>
      <w:tr w:rsidR="00FC3446" w:rsidRPr="00982D2F" w:rsidTr="000E0B5E">
        <w:trPr>
          <w:cantSplit/>
          <w:jc w:val="center"/>
        </w:trPr>
        <w:tc>
          <w:tcPr>
            <w:tcW w:w="97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+0.13</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A2</w:t>
            </w:r>
          </w:p>
        </w:tc>
        <w:tc>
          <w:tcPr>
            <w:tcW w:w="1980" w:type="dxa"/>
            <w:vMerge/>
          </w:tcPr>
          <w:p w:rsidR="00FC3446" w:rsidRPr="00982D2F" w:rsidRDefault="00FC3446" w:rsidP="000E0B5E">
            <w:pPr>
              <w:jc w:val="both"/>
              <w:rPr>
                <w:rFonts w:ascii="Arial" w:hAnsi="Arial" w:cs="Arial"/>
                <w:sz w:val="20"/>
                <w:szCs w:val="20"/>
                <w:lang w:val="es-ES"/>
              </w:rPr>
            </w:pPr>
          </w:p>
        </w:tc>
        <w:tc>
          <w:tcPr>
            <w:tcW w:w="90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+0.12</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A2</w:t>
            </w:r>
          </w:p>
        </w:tc>
        <w:tc>
          <w:tcPr>
            <w:tcW w:w="1980" w:type="dxa"/>
            <w:vMerge/>
          </w:tcPr>
          <w:p w:rsidR="00FC3446" w:rsidRPr="00982D2F" w:rsidRDefault="00FC3446" w:rsidP="000E0B5E">
            <w:pPr>
              <w:jc w:val="both"/>
              <w:rPr>
                <w:rFonts w:ascii="Arial" w:hAnsi="Arial" w:cs="Arial"/>
                <w:sz w:val="20"/>
                <w:szCs w:val="20"/>
                <w:lang w:val="es-ES"/>
              </w:rPr>
            </w:pPr>
          </w:p>
        </w:tc>
      </w:tr>
      <w:tr w:rsidR="00FC3446" w:rsidRPr="00982D2F" w:rsidTr="000E0B5E">
        <w:trPr>
          <w:cantSplit/>
          <w:jc w:val="center"/>
        </w:trPr>
        <w:tc>
          <w:tcPr>
            <w:tcW w:w="97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+0.11</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B1</w:t>
            </w:r>
          </w:p>
        </w:tc>
        <w:tc>
          <w:tcPr>
            <w:tcW w:w="1980" w:type="dxa"/>
            <w:vMerge w:val="restart"/>
            <w:vAlign w:val="center"/>
          </w:tcPr>
          <w:p w:rsidR="00FC3446" w:rsidRPr="00982D2F" w:rsidRDefault="00FC3446" w:rsidP="000E0B5E">
            <w:pPr>
              <w:jc w:val="center"/>
              <w:rPr>
                <w:rFonts w:ascii="Arial" w:hAnsi="Arial" w:cs="Arial"/>
                <w:sz w:val="20"/>
                <w:szCs w:val="20"/>
                <w:lang w:val="es-ES"/>
              </w:rPr>
            </w:pPr>
            <w:r w:rsidRPr="00982D2F">
              <w:rPr>
                <w:rFonts w:ascii="Arial" w:hAnsi="Arial" w:cs="Arial"/>
                <w:sz w:val="20"/>
                <w:szCs w:val="20"/>
                <w:lang w:val="es-ES"/>
              </w:rPr>
              <w:t>Excelente</w:t>
            </w:r>
          </w:p>
        </w:tc>
        <w:tc>
          <w:tcPr>
            <w:tcW w:w="90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+0.10</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B1</w:t>
            </w:r>
          </w:p>
        </w:tc>
        <w:tc>
          <w:tcPr>
            <w:tcW w:w="1980" w:type="dxa"/>
            <w:vMerge w:val="restart"/>
            <w:vAlign w:val="center"/>
          </w:tcPr>
          <w:p w:rsidR="00FC3446" w:rsidRPr="00982D2F" w:rsidRDefault="00FC3446" w:rsidP="000E0B5E">
            <w:pPr>
              <w:jc w:val="center"/>
              <w:rPr>
                <w:rFonts w:ascii="Arial" w:hAnsi="Arial" w:cs="Arial"/>
                <w:sz w:val="20"/>
                <w:szCs w:val="20"/>
                <w:lang w:val="es-ES"/>
              </w:rPr>
            </w:pPr>
            <w:r w:rsidRPr="00982D2F">
              <w:rPr>
                <w:rFonts w:ascii="Arial" w:hAnsi="Arial" w:cs="Arial"/>
                <w:sz w:val="20"/>
                <w:szCs w:val="20"/>
                <w:lang w:val="es-ES"/>
              </w:rPr>
              <w:t>Excelente</w:t>
            </w:r>
          </w:p>
        </w:tc>
      </w:tr>
      <w:tr w:rsidR="00FC3446" w:rsidRPr="00982D2F" w:rsidTr="000E0B5E">
        <w:trPr>
          <w:cantSplit/>
          <w:jc w:val="center"/>
        </w:trPr>
        <w:tc>
          <w:tcPr>
            <w:tcW w:w="97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+0.08</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B2</w:t>
            </w:r>
          </w:p>
        </w:tc>
        <w:tc>
          <w:tcPr>
            <w:tcW w:w="1980" w:type="dxa"/>
            <w:vMerge/>
          </w:tcPr>
          <w:p w:rsidR="00FC3446" w:rsidRPr="00982D2F" w:rsidRDefault="00FC3446" w:rsidP="000E0B5E">
            <w:pPr>
              <w:jc w:val="both"/>
              <w:rPr>
                <w:rFonts w:ascii="Arial" w:hAnsi="Arial" w:cs="Arial"/>
                <w:sz w:val="20"/>
                <w:szCs w:val="20"/>
                <w:lang w:val="es-ES"/>
              </w:rPr>
            </w:pPr>
          </w:p>
        </w:tc>
        <w:tc>
          <w:tcPr>
            <w:tcW w:w="90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+0.08</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B2</w:t>
            </w:r>
          </w:p>
        </w:tc>
        <w:tc>
          <w:tcPr>
            <w:tcW w:w="1980" w:type="dxa"/>
            <w:vMerge/>
          </w:tcPr>
          <w:p w:rsidR="00FC3446" w:rsidRPr="00982D2F" w:rsidRDefault="00FC3446" w:rsidP="000E0B5E">
            <w:pPr>
              <w:jc w:val="both"/>
              <w:rPr>
                <w:rFonts w:ascii="Arial" w:hAnsi="Arial" w:cs="Arial"/>
                <w:sz w:val="20"/>
                <w:szCs w:val="20"/>
                <w:lang w:val="es-ES"/>
              </w:rPr>
            </w:pPr>
          </w:p>
        </w:tc>
      </w:tr>
      <w:tr w:rsidR="00FC3446" w:rsidRPr="00982D2F" w:rsidTr="000E0B5E">
        <w:trPr>
          <w:cantSplit/>
          <w:jc w:val="center"/>
        </w:trPr>
        <w:tc>
          <w:tcPr>
            <w:tcW w:w="97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+0.06</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C1</w:t>
            </w:r>
          </w:p>
        </w:tc>
        <w:tc>
          <w:tcPr>
            <w:tcW w:w="1980" w:type="dxa"/>
            <w:vMerge w:val="restart"/>
            <w:vAlign w:val="center"/>
          </w:tcPr>
          <w:p w:rsidR="00FC3446" w:rsidRPr="00982D2F" w:rsidRDefault="00FC3446" w:rsidP="000E0B5E">
            <w:pPr>
              <w:jc w:val="center"/>
              <w:rPr>
                <w:rFonts w:ascii="Arial" w:hAnsi="Arial" w:cs="Arial"/>
                <w:sz w:val="20"/>
                <w:szCs w:val="20"/>
                <w:lang w:val="es-ES"/>
              </w:rPr>
            </w:pPr>
            <w:r w:rsidRPr="00982D2F">
              <w:rPr>
                <w:rFonts w:ascii="Arial" w:hAnsi="Arial" w:cs="Arial"/>
                <w:sz w:val="20"/>
                <w:szCs w:val="20"/>
                <w:lang w:val="es-ES"/>
              </w:rPr>
              <w:t>Buena</w:t>
            </w:r>
          </w:p>
        </w:tc>
        <w:tc>
          <w:tcPr>
            <w:tcW w:w="90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+0.05</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C1</w:t>
            </w:r>
          </w:p>
        </w:tc>
        <w:tc>
          <w:tcPr>
            <w:tcW w:w="1980" w:type="dxa"/>
            <w:vMerge w:val="restart"/>
            <w:vAlign w:val="center"/>
          </w:tcPr>
          <w:p w:rsidR="00FC3446" w:rsidRPr="00982D2F" w:rsidRDefault="00FC3446" w:rsidP="000E0B5E">
            <w:pPr>
              <w:jc w:val="center"/>
              <w:rPr>
                <w:rFonts w:ascii="Arial" w:hAnsi="Arial" w:cs="Arial"/>
                <w:sz w:val="20"/>
                <w:szCs w:val="20"/>
                <w:lang w:val="es-ES"/>
              </w:rPr>
            </w:pPr>
            <w:r w:rsidRPr="00982D2F">
              <w:rPr>
                <w:rFonts w:ascii="Arial" w:hAnsi="Arial" w:cs="Arial"/>
                <w:sz w:val="20"/>
                <w:szCs w:val="20"/>
                <w:lang w:val="es-ES"/>
              </w:rPr>
              <w:t>Buena</w:t>
            </w:r>
          </w:p>
        </w:tc>
      </w:tr>
      <w:tr w:rsidR="00FC3446" w:rsidRPr="00982D2F" w:rsidTr="000E0B5E">
        <w:trPr>
          <w:cantSplit/>
          <w:jc w:val="center"/>
        </w:trPr>
        <w:tc>
          <w:tcPr>
            <w:tcW w:w="97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+0.03</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C2</w:t>
            </w:r>
          </w:p>
        </w:tc>
        <w:tc>
          <w:tcPr>
            <w:tcW w:w="1980" w:type="dxa"/>
            <w:vMerge/>
          </w:tcPr>
          <w:p w:rsidR="00FC3446" w:rsidRPr="00982D2F" w:rsidRDefault="00FC3446" w:rsidP="000E0B5E">
            <w:pPr>
              <w:jc w:val="both"/>
              <w:rPr>
                <w:rFonts w:ascii="Arial" w:hAnsi="Arial" w:cs="Arial"/>
                <w:sz w:val="20"/>
                <w:szCs w:val="20"/>
                <w:lang w:val="es-ES"/>
              </w:rPr>
            </w:pPr>
          </w:p>
        </w:tc>
        <w:tc>
          <w:tcPr>
            <w:tcW w:w="90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+0.02</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C2</w:t>
            </w:r>
          </w:p>
        </w:tc>
        <w:tc>
          <w:tcPr>
            <w:tcW w:w="1980" w:type="dxa"/>
            <w:vMerge/>
          </w:tcPr>
          <w:p w:rsidR="00FC3446" w:rsidRPr="00982D2F" w:rsidRDefault="00FC3446" w:rsidP="000E0B5E">
            <w:pPr>
              <w:jc w:val="both"/>
              <w:rPr>
                <w:rFonts w:ascii="Arial" w:hAnsi="Arial" w:cs="Arial"/>
                <w:sz w:val="20"/>
                <w:szCs w:val="20"/>
                <w:lang w:val="es-ES"/>
              </w:rPr>
            </w:pPr>
          </w:p>
        </w:tc>
      </w:tr>
      <w:tr w:rsidR="00FC3446" w:rsidRPr="00982D2F" w:rsidTr="000E0B5E">
        <w:trPr>
          <w:cantSplit/>
          <w:jc w:val="center"/>
        </w:trPr>
        <w:tc>
          <w:tcPr>
            <w:tcW w:w="97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0.00</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C</w:t>
            </w:r>
          </w:p>
        </w:tc>
        <w:tc>
          <w:tcPr>
            <w:tcW w:w="1980" w:type="dxa"/>
          </w:tcPr>
          <w:p w:rsidR="00FC3446" w:rsidRPr="00982D2F" w:rsidRDefault="00FC3446" w:rsidP="000E0B5E">
            <w:pPr>
              <w:jc w:val="center"/>
              <w:rPr>
                <w:rFonts w:ascii="Arial" w:hAnsi="Arial" w:cs="Arial"/>
                <w:sz w:val="20"/>
                <w:szCs w:val="20"/>
                <w:lang w:val="es-ES"/>
              </w:rPr>
            </w:pPr>
            <w:r w:rsidRPr="00982D2F">
              <w:rPr>
                <w:rFonts w:ascii="Arial" w:hAnsi="Arial" w:cs="Arial"/>
                <w:sz w:val="20"/>
                <w:szCs w:val="20"/>
                <w:lang w:val="es-ES"/>
              </w:rPr>
              <w:t>Promedio</w:t>
            </w:r>
          </w:p>
        </w:tc>
        <w:tc>
          <w:tcPr>
            <w:tcW w:w="90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0.00</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C</w:t>
            </w:r>
          </w:p>
        </w:tc>
        <w:tc>
          <w:tcPr>
            <w:tcW w:w="1980" w:type="dxa"/>
          </w:tcPr>
          <w:p w:rsidR="00FC3446" w:rsidRPr="00982D2F" w:rsidRDefault="00FC3446" w:rsidP="000E0B5E">
            <w:pPr>
              <w:jc w:val="center"/>
              <w:rPr>
                <w:rFonts w:ascii="Arial" w:hAnsi="Arial" w:cs="Arial"/>
                <w:sz w:val="20"/>
                <w:szCs w:val="20"/>
                <w:lang w:val="es-ES"/>
              </w:rPr>
            </w:pPr>
            <w:r w:rsidRPr="00982D2F">
              <w:rPr>
                <w:rFonts w:ascii="Arial" w:hAnsi="Arial" w:cs="Arial"/>
                <w:sz w:val="20"/>
                <w:szCs w:val="20"/>
                <w:lang w:val="es-ES"/>
              </w:rPr>
              <w:t>Promedio</w:t>
            </w:r>
          </w:p>
        </w:tc>
      </w:tr>
      <w:tr w:rsidR="00FC3446" w:rsidRPr="00982D2F" w:rsidTr="000E0B5E">
        <w:trPr>
          <w:cantSplit/>
          <w:jc w:val="center"/>
        </w:trPr>
        <w:tc>
          <w:tcPr>
            <w:tcW w:w="97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-0.05</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E1</w:t>
            </w:r>
          </w:p>
        </w:tc>
        <w:tc>
          <w:tcPr>
            <w:tcW w:w="1980" w:type="dxa"/>
            <w:vMerge w:val="restart"/>
            <w:vAlign w:val="center"/>
          </w:tcPr>
          <w:p w:rsidR="00FC3446" w:rsidRPr="00982D2F" w:rsidRDefault="00FC3446" w:rsidP="000E0B5E">
            <w:pPr>
              <w:jc w:val="center"/>
              <w:rPr>
                <w:rFonts w:ascii="Arial" w:hAnsi="Arial" w:cs="Arial"/>
                <w:sz w:val="20"/>
                <w:szCs w:val="20"/>
                <w:lang w:val="es-ES"/>
              </w:rPr>
            </w:pPr>
            <w:r w:rsidRPr="00982D2F">
              <w:rPr>
                <w:rFonts w:ascii="Arial" w:hAnsi="Arial" w:cs="Arial"/>
                <w:sz w:val="20"/>
                <w:szCs w:val="20"/>
                <w:lang w:val="es-ES"/>
              </w:rPr>
              <w:t>Regular</w:t>
            </w:r>
          </w:p>
        </w:tc>
        <w:tc>
          <w:tcPr>
            <w:tcW w:w="90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-0.04</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E1</w:t>
            </w:r>
          </w:p>
        </w:tc>
        <w:tc>
          <w:tcPr>
            <w:tcW w:w="1980" w:type="dxa"/>
            <w:vMerge w:val="restart"/>
            <w:vAlign w:val="center"/>
          </w:tcPr>
          <w:p w:rsidR="00FC3446" w:rsidRPr="00982D2F" w:rsidRDefault="00FC3446" w:rsidP="000E0B5E">
            <w:pPr>
              <w:jc w:val="center"/>
              <w:rPr>
                <w:rFonts w:ascii="Arial" w:hAnsi="Arial" w:cs="Arial"/>
                <w:sz w:val="20"/>
                <w:szCs w:val="20"/>
                <w:lang w:val="es-ES"/>
              </w:rPr>
            </w:pPr>
            <w:r w:rsidRPr="00982D2F">
              <w:rPr>
                <w:rFonts w:ascii="Arial" w:hAnsi="Arial" w:cs="Arial"/>
                <w:sz w:val="20"/>
                <w:szCs w:val="20"/>
                <w:lang w:val="es-ES"/>
              </w:rPr>
              <w:t>Regular</w:t>
            </w:r>
          </w:p>
        </w:tc>
      </w:tr>
      <w:tr w:rsidR="00FC3446" w:rsidRPr="00982D2F" w:rsidTr="000E0B5E">
        <w:trPr>
          <w:cantSplit/>
          <w:jc w:val="center"/>
        </w:trPr>
        <w:tc>
          <w:tcPr>
            <w:tcW w:w="97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-0.10</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E2</w:t>
            </w:r>
          </w:p>
        </w:tc>
        <w:tc>
          <w:tcPr>
            <w:tcW w:w="1980" w:type="dxa"/>
            <w:vMerge/>
          </w:tcPr>
          <w:p w:rsidR="00FC3446" w:rsidRPr="00982D2F" w:rsidRDefault="00FC3446" w:rsidP="000E0B5E">
            <w:pPr>
              <w:jc w:val="both"/>
              <w:rPr>
                <w:rFonts w:ascii="Arial" w:hAnsi="Arial" w:cs="Arial"/>
                <w:sz w:val="20"/>
                <w:szCs w:val="20"/>
                <w:lang w:val="es-ES"/>
              </w:rPr>
            </w:pPr>
          </w:p>
        </w:tc>
        <w:tc>
          <w:tcPr>
            <w:tcW w:w="90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-0.08</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E2</w:t>
            </w:r>
          </w:p>
        </w:tc>
        <w:tc>
          <w:tcPr>
            <w:tcW w:w="1980" w:type="dxa"/>
            <w:vMerge/>
          </w:tcPr>
          <w:p w:rsidR="00FC3446" w:rsidRPr="00982D2F" w:rsidRDefault="00FC3446" w:rsidP="000E0B5E">
            <w:pPr>
              <w:jc w:val="both"/>
              <w:rPr>
                <w:rFonts w:ascii="Arial" w:hAnsi="Arial" w:cs="Arial"/>
                <w:sz w:val="20"/>
                <w:szCs w:val="20"/>
                <w:lang w:val="es-ES"/>
              </w:rPr>
            </w:pPr>
          </w:p>
        </w:tc>
      </w:tr>
      <w:tr w:rsidR="00FC3446" w:rsidRPr="00982D2F" w:rsidTr="000E0B5E">
        <w:trPr>
          <w:cantSplit/>
          <w:jc w:val="center"/>
        </w:trPr>
        <w:tc>
          <w:tcPr>
            <w:tcW w:w="97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-0.16</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F1</w:t>
            </w:r>
          </w:p>
        </w:tc>
        <w:tc>
          <w:tcPr>
            <w:tcW w:w="1980" w:type="dxa"/>
            <w:vMerge w:val="restart"/>
            <w:vAlign w:val="center"/>
          </w:tcPr>
          <w:p w:rsidR="00FC3446" w:rsidRPr="00982D2F" w:rsidRDefault="00FC3446" w:rsidP="000E0B5E">
            <w:pPr>
              <w:jc w:val="center"/>
              <w:rPr>
                <w:rFonts w:ascii="Arial" w:hAnsi="Arial" w:cs="Arial"/>
                <w:sz w:val="20"/>
                <w:szCs w:val="20"/>
                <w:lang w:val="es-ES"/>
              </w:rPr>
            </w:pPr>
            <w:r w:rsidRPr="00982D2F">
              <w:rPr>
                <w:rFonts w:ascii="Arial" w:hAnsi="Arial" w:cs="Arial"/>
                <w:sz w:val="20"/>
                <w:szCs w:val="20"/>
                <w:lang w:val="es-ES"/>
              </w:rPr>
              <w:t>Pobre</w:t>
            </w:r>
          </w:p>
        </w:tc>
        <w:tc>
          <w:tcPr>
            <w:tcW w:w="90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-0.12</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F1</w:t>
            </w:r>
          </w:p>
        </w:tc>
        <w:tc>
          <w:tcPr>
            <w:tcW w:w="1980" w:type="dxa"/>
            <w:vMerge w:val="restart"/>
            <w:vAlign w:val="center"/>
          </w:tcPr>
          <w:p w:rsidR="00FC3446" w:rsidRPr="00982D2F" w:rsidRDefault="00FC3446" w:rsidP="000E0B5E">
            <w:pPr>
              <w:jc w:val="center"/>
              <w:rPr>
                <w:rFonts w:ascii="Arial" w:hAnsi="Arial" w:cs="Arial"/>
                <w:sz w:val="20"/>
                <w:szCs w:val="20"/>
                <w:lang w:val="es-ES"/>
              </w:rPr>
            </w:pPr>
            <w:r w:rsidRPr="00982D2F">
              <w:rPr>
                <w:rFonts w:ascii="Arial" w:hAnsi="Arial" w:cs="Arial"/>
                <w:sz w:val="20"/>
                <w:szCs w:val="20"/>
                <w:lang w:val="es-ES"/>
              </w:rPr>
              <w:t>Pobre</w:t>
            </w:r>
          </w:p>
        </w:tc>
      </w:tr>
      <w:tr w:rsidR="00FC3446" w:rsidRPr="00982D2F" w:rsidTr="000E0B5E">
        <w:trPr>
          <w:cantSplit/>
          <w:jc w:val="center"/>
        </w:trPr>
        <w:tc>
          <w:tcPr>
            <w:tcW w:w="97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-0.22</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F2</w:t>
            </w:r>
          </w:p>
        </w:tc>
        <w:tc>
          <w:tcPr>
            <w:tcW w:w="1980" w:type="dxa"/>
            <w:vMerge/>
          </w:tcPr>
          <w:p w:rsidR="00FC3446" w:rsidRPr="00982D2F" w:rsidRDefault="00FC3446" w:rsidP="000E0B5E">
            <w:pPr>
              <w:jc w:val="both"/>
              <w:rPr>
                <w:rFonts w:ascii="Arial" w:hAnsi="Arial" w:cs="Arial"/>
                <w:sz w:val="20"/>
                <w:szCs w:val="20"/>
                <w:lang w:val="es-ES"/>
              </w:rPr>
            </w:pPr>
          </w:p>
        </w:tc>
        <w:tc>
          <w:tcPr>
            <w:tcW w:w="90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-0.17</w:t>
            </w:r>
          </w:p>
        </w:tc>
        <w:tc>
          <w:tcPr>
            <w:tcW w:w="54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F2</w:t>
            </w:r>
          </w:p>
        </w:tc>
        <w:tc>
          <w:tcPr>
            <w:tcW w:w="1980" w:type="dxa"/>
            <w:vMerge/>
          </w:tcPr>
          <w:p w:rsidR="00FC3446" w:rsidRPr="00982D2F" w:rsidRDefault="00FC3446" w:rsidP="000E0B5E">
            <w:pPr>
              <w:jc w:val="both"/>
              <w:rPr>
                <w:rFonts w:ascii="Arial" w:hAnsi="Arial" w:cs="Arial"/>
                <w:sz w:val="20"/>
                <w:szCs w:val="20"/>
                <w:lang w:val="es-ES"/>
              </w:rPr>
            </w:pPr>
          </w:p>
        </w:tc>
      </w:tr>
    </w:tbl>
    <w:p w:rsidR="00FC3446" w:rsidRPr="00982D2F" w:rsidRDefault="00FC3446" w:rsidP="00FC3446">
      <w:pPr>
        <w:ind w:left="360"/>
        <w:jc w:val="both"/>
        <w:rPr>
          <w:rFonts w:ascii="Arial" w:hAnsi="Arial" w:cs="Arial"/>
          <w:b/>
          <w:bCs/>
          <w:sz w:val="20"/>
          <w:szCs w:val="20"/>
          <w:lang w:val="es-ES"/>
        </w:rPr>
      </w:pPr>
    </w:p>
    <w:p w:rsidR="00FC3446" w:rsidRPr="00982D2F" w:rsidRDefault="00FC3446" w:rsidP="00FC3446">
      <w:pPr>
        <w:pStyle w:val="Textoindependiente2"/>
        <w:rPr>
          <w:rFonts w:ascii="Arial" w:hAnsi="Arial" w:cs="Arial"/>
          <w:b/>
          <w:bCs/>
          <w:sz w:val="20"/>
          <w:szCs w:val="20"/>
        </w:rPr>
      </w:pPr>
      <w:r w:rsidRPr="00982D2F">
        <w:rPr>
          <w:rFonts w:ascii="Arial" w:hAnsi="Arial" w:cs="Arial"/>
          <w:b/>
          <w:bCs/>
          <w:sz w:val="20"/>
          <w:szCs w:val="20"/>
        </w:rPr>
        <w:t xml:space="preserve">Para el cálculo de los suplementos utilice la metodología que usted considere pertinente, considere un ambiente de trabajo muy caluroso en el que el operador permanece de pie toda la jornada de trabajo.  </w:t>
      </w:r>
      <w:r w:rsidRPr="00982D2F">
        <w:rPr>
          <w:rFonts w:ascii="Arial" w:hAnsi="Arial" w:cs="Arial"/>
          <w:b/>
          <w:bCs/>
          <w:sz w:val="20"/>
          <w:szCs w:val="20"/>
          <w:u w:val="single"/>
        </w:rPr>
        <w:t>Justifique</w:t>
      </w:r>
      <w:r w:rsidRPr="00982D2F">
        <w:rPr>
          <w:rFonts w:ascii="Arial" w:hAnsi="Arial" w:cs="Arial"/>
          <w:b/>
          <w:bCs/>
          <w:sz w:val="20"/>
          <w:szCs w:val="20"/>
        </w:rPr>
        <w:t xml:space="preserve"> el % de suplementos seleccionado</w:t>
      </w:r>
    </w:p>
    <w:p w:rsidR="00FC3446" w:rsidRPr="00982D2F" w:rsidRDefault="00FC3446" w:rsidP="00FC3446">
      <w:pPr>
        <w:jc w:val="both"/>
        <w:rPr>
          <w:rFonts w:ascii="Arial" w:hAnsi="Arial" w:cs="Arial"/>
          <w:b/>
          <w:bCs/>
          <w:sz w:val="20"/>
          <w:szCs w:val="20"/>
          <w:lang w:val="es-ES"/>
        </w:rPr>
      </w:pPr>
      <w:r w:rsidRPr="00982D2F">
        <w:rPr>
          <w:rFonts w:ascii="Arial" w:hAnsi="Arial" w:cs="Arial"/>
          <w:b/>
          <w:bCs/>
          <w:sz w:val="20"/>
          <w:szCs w:val="20"/>
          <w:lang w:val="es-ES"/>
        </w:rPr>
        <w:t xml:space="preserve">1 resma = 500 hojas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10"/>
        <w:gridCol w:w="1260"/>
      </w:tblGrid>
      <w:tr w:rsidR="00FC3446" w:rsidRPr="00982D2F" w:rsidTr="000E0B5E">
        <w:trPr>
          <w:jc w:val="center"/>
        </w:trPr>
        <w:tc>
          <w:tcPr>
            <w:tcW w:w="511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Actividad</w:t>
            </w:r>
          </w:p>
        </w:tc>
        <w:tc>
          <w:tcPr>
            <w:tcW w:w="126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Tiempo Promedio (minutos)</w:t>
            </w:r>
          </w:p>
        </w:tc>
      </w:tr>
      <w:tr w:rsidR="00FC3446" w:rsidRPr="00982D2F" w:rsidTr="000E0B5E">
        <w:trPr>
          <w:jc w:val="center"/>
        </w:trPr>
        <w:tc>
          <w:tcPr>
            <w:tcW w:w="5110" w:type="dxa"/>
          </w:tcPr>
          <w:p w:rsidR="00FC3446" w:rsidRPr="00982D2F" w:rsidRDefault="00FC3446" w:rsidP="000E0B5E">
            <w:pPr>
              <w:jc w:val="both"/>
              <w:rPr>
                <w:rFonts w:ascii="Arial" w:hAnsi="Arial" w:cs="Arial"/>
                <w:sz w:val="20"/>
                <w:szCs w:val="20"/>
                <w:lang w:val="es-ES"/>
              </w:rPr>
            </w:pPr>
            <w:r>
              <w:rPr>
                <w:rFonts w:ascii="Arial" w:hAnsi="Arial" w:cs="Arial"/>
                <w:sz w:val="20"/>
                <w:szCs w:val="20"/>
                <w:lang w:val="es-ES"/>
              </w:rPr>
              <w:t xml:space="preserve">Calibración de cuchillas diaria </w:t>
            </w:r>
          </w:p>
        </w:tc>
        <w:tc>
          <w:tcPr>
            <w:tcW w:w="1260" w:type="dxa"/>
          </w:tcPr>
          <w:p w:rsidR="00FC3446" w:rsidRPr="00982D2F" w:rsidRDefault="00FC3446" w:rsidP="000E0B5E">
            <w:pPr>
              <w:jc w:val="both"/>
              <w:rPr>
                <w:rFonts w:ascii="Arial" w:hAnsi="Arial" w:cs="Arial"/>
                <w:sz w:val="20"/>
                <w:szCs w:val="20"/>
                <w:lang w:val="es-ES"/>
              </w:rPr>
            </w:pPr>
            <w:r>
              <w:rPr>
                <w:rFonts w:ascii="Arial" w:hAnsi="Arial" w:cs="Arial"/>
                <w:sz w:val="20"/>
                <w:szCs w:val="20"/>
                <w:lang w:val="es-ES"/>
              </w:rPr>
              <w:t>32</w:t>
            </w:r>
          </w:p>
        </w:tc>
      </w:tr>
      <w:tr w:rsidR="00FC3446" w:rsidRPr="00982D2F" w:rsidTr="000E0B5E">
        <w:trPr>
          <w:jc w:val="center"/>
        </w:trPr>
        <w:tc>
          <w:tcPr>
            <w:tcW w:w="511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1. Recoge 2000 hojas (operador)</w:t>
            </w:r>
          </w:p>
        </w:tc>
        <w:tc>
          <w:tcPr>
            <w:tcW w:w="126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 xml:space="preserve">1.62  </w:t>
            </w:r>
          </w:p>
        </w:tc>
      </w:tr>
      <w:tr w:rsidR="00FC3446" w:rsidRPr="00982D2F" w:rsidTr="000E0B5E">
        <w:trPr>
          <w:jc w:val="center"/>
        </w:trPr>
        <w:tc>
          <w:tcPr>
            <w:tcW w:w="511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2. Empareja las 2000 hojas (máquina)</w:t>
            </w:r>
          </w:p>
        </w:tc>
        <w:tc>
          <w:tcPr>
            <w:tcW w:w="126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 xml:space="preserve">0.92 </w:t>
            </w:r>
          </w:p>
        </w:tc>
      </w:tr>
      <w:tr w:rsidR="00FC3446" w:rsidRPr="00982D2F" w:rsidTr="000E0B5E">
        <w:trPr>
          <w:jc w:val="center"/>
        </w:trPr>
        <w:tc>
          <w:tcPr>
            <w:tcW w:w="511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3. Cuenta 1000 hojas (máquina)</w:t>
            </w:r>
          </w:p>
        </w:tc>
        <w:tc>
          <w:tcPr>
            <w:tcW w:w="126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1.11</w:t>
            </w:r>
          </w:p>
        </w:tc>
      </w:tr>
      <w:tr w:rsidR="00FC3446" w:rsidRPr="00982D2F" w:rsidTr="000E0B5E">
        <w:trPr>
          <w:jc w:val="center"/>
        </w:trPr>
        <w:tc>
          <w:tcPr>
            <w:tcW w:w="511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4. Coloca 1000 hojas en la mesa (operador)</w:t>
            </w:r>
          </w:p>
        </w:tc>
        <w:tc>
          <w:tcPr>
            <w:tcW w:w="126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0.76</w:t>
            </w:r>
          </w:p>
        </w:tc>
      </w:tr>
      <w:tr w:rsidR="00FC3446" w:rsidRPr="00982D2F" w:rsidTr="000E0B5E">
        <w:trPr>
          <w:jc w:val="center"/>
        </w:trPr>
        <w:tc>
          <w:tcPr>
            <w:tcW w:w="511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5. Corta las 1000 hojas  por la mitad (máquina)</w:t>
            </w:r>
          </w:p>
        </w:tc>
        <w:tc>
          <w:tcPr>
            <w:tcW w:w="126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0.45</w:t>
            </w:r>
          </w:p>
        </w:tc>
      </w:tr>
      <w:tr w:rsidR="00FC3446" w:rsidRPr="00982D2F" w:rsidTr="000E0B5E">
        <w:trPr>
          <w:jc w:val="center"/>
        </w:trPr>
        <w:tc>
          <w:tcPr>
            <w:tcW w:w="511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6. Coloca las 1000 hojas cortadas en la mesa (operador)</w:t>
            </w:r>
          </w:p>
        </w:tc>
        <w:tc>
          <w:tcPr>
            <w:tcW w:w="1260" w:type="dxa"/>
          </w:tcPr>
          <w:p w:rsidR="00FC3446" w:rsidRPr="00982D2F" w:rsidRDefault="00FC3446" w:rsidP="000E0B5E">
            <w:pPr>
              <w:jc w:val="both"/>
              <w:rPr>
                <w:rFonts w:ascii="Arial" w:hAnsi="Arial" w:cs="Arial"/>
                <w:sz w:val="20"/>
                <w:szCs w:val="20"/>
                <w:lang w:val="es-ES"/>
              </w:rPr>
            </w:pPr>
            <w:r w:rsidRPr="00982D2F">
              <w:rPr>
                <w:rFonts w:ascii="Arial" w:hAnsi="Arial" w:cs="Arial"/>
                <w:sz w:val="20"/>
                <w:szCs w:val="20"/>
                <w:lang w:val="es-ES"/>
              </w:rPr>
              <w:t>0.89</w:t>
            </w:r>
          </w:p>
        </w:tc>
      </w:tr>
    </w:tbl>
    <w:p w:rsidR="00FC3446" w:rsidRPr="00982D2F" w:rsidRDefault="00FC3446" w:rsidP="00FC3446">
      <w:pPr>
        <w:jc w:val="both"/>
        <w:rPr>
          <w:rFonts w:ascii="Arial" w:hAnsi="Arial" w:cs="Arial"/>
          <w:sz w:val="20"/>
          <w:szCs w:val="20"/>
          <w:lang w:val="es-ES"/>
        </w:rPr>
      </w:pPr>
    </w:p>
    <w:p w:rsidR="00FC3446" w:rsidRPr="00982D2F" w:rsidRDefault="00FC3446" w:rsidP="00FC3446">
      <w:pPr>
        <w:rPr>
          <w:rFonts w:ascii="Arial" w:hAnsi="Arial" w:cs="Arial"/>
          <w:sz w:val="20"/>
          <w:szCs w:val="20"/>
          <w:lang w:val="es-ES"/>
        </w:rPr>
      </w:pPr>
    </w:p>
    <w:p w:rsidR="00735D90" w:rsidRDefault="00735D90" w:rsidP="00465E16">
      <w:pPr>
        <w:tabs>
          <w:tab w:val="left" w:pos="360"/>
        </w:tabs>
        <w:jc w:val="both"/>
        <w:rPr>
          <w:rFonts w:ascii="Tahoma" w:hAnsi="Tahoma" w:cs="Tahoma"/>
          <w:sz w:val="20"/>
          <w:szCs w:val="20"/>
          <w:lang w:val="es-ES"/>
        </w:rPr>
      </w:pPr>
    </w:p>
    <w:p w:rsidR="00FC3446" w:rsidRDefault="00FC3446" w:rsidP="00465E16">
      <w:pPr>
        <w:tabs>
          <w:tab w:val="left" w:pos="360"/>
        </w:tabs>
        <w:jc w:val="both"/>
        <w:rPr>
          <w:rFonts w:ascii="Tahoma" w:hAnsi="Tahoma" w:cs="Tahoma"/>
          <w:sz w:val="20"/>
          <w:szCs w:val="20"/>
          <w:lang w:val="es-ES"/>
        </w:rPr>
      </w:pPr>
    </w:p>
    <w:p w:rsidR="00FC3446" w:rsidRDefault="00FC3446" w:rsidP="00465E16">
      <w:pPr>
        <w:tabs>
          <w:tab w:val="left" w:pos="360"/>
        </w:tabs>
        <w:jc w:val="both"/>
        <w:rPr>
          <w:rFonts w:ascii="Tahoma" w:hAnsi="Tahoma" w:cs="Tahoma"/>
          <w:sz w:val="20"/>
          <w:szCs w:val="20"/>
          <w:lang w:val="es-ES"/>
        </w:rPr>
      </w:pPr>
    </w:p>
    <w:p w:rsidR="00FC3446" w:rsidRDefault="00FC3446" w:rsidP="00465E16">
      <w:pPr>
        <w:tabs>
          <w:tab w:val="left" w:pos="360"/>
        </w:tabs>
        <w:jc w:val="both"/>
        <w:rPr>
          <w:rFonts w:ascii="Tahoma" w:hAnsi="Tahoma" w:cs="Tahoma"/>
          <w:sz w:val="20"/>
          <w:szCs w:val="20"/>
          <w:lang w:val="es-ES"/>
        </w:rPr>
      </w:pPr>
    </w:p>
    <w:p w:rsidR="00FC3446" w:rsidRDefault="00FC3446" w:rsidP="00465E16">
      <w:pPr>
        <w:tabs>
          <w:tab w:val="left" w:pos="360"/>
        </w:tabs>
        <w:jc w:val="both"/>
        <w:rPr>
          <w:rFonts w:ascii="Tahoma" w:hAnsi="Tahoma" w:cs="Tahoma"/>
          <w:sz w:val="20"/>
          <w:szCs w:val="20"/>
          <w:lang w:val="es-ES"/>
        </w:rPr>
      </w:pPr>
    </w:p>
    <w:p w:rsidR="00735D90" w:rsidRDefault="00735D90" w:rsidP="00465E16">
      <w:pPr>
        <w:tabs>
          <w:tab w:val="left" w:pos="360"/>
        </w:tabs>
        <w:jc w:val="both"/>
        <w:rPr>
          <w:rFonts w:ascii="Tahoma" w:hAnsi="Tahoma" w:cs="Tahoma"/>
          <w:sz w:val="20"/>
          <w:szCs w:val="20"/>
          <w:lang w:val="es-ES"/>
        </w:rPr>
      </w:pPr>
    </w:p>
    <w:p w:rsidR="00735D90" w:rsidRDefault="00735D90" w:rsidP="00465E16">
      <w:pPr>
        <w:tabs>
          <w:tab w:val="left" w:pos="360"/>
        </w:tabs>
        <w:jc w:val="both"/>
        <w:rPr>
          <w:rFonts w:ascii="Tahoma" w:hAnsi="Tahoma" w:cs="Tahoma"/>
          <w:sz w:val="20"/>
          <w:szCs w:val="20"/>
          <w:lang w:val="es-ES"/>
        </w:rPr>
      </w:pPr>
    </w:p>
    <w:p w:rsidR="00735D90" w:rsidRDefault="00735D90" w:rsidP="00465E16">
      <w:pPr>
        <w:tabs>
          <w:tab w:val="left" w:pos="360"/>
        </w:tabs>
        <w:jc w:val="both"/>
        <w:rPr>
          <w:rFonts w:ascii="Tahoma" w:hAnsi="Tahoma" w:cs="Tahoma"/>
          <w:sz w:val="20"/>
          <w:szCs w:val="20"/>
          <w:lang w:val="es-ES"/>
        </w:rPr>
      </w:pPr>
    </w:p>
    <w:p w:rsidR="006F6A32" w:rsidRDefault="006F6A32" w:rsidP="00465E16">
      <w:pPr>
        <w:tabs>
          <w:tab w:val="left" w:pos="360"/>
        </w:tabs>
        <w:jc w:val="both"/>
        <w:rPr>
          <w:rFonts w:ascii="Tahoma" w:hAnsi="Tahoma" w:cs="Tahoma"/>
          <w:sz w:val="20"/>
          <w:szCs w:val="20"/>
          <w:lang w:val="es-ES"/>
        </w:rPr>
      </w:pPr>
    </w:p>
    <w:p w:rsidR="006F6A32" w:rsidRDefault="006F6A32" w:rsidP="00465E16">
      <w:pPr>
        <w:tabs>
          <w:tab w:val="left" w:pos="360"/>
        </w:tabs>
        <w:jc w:val="both"/>
        <w:rPr>
          <w:rFonts w:ascii="Tahoma" w:hAnsi="Tahoma" w:cs="Tahoma"/>
          <w:sz w:val="20"/>
          <w:szCs w:val="20"/>
          <w:lang w:val="es-ES"/>
        </w:rPr>
      </w:pPr>
    </w:p>
    <w:p w:rsidR="00735D90" w:rsidRDefault="00735D90" w:rsidP="00465E16">
      <w:pPr>
        <w:tabs>
          <w:tab w:val="left" w:pos="360"/>
        </w:tabs>
        <w:jc w:val="both"/>
        <w:rPr>
          <w:rFonts w:ascii="Tahoma" w:hAnsi="Tahoma" w:cs="Tahoma"/>
          <w:sz w:val="20"/>
          <w:szCs w:val="20"/>
          <w:lang w:val="es-ES"/>
        </w:rPr>
      </w:pPr>
    </w:p>
    <w:p w:rsidR="00735D90" w:rsidRDefault="00735D90" w:rsidP="00465E16">
      <w:pPr>
        <w:tabs>
          <w:tab w:val="left" w:pos="360"/>
        </w:tabs>
        <w:jc w:val="both"/>
        <w:rPr>
          <w:rFonts w:ascii="Tahoma" w:hAnsi="Tahoma" w:cs="Tahoma"/>
          <w:sz w:val="20"/>
          <w:szCs w:val="20"/>
          <w:lang w:val="es-ES"/>
        </w:rPr>
      </w:pPr>
    </w:p>
    <w:p w:rsidR="00465E16" w:rsidRDefault="00735D90" w:rsidP="00FC3446">
      <w:pPr>
        <w:numPr>
          <w:ilvl w:val="0"/>
          <w:numId w:val="10"/>
        </w:numPr>
        <w:tabs>
          <w:tab w:val="left" w:pos="360"/>
        </w:tabs>
        <w:jc w:val="both"/>
        <w:rPr>
          <w:rFonts w:ascii="Tahoma" w:hAnsi="Tahoma" w:cs="Tahoma"/>
          <w:sz w:val="20"/>
          <w:szCs w:val="20"/>
          <w:lang w:val="es-ES"/>
        </w:rPr>
      </w:pPr>
      <w:r>
        <w:rPr>
          <w:rFonts w:ascii="Tahoma" w:hAnsi="Tahoma" w:cs="Tahoma"/>
          <w:sz w:val="20"/>
          <w:szCs w:val="20"/>
          <w:lang w:val="es-ES"/>
        </w:rPr>
        <w:t xml:space="preserve"> </w:t>
      </w:r>
      <w:r w:rsidR="00AD44C1">
        <w:rPr>
          <w:rFonts w:ascii="Tahoma" w:hAnsi="Tahoma" w:cs="Tahoma"/>
          <w:sz w:val="20"/>
          <w:szCs w:val="20"/>
          <w:lang w:val="es-ES"/>
        </w:rPr>
        <w:t xml:space="preserve">En un taller de confección de ropa existe un conflicto entre el dueño de la empresa y el supervisor del taller. El supervisor insiste en la contratación de 5 personas más para poder cumplir con el plan de producción mientras que el dueño de la empresa se niega a tal petición argumentando que las personas en la empresa pierden más del 40% del tiempo en diversas actividades y por esto no logran cumplir el plan de producción.  </w:t>
      </w:r>
      <w:r w:rsidR="00FC7A9C">
        <w:rPr>
          <w:rFonts w:ascii="Tahoma" w:hAnsi="Tahoma" w:cs="Tahoma"/>
          <w:sz w:val="20"/>
          <w:szCs w:val="20"/>
          <w:lang w:val="es-ES"/>
        </w:rPr>
        <w:t>Utilizando la técnica de muestreo de trabajo, determine quién tiene la razón y po</w:t>
      </w:r>
      <w:r w:rsidR="00AD44C1">
        <w:rPr>
          <w:rFonts w:ascii="Tahoma" w:hAnsi="Tahoma" w:cs="Tahoma"/>
          <w:sz w:val="20"/>
          <w:szCs w:val="20"/>
          <w:lang w:val="es-ES"/>
        </w:rPr>
        <w:t>r qué</w:t>
      </w:r>
      <w:proofErr w:type="gramStart"/>
      <w:r w:rsidR="00AD44C1">
        <w:rPr>
          <w:rFonts w:ascii="Tahoma" w:hAnsi="Tahoma" w:cs="Tahoma"/>
          <w:sz w:val="20"/>
          <w:szCs w:val="20"/>
          <w:lang w:val="es-ES"/>
        </w:rPr>
        <w:t>?</w:t>
      </w:r>
      <w:proofErr w:type="gramEnd"/>
      <w:r w:rsidR="00AD44C1">
        <w:rPr>
          <w:rFonts w:ascii="Tahoma" w:hAnsi="Tahoma" w:cs="Tahoma"/>
          <w:sz w:val="20"/>
          <w:szCs w:val="20"/>
          <w:lang w:val="es-ES"/>
        </w:rPr>
        <w:t xml:space="preserve"> Es suficiente el número de observaciones tomadas?</w:t>
      </w:r>
      <w:r w:rsidR="00FC7A9C">
        <w:rPr>
          <w:rFonts w:ascii="Tahoma" w:hAnsi="Tahoma" w:cs="Tahoma"/>
          <w:sz w:val="20"/>
          <w:szCs w:val="20"/>
          <w:lang w:val="es-ES"/>
        </w:rPr>
        <w:t xml:space="preserve"> (</w:t>
      </w:r>
      <w:r w:rsidR="006F6A32">
        <w:rPr>
          <w:rFonts w:ascii="Tahoma" w:hAnsi="Tahoma" w:cs="Tahoma"/>
          <w:sz w:val="20"/>
          <w:szCs w:val="20"/>
          <w:lang w:val="es-ES"/>
        </w:rPr>
        <w:t>20</w:t>
      </w:r>
      <w:r w:rsidR="00FC7A9C">
        <w:rPr>
          <w:rFonts w:ascii="Tahoma" w:hAnsi="Tahoma" w:cs="Tahoma"/>
          <w:sz w:val="20"/>
          <w:szCs w:val="20"/>
          <w:lang w:val="es-ES"/>
        </w:rPr>
        <w:t xml:space="preserve"> puntos) </w:t>
      </w:r>
    </w:p>
    <w:p w:rsidR="00465E16" w:rsidRPr="00465E16" w:rsidRDefault="00465E16" w:rsidP="00465E16">
      <w:pPr>
        <w:tabs>
          <w:tab w:val="left" w:pos="360"/>
        </w:tabs>
        <w:jc w:val="both"/>
        <w:rPr>
          <w:rFonts w:ascii="Tahoma" w:hAnsi="Tahoma" w:cs="Tahoma"/>
          <w:sz w:val="20"/>
          <w:szCs w:val="20"/>
          <w:lang w:val="es-ES"/>
        </w:rPr>
      </w:pPr>
    </w:p>
    <w:p w:rsidR="00465E16" w:rsidRPr="00AD44C1" w:rsidRDefault="00645A17" w:rsidP="00AD44C1">
      <w:pPr>
        <w:tabs>
          <w:tab w:val="left" w:pos="360"/>
        </w:tabs>
        <w:jc w:val="center"/>
        <w:rPr>
          <w:rFonts w:ascii="Tahoma" w:hAnsi="Tahoma" w:cs="Tahoma"/>
          <w:sz w:val="20"/>
          <w:szCs w:val="20"/>
          <w:lang w:val="es-ES"/>
        </w:rPr>
      </w:pPr>
      <w:r>
        <w:rPr>
          <w:noProof/>
          <w:lang w:val="es-EC" w:eastAsia="es-EC"/>
        </w:rPr>
        <w:drawing>
          <wp:inline distT="0" distB="0" distL="0" distR="0">
            <wp:extent cx="5372100" cy="5143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72100" cy="514350"/>
                    </a:xfrm>
                    <a:prstGeom prst="rect">
                      <a:avLst/>
                    </a:prstGeom>
                    <a:noFill/>
                    <a:ln w="9525">
                      <a:noFill/>
                      <a:miter lim="800000"/>
                      <a:headEnd/>
                      <a:tailEnd/>
                    </a:ln>
                  </pic:spPr>
                </pic:pic>
              </a:graphicData>
            </a:graphic>
          </wp:inline>
        </w:drawing>
      </w:r>
    </w:p>
    <w:p w:rsidR="00465E16" w:rsidRPr="00465E16" w:rsidRDefault="00465E16" w:rsidP="00465E16">
      <w:pPr>
        <w:tabs>
          <w:tab w:val="left" w:pos="360"/>
        </w:tabs>
        <w:jc w:val="both"/>
        <w:rPr>
          <w:rFonts w:ascii="Tahoma" w:hAnsi="Tahoma" w:cs="Tahoma"/>
          <w:sz w:val="20"/>
          <w:szCs w:val="20"/>
          <w:lang w:val="es-ES"/>
        </w:rPr>
      </w:pPr>
    </w:p>
    <w:p w:rsidR="00465E16" w:rsidRPr="00465E16" w:rsidRDefault="00465E16" w:rsidP="00465E16">
      <w:pPr>
        <w:tabs>
          <w:tab w:val="left" w:pos="360"/>
        </w:tabs>
        <w:jc w:val="both"/>
        <w:rPr>
          <w:rFonts w:ascii="Tahoma" w:hAnsi="Tahoma" w:cs="Tahoma"/>
          <w:sz w:val="20"/>
          <w:szCs w:val="20"/>
          <w:lang w:val="es-ES"/>
        </w:rPr>
      </w:pPr>
    </w:p>
    <w:p w:rsidR="006A20B2" w:rsidRPr="00465E16" w:rsidRDefault="006A20B2" w:rsidP="00465E16">
      <w:pPr>
        <w:tabs>
          <w:tab w:val="left" w:pos="360"/>
        </w:tabs>
        <w:jc w:val="both"/>
        <w:rPr>
          <w:rFonts w:ascii="Tahoma" w:hAnsi="Tahoma" w:cs="Tahoma"/>
          <w:sz w:val="20"/>
          <w:szCs w:val="20"/>
          <w:lang w:val="es-ES"/>
        </w:rPr>
      </w:pPr>
    </w:p>
    <w:p w:rsidR="006A20B2" w:rsidRDefault="006A20B2" w:rsidP="00465E16">
      <w:pPr>
        <w:tabs>
          <w:tab w:val="left" w:pos="360"/>
        </w:tabs>
        <w:jc w:val="both"/>
        <w:rPr>
          <w:rFonts w:ascii="Tahoma" w:hAnsi="Tahoma" w:cs="Tahoma"/>
          <w:sz w:val="20"/>
          <w:szCs w:val="20"/>
          <w:lang w:val="es-ES"/>
        </w:rPr>
      </w:pPr>
    </w:p>
    <w:p w:rsidR="00B8640E" w:rsidRDefault="00B8640E" w:rsidP="00465E16">
      <w:pPr>
        <w:tabs>
          <w:tab w:val="left" w:pos="360"/>
        </w:tabs>
        <w:jc w:val="both"/>
        <w:rPr>
          <w:rFonts w:ascii="Tahoma" w:hAnsi="Tahoma" w:cs="Tahoma"/>
          <w:sz w:val="20"/>
          <w:szCs w:val="20"/>
          <w:lang w:val="es-ES"/>
        </w:rPr>
      </w:pPr>
    </w:p>
    <w:sectPr w:rsidR="00B8640E" w:rsidSect="005C5C4C">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8F2" w:rsidRDefault="000A18F2">
      <w:r>
        <w:separator/>
      </w:r>
    </w:p>
  </w:endnote>
  <w:endnote w:type="continuationSeparator" w:id="0">
    <w:p w:rsidR="000A18F2" w:rsidRDefault="000A1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8F2" w:rsidRDefault="000A18F2">
      <w:r>
        <w:separator/>
      </w:r>
    </w:p>
  </w:footnote>
  <w:footnote w:type="continuationSeparator" w:id="0">
    <w:p w:rsidR="000A18F2" w:rsidRDefault="000A1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A69"/>
    <w:multiLevelType w:val="hybridMultilevel"/>
    <w:tmpl w:val="FA0651E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053106"/>
    <w:multiLevelType w:val="hybridMultilevel"/>
    <w:tmpl w:val="59405FA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69504E"/>
    <w:multiLevelType w:val="hybridMultilevel"/>
    <w:tmpl w:val="843EB06A"/>
    <w:lvl w:ilvl="0" w:tplc="2444B83C">
      <w:start w:val="5"/>
      <w:numFmt w:val="bullet"/>
      <w:lvlText w:val=""/>
      <w:lvlJc w:val="left"/>
      <w:pPr>
        <w:tabs>
          <w:tab w:val="num" w:pos="720"/>
        </w:tabs>
        <w:ind w:left="720" w:hanging="360"/>
      </w:pPr>
      <w:rPr>
        <w:rFonts w:ascii="Symbol" w:eastAsia="Times New Roman" w:hAnsi="Symbol" w:cs="Tahom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9020E04"/>
    <w:multiLevelType w:val="hybridMultilevel"/>
    <w:tmpl w:val="68AE756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C1D1595"/>
    <w:multiLevelType w:val="hybridMultilevel"/>
    <w:tmpl w:val="7514F7F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BB141E"/>
    <w:multiLevelType w:val="hybridMultilevel"/>
    <w:tmpl w:val="08DC61A0"/>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EA511BB"/>
    <w:multiLevelType w:val="hybridMultilevel"/>
    <w:tmpl w:val="C0ECBF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B0F546D"/>
    <w:multiLevelType w:val="hybridMultilevel"/>
    <w:tmpl w:val="304AE37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58255B20"/>
    <w:multiLevelType w:val="hybridMultilevel"/>
    <w:tmpl w:val="50343C1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8AD01D7"/>
    <w:multiLevelType w:val="hybridMultilevel"/>
    <w:tmpl w:val="9252E1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C7C1D6B"/>
    <w:multiLevelType w:val="hybridMultilevel"/>
    <w:tmpl w:val="9746C364"/>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779F72F0"/>
    <w:multiLevelType w:val="hybridMultilevel"/>
    <w:tmpl w:val="9386E84C"/>
    <w:lvl w:ilvl="0" w:tplc="3080F1AA">
      <w:start w:val="3"/>
      <w:numFmt w:val="decimal"/>
      <w:lvlText w:val="%1."/>
      <w:lvlJc w:val="left"/>
      <w:pPr>
        <w:ind w:left="720" w:hanging="360"/>
      </w:pPr>
      <w:rPr>
        <w:rFonts w:ascii="Tahoma" w:hAnsi="Tahoma" w:cs="Tahoma"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F856692"/>
    <w:multiLevelType w:val="hybridMultilevel"/>
    <w:tmpl w:val="5D5AB15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FD56703"/>
    <w:multiLevelType w:val="hybridMultilevel"/>
    <w:tmpl w:val="48AC4200"/>
    <w:lvl w:ilvl="0" w:tplc="0C0A000F">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9"/>
  </w:num>
  <w:num w:numId="5">
    <w:abstractNumId w:val="13"/>
  </w:num>
  <w:num w:numId="6">
    <w:abstractNumId w:val="12"/>
  </w:num>
  <w:num w:numId="7">
    <w:abstractNumId w:val="2"/>
  </w:num>
  <w:num w:numId="8">
    <w:abstractNumId w:val="5"/>
  </w:num>
  <w:num w:numId="9">
    <w:abstractNumId w:val="1"/>
  </w:num>
  <w:num w:numId="10">
    <w:abstractNumId w:val="11"/>
  </w:num>
  <w:num w:numId="11">
    <w:abstractNumId w:val="3"/>
  </w:num>
  <w:num w:numId="12">
    <w:abstractNumId w:val="4"/>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2D2D27"/>
    <w:rsid w:val="0003657E"/>
    <w:rsid w:val="00046939"/>
    <w:rsid w:val="00063EBF"/>
    <w:rsid w:val="000A18F2"/>
    <w:rsid w:val="000E0B5E"/>
    <w:rsid w:val="000E21A6"/>
    <w:rsid w:val="00176DF6"/>
    <w:rsid w:val="0026010E"/>
    <w:rsid w:val="002D2D27"/>
    <w:rsid w:val="002E206C"/>
    <w:rsid w:val="003909E6"/>
    <w:rsid w:val="00421679"/>
    <w:rsid w:val="00465E16"/>
    <w:rsid w:val="004F6E03"/>
    <w:rsid w:val="0050546C"/>
    <w:rsid w:val="00572FBC"/>
    <w:rsid w:val="005C5C4C"/>
    <w:rsid w:val="00645A17"/>
    <w:rsid w:val="006869B7"/>
    <w:rsid w:val="006A20B2"/>
    <w:rsid w:val="006D07DC"/>
    <w:rsid w:val="006E209E"/>
    <w:rsid w:val="006F6A32"/>
    <w:rsid w:val="00735D90"/>
    <w:rsid w:val="00982D52"/>
    <w:rsid w:val="009914BE"/>
    <w:rsid w:val="00AB66BB"/>
    <w:rsid w:val="00AC47AA"/>
    <w:rsid w:val="00AD44C1"/>
    <w:rsid w:val="00B20F47"/>
    <w:rsid w:val="00B31A88"/>
    <w:rsid w:val="00B8640E"/>
    <w:rsid w:val="00B876DC"/>
    <w:rsid w:val="00C12C8F"/>
    <w:rsid w:val="00CE3AD7"/>
    <w:rsid w:val="00D2491D"/>
    <w:rsid w:val="00DD70F6"/>
    <w:rsid w:val="00E403A8"/>
    <w:rsid w:val="00E95D34"/>
    <w:rsid w:val="00EA0FBA"/>
    <w:rsid w:val="00F34394"/>
    <w:rsid w:val="00F72025"/>
    <w:rsid w:val="00FC3446"/>
    <w:rsid w:val="00FC7A9C"/>
    <w:rsid w:val="00FE12C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1D"/>
    <w:rPr>
      <w:sz w:val="24"/>
      <w:szCs w:val="24"/>
      <w:lang w:val="en-GB" w:eastAsia="es-ES"/>
    </w:rPr>
  </w:style>
  <w:style w:type="paragraph" w:styleId="Ttulo1">
    <w:name w:val="heading 1"/>
    <w:basedOn w:val="Normal"/>
    <w:next w:val="Normal"/>
    <w:link w:val="Ttulo1Car"/>
    <w:qFormat/>
    <w:rsid w:val="00FC3446"/>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C5C4C"/>
    <w:pPr>
      <w:jc w:val="both"/>
    </w:pPr>
    <w:rPr>
      <w:rFonts w:ascii="Tahoma" w:hAnsi="Tahoma" w:cs="Tahoma"/>
      <w:sz w:val="20"/>
      <w:lang w:val="es-ES"/>
    </w:rPr>
  </w:style>
  <w:style w:type="paragraph" w:styleId="Textoindependiente2">
    <w:name w:val="Body Text 2"/>
    <w:basedOn w:val="Normal"/>
    <w:rsid w:val="005C5C4C"/>
    <w:pPr>
      <w:jc w:val="both"/>
    </w:pPr>
    <w:rPr>
      <w:rFonts w:ascii="Tahoma" w:hAnsi="Tahoma" w:cs="Tahoma"/>
      <w:sz w:val="22"/>
      <w:lang w:val="es-ES"/>
    </w:rPr>
  </w:style>
  <w:style w:type="paragraph" w:styleId="Textoindependiente3">
    <w:name w:val="Body Text 3"/>
    <w:basedOn w:val="Normal"/>
    <w:rsid w:val="005C5C4C"/>
    <w:pPr>
      <w:tabs>
        <w:tab w:val="left" w:pos="360"/>
      </w:tabs>
      <w:jc w:val="both"/>
    </w:pPr>
    <w:rPr>
      <w:rFonts w:ascii="Tahoma" w:hAnsi="Tahoma" w:cs="Tahoma"/>
      <w:lang w:val="es-ES"/>
    </w:rPr>
  </w:style>
  <w:style w:type="paragraph" w:styleId="Encabezado">
    <w:name w:val="header"/>
    <w:basedOn w:val="Normal"/>
    <w:rsid w:val="005C5C4C"/>
    <w:pPr>
      <w:tabs>
        <w:tab w:val="center" w:pos="4419"/>
        <w:tab w:val="right" w:pos="8838"/>
      </w:tabs>
    </w:pPr>
  </w:style>
  <w:style w:type="paragraph" w:styleId="Piedepgina">
    <w:name w:val="footer"/>
    <w:basedOn w:val="Normal"/>
    <w:rsid w:val="005C5C4C"/>
    <w:pPr>
      <w:tabs>
        <w:tab w:val="center" w:pos="4419"/>
        <w:tab w:val="right" w:pos="8838"/>
      </w:tabs>
    </w:pPr>
  </w:style>
  <w:style w:type="table" w:styleId="Tablaconcuadrcula">
    <w:name w:val="Table Grid"/>
    <w:basedOn w:val="Tablanormal"/>
    <w:rsid w:val="00C12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FC3446"/>
    <w:rPr>
      <w:rFonts w:ascii="Arial" w:hAnsi="Arial" w:cs="Arial"/>
      <w:b/>
      <w:bCs/>
      <w:kern w:val="32"/>
      <w:sz w:val="32"/>
      <w:szCs w:val="32"/>
      <w:lang w:val="en-GB"/>
    </w:rPr>
  </w:style>
  <w:style w:type="paragraph" w:styleId="Sangradetextonormal">
    <w:name w:val="Body Text Indent"/>
    <w:basedOn w:val="Normal"/>
    <w:link w:val="SangradetextonormalCar"/>
    <w:rsid w:val="00FC3446"/>
    <w:pPr>
      <w:spacing w:after="120"/>
      <w:ind w:left="283"/>
    </w:pPr>
  </w:style>
  <w:style w:type="character" w:customStyle="1" w:styleId="SangradetextonormalCar">
    <w:name w:val="Sangría de texto normal Car"/>
    <w:basedOn w:val="Fuentedeprrafopredeter"/>
    <w:link w:val="Sangradetextonormal"/>
    <w:rsid w:val="00FC3446"/>
    <w:rPr>
      <w:sz w:val="24"/>
      <w:szCs w:val="24"/>
      <w:lang w:val="en-GB"/>
    </w:rPr>
  </w:style>
  <w:style w:type="paragraph" w:styleId="Textodeglobo">
    <w:name w:val="Balloon Text"/>
    <w:basedOn w:val="Normal"/>
    <w:link w:val="TextodegloboCar"/>
    <w:uiPriority w:val="99"/>
    <w:semiHidden/>
    <w:unhideWhenUsed/>
    <w:rsid w:val="00FE12C2"/>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2C2"/>
    <w:rPr>
      <w:rFonts w:ascii="Tahoma" w:hAnsi="Tahoma" w:cs="Tahoma"/>
      <w:sz w:val="16"/>
      <w:szCs w:val="16"/>
      <w:lang w:val="en-GB"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678</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EXAMEN DE INGENIERÍA DE MÉTODOS </vt:lpstr>
    </vt:vector>
  </TitlesOfParts>
  <Company>M&amp;R</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INGENIERÍA DE MÉTODOS</dc:title>
  <dc:creator>María Denise  Rodríguez</dc:creator>
  <cp:lastModifiedBy>Denise</cp:lastModifiedBy>
  <cp:revision>3</cp:revision>
  <cp:lastPrinted>2013-02-13T18:43:00Z</cp:lastPrinted>
  <dcterms:created xsi:type="dcterms:W3CDTF">2013-02-13T18:42:00Z</dcterms:created>
  <dcterms:modified xsi:type="dcterms:W3CDTF">2013-02-13T18:44:00Z</dcterms:modified>
</cp:coreProperties>
</file>