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958" w:type="dxa"/>
        <w:tblLayout w:type="fixed"/>
        <w:tblLook w:val="04A0"/>
      </w:tblPr>
      <w:tblGrid>
        <w:gridCol w:w="1775"/>
        <w:gridCol w:w="7405"/>
        <w:gridCol w:w="1276"/>
      </w:tblGrid>
      <w:tr w:rsidR="00663F35" w:rsidRPr="00DB719B" w:rsidTr="00695782">
        <w:tc>
          <w:tcPr>
            <w:tcW w:w="1775" w:type="dxa"/>
          </w:tcPr>
          <w:p w:rsidR="00663F35" w:rsidRPr="00DB719B" w:rsidRDefault="00695782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inline distT="0" distB="0" distL="0" distR="0">
                  <wp:extent cx="970654" cy="933436"/>
                  <wp:effectExtent l="19050" t="0" r="896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27" cy="933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:rsidR="00663F35" w:rsidRPr="00695782" w:rsidRDefault="00663F35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  <w:lang w:val="es-ES_tradnl"/>
              </w:rPr>
            </w:pPr>
            <w:r w:rsidRPr="00695782">
              <w:rPr>
                <w:rFonts w:ascii="Tahoma" w:hAnsi="Tahoma"/>
                <w:b/>
                <w:sz w:val="18"/>
                <w:szCs w:val="18"/>
                <w:lang w:val="es-ES_tradnl"/>
              </w:rPr>
              <w:t>ESCUELA SUPERIOR POLITÉCNICA DEL LITORAL</w:t>
            </w:r>
          </w:p>
          <w:p w:rsidR="00695782" w:rsidRPr="00695782" w:rsidRDefault="00695782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  <w:u w:val="single"/>
                <w:lang w:val="es-ES_tradnl"/>
              </w:rPr>
            </w:pPr>
            <w:r w:rsidRPr="00695782">
              <w:rPr>
                <w:rFonts w:ascii="Tahoma" w:hAnsi="Tahoma"/>
                <w:b/>
                <w:sz w:val="18"/>
                <w:szCs w:val="18"/>
                <w:u w:val="single"/>
                <w:lang w:val="es-ES_tradnl"/>
              </w:rPr>
              <w:t>FACULTAD DE INGENIERIA MARITIMA CIENCIAS BIOLOGICAS OCEANICAS Y RECURSOS NATURALES</w:t>
            </w:r>
          </w:p>
          <w:p w:rsidR="00663F35" w:rsidRPr="00695782" w:rsidRDefault="00663F35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 w:val="18"/>
                <w:szCs w:val="18"/>
                <w:u w:val="single"/>
                <w:lang w:val="es-ES_tradnl"/>
              </w:rPr>
            </w:pPr>
            <w:r w:rsidRPr="00695782">
              <w:rPr>
                <w:rFonts w:ascii="Tahoma" w:hAnsi="Tahoma"/>
                <w:b/>
                <w:sz w:val="18"/>
                <w:szCs w:val="18"/>
                <w:u w:val="single"/>
                <w:lang w:val="es-ES_tradnl"/>
              </w:rPr>
              <w:t xml:space="preserve">BIOLOGIA (2005) </w:t>
            </w:r>
          </w:p>
          <w:p w:rsidR="00663F35" w:rsidRPr="00DB719B" w:rsidRDefault="00695782" w:rsidP="00D314AE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695782">
              <w:rPr>
                <w:rFonts w:ascii="Tahoma" w:hAnsi="Tahoma"/>
                <w:b/>
                <w:sz w:val="18"/>
                <w:szCs w:val="18"/>
                <w:lang w:val="es-ES_tradnl"/>
              </w:rPr>
              <w:t xml:space="preserve">II </w:t>
            </w:r>
            <w:r w:rsidR="00663F35" w:rsidRPr="00695782">
              <w:rPr>
                <w:rFonts w:ascii="Tahoma" w:hAnsi="Tahoma"/>
                <w:b/>
                <w:sz w:val="18"/>
                <w:szCs w:val="18"/>
                <w:lang w:val="es-ES_tradnl"/>
              </w:rPr>
              <w:t xml:space="preserve">TERMINO </w:t>
            </w:r>
            <w:r w:rsidR="00663F35" w:rsidRPr="00695782">
              <w:rPr>
                <w:rFonts w:ascii="Tahoma" w:hAnsi="Tahoma"/>
                <w:b/>
                <w:sz w:val="18"/>
                <w:szCs w:val="18"/>
                <w:u w:val="single"/>
                <w:lang w:val="es-ES_tradnl"/>
              </w:rPr>
              <w:t>SEGUNDA EVALUACION</w:t>
            </w:r>
          </w:p>
        </w:tc>
        <w:tc>
          <w:tcPr>
            <w:tcW w:w="1276" w:type="dxa"/>
          </w:tcPr>
          <w:p w:rsidR="00663F35" w:rsidRPr="00DB719B" w:rsidRDefault="00663F35" w:rsidP="00D314AE">
            <w:pPr>
              <w:pStyle w:val="toa"/>
              <w:rPr>
                <w:rFonts w:ascii="Tahoma" w:hAnsi="Tahoma"/>
                <w:sz w:val="20"/>
                <w:lang w:val="es-ES_tradnl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655955" cy="935990"/>
                  <wp:effectExtent l="19050" t="0" r="0" b="0"/>
                  <wp:docPr id="3" name="Imagen 6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12BD" w:rsidRDefault="00B512BD" w:rsidP="00AF73BD">
      <w:pPr>
        <w:pStyle w:val="toa"/>
        <w:spacing w:line="360" w:lineRule="auto"/>
        <w:rPr>
          <w:rFonts w:ascii="Tahoma" w:hAnsi="Tahoma"/>
          <w:szCs w:val="22"/>
          <w:lang w:val="es-ES_tradnl"/>
        </w:rPr>
      </w:pPr>
    </w:p>
    <w:p w:rsidR="00AF73BD" w:rsidRPr="00A97A23" w:rsidRDefault="00AF73BD" w:rsidP="00AF73BD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……………………………………</w:t>
      </w:r>
      <w:r>
        <w:rPr>
          <w:rFonts w:ascii="Tahoma" w:hAnsi="Tahoma"/>
          <w:szCs w:val="22"/>
          <w:lang w:val="es-ES_tradnl"/>
        </w:rPr>
        <w:t>……..….          Paralelo:</w:t>
      </w:r>
      <w:r w:rsidRPr="00A97A23">
        <w:rPr>
          <w:rFonts w:ascii="Tahoma" w:hAnsi="Tahoma"/>
          <w:szCs w:val="22"/>
          <w:lang w:val="es-ES_tradnl"/>
        </w:rPr>
        <w:t xml:space="preserve"> ………….</w:t>
      </w:r>
      <w:r w:rsidRPr="00A97A23">
        <w:rPr>
          <w:rFonts w:ascii="Tahoma" w:hAnsi="Tahoma"/>
          <w:szCs w:val="22"/>
          <w:u w:val="single"/>
          <w:lang w:val="es-ES_tradnl"/>
        </w:rPr>
        <w:t xml:space="preserve">     </w:t>
      </w:r>
    </w:p>
    <w:p w:rsidR="00AF73BD" w:rsidRDefault="00AF73BD" w:rsidP="00AF73BD">
      <w:pPr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AF73BD" w:rsidRDefault="00AF73BD" w:rsidP="00936150">
      <w:pPr>
        <w:spacing w:after="0" w:line="240" w:lineRule="auto"/>
        <w:rPr>
          <w:b/>
        </w:rPr>
      </w:pPr>
    </w:p>
    <w:p w:rsidR="00936150" w:rsidRPr="004947BA" w:rsidRDefault="00936150" w:rsidP="00936150">
      <w:pPr>
        <w:numPr>
          <w:ilvl w:val="0"/>
          <w:numId w:val="1"/>
        </w:numPr>
        <w:spacing w:after="0" w:line="240" w:lineRule="auto"/>
        <w:rPr>
          <w:b/>
        </w:rPr>
      </w:pPr>
      <w:r w:rsidRPr="004947BA">
        <w:rPr>
          <w:b/>
        </w:rPr>
        <w:t>RESUELVA LOS SIGUIENTES CRUC</w:t>
      </w:r>
      <w:r>
        <w:rPr>
          <w:b/>
        </w:rPr>
        <w:t xml:space="preserve">ES GENETICOS, USANDO EL CUADRO DE PUNNETT Y DETERMINANDO LAS FRECUENCIAS GENOTIPICAS (FG) Y </w:t>
      </w:r>
      <w:r w:rsidR="00D24970">
        <w:rPr>
          <w:b/>
        </w:rPr>
        <w:t>FRECUENCIAS FENOTIPICAS) (Vale 5</w:t>
      </w:r>
      <w:r>
        <w:rPr>
          <w:b/>
        </w:rPr>
        <w:t xml:space="preserve"> puntos cada ejercicio)</w:t>
      </w:r>
    </w:p>
    <w:p w:rsidR="00936150" w:rsidRPr="000F4C38" w:rsidRDefault="00936150" w:rsidP="00936150">
      <w:pPr>
        <w:tabs>
          <w:tab w:val="num" w:pos="426"/>
        </w:tabs>
      </w:pP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="000E6E7C">
        <w:rPr>
          <w:sz w:val="24"/>
          <w:szCs w:val="24"/>
        </w:rPr>
        <w:t>AaBB</w:t>
      </w:r>
      <w:proofErr w:type="spellEnd"/>
      <w:r w:rsidR="000E6E7C">
        <w:rPr>
          <w:sz w:val="24"/>
          <w:szCs w:val="24"/>
        </w:rPr>
        <w:t xml:space="preserve"> X </w:t>
      </w:r>
      <w:proofErr w:type="spellStart"/>
      <w:r w:rsidR="000E6E7C">
        <w:rPr>
          <w:sz w:val="24"/>
          <w:szCs w:val="24"/>
        </w:rPr>
        <w:t>AAb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, donde A= </w:t>
      </w:r>
      <w:r w:rsidR="00AF73BD">
        <w:rPr>
          <w:sz w:val="24"/>
          <w:szCs w:val="24"/>
        </w:rPr>
        <w:t>Grande</w:t>
      </w:r>
      <w:r>
        <w:rPr>
          <w:sz w:val="24"/>
          <w:szCs w:val="24"/>
        </w:rPr>
        <w:t xml:space="preserve">, B= Hoja ancha y a= </w:t>
      </w:r>
      <w:r w:rsidR="00AF73BD">
        <w:rPr>
          <w:sz w:val="24"/>
          <w:szCs w:val="24"/>
        </w:rPr>
        <w:t>pequeña</w:t>
      </w:r>
      <w:r w:rsidRPr="00A972D1">
        <w:rPr>
          <w:sz w:val="24"/>
          <w:szCs w:val="24"/>
        </w:rPr>
        <w:t xml:space="preserve">, b= </w:t>
      </w:r>
      <w:r>
        <w:rPr>
          <w:sz w:val="24"/>
          <w:szCs w:val="24"/>
        </w:rPr>
        <w:t>Hoja angosta.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AF73BD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</w:t>
      </w:r>
      <w:r w:rsidR="00936150">
        <w:rPr>
          <w:sz w:val="24"/>
          <w:szCs w:val="24"/>
        </w:rPr>
        <w:t>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>
        <w:rPr>
          <w:sz w:val="24"/>
          <w:szCs w:val="24"/>
        </w:rPr>
        <w:t xml:space="preserve"> </w:t>
      </w:r>
      <w:r w:rsidR="00AF73BD">
        <w:rPr>
          <w:sz w:val="24"/>
          <w:szCs w:val="24"/>
        </w:rPr>
        <w:t xml:space="preserve">AA X </w:t>
      </w:r>
      <w:proofErr w:type="spellStart"/>
      <w:r w:rsidR="00AF73BD">
        <w:rPr>
          <w:sz w:val="24"/>
          <w:szCs w:val="24"/>
        </w:rPr>
        <w:t>Aa</w:t>
      </w:r>
      <w:proofErr w:type="spellEnd"/>
      <w:r w:rsidR="00AF73BD">
        <w:rPr>
          <w:sz w:val="24"/>
          <w:szCs w:val="24"/>
        </w:rPr>
        <w:t>, donde A= tipo de sangre O+</w:t>
      </w:r>
      <w:r>
        <w:rPr>
          <w:sz w:val="24"/>
          <w:szCs w:val="24"/>
        </w:rPr>
        <w:t xml:space="preserve"> y a= </w:t>
      </w:r>
      <w:r w:rsidR="00AF73BD">
        <w:rPr>
          <w:sz w:val="24"/>
          <w:szCs w:val="24"/>
        </w:rPr>
        <w:t>tipo de sangre O-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FF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……………………………………………………...</w:t>
      </w:r>
    </w:p>
    <w:p w:rsidR="00936150" w:rsidRPr="00A972D1" w:rsidRDefault="00AF73BD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  <w:r w:rsidR="00936150">
        <w:rPr>
          <w:sz w:val="24"/>
          <w:szCs w:val="24"/>
        </w:rPr>
        <w:t>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 w:rsidP="00936150">
      <w:pPr>
        <w:pStyle w:val="Prrafodelista"/>
        <w:jc w:val="both"/>
        <w:rPr>
          <w:sz w:val="24"/>
          <w:szCs w:val="24"/>
        </w:rPr>
      </w:pPr>
    </w:p>
    <w:p w:rsidR="00D24970" w:rsidRDefault="00D24970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936150" w:rsidRPr="00A972D1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lastRenderedPageBreak/>
        <w:t xml:space="preserve">Realice el cruce </w:t>
      </w:r>
      <w:proofErr w:type="spellStart"/>
      <w:r w:rsidRPr="00A972D1">
        <w:rPr>
          <w:sz w:val="24"/>
          <w:szCs w:val="24"/>
        </w:rPr>
        <w:t>dihibrido</w:t>
      </w:r>
      <w:proofErr w:type="spellEnd"/>
      <w:r w:rsidRPr="00A972D1">
        <w:rPr>
          <w:sz w:val="24"/>
          <w:szCs w:val="24"/>
        </w:rPr>
        <w:t xml:space="preserve"> de los siguientes parentales: </w:t>
      </w:r>
      <w:proofErr w:type="spellStart"/>
      <w:r w:rsidR="00AD384D">
        <w:rPr>
          <w:sz w:val="24"/>
          <w:szCs w:val="24"/>
        </w:rPr>
        <w:t>a</w:t>
      </w:r>
      <w:r w:rsidRPr="00A972D1">
        <w:rPr>
          <w:sz w:val="24"/>
          <w:szCs w:val="24"/>
        </w:rPr>
        <w:t>aB</w:t>
      </w:r>
      <w:r w:rsidR="00AD384D">
        <w:rPr>
          <w:sz w:val="24"/>
          <w:szCs w:val="24"/>
        </w:rPr>
        <w:t>b</w:t>
      </w:r>
      <w:proofErr w:type="spellEnd"/>
      <w:r w:rsidRPr="00A972D1">
        <w:rPr>
          <w:sz w:val="24"/>
          <w:szCs w:val="24"/>
        </w:rPr>
        <w:t xml:space="preserve"> X </w:t>
      </w:r>
      <w:proofErr w:type="spellStart"/>
      <w:r w:rsidR="00AD384D">
        <w:rPr>
          <w:sz w:val="24"/>
          <w:szCs w:val="24"/>
        </w:rPr>
        <w:t>Aa</w:t>
      </w:r>
      <w:r w:rsidR="00AF73BD">
        <w:rPr>
          <w:sz w:val="24"/>
          <w:szCs w:val="24"/>
        </w:rPr>
        <w:t>bb</w:t>
      </w:r>
      <w:proofErr w:type="spellEnd"/>
      <w:r w:rsidR="00AF73BD">
        <w:rPr>
          <w:sz w:val="24"/>
          <w:szCs w:val="24"/>
        </w:rPr>
        <w:t>, donde A= Diestro, B= Mano larga y a= Zurdo, b= Mano corta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</w:t>
      </w:r>
      <w:r>
        <w:rPr>
          <w:sz w:val="24"/>
          <w:szCs w:val="24"/>
        </w:rPr>
        <w:t>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FF</w:t>
      </w:r>
      <w:r w:rsidR="00AF73BD">
        <w:rPr>
          <w:sz w:val="24"/>
          <w:szCs w:val="24"/>
        </w:rPr>
        <w:tab/>
        <w:t>…………………………..</w:t>
      </w:r>
      <w:r>
        <w:rPr>
          <w:sz w:val="24"/>
          <w:szCs w:val="24"/>
        </w:rPr>
        <w:t>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..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>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</w:r>
      <w:r w:rsidR="00AF73BD">
        <w:rPr>
          <w:sz w:val="24"/>
          <w:szCs w:val="24"/>
        </w:rPr>
        <w:tab/>
        <w:t>…………………………………………..</w:t>
      </w:r>
      <w:r>
        <w:rPr>
          <w:sz w:val="24"/>
          <w:szCs w:val="24"/>
        </w:rPr>
        <w:t>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972D1">
        <w:rPr>
          <w:sz w:val="24"/>
          <w:szCs w:val="24"/>
        </w:rPr>
        <w:t xml:space="preserve">Realice el cruce </w:t>
      </w:r>
      <w:proofErr w:type="spellStart"/>
      <w:r w:rsidRPr="00A972D1">
        <w:rPr>
          <w:sz w:val="24"/>
          <w:szCs w:val="24"/>
        </w:rPr>
        <w:t>monohibrido</w:t>
      </w:r>
      <w:proofErr w:type="spellEnd"/>
      <w:r w:rsidRPr="00A972D1">
        <w:rPr>
          <w:sz w:val="24"/>
          <w:szCs w:val="24"/>
        </w:rPr>
        <w:t xml:space="preserve"> de los siguientes parentales:</w:t>
      </w:r>
      <w:r w:rsidR="00AD384D">
        <w:rPr>
          <w:sz w:val="24"/>
          <w:szCs w:val="24"/>
        </w:rPr>
        <w:t xml:space="preserve"> </w:t>
      </w:r>
      <w:proofErr w:type="spellStart"/>
      <w:r w:rsidR="00AD384D">
        <w:rPr>
          <w:sz w:val="24"/>
          <w:szCs w:val="24"/>
        </w:rPr>
        <w:t>Aa</w:t>
      </w:r>
      <w:proofErr w:type="spellEnd"/>
      <w:r w:rsidR="00AD384D">
        <w:rPr>
          <w:sz w:val="24"/>
          <w:szCs w:val="24"/>
        </w:rPr>
        <w:t xml:space="preserve"> X </w:t>
      </w:r>
      <w:proofErr w:type="spellStart"/>
      <w:r w:rsidR="00AD384D">
        <w:rPr>
          <w:sz w:val="24"/>
          <w:szCs w:val="24"/>
        </w:rPr>
        <w:t>aa</w:t>
      </w:r>
      <w:proofErr w:type="spellEnd"/>
      <w:r w:rsidR="00663F35">
        <w:rPr>
          <w:sz w:val="24"/>
          <w:szCs w:val="24"/>
        </w:rPr>
        <w:t>, donde A= Grueso</w:t>
      </w:r>
      <w:r w:rsidRPr="00A972D1">
        <w:rPr>
          <w:sz w:val="24"/>
          <w:szCs w:val="24"/>
        </w:rPr>
        <w:t xml:space="preserve"> y a= </w:t>
      </w:r>
      <w:r w:rsidR="00663F35">
        <w:rPr>
          <w:sz w:val="24"/>
          <w:szCs w:val="24"/>
        </w:rPr>
        <w:t>Delgado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Cuadro de </w:t>
      </w:r>
      <w:proofErr w:type="spellStart"/>
      <w:r>
        <w:rPr>
          <w:sz w:val="24"/>
          <w:szCs w:val="24"/>
        </w:rPr>
        <w:t>Punnett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FG</w:t>
      </w:r>
      <w:r>
        <w:rPr>
          <w:sz w:val="24"/>
          <w:szCs w:val="24"/>
        </w:rPr>
        <w:tab/>
        <w:t>………………………………………………………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  <w:t>FF</w:t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…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………………………………………………………</w:t>
      </w:r>
      <w:r>
        <w:rPr>
          <w:sz w:val="24"/>
          <w:szCs w:val="24"/>
        </w:rPr>
        <w:t>.</w:t>
      </w:r>
    </w:p>
    <w:p w:rsidR="00936150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……………………………………………………</w:t>
      </w:r>
      <w:r>
        <w:rPr>
          <w:sz w:val="24"/>
          <w:szCs w:val="24"/>
        </w:rPr>
        <w:t>..</w:t>
      </w:r>
    </w:p>
    <w:p w:rsidR="00936150" w:rsidRPr="00A972D1" w:rsidRDefault="00936150" w:rsidP="00936150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</w:r>
      <w:r w:rsidR="00663F35">
        <w:rPr>
          <w:sz w:val="24"/>
          <w:szCs w:val="24"/>
        </w:rPr>
        <w:tab/>
        <w:t>…………………………………………………</w:t>
      </w:r>
      <w:r>
        <w:rPr>
          <w:sz w:val="24"/>
          <w:szCs w:val="24"/>
        </w:rPr>
        <w:t>……</w:t>
      </w:r>
    </w:p>
    <w:p w:rsidR="00B512BD" w:rsidRDefault="00B512BD" w:rsidP="00B512BD">
      <w:pPr>
        <w:pStyle w:val="Prrafodelista"/>
      </w:pPr>
    </w:p>
    <w:p w:rsidR="00B512BD" w:rsidRDefault="00B512BD" w:rsidP="00B512BD">
      <w:pPr>
        <w:pStyle w:val="Prrafodelista"/>
      </w:pPr>
    </w:p>
    <w:p w:rsidR="00B512BD" w:rsidRDefault="00B512BD" w:rsidP="00B512BD">
      <w:pPr>
        <w:pStyle w:val="Prrafodelista"/>
      </w:pPr>
    </w:p>
    <w:p w:rsidR="00B512BD" w:rsidRDefault="00B512BD" w:rsidP="00B512BD">
      <w:pPr>
        <w:pStyle w:val="Prrafodelista"/>
        <w:numPr>
          <w:ilvl w:val="0"/>
          <w:numId w:val="1"/>
        </w:numPr>
      </w:pPr>
      <w:r>
        <w:t xml:space="preserve">REALICE LOS SIGUIENTES EJERCICIOS. Determine la frecuencia genotípica y </w:t>
      </w:r>
      <w:proofErr w:type="spellStart"/>
      <w:r>
        <w:t>alelica</w:t>
      </w:r>
      <w:proofErr w:type="spellEnd"/>
      <w:r>
        <w:t xml:space="preserve"> de una población con respecto a los alelos A=Alto, B=Bajo, C=Medio. (Vale 10 puntos)</w:t>
      </w:r>
    </w:p>
    <w:p w:rsidR="00B512BD" w:rsidRDefault="00B512BD" w:rsidP="00B512BD">
      <w:pPr>
        <w:pStyle w:val="Prrafodelista"/>
      </w:pP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AA = 12</w:t>
      </w: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AB = 21</w:t>
      </w: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BB = 11</w:t>
      </w: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BC = 22</w:t>
      </w: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CC =2</w:t>
      </w:r>
    </w:p>
    <w:p w:rsidR="00B512BD" w:rsidRDefault="00B512BD" w:rsidP="00B512BD">
      <w:pPr>
        <w:pStyle w:val="Prrafodelista"/>
        <w:numPr>
          <w:ilvl w:val="1"/>
          <w:numId w:val="1"/>
        </w:numPr>
      </w:pPr>
      <w:r>
        <w:t>AC = 1</w:t>
      </w:r>
    </w:p>
    <w:p w:rsidR="00B512BD" w:rsidRDefault="00B512BD" w:rsidP="00B512BD"/>
    <w:p w:rsidR="00D24970" w:rsidRDefault="00D24970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C95A4A" w:rsidRPr="00C95A4A" w:rsidRDefault="00A33837" w:rsidP="00C95A4A">
      <w:pPr>
        <w:pStyle w:val="Prrafodelista"/>
        <w:numPr>
          <w:ilvl w:val="0"/>
          <w:numId w:val="1"/>
        </w:numPr>
        <w:jc w:val="both"/>
      </w:pPr>
      <w:r>
        <w:rPr>
          <w:sz w:val="24"/>
          <w:szCs w:val="24"/>
        </w:rPr>
        <w:t>COMPLETE EL SIGUIENTE CUADRO</w:t>
      </w:r>
      <w:r w:rsidR="00300AEA" w:rsidRPr="00C95A4A">
        <w:rPr>
          <w:sz w:val="24"/>
          <w:szCs w:val="24"/>
        </w:rPr>
        <w:t>.</w:t>
      </w:r>
      <w:r w:rsidR="000E6E7C">
        <w:rPr>
          <w:sz w:val="24"/>
          <w:szCs w:val="24"/>
        </w:rPr>
        <w:t xml:space="preserve"> (Vale </w:t>
      </w:r>
      <w:r w:rsidR="00B512BD">
        <w:rPr>
          <w:sz w:val="24"/>
          <w:szCs w:val="24"/>
        </w:rPr>
        <w:t>2</w:t>
      </w:r>
      <w:r w:rsidR="000E6E7C">
        <w:rPr>
          <w:sz w:val="24"/>
          <w:szCs w:val="24"/>
        </w:rPr>
        <w:t>0 puntos)</w:t>
      </w:r>
    </w:p>
    <w:p w:rsidR="00D209D4" w:rsidRDefault="00D209D4" w:rsidP="00C95A4A">
      <w:pPr>
        <w:pStyle w:val="Prrafodelista"/>
        <w:jc w:val="both"/>
      </w:pPr>
    </w:p>
    <w:tbl>
      <w:tblPr>
        <w:tblStyle w:val="Tablaconcuadrcula"/>
        <w:tblW w:w="7938" w:type="dxa"/>
        <w:tblInd w:w="720" w:type="dxa"/>
        <w:tblLook w:val="04A0"/>
      </w:tblPr>
      <w:tblGrid>
        <w:gridCol w:w="2718"/>
        <w:gridCol w:w="2684"/>
        <w:gridCol w:w="2536"/>
      </w:tblGrid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TRANSPORTE CELULAR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Se define como el paso de moléculas, iones a través de la membrana plasmática.</w:t>
            </w: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TRANSPORTE ACTIVO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TRANSPORTE PASIVO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DIFUSION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OSMOSIS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ENDOCITOSIS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FAGOCITOSIS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proofErr w:type="spellStart"/>
            <w:r>
              <w:t>Ej</w:t>
            </w:r>
            <w:proofErr w:type="spellEnd"/>
            <w:r>
              <w:t xml:space="preserve">: Bacterias capturadas por células que hacen una invaginación y las transfiere al interior. </w:t>
            </w: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TURGENCIA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PLASMOLISIS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PINOCITOSIS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  <w:tr w:rsidR="00F57B96" w:rsidTr="00F57B96">
        <w:tc>
          <w:tcPr>
            <w:tcW w:w="2076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  <w:r>
              <w:t>EXOCITOSIS</w:t>
            </w:r>
          </w:p>
        </w:tc>
        <w:tc>
          <w:tcPr>
            <w:tcW w:w="2050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  <w:p w:rsidR="00F57B96" w:rsidRDefault="00F57B96" w:rsidP="00C95A4A">
            <w:pPr>
              <w:pStyle w:val="Prrafodelista"/>
              <w:ind w:left="0"/>
              <w:jc w:val="both"/>
            </w:pPr>
          </w:p>
        </w:tc>
        <w:tc>
          <w:tcPr>
            <w:tcW w:w="1937" w:type="dxa"/>
          </w:tcPr>
          <w:p w:rsidR="00F57B96" w:rsidRDefault="00F57B96" w:rsidP="00C95A4A">
            <w:pPr>
              <w:pStyle w:val="Prrafodelista"/>
              <w:ind w:left="0"/>
              <w:jc w:val="both"/>
            </w:pPr>
          </w:p>
        </w:tc>
      </w:tr>
    </w:tbl>
    <w:p w:rsidR="000E6E7C" w:rsidRDefault="000E6E7C" w:rsidP="00C95A4A">
      <w:pPr>
        <w:pStyle w:val="Prrafodelista"/>
        <w:jc w:val="both"/>
      </w:pPr>
    </w:p>
    <w:p w:rsidR="000E6E7C" w:rsidRDefault="000E6E7C" w:rsidP="00C95A4A">
      <w:pPr>
        <w:pStyle w:val="Prrafodelista"/>
        <w:jc w:val="both"/>
      </w:pPr>
    </w:p>
    <w:p w:rsidR="000E6E7C" w:rsidRDefault="000E6E7C" w:rsidP="00C95A4A">
      <w:pPr>
        <w:pStyle w:val="Prrafodelista"/>
        <w:jc w:val="both"/>
      </w:pPr>
    </w:p>
    <w:p w:rsidR="000E6E7C" w:rsidRDefault="000E6E7C" w:rsidP="00C95A4A">
      <w:pPr>
        <w:pStyle w:val="Prrafodelista"/>
        <w:jc w:val="both"/>
      </w:pPr>
    </w:p>
    <w:p w:rsidR="00D24970" w:rsidRDefault="00D24970" w:rsidP="00D24970">
      <w:pPr>
        <w:pStyle w:val="Prrafodelista"/>
        <w:numPr>
          <w:ilvl w:val="0"/>
          <w:numId w:val="1"/>
        </w:numPr>
        <w:jc w:val="both"/>
      </w:pPr>
      <w:r>
        <w:t>UBIQUE EL LITERAL SEGÚN CORRESPONDA. Coloque en el casillero del lado derecho de cada definición conceptual el literal correspondiente.</w:t>
      </w:r>
      <w:r w:rsidR="000E6E7C">
        <w:t xml:space="preserve"> (Vale </w:t>
      </w:r>
      <w:r w:rsidR="00B512BD">
        <w:t>1</w:t>
      </w:r>
      <w:r w:rsidR="000E6E7C">
        <w:t>0 puntos)</w:t>
      </w:r>
    </w:p>
    <w:tbl>
      <w:tblPr>
        <w:tblStyle w:val="Tablaconcuadrcula"/>
        <w:tblW w:w="8222" w:type="dxa"/>
        <w:jc w:val="center"/>
        <w:tblLook w:val="04A0"/>
      </w:tblPr>
      <w:tblGrid>
        <w:gridCol w:w="433"/>
        <w:gridCol w:w="1734"/>
        <w:gridCol w:w="5594"/>
        <w:gridCol w:w="461"/>
      </w:tblGrid>
      <w:tr w:rsidR="00D24970" w:rsidTr="00B512BD">
        <w:trPr>
          <w:jc w:val="center"/>
        </w:trPr>
        <w:tc>
          <w:tcPr>
            <w:tcW w:w="434" w:type="dxa"/>
          </w:tcPr>
          <w:p w:rsidR="00D24970" w:rsidRPr="00300AEA" w:rsidRDefault="00D24970" w:rsidP="009D501D">
            <w:r w:rsidRPr="00300AEA">
              <w:t>a)</w:t>
            </w:r>
          </w:p>
        </w:tc>
        <w:tc>
          <w:tcPr>
            <w:tcW w:w="1552" w:type="dxa"/>
          </w:tcPr>
          <w:p w:rsidR="00D24970" w:rsidRDefault="00D24970" w:rsidP="009D501D">
            <w:r>
              <w:t>Fotones</w:t>
            </w:r>
          </w:p>
        </w:tc>
        <w:tc>
          <w:tcPr>
            <w:tcW w:w="5765" w:type="dxa"/>
          </w:tcPr>
          <w:p w:rsidR="00D24970" w:rsidRDefault="00D24970" w:rsidP="009D501D">
            <w:r w:rsidRPr="00300AEA">
              <w:t xml:space="preserve">son cantidades discretas de </w:t>
            </w:r>
            <w:proofErr w:type="spellStart"/>
            <w:r w:rsidRPr="00300AEA">
              <w:t>energia</w:t>
            </w:r>
            <w:proofErr w:type="spellEnd"/>
            <w:r w:rsidRPr="00300AEA">
              <w:t xml:space="preserve"> que se propagan como ondas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Pr="00300AEA" w:rsidRDefault="00D24970" w:rsidP="009D501D">
            <w:r w:rsidRPr="00300AEA">
              <w:t>b)</w:t>
            </w:r>
          </w:p>
        </w:tc>
        <w:tc>
          <w:tcPr>
            <w:tcW w:w="1552" w:type="dxa"/>
          </w:tcPr>
          <w:p w:rsidR="00D24970" w:rsidRDefault="00D24970" w:rsidP="009D501D">
            <w:proofErr w:type="spellStart"/>
            <w:r>
              <w:t>Rubisco</w:t>
            </w:r>
            <w:proofErr w:type="spellEnd"/>
          </w:p>
        </w:tc>
        <w:tc>
          <w:tcPr>
            <w:tcW w:w="5765" w:type="dxa"/>
          </w:tcPr>
          <w:p w:rsidR="00D24970" w:rsidRDefault="00D24970" w:rsidP="009D501D">
            <w:proofErr w:type="gramStart"/>
            <w:r w:rsidRPr="00300AEA">
              <w:t>es</w:t>
            </w:r>
            <w:proofErr w:type="gramEnd"/>
            <w:r w:rsidRPr="00300AEA">
              <w:t xml:space="preserve"> la </w:t>
            </w:r>
            <w:proofErr w:type="spellStart"/>
            <w:r w:rsidRPr="00300AEA">
              <w:t>proteina</w:t>
            </w:r>
            <w:proofErr w:type="spellEnd"/>
            <w:r w:rsidRPr="00300AEA">
              <w:t xml:space="preserve"> mas abundante en la</w:t>
            </w:r>
            <w:r>
              <w:t xml:space="preserve"> </w:t>
            </w:r>
            <w:r w:rsidRPr="00300AEA">
              <w:t>naturaleza.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c)</w:t>
            </w:r>
          </w:p>
        </w:tc>
        <w:tc>
          <w:tcPr>
            <w:tcW w:w="1552" w:type="dxa"/>
          </w:tcPr>
          <w:p w:rsidR="00D24970" w:rsidRDefault="00D24970" w:rsidP="009D501D">
            <w:proofErr w:type="spellStart"/>
            <w:r>
              <w:t>Fotofosforilacion</w:t>
            </w:r>
            <w:proofErr w:type="spellEnd"/>
          </w:p>
        </w:tc>
        <w:tc>
          <w:tcPr>
            <w:tcW w:w="5765" w:type="dxa"/>
          </w:tcPr>
          <w:p w:rsidR="00D24970" w:rsidRDefault="00D24970" w:rsidP="009D501D">
            <w:r>
              <w:t xml:space="preserve">Proceso en el cual </w:t>
            </w:r>
            <w:r w:rsidRPr="00300AEA">
              <w:t xml:space="preserve">la </w:t>
            </w:r>
            <w:proofErr w:type="spellStart"/>
            <w:r w:rsidRPr="00300AEA">
              <w:t>energia</w:t>
            </w:r>
            <w:proofErr w:type="spellEnd"/>
            <w:r w:rsidRPr="00300AEA">
              <w:t xml:space="preserve"> liberada es usada para la </w:t>
            </w:r>
            <w:proofErr w:type="spellStart"/>
            <w:r w:rsidRPr="00300AEA">
              <w:t>conversion</w:t>
            </w:r>
            <w:proofErr w:type="spellEnd"/>
            <w:r w:rsidRPr="00300AEA">
              <w:t xml:space="preserve"> de ADP + Pi en ATP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Pr="00300AEA" w:rsidRDefault="00D24970" w:rsidP="009D501D">
            <w:r w:rsidRPr="00300AEA">
              <w:t>d)</w:t>
            </w:r>
          </w:p>
        </w:tc>
        <w:tc>
          <w:tcPr>
            <w:tcW w:w="1552" w:type="dxa"/>
          </w:tcPr>
          <w:p w:rsidR="00D24970" w:rsidRDefault="00D24970" w:rsidP="009D501D">
            <w:r>
              <w:t>Ciclo de Calvin</w:t>
            </w:r>
          </w:p>
        </w:tc>
        <w:tc>
          <w:tcPr>
            <w:tcW w:w="5765" w:type="dxa"/>
          </w:tcPr>
          <w:p w:rsidR="00D24970" w:rsidRDefault="00D24970" w:rsidP="009D501D">
            <w:r w:rsidRPr="00300AEA">
              <w:t>permite la conversión del CO2 en glúcidos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Pr="00300AEA" w:rsidRDefault="00D24970" w:rsidP="009D501D">
            <w:r w:rsidRPr="00300AEA">
              <w:t>e)</w:t>
            </w:r>
          </w:p>
        </w:tc>
        <w:tc>
          <w:tcPr>
            <w:tcW w:w="1552" w:type="dxa"/>
          </w:tcPr>
          <w:p w:rsidR="00D24970" w:rsidRDefault="00D24970" w:rsidP="009D501D">
            <w:proofErr w:type="spellStart"/>
            <w:r w:rsidRPr="00300AEA">
              <w:t>fotorrespiracion</w:t>
            </w:r>
            <w:proofErr w:type="spellEnd"/>
          </w:p>
        </w:tc>
        <w:tc>
          <w:tcPr>
            <w:tcW w:w="5765" w:type="dxa"/>
          </w:tcPr>
          <w:p w:rsidR="00D24970" w:rsidRDefault="00D24970" w:rsidP="009D501D">
            <w:r w:rsidRPr="00300AEA">
              <w:t xml:space="preserve">Proceso cuando la enzima </w:t>
            </w:r>
            <w:proofErr w:type="spellStart"/>
            <w:r w:rsidRPr="00300AEA">
              <w:t>actua</w:t>
            </w:r>
            <w:proofErr w:type="spellEnd"/>
            <w:r w:rsidRPr="00300AEA">
              <w:t xml:space="preserve"> como </w:t>
            </w:r>
            <w:proofErr w:type="spellStart"/>
            <w:r w:rsidRPr="00300AEA">
              <w:t>oxigenasa</w:t>
            </w:r>
            <w:proofErr w:type="spellEnd"/>
            <w:r w:rsidRPr="00300AEA">
              <w:t xml:space="preserve">, y oxigena a la </w:t>
            </w:r>
            <w:proofErr w:type="spellStart"/>
            <w:r w:rsidRPr="00300AEA">
              <w:t>ribulosa</w:t>
            </w:r>
            <w:proofErr w:type="spellEnd"/>
            <w:r w:rsidRPr="00300AEA">
              <w:t xml:space="preserve"> 1,5P, 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f)</w:t>
            </w:r>
          </w:p>
        </w:tc>
        <w:tc>
          <w:tcPr>
            <w:tcW w:w="1552" w:type="dxa"/>
          </w:tcPr>
          <w:p w:rsidR="00D24970" w:rsidRDefault="00D24970" w:rsidP="009D501D">
            <w:proofErr w:type="spellStart"/>
            <w:r>
              <w:t>Tilacoides</w:t>
            </w:r>
            <w:proofErr w:type="spellEnd"/>
          </w:p>
        </w:tc>
        <w:tc>
          <w:tcPr>
            <w:tcW w:w="5765" w:type="dxa"/>
          </w:tcPr>
          <w:p w:rsidR="00D24970" w:rsidRDefault="00D24970" w:rsidP="009D501D">
            <w:proofErr w:type="spellStart"/>
            <w:r>
              <w:t>Vesiculas</w:t>
            </w:r>
            <w:proofErr w:type="spellEnd"/>
            <w:r>
              <w:t xml:space="preserve"> agrupadas entre </w:t>
            </w:r>
            <w:proofErr w:type="spellStart"/>
            <w:r>
              <w:t>si</w:t>
            </w:r>
            <w:proofErr w:type="spellEnd"/>
            <w:r>
              <w:t xml:space="preserve"> formando laminas, las cuales se las denomina granas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g)</w:t>
            </w:r>
          </w:p>
        </w:tc>
        <w:tc>
          <w:tcPr>
            <w:tcW w:w="1552" w:type="dxa"/>
          </w:tcPr>
          <w:p w:rsidR="00D24970" w:rsidRDefault="00D24970" w:rsidP="009D501D">
            <w:r>
              <w:t>Alelo</w:t>
            </w:r>
          </w:p>
        </w:tc>
        <w:tc>
          <w:tcPr>
            <w:tcW w:w="5765" w:type="dxa"/>
          </w:tcPr>
          <w:p w:rsidR="00D24970" w:rsidRDefault="00D24970" w:rsidP="009D501D">
            <w:r>
              <w:t>Parte alterna de un gen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h)</w:t>
            </w:r>
          </w:p>
        </w:tc>
        <w:tc>
          <w:tcPr>
            <w:tcW w:w="1552" w:type="dxa"/>
          </w:tcPr>
          <w:p w:rsidR="00D24970" w:rsidRDefault="00D24970" w:rsidP="009D501D">
            <w:r>
              <w:t>Meiosis</w:t>
            </w:r>
          </w:p>
        </w:tc>
        <w:tc>
          <w:tcPr>
            <w:tcW w:w="5765" w:type="dxa"/>
          </w:tcPr>
          <w:p w:rsidR="00D24970" w:rsidRDefault="00D24970" w:rsidP="009D501D">
            <w:r>
              <w:t>Proceso en el cual se reducen el numero diploide de los cromosomas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i)</w:t>
            </w:r>
          </w:p>
        </w:tc>
        <w:tc>
          <w:tcPr>
            <w:tcW w:w="1552" w:type="dxa"/>
          </w:tcPr>
          <w:p w:rsidR="00D24970" w:rsidRDefault="00D24970" w:rsidP="009D501D">
            <w:r>
              <w:t>Proteínas</w:t>
            </w:r>
          </w:p>
        </w:tc>
        <w:tc>
          <w:tcPr>
            <w:tcW w:w="5765" w:type="dxa"/>
          </w:tcPr>
          <w:p w:rsidR="00D24970" w:rsidRDefault="00D24970" w:rsidP="009D501D">
            <w:r>
              <w:t>Moléculas orgánicas que se caracterizan por presentar un grupo amino y otro un acido orgánico.</w:t>
            </w:r>
          </w:p>
        </w:tc>
        <w:tc>
          <w:tcPr>
            <w:tcW w:w="471" w:type="dxa"/>
          </w:tcPr>
          <w:p w:rsidR="00D24970" w:rsidRDefault="00D24970" w:rsidP="009D501D"/>
        </w:tc>
      </w:tr>
      <w:tr w:rsidR="00D24970" w:rsidTr="00B512BD">
        <w:trPr>
          <w:jc w:val="center"/>
        </w:trPr>
        <w:tc>
          <w:tcPr>
            <w:tcW w:w="434" w:type="dxa"/>
          </w:tcPr>
          <w:p w:rsidR="00D24970" w:rsidRDefault="00D24970" w:rsidP="009D501D">
            <w:r>
              <w:t>j)</w:t>
            </w:r>
          </w:p>
        </w:tc>
        <w:tc>
          <w:tcPr>
            <w:tcW w:w="1552" w:type="dxa"/>
          </w:tcPr>
          <w:p w:rsidR="00D24970" w:rsidRDefault="00D24970" w:rsidP="009D501D">
            <w:r>
              <w:t>Mitosis</w:t>
            </w:r>
          </w:p>
        </w:tc>
        <w:tc>
          <w:tcPr>
            <w:tcW w:w="5765" w:type="dxa"/>
          </w:tcPr>
          <w:p w:rsidR="00D24970" w:rsidRDefault="00D24970" w:rsidP="009D501D">
            <w:r>
              <w:t>Proceso en el cual no suele haber apareamiento de cromosomas homólogos.</w:t>
            </w:r>
          </w:p>
        </w:tc>
        <w:tc>
          <w:tcPr>
            <w:tcW w:w="471" w:type="dxa"/>
          </w:tcPr>
          <w:p w:rsidR="00D24970" w:rsidRDefault="00D24970" w:rsidP="009D501D"/>
        </w:tc>
      </w:tr>
    </w:tbl>
    <w:p w:rsidR="00D24970" w:rsidRDefault="00D24970" w:rsidP="00D24970">
      <w:pPr>
        <w:pStyle w:val="Prrafodelista"/>
        <w:jc w:val="both"/>
      </w:pPr>
    </w:p>
    <w:p w:rsidR="00B512BD" w:rsidRDefault="00B512BD" w:rsidP="00D24970">
      <w:pPr>
        <w:pStyle w:val="Prrafodelista"/>
        <w:jc w:val="both"/>
      </w:pPr>
    </w:p>
    <w:p w:rsidR="00C33CDF" w:rsidRDefault="00D24970" w:rsidP="00D24970">
      <w:pPr>
        <w:pStyle w:val="Prrafodelista"/>
        <w:numPr>
          <w:ilvl w:val="0"/>
          <w:numId w:val="1"/>
        </w:numPr>
      </w:pPr>
      <w:r>
        <w:t>COMPLETE</w:t>
      </w:r>
      <w:r w:rsidR="00A33837">
        <w:t>.</w:t>
      </w:r>
      <w:r>
        <w:t xml:space="preserve"> E</w:t>
      </w:r>
      <w:r w:rsidR="00A33837">
        <w:t>n el siguiente grafico escriba las etapas y componentes que participan en la fotosíntesis durante la fase luminosa</w:t>
      </w:r>
      <w:r>
        <w:t>.</w:t>
      </w:r>
      <w:r w:rsidR="000E6E7C">
        <w:t xml:space="preserve"> (Vale 10 puntos)</w:t>
      </w:r>
    </w:p>
    <w:p w:rsidR="00D24970" w:rsidRDefault="00A33837">
      <w:r>
        <w:rPr>
          <w:noProof/>
          <w:lang w:eastAsia="es-ES"/>
        </w:rPr>
        <w:drawing>
          <wp:inline distT="0" distB="0" distL="0" distR="0">
            <wp:extent cx="5400040" cy="387286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7C" w:rsidRDefault="000E6E7C"/>
    <w:p w:rsidR="00D24970" w:rsidRDefault="00D24970"/>
    <w:p w:rsidR="00D24970" w:rsidRDefault="00D24970"/>
    <w:p w:rsidR="00BC17E2" w:rsidRDefault="008B0000">
      <w:r>
        <w:rPr>
          <w:noProof/>
          <w:lang w:eastAsia="es-ES"/>
        </w:rPr>
        <w:drawing>
          <wp:inline distT="0" distB="0" distL="0" distR="0">
            <wp:extent cx="3808095" cy="2861310"/>
            <wp:effectExtent l="19050" t="0" r="1905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6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17E2" w:rsidSect="00D20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556" w:rsidRDefault="00583556" w:rsidP="00936150">
      <w:pPr>
        <w:spacing w:after="0" w:line="240" w:lineRule="auto"/>
      </w:pPr>
      <w:r>
        <w:separator/>
      </w:r>
    </w:p>
  </w:endnote>
  <w:endnote w:type="continuationSeparator" w:id="0">
    <w:p w:rsidR="00583556" w:rsidRDefault="00583556" w:rsidP="0093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556" w:rsidRDefault="00583556" w:rsidP="00936150">
      <w:pPr>
        <w:spacing w:after="0" w:line="240" w:lineRule="auto"/>
      </w:pPr>
      <w:r>
        <w:separator/>
      </w:r>
    </w:p>
  </w:footnote>
  <w:footnote w:type="continuationSeparator" w:id="0">
    <w:p w:rsidR="00583556" w:rsidRDefault="00583556" w:rsidP="0093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43C8A"/>
    <w:multiLevelType w:val="hybridMultilevel"/>
    <w:tmpl w:val="4BF66B2A"/>
    <w:lvl w:ilvl="0" w:tplc="89283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0211E"/>
    <w:multiLevelType w:val="hybridMultilevel"/>
    <w:tmpl w:val="63FE70A4"/>
    <w:lvl w:ilvl="0" w:tplc="8188C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30C0EE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67B4"/>
    <w:rsid w:val="000E6E7C"/>
    <w:rsid w:val="001C67B4"/>
    <w:rsid w:val="00300AEA"/>
    <w:rsid w:val="0037621B"/>
    <w:rsid w:val="00583556"/>
    <w:rsid w:val="00663F35"/>
    <w:rsid w:val="00695782"/>
    <w:rsid w:val="008B0000"/>
    <w:rsid w:val="00936150"/>
    <w:rsid w:val="00987980"/>
    <w:rsid w:val="00A33837"/>
    <w:rsid w:val="00A47CE2"/>
    <w:rsid w:val="00AD384D"/>
    <w:rsid w:val="00AF73BD"/>
    <w:rsid w:val="00B512BD"/>
    <w:rsid w:val="00B66A7E"/>
    <w:rsid w:val="00BC17E2"/>
    <w:rsid w:val="00C33CDF"/>
    <w:rsid w:val="00C723E7"/>
    <w:rsid w:val="00C95A4A"/>
    <w:rsid w:val="00CE3BB8"/>
    <w:rsid w:val="00D209D4"/>
    <w:rsid w:val="00D24970"/>
    <w:rsid w:val="00F5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7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36150"/>
    <w:pPr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semiHidden/>
    <w:unhideWhenUsed/>
    <w:rsid w:val="0093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6150"/>
  </w:style>
  <w:style w:type="paragraph" w:styleId="Piedepgina">
    <w:name w:val="footer"/>
    <w:basedOn w:val="Normal"/>
    <w:link w:val="PiedepginaCar"/>
    <w:uiPriority w:val="99"/>
    <w:semiHidden/>
    <w:unhideWhenUsed/>
    <w:rsid w:val="0093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6150"/>
  </w:style>
  <w:style w:type="paragraph" w:customStyle="1" w:styleId="toa">
    <w:name w:val="toa"/>
    <w:basedOn w:val="Normal"/>
    <w:rsid w:val="00936150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</cp:revision>
  <dcterms:created xsi:type="dcterms:W3CDTF">2013-01-29T15:10:00Z</dcterms:created>
  <dcterms:modified xsi:type="dcterms:W3CDTF">2013-01-29T15:10:00Z</dcterms:modified>
</cp:coreProperties>
</file>