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F5" w:rsidRDefault="002D1DF5" w:rsidP="00542E46">
      <w:pPr>
        <w:jc w:val="center"/>
        <w:rPr>
          <w:rFonts w:ascii="Garamond" w:hAnsi="Garamond"/>
          <w:b/>
        </w:rPr>
      </w:pPr>
    </w:p>
    <w:p w:rsidR="002D1DF5" w:rsidRPr="002D1DF5" w:rsidRDefault="002D1DF5" w:rsidP="002D1DF5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2D1DF5">
        <w:rPr>
          <w:rFonts w:ascii="Century Gothic" w:hAnsi="Century Gothic"/>
          <w:b/>
          <w:sz w:val="40"/>
          <w:szCs w:val="40"/>
        </w:rPr>
        <w:t>Comisión de Docencia</w:t>
      </w:r>
    </w:p>
    <w:p w:rsidR="002D1DF5" w:rsidRPr="002D1DF5" w:rsidRDefault="002D1DF5" w:rsidP="002D1DF5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2D1DF5">
        <w:rPr>
          <w:rFonts w:ascii="Century Gothic" w:hAnsi="Century Gothic"/>
          <w:b/>
          <w:sz w:val="40"/>
          <w:szCs w:val="40"/>
        </w:rPr>
        <w:t>Recomendaciones</w:t>
      </w:r>
    </w:p>
    <w:p w:rsidR="002D1DF5" w:rsidRPr="002D1DF5" w:rsidRDefault="002D1DF5" w:rsidP="002D1DF5">
      <w:pPr>
        <w:ind w:left="720" w:right="-136"/>
        <w:jc w:val="center"/>
        <w:rPr>
          <w:rFonts w:ascii="Century Gothic" w:hAnsi="Century Gothic"/>
        </w:rPr>
      </w:pPr>
    </w:p>
    <w:p w:rsidR="002D1DF5" w:rsidRPr="002D1DF5" w:rsidRDefault="002D1DF5" w:rsidP="002D1DF5">
      <w:pPr>
        <w:jc w:val="center"/>
      </w:pPr>
      <w:r w:rsidRPr="002D1DF5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7" w:history="1">
        <w:r w:rsidRPr="002D1DF5">
          <w:rPr>
            <w:color w:val="0000FF"/>
            <w:u w:val="single"/>
          </w:rPr>
          <w:t>http://www.resoluciones.espol.edu.ec/search.aspx?option=1</w:t>
        </w:r>
      </w:hyperlink>
    </w:p>
    <w:p w:rsidR="002D1DF5" w:rsidRPr="002D1DF5" w:rsidRDefault="002D1DF5" w:rsidP="002D1DF5">
      <w:pPr>
        <w:jc w:val="center"/>
        <w:rPr>
          <w:rFonts w:ascii="Arial Narrow" w:hAnsi="Arial Narrow"/>
        </w:rPr>
      </w:pPr>
    </w:p>
    <w:p w:rsidR="002D1DF5" w:rsidRPr="002D1DF5" w:rsidRDefault="002D1DF5" w:rsidP="002D1DF5">
      <w:pPr>
        <w:rPr>
          <w:rFonts w:ascii="Arial Narrow" w:hAnsi="Arial Narrow"/>
        </w:rPr>
      </w:pPr>
      <w:r w:rsidRPr="002D1DF5">
        <w:rPr>
          <w:rFonts w:ascii="Arial Narrow" w:hAnsi="Arial Narrow"/>
        </w:rPr>
        <w:t xml:space="preserve">Fecha de la sesión: </w:t>
      </w:r>
      <w:r>
        <w:rPr>
          <w:rFonts w:ascii="Arial Narrow" w:hAnsi="Arial Narrow"/>
        </w:rPr>
        <w:t>4 de diciembre</w:t>
      </w:r>
      <w:r w:rsidRPr="002D1DF5">
        <w:rPr>
          <w:rFonts w:ascii="Arial Narrow" w:hAnsi="Arial Narrow"/>
        </w:rPr>
        <w:t xml:space="preserve"> del 2014.</w:t>
      </w:r>
    </w:p>
    <w:p w:rsidR="002D1DF5" w:rsidRPr="002D1DF5" w:rsidRDefault="002D1DF5" w:rsidP="002D1DF5">
      <w:pPr>
        <w:rPr>
          <w:rFonts w:ascii="Arial Narrow" w:hAnsi="Arial Narrow"/>
        </w:rPr>
      </w:pPr>
    </w:p>
    <w:p w:rsidR="002D1DF5" w:rsidRPr="002D1DF5" w:rsidRDefault="00622AE0" w:rsidP="002D1DF5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Comisión mediante Consulta a sus miembros de la Comisión de Docencia. </w:t>
      </w:r>
    </w:p>
    <w:p w:rsidR="002D1DF5" w:rsidRPr="002D1DF5" w:rsidRDefault="002D1DF5" w:rsidP="002D1DF5">
      <w:pPr>
        <w:rPr>
          <w:rFonts w:ascii="Arial Narrow" w:hAnsi="Arial Narrow"/>
          <w:highlight w:val="yellow"/>
          <w:u w:val="single"/>
        </w:rPr>
      </w:pPr>
    </w:p>
    <w:p w:rsidR="002D1DF5" w:rsidRPr="002D1DF5" w:rsidRDefault="002D1DF5" w:rsidP="002D1DF5">
      <w:pPr>
        <w:tabs>
          <w:tab w:val="left" w:pos="1134"/>
        </w:tabs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226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871"/>
        <w:gridCol w:w="1952"/>
        <w:gridCol w:w="3971"/>
        <w:gridCol w:w="992"/>
        <w:gridCol w:w="1560"/>
      </w:tblGrid>
      <w:tr w:rsidR="002D1DF5" w:rsidRPr="002D1DF5" w:rsidTr="00447111">
        <w:trPr>
          <w:trHeight w:val="257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jc w:val="center"/>
              <w:rPr>
                <w:rFonts w:ascii="Arial Narrow" w:hAnsi="Arial Narrow"/>
                <w:b/>
              </w:rPr>
            </w:pPr>
            <w:r w:rsidRPr="002D1DF5"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2D1DF5" w:rsidRPr="002D1DF5" w:rsidTr="00447111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2D1DF5" w:rsidRPr="002D1DF5" w:rsidTr="0044711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056D69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69" w:history="1">
              <w:r w:rsidR="002D1DF5" w:rsidRPr="002D1DF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C-Doc-2014-369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5" w:rsidRPr="002D1DF5" w:rsidRDefault="002D1DF5" w:rsidP="002D1DF5">
            <w:pPr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Consejo Directivo de la FCNM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5" w:rsidRPr="002D1DF5" w:rsidRDefault="002D1DF5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s/n</w:t>
            </w:r>
            <w:r>
              <w:t xml:space="preserve"> </w:t>
            </w:r>
            <w:r w:rsidRPr="002D1DF5">
              <w:rPr>
                <w:rFonts w:ascii="Arial Narrow" w:hAnsi="Arial Narrow"/>
                <w:sz w:val="18"/>
                <w:szCs w:val="18"/>
              </w:rPr>
              <w:t>CD-FCNM-14-252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5" w:rsidRPr="002D1DF5" w:rsidRDefault="002D1DF5" w:rsidP="002D1D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 xml:space="preserve">Contratación del  Dr. José Manuel </w:t>
            </w:r>
            <w:proofErr w:type="spellStart"/>
            <w:r w:rsidRPr="002D1DF5">
              <w:rPr>
                <w:rFonts w:ascii="Arial Narrow" w:hAnsi="Arial Narrow"/>
                <w:sz w:val="18"/>
                <w:szCs w:val="18"/>
              </w:rPr>
              <w:t>Pais</w:t>
            </w:r>
            <w:proofErr w:type="spellEnd"/>
            <w:r w:rsidRPr="002D1DF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D1DF5">
              <w:rPr>
                <w:rFonts w:ascii="Arial Narrow" w:hAnsi="Arial Narrow"/>
                <w:sz w:val="18"/>
                <w:szCs w:val="18"/>
              </w:rPr>
              <w:t>Chanfrau</w:t>
            </w:r>
            <w:proofErr w:type="spellEnd"/>
            <w:r w:rsidRPr="002D1DF5">
              <w:rPr>
                <w:rFonts w:ascii="Arial Narrow" w:hAnsi="Arial Narrow"/>
                <w:sz w:val="18"/>
                <w:szCs w:val="18"/>
              </w:rPr>
              <w:t xml:space="preserve"> como Profesor Invitado para la Facultad de Ciencias Naturales y Matemáticas.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2D1DF5" w:rsidRPr="002D1DF5" w:rsidTr="002D1DF5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F5" w:rsidRPr="002D1DF5" w:rsidRDefault="002D1DF5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5" w:rsidRPr="002D1DF5" w:rsidRDefault="00056D69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70" w:history="1">
              <w:r w:rsidR="002D1DF5" w:rsidRPr="002D1DF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C-Doc-2014-370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5" w:rsidRPr="002D1DF5" w:rsidRDefault="002D1DF5" w:rsidP="002D1DF5">
            <w:pPr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 xml:space="preserve">Consejo Directivo de la </w:t>
            </w:r>
            <w:r>
              <w:rPr>
                <w:rFonts w:ascii="Arial Narrow" w:hAnsi="Arial Narrow"/>
                <w:sz w:val="18"/>
                <w:szCs w:val="18"/>
              </w:rPr>
              <w:t>FIEC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5" w:rsidRPr="002D1DF5" w:rsidRDefault="002D1DF5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2014-1157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5" w:rsidRPr="002D1DF5" w:rsidRDefault="002D1DF5" w:rsidP="002D1D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Contratación del MBA. Gabriel Gonzalo Balda Fuentes como profesor Invitado para la Facultad de Ingeniería en Electricidad y Computación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5" w:rsidRPr="002D1DF5" w:rsidRDefault="002D1DF5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5" w:rsidRPr="002D1DF5" w:rsidRDefault="002D1DF5" w:rsidP="002D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</w:tbl>
    <w:p w:rsidR="002D1DF5" w:rsidRDefault="002D1DF5" w:rsidP="002D1DF5">
      <w:pPr>
        <w:rPr>
          <w:rFonts w:ascii="Garamond" w:hAnsi="Garamond"/>
          <w:b/>
          <w:sz w:val="22"/>
          <w:szCs w:val="22"/>
        </w:rPr>
      </w:pPr>
    </w:p>
    <w:p w:rsidR="002D1DF5" w:rsidRPr="002D1DF5" w:rsidRDefault="002D1DF5" w:rsidP="002D1DF5">
      <w:pPr>
        <w:rPr>
          <w:rFonts w:ascii="Garamond" w:hAnsi="Garamond"/>
          <w:sz w:val="22"/>
          <w:szCs w:val="22"/>
        </w:rPr>
      </w:pPr>
    </w:p>
    <w:p w:rsidR="002D1DF5" w:rsidRPr="002D1DF5" w:rsidRDefault="002D1DF5" w:rsidP="002D1DF5">
      <w:pPr>
        <w:rPr>
          <w:rFonts w:ascii="Garamond" w:hAnsi="Garamond"/>
          <w:sz w:val="22"/>
          <w:szCs w:val="22"/>
        </w:rPr>
      </w:pPr>
    </w:p>
    <w:p w:rsidR="002D1DF5" w:rsidRPr="002D1DF5" w:rsidRDefault="002D1DF5" w:rsidP="002D1DF5">
      <w:pPr>
        <w:rPr>
          <w:rFonts w:ascii="Garamond" w:hAnsi="Garamond"/>
          <w:sz w:val="22"/>
          <w:szCs w:val="22"/>
        </w:rPr>
      </w:pPr>
    </w:p>
    <w:p w:rsidR="002D1DF5" w:rsidRDefault="002D1DF5" w:rsidP="002D1DF5">
      <w:pPr>
        <w:tabs>
          <w:tab w:val="left" w:pos="9990"/>
        </w:tabs>
        <w:rPr>
          <w:rFonts w:ascii="Garamond" w:hAnsi="Garamond"/>
          <w:sz w:val="22"/>
          <w:szCs w:val="22"/>
        </w:rPr>
        <w:sectPr w:rsidR="002D1DF5">
          <w:pgSz w:w="15840" w:h="12240" w:orient="landscape"/>
          <w:pgMar w:top="1276" w:right="1134" w:bottom="902" w:left="1440" w:header="709" w:footer="45" w:gutter="0"/>
          <w:cols w:space="720"/>
        </w:sectPr>
      </w:pPr>
      <w:r>
        <w:rPr>
          <w:rFonts w:ascii="Garamond" w:hAnsi="Garamond"/>
          <w:sz w:val="22"/>
          <w:szCs w:val="22"/>
        </w:rPr>
        <w:tab/>
      </w:r>
    </w:p>
    <w:p w:rsidR="00542E46" w:rsidRDefault="00542E46" w:rsidP="007B3397">
      <w:pPr>
        <w:spacing w:after="200"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RECOMENDACIONES</w:t>
      </w:r>
      <w:r w:rsidRPr="00677791">
        <w:rPr>
          <w:rFonts w:ascii="Garamond" w:hAnsi="Garamond"/>
          <w:b/>
        </w:rPr>
        <w:t xml:space="preserve"> DE LA COMISIÓN DE DOCENCIA, </w:t>
      </w:r>
      <w:r>
        <w:rPr>
          <w:rFonts w:ascii="Garamond" w:hAnsi="Garamond"/>
          <w:b/>
        </w:rPr>
        <w:t>TOMADAS MEDIANTE CONSULTA EL</w:t>
      </w:r>
      <w:r w:rsidRPr="00677791">
        <w:rPr>
          <w:rFonts w:ascii="Garamond" w:hAnsi="Garamond"/>
          <w:b/>
        </w:rPr>
        <w:t xml:space="preserve"> DÍA </w:t>
      </w:r>
      <w:r>
        <w:rPr>
          <w:rFonts w:ascii="Garamond" w:hAnsi="Garamond"/>
          <w:b/>
        </w:rPr>
        <w:t>JUEVES 4 DE DICIEMBRE</w:t>
      </w:r>
      <w:r w:rsidRPr="00677791">
        <w:rPr>
          <w:rFonts w:ascii="Garamond" w:hAnsi="Garamond"/>
          <w:b/>
        </w:rPr>
        <w:t xml:space="preserve"> DEL 2014</w:t>
      </w:r>
    </w:p>
    <w:p w:rsidR="00542E46" w:rsidRPr="00677791" w:rsidRDefault="00542E46" w:rsidP="00542E46">
      <w:pPr>
        <w:jc w:val="center"/>
        <w:rPr>
          <w:rFonts w:ascii="Garamond" w:hAnsi="Garamond"/>
          <w:b/>
        </w:rPr>
      </w:pPr>
      <w:bookmarkStart w:id="0" w:name="_GoBack"/>
      <w:bookmarkEnd w:id="0"/>
    </w:p>
    <w:p w:rsidR="00542E46" w:rsidRDefault="00542E46" w:rsidP="00542E46">
      <w:pPr>
        <w:spacing w:line="276" w:lineRule="auto"/>
        <w:ind w:left="1701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bookmarkStart w:id="1" w:name="cdoc2014369"/>
      <w:r>
        <w:rPr>
          <w:rFonts w:ascii="Garamond" w:hAnsi="Garamond"/>
          <w:b/>
          <w:sz w:val="22"/>
          <w:szCs w:val="22"/>
          <w:lang w:val="es-MX"/>
        </w:rPr>
        <w:t>C-Doc-2014-369.</w:t>
      </w:r>
      <w:r>
        <w:rPr>
          <w:rFonts w:ascii="Garamond" w:hAnsi="Garamond" w:cs="Century Gothic"/>
          <w:b/>
          <w:bCs/>
          <w:sz w:val="22"/>
          <w:szCs w:val="22"/>
        </w:rPr>
        <w:t xml:space="preserve">-  Contratación del  Dr. José Manuel </w:t>
      </w:r>
      <w:proofErr w:type="spellStart"/>
      <w:r>
        <w:rPr>
          <w:rFonts w:ascii="Garamond" w:hAnsi="Garamond" w:cs="Century Gothic"/>
          <w:b/>
          <w:bCs/>
          <w:sz w:val="22"/>
          <w:szCs w:val="22"/>
        </w:rPr>
        <w:t>Pais</w:t>
      </w:r>
      <w:proofErr w:type="spellEnd"/>
      <w:r>
        <w:rPr>
          <w:rFonts w:ascii="Garamond" w:hAnsi="Garamond" w:cs="Century Gothic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 w:cs="Century Gothic"/>
          <w:b/>
          <w:bCs/>
          <w:sz w:val="22"/>
          <w:szCs w:val="22"/>
        </w:rPr>
        <w:t>Chanfrau</w:t>
      </w:r>
      <w:proofErr w:type="spellEnd"/>
      <w:r>
        <w:rPr>
          <w:rFonts w:ascii="Garamond" w:hAnsi="Garamond" w:cs="Century Gothic"/>
          <w:b/>
          <w:bCs/>
          <w:sz w:val="22"/>
          <w:szCs w:val="22"/>
        </w:rPr>
        <w:t xml:space="preserve"> como Profesor Invitado para la Facultad de Ciencias Naturales y Matemáticas.</w:t>
      </w:r>
    </w:p>
    <w:bookmarkEnd w:id="1"/>
    <w:p w:rsidR="00542E46" w:rsidRDefault="00542E46" w:rsidP="00542E46">
      <w:pPr>
        <w:autoSpaceDE w:val="0"/>
        <w:autoSpaceDN w:val="0"/>
        <w:adjustRightInd w:val="0"/>
        <w:ind w:left="1701"/>
        <w:jc w:val="both"/>
        <w:rPr>
          <w:rFonts w:ascii="Garamond" w:eastAsia="Calibri" w:hAnsi="Garamond"/>
          <w:iCs/>
          <w:sz w:val="22"/>
          <w:szCs w:val="22"/>
          <w:lang w:eastAsia="es-EC"/>
        </w:rPr>
      </w:pPr>
      <w:r>
        <w:rPr>
          <w:rFonts w:ascii="Garamond" w:hAnsi="Garamond"/>
          <w:sz w:val="22"/>
          <w:szCs w:val="22"/>
        </w:rPr>
        <w:t xml:space="preserve">En base a la </w:t>
      </w:r>
      <w:r>
        <w:rPr>
          <w:rFonts w:ascii="Garamond" w:hAnsi="Garamond"/>
          <w:sz w:val="22"/>
          <w:szCs w:val="22"/>
          <w:lang w:val="es-MX"/>
        </w:rPr>
        <w:t>resolución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 w:rsidRPr="006E399F">
        <w:rPr>
          <w:rFonts w:ascii="Garamond" w:hAnsi="Garamond"/>
          <w:b/>
          <w:sz w:val="22"/>
          <w:szCs w:val="22"/>
          <w:u w:val="single"/>
          <w:lang w:val="es-MX"/>
        </w:rPr>
        <w:t>CD-FCNM-14-252</w:t>
      </w:r>
      <w:r>
        <w:rPr>
          <w:rFonts w:ascii="Garamond" w:hAnsi="Garamond" w:cs="Century Gothic"/>
          <w:b/>
          <w:bCs/>
          <w:sz w:val="22"/>
          <w:szCs w:val="22"/>
          <w:lang w:val="es-MX"/>
        </w:rPr>
        <w:t xml:space="preserve"> </w:t>
      </w:r>
      <w:r>
        <w:rPr>
          <w:rFonts w:ascii="Garamond" w:hAnsi="Garamond" w:cs="Century Gothic"/>
          <w:bCs/>
          <w:sz w:val="22"/>
          <w:szCs w:val="22"/>
        </w:rPr>
        <w:t>del Consejo Directivo de la Facultad de Ciencias Naturales y Matemáticas, FCNM, adoptada mediante consulta el 13 de noviembre del 2014, la misma que aprueba recomendar la contratación de</w:t>
      </w:r>
      <w:r w:rsidRPr="00D30CCC">
        <w:rPr>
          <w:rFonts w:ascii="Garamond" w:hAnsi="Garamond" w:cs="Century Gothic"/>
          <w:bCs/>
          <w:sz w:val="22"/>
          <w:szCs w:val="22"/>
        </w:rPr>
        <w:t>l</w:t>
      </w:r>
      <w:r>
        <w:rPr>
          <w:rFonts w:ascii="Garamond" w:hAnsi="Garamond" w:cs="Century Gothic"/>
          <w:b/>
          <w:bCs/>
          <w:sz w:val="22"/>
          <w:szCs w:val="22"/>
        </w:rPr>
        <w:t xml:space="preserve"> Dr. José Manuel </w:t>
      </w:r>
      <w:proofErr w:type="spellStart"/>
      <w:r>
        <w:rPr>
          <w:rFonts w:ascii="Garamond" w:hAnsi="Garamond" w:cs="Century Gothic"/>
          <w:b/>
          <w:bCs/>
          <w:sz w:val="22"/>
          <w:szCs w:val="22"/>
        </w:rPr>
        <w:t>Pais</w:t>
      </w:r>
      <w:proofErr w:type="spellEnd"/>
      <w:r>
        <w:rPr>
          <w:rFonts w:ascii="Garamond" w:hAnsi="Garamond" w:cs="Century Gothic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 w:cs="Century Gothic"/>
          <w:b/>
          <w:bCs/>
          <w:sz w:val="22"/>
          <w:szCs w:val="22"/>
        </w:rPr>
        <w:t>Chanfrau</w:t>
      </w:r>
      <w:proofErr w:type="spellEnd"/>
      <w:r>
        <w:rPr>
          <w:rFonts w:ascii="Garamond" w:hAnsi="Garamond" w:cs="Century Gothic"/>
          <w:b/>
          <w:bCs/>
          <w:sz w:val="22"/>
          <w:szCs w:val="22"/>
        </w:rPr>
        <w:t xml:space="preserve"> </w:t>
      </w:r>
      <w:r w:rsidRPr="00900E5E">
        <w:rPr>
          <w:rFonts w:ascii="Garamond" w:hAnsi="Garamond" w:cs="Century Gothic"/>
          <w:bCs/>
          <w:sz w:val="22"/>
          <w:szCs w:val="22"/>
        </w:rPr>
        <w:t>como</w:t>
      </w:r>
      <w:r>
        <w:rPr>
          <w:rFonts w:ascii="Garamond" w:hAnsi="Garamond" w:cs="Century Gothic"/>
          <w:b/>
          <w:bCs/>
          <w:sz w:val="22"/>
          <w:szCs w:val="22"/>
        </w:rPr>
        <w:t xml:space="preserve"> Profesor Invitado</w:t>
      </w:r>
      <w:r>
        <w:rPr>
          <w:rFonts w:ascii="Garamond" w:hAnsi="Garamond" w:cs="Century Gothic"/>
          <w:bCs/>
          <w:sz w:val="22"/>
          <w:szCs w:val="22"/>
        </w:rPr>
        <w:t xml:space="preserve"> de la FCNM</w:t>
      </w:r>
      <w:r w:rsidRPr="00900E5E">
        <w:rPr>
          <w:rFonts w:ascii="Garamond" w:hAnsi="Garamond" w:cs="Century Gothic"/>
          <w:bCs/>
          <w:sz w:val="22"/>
          <w:szCs w:val="22"/>
        </w:rPr>
        <w:t xml:space="preserve">, </w:t>
      </w:r>
      <w:r>
        <w:rPr>
          <w:rFonts w:ascii="Garamond" w:hAnsi="Garamond" w:cs="Century Gothic"/>
          <w:bCs/>
          <w:sz w:val="22"/>
          <w:szCs w:val="22"/>
        </w:rPr>
        <w:t xml:space="preserve">referida en el oficio </w:t>
      </w:r>
      <w:r>
        <w:rPr>
          <w:rFonts w:ascii="Garamond" w:hAnsi="Garamond" w:cs="Century Gothic"/>
          <w:b/>
          <w:bCs/>
          <w:sz w:val="22"/>
          <w:szCs w:val="22"/>
          <w:u w:val="single"/>
        </w:rPr>
        <w:t>FCNM-284-2014</w:t>
      </w:r>
      <w:r>
        <w:rPr>
          <w:rFonts w:ascii="Garamond" w:hAnsi="Garamond" w:cs="Century Gothic"/>
          <w:bCs/>
          <w:sz w:val="22"/>
          <w:szCs w:val="22"/>
        </w:rPr>
        <w:t xml:space="preserve">, de fecha 18 de noviembre del presente año, dirigido al Vicerrectorado Académico de la ESPOL, suscrito por el M.Sc. Oswaldo Valles Sánchez, Decano de la FCNM, de </w:t>
      </w:r>
      <w:r>
        <w:rPr>
          <w:rFonts w:ascii="Garamond" w:hAnsi="Garamond"/>
          <w:sz w:val="22"/>
          <w:szCs w:val="22"/>
          <w:lang w:val="es-MX"/>
        </w:rPr>
        <w:t>conformidad con el Reglamento de Carrera y Escalafón del Profesor e Investigador del Sistema de Educación Superior del Consejo de Educación Superior, CES; y, con el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>
        <w:rPr>
          <w:rFonts w:ascii="Garamond" w:eastAsia="Calibri" w:hAnsi="Garamond"/>
          <w:iCs/>
          <w:sz w:val="22"/>
          <w:szCs w:val="22"/>
          <w:lang w:eastAsia="es-EC"/>
        </w:rPr>
        <w:t xml:space="preserve">Reglamento Interno de Carrera y Escalafón del Profesor Titular de la Escuela Superior Politécnica del Litoral (4311); </w:t>
      </w:r>
      <w:r>
        <w:rPr>
          <w:rFonts w:ascii="Garamond" w:hAnsi="Garamond" w:cs="Century Gothic"/>
          <w:bCs/>
          <w:sz w:val="22"/>
          <w:szCs w:val="22"/>
        </w:rPr>
        <w:t xml:space="preserve">la Comisión de Docencia, </w:t>
      </w:r>
      <w:r>
        <w:rPr>
          <w:rFonts w:ascii="Garamond" w:hAnsi="Garamond" w:cs="Century Gothic"/>
          <w:b/>
          <w:bCs/>
          <w:i/>
          <w:sz w:val="22"/>
          <w:szCs w:val="22"/>
        </w:rPr>
        <w:t>acuerda:</w:t>
      </w:r>
      <w:r>
        <w:rPr>
          <w:rFonts w:ascii="Garamond" w:hAnsi="Garamond" w:cs="Century Gothic"/>
          <w:bCs/>
          <w:sz w:val="22"/>
          <w:szCs w:val="22"/>
        </w:rPr>
        <w:t xml:space="preserve">  </w:t>
      </w:r>
    </w:p>
    <w:p w:rsidR="00542E46" w:rsidRDefault="00542E46" w:rsidP="00542E46">
      <w:pPr>
        <w:autoSpaceDE w:val="0"/>
        <w:autoSpaceDN w:val="0"/>
        <w:adjustRightInd w:val="0"/>
        <w:ind w:left="1701"/>
        <w:jc w:val="both"/>
        <w:rPr>
          <w:rFonts w:ascii="Garamond" w:eastAsia="Calibri" w:hAnsi="Garamond"/>
          <w:iCs/>
          <w:sz w:val="22"/>
          <w:szCs w:val="22"/>
          <w:lang w:eastAsia="es-EC"/>
        </w:rPr>
      </w:pPr>
    </w:p>
    <w:p w:rsidR="00542E46" w:rsidRDefault="00542E46" w:rsidP="00542E46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RECOMENDAR</w:t>
      </w:r>
      <w:r>
        <w:rPr>
          <w:rFonts w:ascii="Garamond" w:hAnsi="Garamond"/>
          <w:sz w:val="22"/>
          <w:szCs w:val="22"/>
          <w:lang w:val="es-MX"/>
        </w:rPr>
        <w:t xml:space="preserve"> al Consejo Politécnico </w:t>
      </w:r>
      <w:r>
        <w:rPr>
          <w:rFonts w:ascii="Garamond" w:hAnsi="Garamond"/>
          <w:b/>
          <w:sz w:val="22"/>
          <w:szCs w:val="22"/>
          <w:lang w:val="es-MX"/>
        </w:rPr>
        <w:t xml:space="preserve">DESIGNAR </w:t>
      </w:r>
      <w:r>
        <w:rPr>
          <w:rFonts w:ascii="Garamond" w:hAnsi="Garamond"/>
          <w:sz w:val="22"/>
          <w:szCs w:val="22"/>
          <w:lang w:val="es-MX"/>
        </w:rPr>
        <w:t>como</w:t>
      </w:r>
      <w:r>
        <w:rPr>
          <w:rFonts w:ascii="Garamond" w:hAnsi="Garamond"/>
          <w:b/>
          <w:sz w:val="22"/>
          <w:szCs w:val="22"/>
          <w:lang w:val="es-MX"/>
        </w:rPr>
        <w:t xml:space="preserve"> PROFESOR INVITADO </w:t>
      </w:r>
      <w:r>
        <w:rPr>
          <w:rFonts w:ascii="Garamond" w:hAnsi="Garamond"/>
          <w:sz w:val="22"/>
          <w:szCs w:val="22"/>
          <w:lang w:val="es-MX"/>
        </w:rPr>
        <w:t>y</w:t>
      </w:r>
      <w:r>
        <w:rPr>
          <w:rFonts w:ascii="Garamond" w:hAnsi="Garamond"/>
          <w:b/>
          <w:sz w:val="22"/>
          <w:szCs w:val="22"/>
          <w:lang w:val="es-MX"/>
        </w:rPr>
        <w:t xml:space="preserve"> APROBAR</w:t>
      </w:r>
      <w:r>
        <w:rPr>
          <w:rFonts w:ascii="Garamond" w:hAnsi="Garamond"/>
          <w:sz w:val="22"/>
          <w:szCs w:val="22"/>
          <w:lang w:val="es-MX"/>
        </w:rPr>
        <w:t xml:space="preserve"> la</w:t>
      </w:r>
      <w:r>
        <w:rPr>
          <w:rFonts w:ascii="Garamond" w:hAnsi="Garamond"/>
          <w:b/>
          <w:sz w:val="22"/>
          <w:szCs w:val="22"/>
          <w:lang w:val="es-MX"/>
        </w:rPr>
        <w:t xml:space="preserve"> CONTRATACIÓN</w:t>
      </w:r>
      <w:r>
        <w:rPr>
          <w:rFonts w:ascii="Garamond" w:hAnsi="Garamond"/>
          <w:sz w:val="22"/>
          <w:szCs w:val="22"/>
          <w:lang w:val="es-MX"/>
        </w:rPr>
        <w:t xml:space="preserve"> del </w:t>
      </w:r>
      <w:r>
        <w:rPr>
          <w:rFonts w:ascii="Garamond" w:hAnsi="Garamond" w:cs="Century Gothic"/>
          <w:b/>
          <w:bCs/>
          <w:sz w:val="22"/>
          <w:szCs w:val="22"/>
        </w:rPr>
        <w:t xml:space="preserve">Dr. José Manuel </w:t>
      </w:r>
      <w:proofErr w:type="spellStart"/>
      <w:r>
        <w:rPr>
          <w:rFonts w:ascii="Garamond" w:hAnsi="Garamond" w:cs="Century Gothic"/>
          <w:b/>
          <w:bCs/>
          <w:sz w:val="22"/>
          <w:szCs w:val="22"/>
        </w:rPr>
        <w:t>Pais</w:t>
      </w:r>
      <w:proofErr w:type="spellEnd"/>
      <w:r>
        <w:rPr>
          <w:rFonts w:ascii="Garamond" w:hAnsi="Garamond" w:cs="Century Gothic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 w:cs="Century Gothic"/>
          <w:b/>
          <w:bCs/>
          <w:sz w:val="22"/>
          <w:szCs w:val="22"/>
        </w:rPr>
        <w:t>Chanfrau</w:t>
      </w:r>
      <w:proofErr w:type="spellEnd"/>
      <w:r>
        <w:rPr>
          <w:rFonts w:ascii="Garamond" w:hAnsi="Garamond" w:cs="Century Gothic"/>
          <w:b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es-MX"/>
        </w:rPr>
        <w:t xml:space="preserve">de nacionalidad cubana, para la Facultad de Ciencias Naturales y Matemáticas en el Departamento de Ciencias Químicas y Ambientales; en virtud de contar con sus servicios académicos, y por cumplir los requisitos establecidos en el Reglamento de Carrera y Escalafón del Profesores e Investigador del Sistema de Educación Superior, y el Reglamento Interno de Carrera y Escalafón del Profesor Titular de la Escuela Superior Politécnica del Litoral. </w:t>
      </w:r>
    </w:p>
    <w:p w:rsidR="00542E46" w:rsidRDefault="00542E46" w:rsidP="00542E46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542E46" w:rsidRDefault="00542E46" w:rsidP="00542E46">
      <w:pPr>
        <w:spacing w:line="276" w:lineRule="auto"/>
        <w:ind w:left="1701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bookmarkStart w:id="2" w:name="cdoc2014370"/>
      <w:r>
        <w:rPr>
          <w:rFonts w:ascii="Garamond" w:hAnsi="Garamond"/>
          <w:b/>
          <w:sz w:val="22"/>
          <w:szCs w:val="22"/>
          <w:lang w:val="es-MX"/>
        </w:rPr>
        <w:t>C-Doc-2014-370.</w:t>
      </w:r>
      <w:r>
        <w:rPr>
          <w:rFonts w:ascii="Garamond" w:hAnsi="Garamond" w:cs="Century Gothic"/>
          <w:b/>
          <w:bCs/>
          <w:sz w:val="22"/>
          <w:szCs w:val="22"/>
        </w:rPr>
        <w:t>- Contratación del MBA. Gabriel Gonzalo Balda Fuentes como profesor Invitado para la Facultad de Ingeniería en Electricidad y Computación.</w:t>
      </w:r>
    </w:p>
    <w:bookmarkEnd w:id="2"/>
    <w:p w:rsidR="00542E46" w:rsidRDefault="00542E46" w:rsidP="00542E46">
      <w:pPr>
        <w:autoSpaceDE w:val="0"/>
        <w:autoSpaceDN w:val="0"/>
        <w:adjustRightInd w:val="0"/>
        <w:ind w:left="1701"/>
        <w:jc w:val="both"/>
        <w:rPr>
          <w:rFonts w:ascii="Garamond" w:eastAsia="Calibri" w:hAnsi="Garamond"/>
          <w:iCs/>
          <w:sz w:val="22"/>
          <w:szCs w:val="22"/>
          <w:lang w:eastAsia="es-EC"/>
        </w:rPr>
      </w:pPr>
      <w:r>
        <w:rPr>
          <w:rFonts w:ascii="Garamond" w:hAnsi="Garamond"/>
          <w:sz w:val="22"/>
          <w:szCs w:val="22"/>
        </w:rPr>
        <w:t xml:space="preserve">En atención a la </w:t>
      </w:r>
      <w:r>
        <w:rPr>
          <w:rFonts w:ascii="Garamond" w:hAnsi="Garamond"/>
          <w:sz w:val="22"/>
          <w:szCs w:val="22"/>
          <w:lang w:val="es-MX"/>
        </w:rPr>
        <w:t>resolución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 w:rsidRPr="006E399F">
        <w:rPr>
          <w:rFonts w:ascii="Garamond" w:hAnsi="Garamond"/>
          <w:b/>
          <w:sz w:val="22"/>
          <w:szCs w:val="22"/>
          <w:u w:val="single"/>
          <w:lang w:val="es-MX"/>
        </w:rPr>
        <w:t>2014-1157</w:t>
      </w:r>
      <w:r>
        <w:rPr>
          <w:rFonts w:ascii="Garamond" w:hAnsi="Garamond" w:cs="Century Gothic"/>
          <w:b/>
          <w:bCs/>
          <w:sz w:val="22"/>
          <w:szCs w:val="22"/>
          <w:lang w:val="es-MX"/>
        </w:rPr>
        <w:t xml:space="preserve"> </w:t>
      </w:r>
      <w:r>
        <w:rPr>
          <w:rFonts w:ascii="Garamond" w:hAnsi="Garamond" w:cs="Century Gothic"/>
          <w:bCs/>
          <w:sz w:val="22"/>
          <w:szCs w:val="22"/>
        </w:rPr>
        <w:t xml:space="preserve">del Consejo Directivo de la Facultad Ingeniería en Electricidad y Computación, FIEC, adoptada el 25 de noviembre del 2014, la misma que aprueba la contratación del </w:t>
      </w:r>
      <w:r w:rsidRPr="006E399F">
        <w:rPr>
          <w:rFonts w:ascii="Garamond" w:hAnsi="Garamond" w:cs="Century Gothic"/>
          <w:b/>
          <w:bCs/>
          <w:sz w:val="22"/>
          <w:szCs w:val="22"/>
        </w:rPr>
        <w:t>MBA. Gabriel Gonzalo Balda Fuentes</w:t>
      </w:r>
      <w:r>
        <w:rPr>
          <w:rFonts w:ascii="Garamond" w:hAnsi="Garamond" w:cs="Century Gothic"/>
          <w:b/>
          <w:bCs/>
          <w:sz w:val="22"/>
          <w:szCs w:val="22"/>
        </w:rPr>
        <w:t xml:space="preserve"> </w:t>
      </w:r>
      <w:r w:rsidRPr="00900E5E">
        <w:rPr>
          <w:rFonts w:ascii="Garamond" w:hAnsi="Garamond" w:cs="Century Gothic"/>
          <w:bCs/>
          <w:sz w:val="22"/>
          <w:szCs w:val="22"/>
        </w:rPr>
        <w:t>como</w:t>
      </w:r>
      <w:r>
        <w:rPr>
          <w:rFonts w:ascii="Garamond" w:hAnsi="Garamond" w:cs="Century Gothic"/>
          <w:b/>
          <w:bCs/>
          <w:sz w:val="22"/>
          <w:szCs w:val="22"/>
        </w:rPr>
        <w:t xml:space="preserve"> Profesor Invitado</w:t>
      </w:r>
      <w:r>
        <w:rPr>
          <w:rFonts w:ascii="Garamond" w:hAnsi="Garamond" w:cs="Century Gothic"/>
          <w:bCs/>
          <w:sz w:val="22"/>
          <w:szCs w:val="22"/>
        </w:rPr>
        <w:t xml:space="preserve"> de la FIEC</w:t>
      </w:r>
      <w:r w:rsidRPr="00900E5E">
        <w:rPr>
          <w:rFonts w:ascii="Garamond" w:hAnsi="Garamond" w:cs="Century Gothic"/>
          <w:bCs/>
          <w:sz w:val="22"/>
          <w:szCs w:val="22"/>
        </w:rPr>
        <w:t xml:space="preserve">, </w:t>
      </w:r>
      <w:r>
        <w:rPr>
          <w:rFonts w:ascii="Garamond" w:hAnsi="Garamond" w:cs="Century Gothic"/>
          <w:bCs/>
          <w:sz w:val="22"/>
          <w:szCs w:val="22"/>
        </w:rPr>
        <w:t xml:space="preserve">referida en el oficio </w:t>
      </w:r>
      <w:r>
        <w:rPr>
          <w:rFonts w:ascii="Garamond" w:hAnsi="Garamond" w:cs="Century Gothic"/>
          <w:b/>
          <w:bCs/>
          <w:sz w:val="22"/>
          <w:szCs w:val="22"/>
          <w:u w:val="single"/>
        </w:rPr>
        <w:t>OFI-ESPOL-FIEC-1596-2014</w:t>
      </w:r>
      <w:r>
        <w:rPr>
          <w:rFonts w:ascii="Garamond" w:hAnsi="Garamond" w:cs="Century Gothic"/>
          <w:bCs/>
          <w:sz w:val="22"/>
          <w:szCs w:val="22"/>
        </w:rPr>
        <w:t xml:space="preserve">, de fecha 3 de diciembre del presente año, dirigido a la Dra. Cecilia Paredes Verduga, Vicerrectora Académica de la ESPOL, suscrito por el Ing. Miguel Eduardo Yapur Auad, de </w:t>
      </w:r>
      <w:r>
        <w:rPr>
          <w:rFonts w:ascii="Garamond" w:hAnsi="Garamond"/>
          <w:sz w:val="22"/>
          <w:szCs w:val="22"/>
          <w:lang w:val="es-MX"/>
        </w:rPr>
        <w:t>conformidad con el Reglamento de Carrera y Escalafón del Profesor e Investigador del Sistema de Educación Superior del Consejo de Educación Superior, CES; y, con el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>
        <w:rPr>
          <w:rFonts w:ascii="Garamond" w:eastAsia="Calibri" w:hAnsi="Garamond"/>
          <w:iCs/>
          <w:sz w:val="22"/>
          <w:szCs w:val="22"/>
          <w:lang w:eastAsia="es-EC"/>
        </w:rPr>
        <w:t xml:space="preserve">Reglamento Interno de Carrera y Escalafón del Profesor Titular de la Escuela Superior Politécnica del Litoral (4311); </w:t>
      </w:r>
      <w:r>
        <w:rPr>
          <w:rFonts w:ascii="Garamond" w:hAnsi="Garamond" w:cs="Century Gothic"/>
          <w:bCs/>
          <w:sz w:val="22"/>
          <w:szCs w:val="22"/>
        </w:rPr>
        <w:t xml:space="preserve">la Comisión de Docencia, </w:t>
      </w:r>
      <w:r>
        <w:rPr>
          <w:rFonts w:ascii="Garamond" w:hAnsi="Garamond" w:cs="Century Gothic"/>
          <w:b/>
          <w:bCs/>
          <w:i/>
          <w:sz w:val="22"/>
          <w:szCs w:val="22"/>
        </w:rPr>
        <w:t>acuerda:</w:t>
      </w:r>
      <w:r>
        <w:rPr>
          <w:rFonts w:ascii="Garamond" w:hAnsi="Garamond" w:cs="Century Gothic"/>
          <w:bCs/>
          <w:sz w:val="22"/>
          <w:szCs w:val="22"/>
        </w:rPr>
        <w:t xml:space="preserve">  </w:t>
      </w:r>
    </w:p>
    <w:p w:rsidR="00542E46" w:rsidRDefault="00542E46" w:rsidP="00542E46">
      <w:pPr>
        <w:autoSpaceDE w:val="0"/>
        <w:autoSpaceDN w:val="0"/>
        <w:adjustRightInd w:val="0"/>
        <w:ind w:left="1701"/>
        <w:jc w:val="both"/>
        <w:rPr>
          <w:rFonts w:ascii="Garamond" w:eastAsia="Calibri" w:hAnsi="Garamond"/>
          <w:iCs/>
          <w:sz w:val="22"/>
          <w:szCs w:val="22"/>
          <w:lang w:eastAsia="es-EC"/>
        </w:rPr>
      </w:pPr>
    </w:p>
    <w:p w:rsidR="00542E46" w:rsidRDefault="00542E46" w:rsidP="00542E46">
      <w:pPr>
        <w:spacing w:line="276" w:lineRule="auto"/>
        <w:ind w:left="1701"/>
        <w:jc w:val="both"/>
        <w:rPr>
          <w:rFonts w:ascii="Garamond" w:hAnsi="Garamond" w:cs="Century Gothic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es-MX"/>
        </w:rPr>
        <w:t>RECOMENDAR</w:t>
      </w:r>
      <w:r>
        <w:rPr>
          <w:rFonts w:ascii="Garamond" w:hAnsi="Garamond"/>
          <w:sz w:val="22"/>
          <w:szCs w:val="22"/>
          <w:lang w:val="es-MX"/>
        </w:rPr>
        <w:t xml:space="preserve"> al Consejo Politécnico </w:t>
      </w:r>
      <w:r>
        <w:rPr>
          <w:rFonts w:ascii="Garamond" w:hAnsi="Garamond"/>
          <w:b/>
          <w:sz w:val="22"/>
          <w:szCs w:val="22"/>
          <w:lang w:val="es-MX"/>
        </w:rPr>
        <w:t xml:space="preserve">DESIGNAR </w:t>
      </w:r>
      <w:r>
        <w:rPr>
          <w:rFonts w:ascii="Garamond" w:hAnsi="Garamond"/>
          <w:sz w:val="22"/>
          <w:szCs w:val="22"/>
          <w:lang w:val="es-MX"/>
        </w:rPr>
        <w:t>como</w:t>
      </w:r>
      <w:r>
        <w:rPr>
          <w:rFonts w:ascii="Garamond" w:hAnsi="Garamond"/>
          <w:b/>
          <w:sz w:val="22"/>
          <w:szCs w:val="22"/>
          <w:lang w:val="es-MX"/>
        </w:rPr>
        <w:t xml:space="preserve"> PROFESOR INVITADO </w:t>
      </w:r>
      <w:r>
        <w:rPr>
          <w:rFonts w:ascii="Garamond" w:hAnsi="Garamond"/>
          <w:sz w:val="22"/>
          <w:szCs w:val="22"/>
          <w:lang w:val="es-MX"/>
        </w:rPr>
        <w:t>y</w:t>
      </w:r>
      <w:r>
        <w:rPr>
          <w:rFonts w:ascii="Garamond" w:hAnsi="Garamond"/>
          <w:b/>
          <w:sz w:val="22"/>
          <w:szCs w:val="22"/>
          <w:lang w:val="es-MX"/>
        </w:rPr>
        <w:t xml:space="preserve"> APROBAR</w:t>
      </w:r>
      <w:r>
        <w:rPr>
          <w:rFonts w:ascii="Garamond" w:hAnsi="Garamond"/>
          <w:sz w:val="22"/>
          <w:szCs w:val="22"/>
          <w:lang w:val="es-MX"/>
        </w:rPr>
        <w:t xml:space="preserve"> la</w:t>
      </w:r>
      <w:r>
        <w:rPr>
          <w:rFonts w:ascii="Garamond" w:hAnsi="Garamond"/>
          <w:b/>
          <w:sz w:val="22"/>
          <w:szCs w:val="22"/>
          <w:lang w:val="es-MX"/>
        </w:rPr>
        <w:t xml:space="preserve"> CONTRATACIÓN</w:t>
      </w:r>
      <w:r>
        <w:rPr>
          <w:rFonts w:ascii="Garamond" w:hAnsi="Garamond"/>
          <w:sz w:val="22"/>
          <w:szCs w:val="22"/>
          <w:lang w:val="es-MX"/>
        </w:rPr>
        <w:t xml:space="preserve"> del </w:t>
      </w:r>
      <w:r w:rsidRPr="006E399F">
        <w:rPr>
          <w:rFonts w:ascii="Garamond" w:hAnsi="Garamond"/>
          <w:b/>
          <w:sz w:val="22"/>
          <w:szCs w:val="22"/>
          <w:lang w:val="es-MX"/>
        </w:rPr>
        <w:t>MBA.</w:t>
      </w:r>
      <w:r>
        <w:rPr>
          <w:rFonts w:ascii="Garamond" w:hAnsi="Garamond"/>
          <w:sz w:val="22"/>
          <w:szCs w:val="22"/>
          <w:lang w:val="es-MX"/>
        </w:rPr>
        <w:t xml:space="preserve"> </w:t>
      </w:r>
      <w:r w:rsidRPr="006E399F">
        <w:rPr>
          <w:rFonts w:ascii="Garamond" w:hAnsi="Garamond" w:cs="Century Gothic"/>
          <w:b/>
          <w:bCs/>
          <w:sz w:val="22"/>
          <w:szCs w:val="22"/>
        </w:rPr>
        <w:t>Gabriel Gonzalo Balda Fuentes</w:t>
      </w:r>
      <w:r>
        <w:rPr>
          <w:rFonts w:ascii="Garamond" w:hAnsi="Garamond" w:cs="Century Gothic"/>
          <w:b/>
          <w:bCs/>
          <w:sz w:val="22"/>
          <w:szCs w:val="22"/>
        </w:rPr>
        <w:t xml:space="preserve"> </w:t>
      </w:r>
      <w:r w:rsidRPr="006E399F">
        <w:rPr>
          <w:rFonts w:ascii="Garamond" w:hAnsi="Garamond" w:cs="Century Gothic"/>
          <w:bCs/>
          <w:sz w:val="22"/>
          <w:szCs w:val="22"/>
        </w:rPr>
        <w:t>de 8 horas (Tiempo Parcial)</w:t>
      </w:r>
      <w:r>
        <w:rPr>
          <w:rFonts w:ascii="Garamond" w:hAnsi="Garamond" w:cs="Century Gothic"/>
          <w:b/>
          <w:bCs/>
          <w:sz w:val="22"/>
          <w:szCs w:val="22"/>
        </w:rPr>
        <w:t xml:space="preserve">  </w:t>
      </w:r>
      <w:r w:rsidRPr="00714A4C">
        <w:rPr>
          <w:rFonts w:ascii="Garamond" w:hAnsi="Garamond" w:cs="Century Gothic"/>
          <w:bCs/>
          <w:sz w:val="22"/>
          <w:szCs w:val="22"/>
        </w:rPr>
        <w:t>desde inicio del II Término Académico, para dictar los paralelos 17 y 18 de la materia Herramienta de Colaboración Digital.</w:t>
      </w:r>
    </w:p>
    <w:p w:rsidR="00542E46" w:rsidRPr="00320B13" w:rsidRDefault="00542E46" w:rsidP="00542E46">
      <w:pPr>
        <w:pStyle w:val="Textoindependiente"/>
        <w:ind w:left="567"/>
        <w:rPr>
          <w:rFonts w:ascii="Century Gothic" w:hAnsi="Century Gothic"/>
        </w:rPr>
      </w:pPr>
    </w:p>
    <w:p w:rsidR="00271873" w:rsidRDefault="00271873"/>
    <w:sectPr w:rsidR="00271873" w:rsidSect="002D1DF5">
      <w:footerReference w:type="default" r:id="rId8"/>
      <w:pgSz w:w="12240" w:h="15840"/>
      <w:pgMar w:top="1134" w:right="902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69" w:rsidRDefault="00056D69" w:rsidP="00542E46">
      <w:r>
        <w:separator/>
      </w:r>
    </w:p>
  </w:endnote>
  <w:endnote w:type="continuationSeparator" w:id="0">
    <w:p w:rsidR="00056D69" w:rsidRDefault="00056D69" w:rsidP="0054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46" w:rsidRPr="009D2E86" w:rsidRDefault="00542E46" w:rsidP="00542E46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 xml:space="preserve">de la Comisión de Docencia tomadas mediante consulta el 4 de diciembre 2014      </w:t>
    </w:r>
    <w:r w:rsidRPr="009D2E86">
      <w:rPr>
        <w:rFonts w:ascii="Garamond" w:hAnsi="Garamond"/>
        <w:sz w:val="18"/>
        <w:szCs w:val="18"/>
      </w:rPr>
      <w:t xml:space="preserve">             </w:t>
    </w:r>
    <w:r>
      <w:rPr>
        <w:rFonts w:ascii="Garamond" w:hAnsi="Garamond"/>
        <w:sz w:val="18"/>
        <w:szCs w:val="18"/>
      </w:rPr>
      <w:t xml:space="preserve">                    </w:t>
    </w:r>
    <w:r w:rsidRPr="009D2E86">
      <w:rPr>
        <w:rFonts w:ascii="Garamond" w:hAnsi="Garamond"/>
        <w:sz w:val="18"/>
        <w:szCs w:val="18"/>
      </w:rPr>
      <w:t xml:space="preserve">Página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PAGE</w:instrText>
    </w:r>
    <w:r w:rsidRPr="009D2E86">
      <w:rPr>
        <w:rFonts w:ascii="Garamond" w:hAnsi="Garamond"/>
        <w:sz w:val="18"/>
        <w:szCs w:val="18"/>
      </w:rPr>
      <w:instrText xml:space="preserve"> </w:instrText>
    </w:r>
    <w:r w:rsidRPr="009D2E86">
      <w:rPr>
        <w:rFonts w:ascii="Garamond" w:hAnsi="Garamond"/>
        <w:sz w:val="18"/>
        <w:szCs w:val="18"/>
      </w:rPr>
      <w:fldChar w:fldCharType="separate"/>
    </w:r>
    <w:r w:rsidR="00622AE0">
      <w:rPr>
        <w:rFonts w:ascii="Garamond" w:hAnsi="Garamond"/>
        <w:noProof/>
        <w:sz w:val="18"/>
        <w:szCs w:val="18"/>
      </w:rPr>
      <w:t>2</w:t>
    </w:r>
    <w:r w:rsidRPr="009D2E86">
      <w:rPr>
        <w:rFonts w:ascii="Garamond" w:hAnsi="Garamond"/>
        <w:sz w:val="18"/>
        <w:szCs w:val="18"/>
      </w:rPr>
      <w:fldChar w:fldCharType="end"/>
    </w:r>
    <w:r w:rsidRPr="009D2E86">
      <w:rPr>
        <w:rFonts w:ascii="Garamond" w:hAnsi="Garamond"/>
        <w:sz w:val="18"/>
        <w:szCs w:val="18"/>
      </w:rPr>
      <w:t xml:space="preserve"> de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NUMPAGES</w:instrText>
    </w:r>
    <w:r w:rsidRPr="009D2E86">
      <w:rPr>
        <w:rFonts w:ascii="Garamond" w:hAnsi="Garamond"/>
        <w:sz w:val="18"/>
        <w:szCs w:val="18"/>
      </w:rPr>
      <w:instrText xml:space="preserve">  </w:instrText>
    </w:r>
    <w:r w:rsidRPr="009D2E86">
      <w:rPr>
        <w:rFonts w:ascii="Garamond" w:hAnsi="Garamond"/>
        <w:sz w:val="18"/>
        <w:szCs w:val="18"/>
      </w:rPr>
      <w:fldChar w:fldCharType="separate"/>
    </w:r>
    <w:r w:rsidR="00622AE0">
      <w:rPr>
        <w:rFonts w:ascii="Garamond" w:hAnsi="Garamond"/>
        <w:noProof/>
        <w:sz w:val="18"/>
        <w:szCs w:val="18"/>
      </w:rPr>
      <w:t>2</w:t>
    </w:r>
    <w:r w:rsidRPr="009D2E86">
      <w:rPr>
        <w:rFonts w:ascii="Garamond" w:hAnsi="Garamond"/>
        <w:sz w:val="18"/>
        <w:szCs w:val="18"/>
      </w:rPr>
      <w:fldChar w:fldCharType="end"/>
    </w:r>
  </w:p>
  <w:p w:rsidR="00542E46" w:rsidRDefault="00542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69" w:rsidRDefault="00056D69" w:rsidP="00542E46">
      <w:r>
        <w:separator/>
      </w:r>
    </w:p>
  </w:footnote>
  <w:footnote w:type="continuationSeparator" w:id="0">
    <w:p w:rsidR="00056D69" w:rsidRDefault="00056D69" w:rsidP="0054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46"/>
    <w:rsid w:val="00056D69"/>
    <w:rsid w:val="00271873"/>
    <w:rsid w:val="002D1DF5"/>
    <w:rsid w:val="00542E46"/>
    <w:rsid w:val="00622AE0"/>
    <w:rsid w:val="007B3397"/>
    <w:rsid w:val="00D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42E46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42E46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2E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2E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4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D1D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42E46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42E46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2E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2E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4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D1D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oluciones.espol.edu.ec/search.aspx?optio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Maria Aguirre Olvera</dc:creator>
  <cp:lastModifiedBy>Johanna Maria Aguirre Olvera</cp:lastModifiedBy>
  <cp:revision>4</cp:revision>
  <dcterms:created xsi:type="dcterms:W3CDTF">2014-12-09T15:16:00Z</dcterms:created>
  <dcterms:modified xsi:type="dcterms:W3CDTF">2015-01-29T21:19:00Z</dcterms:modified>
</cp:coreProperties>
</file>