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C4F" w:rsidRDefault="00A82C4F" w:rsidP="00A82C4F">
      <w:pPr>
        <w:jc w:val="center"/>
        <w:rPr>
          <w:b/>
        </w:rPr>
      </w:pPr>
      <w:r>
        <w:rPr>
          <w:b/>
          <w:noProof/>
          <w:lang w:eastAsia="es-EC"/>
        </w:rPr>
        <w:drawing>
          <wp:anchor distT="0" distB="0" distL="114300" distR="114300" simplePos="0" relativeHeight="251659264" behindDoc="1" locked="0" layoutInCell="1" allowOverlap="1" wp14:anchorId="2295769C" wp14:editId="5AF410DE">
            <wp:simplePos x="0" y="0"/>
            <wp:positionH relativeFrom="column">
              <wp:posOffset>-41910</wp:posOffset>
            </wp:positionH>
            <wp:positionV relativeFrom="paragraph">
              <wp:posOffset>0</wp:posOffset>
            </wp:positionV>
            <wp:extent cx="683218" cy="771525"/>
            <wp:effectExtent l="0" t="0" r="3175" b="0"/>
            <wp:wrapTight wrapText="bothSides">
              <wp:wrapPolygon edited="0">
                <wp:start x="0" y="0"/>
                <wp:lineTo x="0" y="20800"/>
                <wp:lineTo x="21098" y="20800"/>
                <wp:lineTo x="21098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18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</w:rPr>
        <w:t>ESCUELA SUPERIOR POLITÉCNICA DEL LITORAL</w:t>
      </w:r>
    </w:p>
    <w:p w:rsidR="00A82C4F" w:rsidRPr="0067296F" w:rsidRDefault="00A82C4F" w:rsidP="00A82C4F">
      <w:pPr>
        <w:jc w:val="center"/>
        <w:rPr>
          <w:b/>
        </w:rPr>
      </w:pPr>
      <w:r w:rsidRPr="0067296F">
        <w:rPr>
          <w:b/>
        </w:rPr>
        <w:t>FACULTA</w:t>
      </w:r>
      <w:r>
        <w:rPr>
          <w:b/>
        </w:rPr>
        <w:t>D DE CIENCIAS NATURALES Y MATEMÁ</w:t>
      </w:r>
      <w:r w:rsidRPr="0067296F">
        <w:rPr>
          <w:b/>
        </w:rPr>
        <w:t>TICAS</w:t>
      </w:r>
    </w:p>
    <w:p w:rsidR="00A82C4F" w:rsidRDefault="00A82C4F" w:rsidP="00A82C4F">
      <w:pPr>
        <w:jc w:val="center"/>
        <w:rPr>
          <w:b/>
        </w:rPr>
      </w:pPr>
      <w:r>
        <w:rPr>
          <w:b/>
        </w:rPr>
        <w:t xml:space="preserve">EXAMEN </w:t>
      </w:r>
      <w:r w:rsidR="00375E42">
        <w:rPr>
          <w:b/>
        </w:rPr>
        <w:t xml:space="preserve">FINAL </w:t>
      </w:r>
      <w:r>
        <w:rPr>
          <w:b/>
        </w:rPr>
        <w:t>DE TÉCNICAS DE NEGOCIACIÓN INTERNACIONAL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247"/>
        <w:gridCol w:w="4679"/>
      </w:tblGrid>
      <w:tr w:rsidR="00A82C4F" w:rsidRPr="00A526C1" w:rsidTr="00D3107E">
        <w:tc>
          <w:tcPr>
            <w:tcW w:w="4247" w:type="dxa"/>
          </w:tcPr>
          <w:p w:rsidR="00A82C4F" w:rsidRPr="00A526C1" w:rsidRDefault="00375E42" w:rsidP="00D31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Año:2016</w:t>
            </w:r>
          </w:p>
        </w:tc>
        <w:tc>
          <w:tcPr>
            <w:tcW w:w="4679" w:type="dxa"/>
          </w:tcPr>
          <w:p w:rsidR="00A82C4F" w:rsidRPr="00A526C1" w:rsidRDefault="00A82C4F" w:rsidP="00D3107E">
            <w:pPr>
              <w:rPr>
                <w:sz w:val="18"/>
                <w:szCs w:val="18"/>
              </w:rPr>
            </w:pPr>
            <w:r w:rsidRPr="00A526C1">
              <w:rPr>
                <w:sz w:val="18"/>
                <w:szCs w:val="18"/>
              </w:rPr>
              <w:t>Período: Segundo Término</w:t>
            </w:r>
          </w:p>
        </w:tc>
      </w:tr>
      <w:tr w:rsidR="00A82C4F" w:rsidRPr="00A526C1" w:rsidTr="00D3107E">
        <w:tc>
          <w:tcPr>
            <w:tcW w:w="4247" w:type="dxa"/>
          </w:tcPr>
          <w:p w:rsidR="00A82C4F" w:rsidRPr="00A526C1" w:rsidRDefault="00A82C4F" w:rsidP="00D3107E">
            <w:pPr>
              <w:rPr>
                <w:sz w:val="18"/>
                <w:szCs w:val="18"/>
              </w:rPr>
            </w:pPr>
            <w:r w:rsidRPr="00A526C1">
              <w:rPr>
                <w:sz w:val="18"/>
                <w:szCs w:val="18"/>
              </w:rPr>
              <w:t>Materia:</w:t>
            </w:r>
            <w:r w:rsidR="00375E42">
              <w:rPr>
                <w:sz w:val="18"/>
                <w:szCs w:val="18"/>
              </w:rPr>
              <w:t xml:space="preserve"> Técnicas de Negociación Internacional</w:t>
            </w:r>
          </w:p>
        </w:tc>
        <w:tc>
          <w:tcPr>
            <w:tcW w:w="4679" w:type="dxa"/>
          </w:tcPr>
          <w:p w:rsidR="00A82C4F" w:rsidRPr="00A526C1" w:rsidRDefault="00A82C4F" w:rsidP="00D3107E">
            <w:pPr>
              <w:rPr>
                <w:sz w:val="18"/>
                <w:szCs w:val="18"/>
              </w:rPr>
            </w:pPr>
            <w:r w:rsidRPr="00A526C1">
              <w:rPr>
                <w:sz w:val="18"/>
                <w:szCs w:val="18"/>
              </w:rPr>
              <w:t>Profesor:</w:t>
            </w:r>
          </w:p>
        </w:tc>
      </w:tr>
      <w:tr w:rsidR="00A82C4F" w:rsidRPr="00A526C1" w:rsidTr="00D3107E">
        <w:tc>
          <w:tcPr>
            <w:tcW w:w="4247" w:type="dxa"/>
          </w:tcPr>
          <w:p w:rsidR="00A82C4F" w:rsidRPr="00A526C1" w:rsidRDefault="00A82C4F" w:rsidP="00375E42">
            <w:pPr>
              <w:rPr>
                <w:sz w:val="18"/>
                <w:szCs w:val="18"/>
              </w:rPr>
            </w:pPr>
            <w:r w:rsidRPr="00A526C1">
              <w:rPr>
                <w:sz w:val="18"/>
                <w:szCs w:val="18"/>
              </w:rPr>
              <w:t xml:space="preserve">Evaluación: </w:t>
            </w:r>
            <w:r w:rsidR="00375E42">
              <w:rPr>
                <w:sz w:val="18"/>
                <w:szCs w:val="18"/>
              </w:rPr>
              <w:t>Segunda</w:t>
            </w:r>
          </w:p>
        </w:tc>
        <w:tc>
          <w:tcPr>
            <w:tcW w:w="4679" w:type="dxa"/>
          </w:tcPr>
          <w:p w:rsidR="00A82C4F" w:rsidRPr="00A526C1" w:rsidRDefault="00A82C4F" w:rsidP="00375E42">
            <w:pPr>
              <w:rPr>
                <w:sz w:val="18"/>
                <w:szCs w:val="18"/>
              </w:rPr>
            </w:pPr>
            <w:r w:rsidRPr="00A526C1">
              <w:rPr>
                <w:sz w:val="18"/>
                <w:szCs w:val="18"/>
              </w:rPr>
              <w:t xml:space="preserve">Fecha: </w:t>
            </w:r>
            <w:r w:rsidR="00375E42">
              <w:rPr>
                <w:sz w:val="18"/>
                <w:szCs w:val="18"/>
              </w:rPr>
              <w:t>2 de Febrero 2016</w:t>
            </w:r>
          </w:p>
        </w:tc>
      </w:tr>
    </w:tbl>
    <w:p w:rsidR="00937EF6" w:rsidRPr="00DA5DB4" w:rsidRDefault="00937EF6" w:rsidP="00937EF6">
      <w:pPr>
        <w:pStyle w:val="Prrafodelista"/>
        <w:numPr>
          <w:ilvl w:val="0"/>
          <w:numId w:val="3"/>
        </w:numPr>
        <w:jc w:val="both"/>
        <w:rPr>
          <w:sz w:val="16"/>
          <w:szCs w:val="16"/>
        </w:rPr>
      </w:pPr>
      <w:r w:rsidRPr="00DA5DB4">
        <w:rPr>
          <w:sz w:val="16"/>
          <w:szCs w:val="16"/>
        </w:rPr>
        <w:t>De acuerdo al Modelo de Convención de las Naciones Unidas sobre los Contratos de Compra Venta Internacional de Mercaderías, llenar la siguiente información</w:t>
      </w:r>
      <w:r w:rsidR="00DA5DB4" w:rsidRPr="00DA5DB4">
        <w:rPr>
          <w:sz w:val="16"/>
          <w:szCs w:val="16"/>
        </w:rPr>
        <w:t xml:space="preserve"> relevante: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8116"/>
      </w:tblGrid>
      <w:tr w:rsidR="00937EF6" w:rsidRPr="00DA5DB4" w:rsidTr="00DA5DB4">
        <w:tc>
          <w:tcPr>
            <w:tcW w:w="1384" w:type="dxa"/>
          </w:tcPr>
          <w:p w:rsidR="00937EF6" w:rsidRPr="00DA5DB4" w:rsidRDefault="00DA5DB4" w:rsidP="00DA5DB4">
            <w:pPr>
              <w:jc w:val="center"/>
              <w:rPr>
                <w:sz w:val="16"/>
                <w:szCs w:val="16"/>
              </w:rPr>
            </w:pPr>
            <w:r w:rsidRPr="00DA5DB4">
              <w:rPr>
                <w:sz w:val="16"/>
                <w:szCs w:val="16"/>
              </w:rPr>
              <w:t>Concepto</w:t>
            </w:r>
          </w:p>
        </w:tc>
        <w:tc>
          <w:tcPr>
            <w:tcW w:w="8116" w:type="dxa"/>
          </w:tcPr>
          <w:p w:rsidR="00937EF6" w:rsidRPr="00DA5DB4" w:rsidRDefault="00DA5DB4" w:rsidP="00DA5DB4">
            <w:pPr>
              <w:jc w:val="center"/>
              <w:rPr>
                <w:sz w:val="16"/>
                <w:szCs w:val="16"/>
              </w:rPr>
            </w:pPr>
            <w:r w:rsidRPr="00DA5DB4">
              <w:rPr>
                <w:sz w:val="16"/>
                <w:szCs w:val="16"/>
              </w:rPr>
              <w:t>Descripción</w:t>
            </w:r>
          </w:p>
        </w:tc>
      </w:tr>
      <w:tr w:rsidR="00937EF6" w:rsidRPr="00DA5DB4" w:rsidTr="00DB7841">
        <w:trPr>
          <w:trHeight w:val="555"/>
        </w:trPr>
        <w:tc>
          <w:tcPr>
            <w:tcW w:w="1384" w:type="dxa"/>
            <w:vAlign w:val="center"/>
          </w:tcPr>
          <w:p w:rsidR="00937EF6" w:rsidRPr="00DA5DB4" w:rsidRDefault="00937EF6" w:rsidP="00DA5DB4">
            <w:pPr>
              <w:rPr>
                <w:sz w:val="16"/>
                <w:szCs w:val="16"/>
              </w:rPr>
            </w:pPr>
            <w:r w:rsidRPr="00DA5DB4">
              <w:rPr>
                <w:sz w:val="16"/>
                <w:szCs w:val="16"/>
              </w:rPr>
              <w:t>Obligaciones del vendedor</w:t>
            </w:r>
          </w:p>
        </w:tc>
        <w:tc>
          <w:tcPr>
            <w:tcW w:w="8116" w:type="dxa"/>
          </w:tcPr>
          <w:p w:rsidR="00937EF6" w:rsidRPr="00DA5DB4" w:rsidRDefault="00937EF6" w:rsidP="00937EF6">
            <w:pPr>
              <w:jc w:val="both"/>
              <w:rPr>
                <w:sz w:val="16"/>
                <w:szCs w:val="16"/>
              </w:rPr>
            </w:pPr>
          </w:p>
        </w:tc>
      </w:tr>
      <w:tr w:rsidR="00937EF6" w:rsidRPr="00DA5DB4" w:rsidTr="00DB7841">
        <w:trPr>
          <w:trHeight w:val="551"/>
        </w:trPr>
        <w:tc>
          <w:tcPr>
            <w:tcW w:w="1384" w:type="dxa"/>
            <w:vAlign w:val="center"/>
          </w:tcPr>
          <w:p w:rsidR="00937EF6" w:rsidRPr="00DA5DB4" w:rsidRDefault="00937EF6" w:rsidP="00DA5DB4">
            <w:pPr>
              <w:rPr>
                <w:sz w:val="16"/>
                <w:szCs w:val="16"/>
              </w:rPr>
            </w:pPr>
            <w:r w:rsidRPr="00DA5DB4">
              <w:rPr>
                <w:sz w:val="16"/>
                <w:szCs w:val="16"/>
              </w:rPr>
              <w:t>Obligaciones del comprador</w:t>
            </w:r>
          </w:p>
        </w:tc>
        <w:tc>
          <w:tcPr>
            <w:tcW w:w="8116" w:type="dxa"/>
          </w:tcPr>
          <w:p w:rsidR="00937EF6" w:rsidRPr="00DA5DB4" w:rsidRDefault="00937EF6" w:rsidP="00937EF6">
            <w:pPr>
              <w:jc w:val="both"/>
              <w:rPr>
                <w:sz w:val="16"/>
                <w:szCs w:val="16"/>
              </w:rPr>
            </w:pPr>
          </w:p>
        </w:tc>
      </w:tr>
      <w:tr w:rsidR="00937EF6" w:rsidRPr="00DA5DB4" w:rsidTr="00DB7841">
        <w:trPr>
          <w:trHeight w:val="561"/>
        </w:trPr>
        <w:tc>
          <w:tcPr>
            <w:tcW w:w="1384" w:type="dxa"/>
            <w:vAlign w:val="center"/>
          </w:tcPr>
          <w:p w:rsidR="00937EF6" w:rsidRPr="00DA5DB4" w:rsidRDefault="00937EF6" w:rsidP="00DA5DB4">
            <w:pPr>
              <w:rPr>
                <w:sz w:val="16"/>
                <w:szCs w:val="16"/>
              </w:rPr>
            </w:pPr>
            <w:r w:rsidRPr="00DA5DB4">
              <w:rPr>
                <w:sz w:val="16"/>
                <w:szCs w:val="16"/>
              </w:rPr>
              <w:t>Pago del precio</w:t>
            </w:r>
          </w:p>
        </w:tc>
        <w:tc>
          <w:tcPr>
            <w:tcW w:w="8116" w:type="dxa"/>
          </w:tcPr>
          <w:p w:rsidR="00937EF6" w:rsidRPr="00DA5DB4" w:rsidRDefault="00937EF6" w:rsidP="00937EF6">
            <w:pPr>
              <w:jc w:val="both"/>
              <w:rPr>
                <w:sz w:val="16"/>
                <w:szCs w:val="16"/>
              </w:rPr>
            </w:pPr>
          </w:p>
        </w:tc>
      </w:tr>
      <w:tr w:rsidR="00937EF6" w:rsidRPr="00DA5DB4" w:rsidTr="00DB7841">
        <w:trPr>
          <w:trHeight w:val="570"/>
        </w:trPr>
        <w:tc>
          <w:tcPr>
            <w:tcW w:w="1384" w:type="dxa"/>
            <w:vAlign w:val="center"/>
          </w:tcPr>
          <w:p w:rsidR="00937EF6" w:rsidRPr="00DA5DB4" w:rsidRDefault="00937EF6" w:rsidP="00DA5DB4">
            <w:pPr>
              <w:rPr>
                <w:sz w:val="16"/>
                <w:szCs w:val="16"/>
              </w:rPr>
            </w:pPr>
            <w:r w:rsidRPr="00DA5DB4">
              <w:rPr>
                <w:sz w:val="16"/>
                <w:szCs w:val="16"/>
              </w:rPr>
              <w:t>Transmisión del riesgo</w:t>
            </w:r>
          </w:p>
        </w:tc>
        <w:tc>
          <w:tcPr>
            <w:tcW w:w="8116" w:type="dxa"/>
          </w:tcPr>
          <w:p w:rsidR="00937EF6" w:rsidRPr="00DA5DB4" w:rsidRDefault="00937EF6" w:rsidP="00937EF6">
            <w:pPr>
              <w:jc w:val="both"/>
              <w:rPr>
                <w:sz w:val="16"/>
                <w:szCs w:val="16"/>
              </w:rPr>
            </w:pPr>
          </w:p>
        </w:tc>
      </w:tr>
      <w:tr w:rsidR="00937EF6" w:rsidRPr="00DA5DB4" w:rsidTr="00DB7841">
        <w:trPr>
          <w:trHeight w:val="538"/>
        </w:trPr>
        <w:tc>
          <w:tcPr>
            <w:tcW w:w="1384" w:type="dxa"/>
            <w:vAlign w:val="center"/>
          </w:tcPr>
          <w:p w:rsidR="00937EF6" w:rsidRPr="00DA5DB4" w:rsidRDefault="00937EF6" w:rsidP="00DA5DB4">
            <w:pPr>
              <w:rPr>
                <w:sz w:val="16"/>
                <w:szCs w:val="16"/>
              </w:rPr>
            </w:pPr>
            <w:r w:rsidRPr="00DA5DB4">
              <w:rPr>
                <w:sz w:val="16"/>
                <w:szCs w:val="16"/>
              </w:rPr>
              <w:t>Indemnización de daños y perjuicios</w:t>
            </w:r>
          </w:p>
        </w:tc>
        <w:tc>
          <w:tcPr>
            <w:tcW w:w="8116" w:type="dxa"/>
          </w:tcPr>
          <w:p w:rsidR="00937EF6" w:rsidRPr="00DA5DB4" w:rsidRDefault="00937EF6" w:rsidP="00937EF6">
            <w:pPr>
              <w:jc w:val="both"/>
              <w:rPr>
                <w:sz w:val="16"/>
                <w:szCs w:val="16"/>
              </w:rPr>
            </w:pPr>
          </w:p>
        </w:tc>
      </w:tr>
    </w:tbl>
    <w:p w:rsidR="00DA5DB4" w:rsidRDefault="00937EF6" w:rsidP="00937EF6">
      <w:pPr>
        <w:pStyle w:val="Prrafodelista"/>
        <w:numPr>
          <w:ilvl w:val="0"/>
          <w:numId w:val="3"/>
        </w:numPr>
        <w:jc w:val="both"/>
        <w:rPr>
          <w:sz w:val="16"/>
          <w:szCs w:val="16"/>
        </w:rPr>
      </w:pPr>
      <w:bookmarkStart w:id="0" w:name="_GoBack"/>
      <w:bookmarkEnd w:id="0"/>
      <w:r w:rsidRPr="00DA5DB4">
        <w:rPr>
          <w:sz w:val="16"/>
          <w:szCs w:val="16"/>
        </w:rPr>
        <w:t>La Compañía ABC es una empresa  que pertenece a un fuerte grupo inversor, especializada en comida rápida que está pensando ampliar su actividad de negocio a nivel internacional. Usted en calidad de experto en negocios internacionales, ha sido contratado por los directivos de la empresa para asesorar respecto a dos opciones: Otorgar franquicias o crear una cadena de restaurantes.</w:t>
      </w:r>
      <w:r w:rsidR="00DA5DB4">
        <w:rPr>
          <w:sz w:val="16"/>
          <w:szCs w:val="16"/>
        </w:rPr>
        <w:t xml:space="preserve"> </w:t>
      </w:r>
    </w:p>
    <w:p w:rsidR="00937EF6" w:rsidRPr="00DA5DB4" w:rsidRDefault="00937EF6" w:rsidP="00DA5DB4">
      <w:pPr>
        <w:pStyle w:val="Prrafodelista"/>
        <w:jc w:val="both"/>
        <w:rPr>
          <w:sz w:val="16"/>
          <w:szCs w:val="16"/>
        </w:rPr>
      </w:pPr>
      <w:r w:rsidRPr="00DA5DB4">
        <w:rPr>
          <w:sz w:val="16"/>
          <w:szCs w:val="16"/>
        </w:rPr>
        <w:t>En el caso de otorgar una franquicia, las condiciones que impondría serían las siguientes:</w:t>
      </w:r>
    </w:p>
    <w:p w:rsidR="00937EF6" w:rsidRPr="00DA5DB4" w:rsidRDefault="00937EF6" w:rsidP="00DA5DB4">
      <w:pPr>
        <w:pStyle w:val="Prrafodelista"/>
        <w:numPr>
          <w:ilvl w:val="0"/>
          <w:numId w:val="2"/>
        </w:numPr>
        <w:ind w:left="1440"/>
        <w:jc w:val="both"/>
        <w:rPr>
          <w:sz w:val="16"/>
          <w:szCs w:val="16"/>
        </w:rPr>
      </w:pPr>
      <w:r w:rsidRPr="00DA5DB4">
        <w:rPr>
          <w:sz w:val="16"/>
          <w:szCs w:val="16"/>
        </w:rPr>
        <w:t xml:space="preserve">En concepto de canon de ventas, su franquiciado le pagaría un </w:t>
      </w:r>
      <w:r w:rsidRPr="00DA5DB4">
        <w:rPr>
          <w:sz w:val="16"/>
          <w:szCs w:val="16"/>
        </w:rPr>
        <w:t>10</w:t>
      </w:r>
      <w:r w:rsidRPr="00DA5DB4">
        <w:rPr>
          <w:sz w:val="16"/>
          <w:szCs w:val="16"/>
        </w:rPr>
        <w:t>% de las ventas.</w:t>
      </w:r>
    </w:p>
    <w:p w:rsidR="00937EF6" w:rsidRPr="00DA5DB4" w:rsidRDefault="00937EF6" w:rsidP="00DA5DB4">
      <w:pPr>
        <w:pStyle w:val="Prrafodelista"/>
        <w:numPr>
          <w:ilvl w:val="0"/>
          <w:numId w:val="2"/>
        </w:numPr>
        <w:ind w:left="1440"/>
        <w:jc w:val="both"/>
        <w:rPr>
          <w:sz w:val="16"/>
          <w:szCs w:val="16"/>
        </w:rPr>
      </w:pPr>
      <w:r w:rsidRPr="00DA5DB4">
        <w:rPr>
          <w:sz w:val="16"/>
          <w:szCs w:val="16"/>
        </w:rPr>
        <w:t>En conce</w:t>
      </w:r>
      <w:r w:rsidRPr="00DA5DB4">
        <w:rPr>
          <w:sz w:val="16"/>
          <w:szCs w:val="16"/>
        </w:rPr>
        <w:t>pto de ayuda publicitaria un 0,8</w:t>
      </w:r>
      <w:r w:rsidRPr="00DA5DB4">
        <w:rPr>
          <w:sz w:val="16"/>
          <w:szCs w:val="16"/>
        </w:rPr>
        <w:t>% de las ventas.</w:t>
      </w:r>
    </w:p>
    <w:p w:rsidR="00937EF6" w:rsidRPr="00DA5DB4" w:rsidRDefault="00937EF6" w:rsidP="00DA5DB4">
      <w:pPr>
        <w:pStyle w:val="Prrafodelista"/>
        <w:numPr>
          <w:ilvl w:val="0"/>
          <w:numId w:val="1"/>
        </w:numPr>
        <w:ind w:left="1440"/>
        <w:jc w:val="both"/>
        <w:rPr>
          <w:sz w:val="16"/>
          <w:szCs w:val="16"/>
        </w:rPr>
      </w:pPr>
      <w:r w:rsidRPr="00DA5DB4">
        <w:rPr>
          <w:sz w:val="16"/>
          <w:szCs w:val="16"/>
        </w:rPr>
        <w:t xml:space="preserve">En concepto de derecho de permanencia en la cadena de franquicia $ </w:t>
      </w:r>
      <w:r w:rsidRPr="00DA5DB4">
        <w:rPr>
          <w:sz w:val="16"/>
          <w:szCs w:val="16"/>
        </w:rPr>
        <w:t>1</w:t>
      </w:r>
      <w:r w:rsidR="00DA5DB4">
        <w:rPr>
          <w:sz w:val="16"/>
          <w:szCs w:val="16"/>
        </w:rPr>
        <w:t>0</w:t>
      </w:r>
      <w:r w:rsidRPr="00DA5DB4">
        <w:rPr>
          <w:sz w:val="16"/>
          <w:szCs w:val="16"/>
        </w:rPr>
        <w:t>.000 anuales.</w:t>
      </w:r>
    </w:p>
    <w:p w:rsidR="00937EF6" w:rsidRPr="00DA5DB4" w:rsidRDefault="00937EF6" w:rsidP="00DA5DB4">
      <w:pPr>
        <w:pStyle w:val="Prrafodelista"/>
        <w:numPr>
          <w:ilvl w:val="0"/>
          <w:numId w:val="1"/>
        </w:numPr>
        <w:ind w:left="1440"/>
        <w:jc w:val="both"/>
        <w:rPr>
          <w:sz w:val="16"/>
          <w:szCs w:val="16"/>
        </w:rPr>
      </w:pPr>
      <w:r w:rsidRPr="00DA5DB4">
        <w:rPr>
          <w:sz w:val="16"/>
          <w:szCs w:val="16"/>
        </w:rPr>
        <w:t>Además tiene pensado que la venta de materia prima al franquiciado tenga un recargo del 5% a su favor.</w:t>
      </w:r>
    </w:p>
    <w:p w:rsidR="00937EF6" w:rsidRPr="00DA5DB4" w:rsidRDefault="00937EF6" w:rsidP="00DA5DB4">
      <w:pPr>
        <w:ind w:firstLine="708"/>
        <w:jc w:val="both"/>
        <w:rPr>
          <w:sz w:val="16"/>
          <w:szCs w:val="16"/>
        </w:rPr>
      </w:pPr>
      <w:r w:rsidRPr="00DA5DB4">
        <w:rPr>
          <w:sz w:val="16"/>
          <w:szCs w:val="16"/>
        </w:rPr>
        <w:t>En el caso de establecer una cadena de restaurantes, en condiciones equivalentes:</w:t>
      </w:r>
    </w:p>
    <w:p w:rsidR="00937EF6" w:rsidRPr="00DA5DB4" w:rsidRDefault="00937EF6" w:rsidP="00DA5DB4">
      <w:pPr>
        <w:pStyle w:val="Prrafodelista"/>
        <w:numPr>
          <w:ilvl w:val="1"/>
          <w:numId w:val="1"/>
        </w:numPr>
        <w:jc w:val="both"/>
        <w:rPr>
          <w:sz w:val="16"/>
          <w:szCs w:val="16"/>
        </w:rPr>
      </w:pPr>
      <w:r w:rsidRPr="00DA5DB4">
        <w:rPr>
          <w:sz w:val="16"/>
          <w:szCs w:val="16"/>
        </w:rPr>
        <w:t>Los costes de estructura ascenderían a $</w:t>
      </w:r>
      <w:r w:rsidRPr="00DA5DB4">
        <w:rPr>
          <w:sz w:val="16"/>
          <w:szCs w:val="16"/>
        </w:rPr>
        <w:t>7</w:t>
      </w:r>
      <w:r w:rsidRPr="00DA5DB4">
        <w:rPr>
          <w:sz w:val="16"/>
          <w:szCs w:val="16"/>
        </w:rPr>
        <w:t>0.000.</w:t>
      </w:r>
    </w:p>
    <w:p w:rsidR="00937EF6" w:rsidRPr="00DA5DB4" w:rsidRDefault="00937EF6" w:rsidP="00DA5DB4">
      <w:pPr>
        <w:pStyle w:val="Prrafodelista"/>
        <w:numPr>
          <w:ilvl w:val="1"/>
          <w:numId w:val="1"/>
        </w:numPr>
        <w:jc w:val="both"/>
        <w:rPr>
          <w:sz w:val="16"/>
          <w:szCs w:val="16"/>
        </w:rPr>
      </w:pPr>
      <w:r w:rsidRPr="00DA5DB4">
        <w:rPr>
          <w:sz w:val="16"/>
          <w:szCs w:val="16"/>
        </w:rPr>
        <w:t>El coste de compra de la materia p</w:t>
      </w:r>
      <w:r w:rsidRPr="00DA5DB4">
        <w:rPr>
          <w:sz w:val="16"/>
          <w:szCs w:val="16"/>
        </w:rPr>
        <w:t>rima es variable y asciende al 6</w:t>
      </w:r>
      <w:r w:rsidRPr="00DA5DB4">
        <w:rPr>
          <w:sz w:val="16"/>
          <w:szCs w:val="16"/>
        </w:rPr>
        <w:t>0 % de las ventas anuales.</w:t>
      </w:r>
    </w:p>
    <w:p w:rsidR="00937EF6" w:rsidRPr="00DA5DB4" w:rsidRDefault="00937EF6" w:rsidP="00DA5DB4">
      <w:pPr>
        <w:ind w:left="708"/>
        <w:jc w:val="both"/>
        <w:rPr>
          <w:sz w:val="16"/>
          <w:szCs w:val="16"/>
        </w:rPr>
      </w:pPr>
      <w:r w:rsidRPr="00DA5DB4">
        <w:rPr>
          <w:sz w:val="16"/>
          <w:szCs w:val="16"/>
        </w:rPr>
        <w:t>Si el precio de venta de la mercancía es igual tanto para el franquiciado como para el restaurante propio, determina qué volumen de ventas hace indiferente la alternativa de franquicia o red de restaurantes y señala qué alternativa resulta mejor si las ventas son mayores o menores que ese punto de equilibrio.</w:t>
      </w:r>
    </w:p>
    <w:p w:rsidR="00CD2B8E" w:rsidRDefault="00DA5DB4" w:rsidP="00DA5DB4">
      <w:pPr>
        <w:pStyle w:val="Prrafodelista"/>
        <w:numPr>
          <w:ilvl w:val="0"/>
          <w:numId w:val="3"/>
        </w:numPr>
        <w:jc w:val="both"/>
        <w:rPr>
          <w:sz w:val="16"/>
          <w:szCs w:val="16"/>
        </w:rPr>
      </w:pPr>
      <w:r w:rsidRPr="00DA5DB4">
        <w:rPr>
          <w:sz w:val="16"/>
          <w:szCs w:val="16"/>
        </w:rPr>
        <w:t xml:space="preserve">Con base en el </w:t>
      </w:r>
      <w:r w:rsidRPr="00DA5DB4">
        <w:rPr>
          <w:sz w:val="16"/>
          <w:szCs w:val="16"/>
        </w:rPr>
        <w:t>LIBRO IV</w:t>
      </w:r>
      <w:r w:rsidRPr="00DA5DB4">
        <w:rPr>
          <w:sz w:val="16"/>
          <w:szCs w:val="16"/>
        </w:rPr>
        <w:t xml:space="preserve"> </w:t>
      </w:r>
      <w:r w:rsidRPr="00DA5DB4">
        <w:rPr>
          <w:sz w:val="16"/>
          <w:szCs w:val="16"/>
        </w:rPr>
        <w:t>DEL COMERCIO EXTERIOR, SUS ÓRGANOS</w:t>
      </w:r>
      <w:r w:rsidRPr="00DA5DB4">
        <w:rPr>
          <w:sz w:val="16"/>
          <w:szCs w:val="16"/>
        </w:rPr>
        <w:t xml:space="preserve"> </w:t>
      </w:r>
      <w:r w:rsidRPr="00DA5DB4">
        <w:rPr>
          <w:sz w:val="16"/>
          <w:szCs w:val="16"/>
        </w:rPr>
        <w:t>DE CONTROL E INSTRUMENTOS</w:t>
      </w:r>
      <w:r w:rsidRPr="00DA5DB4">
        <w:rPr>
          <w:sz w:val="16"/>
          <w:szCs w:val="16"/>
        </w:rPr>
        <w:t xml:space="preserve"> DEL COPCI, TÍTULO II </w:t>
      </w:r>
      <w:r w:rsidRPr="00DA5DB4">
        <w:rPr>
          <w:sz w:val="16"/>
          <w:szCs w:val="16"/>
        </w:rPr>
        <w:t>De las Medidas Arancelarias y no Arancelarias para</w:t>
      </w:r>
      <w:r>
        <w:rPr>
          <w:sz w:val="16"/>
          <w:szCs w:val="16"/>
        </w:rPr>
        <w:t xml:space="preserve"> </w:t>
      </w:r>
      <w:r w:rsidRPr="00DA5DB4">
        <w:rPr>
          <w:sz w:val="16"/>
          <w:szCs w:val="16"/>
        </w:rPr>
        <w:t>regular el Comercio Exterior</w:t>
      </w:r>
      <w:r>
        <w:rPr>
          <w:sz w:val="16"/>
          <w:szCs w:val="16"/>
        </w:rPr>
        <w:t>, analice lo siguiente:</w:t>
      </w:r>
    </w:p>
    <w:p w:rsidR="00DA5DB4" w:rsidRDefault="00DA5DB4" w:rsidP="00DA5DB4">
      <w:pPr>
        <w:pStyle w:val="Prrafodelista"/>
        <w:numPr>
          <w:ilvl w:val="1"/>
          <w:numId w:val="3"/>
        </w:numPr>
        <w:jc w:val="both"/>
        <w:rPr>
          <w:sz w:val="16"/>
          <w:szCs w:val="16"/>
        </w:rPr>
      </w:pPr>
      <w:r>
        <w:rPr>
          <w:sz w:val="16"/>
          <w:szCs w:val="16"/>
        </w:rPr>
        <w:t>Formas de expresión de las Medidas Arancelarias al Comercio Exterior</w:t>
      </w:r>
    </w:p>
    <w:p w:rsidR="00DA5DB4" w:rsidRDefault="00DA5DB4" w:rsidP="00DA5DB4">
      <w:pPr>
        <w:pStyle w:val="Prrafodelista"/>
        <w:numPr>
          <w:ilvl w:val="1"/>
          <w:numId w:val="3"/>
        </w:numPr>
        <w:jc w:val="both"/>
        <w:rPr>
          <w:sz w:val="16"/>
          <w:szCs w:val="16"/>
        </w:rPr>
      </w:pPr>
      <w:r>
        <w:rPr>
          <w:sz w:val="16"/>
          <w:szCs w:val="16"/>
        </w:rPr>
        <w:t>Modalidades de aranceles</w:t>
      </w:r>
    </w:p>
    <w:p w:rsidR="00DA5DB4" w:rsidRDefault="00DA5DB4" w:rsidP="00DA5DB4">
      <w:pPr>
        <w:pStyle w:val="Prrafodelista"/>
        <w:numPr>
          <w:ilvl w:val="1"/>
          <w:numId w:val="3"/>
        </w:numPr>
        <w:jc w:val="both"/>
        <w:rPr>
          <w:sz w:val="16"/>
          <w:szCs w:val="16"/>
        </w:rPr>
      </w:pPr>
      <w:r>
        <w:rPr>
          <w:sz w:val="16"/>
          <w:szCs w:val="16"/>
        </w:rPr>
        <w:t>Tipos de Medidas No Arancelarias</w:t>
      </w:r>
    </w:p>
    <w:p w:rsidR="00DA5DB4" w:rsidRDefault="00DA5DB4" w:rsidP="00DA5DB4">
      <w:pPr>
        <w:pStyle w:val="Prrafodelista"/>
        <w:numPr>
          <w:ilvl w:val="1"/>
          <w:numId w:val="3"/>
        </w:numPr>
        <w:jc w:val="both"/>
        <w:rPr>
          <w:sz w:val="16"/>
          <w:szCs w:val="16"/>
        </w:rPr>
      </w:pPr>
      <w:r>
        <w:rPr>
          <w:sz w:val="16"/>
          <w:szCs w:val="16"/>
        </w:rPr>
        <w:t>Certificados de origen</w:t>
      </w:r>
    </w:p>
    <w:p w:rsidR="00DA5DB4" w:rsidRDefault="00DA5DB4" w:rsidP="00DA5DB4">
      <w:pPr>
        <w:pStyle w:val="Prrafodelista"/>
        <w:numPr>
          <w:ilvl w:val="1"/>
          <w:numId w:val="3"/>
        </w:numPr>
        <w:jc w:val="both"/>
        <w:rPr>
          <w:sz w:val="16"/>
          <w:szCs w:val="16"/>
        </w:rPr>
      </w:pPr>
      <w:r>
        <w:rPr>
          <w:sz w:val="16"/>
          <w:szCs w:val="16"/>
        </w:rPr>
        <w:t>Tipos de Medidas de Defensa Comercial</w:t>
      </w:r>
    </w:p>
    <w:p w:rsidR="00DB7841" w:rsidRDefault="00DB7841" w:rsidP="00DB7841">
      <w:pPr>
        <w:pStyle w:val="Prrafodelista"/>
        <w:ind w:left="1440"/>
        <w:jc w:val="both"/>
        <w:rPr>
          <w:sz w:val="16"/>
          <w:szCs w:val="16"/>
        </w:rPr>
      </w:pPr>
    </w:p>
    <w:p w:rsidR="00DB7841" w:rsidRDefault="00DB7841" w:rsidP="00DB7841">
      <w:pPr>
        <w:pStyle w:val="Prrafodelista"/>
        <w:numPr>
          <w:ilvl w:val="0"/>
          <w:numId w:val="3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Dada la siguiente información, </w:t>
      </w:r>
      <w:r w:rsidRPr="00DB7841">
        <w:rPr>
          <w:sz w:val="16"/>
          <w:szCs w:val="16"/>
        </w:rPr>
        <w:t>calcular el total de costos de importación, detallando el Valor CIF, Impuestos y Otros Gastos.</w:t>
      </w:r>
    </w:p>
    <w:p w:rsidR="00DB7841" w:rsidRDefault="00DB7841" w:rsidP="00DB7841">
      <w:pPr>
        <w:pStyle w:val="Prrafodelista"/>
        <w:numPr>
          <w:ilvl w:val="1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Mercancía: Rollos de Tela</w:t>
      </w:r>
    </w:p>
    <w:p w:rsidR="00DB7841" w:rsidRDefault="00DB7841" w:rsidP="00DB7841">
      <w:pPr>
        <w:pStyle w:val="Prrafodelista"/>
        <w:numPr>
          <w:ilvl w:val="1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Contenedor: 20 pies</w:t>
      </w:r>
    </w:p>
    <w:p w:rsidR="00DB7841" w:rsidRDefault="00DB7841" w:rsidP="00DB7841">
      <w:pPr>
        <w:pStyle w:val="Prrafodelista"/>
        <w:numPr>
          <w:ilvl w:val="1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Peso: 5.062,38 Kilos</w:t>
      </w:r>
    </w:p>
    <w:p w:rsidR="00DB7841" w:rsidRDefault="00DB7841" w:rsidP="00DB7841">
      <w:pPr>
        <w:pStyle w:val="Prrafodelista"/>
        <w:numPr>
          <w:ilvl w:val="1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Número de Bultos: 139 </w:t>
      </w:r>
      <w:r w:rsidRPr="00600C5C">
        <w:rPr>
          <w:sz w:val="16"/>
          <w:szCs w:val="16"/>
        </w:rPr>
        <w:t>rollos para su transporte serán forrados con plástico transparente para su protección</w:t>
      </w:r>
    </w:p>
    <w:p w:rsidR="00DB7841" w:rsidRDefault="00DB7841" w:rsidP="00DB7841">
      <w:pPr>
        <w:pStyle w:val="Prrafodelista"/>
        <w:numPr>
          <w:ilvl w:val="1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Volumen: 30 metros cúbicos</w:t>
      </w:r>
    </w:p>
    <w:p w:rsidR="00DB7841" w:rsidRDefault="00DB7841" w:rsidP="00DB7841">
      <w:pPr>
        <w:pStyle w:val="Prrafodelista"/>
        <w:numPr>
          <w:ilvl w:val="1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Puerto de Embarque: XIAMEN China</w:t>
      </w:r>
    </w:p>
    <w:p w:rsidR="00DB7841" w:rsidRDefault="00DB7841" w:rsidP="00DB7841">
      <w:pPr>
        <w:pStyle w:val="Prrafodelista"/>
        <w:numPr>
          <w:ilvl w:val="1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Partida arancelaria: </w:t>
      </w:r>
      <w:r w:rsidRPr="00600C5C">
        <w:rPr>
          <w:sz w:val="16"/>
          <w:szCs w:val="16"/>
        </w:rPr>
        <w:t>520942</w:t>
      </w:r>
      <w:r>
        <w:rPr>
          <w:sz w:val="16"/>
          <w:szCs w:val="16"/>
        </w:rPr>
        <w:t xml:space="preserve">. </w:t>
      </w:r>
      <w:proofErr w:type="spellStart"/>
      <w:r w:rsidRPr="00600C5C">
        <w:rPr>
          <w:sz w:val="16"/>
          <w:szCs w:val="16"/>
        </w:rPr>
        <w:t>Denim</w:t>
      </w:r>
      <w:proofErr w:type="spellEnd"/>
      <w:r w:rsidRPr="00600C5C">
        <w:rPr>
          <w:sz w:val="16"/>
          <w:szCs w:val="16"/>
        </w:rPr>
        <w:t xml:space="preserve"> Natural Composición 100% De Algodón y Peso de 10.6 onzas</w:t>
      </w:r>
      <w:r>
        <w:rPr>
          <w:sz w:val="16"/>
          <w:szCs w:val="16"/>
        </w:rPr>
        <w:t xml:space="preserve">. Precio unitario: </w:t>
      </w:r>
      <w:r w:rsidRPr="00600C5C">
        <w:rPr>
          <w:sz w:val="16"/>
          <w:szCs w:val="16"/>
        </w:rPr>
        <w:t>2,78</w:t>
      </w:r>
      <w:r>
        <w:rPr>
          <w:sz w:val="16"/>
          <w:szCs w:val="16"/>
        </w:rPr>
        <w:t xml:space="preserve"> por cada metro. Cantidad: 6.969 metros</w:t>
      </w:r>
    </w:p>
    <w:p w:rsidR="00DB7841" w:rsidRDefault="00DB7841" w:rsidP="00DB7841">
      <w:pPr>
        <w:pStyle w:val="Prrafodelista"/>
        <w:numPr>
          <w:ilvl w:val="1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Partida arancelaria: </w:t>
      </w:r>
      <w:r w:rsidRPr="00600C5C">
        <w:rPr>
          <w:sz w:val="16"/>
          <w:szCs w:val="16"/>
        </w:rPr>
        <w:t>521142</w:t>
      </w:r>
      <w:r>
        <w:rPr>
          <w:sz w:val="16"/>
          <w:szCs w:val="16"/>
        </w:rPr>
        <w:t xml:space="preserve">. </w:t>
      </w:r>
      <w:proofErr w:type="spellStart"/>
      <w:r w:rsidRPr="00600C5C">
        <w:rPr>
          <w:sz w:val="16"/>
          <w:szCs w:val="16"/>
        </w:rPr>
        <w:t>Denim</w:t>
      </w:r>
      <w:proofErr w:type="spellEnd"/>
      <w:r w:rsidRPr="00600C5C">
        <w:rPr>
          <w:sz w:val="16"/>
          <w:szCs w:val="16"/>
        </w:rPr>
        <w:t xml:space="preserve"> de diferentes colores Composición 70% De Algodón, 28% poliéster y 2% </w:t>
      </w:r>
      <w:proofErr w:type="spellStart"/>
      <w:r w:rsidRPr="00600C5C">
        <w:rPr>
          <w:sz w:val="16"/>
          <w:szCs w:val="16"/>
        </w:rPr>
        <w:t>spandex</w:t>
      </w:r>
      <w:proofErr w:type="spellEnd"/>
      <w:r w:rsidRPr="00600C5C">
        <w:rPr>
          <w:sz w:val="16"/>
          <w:szCs w:val="16"/>
        </w:rPr>
        <w:t xml:space="preserve"> y Peso de 6.2 onzas</w:t>
      </w:r>
      <w:r>
        <w:rPr>
          <w:sz w:val="16"/>
          <w:szCs w:val="16"/>
        </w:rPr>
        <w:t xml:space="preserve">. Precio unitario: </w:t>
      </w:r>
      <w:r w:rsidRPr="00600C5C">
        <w:rPr>
          <w:sz w:val="16"/>
          <w:szCs w:val="16"/>
        </w:rPr>
        <w:t>3,22</w:t>
      </w:r>
      <w:r>
        <w:rPr>
          <w:sz w:val="16"/>
          <w:szCs w:val="16"/>
        </w:rPr>
        <w:t>. Cantidad: 6.969 metros</w:t>
      </w:r>
    </w:p>
    <w:p w:rsidR="00DB7841" w:rsidRDefault="00DB7841" w:rsidP="00DB7841">
      <w:pPr>
        <w:pStyle w:val="Prrafodelista"/>
        <w:numPr>
          <w:ilvl w:val="1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Flete: $ 1.950</w:t>
      </w:r>
    </w:p>
    <w:p w:rsidR="00DB7841" w:rsidRDefault="00DB7841" w:rsidP="00DB7841">
      <w:pPr>
        <w:pStyle w:val="Prrafodelista"/>
        <w:numPr>
          <w:ilvl w:val="1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Seguro: $ 200</w:t>
      </w:r>
    </w:p>
    <w:p w:rsidR="00DB7841" w:rsidRDefault="00DB7841" w:rsidP="00DB7841">
      <w:pPr>
        <w:pStyle w:val="Prrafodelista"/>
        <w:numPr>
          <w:ilvl w:val="1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Arancel: 20%</w:t>
      </w:r>
    </w:p>
    <w:p w:rsidR="00DB7841" w:rsidRPr="00926F28" w:rsidRDefault="00DB7841" w:rsidP="00DB7841">
      <w:pPr>
        <w:pStyle w:val="Prrafodelista"/>
        <w:numPr>
          <w:ilvl w:val="1"/>
          <w:numId w:val="5"/>
        </w:numPr>
        <w:jc w:val="both"/>
        <w:rPr>
          <w:sz w:val="16"/>
          <w:szCs w:val="16"/>
        </w:rPr>
      </w:pPr>
      <w:r w:rsidRPr="00926F28">
        <w:rPr>
          <w:sz w:val="16"/>
          <w:szCs w:val="16"/>
        </w:rPr>
        <w:t xml:space="preserve">Modos de Transporte: Puerto </w:t>
      </w:r>
      <w:proofErr w:type="spellStart"/>
      <w:r w:rsidRPr="00926F28">
        <w:rPr>
          <w:sz w:val="16"/>
          <w:szCs w:val="16"/>
        </w:rPr>
        <w:t>Xiamen</w:t>
      </w:r>
      <w:proofErr w:type="spellEnd"/>
      <w:r w:rsidRPr="00926F28">
        <w:rPr>
          <w:sz w:val="16"/>
          <w:szCs w:val="16"/>
        </w:rPr>
        <w:t>- Puerto Guayaquil MARITIMO</w:t>
      </w:r>
    </w:p>
    <w:p w:rsidR="00DB7841" w:rsidRPr="00926F28" w:rsidRDefault="00DB7841" w:rsidP="00DB7841">
      <w:pPr>
        <w:pStyle w:val="Prrafodelista"/>
        <w:numPr>
          <w:ilvl w:val="1"/>
          <w:numId w:val="5"/>
        </w:numPr>
        <w:jc w:val="both"/>
        <w:rPr>
          <w:sz w:val="16"/>
          <w:szCs w:val="16"/>
        </w:rPr>
      </w:pPr>
      <w:r w:rsidRPr="00926F28">
        <w:rPr>
          <w:sz w:val="16"/>
          <w:szCs w:val="16"/>
        </w:rPr>
        <w:t>Puerto Guayaquil – Cuenca Av. 12 de Octubre TERRESTRE</w:t>
      </w:r>
    </w:p>
    <w:p w:rsidR="00DB7841" w:rsidRPr="00926F28" w:rsidRDefault="00DB7841" w:rsidP="00DB7841">
      <w:pPr>
        <w:pStyle w:val="Prrafodelista"/>
        <w:numPr>
          <w:ilvl w:val="1"/>
          <w:numId w:val="5"/>
        </w:numPr>
        <w:jc w:val="both"/>
        <w:rPr>
          <w:sz w:val="16"/>
          <w:szCs w:val="16"/>
          <w:lang w:val="en-US"/>
        </w:rPr>
      </w:pPr>
      <w:proofErr w:type="spellStart"/>
      <w:r w:rsidRPr="00926F28">
        <w:rPr>
          <w:sz w:val="16"/>
          <w:szCs w:val="16"/>
          <w:lang w:val="en-US"/>
        </w:rPr>
        <w:t>Incortem</w:t>
      </w:r>
      <w:proofErr w:type="spellEnd"/>
      <w:r w:rsidRPr="00926F28">
        <w:rPr>
          <w:sz w:val="16"/>
          <w:szCs w:val="16"/>
          <w:lang w:val="en-US"/>
        </w:rPr>
        <w:t xml:space="preserve">: CIF (Cost </w:t>
      </w:r>
      <w:proofErr w:type="spellStart"/>
      <w:r w:rsidRPr="00926F28">
        <w:rPr>
          <w:sz w:val="16"/>
          <w:szCs w:val="16"/>
          <w:lang w:val="en-US"/>
        </w:rPr>
        <w:t>Insurence</w:t>
      </w:r>
      <w:proofErr w:type="spellEnd"/>
      <w:r w:rsidRPr="00926F28">
        <w:rPr>
          <w:sz w:val="16"/>
          <w:szCs w:val="16"/>
          <w:lang w:val="en-US"/>
        </w:rPr>
        <w:t xml:space="preserve"> and Freight – </w:t>
      </w:r>
      <w:proofErr w:type="spellStart"/>
      <w:r w:rsidRPr="00926F28">
        <w:rPr>
          <w:sz w:val="16"/>
          <w:szCs w:val="16"/>
          <w:lang w:val="en-US"/>
        </w:rPr>
        <w:t>Costo</w:t>
      </w:r>
      <w:proofErr w:type="spellEnd"/>
      <w:r w:rsidRPr="00926F28">
        <w:rPr>
          <w:sz w:val="16"/>
          <w:szCs w:val="16"/>
          <w:lang w:val="en-US"/>
        </w:rPr>
        <w:t xml:space="preserve">, </w:t>
      </w:r>
      <w:proofErr w:type="spellStart"/>
      <w:r w:rsidRPr="00926F28">
        <w:rPr>
          <w:sz w:val="16"/>
          <w:szCs w:val="16"/>
          <w:lang w:val="en-US"/>
        </w:rPr>
        <w:t>seguro</w:t>
      </w:r>
      <w:proofErr w:type="spellEnd"/>
      <w:r w:rsidRPr="00926F28">
        <w:rPr>
          <w:sz w:val="16"/>
          <w:szCs w:val="16"/>
          <w:lang w:val="en-US"/>
        </w:rPr>
        <w:t xml:space="preserve"> y </w:t>
      </w:r>
      <w:proofErr w:type="spellStart"/>
      <w:r w:rsidRPr="00926F28">
        <w:rPr>
          <w:sz w:val="16"/>
          <w:szCs w:val="16"/>
          <w:lang w:val="en-US"/>
        </w:rPr>
        <w:t>flete</w:t>
      </w:r>
      <w:proofErr w:type="spellEnd"/>
      <w:r w:rsidRPr="00926F28">
        <w:rPr>
          <w:sz w:val="16"/>
          <w:szCs w:val="16"/>
          <w:lang w:val="en-US"/>
        </w:rPr>
        <w:t>)</w:t>
      </w:r>
    </w:p>
    <w:p w:rsidR="00DB7841" w:rsidRPr="00926F28" w:rsidRDefault="00DB7841" w:rsidP="00DB7841">
      <w:pPr>
        <w:pStyle w:val="Prrafodelista"/>
        <w:numPr>
          <w:ilvl w:val="1"/>
          <w:numId w:val="5"/>
        </w:numPr>
        <w:jc w:val="both"/>
        <w:rPr>
          <w:sz w:val="16"/>
          <w:szCs w:val="16"/>
        </w:rPr>
      </w:pPr>
      <w:r w:rsidRPr="00926F28">
        <w:rPr>
          <w:sz w:val="16"/>
          <w:szCs w:val="16"/>
        </w:rPr>
        <w:t xml:space="preserve">Proveedor: Empresa </w:t>
      </w:r>
      <w:r>
        <w:rPr>
          <w:sz w:val="16"/>
          <w:szCs w:val="16"/>
        </w:rPr>
        <w:t>XYZ</w:t>
      </w:r>
      <w:r w:rsidRPr="00926F28">
        <w:rPr>
          <w:sz w:val="16"/>
          <w:szCs w:val="16"/>
        </w:rPr>
        <w:t xml:space="preserve"> Textiles Co., </w:t>
      </w:r>
      <w:proofErr w:type="spellStart"/>
      <w:r w:rsidRPr="00926F28">
        <w:rPr>
          <w:sz w:val="16"/>
          <w:szCs w:val="16"/>
        </w:rPr>
        <w:t>Ltd</w:t>
      </w:r>
      <w:proofErr w:type="spellEnd"/>
    </w:p>
    <w:p w:rsidR="00DB7841" w:rsidRDefault="00DB7841" w:rsidP="00DB7841">
      <w:pPr>
        <w:pStyle w:val="Prrafodelista"/>
        <w:numPr>
          <w:ilvl w:val="1"/>
          <w:numId w:val="5"/>
        </w:numPr>
        <w:jc w:val="both"/>
        <w:rPr>
          <w:sz w:val="16"/>
          <w:szCs w:val="16"/>
        </w:rPr>
      </w:pPr>
      <w:r>
        <w:rPr>
          <w:sz w:val="16"/>
          <w:szCs w:val="16"/>
        </w:rPr>
        <w:t>Consignatario: Empresa ABC</w:t>
      </w:r>
    </w:p>
    <w:p w:rsidR="00DA5DB4" w:rsidRDefault="00926F28" w:rsidP="00DA5DB4">
      <w:pPr>
        <w:pStyle w:val="Prrafodelista"/>
        <w:numPr>
          <w:ilvl w:val="0"/>
          <w:numId w:val="3"/>
        </w:numPr>
        <w:jc w:val="both"/>
        <w:rPr>
          <w:sz w:val="16"/>
          <w:szCs w:val="16"/>
        </w:rPr>
      </w:pPr>
      <w:r>
        <w:rPr>
          <w:sz w:val="16"/>
          <w:szCs w:val="16"/>
        </w:rPr>
        <w:t>Dado la siguiente transacción de negociación internacional, explique los principales elementos de dicha operación.</w:t>
      </w:r>
    </w:p>
    <w:p w:rsidR="00926F28" w:rsidRDefault="00926F28" w:rsidP="00926F28">
      <w:pPr>
        <w:jc w:val="center"/>
        <w:rPr>
          <w:sz w:val="16"/>
          <w:szCs w:val="16"/>
        </w:rPr>
      </w:pPr>
      <w:r>
        <w:rPr>
          <w:noProof/>
          <w:sz w:val="16"/>
          <w:szCs w:val="16"/>
          <w:lang w:eastAsia="es-EC"/>
        </w:rPr>
        <w:drawing>
          <wp:inline distT="0" distB="0" distL="0" distR="0">
            <wp:extent cx="4876800" cy="2508738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508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6F28" w:rsidRDefault="00926F28" w:rsidP="00926F28">
      <w:pPr>
        <w:pStyle w:val="Prrafodelista"/>
        <w:numPr>
          <w:ilvl w:val="0"/>
          <w:numId w:val="3"/>
        </w:numPr>
        <w:jc w:val="both"/>
        <w:rPr>
          <w:sz w:val="16"/>
          <w:szCs w:val="16"/>
        </w:rPr>
      </w:pPr>
      <w:r>
        <w:rPr>
          <w:sz w:val="16"/>
          <w:szCs w:val="16"/>
        </w:rPr>
        <w:t>Analice las ventajas y desventajas de las distintas formas básicas de exportación para ingresar en los mercados extranjeros: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3827"/>
        <w:gridCol w:w="4289"/>
      </w:tblGrid>
      <w:tr w:rsidR="00926F28" w:rsidRPr="00926F28" w:rsidTr="00926F28">
        <w:tc>
          <w:tcPr>
            <w:tcW w:w="1384" w:type="dxa"/>
            <w:vAlign w:val="center"/>
          </w:tcPr>
          <w:p w:rsidR="00926F28" w:rsidRPr="00926F28" w:rsidRDefault="00926F28" w:rsidP="00926F28">
            <w:pPr>
              <w:jc w:val="center"/>
              <w:rPr>
                <w:b/>
                <w:sz w:val="16"/>
                <w:szCs w:val="16"/>
              </w:rPr>
            </w:pPr>
            <w:r w:rsidRPr="00926F28">
              <w:rPr>
                <w:b/>
                <w:sz w:val="16"/>
                <w:szCs w:val="16"/>
              </w:rPr>
              <w:t>Estrategias</w:t>
            </w:r>
          </w:p>
        </w:tc>
        <w:tc>
          <w:tcPr>
            <w:tcW w:w="3827" w:type="dxa"/>
            <w:vAlign w:val="center"/>
          </w:tcPr>
          <w:p w:rsidR="00926F28" w:rsidRPr="00926F28" w:rsidRDefault="00926F28" w:rsidP="00926F28">
            <w:pPr>
              <w:jc w:val="center"/>
              <w:rPr>
                <w:b/>
                <w:sz w:val="16"/>
                <w:szCs w:val="16"/>
              </w:rPr>
            </w:pPr>
            <w:r w:rsidRPr="00926F28">
              <w:rPr>
                <w:b/>
                <w:sz w:val="16"/>
                <w:szCs w:val="16"/>
              </w:rPr>
              <w:t>Ventajas</w:t>
            </w:r>
          </w:p>
        </w:tc>
        <w:tc>
          <w:tcPr>
            <w:tcW w:w="4289" w:type="dxa"/>
            <w:vAlign w:val="center"/>
          </w:tcPr>
          <w:p w:rsidR="00926F28" w:rsidRPr="00926F28" w:rsidRDefault="00926F28" w:rsidP="00926F28">
            <w:pPr>
              <w:jc w:val="center"/>
              <w:rPr>
                <w:b/>
                <w:sz w:val="16"/>
                <w:szCs w:val="16"/>
              </w:rPr>
            </w:pPr>
            <w:r w:rsidRPr="00926F28">
              <w:rPr>
                <w:b/>
                <w:sz w:val="16"/>
                <w:szCs w:val="16"/>
              </w:rPr>
              <w:t>Desventajas</w:t>
            </w:r>
          </w:p>
        </w:tc>
      </w:tr>
      <w:tr w:rsidR="00926F28" w:rsidTr="00DB7841">
        <w:trPr>
          <w:trHeight w:val="568"/>
        </w:trPr>
        <w:tc>
          <w:tcPr>
            <w:tcW w:w="1384" w:type="dxa"/>
            <w:vAlign w:val="center"/>
          </w:tcPr>
          <w:p w:rsidR="00926F28" w:rsidRDefault="00926F28" w:rsidP="00926F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Exportación</w:t>
            </w:r>
          </w:p>
        </w:tc>
        <w:tc>
          <w:tcPr>
            <w:tcW w:w="3827" w:type="dxa"/>
            <w:vAlign w:val="center"/>
          </w:tcPr>
          <w:p w:rsidR="00926F28" w:rsidRDefault="00926F28" w:rsidP="00926F28">
            <w:pPr>
              <w:rPr>
                <w:sz w:val="16"/>
                <w:szCs w:val="16"/>
              </w:rPr>
            </w:pPr>
          </w:p>
        </w:tc>
        <w:tc>
          <w:tcPr>
            <w:tcW w:w="4289" w:type="dxa"/>
            <w:vAlign w:val="center"/>
          </w:tcPr>
          <w:p w:rsidR="00926F28" w:rsidRDefault="00926F28" w:rsidP="00926F28">
            <w:pPr>
              <w:rPr>
                <w:sz w:val="16"/>
                <w:szCs w:val="16"/>
              </w:rPr>
            </w:pPr>
          </w:p>
        </w:tc>
      </w:tr>
      <w:tr w:rsidR="00926F28" w:rsidTr="00DB7841">
        <w:trPr>
          <w:trHeight w:val="548"/>
        </w:trPr>
        <w:tc>
          <w:tcPr>
            <w:tcW w:w="1384" w:type="dxa"/>
            <w:vAlign w:val="center"/>
          </w:tcPr>
          <w:p w:rsidR="00926F28" w:rsidRDefault="00926F28" w:rsidP="00926F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Proyectos llave en mano</w:t>
            </w:r>
          </w:p>
        </w:tc>
        <w:tc>
          <w:tcPr>
            <w:tcW w:w="3827" w:type="dxa"/>
            <w:vAlign w:val="center"/>
          </w:tcPr>
          <w:p w:rsidR="00926F28" w:rsidRDefault="00926F28" w:rsidP="00926F28">
            <w:pPr>
              <w:rPr>
                <w:sz w:val="16"/>
                <w:szCs w:val="16"/>
              </w:rPr>
            </w:pPr>
          </w:p>
        </w:tc>
        <w:tc>
          <w:tcPr>
            <w:tcW w:w="4289" w:type="dxa"/>
            <w:vAlign w:val="center"/>
          </w:tcPr>
          <w:p w:rsidR="00926F28" w:rsidRDefault="00926F28" w:rsidP="00926F28">
            <w:pPr>
              <w:rPr>
                <w:sz w:val="16"/>
                <w:szCs w:val="16"/>
              </w:rPr>
            </w:pPr>
          </w:p>
        </w:tc>
      </w:tr>
      <w:tr w:rsidR="00926F28" w:rsidTr="00DB7841">
        <w:trPr>
          <w:trHeight w:val="556"/>
        </w:trPr>
        <w:tc>
          <w:tcPr>
            <w:tcW w:w="1384" w:type="dxa"/>
            <w:vAlign w:val="center"/>
          </w:tcPr>
          <w:p w:rsidR="00926F28" w:rsidRDefault="00926F28" w:rsidP="00926F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Licenciamientos</w:t>
            </w:r>
          </w:p>
        </w:tc>
        <w:tc>
          <w:tcPr>
            <w:tcW w:w="3827" w:type="dxa"/>
            <w:vAlign w:val="center"/>
          </w:tcPr>
          <w:p w:rsidR="00926F28" w:rsidRDefault="00926F28" w:rsidP="00926F28">
            <w:pPr>
              <w:rPr>
                <w:sz w:val="16"/>
                <w:szCs w:val="16"/>
              </w:rPr>
            </w:pPr>
          </w:p>
        </w:tc>
        <w:tc>
          <w:tcPr>
            <w:tcW w:w="4289" w:type="dxa"/>
            <w:vAlign w:val="center"/>
          </w:tcPr>
          <w:p w:rsidR="00926F28" w:rsidRDefault="00926F28" w:rsidP="00926F28">
            <w:pPr>
              <w:rPr>
                <w:sz w:val="16"/>
                <w:szCs w:val="16"/>
              </w:rPr>
            </w:pPr>
          </w:p>
        </w:tc>
      </w:tr>
      <w:tr w:rsidR="00926F28" w:rsidTr="00DB7841">
        <w:trPr>
          <w:trHeight w:val="550"/>
        </w:trPr>
        <w:tc>
          <w:tcPr>
            <w:tcW w:w="1384" w:type="dxa"/>
            <w:vAlign w:val="center"/>
          </w:tcPr>
          <w:p w:rsidR="00926F28" w:rsidRDefault="00926F28" w:rsidP="00926F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Franquicias</w:t>
            </w:r>
          </w:p>
        </w:tc>
        <w:tc>
          <w:tcPr>
            <w:tcW w:w="3827" w:type="dxa"/>
            <w:vAlign w:val="center"/>
          </w:tcPr>
          <w:p w:rsidR="00926F28" w:rsidRDefault="00926F28" w:rsidP="00926F28">
            <w:pPr>
              <w:rPr>
                <w:sz w:val="16"/>
                <w:szCs w:val="16"/>
              </w:rPr>
            </w:pPr>
          </w:p>
        </w:tc>
        <w:tc>
          <w:tcPr>
            <w:tcW w:w="4289" w:type="dxa"/>
            <w:vAlign w:val="center"/>
          </w:tcPr>
          <w:p w:rsidR="00926F28" w:rsidRDefault="00926F28" w:rsidP="00926F28">
            <w:pPr>
              <w:rPr>
                <w:sz w:val="16"/>
                <w:szCs w:val="16"/>
              </w:rPr>
            </w:pPr>
          </w:p>
        </w:tc>
      </w:tr>
      <w:tr w:rsidR="00926F28" w:rsidTr="00DB7841">
        <w:trPr>
          <w:trHeight w:val="416"/>
        </w:trPr>
        <w:tc>
          <w:tcPr>
            <w:tcW w:w="1384" w:type="dxa"/>
            <w:vAlign w:val="center"/>
          </w:tcPr>
          <w:p w:rsidR="00926F28" w:rsidRDefault="00926F28" w:rsidP="00926F2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Joint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Ventures</w:t>
            </w:r>
            <w:proofErr w:type="spellEnd"/>
          </w:p>
        </w:tc>
        <w:tc>
          <w:tcPr>
            <w:tcW w:w="3827" w:type="dxa"/>
            <w:vAlign w:val="center"/>
          </w:tcPr>
          <w:p w:rsidR="00926F28" w:rsidRDefault="00926F28" w:rsidP="00926F28">
            <w:pPr>
              <w:rPr>
                <w:sz w:val="16"/>
                <w:szCs w:val="16"/>
              </w:rPr>
            </w:pPr>
          </w:p>
        </w:tc>
        <w:tc>
          <w:tcPr>
            <w:tcW w:w="4289" w:type="dxa"/>
            <w:vAlign w:val="center"/>
          </w:tcPr>
          <w:p w:rsidR="00926F28" w:rsidRDefault="00926F28" w:rsidP="00926F28">
            <w:pPr>
              <w:rPr>
                <w:sz w:val="16"/>
                <w:szCs w:val="16"/>
              </w:rPr>
            </w:pPr>
          </w:p>
        </w:tc>
      </w:tr>
      <w:tr w:rsidR="00926F28" w:rsidTr="00DB7841">
        <w:trPr>
          <w:trHeight w:val="564"/>
        </w:trPr>
        <w:tc>
          <w:tcPr>
            <w:tcW w:w="1384" w:type="dxa"/>
            <w:vAlign w:val="center"/>
          </w:tcPr>
          <w:p w:rsidR="00926F28" w:rsidRDefault="00926F28" w:rsidP="00926F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Subsidiarias</w:t>
            </w:r>
          </w:p>
        </w:tc>
        <w:tc>
          <w:tcPr>
            <w:tcW w:w="3827" w:type="dxa"/>
            <w:vAlign w:val="center"/>
          </w:tcPr>
          <w:p w:rsidR="00926F28" w:rsidRDefault="00926F28" w:rsidP="00926F28">
            <w:pPr>
              <w:rPr>
                <w:sz w:val="16"/>
                <w:szCs w:val="16"/>
              </w:rPr>
            </w:pPr>
          </w:p>
        </w:tc>
        <w:tc>
          <w:tcPr>
            <w:tcW w:w="4289" w:type="dxa"/>
            <w:vAlign w:val="center"/>
          </w:tcPr>
          <w:p w:rsidR="00926F28" w:rsidRDefault="00926F28" w:rsidP="00926F28">
            <w:pPr>
              <w:rPr>
                <w:sz w:val="16"/>
                <w:szCs w:val="16"/>
              </w:rPr>
            </w:pPr>
          </w:p>
        </w:tc>
      </w:tr>
    </w:tbl>
    <w:p w:rsidR="00926F28" w:rsidRPr="00600C5C" w:rsidRDefault="00926F28" w:rsidP="00DB7841">
      <w:pPr>
        <w:pStyle w:val="Prrafodelista"/>
        <w:jc w:val="both"/>
        <w:rPr>
          <w:sz w:val="16"/>
          <w:szCs w:val="16"/>
        </w:rPr>
      </w:pPr>
    </w:p>
    <w:sectPr w:rsidR="00926F28" w:rsidRPr="00600C5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486"/>
    <w:multiLevelType w:val="hybridMultilevel"/>
    <w:tmpl w:val="3C34EE58"/>
    <w:lvl w:ilvl="0" w:tplc="300A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59605DD"/>
    <w:multiLevelType w:val="hybridMultilevel"/>
    <w:tmpl w:val="2E6E7B7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C12D5"/>
    <w:multiLevelType w:val="hybridMultilevel"/>
    <w:tmpl w:val="522E090C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B393A"/>
    <w:multiLevelType w:val="hybridMultilevel"/>
    <w:tmpl w:val="FD08AC2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680274"/>
    <w:multiLevelType w:val="hybridMultilevel"/>
    <w:tmpl w:val="5B98321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EF6"/>
    <w:rsid w:val="00375E42"/>
    <w:rsid w:val="00600C5C"/>
    <w:rsid w:val="00926F28"/>
    <w:rsid w:val="00937EF6"/>
    <w:rsid w:val="00A82C4F"/>
    <w:rsid w:val="00CD2B8E"/>
    <w:rsid w:val="00DA5DB4"/>
    <w:rsid w:val="00DB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7E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3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F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E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37EF6"/>
    <w:pPr>
      <w:ind w:left="720"/>
      <w:contextualSpacing/>
    </w:pPr>
  </w:style>
  <w:style w:type="table" w:styleId="Tablaconcuadrcula">
    <w:name w:val="Table Grid"/>
    <w:basedOn w:val="Tablanormal"/>
    <w:uiPriority w:val="59"/>
    <w:rsid w:val="00937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26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6F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 Parra</dc:creator>
  <cp:lastModifiedBy>Freddy Parra</cp:lastModifiedBy>
  <cp:revision>2</cp:revision>
  <dcterms:created xsi:type="dcterms:W3CDTF">2016-02-01T23:27:00Z</dcterms:created>
  <dcterms:modified xsi:type="dcterms:W3CDTF">2016-02-01T23:27:00Z</dcterms:modified>
</cp:coreProperties>
</file>