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8E" w:rsidRDefault="00782E8E" w:rsidP="00782E8E">
      <w:pPr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48B0C6A5" wp14:editId="40C184ED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782E8E" w:rsidRPr="0067296F" w:rsidRDefault="00782E8E" w:rsidP="00782E8E">
      <w:pPr>
        <w:jc w:val="center"/>
        <w:rPr>
          <w:b/>
        </w:rPr>
      </w:pPr>
      <w:r w:rsidRPr="0067296F">
        <w:rPr>
          <w:b/>
        </w:rPr>
        <w:t>FACULTA</w:t>
      </w:r>
      <w:r>
        <w:rPr>
          <w:b/>
        </w:rPr>
        <w:t>D DE CIENCIAS NATURALES Y MATEMÁ</w:t>
      </w:r>
      <w:r w:rsidRPr="0067296F">
        <w:rPr>
          <w:b/>
        </w:rPr>
        <w:t>TICAS</w:t>
      </w:r>
    </w:p>
    <w:p w:rsidR="00782E8E" w:rsidRDefault="00022480" w:rsidP="00782E8E">
      <w:pPr>
        <w:jc w:val="center"/>
        <w:rPr>
          <w:b/>
        </w:rPr>
      </w:pPr>
      <w:r>
        <w:rPr>
          <w:b/>
        </w:rPr>
        <w:t>EXAMEN MEJORAMIENTO</w:t>
      </w:r>
      <w:r w:rsidR="00782E8E">
        <w:rPr>
          <w:b/>
        </w:rPr>
        <w:t xml:space="preserve"> DE DERECHO TRIBUTARIO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782E8E" w:rsidRPr="00A526C1" w:rsidTr="008F2EEF">
        <w:tc>
          <w:tcPr>
            <w:tcW w:w="4247" w:type="dxa"/>
          </w:tcPr>
          <w:p w:rsidR="00782E8E" w:rsidRPr="00A526C1" w:rsidRDefault="00022480" w:rsidP="008F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Año:2016</w:t>
            </w:r>
          </w:p>
        </w:tc>
        <w:tc>
          <w:tcPr>
            <w:tcW w:w="4679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Período: Segundo Término</w:t>
            </w:r>
          </w:p>
        </w:tc>
      </w:tr>
      <w:tr w:rsidR="00782E8E" w:rsidRPr="00A526C1" w:rsidTr="008F2EEF">
        <w:tc>
          <w:tcPr>
            <w:tcW w:w="4247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Materia:</w:t>
            </w:r>
          </w:p>
        </w:tc>
        <w:tc>
          <w:tcPr>
            <w:tcW w:w="4679" w:type="dxa"/>
          </w:tcPr>
          <w:p w:rsidR="00782E8E" w:rsidRPr="00A526C1" w:rsidRDefault="00782E8E" w:rsidP="008F2EEF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Profesor:</w:t>
            </w:r>
          </w:p>
        </w:tc>
      </w:tr>
      <w:tr w:rsidR="00782E8E" w:rsidRPr="00A526C1" w:rsidTr="008F2EEF">
        <w:tc>
          <w:tcPr>
            <w:tcW w:w="4247" w:type="dxa"/>
          </w:tcPr>
          <w:p w:rsidR="00782E8E" w:rsidRPr="00A526C1" w:rsidRDefault="00022480" w:rsidP="008F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Evaluación: Tercera</w:t>
            </w:r>
          </w:p>
        </w:tc>
        <w:tc>
          <w:tcPr>
            <w:tcW w:w="4679" w:type="dxa"/>
          </w:tcPr>
          <w:p w:rsidR="00782E8E" w:rsidRPr="00A526C1" w:rsidRDefault="00782E8E" w:rsidP="00022480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 xml:space="preserve">Fecha: </w:t>
            </w:r>
            <w:r w:rsidR="00022480">
              <w:rPr>
                <w:sz w:val="18"/>
                <w:szCs w:val="18"/>
              </w:rPr>
              <w:t xml:space="preserve">17 de Febrero </w:t>
            </w:r>
            <w:r>
              <w:rPr>
                <w:sz w:val="18"/>
                <w:szCs w:val="18"/>
              </w:rPr>
              <w:t>de</w:t>
            </w:r>
            <w:r w:rsidR="0049662F">
              <w:rPr>
                <w:sz w:val="18"/>
                <w:szCs w:val="18"/>
              </w:rPr>
              <w:t xml:space="preserve">   2016</w:t>
            </w:r>
          </w:p>
        </w:tc>
      </w:tr>
    </w:tbl>
    <w:tbl>
      <w:tblPr>
        <w:tblStyle w:val="Tablaconcuadrcula"/>
        <w:tblpPr w:leftFromText="141" w:rightFromText="141" w:vertAnchor="text" w:horzAnchor="margin" w:tblpY="18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82E8E" w:rsidTr="008F2EEF">
        <w:tc>
          <w:tcPr>
            <w:tcW w:w="8926" w:type="dxa"/>
          </w:tcPr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782E8E" w:rsidRPr="00D60355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782E8E" w:rsidRPr="005D1E26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"Como estudiante de  ESPOL  me comprometo a combatir la mediocridad y actuar con honestidad, por eso no copio ni dejo copiar".</w:t>
            </w:r>
          </w:p>
          <w:p w:rsidR="00782E8E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782E8E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782E8E" w:rsidRPr="00DC260C" w:rsidRDefault="00782E8E" w:rsidP="008F2EE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782E8E" w:rsidRDefault="00782E8E" w:rsidP="007B63D4">
      <w:pPr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  <w:bookmarkStart w:id="0" w:name="_GoBack"/>
      <w:bookmarkEnd w:id="0"/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782E8E" w:rsidRPr="00782E8E" w:rsidRDefault="00782E8E" w:rsidP="00782E8E">
      <w:pPr>
        <w:ind w:left="360"/>
        <w:jc w:val="both"/>
        <w:rPr>
          <w:b/>
          <w:sz w:val="20"/>
          <w:szCs w:val="20"/>
        </w:rPr>
      </w:pPr>
    </w:p>
    <w:p w:rsidR="00967452" w:rsidRPr="00782E8E" w:rsidRDefault="00967452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782E8E">
        <w:rPr>
          <w:b/>
          <w:sz w:val="20"/>
          <w:szCs w:val="20"/>
        </w:rPr>
        <w:t>Conteste con fundamentos de derecho las siguientes preguntas: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¿Cuáles son las fuentes del Derecho Tributario?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¿Cómo se califica el hecho generador?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Indique las diferencias entre contribuyentes, responsables y sustitutos del contribuyente.</w:t>
      </w:r>
    </w:p>
    <w:p w:rsidR="00967452" w:rsidRPr="00782E8E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¿Qué es una exención o exoneración tributaria?</w:t>
      </w:r>
    </w:p>
    <w:p w:rsidR="00967452" w:rsidRDefault="00967452" w:rsidP="007B63D4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¿Cuándo los contribuyentes son considerados residentes fiscales del Ecuador?</w:t>
      </w:r>
    </w:p>
    <w:p w:rsidR="00022480" w:rsidRDefault="00022480" w:rsidP="00022480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Afianzamiento</w:t>
      </w:r>
    </w:p>
    <w:p w:rsidR="00022480" w:rsidRDefault="00022480" w:rsidP="00022480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Pago en Exceso</w:t>
      </w:r>
    </w:p>
    <w:p w:rsidR="00022480" w:rsidRPr="00A603C1" w:rsidRDefault="00022480" w:rsidP="00022480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Remisión de los Intereses, Multas y Recargos.</w:t>
      </w:r>
    </w:p>
    <w:p w:rsidR="00022480" w:rsidRDefault="00022480" w:rsidP="00022480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Extinción de la Obligación Tributaria</w:t>
      </w:r>
    </w:p>
    <w:p w:rsidR="00022480" w:rsidRDefault="00022480" w:rsidP="00022480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Caducidad de la Facultad Determinadora</w:t>
      </w:r>
    </w:p>
    <w:p w:rsidR="00022480" w:rsidRPr="00782E8E" w:rsidRDefault="00022480" w:rsidP="00022480">
      <w:pPr>
        <w:pStyle w:val="Prrafodelista"/>
        <w:jc w:val="both"/>
        <w:rPr>
          <w:sz w:val="20"/>
          <w:szCs w:val="20"/>
        </w:rPr>
      </w:pPr>
    </w:p>
    <w:p w:rsidR="00967452" w:rsidRPr="00782E8E" w:rsidRDefault="00967452" w:rsidP="007B63D4">
      <w:pPr>
        <w:pStyle w:val="Prrafodelista"/>
        <w:jc w:val="both"/>
        <w:rPr>
          <w:sz w:val="20"/>
          <w:szCs w:val="20"/>
        </w:rPr>
      </w:pPr>
    </w:p>
    <w:p w:rsidR="00967452" w:rsidRPr="00782E8E" w:rsidRDefault="008F5293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782E8E">
        <w:rPr>
          <w:b/>
          <w:sz w:val="20"/>
          <w:szCs w:val="20"/>
        </w:rPr>
        <w:t>Analice con fundamentos de derecho lo siguiente:</w:t>
      </w:r>
    </w:p>
    <w:p w:rsidR="008F5293" w:rsidRPr="00782E8E" w:rsidRDefault="008F5293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Pepito </w:t>
      </w:r>
      <w:proofErr w:type="spellStart"/>
      <w:r w:rsidRPr="00782E8E">
        <w:rPr>
          <w:sz w:val="20"/>
          <w:szCs w:val="20"/>
        </w:rPr>
        <w:t>Piguave</w:t>
      </w:r>
      <w:proofErr w:type="spellEnd"/>
      <w:r w:rsidRPr="00782E8E">
        <w:rPr>
          <w:sz w:val="20"/>
          <w:szCs w:val="20"/>
        </w:rPr>
        <w:t xml:space="preserve"> recibió del IESS la cantidad de $ 2.000 por concepto de Fondos de Reserva. ¿Este ingreso está sujeto al pago del impuesto a la renta?</w:t>
      </w:r>
    </w:p>
    <w:p w:rsidR="008F5293" w:rsidRPr="00782E8E" w:rsidRDefault="008F5293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El Colegio de Ingenieros Comerciales realizó su Bingo Anual con un premio mayor de un vehículo valorado en $ 25.000; siendo ganador el Sr. Pepito </w:t>
      </w:r>
      <w:proofErr w:type="spellStart"/>
      <w:r w:rsidRPr="00782E8E">
        <w:rPr>
          <w:sz w:val="20"/>
          <w:szCs w:val="20"/>
        </w:rPr>
        <w:t>Piguave</w:t>
      </w:r>
      <w:proofErr w:type="spellEnd"/>
      <w:r w:rsidRPr="00782E8E">
        <w:rPr>
          <w:sz w:val="20"/>
          <w:szCs w:val="20"/>
        </w:rPr>
        <w:t>. ¿Los ingresos por concepto del Bingo Anual realizado son exentos de impuesto a la renta? ¿El premio mayor del vehículo está sujeto a retención en la fuente de impuesto a la renta?</w:t>
      </w:r>
    </w:p>
    <w:p w:rsidR="008F5293" w:rsidRPr="00782E8E" w:rsidRDefault="008F5293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Pepito </w:t>
      </w:r>
      <w:proofErr w:type="spellStart"/>
      <w:r w:rsidRPr="00782E8E">
        <w:rPr>
          <w:sz w:val="20"/>
          <w:szCs w:val="20"/>
        </w:rPr>
        <w:t>Piguave</w:t>
      </w:r>
      <w:proofErr w:type="spellEnd"/>
      <w:r w:rsidRPr="00782E8E">
        <w:rPr>
          <w:sz w:val="20"/>
          <w:szCs w:val="20"/>
        </w:rPr>
        <w:t xml:space="preserve"> tiene dos pólizas de acumulación con el Banco A. En la primera el capital invertido fue de $ 10.000 a partir del 15 Marzo del presente, con un interés del 4% nominal anual, y espera mantenerla hasta el término de este año. En la segunda póliza, el capital que se invirtió fue de $ 20.000 a partir del 1 de Junio del presente, con un interés del 5% nominal anual, y espera mantenerla hasta el término del próximo año. ¿El ingreso obtenido por rendimientos financieros está exento de impuesto a la renta?</w:t>
      </w:r>
    </w:p>
    <w:p w:rsidR="00E05F3E" w:rsidRPr="00782E8E" w:rsidRDefault="008F5293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lastRenderedPageBreak/>
        <w:t xml:space="preserve">“Ayúdame a ser rico” es una institución sin fines de lucro </w:t>
      </w:r>
      <w:r w:rsidR="00E05F3E" w:rsidRPr="00782E8E">
        <w:rPr>
          <w:sz w:val="20"/>
          <w:szCs w:val="20"/>
        </w:rPr>
        <w:t xml:space="preserve">que generó ingresos por </w:t>
      </w:r>
      <w:r w:rsidRPr="00782E8E">
        <w:rPr>
          <w:sz w:val="20"/>
          <w:szCs w:val="20"/>
        </w:rPr>
        <w:t xml:space="preserve">1.2 millones de dólares. </w:t>
      </w:r>
      <w:r w:rsidR="00E05F3E" w:rsidRPr="00782E8E">
        <w:rPr>
          <w:sz w:val="20"/>
          <w:szCs w:val="20"/>
        </w:rPr>
        <w:t xml:space="preserve"> Este ingreso está considerado como ingreso exentos de impuesto a la renta</w:t>
      </w:r>
      <w:proofErr w:type="gramStart"/>
      <w:r w:rsidR="00E05F3E" w:rsidRPr="00782E8E">
        <w:rPr>
          <w:sz w:val="20"/>
          <w:szCs w:val="20"/>
        </w:rPr>
        <w:t>?</w:t>
      </w:r>
      <w:proofErr w:type="gramEnd"/>
    </w:p>
    <w:p w:rsidR="00E05F3E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Una compañía vendió sus acciones obteniendo una utilidad por la venta de las mismas de $ 20.000 ¿Este ingreso está considerado como ingreso exento de impuesto a la renta?</w:t>
      </w:r>
    </w:p>
    <w:p w:rsidR="00E05F3E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La compañía recibió dividendos en efectivo </w:t>
      </w:r>
      <w:r w:rsidR="001A7290" w:rsidRPr="00782E8E">
        <w:rPr>
          <w:sz w:val="20"/>
          <w:szCs w:val="20"/>
        </w:rPr>
        <w:t xml:space="preserve">por otra </w:t>
      </w:r>
      <w:r w:rsidRPr="00782E8E">
        <w:rPr>
          <w:sz w:val="20"/>
          <w:szCs w:val="20"/>
        </w:rPr>
        <w:t xml:space="preserve">compañía </w:t>
      </w:r>
      <w:r w:rsidR="001A7290" w:rsidRPr="00782E8E">
        <w:rPr>
          <w:sz w:val="20"/>
          <w:szCs w:val="20"/>
        </w:rPr>
        <w:t>domiciliada en el país,</w:t>
      </w:r>
      <w:r w:rsidRPr="00782E8E">
        <w:rPr>
          <w:sz w:val="20"/>
          <w:szCs w:val="20"/>
        </w:rPr>
        <w:t xml:space="preserve"> por un valor de $ 100.000. ¿Este ingreso está considerado como ingreso exento de impuesto a la renta?</w:t>
      </w:r>
    </w:p>
    <w:p w:rsidR="00E05F3E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Una compañía cuyo giro ordinario del negocio es la venta de zapatos, obtuvo una utilidad en la venta de 3 terrenos, 1 de $20.000 en febrero y 2 por $ 10.</w:t>
      </w:r>
      <w:r w:rsidR="001A7290" w:rsidRPr="00782E8E">
        <w:rPr>
          <w:sz w:val="20"/>
          <w:szCs w:val="20"/>
        </w:rPr>
        <w:t xml:space="preserve">000 cada uno </w:t>
      </w:r>
      <w:r w:rsidRPr="00782E8E">
        <w:rPr>
          <w:sz w:val="20"/>
          <w:szCs w:val="20"/>
        </w:rPr>
        <w:t>en septiembre</w:t>
      </w:r>
      <w:r w:rsidR="001A7290" w:rsidRPr="00782E8E">
        <w:rPr>
          <w:sz w:val="20"/>
          <w:szCs w:val="20"/>
        </w:rPr>
        <w:t xml:space="preserve"> del presente año.</w:t>
      </w:r>
      <w:r w:rsidRPr="00782E8E">
        <w:rPr>
          <w:sz w:val="20"/>
          <w:szCs w:val="20"/>
        </w:rPr>
        <w:t xml:space="preserve"> ¿Este ingreso está considerado como ingreso exento de impuesto a la renta?</w:t>
      </w:r>
    </w:p>
    <w:p w:rsidR="00E05F3E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La compañía recibió una indemnización de seguros por incendio por lucro cesante de $ 50.000. ¿Este ingreso está considerado como ingreso exento de impuesto a la renta?</w:t>
      </w:r>
    </w:p>
    <w:p w:rsidR="001A7290" w:rsidRPr="00782E8E" w:rsidRDefault="00E05F3E" w:rsidP="007B63D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 xml:space="preserve">La compañía obtuvo </w:t>
      </w:r>
      <w:r w:rsidR="001A7290" w:rsidRPr="00782E8E">
        <w:rPr>
          <w:sz w:val="20"/>
          <w:szCs w:val="20"/>
        </w:rPr>
        <w:t>r</w:t>
      </w:r>
      <w:r w:rsidRPr="00782E8E">
        <w:rPr>
          <w:sz w:val="20"/>
          <w:szCs w:val="20"/>
        </w:rPr>
        <w:t>endimientos financieros de</w:t>
      </w:r>
      <w:r w:rsidR="001A7290" w:rsidRPr="00782E8E">
        <w:rPr>
          <w:sz w:val="20"/>
          <w:szCs w:val="20"/>
        </w:rPr>
        <w:t xml:space="preserve"> inversiones a corto plazo por $ 35.</w:t>
      </w:r>
      <w:r w:rsidRPr="00782E8E">
        <w:rPr>
          <w:sz w:val="20"/>
          <w:szCs w:val="20"/>
        </w:rPr>
        <w:t>000</w:t>
      </w:r>
      <w:r w:rsidR="001A7290" w:rsidRPr="00782E8E">
        <w:rPr>
          <w:sz w:val="20"/>
          <w:szCs w:val="20"/>
        </w:rPr>
        <w:t>. ¿Este ingreso está considerado como ingreso exento de impuesto a la renta?</w:t>
      </w:r>
    </w:p>
    <w:p w:rsidR="00E05F3E" w:rsidRPr="00782E8E" w:rsidRDefault="00E05F3E" w:rsidP="007B63D4">
      <w:pPr>
        <w:pStyle w:val="Prrafodelista"/>
        <w:jc w:val="both"/>
        <w:rPr>
          <w:sz w:val="20"/>
          <w:szCs w:val="20"/>
        </w:rPr>
      </w:pPr>
    </w:p>
    <w:p w:rsidR="001A7290" w:rsidRPr="00782E8E" w:rsidRDefault="001A7290" w:rsidP="007B63D4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782E8E">
        <w:rPr>
          <w:b/>
          <w:sz w:val="20"/>
          <w:szCs w:val="20"/>
        </w:rPr>
        <w:t>Liquidación de impuesto a la renta.</w:t>
      </w:r>
    </w:p>
    <w:p w:rsidR="001A7290" w:rsidRPr="00782E8E" w:rsidRDefault="001A7290" w:rsidP="007B63D4">
      <w:pPr>
        <w:pStyle w:val="Prrafodelista"/>
        <w:jc w:val="both"/>
        <w:rPr>
          <w:sz w:val="20"/>
          <w:szCs w:val="20"/>
        </w:rPr>
      </w:pPr>
    </w:p>
    <w:p w:rsidR="006857DD" w:rsidRPr="00782E8E" w:rsidRDefault="00782E8E" w:rsidP="007B63D4">
      <w:pPr>
        <w:pStyle w:val="Prrafodelist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Pepito </w:t>
      </w:r>
      <w:proofErr w:type="spellStart"/>
      <w:r>
        <w:rPr>
          <w:sz w:val="20"/>
          <w:szCs w:val="20"/>
        </w:rPr>
        <w:t>Piguave</w:t>
      </w:r>
      <w:proofErr w:type="spellEnd"/>
      <w:r>
        <w:rPr>
          <w:sz w:val="20"/>
          <w:szCs w:val="20"/>
        </w:rPr>
        <w:t xml:space="preserve">, </w:t>
      </w:r>
      <w:r w:rsidR="006857DD" w:rsidRPr="00782E8E">
        <w:rPr>
          <w:sz w:val="20"/>
          <w:szCs w:val="20"/>
        </w:rPr>
        <w:t>profesional de 66 años de edad, con número de RUC: 0923535326001, ha recibido en el ejercicio impositivo 201</w:t>
      </w:r>
      <w:r w:rsidR="00022480">
        <w:rPr>
          <w:sz w:val="20"/>
          <w:szCs w:val="20"/>
        </w:rPr>
        <w:t>5</w:t>
      </w:r>
      <w:r w:rsidR="006857DD" w:rsidRPr="00782E8E">
        <w:rPr>
          <w:sz w:val="20"/>
          <w:szCs w:val="20"/>
        </w:rPr>
        <w:t xml:space="preserve">, la suma de $ 70.000, de los cuales un 60% fue facturado a empresas. Sus gastos relacionados a su libre ejercicio profesional son de $ 18.000, sin considerar sus Gastos Personales. </w:t>
      </w:r>
    </w:p>
    <w:p w:rsidR="001A7290" w:rsidRPr="00782E8E" w:rsidRDefault="006857DD" w:rsidP="006857DD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¿Cómo debería liquidar su impuesto a la renta</w:t>
      </w:r>
      <w:r w:rsidR="00022480">
        <w:rPr>
          <w:sz w:val="20"/>
          <w:szCs w:val="20"/>
        </w:rPr>
        <w:t>?</w:t>
      </w:r>
    </w:p>
    <w:p w:rsidR="006857DD" w:rsidRPr="00782E8E" w:rsidRDefault="006857DD" w:rsidP="006857DD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782E8E">
        <w:rPr>
          <w:sz w:val="20"/>
          <w:szCs w:val="20"/>
        </w:rPr>
        <w:t>¿Cambiarían los resultados sin incluyera como parte de sus Gastos Deducibles el monto máximo de sus Gastos Personales autorizados por la Administración Tributaria?</w:t>
      </w:r>
    </w:p>
    <w:p w:rsidR="00967452" w:rsidRPr="00782E8E" w:rsidRDefault="00294463" w:rsidP="00294463">
      <w:pPr>
        <w:pStyle w:val="Prrafodelista"/>
        <w:tabs>
          <w:tab w:val="left" w:pos="6629"/>
        </w:tabs>
        <w:jc w:val="both"/>
        <w:rPr>
          <w:sz w:val="20"/>
          <w:szCs w:val="20"/>
        </w:rPr>
      </w:pPr>
      <w:r w:rsidRPr="00782E8E">
        <w:rPr>
          <w:sz w:val="20"/>
          <w:szCs w:val="20"/>
        </w:rPr>
        <w:tab/>
      </w:r>
    </w:p>
    <w:p w:rsidR="00294463" w:rsidRPr="00782E8E" w:rsidRDefault="00022480" w:rsidP="00022480">
      <w:pPr>
        <w:pStyle w:val="Prrafodelista"/>
        <w:tabs>
          <w:tab w:val="left" w:pos="6629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EC"/>
        </w:rPr>
        <w:drawing>
          <wp:inline distT="0" distB="0" distL="0" distR="0" wp14:anchorId="0361BE4E" wp14:editId="57CE5B33">
            <wp:extent cx="4184650" cy="3542030"/>
            <wp:effectExtent l="0" t="0" r="635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52" w:rsidRPr="00782E8E" w:rsidRDefault="00967452" w:rsidP="007B63D4">
      <w:pPr>
        <w:jc w:val="both"/>
        <w:rPr>
          <w:sz w:val="20"/>
          <w:szCs w:val="20"/>
        </w:rPr>
      </w:pPr>
    </w:p>
    <w:sectPr w:rsidR="00967452" w:rsidRPr="00782E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A62"/>
    <w:multiLevelType w:val="hybridMultilevel"/>
    <w:tmpl w:val="1EAC175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01B88"/>
    <w:multiLevelType w:val="hybridMultilevel"/>
    <w:tmpl w:val="8930926A"/>
    <w:lvl w:ilvl="0" w:tplc="6936AF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6DD7"/>
    <w:multiLevelType w:val="hybridMultilevel"/>
    <w:tmpl w:val="6F0698D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677B4"/>
    <w:multiLevelType w:val="hybridMultilevel"/>
    <w:tmpl w:val="568CA8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8056E"/>
    <w:multiLevelType w:val="hybridMultilevel"/>
    <w:tmpl w:val="9364F89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95F27"/>
    <w:multiLevelType w:val="hybridMultilevel"/>
    <w:tmpl w:val="0BBC9BCA"/>
    <w:lvl w:ilvl="0" w:tplc="DBE680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52"/>
    <w:rsid w:val="00022480"/>
    <w:rsid w:val="001A7290"/>
    <w:rsid w:val="00294463"/>
    <w:rsid w:val="0049662F"/>
    <w:rsid w:val="006857DD"/>
    <w:rsid w:val="00782E8E"/>
    <w:rsid w:val="007B63D4"/>
    <w:rsid w:val="008F5293"/>
    <w:rsid w:val="00967452"/>
    <w:rsid w:val="00CD13BF"/>
    <w:rsid w:val="00E05F3E"/>
    <w:rsid w:val="00E2634E"/>
    <w:rsid w:val="00E9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4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4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4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Parra</dc:creator>
  <cp:lastModifiedBy>Freddy Parra</cp:lastModifiedBy>
  <cp:revision>5</cp:revision>
  <dcterms:created xsi:type="dcterms:W3CDTF">2016-02-16T19:20:00Z</dcterms:created>
  <dcterms:modified xsi:type="dcterms:W3CDTF">2016-02-16T19:29:00Z</dcterms:modified>
</cp:coreProperties>
</file>