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6F" w:rsidRDefault="0067296F" w:rsidP="00257003">
      <w:pPr>
        <w:jc w:val="both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17">
        <w:rPr>
          <w:b/>
        </w:rPr>
        <w:t>ESCUELA SUPERIOR POLITÉ</w:t>
      </w:r>
      <w:r>
        <w:rPr>
          <w:b/>
        </w:rPr>
        <w:t>CNICA DEL LITORAL</w:t>
      </w:r>
    </w:p>
    <w:p w:rsidR="0067296F" w:rsidRPr="0067296F" w:rsidRDefault="0067296F" w:rsidP="00257003">
      <w:pPr>
        <w:jc w:val="both"/>
        <w:rPr>
          <w:b/>
          <w:sz w:val="22"/>
          <w:szCs w:val="22"/>
        </w:rPr>
      </w:pPr>
      <w:r w:rsidRPr="0067296F">
        <w:rPr>
          <w:b/>
          <w:sz w:val="22"/>
          <w:szCs w:val="22"/>
        </w:rPr>
        <w:t>FACULTA</w:t>
      </w:r>
      <w:r w:rsidR="00AC0117">
        <w:rPr>
          <w:b/>
          <w:sz w:val="22"/>
          <w:szCs w:val="22"/>
        </w:rPr>
        <w:t>D DE CIENCIAS NATURALES Y MATEMÁ</w:t>
      </w:r>
      <w:r w:rsidRPr="0067296F">
        <w:rPr>
          <w:b/>
          <w:sz w:val="22"/>
          <w:szCs w:val="22"/>
        </w:rPr>
        <w:t>TICAS</w:t>
      </w:r>
    </w:p>
    <w:p w:rsidR="00AC0117" w:rsidRDefault="00AC0117" w:rsidP="00257003">
      <w:pPr>
        <w:jc w:val="both"/>
        <w:rPr>
          <w:b/>
          <w:sz w:val="22"/>
          <w:szCs w:val="22"/>
        </w:rPr>
      </w:pPr>
    </w:p>
    <w:p w:rsidR="0067296F" w:rsidRDefault="00AC0117" w:rsidP="002570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DEPARTAMENTO </w:t>
      </w:r>
      <w:r w:rsidR="00083D65">
        <w:rPr>
          <w:b/>
          <w:sz w:val="22"/>
          <w:szCs w:val="22"/>
        </w:rPr>
        <w:t>DE…</w:t>
      </w:r>
      <w:r>
        <w:rPr>
          <w:b/>
          <w:sz w:val="22"/>
          <w:szCs w:val="22"/>
        </w:rPr>
        <w:t>…………………………………………</w:t>
      </w:r>
    </w:p>
    <w:tbl>
      <w:tblPr>
        <w:tblStyle w:val="Tablaconcuadrcula"/>
        <w:tblW w:w="10461" w:type="dxa"/>
        <w:tblLook w:val="04A0" w:firstRow="1" w:lastRow="0" w:firstColumn="1" w:lastColumn="0" w:noHBand="0" w:noVBand="1"/>
      </w:tblPr>
      <w:tblGrid>
        <w:gridCol w:w="4977"/>
        <w:gridCol w:w="5484"/>
      </w:tblGrid>
      <w:tr w:rsidR="00CB6669" w:rsidTr="00EA710E">
        <w:tc>
          <w:tcPr>
            <w:tcW w:w="4247" w:type="dxa"/>
          </w:tcPr>
          <w:p w:rsidR="00CB6669" w:rsidRDefault="00CB6669" w:rsidP="00257003">
            <w:pPr>
              <w:jc w:val="both"/>
            </w:pPr>
            <w:r>
              <w:t>Año:2015</w:t>
            </w:r>
          </w:p>
        </w:tc>
        <w:tc>
          <w:tcPr>
            <w:tcW w:w="4679" w:type="dxa"/>
          </w:tcPr>
          <w:p w:rsidR="00CB6669" w:rsidRDefault="00CB6669" w:rsidP="00257003">
            <w:pPr>
              <w:jc w:val="both"/>
            </w:pPr>
            <w:r>
              <w:t>Período: Segundo Término</w:t>
            </w:r>
          </w:p>
        </w:tc>
      </w:tr>
      <w:tr w:rsidR="00CB6669" w:rsidTr="00EA710E">
        <w:tc>
          <w:tcPr>
            <w:tcW w:w="4247" w:type="dxa"/>
          </w:tcPr>
          <w:p w:rsidR="00CB6669" w:rsidRDefault="00CB6669" w:rsidP="00257003">
            <w:pPr>
              <w:jc w:val="both"/>
            </w:pPr>
            <w:r>
              <w:t>Materia:</w:t>
            </w:r>
          </w:p>
        </w:tc>
        <w:tc>
          <w:tcPr>
            <w:tcW w:w="4679" w:type="dxa"/>
          </w:tcPr>
          <w:p w:rsidR="00CB6669" w:rsidRDefault="00CB6669" w:rsidP="00257003">
            <w:pPr>
              <w:jc w:val="both"/>
            </w:pPr>
            <w:r>
              <w:t>Profesor:</w:t>
            </w:r>
          </w:p>
        </w:tc>
      </w:tr>
      <w:tr w:rsidR="00CB6669" w:rsidTr="00EA710E">
        <w:tc>
          <w:tcPr>
            <w:tcW w:w="4247" w:type="dxa"/>
          </w:tcPr>
          <w:p w:rsidR="00CB6669" w:rsidRDefault="00CB6669" w:rsidP="00257003">
            <w:pPr>
              <w:jc w:val="both"/>
            </w:pPr>
            <w:r>
              <w:t xml:space="preserve">Evaluación: Primera </w:t>
            </w:r>
          </w:p>
        </w:tc>
        <w:tc>
          <w:tcPr>
            <w:tcW w:w="4679" w:type="dxa"/>
          </w:tcPr>
          <w:p w:rsidR="00CB6669" w:rsidRDefault="00CB6669" w:rsidP="00257003">
            <w:pPr>
              <w:jc w:val="both"/>
            </w:pPr>
            <w:r>
              <w:t>Fecha: Diciembre     2015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7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A710E" w:rsidTr="00EA710E">
        <w:trPr>
          <w:trHeight w:val="2810"/>
        </w:trPr>
        <w:tc>
          <w:tcPr>
            <w:tcW w:w="8926" w:type="dxa"/>
          </w:tcPr>
          <w:p w:rsidR="00EA710E" w:rsidRPr="00D60355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sz w:val="6"/>
                <w:szCs w:val="6"/>
              </w:rPr>
            </w:pPr>
          </w:p>
          <w:p w:rsidR="00EA710E" w:rsidRPr="00D60355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EA710E" w:rsidRPr="00D60355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sz w:val="6"/>
                <w:szCs w:val="6"/>
              </w:rPr>
            </w:pPr>
          </w:p>
          <w:p w:rsidR="00EA710E" w:rsidRPr="005D1E26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EA710E" w:rsidRPr="005D1E26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EA710E" w:rsidRPr="005D1E26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EA710E" w:rsidRPr="005D1E26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EA710E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A710E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A710E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EA710E" w:rsidRPr="00DC260C" w:rsidRDefault="00EA710E" w:rsidP="00EA710E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2"/>
                <w:szCs w:val="12"/>
              </w:rPr>
            </w:pPr>
          </w:p>
        </w:tc>
      </w:tr>
    </w:tbl>
    <w:p w:rsidR="00CB6669" w:rsidRDefault="00CB6669" w:rsidP="00257003">
      <w:pPr>
        <w:jc w:val="both"/>
        <w:rPr>
          <w:b/>
          <w:sz w:val="22"/>
          <w:szCs w:val="22"/>
        </w:rPr>
      </w:pPr>
    </w:p>
    <w:p w:rsidR="004D50D5" w:rsidRDefault="004D50D5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4D50D5" w:rsidRDefault="004D50D5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8F5A2F" w:rsidRPr="008F5A2F" w:rsidRDefault="008F5A2F" w:rsidP="008F5A2F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Calibri" w:hAnsi="Calibri" w:cs="Arial"/>
          <w:snapToGrid w:val="0"/>
        </w:rPr>
      </w:pPr>
    </w:p>
    <w:p w:rsidR="00A018D1" w:rsidRPr="000440AD" w:rsidRDefault="00A018D1" w:rsidP="00257003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0440AD">
        <w:rPr>
          <w:rFonts w:ascii="Arial" w:hAnsi="Arial" w:cs="Arial"/>
          <w:snapToGrid w:val="0"/>
        </w:rPr>
        <w:t xml:space="preserve">Escriba la definición de: </w:t>
      </w:r>
      <w:r w:rsidR="002421F7" w:rsidRPr="000440AD">
        <w:rPr>
          <w:rFonts w:ascii="Arial" w:hAnsi="Arial" w:cs="Arial"/>
          <w:snapToGrid w:val="0"/>
        </w:rPr>
        <w:t>(10 puntos)</w:t>
      </w:r>
    </w:p>
    <w:p w:rsidR="001735CC" w:rsidRPr="00930836" w:rsidRDefault="00A81E90" w:rsidP="00257003">
      <w:pPr>
        <w:pStyle w:val="Prrafodelista"/>
        <w:numPr>
          <w:ilvl w:val="0"/>
          <w:numId w:val="2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Radio iónico:</w:t>
      </w:r>
      <w:r w:rsidRPr="00863CEC">
        <w:rPr>
          <w:rFonts w:ascii="Arial" w:hAnsi="Arial" w:cs="Arial"/>
          <w:snapToGrid w:val="0"/>
          <w:color w:val="000000" w:themeColor="text1"/>
        </w:rPr>
        <w:t xml:space="preserve"> </w:t>
      </w:r>
      <w:r w:rsidRPr="00863CEC">
        <w:rPr>
          <w:rFonts w:ascii="Arial" w:hAnsi="Arial" w:cs="Arial"/>
          <w:color w:val="000000" w:themeColor="text1"/>
          <w:szCs w:val="20"/>
          <w:shd w:val="clear" w:color="auto" w:fill="FFFFFF"/>
        </w:rPr>
        <w:t>Se define como la distancia media que existe entre los núcleos atómicos de dos iones (cationes o aniones) que se encuentren unidos mediante un enlace</w:t>
      </w:r>
      <w:r w:rsidRPr="00863CEC">
        <w:rPr>
          <w:rStyle w:val="apple-converted-space"/>
          <w:rFonts w:ascii="Arial" w:hAnsi="Arial" w:cs="Arial"/>
          <w:color w:val="000000" w:themeColor="text1"/>
          <w:szCs w:val="20"/>
          <w:shd w:val="clear" w:color="auto" w:fill="FFFFFF"/>
        </w:rPr>
        <w:t>.</w:t>
      </w:r>
    </w:p>
    <w:p w:rsidR="001735CC" w:rsidRPr="000440AD" w:rsidRDefault="00863CEC" w:rsidP="00863CEC">
      <w:pPr>
        <w:tabs>
          <w:tab w:val="left" w:pos="9390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:rsidR="00B478BE" w:rsidRPr="000440AD" w:rsidRDefault="00B478BE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1735CC" w:rsidRPr="00930836" w:rsidRDefault="00A81E90" w:rsidP="00257003">
      <w:pPr>
        <w:pStyle w:val="Prrafodelista"/>
        <w:numPr>
          <w:ilvl w:val="0"/>
          <w:numId w:val="2"/>
        </w:numPr>
        <w:tabs>
          <w:tab w:val="left" w:pos="426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Regla del octeto: </w:t>
      </w:r>
      <w:r w:rsidRPr="00A81E90">
        <w:rPr>
          <w:rFonts w:ascii="Arial" w:hAnsi="Arial" w:cs="Arial"/>
          <w:snapToGrid w:val="0"/>
        </w:rPr>
        <w:t xml:space="preserve">Indica que la configuración más estable de un elemento es cuando tiene 8 electrones alrededor y asemejando su configuración </w:t>
      </w:r>
      <w:r w:rsidR="00930836">
        <w:rPr>
          <w:rFonts w:ascii="Arial" w:hAnsi="Arial" w:cs="Arial"/>
          <w:snapToGrid w:val="0"/>
        </w:rPr>
        <w:t>electrónica de los gases nobles.</w:t>
      </w:r>
    </w:p>
    <w:p w:rsidR="001735CC" w:rsidRDefault="001735CC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1735CC" w:rsidRPr="000440AD" w:rsidRDefault="001735CC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0440AD" w:rsidRPr="00930836" w:rsidRDefault="00A81E90" w:rsidP="00257003">
      <w:pPr>
        <w:pStyle w:val="Prrafodelista"/>
        <w:numPr>
          <w:ilvl w:val="0"/>
          <w:numId w:val="2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Energía de ionización: </w:t>
      </w:r>
      <w:r w:rsidR="00C723A0" w:rsidRPr="00C723A0">
        <w:rPr>
          <w:rFonts w:ascii="Arial" w:hAnsi="Arial" w:cs="Arial"/>
          <w:color w:val="000000" w:themeColor="text1"/>
          <w:szCs w:val="20"/>
          <w:shd w:val="clear" w:color="auto" w:fill="FFFFFF"/>
        </w:rPr>
        <w:t>Es la</w:t>
      </w:r>
      <w:r w:rsidR="00C723A0" w:rsidRPr="00C723A0">
        <w:rPr>
          <w:rStyle w:val="apple-converted-space"/>
          <w:rFonts w:ascii="Arial" w:hAnsi="Arial" w:cs="Arial"/>
          <w:color w:val="000000" w:themeColor="text1"/>
          <w:szCs w:val="20"/>
          <w:shd w:val="clear" w:color="auto" w:fill="FFFFFF"/>
        </w:rPr>
        <w:t> </w:t>
      </w:r>
      <w:r w:rsidR="00C723A0" w:rsidRPr="00C723A0">
        <w:rPr>
          <w:rFonts w:ascii="Arial" w:hAnsi="Arial" w:cs="Arial"/>
          <w:iCs/>
          <w:color w:val="000000" w:themeColor="text1"/>
          <w:szCs w:val="20"/>
          <w:shd w:val="clear" w:color="auto" w:fill="FFFFFF"/>
        </w:rPr>
        <w:t>energía necesaria que se debe administrar a un átomo gaseoso en estado basal para que ceda su electrón más externo</w:t>
      </w:r>
      <w:r w:rsidR="00C723A0" w:rsidRPr="00C723A0">
        <w:rPr>
          <w:rFonts w:ascii="Arial" w:hAnsi="Arial" w:cs="Arial"/>
          <w:color w:val="000000" w:themeColor="text1"/>
          <w:szCs w:val="20"/>
          <w:shd w:val="clear" w:color="auto" w:fill="FFFFFF"/>
        </w:rPr>
        <w:t>. Cada elemento polielectrónico tiene tantos potenciales de ionización como electrones tenga, siendo siempre el primer potencial el menor de todos y va aumentando a medida que se van quitando los electrones</w:t>
      </w:r>
    </w:p>
    <w:p w:rsidR="000440AD" w:rsidRPr="000440AD" w:rsidRDefault="000440AD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1735CC" w:rsidRPr="000440AD" w:rsidRDefault="001735CC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1735CC" w:rsidRDefault="00C723A0" w:rsidP="007E374B">
      <w:pPr>
        <w:pStyle w:val="Prrafodelista"/>
        <w:numPr>
          <w:ilvl w:val="0"/>
          <w:numId w:val="2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9D102D">
        <w:rPr>
          <w:rFonts w:ascii="Arial" w:hAnsi="Arial" w:cs="Arial"/>
          <w:snapToGrid w:val="0"/>
        </w:rPr>
        <w:t xml:space="preserve">Enlace covalente polar: </w:t>
      </w:r>
      <w:r w:rsidR="009D102D" w:rsidRPr="009D102D">
        <w:rPr>
          <w:rFonts w:ascii="Arial" w:hAnsi="Arial" w:cs="Arial"/>
          <w:snapToGrid w:val="0"/>
        </w:rPr>
        <w:t xml:space="preserve">Es en un tipo de enlace </w:t>
      </w:r>
      <w:r w:rsidR="00AF165A">
        <w:rPr>
          <w:rFonts w:ascii="Arial" w:hAnsi="Arial" w:cs="Arial"/>
          <w:snapToGrid w:val="0"/>
        </w:rPr>
        <w:t xml:space="preserve">entre </w:t>
      </w:r>
      <w:r w:rsidR="00872482">
        <w:rPr>
          <w:rFonts w:ascii="Arial" w:hAnsi="Arial" w:cs="Arial"/>
          <w:snapToGrid w:val="0"/>
        </w:rPr>
        <w:t>elementos que comparten electrones. E</w:t>
      </w:r>
      <w:r w:rsidR="009D102D" w:rsidRPr="009D102D">
        <w:rPr>
          <w:rFonts w:ascii="Arial" w:hAnsi="Arial" w:cs="Arial"/>
          <w:snapToGrid w:val="0"/>
        </w:rPr>
        <w:t xml:space="preserve">n el cual uno de los átomos ejerce una mayor atracción sobre los electrones de enlace del otro, esto depende de la </w:t>
      </w:r>
      <w:r w:rsidR="009D102D">
        <w:rPr>
          <w:rFonts w:ascii="Arial" w:hAnsi="Arial" w:cs="Arial"/>
          <w:snapToGrid w:val="0"/>
        </w:rPr>
        <w:t xml:space="preserve">diferencia de </w:t>
      </w:r>
      <w:r w:rsidR="009D102D" w:rsidRPr="009D102D">
        <w:rPr>
          <w:rFonts w:ascii="Arial" w:hAnsi="Arial" w:cs="Arial"/>
          <w:snapToGrid w:val="0"/>
        </w:rPr>
        <w:t>electronegatividad de los átomos la cua</w:t>
      </w:r>
      <w:r w:rsidR="009D102D">
        <w:rPr>
          <w:rFonts w:ascii="Arial" w:hAnsi="Arial" w:cs="Arial"/>
          <w:snapToGrid w:val="0"/>
        </w:rPr>
        <w:t xml:space="preserve">l se </w:t>
      </w:r>
      <w:r w:rsidR="00872482">
        <w:rPr>
          <w:rFonts w:ascii="Arial" w:hAnsi="Arial" w:cs="Arial"/>
          <w:snapToGrid w:val="0"/>
        </w:rPr>
        <w:t>encuentra entre 0,0 y 1,7 incluido.</w:t>
      </w:r>
    </w:p>
    <w:p w:rsidR="00EF507D" w:rsidRDefault="00EF507D" w:rsidP="00EF507D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8"/>
        <w:gridCol w:w="1843"/>
        <w:gridCol w:w="2708"/>
        <w:gridCol w:w="2086"/>
        <w:gridCol w:w="2220"/>
      </w:tblGrid>
      <w:tr w:rsidR="00EF507D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1</w:t>
            </w:r>
          </w:p>
        </w:tc>
      </w:tr>
      <w:tr w:rsidR="00EF507D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t>Conductas y niveles de desempeño(Inicial/En desarrollo/Desarrollado/Excelente)</w:t>
            </w:r>
          </w:p>
        </w:tc>
      </w:tr>
      <w:tr w:rsidR="00EF507D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EF507D" w:rsidRPr="001D7995" w:rsidTr="009F4E24">
        <w:trPr>
          <w:jc w:val="center"/>
        </w:trPr>
        <w:tc>
          <w:tcPr>
            <w:tcW w:w="1948" w:type="dxa"/>
            <w:vAlign w:val="center"/>
          </w:tcPr>
          <w:p w:rsidR="00EF507D" w:rsidRPr="001D7995" w:rsidRDefault="00EF507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>N</w:t>
            </w:r>
            <w:r>
              <w:rPr>
                <w:b/>
                <w:sz w:val="20"/>
                <w:szCs w:val="20"/>
                <w:lang w:val="es-ES_tradnl"/>
              </w:rPr>
              <w:t>I</w:t>
            </w:r>
            <w:r w:rsidRPr="001D7995">
              <w:rPr>
                <w:b/>
                <w:sz w:val="20"/>
                <w:szCs w:val="20"/>
                <w:lang w:val="es-ES_tradnl"/>
              </w:rPr>
              <w:t>VELES DE EJECUCIÓN</w:t>
            </w:r>
          </w:p>
        </w:tc>
        <w:tc>
          <w:tcPr>
            <w:tcW w:w="1843" w:type="dxa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708" w:type="dxa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2086" w:type="dxa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220" w:type="dxa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EF507D" w:rsidRPr="001D7995" w:rsidTr="009F4E24">
        <w:trPr>
          <w:jc w:val="center"/>
        </w:trPr>
        <w:tc>
          <w:tcPr>
            <w:tcW w:w="1948" w:type="dxa"/>
            <w:vAlign w:val="center"/>
          </w:tcPr>
          <w:p w:rsidR="00EF507D" w:rsidRPr="001D7995" w:rsidRDefault="00EF507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 xml:space="preserve">APLICAR CONOCIMIENTOS RELACIONADOS CON </w:t>
            </w:r>
            <w:r>
              <w:rPr>
                <w:b/>
                <w:sz w:val="20"/>
                <w:szCs w:val="20"/>
                <w:lang w:val="es-ES_tradnl"/>
              </w:rPr>
              <w:t>FUNDAMENTOS CONCEPTUALES</w:t>
            </w:r>
            <w:r w:rsidRPr="001D7995">
              <w:rPr>
                <w:b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843" w:type="dxa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El estudiante res</w:t>
            </w:r>
            <w:r>
              <w:rPr>
                <w:sz w:val="20"/>
                <w:szCs w:val="20"/>
                <w:lang w:val="es-ES_tradnl"/>
              </w:rPr>
              <w:t xml:space="preserve">ponde </w:t>
            </w:r>
            <w:r w:rsidRPr="001D7995">
              <w:rPr>
                <w:sz w:val="20"/>
                <w:szCs w:val="20"/>
                <w:lang w:val="es-ES_tradnl"/>
              </w:rPr>
              <w:t xml:space="preserve"> 1 ítem solicitado.</w:t>
            </w:r>
          </w:p>
        </w:tc>
        <w:tc>
          <w:tcPr>
            <w:tcW w:w="2708" w:type="dxa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El estudiante resuelve 2 ítems solicitado.</w:t>
            </w:r>
          </w:p>
        </w:tc>
        <w:tc>
          <w:tcPr>
            <w:tcW w:w="2086" w:type="dxa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El estudiante resuelve 3 ítems solicitados.</w:t>
            </w:r>
          </w:p>
        </w:tc>
        <w:tc>
          <w:tcPr>
            <w:tcW w:w="2220" w:type="dxa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EF507D" w:rsidRPr="001D7995" w:rsidRDefault="00EF507D" w:rsidP="009F4E24">
            <w:pPr>
              <w:rPr>
                <w:sz w:val="20"/>
                <w:szCs w:val="20"/>
                <w:lang w:val="es-ES_tradnl"/>
              </w:rPr>
            </w:pPr>
          </w:p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El estudiante resuelve todos los ítems solicitados</w:t>
            </w:r>
          </w:p>
        </w:tc>
      </w:tr>
      <w:tr w:rsidR="00EF507D" w:rsidRPr="001D7995" w:rsidTr="009F4E24">
        <w:trPr>
          <w:jc w:val="center"/>
        </w:trPr>
        <w:tc>
          <w:tcPr>
            <w:tcW w:w="1948" w:type="dxa"/>
            <w:vAlign w:val="center"/>
          </w:tcPr>
          <w:p w:rsidR="00EF507D" w:rsidRPr="001D7995" w:rsidRDefault="00EF507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1843" w:type="dxa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0-2</w:t>
            </w:r>
            <w:r>
              <w:rPr>
                <w:sz w:val="20"/>
                <w:szCs w:val="20"/>
                <w:lang w:val="es-ES_tradnl"/>
              </w:rPr>
              <w:t>.5</w:t>
            </w:r>
          </w:p>
        </w:tc>
        <w:tc>
          <w:tcPr>
            <w:tcW w:w="2708" w:type="dxa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2.51-5</w:t>
            </w:r>
            <w:r w:rsidRPr="001D7995">
              <w:rPr>
                <w:sz w:val="20"/>
                <w:szCs w:val="20"/>
                <w:lang w:val="es-ES_tradnl"/>
              </w:rPr>
              <w:t>.0</w:t>
            </w:r>
          </w:p>
        </w:tc>
        <w:tc>
          <w:tcPr>
            <w:tcW w:w="2086" w:type="dxa"/>
            <w:vAlign w:val="center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5.1-7.5</w:t>
            </w:r>
          </w:p>
        </w:tc>
        <w:tc>
          <w:tcPr>
            <w:tcW w:w="2220" w:type="dxa"/>
          </w:tcPr>
          <w:p w:rsidR="00EF507D" w:rsidRPr="001D7995" w:rsidRDefault="00EF507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7</w:t>
            </w:r>
            <w:r w:rsidRPr="001D7995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5</w:t>
            </w:r>
            <w:r w:rsidRPr="001D7995">
              <w:rPr>
                <w:sz w:val="20"/>
                <w:szCs w:val="20"/>
                <w:lang w:val="es-ES_tradnl"/>
              </w:rPr>
              <w:t>1-10</w:t>
            </w:r>
          </w:p>
        </w:tc>
      </w:tr>
    </w:tbl>
    <w:p w:rsidR="00EF507D" w:rsidRDefault="00EF507D" w:rsidP="00EF507D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EF507D" w:rsidRDefault="00EF507D" w:rsidP="00EF507D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EF507D" w:rsidRDefault="00EF507D" w:rsidP="00EF507D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EF507D" w:rsidRPr="00EF507D" w:rsidRDefault="00EF507D" w:rsidP="00EF507D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A018D1" w:rsidRPr="000440AD" w:rsidRDefault="00A018D1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C216FB" w:rsidRPr="000440AD" w:rsidRDefault="00C216FB" w:rsidP="00257003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0440AD">
        <w:rPr>
          <w:rFonts w:ascii="Arial" w:hAnsi="Arial" w:cs="Arial"/>
          <w:snapToGrid w:val="0"/>
        </w:rPr>
        <w:t xml:space="preserve">El espectro visible está comprendido entre 380 nm </w:t>
      </w:r>
      <w:r w:rsidR="00C5612B" w:rsidRPr="000440AD">
        <w:rPr>
          <w:rFonts w:ascii="Arial" w:hAnsi="Arial" w:cs="Arial"/>
          <w:snapToGrid w:val="0"/>
        </w:rPr>
        <w:t>(violeta) y 780 nm (rojo). Determine la frecuencia de estas radiaciones extrema y la cantidad de energía que poseen.</w:t>
      </w:r>
      <w:r w:rsidR="002421F7" w:rsidRPr="000440AD">
        <w:rPr>
          <w:rFonts w:ascii="Arial" w:hAnsi="Arial" w:cs="Arial"/>
          <w:snapToGrid w:val="0"/>
        </w:rPr>
        <w:t xml:space="preserve"> (10 puntos)</w:t>
      </w:r>
    </w:p>
    <w:p w:rsidR="00C5612B" w:rsidRPr="000440AD" w:rsidRDefault="00C5612B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C5612B" w:rsidRDefault="008E0F05" w:rsidP="008E0F0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  <w:r w:rsidRPr="008E0F05">
        <w:rPr>
          <w:rFonts w:ascii="Arial" w:hAnsi="Arial" w:cs="Arial"/>
          <w:snapToGrid w:val="0"/>
        </w:rPr>
        <w:t xml:space="preserve">C=λ ν → </w:t>
      </w:r>
      <w:r>
        <w:rPr>
          <w:rFonts w:ascii="Arial" w:hAnsi="Arial" w:cs="Arial"/>
          <w:snapToGrid w:val="0"/>
        </w:rPr>
        <w:t>ν</w:t>
      </w:r>
      <w:r w:rsidRPr="008E0F05">
        <w:rPr>
          <w:rFonts w:ascii="Arial" w:hAnsi="Arial" w:cs="Arial"/>
          <w:snapToGrid w:val="0"/>
        </w:rPr>
        <w:t xml:space="preserve"> = C/ </w:t>
      </w:r>
      <w:r>
        <w:rPr>
          <w:rFonts w:ascii="Arial" w:hAnsi="Arial" w:cs="Arial"/>
          <w:snapToGrid w:val="0"/>
        </w:rPr>
        <w:t>λ = (3x10</w:t>
      </w:r>
      <w:r w:rsidRPr="008E0F05">
        <w:rPr>
          <w:rFonts w:ascii="Arial" w:hAnsi="Arial" w:cs="Arial"/>
          <w:snapToGrid w:val="0"/>
          <w:vertAlign w:val="superscript"/>
        </w:rPr>
        <w:t>8</w:t>
      </w:r>
      <w:r>
        <w:rPr>
          <w:rFonts w:ascii="Arial" w:hAnsi="Arial" w:cs="Arial"/>
          <w:snapToGrid w:val="0"/>
        </w:rPr>
        <w:t xml:space="preserve"> m/s) / 380 x 10</w:t>
      </w:r>
      <w:r w:rsidRPr="008E0F05">
        <w:rPr>
          <w:rFonts w:ascii="Arial" w:hAnsi="Arial" w:cs="Arial"/>
          <w:snapToGrid w:val="0"/>
          <w:vertAlign w:val="superscript"/>
        </w:rPr>
        <w:t>-9</w:t>
      </w:r>
      <w:r>
        <w:rPr>
          <w:rFonts w:ascii="Arial" w:hAnsi="Arial" w:cs="Arial"/>
          <w:snapToGrid w:val="0"/>
        </w:rPr>
        <w:t xml:space="preserve"> m = 7,89 x 10</w:t>
      </w:r>
      <w:r w:rsidRPr="008E0F05">
        <w:rPr>
          <w:rFonts w:ascii="Arial" w:hAnsi="Arial" w:cs="Arial"/>
          <w:snapToGrid w:val="0"/>
          <w:vertAlign w:val="superscript"/>
        </w:rPr>
        <w:t>14</w:t>
      </w:r>
      <w:r>
        <w:rPr>
          <w:rFonts w:ascii="Arial" w:hAnsi="Arial" w:cs="Arial"/>
          <w:snapToGrid w:val="0"/>
        </w:rPr>
        <w:t xml:space="preserve">  s</w:t>
      </w:r>
      <w:r w:rsidRPr="00082448">
        <w:rPr>
          <w:rFonts w:ascii="Arial" w:hAnsi="Arial" w:cs="Arial"/>
          <w:snapToGrid w:val="0"/>
          <w:vertAlign w:val="superscript"/>
        </w:rPr>
        <w:t>-1</w:t>
      </w:r>
    </w:p>
    <w:p w:rsidR="00634BA8" w:rsidRDefault="00634BA8" w:rsidP="008E0F0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</w:p>
    <w:p w:rsidR="00634BA8" w:rsidRDefault="00634BA8" w:rsidP="008E0F0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E= h</w:t>
      </w:r>
      <w:r w:rsidRPr="00634BA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ν= (6,63 x 10</w:t>
      </w:r>
      <w:r w:rsidRPr="00634BA8">
        <w:rPr>
          <w:rFonts w:ascii="Arial" w:hAnsi="Arial" w:cs="Arial"/>
          <w:snapToGrid w:val="0"/>
          <w:vertAlign w:val="superscript"/>
        </w:rPr>
        <w:t>-34</w:t>
      </w:r>
      <w:r>
        <w:rPr>
          <w:rFonts w:ascii="Arial" w:hAnsi="Arial" w:cs="Arial"/>
          <w:snapToGrid w:val="0"/>
        </w:rPr>
        <w:t xml:space="preserve"> </w:t>
      </w:r>
      <w:proofErr w:type="spellStart"/>
      <w:r>
        <w:rPr>
          <w:rFonts w:ascii="Arial" w:hAnsi="Arial" w:cs="Arial"/>
          <w:snapToGrid w:val="0"/>
        </w:rPr>
        <w:t>J.s</w:t>
      </w:r>
      <w:proofErr w:type="spellEnd"/>
      <w:r>
        <w:rPr>
          <w:rFonts w:ascii="Arial" w:hAnsi="Arial" w:cs="Arial"/>
          <w:snapToGrid w:val="0"/>
        </w:rPr>
        <w:t>) (7,89 x 10</w:t>
      </w:r>
      <w:r>
        <w:rPr>
          <w:rFonts w:ascii="Arial" w:hAnsi="Arial" w:cs="Arial"/>
          <w:snapToGrid w:val="0"/>
          <w:vertAlign w:val="superscript"/>
        </w:rPr>
        <w:t>14</w:t>
      </w:r>
      <w:r>
        <w:rPr>
          <w:rFonts w:ascii="Arial" w:hAnsi="Arial" w:cs="Arial"/>
          <w:snapToGrid w:val="0"/>
        </w:rPr>
        <w:t xml:space="preserve">  s</w:t>
      </w:r>
      <w:r w:rsidRPr="00082448">
        <w:rPr>
          <w:rFonts w:ascii="Arial" w:hAnsi="Arial" w:cs="Arial"/>
          <w:snapToGrid w:val="0"/>
          <w:vertAlign w:val="superscript"/>
        </w:rPr>
        <w:t>-1</w:t>
      </w:r>
      <w:r>
        <w:rPr>
          <w:rFonts w:ascii="Arial" w:hAnsi="Arial" w:cs="Arial"/>
          <w:snapToGrid w:val="0"/>
        </w:rPr>
        <w:t>)=5,23 x 10</w:t>
      </w:r>
      <w:r w:rsidRPr="00634BA8">
        <w:rPr>
          <w:rFonts w:ascii="Arial" w:hAnsi="Arial" w:cs="Arial"/>
          <w:snapToGrid w:val="0"/>
          <w:vertAlign w:val="superscript"/>
        </w:rPr>
        <w:t>-19</w:t>
      </w:r>
      <w:r w:rsidR="00D6634C">
        <w:rPr>
          <w:rFonts w:ascii="Arial" w:hAnsi="Arial" w:cs="Arial"/>
          <w:snapToGrid w:val="0"/>
        </w:rPr>
        <w:t xml:space="preserve"> J</w:t>
      </w:r>
    </w:p>
    <w:p w:rsidR="00634BA8" w:rsidRDefault="00634BA8" w:rsidP="008E0F0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</w:p>
    <w:p w:rsidR="00634BA8" w:rsidRPr="000440AD" w:rsidRDefault="00634BA8" w:rsidP="008E0F0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ν = C/ λ = (3x10</w:t>
      </w:r>
      <w:r>
        <w:rPr>
          <w:rFonts w:ascii="Arial" w:hAnsi="Arial" w:cs="Arial"/>
          <w:snapToGrid w:val="0"/>
          <w:vertAlign w:val="superscript"/>
        </w:rPr>
        <w:t>8</w:t>
      </w:r>
      <w:r w:rsidR="006B20FF">
        <w:rPr>
          <w:rFonts w:ascii="Arial" w:hAnsi="Arial" w:cs="Arial"/>
          <w:snapToGrid w:val="0"/>
        </w:rPr>
        <w:t xml:space="preserve"> m/s) / 7</w:t>
      </w:r>
      <w:r>
        <w:rPr>
          <w:rFonts w:ascii="Arial" w:hAnsi="Arial" w:cs="Arial"/>
          <w:snapToGrid w:val="0"/>
        </w:rPr>
        <w:t>80 x 10</w:t>
      </w:r>
      <w:r>
        <w:rPr>
          <w:rFonts w:ascii="Arial" w:hAnsi="Arial" w:cs="Arial"/>
          <w:snapToGrid w:val="0"/>
          <w:vertAlign w:val="superscript"/>
        </w:rPr>
        <w:t>-9</w:t>
      </w:r>
      <w:r>
        <w:rPr>
          <w:rFonts w:ascii="Arial" w:hAnsi="Arial" w:cs="Arial"/>
          <w:snapToGrid w:val="0"/>
        </w:rPr>
        <w:t xml:space="preserve"> m = 3,85 x 10</w:t>
      </w:r>
      <w:r>
        <w:rPr>
          <w:rFonts w:ascii="Arial" w:hAnsi="Arial" w:cs="Arial"/>
          <w:snapToGrid w:val="0"/>
          <w:vertAlign w:val="superscript"/>
        </w:rPr>
        <w:t>14</w:t>
      </w:r>
      <w:r>
        <w:rPr>
          <w:rFonts w:ascii="Arial" w:hAnsi="Arial" w:cs="Arial"/>
          <w:snapToGrid w:val="0"/>
        </w:rPr>
        <w:t xml:space="preserve">  s</w:t>
      </w:r>
      <w:r w:rsidRPr="00082448">
        <w:rPr>
          <w:rFonts w:ascii="Arial" w:hAnsi="Arial" w:cs="Arial"/>
          <w:snapToGrid w:val="0"/>
          <w:vertAlign w:val="superscript"/>
        </w:rPr>
        <w:t>-1</w:t>
      </w:r>
    </w:p>
    <w:p w:rsidR="00950017" w:rsidRDefault="00950017" w:rsidP="00950017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</w:p>
    <w:p w:rsidR="00950017" w:rsidRDefault="00950017" w:rsidP="00950017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E= h ν= (6,63 x 10</w:t>
      </w:r>
      <w:r>
        <w:rPr>
          <w:rFonts w:ascii="Arial" w:hAnsi="Arial" w:cs="Arial"/>
          <w:snapToGrid w:val="0"/>
          <w:vertAlign w:val="superscript"/>
        </w:rPr>
        <w:t>-34</w:t>
      </w:r>
      <w:r w:rsidR="006B20FF">
        <w:rPr>
          <w:rFonts w:ascii="Arial" w:hAnsi="Arial" w:cs="Arial"/>
          <w:snapToGrid w:val="0"/>
        </w:rPr>
        <w:t xml:space="preserve"> </w:t>
      </w:r>
      <w:proofErr w:type="spellStart"/>
      <w:r w:rsidR="006B20FF">
        <w:rPr>
          <w:rFonts w:ascii="Arial" w:hAnsi="Arial" w:cs="Arial"/>
          <w:snapToGrid w:val="0"/>
        </w:rPr>
        <w:t>J.s</w:t>
      </w:r>
      <w:proofErr w:type="spellEnd"/>
      <w:r w:rsidR="006B20FF">
        <w:rPr>
          <w:rFonts w:ascii="Arial" w:hAnsi="Arial" w:cs="Arial"/>
          <w:snapToGrid w:val="0"/>
        </w:rPr>
        <w:t>) (3,85</w:t>
      </w:r>
      <w:r>
        <w:rPr>
          <w:rFonts w:ascii="Arial" w:hAnsi="Arial" w:cs="Arial"/>
          <w:snapToGrid w:val="0"/>
        </w:rPr>
        <w:t xml:space="preserve"> x 10</w:t>
      </w:r>
      <w:r>
        <w:rPr>
          <w:rFonts w:ascii="Arial" w:hAnsi="Arial" w:cs="Arial"/>
          <w:snapToGrid w:val="0"/>
          <w:vertAlign w:val="superscript"/>
        </w:rPr>
        <w:t>14</w:t>
      </w:r>
      <w:r w:rsidR="00B95C62">
        <w:rPr>
          <w:rFonts w:ascii="Arial" w:hAnsi="Arial" w:cs="Arial"/>
          <w:snapToGrid w:val="0"/>
        </w:rPr>
        <w:t xml:space="preserve">  s</w:t>
      </w:r>
      <w:r w:rsidR="00B95C62" w:rsidRPr="00082448">
        <w:rPr>
          <w:rFonts w:ascii="Arial" w:hAnsi="Arial" w:cs="Arial"/>
          <w:snapToGrid w:val="0"/>
          <w:vertAlign w:val="superscript"/>
        </w:rPr>
        <w:t>-1</w:t>
      </w:r>
      <w:r w:rsidR="00B95C62">
        <w:rPr>
          <w:rFonts w:ascii="Arial" w:hAnsi="Arial" w:cs="Arial"/>
          <w:snapToGrid w:val="0"/>
        </w:rPr>
        <w:t>)=2,55</w:t>
      </w:r>
      <w:r>
        <w:rPr>
          <w:rFonts w:ascii="Arial" w:hAnsi="Arial" w:cs="Arial"/>
          <w:snapToGrid w:val="0"/>
        </w:rPr>
        <w:t xml:space="preserve"> x 10</w:t>
      </w:r>
      <w:r>
        <w:rPr>
          <w:rFonts w:ascii="Arial" w:hAnsi="Arial" w:cs="Arial"/>
          <w:snapToGrid w:val="0"/>
          <w:vertAlign w:val="superscript"/>
        </w:rPr>
        <w:t>-19</w:t>
      </w:r>
      <w:r w:rsidR="00D6634C">
        <w:rPr>
          <w:rFonts w:ascii="Arial" w:hAnsi="Arial" w:cs="Arial"/>
          <w:snapToGrid w:val="0"/>
        </w:rPr>
        <w:t xml:space="preserve"> J</w:t>
      </w:r>
    </w:p>
    <w:p w:rsidR="00C5612B" w:rsidRPr="000440AD" w:rsidRDefault="00C5612B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C5612B" w:rsidRPr="000440AD" w:rsidRDefault="00C5612B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3"/>
        <w:gridCol w:w="1985"/>
        <w:gridCol w:w="2268"/>
        <w:gridCol w:w="1984"/>
        <w:gridCol w:w="2195"/>
      </w:tblGrid>
      <w:tr w:rsidR="00A726FF" w:rsidRPr="00B715E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2</w:t>
            </w:r>
          </w:p>
        </w:tc>
      </w:tr>
      <w:tr w:rsidR="00A726FF" w:rsidRPr="00B715E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t>Conductas y niveles de desempeño(Inicial/En desarrollo/Desarrollado/Excelente)</w:t>
            </w:r>
          </w:p>
        </w:tc>
      </w:tr>
      <w:tr w:rsidR="00A726FF" w:rsidRPr="00B715E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A726FF" w:rsidRPr="00B715E5" w:rsidTr="009F4E24">
        <w:trPr>
          <w:jc w:val="center"/>
        </w:trPr>
        <w:tc>
          <w:tcPr>
            <w:tcW w:w="2373" w:type="dxa"/>
            <w:vAlign w:val="center"/>
          </w:tcPr>
          <w:p w:rsidR="00A726FF" w:rsidRPr="00B715E5" w:rsidRDefault="00A726FF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715E5">
              <w:rPr>
                <w:b/>
                <w:sz w:val="20"/>
                <w:szCs w:val="20"/>
                <w:lang w:val="es-ES_tradnl"/>
              </w:rPr>
              <w:t>N</w:t>
            </w:r>
            <w:r>
              <w:rPr>
                <w:b/>
                <w:sz w:val="20"/>
                <w:szCs w:val="20"/>
                <w:lang w:val="es-ES_tradnl"/>
              </w:rPr>
              <w:t>I</w:t>
            </w:r>
            <w:r w:rsidRPr="00B715E5">
              <w:rPr>
                <w:b/>
                <w:sz w:val="20"/>
                <w:szCs w:val="20"/>
                <w:lang w:val="es-ES_tradnl"/>
              </w:rPr>
              <w:t>VELES DE EJECUCIÓN</w:t>
            </w:r>
          </w:p>
        </w:tc>
        <w:tc>
          <w:tcPr>
            <w:tcW w:w="1985" w:type="dxa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268" w:type="dxa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1984" w:type="dxa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195" w:type="dxa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A726FF" w:rsidRPr="00B715E5" w:rsidTr="009F4E24">
        <w:trPr>
          <w:jc w:val="center"/>
        </w:trPr>
        <w:tc>
          <w:tcPr>
            <w:tcW w:w="2373" w:type="dxa"/>
            <w:vAlign w:val="center"/>
          </w:tcPr>
          <w:p w:rsidR="00A726FF" w:rsidRPr="00B715E5" w:rsidRDefault="00A726FF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715E5">
              <w:rPr>
                <w:b/>
                <w:sz w:val="20"/>
                <w:szCs w:val="20"/>
                <w:lang w:val="es-ES_tradnl"/>
              </w:rPr>
              <w:t>APLICAR CONOCIMIENTOS RELACIONADOS CON CÁLCULOS DE LONGITUD DE ONDA Y EL ESPECTRO ELECTROMAGNÉTICO.</w:t>
            </w:r>
          </w:p>
        </w:tc>
        <w:tc>
          <w:tcPr>
            <w:tcW w:w="1985" w:type="dxa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El estudiante plantea la ecuación matemática de longitud de onda.</w:t>
            </w:r>
          </w:p>
        </w:tc>
        <w:tc>
          <w:tcPr>
            <w:tcW w:w="2268" w:type="dxa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El estudiante transforma a los valores necesarios para tener unidades consistentes.</w:t>
            </w:r>
          </w:p>
        </w:tc>
        <w:tc>
          <w:tcPr>
            <w:tcW w:w="1984" w:type="dxa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El estudiante reemplaza los valores en la ecuación matemática.</w:t>
            </w:r>
          </w:p>
        </w:tc>
        <w:tc>
          <w:tcPr>
            <w:tcW w:w="2195" w:type="dxa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El estudiante calcula la longitud de onda solicitada.</w:t>
            </w:r>
          </w:p>
        </w:tc>
      </w:tr>
      <w:tr w:rsidR="00A726FF" w:rsidRPr="00B715E5" w:rsidTr="009F4E24">
        <w:trPr>
          <w:jc w:val="center"/>
        </w:trPr>
        <w:tc>
          <w:tcPr>
            <w:tcW w:w="2373" w:type="dxa"/>
            <w:vAlign w:val="center"/>
          </w:tcPr>
          <w:p w:rsidR="00A726FF" w:rsidRPr="00B715E5" w:rsidRDefault="00A726FF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B715E5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1985" w:type="dxa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0-2</w:t>
            </w:r>
          </w:p>
        </w:tc>
        <w:tc>
          <w:tcPr>
            <w:tcW w:w="2268" w:type="dxa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2.1-5.0</w:t>
            </w:r>
          </w:p>
        </w:tc>
        <w:tc>
          <w:tcPr>
            <w:tcW w:w="1984" w:type="dxa"/>
            <w:vAlign w:val="center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5.1-8</w:t>
            </w:r>
          </w:p>
        </w:tc>
        <w:tc>
          <w:tcPr>
            <w:tcW w:w="2195" w:type="dxa"/>
          </w:tcPr>
          <w:p w:rsidR="00A726FF" w:rsidRPr="00B715E5" w:rsidRDefault="00A726F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B715E5">
              <w:rPr>
                <w:sz w:val="20"/>
                <w:szCs w:val="20"/>
                <w:lang w:val="es-ES_tradnl"/>
              </w:rPr>
              <w:t>8.1-10</w:t>
            </w:r>
          </w:p>
        </w:tc>
      </w:tr>
    </w:tbl>
    <w:p w:rsidR="00602F8A" w:rsidRPr="000440AD" w:rsidRDefault="00602F8A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0440AD" w:rsidRPr="000440AD" w:rsidRDefault="000440AD" w:rsidP="000440AD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napToGrid w:val="0"/>
        </w:rPr>
      </w:pPr>
    </w:p>
    <w:p w:rsidR="00C216FB" w:rsidRPr="000440AD" w:rsidRDefault="00C216FB" w:rsidP="00257003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0440AD">
        <w:rPr>
          <w:rFonts w:ascii="Arial" w:eastAsia="Calibri" w:hAnsi="Arial" w:cs="Arial"/>
          <w:lang w:val="es-EC" w:eastAsia="en-US"/>
        </w:rPr>
        <w:t>Escriba la configuración electrónica de las siguientes especies químicas:</w:t>
      </w:r>
      <w:r w:rsidR="002421F7" w:rsidRPr="000440AD">
        <w:rPr>
          <w:rFonts w:ascii="Arial" w:hAnsi="Arial" w:cs="Arial"/>
          <w:snapToGrid w:val="0"/>
        </w:rPr>
        <w:t xml:space="preserve"> (10 puntos)</w:t>
      </w:r>
    </w:p>
    <w:p w:rsidR="00416DC9" w:rsidRPr="000440AD" w:rsidRDefault="00416DC9" w:rsidP="00257003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napToGrid w:val="0"/>
        </w:rPr>
      </w:pPr>
    </w:p>
    <w:p w:rsidR="00C216FB" w:rsidRPr="000440AD" w:rsidRDefault="00C216FB" w:rsidP="00257003">
      <w:pPr>
        <w:pStyle w:val="Prrafodelista"/>
        <w:numPr>
          <w:ilvl w:val="0"/>
          <w:numId w:val="3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0440AD">
        <w:rPr>
          <w:rFonts w:ascii="Arial" w:eastAsia="Calibri" w:hAnsi="Arial" w:cs="Arial"/>
          <w:lang w:val="es-EC" w:eastAsia="en-US"/>
        </w:rPr>
        <w:t>Mn</w:t>
      </w:r>
      <w:r w:rsidRPr="000440AD">
        <w:rPr>
          <w:rFonts w:ascii="Arial" w:eastAsia="Calibri" w:hAnsi="Arial" w:cs="Arial"/>
          <w:vertAlign w:val="superscript"/>
          <w:lang w:val="es-EC" w:eastAsia="en-US"/>
        </w:rPr>
        <w:t>+4</w:t>
      </w:r>
      <w:r w:rsidR="00416DC9" w:rsidRPr="000440AD">
        <w:rPr>
          <w:rFonts w:ascii="Arial" w:eastAsia="Calibri" w:hAnsi="Arial" w:cs="Arial"/>
          <w:lang w:val="es-EC" w:eastAsia="en-US"/>
        </w:rPr>
        <w:t>:</w:t>
      </w:r>
      <w:r w:rsidR="00C310B8">
        <w:rPr>
          <w:rFonts w:ascii="Arial" w:eastAsia="Calibri" w:hAnsi="Arial" w:cs="Arial"/>
          <w:lang w:val="es-EC" w:eastAsia="en-US"/>
        </w:rPr>
        <w:t xml:space="preserve"> </w:t>
      </w:r>
      <w:r w:rsidR="007F5163">
        <w:rPr>
          <w:rFonts w:ascii="Arial" w:eastAsia="Calibri" w:hAnsi="Arial" w:cs="Arial"/>
          <w:lang w:val="es-EC" w:eastAsia="en-US"/>
        </w:rPr>
        <w:t>[Ar] 3d</w:t>
      </w:r>
      <w:r w:rsidR="007F5163" w:rsidRPr="00B33733">
        <w:rPr>
          <w:rFonts w:ascii="Arial" w:eastAsia="Calibri" w:hAnsi="Arial" w:cs="Arial"/>
          <w:vertAlign w:val="superscript"/>
          <w:lang w:val="es-EC" w:eastAsia="en-US"/>
        </w:rPr>
        <w:t>3</w:t>
      </w:r>
    </w:p>
    <w:p w:rsidR="00C216FB" w:rsidRPr="000440AD" w:rsidRDefault="00C216FB" w:rsidP="00257003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1068"/>
        <w:jc w:val="both"/>
        <w:rPr>
          <w:rFonts w:ascii="Arial" w:hAnsi="Arial" w:cs="Arial"/>
          <w:snapToGrid w:val="0"/>
        </w:rPr>
      </w:pPr>
    </w:p>
    <w:p w:rsidR="00C216FB" w:rsidRPr="000440AD" w:rsidRDefault="00C216FB" w:rsidP="00257003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1068"/>
        <w:jc w:val="both"/>
        <w:rPr>
          <w:rFonts w:ascii="Arial" w:hAnsi="Arial" w:cs="Arial"/>
          <w:snapToGrid w:val="0"/>
        </w:rPr>
      </w:pPr>
    </w:p>
    <w:p w:rsidR="00C216FB" w:rsidRPr="000440AD" w:rsidRDefault="00C216FB" w:rsidP="00257003">
      <w:pPr>
        <w:pStyle w:val="Prrafodelista"/>
        <w:numPr>
          <w:ilvl w:val="0"/>
          <w:numId w:val="3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0440AD">
        <w:rPr>
          <w:rFonts w:ascii="Arial" w:eastAsia="Calibri" w:hAnsi="Arial" w:cs="Arial"/>
          <w:lang w:val="es-EC" w:eastAsia="en-US"/>
        </w:rPr>
        <w:t>S</w:t>
      </w:r>
      <w:r w:rsidRPr="000440AD">
        <w:rPr>
          <w:rFonts w:ascii="Arial" w:eastAsia="Calibri" w:hAnsi="Arial" w:cs="Arial"/>
          <w:vertAlign w:val="superscript"/>
          <w:lang w:val="es-EC" w:eastAsia="en-US"/>
        </w:rPr>
        <w:t>=</w:t>
      </w:r>
      <w:r w:rsidR="00416DC9" w:rsidRPr="000440AD">
        <w:rPr>
          <w:rFonts w:ascii="Arial" w:eastAsia="Calibri" w:hAnsi="Arial" w:cs="Arial"/>
          <w:lang w:val="es-EC" w:eastAsia="en-US"/>
        </w:rPr>
        <w:t xml:space="preserve"> :</w:t>
      </w:r>
      <w:r w:rsidR="002F0137">
        <w:rPr>
          <w:rFonts w:ascii="Arial" w:eastAsia="Calibri" w:hAnsi="Arial" w:cs="Arial"/>
          <w:lang w:val="es-EC" w:eastAsia="en-US"/>
        </w:rPr>
        <w:t xml:space="preserve"> 1s</w:t>
      </w:r>
      <w:r w:rsidR="002F0137" w:rsidRPr="00B33733">
        <w:rPr>
          <w:rFonts w:ascii="Arial" w:eastAsia="Calibri" w:hAnsi="Arial" w:cs="Arial"/>
          <w:vertAlign w:val="superscript"/>
          <w:lang w:val="es-EC" w:eastAsia="en-US"/>
        </w:rPr>
        <w:t>2</w:t>
      </w:r>
      <w:r w:rsidR="002F0137">
        <w:rPr>
          <w:rFonts w:ascii="Arial" w:eastAsia="Calibri" w:hAnsi="Arial" w:cs="Arial"/>
          <w:lang w:val="es-EC" w:eastAsia="en-US"/>
        </w:rPr>
        <w:t xml:space="preserve"> 2s</w:t>
      </w:r>
      <w:r w:rsidR="002F0137" w:rsidRPr="00B33733">
        <w:rPr>
          <w:rFonts w:ascii="Arial" w:eastAsia="Calibri" w:hAnsi="Arial" w:cs="Arial"/>
          <w:vertAlign w:val="superscript"/>
          <w:lang w:val="es-EC" w:eastAsia="en-US"/>
        </w:rPr>
        <w:t>2</w:t>
      </w:r>
      <w:r w:rsidR="002F0137">
        <w:rPr>
          <w:rFonts w:ascii="Arial" w:eastAsia="Calibri" w:hAnsi="Arial" w:cs="Arial"/>
          <w:lang w:val="es-EC" w:eastAsia="en-US"/>
        </w:rPr>
        <w:t xml:space="preserve"> 2p</w:t>
      </w:r>
      <w:r w:rsidR="002F0137" w:rsidRPr="00B33733">
        <w:rPr>
          <w:rFonts w:ascii="Arial" w:eastAsia="Calibri" w:hAnsi="Arial" w:cs="Arial"/>
          <w:vertAlign w:val="superscript"/>
          <w:lang w:val="es-EC" w:eastAsia="en-US"/>
        </w:rPr>
        <w:t>6</w:t>
      </w:r>
      <w:r w:rsidR="005A2EEB">
        <w:rPr>
          <w:rFonts w:ascii="Arial" w:eastAsia="Calibri" w:hAnsi="Arial" w:cs="Arial"/>
          <w:lang w:val="es-EC" w:eastAsia="en-US"/>
        </w:rPr>
        <w:t xml:space="preserve"> 3s</w:t>
      </w:r>
      <w:r w:rsidR="005A2EEB" w:rsidRPr="00B33733">
        <w:rPr>
          <w:rFonts w:ascii="Arial" w:eastAsia="Calibri" w:hAnsi="Arial" w:cs="Arial"/>
          <w:vertAlign w:val="superscript"/>
          <w:lang w:val="es-EC" w:eastAsia="en-US"/>
        </w:rPr>
        <w:t>2</w:t>
      </w:r>
      <w:r w:rsidR="005A2EEB">
        <w:rPr>
          <w:rFonts w:ascii="Arial" w:eastAsia="Calibri" w:hAnsi="Arial" w:cs="Arial"/>
          <w:lang w:val="es-EC" w:eastAsia="en-US"/>
        </w:rPr>
        <w:t xml:space="preserve"> 3p</w:t>
      </w:r>
      <w:r w:rsidR="005A2EEB" w:rsidRPr="00B33733">
        <w:rPr>
          <w:rFonts w:ascii="Arial" w:eastAsia="Calibri" w:hAnsi="Arial" w:cs="Arial"/>
          <w:vertAlign w:val="superscript"/>
          <w:lang w:val="es-EC" w:eastAsia="en-US"/>
        </w:rPr>
        <w:t>6</w:t>
      </w:r>
    </w:p>
    <w:p w:rsidR="00C216FB" w:rsidRPr="000440AD" w:rsidRDefault="00C216FB" w:rsidP="00257003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1068"/>
        <w:jc w:val="both"/>
        <w:rPr>
          <w:rFonts w:ascii="Arial" w:hAnsi="Arial" w:cs="Arial"/>
          <w:snapToGrid w:val="0"/>
        </w:rPr>
      </w:pPr>
    </w:p>
    <w:p w:rsidR="00C216FB" w:rsidRPr="000440AD" w:rsidRDefault="00C216FB" w:rsidP="00257003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1068"/>
        <w:jc w:val="both"/>
        <w:rPr>
          <w:rFonts w:ascii="Arial" w:hAnsi="Arial" w:cs="Arial"/>
          <w:snapToGrid w:val="0"/>
        </w:rPr>
      </w:pPr>
    </w:p>
    <w:p w:rsidR="00C216FB" w:rsidRPr="000440AD" w:rsidRDefault="00C216FB" w:rsidP="00257003">
      <w:pPr>
        <w:pStyle w:val="Prrafodelista"/>
        <w:numPr>
          <w:ilvl w:val="0"/>
          <w:numId w:val="3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0440AD">
        <w:rPr>
          <w:rFonts w:ascii="Arial" w:eastAsia="Calibri" w:hAnsi="Arial" w:cs="Arial"/>
          <w:lang w:val="es-EC" w:eastAsia="en-US"/>
        </w:rPr>
        <w:t>L</w:t>
      </w:r>
      <w:r w:rsidR="00416DC9" w:rsidRPr="000440AD">
        <w:rPr>
          <w:rFonts w:ascii="Arial" w:eastAsia="Calibri" w:hAnsi="Arial" w:cs="Arial"/>
          <w:lang w:val="es-EC" w:eastAsia="en-US"/>
        </w:rPr>
        <w:t>antano:</w:t>
      </w:r>
      <w:r w:rsidR="00C310B8">
        <w:rPr>
          <w:rFonts w:ascii="Arial" w:eastAsia="Calibri" w:hAnsi="Arial" w:cs="Arial"/>
          <w:lang w:val="es-EC" w:eastAsia="en-US"/>
        </w:rPr>
        <w:t xml:space="preserve"> La = [Xe] 5d</w:t>
      </w:r>
      <w:r w:rsidR="00C310B8" w:rsidRPr="00E3573B">
        <w:rPr>
          <w:rFonts w:ascii="Arial" w:eastAsia="Calibri" w:hAnsi="Arial" w:cs="Arial"/>
          <w:vertAlign w:val="superscript"/>
          <w:lang w:val="es-EC" w:eastAsia="en-US"/>
        </w:rPr>
        <w:t>1</w:t>
      </w:r>
      <w:r w:rsidR="00C310B8">
        <w:rPr>
          <w:rFonts w:ascii="Arial" w:eastAsia="Calibri" w:hAnsi="Arial" w:cs="Arial"/>
          <w:lang w:val="es-EC" w:eastAsia="en-US"/>
        </w:rPr>
        <w:t xml:space="preserve"> 6s</w:t>
      </w:r>
      <w:r w:rsidR="00C310B8" w:rsidRPr="00E3573B">
        <w:rPr>
          <w:rFonts w:ascii="Arial" w:eastAsia="Calibri" w:hAnsi="Arial" w:cs="Arial"/>
          <w:vertAlign w:val="superscript"/>
          <w:lang w:val="es-EC" w:eastAsia="en-US"/>
        </w:rPr>
        <w:t>2</w:t>
      </w:r>
    </w:p>
    <w:p w:rsidR="00C216FB" w:rsidRPr="000440AD" w:rsidRDefault="00C216FB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C216FB" w:rsidRPr="000440AD" w:rsidRDefault="00C216FB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C216FB" w:rsidRPr="000440AD" w:rsidRDefault="00C216FB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900B6F" w:rsidRPr="007F5163" w:rsidRDefault="00C216FB" w:rsidP="00125F72">
      <w:pPr>
        <w:pStyle w:val="Prrafodelista"/>
        <w:numPr>
          <w:ilvl w:val="0"/>
          <w:numId w:val="3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  <w:r w:rsidRPr="007F5163">
        <w:rPr>
          <w:rFonts w:ascii="Arial" w:eastAsia="Calibri" w:hAnsi="Arial" w:cs="Arial"/>
          <w:lang w:val="es-EC" w:eastAsia="en-US"/>
        </w:rPr>
        <w:t>Bario</w:t>
      </w:r>
      <w:r w:rsidR="00416DC9" w:rsidRPr="007F5163">
        <w:rPr>
          <w:rFonts w:ascii="Arial" w:eastAsia="Calibri" w:hAnsi="Arial" w:cs="Arial"/>
          <w:lang w:val="es-EC" w:eastAsia="en-US"/>
        </w:rPr>
        <w:t>:</w:t>
      </w:r>
      <w:r w:rsidR="007F5163" w:rsidRPr="007F5163">
        <w:rPr>
          <w:rFonts w:ascii="Arial" w:eastAsia="Calibri" w:hAnsi="Arial" w:cs="Arial"/>
          <w:lang w:val="es-EC" w:eastAsia="en-US"/>
        </w:rPr>
        <w:t xml:space="preserve"> Ba = </w:t>
      </w:r>
      <w:r w:rsidR="007F5163">
        <w:rPr>
          <w:rFonts w:ascii="Arial" w:eastAsia="Calibri" w:hAnsi="Arial" w:cs="Arial"/>
          <w:lang w:val="es-EC" w:eastAsia="en-US"/>
        </w:rPr>
        <w:t>[Xe]</w:t>
      </w:r>
      <w:r w:rsidR="007F5163" w:rsidRPr="007F5163">
        <w:rPr>
          <w:rFonts w:ascii="Arial" w:eastAsia="Calibri" w:hAnsi="Arial" w:cs="Arial"/>
          <w:lang w:val="es-EC" w:eastAsia="en-US"/>
        </w:rPr>
        <w:t xml:space="preserve"> </w:t>
      </w:r>
      <w:r w:rsidR="007F5163">
        <w:rPr>
          <w:rFonts w:ascii="Arial" w:eastAsia="Calibri" w:hAnsi="Arial" w:cs="Arial"/>
          <w:lang w:val="es-EC" w:eastAsia="en-US"/>
        </w:rPr>
        <w:t>6s</w:t>
      </w:r>
      <w:r w:rsidR="007F5163" w:rsidRPr="00E3573B">
        <w:rPr>
          <w:rFonts w:ascii="Arial" w:eastAsia="Calibri" w:hAnsi="Arial" w:cs="Arial"/>
          <w:vertAlign w:val="superscript"/>
          <w:lang w:val="es-EC" w:eastAsia="en-US"/>
        </w:rPr>
        <w:t>2</w:t>
      </w:r>
    </w:p>
    <w:p w:rsidR="00900B6F" w:rsidRPr="000440AD" w:rsidRDefault="00900B6F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8"/>
        <w:gridCol w:w="1612"/>
        <w:gridCol w:w="2939"/>
        <w:gridCol w:w="2086"/>
        <w:gridCol w:w="2220"/>
      </w:tblGrid>
      <w:tr w:rsidR="00314FCD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3</w:t>
            </w:r>
          </w:p>
        </w:tc>
      </w:tr>
      <w:tr w:rsidR="00314FCD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t>Conductas y niveles de desempeño(Inicial/En desarrollo/Desarrollado/Excelente)</w:t>
            </w:r>
          </w:p>
        </w:tc>
      </w:tr>
      <w:tr w:rsidR="00314FCD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314FCD" w:rsidRPr="001D7995" w:rsidTr="009F4E24">
        <w:trPr>
          <w:jc w:val="center"/>
        </w:trPr>
        <w:tc>
          <w:tcPr>
            <w:tcW w:w="1948" w:type="dxa"/>
            <w:vAlign w:val="center"/>
          </w:tcPr>
          <w:p w:rsidR="00314FCD" w:rsidRPr="001D7995" w:rsidRDefault="00314FC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>NVELES DE EJECUCIÓN</w:t>
            </w:r>
          </w:p>
        </w:tc>
        <w:tc>
          <w:tcPr>
            <w:tcW w:w="1612" w:type="dxa"/>
            <w:vAlign w:val="center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939" w:type="dxa"/>
            <w:vAlign w:val="center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2086" w:type="dxa"/>
            <w:vAlign w:val="center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220" w:type="dxa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314FCD" w:rsidRPr="001D7995" w:rsidTr="009F4E24">
        <w:trPr>
          <w:jc w:val="center"/>
        </w:trPr>
        <w:tc>
          <w:tcPr>
            <w:tcW w:w="1948" w:type="dxa"/>
            <w:vAlign w:val="center"/>
          </w:tcPr>
          <w:p w:rsidR="00314FCD" w:rsidRPr="001D7995" w:rsidRDefault="00314FC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 xml:space="preserve">APLICAR CONOCIMIENTOS RELACIONADOS CON </w:t>
            </w:r>
            <w:r>
              <w:rPr>
                <w:b/>
                <w:sz w:val="20"/>
                <w:szCs w:val="20"/>
                <w:lang w:val="es-ES_tradnl"/>
              </w:rPr>
              <w:t>CONFIGURACIÓN ELECTRÓNICA.</w:t>
            </w:r>
          </w:p>
        </w:tc>
        <w:tc>
          <w:tcPr>
            <w:tcW w:w="1612" w:type="dxa"/>
            <w:vAlign w:val="center"/>
          </w:tcPr>
          <w:p w:rsidR="00314FCD" w:rsidRPr="001D7995" w:rsidRDefault="00314FCD" w:rsidP="00B776EB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El estudiante resuelve </w:t>
            </w:r>
            <w:r w:rsidR="00B776EB">
              <w:rPr>
                <w:sz w:val="20"/>
                <w:szCs w:val="20"/>
                <w:lang w:val="es-ES_tradnl"/>
              </w:rPr>
              <w:t xml:space="preserve">1 </w:t>
            </w:r>
            <w:proofErr w:type="spellStart"/>
            <w:r w:rsidRPr="001D7995">
              <w:rPr>
                <w:sz w:val="20"/>
                <w:szCs w:val="20"/>
                <w:lang w:val="es-ES_tradnl"/>
              </w:rPr>
              <w:t>tem</w:t>
            </w:r>
            <w:r>
              <w:rPr>
                <w:sz w:val="20"/>
                <w:szCs w:val="20"/>
                <w:lang w:val="es-ES_tradnl"/>
              </w:rPr>
              <w:t>s</w:t>
            </w:r>
            <w:proofErr w:type="spellEnd"/>
            <w:r w:rsidRPr="001D7995">
              <w:rPr>
                <w:sz w:val="20"/>
                <w:szCs w:val="20"/>
                <w:lang w:val="es-ES_tradnl"/>
              </w:rPr>
              <w:t xml:space="preserve"> solicitado</w:t>
            </w:r>
            <w:r>
              <w:rPr>
                <w:sz w:val="20"/>
                <w:szCs w:val="20"/>
                <w:lang w:val="es-ES_tradnl"/>
              </w:rPr>
              <w:t>s</w:t>
            </w:r>
            <w:r w:rsidRPr="001D7995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939" w:type="dxa"/>
            <w:vAlign w:val="center"/>
          </w:tcPr>
          <w:p w:rsidR="00314FCD" w:rsidRPr="001D7995" w:rsidRDefault="00314FCD" w:rsidP="009F4E24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</w:t>
            </w:r>
            <w:r w:rsidR="00B776EB">
              <w:rPr>
                <w:sz w:val="20"/>
                <w:szCs w:val="20"/>
                <w:lang w:val="es-ES_tradnl"/>
              </w:rPr>
              <w:t>l estudiante resuelve 2</w:t>
            </w:r>
            <w:r w:rsidRPr="001D7995">
              <w:rPr>
                <w:sz w:val="20"/>
                <w:szCs w:val="20"/>
                <w:lang w:val="es-ES_tradnl"/>
              </w:rPr>
              <w:t xml:space="preserve"> ítems solicitado</w:t>
            </w:r>
            <w:r>
              <w:rPr>
                <w:sz w:val="20"/>
                <w:szCs w:val="20"/>
                <w:lang w:val="es-ES_tradnl"/>
              </w:rPr>
              <w:t>s</w:t>
            </w:r>
            <w:r w:rsidRPr="001D7995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86" w:type="dxa"/>
            <w:vAlign w:val="center"/>
          </w:tcPr>
          <w:p w:rsidR="00314FCD" w:rsidRPr="001D7995" w:rsidRDefault="00314FCD" w:rsidP="00B776EB">
            <w:pPr>
              <w:jc w:val="both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 xml:space="preserve">El estudiante resuelve </w:t>
            </w:r>
            <w:r w:rsidR="00B776EB">
              <w:rPr>
                <w:sz w:val="20"/>
                <w:szCs w:val="20"/>
                <w:lang w:val="es-ES_tradnl"/>
              </w:rPr>
              <w:t>3</w:t>
            </w:r>
            <w:r w:rsidRPr="001D7995">
              <w:rPr>
                <w:sz w:val="20"/>
                <w:szCs w:val="20"/>
                <w:lang w:val="es-ES_tradnl"/>
              </w:rPr>
              <w:t xml:space="preserve"> ítems solicitados.</w:t>
            </w:r>
          </w:p>
        </w:tc>
        <w:tc>
          <w:tcPr>
            <w:tcW w:w="2220" w:type="dxa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314FCD" w:rsidRPr="001D7995" w:rsidRDefault="00314FCD" w:rsidP="00B776EB">
            <w:pPr>
              <w:rPr>
                <w:sz w:val="20"/>
                <w:szCs w:val="20"/>
                <w:lang w:val="es-ES_tradnl"/>
              </w:rPr>
            </w:pPr>
          </w:p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 xml:space="preserve">El estudiante resuelve todos los ítems solicitados </w:t>
            </w:r>
          </w:p>
        </w:tc>
      </w:tr>
      <w:tr w:rsidR="00314FCD" w:rsidRPr="001D7995" w:rsidTr="009F4E24">
        <w:trPr>
          <w:jc w:val="center"/>
        </w:trPr>
        <w:tc>
          <w:tcPr>
            <w:tcW w:w="1948" w:type="dxa"/>
            <w:vAlign w:val="center"/>
          </w:tcPr>
          <w:p w:rsidR="00314FCD" w:rsidRPr="001D7995" w:rsidRDefault="00314FC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1612" w:type="dxa"/>
            <w:vAlign w:val="center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0-2</w:t>
            </w:r>
            <w:r>
              <w:rPr>
                <w:sz w:val="20"/>
                <w:szCs w:val="20"/>
                <w:lang w:val="es-ES_tradnl"/>
              </w:rPr>
              <w:t>.5</w:t>
            </w:r>
          </w:p>
        </w:tc>
        <w:tc>
          <w:tcPr>
            <w:tcW w:w="2939" w:type="dxa"/>
            <w:vAlign w:val="center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2.</w:t>
            </w:r>
            <w:r>
              <w:rPr>
                <w:sz w:val="20"/>
                <w:szCs w:val="20"/>
                <w:lang w:val="es-ES_tradnl"/>
              </w:rPr>
              <w:t>51-5</w:t>
            </w:r>
            <w:r w:rsidRPr="001D7995">
              <w:rPr>
                <w:sz w:val="20"/>
                <w:szCs w:val="20"/>
                <w:lang w:val="es-ES_tradnl"/>
              </w:rPr>
              <w:t>.0</w:t>
            </w:r>
          </w:p>
        </w:tc>
        <w:tc>
          <w:tcPr>
            <w:tcW w:w="2086" w:type="dxa"/>
            <w:vAlign w:val="center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5.1-7.5</w:t>
            </w:r>
          </w:p>
        </w:tc>
        <w:tc>
          <w:tcPr>
            <w:tcW w:w="2220" w:type="dxa"/>
          </w:tcPr>
          <w:p w:rsidR="00314FCD" w:rsidRPr="001D7995" w:rsidRDefault="00314FC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7</w:t>
            </w:r>
            <w:r w:rsidRPr="001D7995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5</w:t>
            </w:r>
            <w:r w:rsidRPr="001D7995">
              <w:rPr>
                <w:sz w:val="20"/>
                <w:szCs w:val="20"/>
                <w:lang w:val="es-ES_tradnl"/>
              </w:rPr>
              <w:t>1-10</w:t>
            </w:r>
          </w:p>
        </w:tc>
      </w:tr>
    </w:tbl>
    <w:p w:rsidR="00B478BE" w:rsidRPr="000440AD" w:rsidRDefault="00B478BE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B46187" w:rsidRDefault="00B46187" w:rsidP="00B46187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B46187" w:rsidRDefault="00B46187" w:rsidP="00B46187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B46187" w:rsidRDefault="00B46187" w:rsidP="00B46187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602F8A" w:rsidRDefault="00602F8A" w:rsidP="00602F8A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0AD">
        <w:rPr>
          <w:rFonts w:ascii="Arial" w:hAnsi="Arial" w:cs="Arial"/>
        </w:rPr>
        <w:lastRenderedPageBreak/>
        <w:t>Llenar la siguiente tabla de acuerdo a la información solicitada: (10 puntos).</w:t>
      </w:r>
    </w:p>
    <w:p w:rsidR="000440AD" w:rsidRPr="000440AD" w:rsidRDefault="000440AD" w:rsidP="000440AD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602F8A" w:rsidRPr="000440AD" w:rsidRDefault="00602F8A" w:rsidP="00602F8A">
      <w:pPr>
        <w:pStyle w:val="Sangradetextonormal"/>
        <w:spacing w:line="240" w:lineRule="auto"/>
        <w:ind w:left="720" w:firstLine="0"/>
        <w:rPr>
          <w:rFonts w:cs="Arial"/>
          <w:szCs w:val="24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1470"/>
        <w:gridCol w:w="1552"/>
        <w:gridCol w:w="1557"/>
        <w:gridCol w:w="2002"/>
        <w:gridCol w:w="1404"/>
      </w:tblGrid>
      <w:tr w:rsidR="00602F8A" w:rsidRPr="000440AD" w:rsidTr="008F5A2F">
        <w:tc>
          <w:tcPr>
            <w:tcW w:w="1607" w:type="dxa"/>
            <w:shd w:val="clear" w:color="auto" w:fill="auto"/>
          </w:tcPr>
          <w:p w:rsidR="00602F8A" w:rsidRPr="00626CEE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626CEE">
              <w:rPr>
                <w:rFonts w:cs="Arial"/>
                <w:b/>
                <w:szCs w:val="24"/>
              </w:rPr>
              <w:t>Especie química</w:t>
            </w:r>
          </w:p>
        </w:tc>
        <w:tc>
          <w:tcPr>
            <w:tcW w:w="1470" w:type="dxa"/>
            <w:shd w:val="clear" w:color="auto" w:fill="auto"/>
          </w:tcPr>
          <w:p w:rsidR="00602F8A" w:rsidRPr="00626CEE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</w:p>
          <w:p w:rsidR="00602F8A" w:rsidRPr="00626CEE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626CEE">
              <w:rPr>
                <w:rFonts w:cs="Arial"/>
                <w:b/>
                <w:szCs w:val="24"/>
              </w:rPr>
              <w:t>Átomo central</w:t>
            </w:r>
          </w:p>
        </w:tc>
        <w:tc>
          <w:tcPr>
            <w:tcW w:w="1552" w:type="dxa"/>
            <w:shd w:val="clear" w:color="auto" w:fill="auto"/>
          </w:tcPr>
          <w:p w:rsidR="00602F8A" w:rsidRPr="00626CEE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626CEE">
              <w:rPr>
                <w:rFonts w:cs="Arial"/>
                <w:b/>
                <w:szCs w:val="24"/>
              </w:rPr>
              <w:t>Número de electrones en la especie química</w:t>
            </w:r>
          </w:p>
        </w:tc>
        <w:tc>
          <w:tcPr>
            <w:tcW w:w="1557" w:type="dxa"/>
            <w:shd w:val="clear" w:color="auto" w:fill="auto"/>
          </w:tcPr>
          <w:p w:rsidR="00602F8A" w:rsidRPr="00626CEE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626CEE">
              <w:rPr>
                <w:rFonts w:cs="Arial"/>
                <w:b/>
                <w:szCs w:val="24"/>
              </w:rPr>
              <w:t>Pares de electrones enlazantes y no enlazantes</w:t>
            </w:r>
          </w:p>
        </w:tc>
        <w:tc>
          <w:tcPr>
            <w:tcW w:w="2002" w:type="dxa"/>
            <w:shd w:val="clear" w:color="auto" w:fill="auto"/>
          </w:tcPr>
          <w:p w:rsidR="00602F8A" w:rsidRPr="00626CEE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</w:p>
          <w:p w:rsidR="00602F8A" w:rsidRPr="00626CEE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626CEE">
              <w:rPr>
                <w:rFonts w:cs="Arial"/>
                <w:b/>
                <w:szCs w:val="24"/>
              </w:rPr>
              <w:t xml:space="preserve">Estructuras de Lewis        </w:t>
            </w:r>
          </w:p>
        </w:tc>
        <w:tc>
          <w:tcPr>
            <w:tcW w:w="1259" w:type="dxa"/>
            <w:shd w:val="clear" w:color="auto" w:fill="auto"/>
          </w:tcPr>
          <w:p w:rsidR="00602F8A" w:rsidRPr="00626CEE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</w:p>
          <w:p w:rsidR="00602F8A" w:rsidRPr="00626CEE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626CEE">
              <w:rPr>
                <w:rFonts w:cs="Arial"/>
                <w:b/>
                <w:szCs w:val="24"/>
              </w:rPr>
              <w:t>Geometría molecular</w:t>
            </w:r>
          </w:p>
        </w:tc>
      </w:tr>
      <w:tr w:rsidR="00602F8A" w:rsidRPr="000440AD" w:rsidTr="008F5A2F">
        <w:tc>
          <w:tcPr>
            <w:tcW w:w="1607" w:type="dxa"/>
            <w:shd w:val="clear" w:color="auto" w:fill="auto"/>
          </w:tcPr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 w:rsidRPr="000440AD">
              <w:rPr>
                <w:rFonts w:cs="Arial"/>
                <w:szCs w:val="24"/>
              </w:rPr>
              <w:t>Tribromuro de fósforo.</w:t>
            </w: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Pr="000440AD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</w:p>
        </w:tc>
        <w:tc>
          <w:tcPr>
            <w:tcW w:w="1552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Pr="000440AD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1557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bookmarkStart w:id="0" w:name="_GoBack"/>
            <w:bookmarkEnd w:id="0"/>
          </w:p>
          <w:p w:rsidR="00637C52" w:rsidRPr="000440AD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 pares enlazantes y 1 par no enlazante</w:t>
            </w:r>
          </w:p>
        </w:tc>
        <w:tc>
          <w:tcPr>
            <w:tcW w:w="2002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Pr="000440AD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866775" cy="933450"/>
                  <wp:effectExtent l="0" t="0" r="9525" b="0"/>
                  <wp:docPr id="2" name="Imagen 2" descr="http://www.faidherbe.org/site/cours/dupuis/images4/pbr3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idherbe.org/site/cours/dupuis/images4/pbr3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Pr="000440AD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Pirámide trigonal</w:t>
            </w:r>
          </w:p>
        </w:tc>
      </w:tr>
      <w:tr w:rsidR="00602F8A" w:rsidRPr="000440AD" w:rsidTr="008F5A2F">
        <w:tc>
          <w:tcPr>
            <w:tcW w:w="1607" w:type="dxa"/>
            <w:shd w:val="clear" w:color="auto" w:fill="auto"/>
          </w:tcPr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 w:rsidRPr="000440AD">
              <w:rPr>
                <w:rFonts w:cs="Arial"/>
                <w:szCs w:val="24"/>
              </w:rPr>
              <w:t xml:space="preserve">Dióxido de azufre </w:t>
            </w: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02F8A" w:rsidRPr="000440AD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Pr="000440AD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</w:t>
            </w:r>
          </w:p>
        </w:tc>
        <w:tc>
          <w:tcPr>
            <w:tcW w:w="1552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Pr="000440AD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1557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Pr="000440AD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 pares enlazantes</w:t>
            </w:r>
          </w:p>
        </w:tc>
        <w:tc>
          <w:tcPr>
            <w:tcW w:w="2002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Pr="000440AD" w:rsidRDefault="003668C0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52500" cy="857250"/>
                  <wp:effectExtent l="0" t="0" r="0" b="0"/>
                  <wp:docPr id="4" name="Imagen 4" descr="http://dec.fq.edu.uy/catedra_inorganica/general1/geometria/s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c.fq.edu.uy/catedra_inorganica/general1/geometria/s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shd w:val="clear" w:color="auto" w:fill="auto"/>
          </w:tcPr>
          <w:p w:rsidR="00602F8A" w:rsidRDefault="00602F8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Default="00637C52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</w:p>
          <w:p w:rsidR="00637C52" w:rsidRPr="000440AD" w:rsidRDefault="003668C0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Angular</w:t>
            </w:r>
          </w:p>
        </w:tc>
      </w:tr>
    </w:tbl>
    <w:p w:rsidR="00602F8A" w:rsidRPr="000440AD" w:rsidRDefault="00602F8A" w:rsidP="00602F8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8"/>
        <w:gridCol w:w="1612"/>
        <w:gridCol w:w="2939"/>
        <w:gridCol w:w="2086"/>
        <w:gridCol w:w="2220"/>
      </w:tblGrid>
      <w:tr w:rsidR="00505B3D" w:rsidRPr="00CB791A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4</w:t>
            </w:r>
          </w:p>
        </w:tc>
      </w:tr>
      <w:tr w:rsidR="00505B3D" w:rsidRPr="00CB791A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t>Conductas y niveles de desempeño(Inicial/En desarrollo/Desarrollado/Excelente)</w:t>
            </w:r>
          </w:p>
        </w:tc>
      </w:tr>
      <w:tr w:rsidR="00505B3D" w:rsidRPr="00CB791A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505B3D" w:rsidRPr="00CB791A" w:rsidTr="009F4E24">
        <w:trPr>
          <w:jc w:val="center"/>
        </w:trPr>
        <w:tc>
          <w:tcPr>
            <w:tcW w:w="1948" w:type="dxa"/>
            <w:vAlign w:val="center"/>
          </w:tcPr>
          <w:p w:rsidR="00505B3D" w:rsidRPr="00CB791A" w:rsidRDefault="00505B3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CB791A">
              <w:rPr>
                <w:b/>
                <w:sz w:val="20"/>
                <w:szCs w:val="20"/>
                <w:lang w:val="es-ES_tradnl"/>
              </w:rPr>
              <w:t>N</w:t>
            </w:r>
            <w:r>
              <w:rPr>
                <w:b/>
                <w:sz w:val="20"/>
                <w:szCs w:val="20"/>
                <w:lang w:val="es-ES_tradnl"/>
              </w:rPr>
              <w:t>I</w:t>
            </w:r>
            <w:r w:rsidRPr="00CB791A">
              <w:rPr>
                <w:b/>
                <w:sz w:val="20"/>
                <w:szCs w:val="20"/>
                <w:lang w:val="es-ES_tradnl"/>
              </w:rPr>
              <w:t>VELES DE EJECUCIÓN</w:t>
            </w:r>
          </w:p>
        </w:tc>
        <w:tc>
          <w:tcPr>
            <w:tcW w:w="1612" w:type="dxa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939" w:type="dxa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2086" w:type="dxa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220" w:type="dxa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505B3D" w:rsidRPr="00CB791A" w:rsidTr="009F4E24">
        <w:trPr>
          <w:jc w:val="center"/>
        </w:trPr>
        <w:tc>
          <w:tcPr>
            <w:tcW w:w="1948" w:type="dxa"/>
            <w:vAlign w:val="center"/>
          </w:tcPr>
          <w:p w:rsidR="00505B3D" w:rsidRPr="00CB791A" w:rsidRDefault="00505B3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CB791A">
              <w:rPr>
                <w:b/>
                <w:sz w:val="20"/>
                <w:szCs w:val="20"/>
                <w:lang w:val="es-ES_tradnl"/>
              </w:rPr>
              <w:t xml:space="preserve">APLICAR CONOCIMIENTOS RELACIONADOS CON </w:t>
            </w:r>
            <w:r>
              <w:rPr>
                <w:b/>
                <w:sz w:val="20"/>
                <w:szCs w:val="20"/>
                <w:lang w:val="es-ES_tradnl"/>
              </w:rPr>
              <w:t>FORMULACIÓN QUÍMICA,  GEOMETRÍA MOLECULAR Y ESTRUCTURAS DE LEWIS</w:t>
            </w:r>
            <w:r w:rsidRPr="00CB791A">
              <w:rPr>
                <w:b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612" w:type="dxa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 xml:space="preserve">El estudiante </w:t>
            </w:r>
            <w:r>
              <w:rPr>
                <w:sz w:val="20"/>
                <w:szCs w:val="20"/>
                <w:lang w:val="es-ES_tradnl"/>
              </w:rPr>
              <w:t>determina correctamente el átomo central</w:t>
            </w:r>
            <w:r w:rsidRPr="00CB791A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939" w:type="dxa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 xml:space="preserve">El estudiante </w:t>
            </w:r>
            <w:r>
              <w:rPr>
                <w:sz w:val="20"/>
                <w:szCs w:val="20"/>
                <w:lang w:val="es-ES_tradnl"/>
              </w:rPr>
              <w:t xml:space="preserve">determina el número correcto de electrones en la especie química. </w:t>
            </w:r>
          </w:p>
        </w:tc>
        <w:tc>
          <w:tcPr>
            <w:tcW w:w="2086" w:type="dxa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El estudiante</w:t>
            </w:r>
            <w:r>
              <w:rPr>
                <w:sz w:val="20"/>
                <w:szCs w:val="20"/>
                <w:lang w:val="es-ES_tradnl"/>
              </w:rPr>
              <w:t xml:space="preserve"> determina </w:t>
            </w:r>
            <w:r w:rsidRPr="00CB791A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correctamente el número de electrones apareados y no apareados</w:t>
            </w:r>
            <w:r w:rsidRPr="00CB791A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220" w:type="dxa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505B3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505B3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 xml:space="preserve">El estudiante </w:t>
            </w:r>
            <w:r>
              <w:rPr>
                <w:sz w:val="20"/>
                <w:szCs w:val="20"/>
                <w:lang w:val="es-ES_tradnl"/>
              </w:rPr>
              <w:t>dibuja correctamente las estructuras de Lewis de las especies químicas.</w:t>
            </w:r>
          </w:p>
        </w:tc>
      </w:tr>
      <w:tr w:rsidR="00505B3D" w:rsidRPr="00CB791A" w:rsidTr="009F4E24">
        <w:trPr>
          <w:jc w:val="center"/>
        </w:trPr>
        <w:tc>
          <w:tcPr>
            <w:tcW w:w="1948" w:type="dxa"/>
            <w:vAlign w:val="center"/>
          </w:tcPr>
          <w:p w:rsidR="00505B3D" w:rsidRPr="00CB791A" w:rsidRDefault="00505B3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CB791A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1612" w:type="dxa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0-2</w:t>
            </w:r>
          </w:p>
        </w:tc>
        <w:tc>
          <w:tcPr>
            <w:tcW w:w="2939" w:type="dxa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2.1-5</w:t>
            </w:r>
          </w:p>
        </w:tc>
        <w:tc>
          <w:tcPr>
            <w:tcW w:w="2086" w:type="dxa"/>
            <w:vAlign w:val="center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5.1-7.5</w:t>
            </w:r>
          </w:p>
        </w:tc>
        <w:tc>
          <w:tcPr>
            <w:tcW w:w="2220" w:type="dxa"/>
          </w:tcPr>
          <w:p w:rsidR="00505B3D" w:rsidRPr="00CB791A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7.5</w:t>
            </w:r>
            <w:r w:rsidRPr="00CB791A">
              <w:rPr>
                <w:sz w:val="20"/>
                <w:szCs w:val="20"/>
                <w:lang w:val="es-ES_tradnl"/>
              </w:rPr>
              <w:t>1-10</w:t>
            </w:r>
          </w:p>
        </w:tc>
      </w:tr>
    </w:tbl>
    <w:p w:rsidR="00900B6F" w:rsidRPr="000440AD" w:rsidRDefault="00900B6F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B478BE" w:rsidRPr="000440AD" w:rsidRDefault="00B478BE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B478BE" w:rsidRPr="000440AD" w:rsidRDefault="00B478BE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B478BE" w:rsidRPr="000440AD" w:rsidRDefault="00B478BE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B478BE" w:rsidRDefault="00B478BE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F0C64" w:rsidRDefault="005F0C64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F0C64" w:rsidRDefault="005F0C64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F0C64" w:rsidRDefault="005F0C64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F0C64" w:rsidRDefault="005F0C64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F0C64" w:rsidRDefault="005F0C64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F0C64" w:rsidRDefault="005F0C64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F0C64" w:rsidRDefault="005F0C64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F0C64" w:rsidRDefault="005F0C64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5F0C64" w:rsidRPr="000440AD" w:rsidRDefault="005F0C64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B478BE" w:rsidRPr="000440AD" w:rsidRDefault="00B478BE" w:rsidP="00257003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</w:rPr>
      </w:pPr>
    </w:p>
    <w:p w:rsidR="00916EF8" w:rsidRPr="000440AD" w:rsidRDefault="00916EF8" w:rsidP="00257003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0AD">
        <w:rPr>
          <w:rFonts w:ascii="Arial" w:hAnsi="Arial" w:cs="Arial"/>
        </w:rPr>
        <w:lastRenderedPageBreak/>
        <w:t xml:space="preserve">Ajusta las siguientes reacciones redox, utilizando el método del ion-electrón: </w:t>
      </w:r>
      <w:r w:rsidR="002421F7" w:rsidRPr="000440AD">
        <w:rPr>
          <w:rFonts w:ascii="Arial" w:hAnsi="Arial" w:cs="Arial"/>
          <w:snapToGrid w:val="0"/>
        </w:rPr>
        <w:t>(10 puntos)</w:t>
      </w:r>
    </w:p>
    <w:p w:rsidR="00916EF8" w:rsidRPr="000440AD" w:rsidRDefault="00916EF8" w:rsidP="00916EF8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0440AD">
        <w:rPr>
          <w:rFonts w:ascii="Arial" w:hAnsi="Arial" w:cs="Arial"/>
        </w:rPr>
        <w:t xml:space="preserve">                         MnO       +        PbO</w:t>
      </w:r>
      <w:r w:rsidRPr="000440AD">
        <w:rPr>
          <w:rFonts w:ascii="Arial" w:hAnsi="Arial" w:cs="Arial"/>
          <w:vertAlign w:val="subscript"/>
        </w:rPr>
        <w:t>2</w:t>
      </w:r>
      <w:r w:rsidRPr="000440AD">
        <w:rPr>
          <w:rFonts w:ascii="Arial" w:hAnsi="Arial" w:cs="Arial"/>
        </w:rPr>
        <w:t xml:space="preserve">   →         MnO</w:t>
      </w:r>
      <w:r w:rsidRPr="000440AD">
        <w:rPr>
          <w:rFonts w:ascii="Arial" w:hAnsi="Arial" w:cs="Arial"/>
          <w:vertAlign w:val="subscript"/>
        </w:rPr>
        <w:t>4</w:t>
      </w:r>
      <w:r w:rsidRPr="000440AD">
        <w:rPr>
          <w:rFonts w:ascii="Arial" w:hAnsi="Arial" w:cs="Arial"/>
          <w:vertAlign w:val="superscript"/>
        </w:rPr>
        <w:t xml:space="preserve">1-     </w:t>
      </w:r>
      <w:r w:rsidRPr="000440AD">
        <w:rPr>
          <w:rFonts w:ascii="Arial" w:hAnsi="Arial" w:cs="Arial"/>
        </w:rPr>
        <w:t xml:space="preserve"> +        Pb </w:t>
      </w:r>
      <w:r w:rsidRPr="000440AD">
        <w:rPr>
          <w:rFonts w:ascii="Arial" w:hAnsi="Arial" w:cs="Arial"/>
          <w:vertAlign w:val="superscript"/>
        </w:rPr>
        <w:t>+2</w:t>
      </w:r>
    </w:p>
    <w:p w:rsidR="004129DC" w:rsidRPr="000440AD" w:rsidRDefault="004129DC" w:rsidP="00916EF8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4129DC" w:rsidRDefault="007D51FD" w:rsidP="007D51FD">
      <w:pPr>
        <w:pStyle w:val="Prrafodelista"/>
        <w:tabs>
          <w:tab w:val="left" w:pos="426"/>
          <w:tab w:val="center" w:pos="5413"/>
          <w:tab w:val="left" w:pos="5955"/>
          <w:tab w:val="left" w:pos="6570"/>
          <w:tab w:val="left" w:pos="7305"/>
          <w:tab w:val="left" w:pos="7938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3H</w:t>
      </w:r>
      <w:r w:rsidRPr="007D51F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+ MnO </w:t>
      </w:r>
      <w:r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MnO</w:t>
      </w:r>
      <w:r w:rsidRPr="007D51FD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+ 6 H</w:t>
      </w:r>
      <w:r w:rsidRPr="007D51FD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+ 5e</w:t>
      </w:r>
      <w:r>
        <w:rPr>
          <w:rFonts w:ascii="Arial" w:hAnsi="Arial" w:cs="Arial"/>
        </w:rPr>
        <w:tab/>
        <w:t xml:space="preserve">   (2)</w:t>
      </w:r>
    </w:p>
    <w:p w:rsidR="007D51FD" w:rsidRPr="007D51FD" w:rsidRDefault="007D51FD" w:rsidP="007D51FD">
      <w:pPr>
        <w:pStyle w:val="Prrafodelista"/>
        <w:tabs>
          <w:tab w:val="left" w:pos="426"/>
          <w:tab w:val="center" w:pos="5413"/>
          <w:tab w:val="left" w:pos="5955"/>
          <w:tab w:val="left" w:pos="6570"/>
          <w:tab w:val="left" w:pos="7305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4129DC" w:rsidRDefault="007D51FD" w:rsidP="007D51FD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4 H</w:t>
      </w:r>
      <w:r>
        <w:rPr>
          <w:rFonts w:ascii="Arial" w:hAnsi="Arial" w:cs="Arial"/>
          <w:vertAlign w:val="superscript"/>
        </w:rPr>
        <w:t xml:space="preserve">+ </w:t>
      </w:r>
      <w:r>
        <w:rPr>
          <w:rFonts w:ascii="Arial" w:hAnsi="Arial" w:cs="Arial"/>
        </w:rPr>
        <w:t>+ PbO</w:t>
      </w:r>
      <w:r w:rsidRPr="007D51FD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+ 2e </w:t>
      </w:r>
      <w:r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Pb </w:t>
      </w:r>
      <w:r>
        <w:rPr>
          <w:rFonts w:ascii="Arial" w:hAnsi="Arial" w:cs="Arial"/>
          <w:vertAlign w:val="superscript"/>
        </w:rPr>
        <w:t xml:space="preserve">+2 </w:t>
      </w:r>
      <w:r>
        <w:rPr>
          <w:rFonts w:ascii="Arial" w:hAnsi="Arial" w:cs="Arial"/>
        </w:rPr>
        <w:t xml:space="preserve"> + 2H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 (5)</w:t>
      </w:r>
    </w:p>
    <w:p w:rsidR="007D51FD" w:rsidRDefault="007D51FD" w:rsidP="007D51FD">
      <w:pPr>
        <w:pStyle w:val="Prrafodelista"/>
        <w:tabs>
          <w:tab w:val="left" w:pos="426"/>
          <w:tab w:val="left" w:pos="2835"/>
          <w:tab w:val="left" w:pos="3495"/>
          <w:tab w:val="left" w:pos="5387"/>
          <w:tab w:val="left" w:pos="7938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7D51FD" w:rsidRDefault="007D51FD" w:rsidP="007D51FD">
      <w:pPr>
        <w:pStyle w:val="Prrafodelista"/>
        <w:tabs>
          <w:tab w:val="left" w:pos="426"/>
          <w:tab w:val="left" w:pos="2835"/>
          <w:tab w:val="left" w:pos="349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7D51FD" w:rsidRDefault="007D51FD" w:rsidP="007D51FD">
      <w:pPr>
        <w:pStyle w:val="Prrafodelista"/>
        <w:tabs>
          <w:tab w:val="left" w:pos="426"/>
          <w:tab w:val="center" w:pos="5413"/>
          <w:tab w:val="left" w:pos="5955"/>
          <w:tab w:val="left" w:pos="6570"/>
          <w:tab w:val="left" w:pos="7305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6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O + 2 MnO </w:t>
      </w:r>
      <w:r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2 MnO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 + 12 H</w:t>
      </w:r>
      <w:r>
        <w:rPr>
          <w:rFonts w:ascii="Arial" w:hAnsi="Arial" w:cs="Arial"/>
          <w:vertAlign w:val="superscript"/>
        </w:rPr>
        <w:t xml:space="preserve">+ </w:t>
      </w:r>
      <w:r>
        <w:rPr>
          <w:rFonts w:ascii="Arial" w:hAnsi="Arial" w:cs="Arial"/>
        </w:rPr>
        <w:t>+ 10 e</w:t>
      </w:r>
    </w:p>
    <w:p w:rsidR="007D51FD" w:rsidRDefault="007D51FD" w:rsidP="007D51FD">
      <w:pPr>
        <w:pStyle w:val="Prrafodelista"/>
        <w:tabs>
          <w:tab w:val="left" w:pos="426"/>
          <w:tab w:val="center" w:pos="5413"/>
          <w:tab w:val="left" w:pos="5955"/>
          <w:tab w:val="left" w:pos="6570"/>
          <w:tab w:val="left" w:pos="7305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7D51FD" w:rsidRDefault="007D51FD" w:rsidP="007D51FD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20 H</w:t>
      </w:r>
      <w:r>
        <w:rPr>
          <w:rFonts w:ascii="Arial" w:hAnsi="Arial" w:cs="Arial"/>
          <w:vertAlign w:val="superscript"/>
        </w:rPr>
        <w:t xml:space="preserve">+ </w:t>
      </w:r>
      <w:r>
        <w:rPr>
          <w:rFonts w:ascii="Arial" w:hAnsi="Arial" w:cs="Arial"/>
        </w:rPr>
        <w:t>+ 5 PbO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+ 10 e </w:t>
      </w:r>
      <w:r>
        <w:rPr>
          <w:rFonts w:ascii="Calibri" w:hAnsi="Calibri" w:cs="Arial"/>
        </w:rPr>
        <w:t>→</w:t>
      </w:r>
      <w:r>
        <w:rPr>
          <w:rFonts w:ascii="Arial" w:hAnsi="Arial" w:cs="Arial"/>
        </w:rPr>
        <w:t xml:space="preserve"> 5 Pb </w:t>
      </w:r>
      <w:r>
        <w:rPr>
          <w:rFonts w:ascii="Arial" w:hAnsi="Arial" w:cs="Arial"/>
          <w:vertAlign w:val="superscript"/>
        </w:rPr>
        <w:t xml:space="preserve">+2 </w:t>
      </w:r>
      <w:r>
        <w:rPr>
          <w:rFonts w:ascii="Arial" w:hAnsi="Arial" w:cs="Arial"/>
        </w:rPr>
        <w:t xml:space="preserve"> + 10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7D51FD" w:rsidRDefault="007D51FD" w:rsidP="007D51FD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7D51FD" w:rsidRDefault="007D51FD" w:rsidP="007D51FD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4129DC" w:rsidRDefault="007D51FD" w:rsidP="00695CAF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2 MnO + 8 H</w:t>
      </w:r>
      <w:r>
        <w:rPr>
          <w:rFonts w:ascii="Arial" w:hAnsi="Arial" w:cs="Arial"/>
          <w:vertAlign w:val="superscript"/>
        </w:rPr>
        <w:t xml:space="preserve">+ </w:t>
      </w:r>
      <w:r>
        <w:rPr>
          <w:rFonts w:ascii="Arial" w:hAnsi="Arial" w:cs="Arial"/>
        </w:rPr>
        <w:t>+ 5 PbO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Calibri" w:hAnsi="Calibri" w:cs="Arial"/>
        </w:rPr>
        <w:t xml:space="preserve">→ </w:t>
      </w:r>
      <w:r>
        <w:rPr>
          <w:rFonts w:ascii="Arial" w:hAnsi="Arial" w:cs="Arial"/>
        </w:rPr>
        <w:t>2 MnO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  <w:vertAlign w:val="superscript"/>
        </w:rPr>
        <w:t xml:space="preserve">- </w:t>
      </w:r>
      <w:r>
        <w:rPr>
          <w:rFonts w:ascii="Arial" w:hAnsi="Arial" w:cs="Arial"/>
        </w:rPr>
        <w:t xml:space="preserve">+ 5 Pb </w:t>
      </w:r>
      <w:r>
        <w:rPr>
          <w:rFonts w:ascii="Arial" w:hAnsi="Arial" w:cs="Arial"/>
          <w:vertAlign w:val="superscript"/>
        </w:rPr>
        <w:t xml:space="preserve">+2 </w:t>
      </w:r>
      <w:r>
        <w:rPr>
          <w:rFonts w:ascii="Arial" w:hAnsi="Arial" w:cs="Arial"/>
        </w:rPr>
        <w:t xml:space="preserve"> + 4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:rsidR="00505B3D" w:rsidRDefault="00505B3D" w:rsidP="00695CAF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505B3D" w:rsidRDefault="00505B3D" w:rsidP="00695CAF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2000"/>
        <w:gridCol w:w="2939"/>
        <w:gridCol w:w="2086"/>
        <w:gridCol w:w="2220"/>
      </w:tblGrid>
      <w:tr w:rsidR="00505B3D" w:rsidRPr="002C38ED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5</w:t>
            </w:r>
          </w:p>
        </w:tc>
      </w:tr>
      <w:tr w:rsidR="00505B3D" w:rsidRPr="002C38ED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t>Conductas y niveles de desempeño(Inicial/En desarrollo/Desarrollado/Excelente)</w:t>
            </w:r>
          </w:p>
        </w:tc>
      </w:tr>
      <w:tr w:rsidR="00505B3D" w:rsidRPr="002C38ED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505B3D" w:rsidRPr="002C38ED" w:rsidTr="009F4E24">
        <w:trPr>
          <w:jc w:val="center"/>
        </w:trPr>
        <w:tc>
          <w:tcPr>
            <w:tcW w:w="1560" w:type="dxa"/>
            <w:vAlign w:val="center"/>
          </w:tcPr>
          <w:p w:rsidR="00505B3D" w:rsidRPr="002C38ED" w:rsidRDefault="00505B3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2C38ED">
              <w:rPr>
                <w:b/>
                <w:sz w:val="20"/>
                <w:szCs w:val="20"/>
                <w:lang w:val="es-ES_tradnl"/>
              </w:rPr>
              <w:t>NVELES DE EJECUCIÓN</w:t>
            </w:r>
          </w:p>
        </w:tc>
        <w:tc>
          <w:tcPr>
            <w:tcW w:w="2000" w:type="dxa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939" w:type="dxa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2086" w:type="dxa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220" w:type="dxa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505B3D" w:rsidRPr="002C38ED" w:rsidTr="009F4E24">
        <w:trPr>
          <w:jc w:val="center"/>
        </w:trPr>
        <w:tc>
          <w:tcPr>
            <w:tcW w:w="1560" w:type="dxa"/>
            <w:vAlign w:val="center"/>
          </w:tcPr>
          <w:p w:rsidR="00505B3D" w:rsidRPr="002C38ED" w:rsidRDefault="00505B3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2C38ED">
              <w:rPr>
                <w:b/>
                <w:sz w:val="20"/>
                <w:szCs w:val="20"/>
                <w:lang w:val="es-ES_tradnl"/>
              </w:rPr>
              <w:t xml:space="preserve">APLICAR CONOCIMIENTOS RELACIONADOS CON </w:t>
            </w:r>
            <w:r>
              <w:rPr>
                <w:b/>
                <w:sz w:val="20"/>
                <w:szCs w:val="20"/>
                <w:lang w:val="es-ES_tradnl"/>
              </w:rPr>
              <w:t>BALANCE</w:t>
            </w:r>
            <w:r w:rsidRPr="002C38ED">
              <w:rPr>
                <w:b/>
                <w:sz w:val="20"/>
                <w:szCs w:val="20"/>
                <w:lang w:val="es-ES_tradnl"/>
              </w:rPr>
              <w:t xml:space="preserve"> DE</w:t>
            </w:r>
            <w:r>
              <w:rPr>
                <w:b/>
                <w:sz w:val="20"/>
                <w:szCs w:val="20"/>
                <w:lang w:val="es-ES_tradnl"/>
              </w:rPr>
              <w:t xml:space="preserve"> ECUACIONES QUÍMICAS POR IÓN ELECTRÓN</w:t>
            </w:r>
            <w:r w:rsidRPr="002C38ED">
              <w:rPr>
                <w:b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00" w:type="dxa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El estudiante plantea correctamente la ecuación iónica.</w:t>
            </w:r>
          </w:p>
        </w:tc>
        <w:tc>
          <w:tcPr>
            <w:tcW w:w="2939" w:type="dxa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El estudiante plantea correctamente las semireacciones de oxidación y reducción.</w:t>
            </w:r>
          </w:p>
        </w:tc>
        <w:tc>
          <w:tcPr>
            <w:tcW w:w="2086" w:type="dxa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El estudiante equilibra las semireacciones tanto en átomos como cargas.</w:t>
            </w:r>
          </w:p>
        </w:tc>
        <w:tc>
          <w:tcPr>
            <w:tcW w:w="2220" w:type="dxa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El estudiante plantea correctamente la ecuación iónica balanceada</w:t>
            </w:r>
          </w:p>
        </w:tc>
      </w:tr>
      <w:tr w:rsidR="00505B3D" w:rsidRPr="002C38ED" w:rsidTr="009F4E24">
        <w:trPr>
          <w:jc w:val="center"/>
        </w:trPr>
        <w:tc>
          <w:tcPr>
            <w:tcW w:w="1560" w:type="dxa"/>
            <w:vAlign w:val="center"/>
          </w:tcPr>
          <w:p w:rsidR="00505B3D" w:rsidRPr="002C38ED" w:rsidRDefault="00505B3D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2C38ED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2000" w:type="dxa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0-2</w:t>
            </w:r>
          </w:p>
        </w:tc>
        <w:tc>
          <w:tcPr>
            <w:tcW w:w="2939" w:type="dxa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2.1-5.0</w:t>
            </w:r>
          </w:p>
        </w:tc>
        <w:tc>
          <w:tcPr>
            <w:tcW w:w="2086" w:type="dxa"/>
            <w:vAlign w:val="center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5.1-8</w:t>
            </w:r>
          </w:p>
        </w:tc>
        <w:tc>
          <w:tcPr>
            <w:tcW w:w="2220" w:type="dxa"/>
          </w:tcPr>
          <w:p w:rsidR="00505B3D" w:rsidRPr="002C38ED" w:rsidRDefault="00505B3D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2C38ED">
              <w:rPr>
                <w:sz w:val="20"/>
                <w:szCs w:val="20"/>
                <w:lang w:val="es-ES_tradnl"/>
              </w:rPr>
              <w:t>8.1-10</w:t>
            </w:r>
          </w:p>
        </w:tc>
      </w:tr>
    </w:tbl>
    <w:p w:rsidR="00505B3D" w:rsidRDefault="00505B3D" w:rsidP="00695CAF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695CAF" w:rsidRPr="00695CAF" w:rsidRDefault="00695CAF" w:rsidP="00695CAF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</w:p>
    <w:p w:rsidR="00CB6669" w:rsidRPr="000440AD" w:rsidRDefault="004D50D5" w:rsidP="00257003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0AD">
        <w:rPr>
          <w:rFonts w:ascii="Arial" w:hAnsi="Arial" w:cs="Arial"/>
          <w:snapToGrid w:val="0"/>
        </w:rPr>
        <w:t>Determina los gramos de ácido nítrico y ácido bromhídrico que se requieren para producir 650 g de Bromo</w:t>
      </w:r>
      <w:r w:rsidR="00257003" w:rsidRPr="000440AD">
        <w:rPr>
          <w:rFonts w:ascii="Arial" w:hAnsi="Arial" w:cs="Arial"/>
          <w:snapToGrid w:val="0"/>
        </w:rPr>
        <w:t>. Además se forma óxido nítrico y agua. Debe plantear la ecuación química.</w:t>
      </w:r>
      <w:r w:rsidR="002421F7" w:rsidRPr="000440AD">
        <w:rPr>
          <w:rFonts w:ascii="Arial" w:hAnsi="Arial" w:cs="Arial"/>
          <w:snapToGrid w:val="0"/>
        </w:rPr>
        <w:t xml:space="preserve"> (10 puntos)</w:t>
      </w:r>
    </w:p>
    <w:p w:rsidR="00916EF8" w:rsidRPr="000440AD" w:rsidRDefault="00916EF8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6EF8" w:rsidRPr="00643814" w:rsidRDefault="00A03486" w:rsidP="00A03486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27"/>
        </w:rPr>
      </w:pPr>
      <w:r w:rsidRPr="00643814">
        <w:rPr>
          <w:rStyle w:val="blue"/>
          <w:rFonts w:ascii="Arial" w:hAnsi="Arial" w:cs="Arial"/>
          <w:bCs/>
          <w:color w:val="000000" w:themeColor="text1"/>
          <w:szCs w:val="27"/>
        </w:rPr>
        <w:t>2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Fonts w:ascii="Arial" w:hAnsi="Arial" w:cs="Arial"/>
          <w:bCs/>
          <w:color w:val="000000" w:themeColor="text1"/>
          <w:szCs w:val="27"/>
        </w:rPr>
        <w:t>HNO</w:t>
      </w:r>
      <w:r w:rsidRPr="00643814">
        <w:rPr>
          <w:rFonts w:ascii="Arial" w:hAnsi="Arial" w:cs="Arial"/>
          <w:bCs/>
          <w:color w:val="000000" w:themeColor="text1"/>
          <w:szCs w:val="27"/>
          <w:vertAlign w:val="subscript"/>
        </w:rPr>
        <w:t>3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Fonts w:ascii="Arial" w:hAnsi="Arial" w:cs="Arial"/>
          <w:bCs/>
          <w:color w:val="000000" w:themeColor="text1"/>
          <w:szCs w:val="27"/>
        </w:rPr>
        <w:t>+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Style w:val="blue"/>
          <w:rFonts w:ascii="Arial" w:hAnsi="Arial" w:cs="Arial"/>
          <w:bCs/>
          <w:color w:val="000000" w:themeColor="text1"/>
          <w:szCs w:val="27"/>
        </w:rPr>
        <w:t>6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="00643814">
        <w:rPr>
          <w:rFonts w:ascii="Arial" w:hAnsi="Arial" w:cs="Arial"/>
          <w:bCs/>
          <w:color w:val="000000" w:themeColor="text1"/>
          <w:szCs w:val="27"/>
        </w:rPr>
        <w:t xml:space="preserve">HBr </w:t>
      </w:r>
      <w:r w:rsidR="00643814">
        <w:rPr>
          <w:rFonts w:ascii="Calibri" w:hAnsi="Calibri" w:cs="Arial"/>
          <w:bCs/>
          <w:color w:val="000000" w:themeColor="text1"/>
          <w:szCs w:val="27"/>
        </w:rPr>
        <w:t>→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Style w:val="blue"/>
          <w:rFonts w:ascii="Arial" w:hAnsi="Arial" w:cs="Arial"/>
          <w:bCs/>
          <w:color w:val="000000" w:themeColor="text1"/>
          <w:szCs w:val="27"/>
        </w:rPr>
        <w:t>3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Fonts w:ascii="Arial" w:hAnsi="Arial" w:cs="Arial"/>
          <w:bCs/>
          <w:color w:val="000000" w:themeColor="text1"/>
          <w:szCs w:val="27"/>
        </w:rPr>
        <w:t>Br</w:t>
      </w:r>
      <w:r w:rsidRPr="00643814">
        <w:rPr>
          <w:rFonts w:ascii="Arial" w:hAnsi="Arial" w:cs="Arial"/>
          <w:bCs/>
          <w:color w:val="000000" w:themeColor="text1"/>
          <w:szCs w:val="27"/>
          <w:vertAlign w:val="subscript"/>
        </w:rPr>
        <w:t>2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Fonts w:ascii="Arial" w:hAnsi="Arial" w:cs="Arial"/>
          <w:bCs/>
          <w:color w:val="000000" w:themeColor="text1"/>
          <w:szCs w:val="27"/>
        </w:rPr>
        <w:t>+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Style w:val="blue"/>
          <w:rFonts w:ascii="Arial" w:hAnsi="Arial" w:cs="Arial"/>
          <w:bCs/>
          <w:color w:val="000000" w:themeColor="text1"/>
          <w:szCs w:val="27"/>
        </w:rPr>
        <w:t>2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Fonts w:ascii="Arial" w:hAnsi="Arial" w:cs="Arial"/>
          <w:bCs/>
          <w:color w:val="000000" w:themeColor="text1"/>
          <w:szCs w:val="27"/>
        </w:rPr>
        <w:t>NO +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Style w:val="blue"/>
          <w:rFonts w:ascii="Arial" w:hAnsi="Arial" w:cs="Arial"/>
          <w:bCs/>
          <w:color w:val="000000" w:themeColor="text1"/>
          <w:szCs w:val="27"/>
        </w:rPr>
        <w:t>4</w:t>
      </w:r>
      <w:r w:rsidRPr="00643814">
        <w:rPr>
          <w:rStyle w:val="apple-converted-space"/>
          <w:rFonts w:ascii="Arial" w:hAnsi="Arial" w:cs="Arial"/>
          <w:bCs/>
          <w:color w:val="000000" w:themeColor="text1"/>
          <w:szCs w:val="27"/>
        </w:rPr>
        <w:t> </w:t>
      </w:r>
      <w:r w:rsidRPr="00643814">
        <w:rPr>
          <w:rFonts w:ascii="Arial" w:hAnsi="Arial" w:cs="Arial"/>
          <w:bCs/>
          <w:color w:val="000000" w:themeColor="text1"/>
          <w:szCs w:val="27"/>
        </w:rPr>
        <w:t>H</w:t>
      </w:r>
      <w:r w:rsidRPr="00643814">
        <w:rPr>
          <w:rFonts w:ascii="Arial" w:hAnsi="Arial" w:cs="Arial"/>
          <w:bCs/>
          <w:color w:val="000000" w:themeColor="text1"/>
          <w:szCs w:val="27"/>
          <w:vertAlign w:val="subscript"/>
        </w:rPr>
        <w:t>2</w:t>
      </w:r>
      <w:r w:rsidRPr="00643814">
        <w:rPr>
          <w:rFonts w:ascii="Arial" w:hAnsi="Arial" w:cs="Arial"/>
          <w:bCs/>
          <w:color w:val="000000" w:themeColor="text1"/>
          <w:szCs w:val="27"/>
        </w:rPr>
        <w:t>O</w:t>
      </w:r>
    </w:p>
    <w:p w:rsidR="00A03486" w:rsidRDefault="00A03486" w:rsidP="00A03486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rPr>
          <w:b/>
          <w:bCs/>
          <w:color w:val="000000"/>
          <w:sz w:val="27"/>
          <w:szCs w:val="27"/>
        </w:rPr>
      </w:pPr>
    </w:p>
    <w:p w:rsidR="00A03486" w:rsidRPr="000440AD" w:rsidRDefault="00A03486" w:rsidP="00A03486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rPr>
          <w:rFonts w:ascii="Arial" w:hAnsi="Arial" w:cs="Arial"/>
        </w:rPr>
      </w:pPr>
    </w:p>
    <w:p w:rsidR="00916EF8" w:rsidRPr="000440AD" w:rsidRDefault="00B54A80" w:rsidP="00A15F92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650 g Br2 x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 mol Br2</m:t>
              </m:r>
            </m:num>
            <m:den>
              <m:r>
                <w:rPr>
                  <w:rFonts w:ascii="Cambria Math" w:hAnsi="Cambria Math" w:cs="Arial"/>
                </w:rPr>
                <m:t>159,8 g Br2</m:t>
              </m:r>
            </m:den>
          </m:f>
          <m:r>
            <w:rPr>
              <w:rFonts w:ascii="Cambria Math" w:hAnsi="Cambria Math" w:cs="Arial"/>
            </w:rPr>
            <m:t>x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 moles HNO3</m:t>
              </m:r>
            </m:num>
            <m:den>
              <m:r>
                <w:rPr>
                  <w:rFonts w:ascii="Cambria Math" w:hAnsi="Cambria Math" w:cs="Arial"/>
                </w:rPr>
                <m:t>3 moles Br2</m:t>
              </m:r>
            </m:den>
          </m:f>
          <m:r>
            <w:rPr>
              <w:rFonts w:ascii="Cambria Math" w:hAnsi="Cambria Math" w:cs="Arial"/>
            </w:rPr>
            <m:t>x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63 g HNO3</m:t>
              </m:r>
            </m:num>
            <m:den>
              <m:r>
                <w:rPr>
                  <w:rFonts w:ascii="Cambria Math" w:hAnsi="Cambria Math" w:cs="Arial"/>
                </w:rPr>
                <m:t>1 mol HNO3</m:t>
              </m:r>
            </m:den>
          </m:f>
          <m:r>
            <w:rPr>
              <w:rFonts w:ascii="Cambria Math" w:hAnsi="Cambria Math" w:cs="Arial"/>
            </w:rPr>
            <m:t>=170,8 g HNO3</m:t>
          </m:r>
        </m:oMath>
      </m:oMathPara>
    </w:p>
    <w:p w:rsidR="00916EF8" w:rsidRPr="000440AD" w:rsidRDefault="00916EF8" w:rsidP="006A555D">
      <w:pPr>
        <w:pStyle w:val="Subttulo"/>
      </w:pPr>
    </w:p>
    <w:p w:rsidR="004129DC" w:rsidRPr="000440AD" w:rsidRDefault="004129DC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8BE" w:rsidRPr="000440AD" w:rsidRDefault="00A264F1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650 g Br2 x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 mol Br2</m:t>
              </m:r>
            </m:num>
            <m:den>
              <m:r>
                <w:rPr>
                  <w:rFonts w:ascii="Cambria Math" w:hAnsi="Cambria Math" w:cs="Arial"/>
                </w:rPr>
                <m:t>159,8 g Br2</m:t>
              </m:r>
            </m:den>
          </m:f>
          <m:r>
            <w:rPr>
              <w:rFonts w:ascii="Cambria Math" w:hAnsi="Cambria Math" w:cs="Arial"/>
            </w:rPr>
            <m:t>x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6 moles HBr</m:t>
              </m:r>
            </m:num>
            <m:den>
              <m:r>
                <w:rPr>
                  <w:rFonts w:ascii="Cambria Math" w:hAnsi="Cambria Math" w:cs="Arial"/>
                </w:rPr>
                <m:t>3 moles Br2</m:t>
              </m:r>
            </m:den>
          </m:f>
          <m:r>
            <w:rPr>
              <w:rFonts w:ascii="Cambria Math" w:hAnsi="Cambria Math" w:cs="Arial"/>
            </w:rPr>
            <m:t>x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80,9 g HBr</m:t>
              </m:r>
            </m:num>
            <m:den>
              <m:r>
                <w:rPr>
                  <w:rFonts w:ascii="Cambria Math" w:hAnsi="Cambria Math" w:cs="Arial"/>
                </w:rPr>
                <m:t>1 mol HBr</m:t>
              </m:r>
            </m:den>
          </m:f>
          <m:r>
            <w:rPr>
              <w:rFonts w:ascii="Cambria Math" w:hAnsi="Cambria Math" w:cs="Arial"/>
            </w:rPr>
            <m:t>=658,1 g HBr</m:t>
          </m:r>
        </m:oMath>
      </m:oMathPara>
    </w:p>
    <w:p w:rsidR="00B478BE" w:rsidRPr="000440AD" w:rsidRDefault="00B478BE" w:rsidP="00A264F1">
      <w:pPr>
        <w:tabs>
          <w:tab w:val="left" w:pos="847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29DC" w:rsidRDefault="004129DC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65BA" w:rsidRDefault="00F465BA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65BA" w:rsidRDefault="00F465BA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65BA" w:rsidRDefault="00F465BA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65BA" w:rsidRDefault="00F465BA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65BA" w:rsidRDefault="00F465BA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65BA" w:rsidRDefault="00F465BA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6DC9" w:rsidRDefault="00126DC9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6DC9" w:rsidRDefault="00126DC9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65BA" w:rsidRDefault="00F465BA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0"/>
        <w:gridCol w:w="1842"/>
        <w:gridCol w:w="2567"/>
        <w:gridCol w:w="2086"/>
        <w:gridCol w:w="2220"/>
      </w:tblGrid>
      <w:tr w:rsidR="007039F5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6</w:t>
            </w:r>
          </w:p>
        </w:tc>
      </w:tr>
      <w:tr w:rsidR="007039F5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t>Conductas y niveles de desempeño(Inicial/En desarrollo/Desarrollado/Excelente)</w:t>
            </w:r>
          </w:p>
        </w:tc>
      </w:tr>
      <w:tr w:rsidR="007039F5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7039F5" w:rsidRPr="001D7995" w:rsidTr="009F4E24">
        <w:trPr>
          <w:jc w:val="center"/>
        </w:trPr>
        <w:tc>
          <w:tcPr>
            <w:tcW w:w="2090" w:type="dxa"/>
            <w:vAlign w:val="center"/>
          </w:tcPr>
          <w:p w:rsidR="007039F5" w:rsidRPr="001D7995" w:rsidRDefault="007039F5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>NVELES DE EJECUCIÓN</w:t>
            </w:r>
          </w:p>
        </w:tc>
        <w:tc>
          <w:tcPr>
            <w:tcW w:w="1842" w:type="dxa"/>
            <w:vAlign w:val="center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567" w:type="dxa"/>
            <w:vAlign w:val="center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2086" w:type="dxa"/>
            <w:vAlign w:val="center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220" w:type="dxa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7039F5" w:rsidRPr="001D7995" w:rsidTr="009F4E24">
        <w:trPr>
          <w:jc w:val="center"/>
        </w:trPr>
        <w:tc>
          <w:tcPr>
            <w:tcW w:w="2090" w:type="dxa"/>
            <w:vAlign w:val="center"/>
          </w:tcPr>
          <w:p w:rsidR="007039F5" w:rsidRPr="001D7995" w:rsidRDefault="007039F5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>APLICAR CONOCIMIENTOS RELACIONADOS CON</w:t>
            </w:r>
            <w:r>
              <w:rPr>
                <w:b/>
                <w:sz w:val="20"/>
                <w:szCs w:val="20"/>
                <w:lang w:val="es-ES_tradnl"/>
              </w:rPr>
              <w:t>, ECUACIONES QUIMICAS Y ESTEQUIOMETRÍA</w:t>
            </w:r>
            <w:r w:rsidRPr="001D7995">
              <w:rPr>
                <w:b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842" w:type="dxa"/>
            <w:vAlign w:val="center"/>
          </w:tcPr>
          <w:p w:rsidR="007039F5" w:rsidRPr="001D7995" w:rsidRDefault="007039F5" w:rsidP="007039F5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El  </w:t>
            </w:r>
            <w:r w:rsidRPr="001D7995">
              <w:rPr>
                <w:sz w:val="20"/>
                <w:szCs w:val="20"/>
                <w:lang w:val="es-ES_tradnl"/>
              </w:rPr>
              <w:t xml:space="preserve">estudiante </w:t>
            </w:r>
            <w:r>
              <w:rPr>
                <w:sz w:val="20"/>
                <w:szCs w:val="20"/>
                <w:lang w:val="es-ES_tradnl"/>
              </w:rPr>
              <w:t>plantea correctamente la ecuación  química a reaccionar.</w:t>
            </w:r>
          </w:p>
        </w:tc>
        <w:tc>
          <w:tcPr>
            <w:tcW w:w="2567" w:type="dxa"/>
            <w:vAlign w:val="center"/>
          </w:tcPr>
          <w:p w:rsidR="007039F5" w:rsidRPr="001D7995" w:rsidRDefault="007039F5" w:rsidP="00551392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 xml:space="preserve">El estudiante </w:t>
            </w:r>
            <w:r w:rsidR="00551392">
              <w:rPr>
                <w:sz w:val="20"/>
                <w:szCs w:val="20"/>
                <w:lang w:val="es-ES_tradnl"/>
              </w:rPr>
              <w:t>equilibra</w:t>
            </w:r>
            <w:r>
              <w:rPr>
                <w:sz w:val="20"/>
                <w:szCs w:val="20"/>
                <w:lang w:val="es-ES_tradnl"/>
              </w:rPr>
              <w:t xml:space="preserve"> correctamente la ecuación química a utilizar</w:t>
            </w:r>
            <w:r w:rsidRPr="001D7995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86" w:type="dxa"/>
            <w:vAlign w:val="center"/>
          </w:tcPr>
          <w:p w:rsidR="007039F5" w:rsidRPr="001D7995" w:rsidRDefault="007039F5" w:rsidP="00EF6315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 xml:space="preserve">El estudiante </w:t>
            </w:r>
            <w:r w:rsidR="00551392">
              <w:rPr>
                <w:sz w:val="20"/>
                <w:szCs w:val="20"/>
                <w:lang w:val="es-ES_tradnl"/>
              </w:rPr>
              <w:t xml:space="preserve">calcula </w:t>
            </w:r>
            <w:r w:rsidR="00EF6315">
              <w:rPr>
                <w:sz w:val="20"/>
                <w:szCs w:val="20"/>
                <w:lang w:val="es-ES_tradnl"/>
              </w:rPr>
              <w:t xml:space="preserve">correctamente 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="00EF6315">
              <w:rPr>
                <w:sz w:val="20"/>
                <w:szCs w:val="20"/>
                <w:lang w:val="es-ES_tradnl"/>
              </w:rPr>
              <w:t>los gramos de HNO</w:t>
            </w:r>
            <w:r w:rsidR="00EF6315" w:rsidRPr="00EF6315">
              <w:rPr>
                <w:sz w:val="22"/>
                <w:szCs w:val="20"/>
                <w:vertAlign w:val="subscript"/>
                <w:lang w:val="es-ES_tradnl"/>
              </w:rPr>
              <w:t>3</w:t>
            </w:r>
            <w:r w:rsidRPr="001D7995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220" w:type="dxa"/>
          </w:tcPr>
          <w:p w:rsidR="007039F5" w:rsidRPr="001D7995" w:rsidRDefault="007039F5" w:rsidP="00EF6315">
            <w:pPr>
              <w:rPr>
                <w:sz w:val="20"/>
                <w:szCs w:val="20"/>
                <w:lang w:val="es-ES_tradnl"/>
              </w:rPr>
            </w:pPr>
          </w:p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7039F5" w:rsidRPr="001D7995" w:rsidRDefault="007039F5" w:rsidP="00EF6315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 xml:space="preserve">El estudiante </w:t>
            </w:r>
            <w:r>
              <w:rPr>
                <w:sz w:val="20"/>
                <w:szCs w:val="20"/>
                <w:lang w:val="es-ES_tradnl"/>
              </w:rPr>
              <w:t xml:space="preserve">calcula </w:t>
            </w:r>
            <w:r w:rsidR="00EF6315">
              <w:rPr>
                <w:sz w:val="20"/>
                <w:szCs w:val="20"/>
                <w:lang w:val="es-ES_tradnl"/>
              </w:rPr>
              <w:t>correctamente los gramos de HBr.</w:t>
            </w:r>
          </w:p>
        </w:tc>
      </w:tr>
      <w:tr w:rsidR="007039F5" w:rsidRPr="001D7995" w:rsidTr="009F4E24">
        <w:trPr>
          <w:jc w:val="center"/>
        </w:trPr>
        <w:tc>
          <w:tcPr>
            <w:tcW w:w="2090" w:type="dxa"/>
            <w:vAlign w:val="center"/>
          </w:tcPr>
          <w:p w:rsidR="007039F5" w:rsidRPr="001D7995" w:rsidRDefault="007039F5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1842" w:type="dxa"/>
            <w:vAlign w:val="center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0-2</w:t>
            </w:r>
          </w:p>
        </w:tc>
        <w:tc>
          <w:tcPr>
            <w:tcW w:w="2567" w:type="dxa"/>
            <w:vAlign w:val="center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2.1-5</w:t>
            </w:r>
            <w:r w:rsidRPr="001D7995">
              <w:rPr>
                <w:sz w:val="20"/>
                <w:szCs w:val="20"/>
                <w:lang w:val="es-ES_tradnl"/>
              </w:rPr>
              <w:t>.0</w:t>
            </w:r>
          </w:p>
        </w:tc>
        <w:tc>
          <w:tcPr>
            <w:tcW w:w="2086" w:type="dxa"/>
            <w:vAlign w:val="center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5.1-8</w:t>
            </w:r>
          </w:p>
        </w:tc>
        <w:tc>
          <w:tcPr>
            <w:tcW w:w="2220" w:type="dxa"/>
          </w:tcPr>
          <w:p w:rsidR="007039F5" w:rsidRPr="001D7995" w:rsidRDefault="007039F5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6.1-10</w:t>
            </w:r>
          </w:p>
        </w:tc>
      </w:tr>
    </w:tbl>
    <w:p w:rsidR="00F465BA" w:rsidRPr="000440AD" w:rsidRDefault="00F465BA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6EF8" w:rsidRDefault="00916EF8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6DC9" w:rsidRPr="000440AD" w:rsidRDefault="00126DC9" w:rsidP="00916EF8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63B" w:rsidRPr="000440AD" w:rsidRDefault="009A1C59" w:rsidP="0049263B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0AD">
        <w:rPr>
          <w:rFonts w:ascii="Arial" w:hAnsi="Arial" w:cs="Arial"/>
        </w:rPr>
        <w:t>A 200 g de KMnO</w:t>
      </w:r>
      <w:r w:rsidRPr="000440AD">
        <w:rPr>
          <w:rFonts w:ascii="Arial" w:hAnsi="Arial" w:cs="Arial"/>
          <w:vertAlign w:val="subscript"/>
        </w:rPr>
        <w:t>4</w:t>
      </w:r>
      <w:r w:rsidRPr="000440AD">
        <w:rPr>
          <w:rFonts w:ascii="Arial" w:hAnsi="Arial" w:cs="Arial"/>
        </w:rPr>
        <w:t xml:space="preserve"> se le agrega agua hasta completar un volumen final de 700 ml. La densidad de esta solución es 12,5 g/cm</w:t>
      </w:r>
      <w:r w:rsidRPr="000440AD">
        <w:rPr>
          <w:rFonts w:ascii="Arial" w:hAnsi="Arial" w:cs="Arial"/>
          <w:vertAlign w:val="superscript"/>
        </w:rPr>
        <w:t>3</w:t>
      </w:r>
      <w:r w:rsidRPr="000440AD">
        <w:rPr>
          <w:rFonts w:ascii="Arial" w:hAnsi="Arial" w:cs="Arial"/>
        </w:rPr>
        <w:t>. Determine la concentración de esta solución como:</w:t>
      </w:r>
      <w:r w:rsidR="0049263B" w:rsidRPr="000440AD">
        <w:rPr>
          <w:rFonts w:ascii="Arial" w:hAnsi="Arial" w:cs="Arial"/>
        </w:rPr>
        <w:t xml:space="preserve"> molaridad, molalidad.</w:t>
      </w:r>
      <w:r w:rsidR="002421F7" w:rsidRPr="000440AD">
        <w:rPr>
          <w:rFonts w:ascii="Arial" w:hAnsi="Arial" w:cs="Arial"/>
          <w:snapToGrid w:val="0"/>
        </w:rPr>
        <w:t xml:space="preserve"> (10 puntos)</w:t>
      </w:r>
    </w:p>
    <w:p w:rsidR="0049263B" w:rsidRPr="000440AD" w:rsidRDefault="0049263B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63B" w:rsidRPr="006A555D" w:rsidRDefault="006A555D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M=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n KMnO4</m:t>
              </m:r>
            </m:num>
            <m:den>
              <m:r>
                <w:rPr>
                  <w:rFonts w:ascii="Cambria Math" w:hAnsi="Cambria Math" w:cs="Arial"/>
                </w:rPr>
                <m:t>L disolucion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200 g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157,9 g/mol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</w:rPr>
                <m:t>0,7 L</m:t>
              </m:r>
            </m:den>
          </m:f>
          <m:r>
            <w:rPr>
              <w:rFonts w:ascii="Cambria Math" w:hAnsi="Cambria Math" w:cs="Arial"/>
            </w:rPr>
            <m:t>=1,81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mol</m:t>
              </m:r>
            </m:num>
            <m:den>
              <m:r>
                <w:rPr>
                  <w:rFonts w:ascii="Cambria Math" w:hAnsi="Cambria Math" w:cs="Arial"/>
                </w:rPr>
                <m:t>L</m:t>
              </m:r>
            </m:den>
          </m:f>
        </m:oMath>
      </m:oMathPara>
    </w:p>
    <w:p w:rsidR="006A555D" w:rsidRDefault="006A555D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63B" w:rsidRPr="006A555D" w:rsidRDefault="006A555D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masa disolucion=ρV=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12,5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g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cm3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700 cm3</m:t>
              </m:r>
            </m:e>
          </m:d>
          <m:r>
            <w:rPr>
              <w:rFonts w:ascii="Cambria Math" w:hAnsi="Cambria Math" w:cs="Arial"/>
            </w:rPr>
            <m:t>=8750 g</m:t>
          </m:r>
        </m:oMath>
      </m:oMathPara>
    </w:p>
    <w:p w:rsidR="006A555D" w:rsidRDefault="006A555D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55D" w:rsidRPr="000440AD" w:rsidRDefault="006A555D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masa solvente=8750-200=8550 g</m:t>
          </m:r>
        </m:oMath>
      </m:oMathPara>
    </w:p>
    <w:p w:rsidR="0049263B" w:rsidRPr="00126DC9" w:rsidRDefault="006A555D" w:rsidP="006A555D">
      <w:pPr>
        <w:tabs>
          <w:tab w:val="left" w:pos="403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r>
          <m:rPr>
            <m:sty m:val="p"/>
          </m:rPr>
          <w:rPr>
            <w:rFonts w:ascii="Cambria Math" w:hAnsi="Cambria Math" w:cs="Arial"/>
          </w:rPr>
          <w:br/>
        </m:r>
      </m:oMath>
      <m:oMathPara>
        <m:oMath>
          <m:r>
            <w:rPr>
              <w:rFonts w:ascii="Cambria Math" w:hAnsi="Cambria Math" w:cs="Arial"/>
            </w:rPr>
            <m:t>m=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n KMnO4</m:t>
              </m:r>
            </m:num>
            <m:den>
              <m:r>
                <w:rPr>
                  <w:rFonts w:ascii="Cambria Math" w:hAnsi="Cambria Math" w:cs="Arial"/>
                </w:rPr>
                <m:t xml:space="preserve"> Kg H2O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200 g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157,9 g/mol</m:t>
                      </m:r>
                    </m:den>
                  </m:f>
                </m:e>
              </m:d>
              <m:r>
                <w:rPr>
                  <w:rFonts w:ascii="Cambria Math" w:hAnsi="Cambria Math" w:cs="Arial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</w:rPr>
                <m:t>0,855 Kg</m:t>
              </m:r>
            </m:den>
          </m:f>
          <m:r>
            <w:rPr>
              <w:rFonts w:ascii="Cambria Math" w:hAnsi="Cambria Math" w:cs="Arial"/>
            </w:rPr>
            <m:t>=1,48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mol</m:t>
              </m:r>
            </m:num>
            <m:den>
              <m:r>
                <w:rPr>
                  <w:rFonts w:ascii="Cambria Math" w:hAnsi="Cambria Math" w:cs="Arial"/>
                </w:rPr>
                <m:t>Kg</m:t>
              </m:r>
            </m:den>
          </m:f>
        </m:oMath>
      </m:oMathPara>
    </w:p>
    <w:p w:rsidR="00126DC9" w:rsidRDefault="00126DC9" w:rsidP="006A555D">
      <w:pPr>
        <w:tabs>
          <w:tab w:val="left" w:pos="403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6DC9" w:rsidRPr="000440AD" w:rsidRDefault="00126DC9" w:rsidP="006A555D">
      <w:pPr>
        <w:tabs>
          <w:tab w:val="left" w:pos="403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63B" w:rsidRPr="000440AD" w:rsidRDefault="0049263B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8"/>
        <w:gridCol w:w="1984"/>
        <w:gridCol w:w="2567"/>
        <w:gridCol w:w="2086"/>
        <w:gridCol w:w="2220"/>
      </w:tblGrid>
      <w:tr w:rsidR="001272D2" w:rsidRPr="00556D5E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7</w:t>
            </w:r>
          </w:p>
        </w:tc>
      </w:tr>
      <w:tr w:rsidR="001272D2" w:rsidRPr="00556D5E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1272D2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t>Conductas y niveles de desempeño(Inicial/En desarrollo/Desarrollado/Excelente)</w:t>
            </w:r>
          </w:p>
        </w:tc>
      </w:tr>
      <w:tr w:rsidR="001272D2" w:rsidRPr="00556D5E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1272D2" w:rsidRPr="00556D5E" w:rsidTr="009F4E24">
        <w:trPr>
          <w:jc w:val="center"/>
        </w:trPr>
        <w:tc>
          <w:tcPr>
            <w:tcW w:w="1948" w:type="dxa"/>
            <w:vAlign w:val="center"/>
          </w:tcPr>
          <w:p w:rsidR="001272D2" w:rsidRPr="00556D5E" w:rsidRDefault="001272D2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556D5E">
              <w:rPr>
                <w:b/>
                <w:sz w:val="20"/>
                <w:szCs w:val="20"/>
                <w:lang w:val="es-ES_tradnl"/>
              </w:rPr>
              <w:t>NVELES DE EJECUCIÓN</w:t>
            </w:r>
          </w:p>
        </w:tc>
        <w:tc>
          <w:tcPr>
            <w:tcW w:w="1984" w:type="dxa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567" w:type="dxa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2086" w:type="dxa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220" w:type="dxa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1272D2" w:rsidRPr="00556D5E" w:rsidTr="009F4E24">
        <w:trPr>
          <w:jc w:val="center"/>
        </w:trPr>
        <w:tc>
          <w:tcPr>
            <w:tcW w:w="1948" w:type="dxa"/>
            <w:vAlign w:val="center"/>
          </w:tcPr>
          <w:p w:rsidR="001272D2" w:rsidRPr="00556D5E" w:rsidRDefault="001272D2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556D5E">
              <w:rPr>
                <w:b/>
                <w:sz w:val="20"/>
                <w:szCs w:val="20"/>
                <w:lang w:val="es-ES_tradnl"/>
              </w:rPr>
              <w:t xml:space="preserve">APLICAR CONOCIMIENTOS RELACIONADOS CON </w:t>
            </w:r>
            <w:r>
              <w:rPr>
                <w:b/>
                <w:sz w:val="20"/>
                <w:szCs w:val="20"/>
                <w:lang w:val="es-ES_tradnl"/>
              </w:rPr>
              <w:t>CÁLCULOS DE CONCENTRACIÓN.</w:t>
            </w:r>
          </w:p>
        </w:tc>
        <w:tc>
          <w:tcPr>
            <w:tcW w:w="1984" w:type="dxa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El estudiante usa  correctamente las fórmulas matemáticas  para determinar la concentración determinada.</w:t>
            </w:r>
          </w:p>
        </w:tc>
        <w:tc>
          <w:tcPr>
            <w:tcW w:w="2567" w:type="dxa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El estudiante determina  correctamente la molaridad de la solución </w:t>
            </w:r>
          </w:p>
        </w:tc>
        <w:tc>
          <w:tcPr>
            <w:tcW w:w="2086" w:type="dxa"/>
            <w:vAlign w:val="center"/>
          </w:tcPr>
          <w:p w:rsidR="001272D2" w:rsidRPr="00556D5E" w:rsidRDefault="001272D2" w:rsidP="001272D2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El estudiante calcula correctamente los  gramos de solvente  de la solución. </w:t>
            </w:r>
          </w:p>
        </w:tc>
        <w:tc>
          <w:tcPr>
            <w:tcW w:w="2220" w:type="dxa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1272D2" w:rsidRPr="00556D5E" w:rsidRDefault="001272D2" w:rsidP="001272D2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El estudiante resuelve y calcula la  molalidad  solicitada.</w:t>
            </w:r>
          </w:p>
        </w:tc>
      </w:tr>
      <w:tr w:rsidR="001272D2" w:rsidRPr="00556D5E" w:rsidTr="009F4E24">
        <w:trPr>
          <w:jc w:val="center"/>
        </w:trPr>
        <w:tc>
          <w:tcPr>
            <w:tcW w:w="1948" w:type="dxa"/>
            <w:vAlign w:val="center"/>
          </w:tcPr>
          <w:p w:rsidR="001272D2" w:rsidRPr="00556D5E" w:rsidRDefault="001272D2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556D5E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1984" w:type="dxa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0-2</w:t>
            </w:r>
          </w:p>
        </w:tc>
        <w:tc>
          <w:tcPr>
            <w:tcW w:w="2567" w:type="dxa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2.1-5</w:t>
            </w:r>
            <w:r w:rsidRPr="00556D5E">
              <w:rPr>
                <w:sz w:val="20"/>
                <w:szCs w:val="20"/>
                <w:lang w:val="es-ES_tradnl"/>
              </w:rPr>
              <w:t>.0</w:t>
            </w:r>
          </w:p>
        </w:tc>
        <w:tc>
          <w:tcPr>
            <w:tcW w:w="2086" w:type="dxa"/>
            <w:vAlign w:val="center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5.1-8</w:t>
            </w:r>
          </w:p>
        </w:tc>
        <w:tc>
          <w:tcPr>
            <w:tcW w:w="2220" w:type="dxa"/>
          </w:tcPr>
          <w:p w:rsidR="001272D2" w:rsidRPr="00556D5E" w:rsidRDefault="001272D2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8</w:t>
            </w:r>
            <w:r w:rsidRPr="00556D5E">
              <w:rPr>
                <w:sz w:val="20"/>
                <w:szCs w:val="20"/>
                <w:lang w:val="es-ES_tradnl"/>
              </w:rPr>
              <w:t>.1-10</w:t>
            </w:r>
          </w:p>
        </w:tc>
      </w:tr>
    </w:tbl>
    <w:p w:rsidR="0049263B" w:rsidRPr="000440AD" w:rsidRDefault="0049263B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63B" w:rsidRPr="000440AD" w:rsidRDefault="0049263B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63B" w:rsidRPr="000440AD" w:rsidRDefault="0049263B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63B" w:rsidRDefault="0049263B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6DC9" w:rsidRDefault="00126DC9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6DC9" w:rsidRDefault="00126DC9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6DC9" w:rsidRDefault="00126DC9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26DC9" w:rsidRPr="000440AD" w:rsidRDefault="00126DC9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A264F1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6A9E" w:rsidRDefault="00846A9E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63B" w:rsidRDefault="00A264F1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64F1" w:rsidRPr="000440AD" w:rsidRDefault="00A264F1" w:rsidP="00A264F1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9263B" w:rsidRDefault="0049263B" w:rsidP="0049263B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0AD">
        <w:rPr>
          <w:rFonts w:ascii="Arial" w:hAnsi="Arial" w:cs="Arial"/>
        </w:rPr>
        <w:t>Llenar la siguiente tabla de acuerdo a la información solicitada: (10 puntos).</w:t>
      </w:r>
    </w:p>
    <w:p w:rsidR="00846A9E" w:rsidRPr="000440AD" w:rsidRDefault="00846A9E" w:rsidP="00846A9E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FD7BCA" w:rsidRPr="000440AD" w:rsidRDefault="00FD7BCA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8601" w:type="dxa"/>
        <w:tblInd w:w="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5"/>
        <w:gridCol w:w="1276"/>
        <w:gridCol w:w="1413"/>
        <w:gridCol w:w="1409"/>
      </w:tblGrid>
      <w:tr w:rsidR="0045796A" w:rsidRPr="000440AD" w:rsidTr="0045796A">
        <w:trPr>
          <w:trHeight w:val="1200"/>
        </w:trPr>
        <w:tc>
          <w:tcPr>
            <w:tcW w:w="2268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</w:p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0440AD">
              <w:rPr>
                <w:rFonts w:cs="Arial"/>
                <w:b/>
                <w:szCs w:val="24"/>
              </w:rPr>
              <w:t>Especie química</w:t>
            </w:r>
          </w:p>
        </w:tc>
        <w:tc>
          <w:tcPr>
            <w:tcW w:w="2235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</w:p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0440AD">
              <w:rPr>
                <w:rFonts w:cs="Arial"/>
                <w:b/>
                <w:szCs w:val="24"/>
              </w:rPr>
              <w:t xml:space="preserve">Símbolo </w:t>
            </w:r>
          </w:p>
        </w:tc>
        <w:tc>
          <w:tcPr>
            <w:tcW w:w="1276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</w:p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0440AD">
              <w:rPr>
                <w:rFonts w:cs="Arial"/>
                <w:b/>
                <w:szCs w:val="24"/>
              </w:rPr>
              <w:t>Enlace iónico</w:t>
            </w:r>
          </w:p>
        </w:tc>
        <w:tc>
          <w:tcPr>
            <w:tcW w:w="1413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0440AD">
              <w:rPr>
                <w:rFonts w:cs="Arial"/>
                <w:b/>
                <w:szCs w:val="24"/>
              </w:rPr>
              <w:t>Enlace covalente polar</w:t>
            </w:r>
          </w:p>
        </w:tc>
        <w:tc>
          <w:tcPr>
            <w:tcW w:w="1409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0440AD">
              <w:rPr>
                <w:rFonts w:cs="Arial"/>
                <w:b/>
                <w:szCs w:val="24"/>
              </w:rPr>
              <w:t>Enlace covalente apolar</w:t>
            </w:r>
          </w:p>
        </w:tc>
      </w:tr>
      <w:tr w:rsidR="0045796A" w:rsidRPr="000440AD" w:rsidTr="0045796A">
        <w:trPr>
          <w:trHeight w:val="312"/>
        </w:trPr>
        <w:tc>
          <w:tcPr>
            <w:tcW w:w="2268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Bromu</w:t>
            </w:r>
            <w:r w:rsidRPr="000440AD">
              <w:rPr>
                <w:rFonts w:cs="Arial"/>
                <w:szCs w:val="24"/>
              </w:rPr>
              <w:t xml:space="preserve">ro de sodio </w:t>
            </w:r>
          </w:p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NaBr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</w:tc>
        <w:tc>
          <w:tcPr>
            <w:tcW w:w="1413" w:type="dxa"/>
            <w:shd w:val="clear" w:color="auto" w:fill="auto"/>
          </w:tcPr>
          <w:p w:rsidR="0045796A" w:rsidRPr="000440AD" w:rsidRDefault="0045796A" w:rsidP="00D03753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</w:tr>
      <w:tr w:rsidR="0045796A" w:rsidRPr="000440AD" w:rsidTr="0045796A">
        <w:trPr>
          <w:trHeight w:val="296"/>
        </w:trPr>
        <w:tc>
          <w:tcPr>
            <w:tcW w:w="2268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 w:rsidRPr="000440AD">
              <w:rPr>
                <w:rFonts w:cs="Arial"/>
                <w:szCs w:val="24"/>
              </w:rPr>
              <w:t>Iodo elemental</w:t>
            </w:r>
          </w:p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</w:t>
            </w:r>
            <w:r w:rsidRPr="00B33733">
              <w:rPr>
                <w:rFonts w:cs="Arial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</w:tc>
      </w:tr>
      <w:tr w:rsidR="0045796A" w:rsidRPr="000440AD" w:rsidTr="0045796A">
        <w:trPr>
          <w:trHeight w:val="296"/>
        </w:trPr>
        <w:tc>
          <w:tcPr>
            <w:tcW w:w="2268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 w:rsidRPr="000440AD">
              <w:rPr>
                <w:rFonts w:cs="Arial"/>
                <w:szCs w:val="24"/>
              </w:rPr>
              <w:t xml:space="preserve">Diborano </w:t>
            </w:r>
          </w:p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  <w:r w:rsidRPr="00B33733">
              <w:rPr>
                <w:rFonts w:cs="Arial"/>
                <w:szCs w:val="24"/>
                <w:vertAlign w:val="subscript"/>
              </w:rPr>
              <w:t>2</w:t>
            </w:r>
            <w:r>
              <w:rPr>
                <w:rFonts w:cs="Arial"/>
                <w:szCs w:val="24"/>
              </w:rPr>
              <w:t>H</w:t>
            </w:r>
            <w:r w:rsidRPr="00B33733">
              <w:rPr>
                <w:rFonts w:cs="Arial"/>
                <w:szCs w:val="24"/>
                <w:vertAlign w:val="subscript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</w:tc>
        <w:tc>
          <w:tcPr>
            <w:tcW w:w="1409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</w:tr>
      <w:tr w:rsidR="0045796A" w:rsidRPr="000440AD" w:rsidTr="0045796A">
        <w:trPr>
          <w:trHeight w:val="296"/>
        </w:trPr>
        <w:tc>
          <w:tcPr>
            <w:tcW w:w="2268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 w:rsidRPr="000440AD">
              <w:rPr>
                <w:rFonts w:cs="Arial"/>
                <w:szCs w:val="24"/>
              </w:rPr>
              <w:t>Agua oxigenada</w:t>
            </w:r>
          </w:p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</w:t>
            </w:r>
            <w:r w:rsidRPr="00B33733">
              <w:rPr>
                <w:rFonts w:cs="Arial"/>
                <w:szCs w:val="24"/>
                <w:vertAlign w:val="subscript"/>
              </w:rPr>
              <w:t>2</w:t>
            </w:r>
            <w:r>
              <w:rPr>
                <w:rFonts w:cs="Arial"/>
                <w:szCs w:val="24"/>
              </w:rPr>
              <w:t>O</w:t>
            </w:r>
            <w:r w:rsidRPr="00B33733">
              <w:rPr>
                <w:rFonts w:cs="Arial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</w:tc>
        <w:tc>
          <w:tcPr>
            <w:tcW w:w="1409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</w:tr>
      <w:tr w:rsidR="0045796A" w:rsidRPr="000440AD" w:rsidTr="0045796A">
        <w:trPr>
          <w:trHeight w:val="312"/>
        </w:trPr>
        <w:tc>
          <w:tcPr>
            <w:tcW w:w="2268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 w:rsidRPr="000440AD">
              <w:rPr>
                <w:rFonts w:cs="Arial"/>
                <w:szCs w:val="24"/>
              </w:rPr>
              <w:t>Dióxido de carbono</w:t>
            </w:r>
          </w:p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</w:t>
            </w:r>
            <w:r w:rsidRPr="00B33733">
              <w:rPr>
                <w:rFonts w:cs="Arial"/>
                <w:szCs w:val="24"/>
                <w:vertAlign w:val="sub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</w:t>
            </w:r>
          </w:p>
        </w:tc>
        <w:tc>
          <w:tcPr>
            <w:tcW w:w="1409" w:type="dxa"/>
            <w:shd w:val="clear" w:color="auto" w:fill="auto"/>
          </w:tcPr>
          <w:p w:rsidR="0045796A" w:rsidRPr="000440AD" w:rsidRDefault="0045796A" w:rsidP="00416D30">
            <w:pPr>
              <w:pStyle w:val="Sangradetextonormal"/>
              <w:spacing w:line="240" w:lineRule="auto"/>
              <w:ind w:left="0" w:firstLine="0"/>
              <w:rPr>
                <w:rFonts w:cs="Arial"/>
                <w:szCs w:val="24"/>
              </w:rPr>
            </w:pPr>
          </w:p>
        </w:tc>
      </w:tr>
    </w:tbl>
    <w:p w:rsidR="0049263B" w:rsidRDefault="0049263B" w:rsidP="00FD7BCA">
      <w:pPr>
        <w:pStyle w:val="Sangradetextonormal"/>
        <w:spacing w:line="240" w:lineRule="auto"/>
        <w:ind w:left="0" w:firstLine="0"/>
        <w:rPr>
          <w:rFonts w:cs="Arial"/>
          <w:szCs w:val="24"/>
        </w:rPr>
      </w:pPr>
    </w:p>
    <w:p w:rsidR="00846A9E" w:rsidRDefault="00846A9E" w:rsidP="00FD7BCA">
      <w:pPr>
        <w:pStyle w:val="Sangradetextonormal"/>
        <w:spacing w:line="240" w:lineRule="auto"/>
        <w:ind w:left="0" w:firstLine="0"/>
        <w:rPr>
          <w:rFonts w:cs="Arial"/>
          <w:szCs w:val="24"/>
        </w:rPr>
      </w:pPr>
    </w:p>
    <w:p w:rsidR="00846A9E" w:rsidRDefault="00846A9E" w:rsidP="00FD7BCA">
      <w:pPr>
        <w:pStyle w:val="Sangradetextonormal"/>
        <w:spacing w:line="240" w:lineRule="auto"/>
        <w:ind w:left="0" w:firstLine="0"/>
        <w:rPr>
          <w:rFonts w:cs="Arial"/>
          <w:szCs w:val="24"/>
        </w:rPr>
      </w:pPr>
    </w:p>
    <w:p w:rsidR="00846A9E" w:rsidRDefault="00846A9E" w:rsidP="00FD7BCA">
      <w:pPr>
        <w:pStyle w:val="Sangradetextonormal"/>
        <w:spacing w:line="240" w:lineRule="auto"/>
        <w:ind w:left="0" w:firstLine="0"/>
        <w:rPr>
          <w:rFonts w:cs="Arial"/>
          <w:szCs w:val="24"/>
        </w:rPr>
      </w:pPr>
    </w:p>
    <w:p w:rsidR="00846A9E" w:rsidRDefault="00846A9E" w:rsidP="00FD7BCA">
      <w:pPr>
        <w:pStyle w:val="Sangradetextonormal"/>
        <w:spacing w:line="240" w:lineRule="auto"/>
        <w:ind w:left="0" w:firstLine="0"/>
        <w:rPr>
          <w:rFonts w:cs="Arial"/>
          <w:szCs w:val="24"/>
        </w:rPr>
      </w:pPr>
    </w:p>
    <w:p w:rsidR="00846A9E" w:rsidRDefault="00846A9E" w:rsidP="00FD7BCA">
      <w:pPr>
        <w:pStyle w:val="Sangradetextonormal"/>
        <w:spacing w:line="240" w:lineRule="auto"/>
        <w:ind w:left="0" w:firstLine="0"/>
        <w:rPr>
          <w:rFonts w:cs="Arial"/>
          <w:szCs w:val="24"/>
        </w:rPr>
      </w:pPr>
    </w:p>
    <w:p w:rsidR="00846A9E" w:rsidRDefault="00846A9E" w:rsidP="00FD7BCA">
      <w:pPr>
        <w:pStyle w:val="Sangradetextonormal"/>
        <w:spacing w:line="240" w:lineRule="auto"/>
        <w:ind w:left="0" w:firstLine="0"/>
        <w:rPr>
          <w:rFonts w:cs="Arial"/>
          <w:szCs w:val="24"/>
        </w:rPr>
      </w:pPr>
    </w:p>
    <w:p w:rsidR="00A264F1" w:rsidRPr="000440AD" w:rsidRDefault="00A264F1" w:rsidP="00FD7BCA">
      <w:pPr>
        <w:pStyle w:val="Sangradetextonormal"/>
        <w:spacing w:line="240" w:lineRule="auto"/>
        <w:ind w:left="0" w:firstLine="0"/>
        <w:rPr>
          <w:rFonts w:cs="Arial"/>
          <w:szCs w:val="24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8"/>
        <w:gridCol w:w="1612"/>
        <w:gridCol w:w="2939"/>
        <w:gridCol w:w="2086"/>
        <w:gridCol w:w="2220"/>
      </w:tblGrid>
      <w:tr w:rsidR="00B649AE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B649AE" w:rsidRPr="001D7995" w:rsidRDefault="00C2515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8</w:t>
            </w:r>
          </w:p>
        </w:tc>
      </w:tr>
      <w:tr w:rsidR="00B649AE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t>Conductas y niveles de desempeño(Inicial/En desarrollo/Desarrollado/Excelente)</w:t>
            </w:r>
          </w:p>
        </w:tc>
      </w:tr>
      <w:tr w:rsidR="00B649AE" w:rsidRPr="001D7995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B649AE" w:rsidRPr="001D7995" w:rsidTr="009F4E24">
        <w:trPr>
          <w:jc w:val="center"/>
        </w:trPr>
        <w:tc>
          <w:tcPr>
            <w:tcW w:w="1948" w:type="dxa"/>
            <w:vAlign w:val="center"/>
          </w:tcPr>
          <w:p w:rsidR="00B649AE" w:rsidRPr="001D7995" w:rsidRDefault="00B649AE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>NVELES DE EJECUCIÓN</w:t>
            </w:r>
          </w:p>
        </w:tc>
        <w:tc>
          <w:tcPr>
            <w:tcW w:w="1612" w:type="dxa"/>
            <w:vAlign w:val="center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939" w:type="dxa"/>
            <w:vAlign w:val="center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2086" w:type="dxa"/>
            <w:vAlign w:val="center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220" w:type="dxa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B649AE" w:rsidRPr="001D7995" w:rsidTr="009F4E24">
        <w:trPr>
          <w:jc w:val="center"/>
        </w:trPr>
        <w:tc>
          <w:tcPr>
            <w:tcW w:w="1948" w:type="dxa"/>
            <w:vAlign w:val="center"/>
          </w:tcPr>
          <w:p w:rsidR="00B649AE" w:rsidRPr="001D7995" w:rsidRDefault="00B649AE" w:rsidP="00B649AE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 xml:space="preserve">APLICAR CONOCIMIENTOS RELACIONADOS CON </w:t>
            </w:r>
            <w:r>
              <w:rPr>
                <w:b/>
                <w:sz w:val="20"/>
                <w:szCs w:val="20"/>
                <w:lang w:val="es-ES_tradnl"/>
              </w:rPr>
              <w:t>FORMULACIÓN Y TIPOS DE ENLACES QIÍMICOS.</w:t>
            </w:r>
          </w:p>
        </w:tc>
        <w:tc>
          <w:tcPr>
            <w:tcW w:w="1612" w:type="dxa"/>
            <w:vAlign w:val="center"/>
          </w:tcPr>
          <w:p w:rsidR="00B649AE" w:rsidRPr="001D7995" w:rsidRDefault="00B649AE" w:rsidP="00B649AE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El estudiante resuelve 3 </w:t>
            </w:r>
            <w:r w:rsidRPr="001D7995">
              <w:rPr>
                <w:sz w:val="20"/>
                <w:szCs w:val="20"/>
                <w:lang w:val="es-ES_tradnl"/>
              </w:rPr>
              <w:t xml:space="preserve"> ítem</w:t>
            </w:r>
            <w:r>
              <w:rPr>
                <w:sz w:val="20"/>
                <w:szCs w:val="20"/>
                <w:lang w:val="es-ES_tradnl"/>
              </w:rPr>
              <w:t>s</w:t>
            </w:r>
            <w:r w:rsidRPr="001D7995">
              <w:rPr>
                <w:sz w:val="20"/>
                <w:szCs w:val="20"/>
                <w:lang w:val="es-ES_tradnl"/>
              </w:rPr>
              <w:t xml:space="preserve"> solicitado</w:t>
            </w:r>
            <w:r>
              <w:rPr>
                <w:sz w:val="20"/>
                <w:szCs w:val="20"/>
                <w:lang w:val="es-ES_tradnl"/>
              </w:rPr>
              <w:t>s</w:t>
            </w:r>
            <w:r w:rsidRPr="001D7995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939" w:type="dxa"/>
            <w:vAlign w:val="center"/>
          </w:tcPr>
          <w:p w:rsidR="00B649AE" w:rsidRPr="001D7995" w:rsidRDefault="00B649AE" w:rsidP="009F4E24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El estudiante resuelve 6</w:t>
            </w:r>
            <w:r w:rsidRPr="001D7995">
              <w:rPr>
                <w:sz w:val="20"/>
                <w:szCs w:val="20"/>
                <w:lang w:val="es-ES_tradnl"/>
              </w:rPr>
              <w:t xml:space="preserve"> ítems solicitado</w:t>
            </w:r>
            <w:r>
              <w:rPr>
                <w:sz w:val="20"/>
                <w:szCs w:val="20"/>
                <w:lang w:val="es-ES_tradnl"/>
              </w:rPr>
              <w:t>s</w:t>
            </w:r>
            <w:r w:rsidRPr="001D7995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86" w:type="dxa"/>
            <w:vAlign w:val="center"/>
          </w:tcPr>
          <w:p w:rsidR="00B649AE" w:rsidRPr="001D7995" w:rsidRDefault="00B649AE" w:rsidP="009F4E24">
            <w:pPr>
              <w:jc w:val="both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 xml:space="preserve">El estudiante resuelve </w:t>
            </w:r>
            <w:r>
              <w:rPr>
                <w:sz w:val="20"/>
                <w:szCs w:val="20"/>
                <w:lang w:val="es-ES_tradnl"/>
              </w:rPr>
              <w:t>8</w:t>
            </w:r>
            <w:r w:rsidRPr="001D7995">
              <w:rPr>
                <w:sz w:val="20"/>
                <w:szCs w:val="20"/>
                <w:lang w:val="es-ES_tradnl"/>
              </w:rPr>
              <w:t xml:space="preserve"> ítems solicitados.</w:t>
            </w:r>
          </w:p>
        </w:tc>
        <w:tc>
          <w:tcPr>
            <w:tcW w:w="2220" w:type="dxa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1D7995">
              <w:rPr>
                <w:sz w:val="20"/>
                <w:szCs w:val="20"/>
                <w:lang w:val="es-ES_tradnl"/>
              </w:rPr>
              <w:t xml:space="preserve">El estudiante resuelve todos los ítems solicitados </w:t>
            </w:r>
          </w:p>
        </w:tc>
      </w:tr>
      <w:tr w:rsidR="00B649AE" w:rsidRPr="001D7995" w:rsidTr="009F4E24">
        <w:trPr>
          <w:jc w:val="center"/>
        </w:trPr>
        <w:tc>
          <w:tcPr>
            <w:tcW w:w="1948" w:type="dxa"/>
            <w:vAlign w:val="center"/>
          </w:tcPr>
          <w:p w:rsidR="00B649AE" w:rsidRPr="001D7995" w:rsidRDefault="00B649AE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1D7995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1612" w:type="dxa"/>
            <w:vAlign w:val="center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0-3</w:t>
            </w:r>
          </w:p>
        </w:tc>
        <w:tc>
          <w:tcPr>
            <w:tcW w:w="2939" w:type="dxa"/>
            <w:vAlign w:val="center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3-6</w:t>
            </w:r>
            <w:r w:rsidRPr="001D7995">
              <w:rPr>
                <w:sz w:val="20"/>
                <w:szCs w:val="20"/>
                <w:lang w:val="es-ES_tradnl"/>
              </w:rPr>
              <w:t>.0</w:t>
            </w:r>
          </w:p>
        </w:tc>
        <w:tc>
          <w:tcPr>
            <w:tcW w:w="2086" w:type="dxa"/>
            <w:vAlign w:val="center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6.1-8</w:t>
            </w:r>
          </w:p>
        </w:tc>
        <w:tc>
          <w:tcPr>
            <w:tcW w:w="2220" w:type="dxa"/>
          </w:tcPr>
          <w:p w:rsidR="00B649AE" w:rsidRPr="001D7995" w:rsidRDefault="00B649AE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8.</w:t>
            </w:r>
            <w:r w:rsidRPr="001D7995">
              <w:rPr>
                <w:sz w:val="20"/>
                <w:szCs w:val="20"/>
                <w:lang w:val="es-ES_tradnl"/>
              </w:rPr>
              <w:t>1-10</w:t>
            </w:r>
          </w:p>
        </w:tc>
      </w:tr>
    </w:tbl>
    <w:p w:rsidR="0049263B" w:rsidRPr="000440AD" w:rsidRDefault="0049263B" w:rsidP="0049263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6A9E" w:rsidRDefault="00846A9E" w:rsidP="00846A9E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46A9E" w:rsidRDefault="00846A9E" w:rsidP="00846A9E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46A9E" w:rsidRDefault="00846A9E" w:rsidP="00846A9E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46A9E" w:rsidRDefault="00846A9E" w:rsidP="00846A9E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46A9E" w:rsidRDefault="00846A9E" w:rsidP="00846A9E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846A9E" w:rsidRDefault="00846A9E" w:rsidP="00846A9E">
      <w:pPr>
        <w:pStyle w:val="Prrafodelista"/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9A2EB2" w:rsidRPr="000440AD" w:rsidRDefault="009A2EB2" w:rsidP="009A2EB2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  <w:r w:rsidRPr="000440AD">
        <w:rPr>
          <w:rFonts w:ascii="Arial" w:hAnsi="Arial" w:cs="Arial"/>
        </w:rPr>
        <w:lastRenderedPageBreak/>
        <w:t xml:space="preserve">Realice y establezca: la geometría en el espacio, la forma y la hibridación </w:t>
      </w:r>
      <w:r w:rsidR="008F5A2F" w:rsidRPr="000440AD">
        <w:rPr>
          <w:rFonts w:ascii="Arial" w:hAnsi="Arial" w:cs="Arial"/>
          <w:b/>
        </w:rPr>
        <w:t>sigma</w:t>
      </w:r>
      <w:r w:rsidR="008F5A2F" w:rsidRPr="000440AD">
        <w:rPr>
          <w:rFonts w:ascii="Arial" w:hAnsi="Arial" w:cs="Arial"/>
        </w:rPr>
        <w:t xml:space="preserve"> o</w:t>
      </w:r>
      <w:r w:rsidR="008F5A2F" w:rsidRPr="000440AD">
        <w:rPr>
          <w:rFonts w:ascii="Arial" w:hAnsi="Arial" w:cs="Arial"/>
          <w:b/>
        </w:rPr>
        <w:t xml:space="preserve"> pi</w:t>
      </w:r>
      <w:r w:rsidR="008F5A2F" w:rsidRPr="000440AD">
        <w:rPr>
          <w:rFonts w:ascii="Arial" w:hAnsi="Arial" w:cs="Arial"/>
        </w:rPr>
        <w:t xml:space="preserve"> presentes </w:t>
      </w:r>
      <w:r w:rsidRPr="000440AD">
        <w:rPr>
          <w:rFonts w:ascii="Arial" w:hAnsi="Arial" w:cs="Arial"/>
        </w:rPr>
        <w:t>en el central  para la molécula del metanal CH</w:t>
      </w:r>
      <w:r w:rsidRPr="000440AD">
        <w:rPr>
          <w:rFonts w:ascii="Arial" w:hAnsi="Arial" w:cs="Arial"/>
          <w:vertAlign w:val="subscript"/>
        </w:rPr>
        <w:t>2</w:t>
      </w:r>
      <w:r w:rsidRPr="000440AD">
        <w:rPr>
          <w:rFonts w:ascii="Arial" w:hAnsi="Arial" w:cs="Arial"/>
        </w:rPr>
        <w:t xml:space="preserve">O. </w:t>
      </w:r>
      <w:r w:rsidR="00FD7BCA" w:rsidRPr="000440AD">
        <w:rPr>
          <w:rFonts w:ascii="Arial" w:hAnsi="Arial" w:cs="Arial"/>
        </w:rPr>
        <w:t>(10</w:t>
      </w:r>
      <w:r w:rsidRPr="000440AD">
        <w:rPr>
          <w:rFonts w:ascii="Arial" w:hAnsi="Arial" w:cs="Arial"/>
        </w:rPr>
        <w:t xml:space="preserve"> puntos)</w:t>
      </w:r>
    </w:p>
    <w:p w:rsidR="00FD7BCA" w:rsidRPr="000440AD" w:rsidRDefault="00FD7BCA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Pr="000440AD" w:rsidRDefault="005F0C64" w:rsidP="00846A9E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  <w:color w:val="FF0000"/>
          <w:lang w:val="es-EC" w:eastAsia="es-EC"/>
        </w:rPr>
        <w:drawing>
          <wp:inline distT="0" distB="0" distL="0" distR="0">
            <wp:extent cx="5114925" cy="3619500"/>
            <wp:effectExtent l="0" t="0" r="9525" b="0"/>
            <wp:docPr id="7" name="Imagen 7" descr="http://images.slideplayer.es/5/1617730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slideplayer.es/5/1617730/slides/slide_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" t="9279" r="1700" b="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8"/>
        <w:gridCol w:w="1612"/>
        <w:gridCol w:w="2939"/>
        <w:gridCol w:w="2086"/>
        <w:gridCol w:w="2220"/>
      </w:tblGrid>
      <w:tr w:rsidR="00885E63" w:rsidRPr="00CB791A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7</w:t>
            </w:r>
          </w:p>
        </w:tc>
      </w:tr>
      <w:tr w:rsidR="00885E63" w:rsidRPr="00CB791A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t>Conductas y niveles de desempeño(Inicial/En desarrollo/Desarrollado/Excelente)</w:t>
            </w:r>
          </w:p>
        </w:tc>
      </w:tr>
      <w:tr w:rsidR="00885E63" w:rsidRPr="00CB791A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885E63" w:rsidRPr="00CB791A" w:rsidTr="009F4E24">
        <w:trPr>
          <w:jc w:val="center"/>
        </w:trPr>
        <w:tc>
          <w:tcPr>
            <w:tcW w:w="1948" w:type="dxa"/>
            <w:vAlign w:val="center"/>
          </w:tcPr>
          <w:p w:rsidR="00885E63" w:rsidRPr="00CB791A" w:rsidRDefault="00885E63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CB791A">
              <w:rPr>
                <w:b/>
                <w:sz w:val="20"/>
                <w:szCs w:val="20"/>
                <w:lang w:val="es-ES_tradnl"/>
              </w:rPr>
              <w:t>NVELES DE EJECUCIÓN</w:t>
            </w:r>
          </w:p>
        </w:tc>
        <w:tc>
          <w:tcPr>
            <w:tcW w:w="1612" w:type="dxa"/>
            <w:vAlign w:val="center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939" w:type="dxa"/>
            <w:vAlign w:val="center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2086" w:type="dxa"/>
            <w:vAlign w:val="center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220" w:type="dxa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885E63" w:rsidRPr="00CB791A" w:rsidTr="009F4E24">
        <w:trPr>
          <w:jc w:val="center"/>
        </w:trPr>
        <w:tc>
          <w:tcPr>
            <w:tcW w:w="1948" w:type="dxa"/>
            <w:vAlign w:val="center"/>
          </w:tcPr>
          <w:p w:rsidR="00885E63" w:rsidRPr="00CB791A" w:rsidRDefault="00885E63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CB791A">
              <w:rPr>
                <w:b/>
                <w:sz w:val="20"/>
                <w:szCs w:val="20"/>
                <w:lang w:val="es-ES_tradnl"/>
              </w:rPr>
              <w:t xml:space="preserve">APLICAR CONOCIMIENTOS RELACIONADOS CON </w:t>
            </w:r>
            <w:r>
              <w:rPr>
                <w:b/>
                <w:sz w:val="20"/>
                <w:szCs w:val="20"/>
                <w:lang w:val="es-ES_tradnl"/>
              </w:rPr>
              <w:t>HIBRIDACIÓN Y FORMULACIÓN QUÍMICA</w:t>
            </w:r>
            <w:r w:rsidRPr="00CB791A">
              <w:rPr>
                <w:b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612" w:type="dxa"/>
            <w:vAlign w:val="center"/>
          </w:tcPr>
          <w:p w:rsidR="00885E63" w:rsidRPr="00CB791A" w:rsidRDefault="00885E63" w:rsidP="00885E63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 xml:space="preserve">El estudiante </w:t>
            </w:r>
            <w:r>
              <w:rPr>
                <w:sz w:val="20"/>
                <w:szCs w:val="20"/>
                <w:lang w:val="es-ES_tradnl"/>
              </w:rPr>
              <w:t>escribe correctamente la forma de la especie química</w:t>
            </w:r>
            <w:r w:rsidRPr="00CB791A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939" w:type="dxa"/>
            <w:vAlign w:val="center"/>
          </w:tcPr>
          <w:p w:rsidR="00885E63" w:rsidRPr="00CB791A" w:rsidRDefault="00885E63" w:rsidP="00885E63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 xml:space="preserve">El estudiante </w:t>
            </w:r>
            <w:r>
              <w:rPr>
                <w:sz w:val="20"/>
                <w:szCs w:val="20"/>
                <w:lang w:val="es-ES_tradnl"/>
              </w:rPr>
              <w:t xml:space="preserve">establece correctamente  la geometría en el espacio. </w:t>
            </w:r>
          </w:p>
        </w:tc>
        <w:tc>
          <w:tcPr>
            <w:tcW w:w="2086" w:type="dxa"/>
            <w:vAlign w:val="center"/>
          </w:tcPr>
          <w:p w:rsidR="00885E63" w:rsidRPr="00CB791A" w:rsidRDefault="00885E63" w:rsidP="00885E63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>El estudiante</w:t>
            </w:r>
            <w:r>
              <w:rPr>
                <w:sz w:val="20"/>
                <w:szCs w:val="20"/>
                <w:lang w:val="es-ES_tradnl"/>
              </w:rPr>
              <w:t xml:space="preserve"> determina </w:t>
            </w:r>
            <w:r w:rsidRPr="00CB791A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 xml:space="preserve">correctamente la hibridación </w:t>
            </w:r>
            <w:r w:rsidRPr="00885E63">
              <w:rPr>
                <w:b/>
                <w:sz w:val="20"/>
                <w:szCs w:val="20"/>
                <w:lang w:val="es-ES_tradnl"/>
              </w:rPr>
              <w:t>spd</w:t>
            </w:r>
            <w:r>
              <w:rPr>
                <w:sz w:val="20"/>
                <w:szCs w:val="20"/>
                <w:lang w:val="es-ES_tradnl"/>
              </w:rPr>
              <w:t xml:space="preserve">  de la molécula</w:t>
            </w:r>
            <w:r w:rsidRPr="00CB791A">
              <w:rPr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220" w:type="dxa"/>
          </w:tcPr>
          <w:p w:rsidR="00885E63" w:rsidRDefault="00885E63" w:rsidP="009F4E24">
            <w:pPr>
              <w:rPr>
                <w:sz w:val="20"/>
                <w:szCs w:val="20"/>
                <w:lang w:val="es-ES_tradnl"/>
              </w:rPr>
            </w:pPr>
          </w:p>
          <w:p w:rsidR="00885E63" w:rsidRPr="00CB791A" w:rsidRDefault="00885E63" w:rsidP="00885E63">
            <w:pPr>
              <w:jc w:val="center"/>
              <w:rPr>
                <w:sz w:val="20"/>
                <w:szCs w:val="20"/>
                <w:lang w:val="es-ES_tradnl"/>
              </w:rPr>
            </w:pPr>
            <w:r w:rsidRPr="00CB791A">
              <w:rPr>
                <w:sz w:val="20"/>
                <w:szCs w:val="20"/>
                <w:lang w:val="es-ES_tradnl"/>
              </w:rPr>
              <w:t xml:space="preserve">El estudiante </w:t>
            </w:r>
            <w:r>
              <w:rPr>
                <w:sz w:val="20"/>
                <w:szCs w:val="20"/>
                <w:lang w:val="es-ES_tradnl"/>
              </w:rPr>
              <w:t xml:space="preserve">determina correctamente el tipo y número de  enlaces </w:t>
            </w:r>
            <w:r w:rsidRPr="00885E63">
              <w:rPr>
                <w:b/>
                <w:sz w:val="20"/>
                <w:szCs w:val="20"/>
                <w:lang w:val="es-ES_tradnl"/>
              </w:rPr>
              <w:t>sigma</w:t>
            </w:r>
            <w:r>
              <w:rPr>
                <w:sz w:val="20"/>
                <w:szCs w:val="20"/>
                <w:lang w:val="es-ES_tradnl"/>
              </w:rPr>
              <w:t xml:space="preserve"> o </w:t>
            </w:r>
            <w:r w:rsidRPr="00885E63">
              <w:rPr>
                <w:b/>
                <w:sz w:val="20"/>
                <w:szCs w:val="20"/>
                <w:lang w:val="es-ES_tradnl"/>
              </w:rPr>
              <w:t>pi</w:t>
            </w:r>
            <w:r>
              <w:rPr>
                <w:sz w:val="20"/>
                <w:szCs w:val="20"/>
                <w:lang w:val="es-ES_tradnl"/>
              </w:rPr>
              <w:t xml:space="preserve"> solicitadas.</w:t>
            </w:r>
          </w:p>
        </w:tc>
      </w:tr>
      <w:tr w:rsidR="00885E63" w:rsidRPr="00CB791A" w:rsidTr="009F4E24">
        <w:trPr>
          <w:jc w:val="center"/>
        </w:trPr>
        <w:tc>
          <w:tcPr>
            <w:tcW w:w="1948" w:type="dxa"/>
            <w:vAlign w:val="center"/>
          </w:tcPr>
          <w:p w:rsidR="00885E63" w:rsidRPr="00CB791A" w:rsidRDefault="00885E63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CB791A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1612" w:type="dxa"/>
            <w:vAlign w:val="center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0-3</w:t>
            </w:r>
          </w:p>
        </w:tc>
        <w:tc>
          <w:tcPr>
            <w:tcW w:w="2939" w:type="dxa"/>
            <w:vAlign w:val="center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3.1-7</w:t>
            </w:r>
          </w:p>
        </w:tc>
        <w:tc>
          <w:tcPr>
            <w:tcW w:w="2086" w:type="dxa"/>
            <w:vAlign w:val="center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7.1-11</w:t>
            </w:r>
          </w:p>
        </w:tc>
        <w:tc>
          <w:tcPr>
            <w:tcW w:w="2220" w:type="dxa"/>
          </w:tcPr>
          <w:p w:rsidR="00885E63" w:rsidRPr="00CB791A" w:rsidRDefault="00885E63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11.1-15</w:t>
            </w:r>
          </w:p>
        </w:tc>
      </w:tr>
    </w:tbl>
    <w:p w:rsidR="00FD7BCA" w:rsidRPr="000440AD" w:rsidRDefault="00FD7BCA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FD7BCA" w:rsidRPr="000440AD" w:rsidRDefault="00FD7BCA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FD7BCA" w:rsidRDefault="00FD7BCA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FD7BCA" w:rsidRDefault="00FD7BCA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846A9E" w:rsidRPr="000440AD" w:rsidRDefault="00846A9E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FD7BCA" w:rsidRPr="000440AD" w:rsidRDefault="00FD7BCA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FD7BCA" w:rsidRPr="000440AD" w:rsidRDefault="00FD7BCA" w:rsidP="00FD7BCA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rPr>
          <w:rFonts w:ascii="Arial" w:hAnsi="Arial" w:cs="Arial"/>
        </w:rPr>
      </w:pPr>
    </w:p>
    <w:p w:rsidR="005B390D" w:rsidRPr="000440AD" w:rsidRDefault="005B390D" w:rsidP="00154F5F">
      <w:pPr>
        <w:pStyle w:val="Prrafodelista"/>
        <w:numPr>
          <w:ilvl w:val="0"/>
          <w:numId w:val="1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0AD">
        <w:rPr>
          <w:rFonts w:ascii="Arial" w:hAnsi="Arial" w:cs="Arial"/>
        </w:rPr>
        <w:lastRenderedPageBreak/>
        <w:t xml:space="preserve">Se realiza la electrólisis de 2 litros de una disolución acuosa de nitrato de plata 0,2 molar haciendo pasar una corriente eléctrica de 0,5 amperios durante 4 horas. Calcule: </w:t>
      </w:r>
      <w:r w:rsidR="002421F7" w:rsidRPr="000440AD">
        <w:rPr>
          <w:rFonts w:ascii="Arial" w:hAnsi="Arial" w:cs="Arial"/>
          <w:snapToGrid w:val="0"/>
        </w:rPr>
        <w:t>(10 puntos)</w:t>
      </w:r>
    </w:p>
    <w:p w:rsidR="00154F5F" w:rsidRPr="000440AD" w:rsidRDefault="005B390D" w:rsidP="005B390D">
      <w:pPr>
        <w:pStyle w:val="Prrafodelista"/>
        <w:numPr>
          <w:ilvl w:val="0"/>
          <w:numId w:val="6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0AD">
        <w:rPr>
          <w:rFonts w:ascii="Arial" w:hAnsi="Arial" w:cs="Arial"/>
        </w:rPr>
        <w:t>La masa que deposita en el cátodo.</w:t>
      </w:r>
    </w:p>
    <w:p w:rsidR="00A264F1" w:rsidRDefault="005B390D" w:rsidP="00A264F1">
      <w:pPr>
        <w:pStyle w:val="Prrafodelista"/>
        <w:numPr>
          <w:ilvl w:val="0"/>
          <w:numId w:val="6"/>
        </w:num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0AD">
        <w:rPr>
          <w:rFonts w:ascii="Arial" w:hAnsi="Arial" w:cs="Arial"/>
        </w:rPr>
        <w:t>La concentración de iones Ag</w:t>
      </w:r>
      <w:r w:rsidRPr="000440AD">
        <w:rPr>
          <w:rFonts w:ascii="Arial" w:hAnsi="Arial" w:cs="Arial"/>
          <w:vertAlign w:val="superscript"/>
        </w:rPr>
        <w:t>+1</w:t>
      </w:r>
      <w:r w:rsidRPr="000440AD">
        <w:rPr>
          <w:rFonts w:ascii="Arial" w:hAnsi="Arial" w:cs="Arial"/>
        </w:rPr>
        <w:t xml:space="preserve"> que queda en la disolución una vez finalizada la electrólisis.</w:t>
      </w:r>
    </w:p>
    <w:p w:rsidR="00A57CFB" w:rsidRPr="00A57CFB" w:rsidRDefault="00A57CFB" w:rsidP="00A57CFB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64F1" w:rsidRDefault="00A264F1" w:rsidP="00A264F1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264F1" w:rsidRDefault="004D2FD5" w:rsidP="004D2FD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2FD5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</w:p>
    <w:p w:rsidR="004D2FD5" w:rsidRDefault="004D2FD5" w:rsidP="004D2FD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2FD5" w:rsidRPr="004D2FD5" w:rsidRDefault="004D2FD5" w:rsidP="004D2FD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0,5 A x 4 </m:t>
          </m:r>
          <m:r>
            <w:rPr>
              <w:rFonts w:ascii="Cambria Math" w:hAnsi="Cambria Math" w:cs="Arial"/>
            </w:rPr>
            <m:t>h x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3600 s</m:t>
              </m:r>
            </m:num>
            <m:den>
              <m:r>
                <w:rPr>
                  <w:rFonts w:ascii="Cambria Math" w:hAnsi="Cambria Math" w:cs="Arial"/>
                </w:rPr>
                <m:t xml:space="preserve">1 </m:t>
              </m:r>
              <m:r>
                <w:rPr>
                  <w:rFonts w:ascii="Cambria Math" w:hAnsi="Cambria Math" w:cs="Arial"/>
                </w:rPr>
                <m:t>h</m:t>
              </m:r>
            </m:den>
          </m:f>
          <m:r>
            <w:rPr>
              <w:rFonts w:ascii="Cambria Math" w:hAnsi="Cambria Math" w:cs="Arial"/>
            </w:rPr>
            <m:t>x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 Eq</m:t>
              </m:r>
            </m:num>
            <m:den>
              <m:r>
                <w:rPr>
                  <w:rFonts w:ascii="Cambria Math" w:hAnsi="Cambria Math" w:cs="Arial"/>
                </w:rPr>
                <m:t>96500 C</m:t>
              </m:r>
            </m:den>
          </m:f>
          <m:r>
            <w:rPr>
              <w:rFonts w:ascii="Cambria Math" w:hAnsi="Cambria Math" w:cs="Arial"/>
            </w:rPr>
            <m:t>x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107 g Ag</m:t>
              </m:r>
            </m:num>
            <m:den>
              <m:r>
                <w:rPr>
                  <w:rFonts w:ascii="Cambria Math" w:hAnsi="Cambria Math" w:cs="Arial"/>
                </w:rPr>
                <m:t>1 Eq</m:t>
              </m:r>
            </m:den>
          </m:f>
          <m:r>
            <w:rPr>
              <w:rFonts w:ascii="Cambria Math" w:hAnsi="Cambria Math" w:cs="Arial"/>
            </w:rPr>
            <m:t>=7,98 g Ag˖</m:t>
          </m:r>
        </m:oMath>
      </m:oMathPara>
    </w:p>
    <w:p w:rsidR="004D2FD5" w:rsidRDefault="004D2FD5" w:rsidP="004D2FD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2FD5" w:rsidRDefault="004D2FD5" w:rsidP="004D2FD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</w:p>
    <w:p w:rsidR="004D2FD5" w:rsidRDefault="004D2FD5" w:rsidP="004D2FD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D2FD5" w:rsidRDefault="004D2FD5" w:rsidP="004D2FD5">
      <w:pPr>
        <w:tabs>
          <w:tab w:val="left" w:pos="426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Ag˖ inicial=MV=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0,2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mol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L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2 L</m:t>
              </m:r>
            </m:e>
          </m:d>
          <m:r>
            <w:rPr>
              <w:rFonts w:ascii="Cambria Math" w:hAnsi="Cambria Math" w:cs="Arial"/>
            </w:rPr>
            <m:t>=0,4 moles Ag˖</m:t>
          </m:r>
        </m:oMath>
      </m:oMathPara>
    </w:p>
    <w:p w:rsidR="004D2FD5" w:rsidRPr="004D2FD5" w:rsidRDefault="004D2FD5" w:rsidP="004D2FD5">
      <w:pPr>
        <w:rPr>
          <w:rFonts w:ascii="Arial" w:hAnsi="Arial" w:cs="Arial"/>
        </w:rPr>
      </w:pPr>
    </w:p>
    <w:p w:rsidR="004D2FD5" w:rsidRPr="004D2FD5" w:rsidRDefault="004D2FD5" w:rsidP="004D2FD5">
      <w:pPr>
        <w:rPr>
          <w:rFonts w:ascii="Arial" w:hAnsi="Arial" w:cs="Arial"/>
        </w:rPr>
      </w:pPr>
    </w:p>
    <w:p w:rsidR="004D2FD5" w:rsidRPr="00426411" w:rsidRDefault="004D2FD5" w:rsidP="004D2FD5">
      <w:pPr>
        <w:tabs>
          <w:tab w:val="left" w:pos="9075"/>
        </w:tabs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Ag˖  depositados=7,98 g x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 mol</m:t>
              </m:r>
            </m:num>
            <m:den>
              <m:r>
                <w:rPr>
                  <w:rFonts w:ascii="Cambria Math" w:hAnsi="Cambria Math" w:cs="Arial"/>
                </w:rPr>
                <m:t>107 g</m:t>
              </m:r>
            </m:den>
          </m:f>
          <m:r>
            <w:rPr>
              <w:rFonts w:ascii="Cambria Math" w:hAnsi="Cambria Math" w:cs="Arial"/>
            </w:rPr>
            <m:t>=0,074 moles Ag˖</m:t>
          </m:r>
        </m:oMath>
      </m:oMathPara>
    </w:p>
    <w:p w:rsidR="00426411" w:rsidRDefault="00426411" w:rsidP="004D2FD5">
      <w:pPr>
        <w:tabs>
          <w:tab w:val="left" w:pos="9075"/>
        </w:tabs>
        <w:rPr>
          <w:rFonts w:ascii="Arial" w:hAnsi="Arial" w:cs="Arial"/>
        </w:rPr>
      </w:pPr>
    </w:p>
    <w:p w:rsidR="00426411" w:rsidRDefault="00626CEE" w:rsidP="00426411">
      <w:pPr>
        <w:tabs>
          <w:tab w:val="left" w:pos="9075"/>
        </w:tabs>
        <w:jc w:val="center"/>
        <w:rPr>
          <w:rFonts w:ascii="Arial" w:hAnsi="Arial" w:cs="Arial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Ag˖</m:t>
              </m:r>
            </m:e>
          </m:d>
          <m:r>
            <w:rPr>
              <w:rFonts w:ascii="Cambria Math" w:hAnsi="Cambria Math" w:cs="Arial"/>
            </w:rPr>
            <m:t xml:space="preserve">final= 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(0,4-0,074) moles</m:t>
              </m:r>
            </m:num>
            <m:den>
              <m:r>
                <w:rPr>
                  <w:rFonts w:ascii="Cambria Math" w:hAnsi="Cambria Math" w:cs="Arial"/>
                </w:rPr>
                <m:t>2 L</m:t>
              </m:r>
            </m:den>
          </m:f>
          <m:r>
            <w:rPr>
              <w:rFonts w:ascii="Cambria Math" w:hAnsi="Cambria Math" w:cs="Arial"/>
            </w:rPr>
            <m:t>=0,163 M</m:t>
          </m:r>
        </m:oMath>
      </m:oMathPara>
    </w:p>
    <w:p w:rsidR="00426411" w:rsidRDefault="00426411" w:rsidP="00426411">
      <w:pPr>
        <w:jc w:val="right"/>
        <w:rPr>
          <w:rFonts w:ascii="Arial" w:hAnsi="Arial" w:cs="Arial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1952"/>
        <w:gridCol w:w="2567"/>
        <w:gridCol w:w="2086"/>
        <w:gridCol w:w="2220"/>
      </w:tblGrid>
      <w:tr w:rsidR="00A57CFB" w:rsidRPr="00556D5E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A57CFB" w:rsidRPr="00556D5E" w:rsidRDefault="0079691F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Tema 10</w:t>
            </w:r>
          </w:p>
        </w:tc>
      </w:tr>
      <w:tr w:rsidR="00A57CFB" w:rsidRPr="00556D5E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A57CFB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t>Conductas y niveles de desempeño(Inicial/En desarrollo/Desarrollado/Excelente)</w:t>
            </w:r>
          </w:p>
        </w:tc>
      </w:tr>
      <w:tr w:rsidR="00A57CFB" w:rsidRPr="00556D5E" w:rsidTr="009F4E24">
        <w:trPr>
          <w:jc w:val="center"/>
        </w:trPr>
        <w:tc>
          <w:tcPr>
            <w:tcW w:w="10805" w:type="dxa"/>
            <w:gridSpan w:val="5"/>
            <w:vAlign w:val="center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Sobre 10 puntos</w:t>
            </w:r>
          </w:p>
        </w:tc>
      </w:tr>
      <w:tr w:rsidR="00A57CFB" w:rsidRPr="00556D5E" w:rsidTr="00A57CFB">
        <w:trPr>
          <w:jc w:val="center"/>
        </w:trPr>
        <w:tc>
          <w:tcPr>
            <w:tcW w:w="1980" w:type="dxa"/>
            <w:vAlign w:val="center"/>
          </w:tcPr>
          <w:p w:rsidR="00A57CFB" w:rsidRPr="00556D5E" w:rsidRDefault="00A57CFB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556D5E">
              <w:rPr>
                <w:b/>
                <w:sz w:val="20"/>
                <w:szCs w:val="20"/>
                <w:lang w:val="es-ES_tradnl"/>
              </w:rPr>
              <w:t>NVELES DE EJECUCIÓN</w:t>
            </w:r>
          </w:p>
        </w:tc>
        <w:tc>
          <w:tcPr>
            <w:tcW w:w="1952" w:type="dxa"/>
            <w:vAlign w:val="center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INICIAL</w:t>
            </w:r>
          </w:p>
        </w:tc>
        <w:tc>
          <w:tcPr>
            <w:tcW w:w="2567" w:type="dxa"/>
            <w:vAlign w:val="center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EN DESARROLLO</w:t>
            </w:r>
          </w:p>
        </w:tc>
        <w:tc>
          <w:tcPr>
            <w:tcW w:w="2086" w:type="dxa"/>
            <w:vAlign w:val="center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DESARROLLADO</w:t>
            </w:r>
          </w:p>
        </w:tc>
        <w:tc>
          <w:tcPr>
            <w:tcW w:w="2220" w:type="dxa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EXCELENTE</w:t>
            </w:r>
          </w:p>
        </w:tc>
      </w:tr>
      <w:tr w:rsidR="00A57CFB" w:rsidRPr="00556D5E" w:rsidTr="00A57CFB">
        <w:trPr>
          <w:jc w:val="center"/>
        </w:trPr>
        <w:tc>
          <w:tcPr>
            <w:tcW w:w="1980" w:type="dxa"/>
            <w:vAlign w:val="center"/>
          </w:tcPr>
          <w:p w:rsidR="00A57CFB" w:rsidRPr="00556D5E" w:rsidRDefault="00A57CFB" w:rsidP="00A57CFB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556D5E">
              <w:rPr>
                <w:b/>
                <w:sz w:val="20"/>
                <w:szCs w:val="20"/>
                <w:lang w:val="es-ES_tradnl"/>
              </w:rPr>
              <w:t xml:space="preserve">APLICAR CONOCIMIENTOS RELACIONADOS CON </w:t>
            </w:r>
            <w:r>
              <w:rPr>
                <w:b/>
                <w:sz w:val="20"/>
                <w:szCs w:val="20"/>
                <w:lang w:val="es-ES_tradnl"/>
              </w:rPr>
              <w:t xml:space="preserve">CÁLCULOS LEYES DE FARADAY </w:t>
            </w:r>
            <w:r w:rsidRPr="00A57CFB">
              <w:rPr>
                <w:b/>
                <w:sz w:val="18"/>
                <w:szCs w:val="18"/>
                <w:lang w:val="es-ES_tradnl"/>
              </w:rPr>
              <w:t>(ELECTROQUÍMICA)</w:t>
            </w:r>
          </w:p>
        </w:tc>
        <w:tc>
          <w:tcPr>
            <w:tcW w:w="1952" w:type="dxa"/>
            <w:vAlign w:val="center"/>
          </w:tcPr>
          <w:p w:rsidR="00A57CFB" w:rsidRPr="00556D5E" w:rsidRDefault="00A57CFB" w:rsidP="00A57CF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El estudiante usa  correctamente las fórmulas matemáticas   determinada.</w:t>
            </w:r>
          </w:p>
        </w:tc>
        <w:tc>
          <w:tcPr>
            <w:tcW w:w="2567" w:type="dxa"/>
            <w:vAlign w:val="center"/>
          </w:tcPr>
          <w:p w:rsidR="00A57CFB" w:rsidRPr="00556D5E" w:rsidRDefault="00A57CFB" w:rsidP="00A57CF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El estudiante determina  correctamente los gramos de plata depositados solicitados. </w:t>
            </w:r>
          </w:p>
        </w:tc>
        <w:tc>
          <w:tcPr>
            <w:tcW w:w="2086" w:type="dxa"/>
            <w:vAlign w:val="center"/>
          </w:tcPr>
          <w:p w:rsidR="00A57CFB" w:rsidRPr="00556D5E" w:rsidRDefault="00A57CFB" w:rsidP="00A57CF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El estudiante calcula correctamente los  moles de plata en la solución. </w:t>
            </w:r>
          </w:p>
        </w:tc>
        <w:tc>
          <w:tcPr>
            <w:tcW w:w="2220" w:type="dxa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</w:p>
          <w:p w:rsidR="00A57CFB" w:rsidRPr="00556D5E" w:rsidRDefault="00A57CFB" w:rsidP="00A57CFB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El estudiante resuelve y calcula la  molaridad  solicitada.</w:t>
            </w:r>
          </w:p>
        </w:tc>
      </w:tr>
      <w:tr w:rsidR="00A57CFB" w:rsidRPr="00556D5E" w:rsidTr="00A57CFB">
        <w:trPr>
          <w:jc w:val="center"/>
        </w:trPr>
        <w:tc>
          <w:tcPr>
            <w:tcW w:w="1980" w:type="dxa"/>
            <w:vAlign w:val="center"/>
          </w:tcPr>
          <w:p w:rsidR="00A57CFB" w:rsidRPr="00556D5E" w:rsidRDefault="00A57CFB" w:rsidP="009F4E24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556D5E">
              <w:rPr>
                <w:b/>
                <w:sz w:val="20"/>
                <w:szCs w:val="20"/>
                <w:lang w:val="es-ES_tradnl"/>
              </w:rPr>
              <w:t>Puntaje</w:t>
            </w:r>
          </w:p>
        </w:tc>
        <w:tc>
          <w:tcPr>
            <w:tcW w:w="1952" w:type="dxa"/>
            <w:vAlign w:val="center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 w:rsidRPr="00556D5E">
              <w:rPr>
                <w:sz w:val="20"/>
                <w:szCs w:val="20"/>
                <w:lang w:val="es-ES_tradnl"/>
              </w:rPr>
              <w:t>0-2</w:t>
            </w:r>
          </w:p>
        </w:tc>
        <w:tc>
          <w:tcPr>
            <w:tcW w:w="2567" w:type="dxa"/>
            <w:vAlign w:val="center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2.1-5</w:t>
            </w:r>
            <w:r w:rsidRPr="00556D5E">
              <w:rPr>
                <w:sz w:val="20"/>
                <w:szCs w:val="20"/>
                <w:lang w:val="es-ES_tradnl"/>
              </w:rPr>
              <w:t>.0</w:t>
            </w:r>
          </w:p>
        </w:tc>
        <w:tc>
          <w:tcPr>
            <w:tcW w:w="2086" w:type="dxa"/>
            <w:vAlign w:val="center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5.1-8</w:t>
            </w:r>
          </w:p>
        </w:tc>
        <w:tc>
          <w:tcPr>
            <w:tcW w:w="2220" w:type="dxa"/>
          </w:tcPr>
          <w:p w:rsidR="00A57CFB" w:rsidRPr="00556D5E" w:rsidRDefault="00A57CFB" w:rsidP="009F4E24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8</w:t>
            </w:r>
            <w:r w:rsidRPr="00556D5E">
              <w:rPr>
                <w:sz w:val="20"/>
                <w:szCs w:val="20"/>
                <w:lang w:val="es-ES_tradnl"/>
              </w:rPr>
              <w:t>.1-10</w:t>
            </w:r>
          </w:p>
        </w:tc>
      </w:tr>
    </w:tbl>
    <w:p w:rsidR="00A57CFB" w:rsidRPr="00426411" w:rsidRDefault="00A57CFB" w:rsidP="00A57CFB">
      <w:pPr>
        <w:rPr>
          <w:rFonts w:ascii="Arial" w:hAnsi="Arial" w:cs="Arial"/>
        </w:rPr>
      </w:pPr>
    </w:p>
    <w:sectPr w:rsidR="00A57CFB" w:rsidRPr="00426411" w:rsidSect="00B47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A90"/>
    <w:multiLevelType w:val="hybridMultilevel"/>
    <w:tmpl w:val="D1D2258A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953B2"/>
    <w:multiLevelType w:val="hybridMultilevel"/>
    <w:tmpl w:val="3EB86B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E7D33"/>
    <w:multiLevelType w:val="hybridMultilevel"/>
    <w:tmpl w:val="CAB0551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D5174"/>
    <w:multiLevelType w:val="hybridMultilevel"/>
    <w:tmpl w:val="1136B8B2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6A78E6"/>
    <w:multiLevelType w:val="hybridMultilevel"/>
    <w:tmpl w:val="984E6024"/>
    <w:lvl w:ilvl="0" w:tplc="7602C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F3FCA"/>
    <w:multiLevelType w:val="hybridMultilevel"/>
    <w:tmpl w:val="1100781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826153"/>
    <w:multiLevelType w:val="hybridMultilevel"/>
    <w:tmpl w:val="DB9C970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F"/>
    <w:rsid w:val="000440AD"/>
    <w:rsid w:val="00082448"/>
    <w:rsid w:val="00083D65"/>
    <w:rsid w:val="000E6299"/>
    <w:rsid w:val="001110F4"/>
    <w:rsid w:val="00126DC9"/>
    <w:rsid w:val="001272D2"/>
    <w:rsid w:val="0015399B"/>
    <w:rsid w:val="00154F5F"/>
    <w:rsid w:val="001735CC"/>
    <w:rsid w:val="001F4EFA"/>
    <w:rsid w:val="002421F7"/>
    <w:rsid w:val="00257003"/>
    <w:rsid w:val="00286742"/>
    <w:rsid w:val="002F0137"/>
    <w:rsid w:val="00314FCD"/>
    <w:rsid w:val="00337688"/>
    <w:rsid w:val="003570D3"/>
    <w:rsid w:val="003628FC"/>
    <w:rsid w:val="003668C0"/>
    <w:rsid w:val="00390E1A"/>
    <w:rsid w:val="004129DC"/>
    <w:rsid w:val="00416DC9"/>
    <w:rsid w:val="00426411"/>
    <w:rsid w:val="0045796A"/>
    <w:rsid w:val="0049263B"/>
    <w:rsid w:val="004A6A66"/>
    <w:rsid w:val="004D2FD5"/>
    <w:rsid w:val="004D50D5"/>
    <w:rsid w:val="0050226F"/>
    <w:rsid w:val="00505B3D"/>
    <w:rsid w:val="00506C03"/>
    <w:rsid w:val="00547651"/>
    <w:rsid w:val="00551392"/>
    <w:rsid w:val="005A2EEB"/>
    <w:rsid w:val="005B390D"/>
    <w:rsid w:val="005D6303"/>
    <w:rsid w:val="005F0C64"/>
    <w:rsid w:val="00602F8A"/>
    <w:rsid w:val="00626CEE"/>
    <w:rsid w:val="00634BA8"/>
    <w:rsid w:val="00637C52"/>
    <w:rsid w:val="00643814"/>
    <w:rsid w:val="0067296F"/>
    <w:rsid w:val="00695CAF"/>
    <w:rsid w:val="006A555D"/>
    <w:rsid w:val="006B20FF"/>
    <w:rsid w:val="007039F5"/>
    <w:rsid w:val="007222C3"/>
    <w:rsid w:val="007412DB"/>
    <w:rsid w:val="0079691F"/>
    <w:rsid w:val="007D51FD"/>
    <w:rsid w:val="007F5163"/>
    <w:rsid w:val="008265FA"/>
    <w:rsid w:val="00846A9E"/>
    <w:rsid w:val="00863CEC"/>
    <w:rsid w:val="00872482"/>
    <w:rsid w:val="00885E63"/>
    <w:rsid w:val="008E0F05"/>
    <w:rsid w:val="008F5A2F"/>
    <w:rsid w:val="00900B6F"/>
    <w:rsid w:val="00916EF8"/>
    <w:rsid w:val="00930836"/>
    <w:rsid w:val="00950017"/>
    <w:rsid w:val="00962950"/>
    <w:rsid w:val="009672A3"/>
    <w:rsid w:val="009A1C59"/>
    <w:rsid w:val="009A2EB2"/>
    <w:rsid w:val="009D102D"/>
    <w:rsid w:val="00A018D1"/>
    <w:rsid w:val="00A03486"/>
    <w:rsid w:val="00A15F92"/>
    <w:rsid w:val="00A264F1"/>
    <w:rsid w:val="00A57CFB"/>
    <w:rsid w:val="00A726FF"/>
    <w:rsid w:val="00A81E90"/>
    <w:rsid w:val="00AB3D48"/>
    <w:rsid w:val="00AC0117"/>
    <w:rsid w:val="00AF165A"/>
    <w:rsid w:val="00B33733"/>
    <w:rsid w:val="00B46187"/>
    <w:rsid w:val="00B478BE"/>
    <w:rsid w:val="00B54A80"/>
    <w:rsid w:val="00B649AE"/>
    <w:rsid w:val="00B776EB"/>
    <w:rsid w:val="00B85504"/>
    <w:rsid w:val="00B95C62"/>
    <w:rsid w:val="00BB4E9E"/>
    <w:rsid w:val="00C216FB"/>
    <w:rsid w:val="00C2515F"/>
    <w:rsid w:val="00C310B8"/>
    <w:rsid w:val="00C5612B"/>
    <w:rsid w:val="00C723A0"/>
    <w:rsid w:val="00CB6669"/>
    <w:rsid w:val="00CC5A96"/>
    <w:rsid w:val="00D03753"/>
    <w:rsid w:val="00D6634C"/>
    <w:rsid w:val="00E3573B"/>
    <w:rsid w:val="00EA710E"/>
    <w:rsid w:val="00EF507D"/>
    <w:rsid w:val="00EF6315"/>
    <w:rsid w:val="00F33439"/>
    <w:rsid w:val="00F465BA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6E8A8F-72C7-4B47-BAE0-F44FF9D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B8550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rsid w:val="0049263B"/>
    <w:pPr>
      <w:spacing w:line="480" w:lineRule="auto"/>
      <w:ind w:left="426" w:hanging="426"/>
      <w:jc w:val="both"/>
    </w:pPr>
    <w:rPr>
      <w:rFonts w:ascii="Arial" w:hAnsi="Arial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9263B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1E90"/>
  </w:style>
  <w:style w:type="character" w:styleId="Hipervnculo">
    <w:name w:val="Hyperlink"/>
    <w:basedOn w:val="Fuentedeprrafopredeter"/>
    <w:uiPriority w:val="99"/>
    <w:semiHidden/>
    <w:unhideWhenUsed/>
    <w:rsid w:val="009D102D"/>
    <w:rPr>
      <w:color w:val="0000FF"/>
      <w:u w:val="single"/>
    </w:rPr>
  </w:style>
  <w:style w:type="character" w:customStyle="1" w:styleId="blue">
    <w:name w:val="blue"/>
    <w:basedOn w:val="Fuentedeprrafopredeter"/>
    <w:rsid w:val="00A03486"/>
  </w:style>
  <w:style w:type="character" w:styleId="Textodelmarcadordeposicin">
    <w:name w:val="Placeholder Text"/>
    <w:basedOn w:val="Fuentedeprrafopredeter"/>
    <w:uiPriority w:val="99"/>
    <w:semiHidden/>
    <w:rsid w:val="006A555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A55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6A555D"/>
    <w:rPr>
      <w:rFonts w:eastAsiaTheme="minorEastAsia"/>
      <w:color w:val="5A5A5A" w:themeColor="text1" w:themeTint="A5"/>
      <w:spacing w:val="15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images.slideplayer.es/5/1617730/slides/slide_7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1776</Words>
  <Characters>9773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ACADEMICO</dc:creator>
  <cp:keywords/>
  <dc:description/>
  <cp:lastModifiedBy>quimico</cp:lastModifiedBy>
  <cp:revision>31</cp:revision>
  <cp:lastPrinted>2015-12-09T05:38:00Z</cp:lastPrinted>
  <dcterms:created xsi:type="dcterms:W3CDTF">2015-12-18T06:56:00Z</dcterms:created>
  <dcterms:modified xsi:type="dcterms:W3CDTF">2015-12-23T11:10:00Z</dcterms:modified>
</cp:coreProperties>
</file>