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A2FEF" w14:textId="77777777" w:rsidR="00CF4C67" w:rsidRPr="0056650A" w:rsidRDefault="0021069F" w:rsidP="0021069F">
      <w:pPr>
        <w:jc w:val="center"/>
        <w:rPr>
          <w:rFonts w:ascii="Times New Roman" w:hAnsi="Times New Roman" w:cs="Times New Roman"/>
          <w:b/>
        </w:rPr>
      </w:pPr>
      <w:r w:rsidRPr="0056650A">
        <w:rPr>
          <w:rFonts w:ascii="Times New Roman" w:hAnsi="Times New Roman" w:cs="Times New Roman"/>
          <w:b/>
        </w:rPr>
        <w:t>ESCUELA SUPERIOR POLITÉCNICA DEL LITORAL</w:t>
      </w:r>
    </w:p>
    <w:p w14:paraId="78CDD2B7" w14:textId="77777777" w:rsidR="0021069F" w:rsidRPr="0056650A" w:rsidRDefault="0021069F" w:rsidP="0021069F">
      <w:pPr>
        <w:jc w:val="center"/>
        <w:rPr>
          <w:rFonts w:ascii="Times New Roman" w:hAnsi="Times New Roman" w:cs="Times New Roman"/>
          <w:b/>
        </w:rPr>
      </w:pPr>
      <w:r w:rsidRPr="0056650A">
        <w:rPr>
          <w:rFonts w:ascii="Times New Roman" w:hAnsi="Times New Roman" w:cs="Times New Roman"/>
          <w:b/>
        </w:rPr>
        <w:t>FACULTAD DE CIENCIAS SOCIALES Y HUMANÍSTICAS</w:t>
      </w:r>
    </w:p>
    <w:p w14:paraId="0B19B018" w14:textId="77777777" w:rsidR="0021069F" w:rsidRPr="0056650A" w:rsidRDefault="0021069F" w:rsidP="0021069F">
      <w:pPr>
        <w:jc w:val="center"/>
        <w:rPr>
          <w:rFonts w:ascii="Times New Roman" w:hAnsi="Times New Roman" w:cs="Times New Roman"/>
          <w:b/>
        </w:rPr>
      </w:pPr>
      <w:r w:rsidRPr="0056650A">
        <w:rPr>
          <w:rFonts w:ascii="Times New Roman" w:hAnsi="Times New Roman" w:cs="Times New Roman"/>
          <w:b/>
        </w:rPr>
        <w:t>COMERCIO INTERNACIONAL</w:t>
      </w:r>
    </w:p>
    <w:p w14:paraId="738534B3" w14:textId="77777777" w:rsidR="0021069F" w:rsidRPr="0056650A" w:rsidRDefault="0021069F" w:rsidP="0021069F">
      <w:pPr>
        <w:jc w:val="center"/>
        <w:rPr>
          <w:rFonts w:ascii="Times New Roman" w:hAnsi="Times New Roman" w:cs="Times New Roman"/>
          <w:b/>
        </w:rPr>
      </w:pPr>
      <w:r w:rsidRPr="0056650A">
        <w:rPr>
          <w:rFonts w:ascii="Times New Roman" w:hAnsi="Times New Roman" w:cs="Times New Roman"/>
          <w:b/>
        </w:rPr>
        <w:t>EXAMEN DE MEJORAMIENTO</w:t>
      </w:r>
    </w:p>
    <w:p w14:paraId="5843A8C4" w14:textId="77777777" w:rsidR="0021069F" w:rsidRPr="0056650A" w:rsidRDefault="0021069F">
      <w:pPr>
        <w:rPr>
          <w:rFonts w:ascii="Times New Roman" w:hAnsi="Times New Roman" w:cs="Times New Roman"/>
        </w:rPr>
      </w:pPr>
    </w:p>
    <w:p w14:paraId="36AE5D37" w14:textId="77777777" w:rsidR="0021069F" w:rsidRPr="0056650A" w:rsidRDefault="0021069F">
      <w:pPr>
        <w:rPr>
          <w:rFonts w:ascii="Times New Roman" w:hAnsi="Times New Roman" w:cs="Times New Roman"/>
        </w:rPr>
      </w:pPr>
    </w:p>
    <w:p w14:paraId="5A3AE40A" w14:textId="6A76EB7D" w:rsidR="0021069F" w:rsidRPr="0056650A" w:rsidRDefault="0021069F">
      <w:pPr>
        <w:rPr>
          <w:rFonts w:ascii="Times New Roman" w:hAnsi="Times New Roman" w:cs="Times New Roman"/>
          <w:b/>
        </w:rPr>
      </w:pPr>
      <w:r w:rsidRPr="0056650A">
        <w:rPr>
          <w:rFonts w:ascii="Times New Roman" w:hAnsi="Times New Roman" w:cs="Times New Roman"/>
          <w:b/>
        </w:rPr>
        <w:t>Nombre:……………………………………………</w:t>
      </w:r>
      <w:r w:rsidR="00296B47" w:rsidRPr="0056650A">
        <w:rPr>
          <w:rFonts w:ascii="Times New Roman" w:hAnsi="Times New Roman" w:cs="Times New Roman"/>
          <w:b/>
        </w:rPr>
        <w:t xml:space="preserve">          </w:t>
      </w:r>
      <w:r w:rsidRPr="0056650A">
        <w:rPr>
          <w:rFonts w:ascii="Times New Roman" w:hAnsi="Times New Roman" w:cs="Times New Roman"/>
          <w:b/>
        </w:rPr>
        <w:t>Fecha: 22/Septiembre/2015</w:t>
      </w:r>
    </w:p>
    <w:p w14:paraId="204B4467" w14:textId="6F34F871" w:rsidR="0021069F" w:rsidRPr="0056650A" w:rsidRDefault="0056650A">
      <w:pPr>
        <w:rPr>
          <w:rFonts w:ascii="Times New Roman" w:hAnsi="Times New Roman" w:cs="Times New Roman"/>
        </w:rPr>
      </w:pPr>
      <w:r>
        <w:rPr>
          <w:rFonts w:ascii="Times New Roman" w:hAnsi="Times New Roman" w:cs="Times New Roman"/>
        </w:rPr>
        <w:t xml:space="preserve"> </w:t>
      </w:r>
    </w:p>
    <w:p w14:paraId="028BE50F" w14:textId="77777777" w:rsidR="00296B47" w:rsidRPr="0056650A" w:rsidRDefault="00296B47" w:rsidP="00296B47">
      <w:pPr>
        <w:jc w:val="both"/>
        <w:rPr>
          <w:rFonts w:ascii="Times New Roman" w:hAnsi="Times New Roman" w:cs="Times New Roman"/>
          <w:sz w:val="18"/>
          <w:szCs w:val="18"/>
        </w:rPr>
      </w:pPr>
      <w:r w:rsidRPr="0056650A">
        <w:rPr>
          <w:rFonts w:ascii="Times New Roman" w:hAnsi="Times New Roman" w:cs="Times New Roman"/>
          <w:sz w:val="18"/>
          <w:szCs w:val="18"/>
        </w:rPr>
        <w:t>Yo,……………………………………al firmar este compromiso, reconozco que el presente examen está diseñado para ser resuelto de manera individual, que puedo usar calculadora ordinaria para  cálculos aritméticos, un lápiz o esferográfico; que solo puedo comunicarme con la persona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14:paraId="4BDF286C" w14:textId="77777777" w:rsidR="00296B47" w:rsidRPr="0056650A" w:rsidRDefault="00296B47" w:rsidP="00296B47">
      <w:pPr>
        <w:jc w:val="both"/>
        <w:rPr>
          <w:rFonts w:ascii="Times New Roman" w:hAnsi="Times New Roman" w:cs="Times New Roman"/>
          <w:sz w:val="18"/>
          <w:szCs w:val="18"/>
        </w:rPr>
      </w:pPr>
    </w:p>
    <w:p w14:paraId="4B1E8503" w14:textId="77777777" w:rsidR="00296B47" w:rsidRPr="0056650A" w:rsidRDefault="00296B47" w:rsidP="00296B47">
      <w:pPr>
        <w:jc w:val="both"/>
        <w:rPr>
          <w:rFonts w:ascii="Times New Roman" w:hAnsi="Times New Roman" w:cs="Times New Roman"/>
          <w:sz w:val="18"/>
          <w:szCs w:val="18"/>
        </w:rPr>
      </w:pPr>
      <w:r w:rsidRPr="0056650A">
        <w:rPr>
          <w:rFonts w:ascii="Times New Roman" w:hAnsi="Times New Roman" w:cs="Times New Roman"/>
          <w:sz w:val="18"/>
          <w:szCs w:val="18"/>
        </w:rPr>
        <w:t>Firmo al pie del presente compromiso, como constancia de haber leído y aceptar la declaración anterior.</w:t>
      </w:r>
    </w:p>
    <w:p w14:paraId="6CE1A365" w14:textId="77777777" w:rsidR="00296B47" w:rsidRPr="0056650A" w:rsidRDefault="00296B47" w:rsidP="00296B47">
      <w:pPr>
        <w:jc w:val="both"/>
        <w:rPr>
          <w:rFonts w:ascii="Times New Roman" w:hAnsi="Times New Roman" w:cs="Times New Roman"/>
          <w:sz w:val="18"/>
          <w:szCs w:val="18"/>
        </w:rPr>
      </w:pPr>
    </w:p>
    <w:p w14:paraId="27465BB2" w14:textId="0B00A55B" w:rsidR="00296B47" w:rsidRPr="0056650A" w:rsidRDefault="00296B47" w:rsidP="00296B47">
      <w:pPr>
        <w:jc w:val="both"/>
        <w:rPr>
          <w:rFonts w:ascii="Times New Roman" w:hAnsi="Times New Roman" w:cs="Times New Roman"/>
          <w:sz w:val="18"/>
          <w:szCs w:val="18"/>
        </w:rPr>
      </w:pPr>
      <w:r w:rsidRPr="0056650A">
        <w:rPr>
          <w:rFonts w:ascii="Times New Roman" w:hAnsi="Times New Roman" w:cs="Times New Roman"/>
          <w:sz w:val="18"/>
          <w:szCs w:val="18"/>
        </w:rPr>
        <w:t>Firma:……………………………………….                       Número de Matrícula:……………………………………..</w:t>
      </w:r>
    </w:p>
    <w:p w14:paraId="513874D5" w14:textId="77777777" w:rsidR="0021069F" w:rsidRPr="0056650A" w:rsidRDefault="0021069F">
      <w:pPr>
        <w:rPr>
          <w:rFonts w:ascii="Times New Roman" w:hAnsi="Times New Roman" w:cs="Times New Roman"/>
        </w:rPr>
      </w:pPr>
    </w:p>
    <w:p w14:paraId="7DE6FFEB" w14:textId="1340847F" w:rsidR="0021069F" w:rsidRPr="0056650A" w:rsidRDefault="0021069F">
      <w:pPr>
        <w:rPr>
          <w:rFonts w:ascii="Times New Roman" w:eastAsia="Calibri" w:hAnsi="Times New Roman" w:cs="Times New Roman"/>
          <w:i/>
          <w:sz w:val="20"/>
          <w:szCs w:val="20"/>
        </w:rPr>
      </w:pPr>
      <w:r w:rsidRPr="0056650A">
        <w:rPr>
          <w:rFonts w:ascii="Times New Roman" w:hAnsi="Times New Roman" w:cs="Times New Roman"/>
          <w:b/>
          <w:u w:val="single"/>
        </w:rPr>
        <w:t>Parte I</w:t>
      </w:r>
      <w:r w:rsidRPr="0056650A">
        <w:rPr>
          <w:rFonts w:ascii="Times New Roman" w:hAnsi="Times New Roman" w:cs="Times New Roman"/>
          <w:b/>
        </w:rPr>
        <w:t>.- Para cada enunciado encierre la alternativa correcta:</w:t>
      </w:r>
      <w:r w:rsidR="006E4AD1" w:rsidRPr="0056650A">
        <w:rPr>
          <w:rFonts w:ascii="Times New Roman" w:hAnsi="Times New Roman" w:cs="Times New Roman"/>
          <w:b/>
        </w:rPr>
        <w:t xml:space="preserve"> (2 </w:t>
      </w:r>
      <w:proofErr w:type="spellStart"/>
      <w:r w:rsidR="006E4AD1" w:rsidRPr="0056650A">
        <w:rPr>
          <w:rFonts w:ascii="Times New Roman" w:hAnsi="Times New Roman" w:cs="Times New Roman"/>
          <w:b/>
        </w:rPr>
        <w:t>ptos</w:t>
      </w:r>
      <w:proofErr w:type="spellEnd"/>
      <w:r w:rsidR="006E4AD1" w:rsidRPr="0056650A">
        <w:rPr>
          <w:rFonts w:ascii="Times New Roman" w:hAnsi="Times New Roman" w:cs="Times New Roman"/>
          <w:b/>
        </w:rPr>
        <w:t xml:space="preserve"> c/u)</w:t>
      </w:r>
      <w:r w:rsidR="00F81ECA" w:rsidRPr="0056650A">
        <w:rPr>
          <w:rFonts w:ascii="Times New Roman" w:hAnsi="Times New Roman" w:cs="Times New Roman"/>
          <w:b/>
        </w:rPr>
        <w:t xml:space="preserve"> </w:t>
      </w:r>
      <w:r w:rsidR="00F81ECA" w:rsidRPr="0056650A">
        <w:rPr>
          <w:rFonts w:ascii="Times New Roman" w:eastAsia="Calibri" w:hAnsi="Times New Roman" w:cs="Times New Roman"/>
          <w:i/>
          <w:sz w:val="20"/>
          <w:szCs w:val="20"/>
        </w:rPr>
        <w:t>Resultados de aprendizaje j</w:t>
      </w:r>
    </w:p>
    <w:p w14:paraId="2D27ABB8" w14:textId="77777777" w:rsidR="00F81ECA" w:rsidRPr="0056650A" w:rsidRDefault="00F81ECA">
      <w:pPr>
        <w:rPr>
          <w:rFonts w:ascii="Times New Roman" w:hAnsi="Times New Roman" w:cs="Times New Roman"/>
          <w:b/>
        </w:rPr>
      </w:pPr>
    </w:p>
    <w:p w14:paraId="486F56CA"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1.El</w:t>
      </w:r>
      <w:proofErr w:type="gramEnd"/>
      <w:r w:rsidRPr="0056650A">
        <w:rPr>
          <w:rFonts w:ascii="Times New Roman" w:hAnsi="Times New Roman" w:cs="Times New Roman"/>
          <w:sz w:val="16"/>
          <w:szCs w:val="16"/>
        </w:rPr>
        <w:t xml:space="preserve"> Modelo </w:t>
      </w:r>
      <w:proofErr w:type="spellStart"/>
      <w:r w:rsidRPr="0056650A">
        <w:rPr>
          <w:rFonts w:ascii="Times New Roman" w:hAnsi="Times New Roman" w:cs="Times New Roman"/>
          <w:sz w:val="16"/>
          <w:szCs w:val="16"/>
        </w:rPr>
        <w:t>Ricardiano</w:t>
      </w:r>
      <w:proofErr w:type="spellEnd"/>
      <w:r w:rsidRPr="0056650A">
        <w:rPr>
          <w:rFonts w:ascii="Times New Roman" w:hAnsi="Times New Roman" w:cs="Times New Roman"/>
          <w:sz w:val="16"/>
          <w:szCs w:val="16"/>
        </w:rPr>
        <w:t xml:space="preserve"> estudia:</w:t>
      </w:r>
    </w:p>
    <w:p w14:paraId="72615700" w14:textId="77777777" w:rsidR="0021069F" w:rsidRPr="0056650A" w:rsidRDefault="0021069F" w:rsidP="0021069F">
      <w:pPr>
        <w:pStyle w:val="Prrafodelista"/>
        <w:numPr>
          <w:ilvl w:val="0"/>
          <w:numId w:val="1"/>
        </w:numPr>
        <w:jc w:val="both"/>
        <w:rPr>
          <w:rFonts w:ascii="Times New Roman" w:hAnsi="Times New Roman" w:cs="Times New Roman"/>
          <w:sz w:val="16"/>
          <w:szCs w:val="16"/>
        </w:rPr>
      </w:pPr>
      <w:r w:rsidRPr="0056650A">
        <w:rPr>
          <w:rFonts w:ascii="Times New Roman" w:hAnsi="Times New Roman" w:cs="Times New Roman"/>
          <w:sz w:val="16"/>
          <w:szCs w:val="16"/>
        </w:rPr>
        <w:t>Los efectos del comercio internacional sobre la distribución de la renta en el corto y mediano plazo.</w:t>
      </w:r>
    </w:p>
    <w:p w14:paraId="1B53901E" w14:textId="77777777" w:rsidR="0021069F" w:rsidRPr="0056650A" w:rsidRDefault="0021069F" w:rsidP="0021069F">
      <w:pPr>
        <w:pStyle w:val="Prrafodelista"/>
        <w:numPr>
          <w:ilvl w:val="0"/>
          <w:numId w:val="1"/>
        </w:numPr>
        <w:jc w:val="both"/>
        <w:rPr>
          <w:rFonts w:ascii="Times New Roman" w:hAnsi="Times New Roman" w:cs="Times New Roman"/>
          <w:sz w:val="16"/>
          <w:szCs w:val="16"/>
        </w:rPr>
      </w:pPr>
      <w:r w:rsidRPr="0056650A">
        <w:rPr>
          <w:rFonts w:ascii="Times New Roman" w:hAnsi="Times New Roman" w:cs="Times New Roman"/>
          <w:sz w:val="16"/>
          <w:szCs w:val="16"/>
        </w:rPr>
        <w:t>Los efectos del comercio internacional sobre las posibilidades de consumo.</w:t>
      </w:r>
    </w:p>
    <w:p w14:paraId="6FCC7EC6" w14:textId="77777777" w:rsidR="0021069F" w:rsidRPr="0056650A" w:rsidRDefault="0021069F" w:rsidP="0021069F">
      <w:pPr>
        <w:pStyle w:val="Prrafodelista"/>
        <w:numPr>
          <w:ilvl w:val="0"/>
          <w:numId w:val="1"/>
        </w:numPr>
        <w:jc w:val="both"/>
        <w:rPr>
          <w:rFonts w:ascii="Times New Roman" w:hAnsi="Times New Roman" w:cs="Times New Roman"/>
          <w:sz w:val="16"/>
          <w:szCs w:val="16"/>
        </w:rPr>
      </w:pPr>
      <w:r w:rsidRPr="0056650A">
        <w:rPr>
          <w:rFonts w:ascii="Times New Roman" w:hAnsi="Times New Roman" w:cs="Times New Roman"/>
          <w:sz w:val="16"/>
          <w:szCs w:val="16"/>
        </w:rPr>
        <w:t>Los efectos del comercio internacional sobre las posibilidades de producción.</w:t>
      </w:r>
    </w:p>
    <w:p w14:paraId="132874C2" w14:textId="77777777" w:rsidR="0021069F" w:rsidRDefault="0021069F" w:rsidP="0021069F">
      <w:pPr>
        <w:pStyle w:val="Prrafodelista"/>
        <w:numPr>
          <w:ilvl w:val="0"/>
          <w:numId w:val="1"/>
        </w:numPr>
        <w:jc w:val="both"/>
        <w:rPr>
          <w:rFonts w:ascii="Times New Roman" w:hAnsi="Times New Roman" w:cs="Times New Roman"/>
          <w:sz w:val="16"/>
          <w:szCs w:val="16"/>
        </w:rPr>
      </w:pPr>
      <w:r w:rsidRPr="0056650A">
        <w:rPr>
          <w:rFonts w:ascii="Times New Roman" w:hAnsi="Times New Roman" w:cs="Times New Roman"/>
          <w:sz w:val="16"/>
          <w:szCs w:val="16"/>
        </w:rPr>
        <w:t>Los efectos del comercio internacional sobre la distribución del gasto en el corto y mediano plazo.</w:t>
      </w:r>
    </w:p>
    <w:p w14:paraId="1FC4AB55" w14:textId="77777777" w:rsidR="0056650A" w:rsidRPr="0056650A" w:rsidRDefault="0056650A" w:rsidP="0056650A">
      <w:pPr>
        <w:pStyle w:val="Prrafodelista"/>
        <w:jc w:val="both"/>
        <w:rPr>
          <w:rFonts w:ascii="Times New Roman" w:hAnsi="Times New Roman" w:cs="Times New Roman"/>
          <w:sz w:val="16"/>
          <w:szCs w:val="16"/>
        </w:rPr>
      </w:pPr>
    </w:p>
    <w:p w14:paraId="1213EFA6"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2.Son</w:t>
      </w:r>
      <w:proofErr w:type="gramEnd"/>
      <w:r w:rsidRPr="0056650A">
        <w:rPr>
          <w:rFonts w:ascii="Times New Roman" w:hAnsi="Times New Roman" w:cs="Times New Roman"/>
          <w:sz w:val="16"/>
          <w:szCs w:val="16"/>
        </w:rPr>
        <w:t xml:space="preserve"> supuestos del Modelo de Factores Específicos:</w:t>
      </w:r>
    </w:p>
    <w:p w14:paraId="21DD7D7C" w14:textId="77777777" w:rsidR="0021069F" w:rsidRPr="0056650A" w:rsidRDefault="0021069F" w:rsidP="0021069F">
      <w:pPr>
        <w:pStyle w:val="Prrafodelista"/>
        <w:numPr>
          <w:ilvl w:val="0"/>
          <w:numId w:val="2"/>
        </w:numPr>
        <w:jc w:val="both"/>
        <w:rPr>
          <w:rFonts w:ascii="Times New Roman" w:hAnsi="Times New Roman" w:cs="Times New Roman"/>
          <w:sz w:val="16"/>
          <w:szCs w:val="16"/>
        </w:rPr>
      </w:pPr>
      <w:r w:rsidRPr="0056650A">
        <w:rPr>
          <w:rFonts w:ascii="Times New Roman" w:hAnsi="Times New Roman" w:cs="Times New Roman"/>
          <w:sz w:val="16"/>
          <w:szCs w:val="16"/>
        </w:rPr>
        <w:t>Existen industrias que son intensivas en el uso de un determinado factor de producción.</w:t>
      </w:r>
    </w:p>
    <w:p w14:paraId="4923D124" w14:textId="77777777" w:rsidR="0021069F" w:rsidRPr="0056650A" w:rsidRDefault="0021069F" w:rsidP="0021069F">
      <w:pPr>
        <w:pStyle w:val="Prrafodelista"/>
        <w:numPr>
          <w:ilvl w:val="0"/>
          <w:numId w:val="2"/>
        </w:numPr>
        <w:jc w:val="both"/>
        <w:rPr>
          <w:rFonts w:ascii="Times New Roman" w:hAnsi="Times New Roman" w:cs="Times New Roman"/>
          <w:sz w:val="16"/>
          <w:szCs w:val="16"/>
        </w:rPr>
      </w:pPr>
      <w:r w:rsidRPr="0056650A">
        <w:rPr>
          <w:rFonts w:ascii="Times New Roman" w:hAnsi="Times New Roman" w:cs="Times New Roman"/>
          <w:sz w:val="16"/>
          <w:szCs w:val="16"/>
        </w:rPr>
        <w:t>El trabajo es un factor de producción móvil.</w:t>
      </w:r>
    </w:p>
    <w:p w14:paraId="7E1B3CC6" w14:textId="77777777" w:rsidR="0021069F" w:rsidRPr="0056650A" w:rsidRDefault="0021069F" w:rsidP="0021069F">
      <w:pPr>
        <w:pStyle w:val="Prrafodelista"/>
        <w:numPr>
          <w:ilvl w:val="0"/>
          <w:numId w:val="2"/>
        </w:numPr>
        <w:jc w:val="both"/>
        <w:rPr>
          <w:rFonts w:ascii="Times New Roman" w:hAnsi="Times New Roman" w:cs="Times New Roman"/>
          <w:sz w:val="16"/>
          <w:szCs w:val="16"/>
        </w:rPr>
      </w:pPr>
      <w:r w:rsidRPr="0056650A">
        <w:rPr>
          <w:rFonts w:ascii="Times New Roman" w:hAnsi="Times New Roman" w:cs="Times New Roman"/>
          <w:sz w:val="16"/>
          <w:szCs w:val="16"/>
        </w:rPr>
        <w:t>Existen  industrias que son específicas en el uso de un factor de producción.</w:t>
      </w:r>
    </w:p>
    <w:p w14:paraId="75F76AF1" w14:textId="77777777" w:rsidR="0021069F" w:rsidRDefault="0021069F" w:rsidP="0021069F">
      <w:pPr>
        <w:pStyle w:val="Prrafodelista"/>
        <w:numPr>
          <w:ilvl w:val="0"/>
          <w:numId w:val="2"/>
        </w:numPr>
        <w:jc w:val="both"/>
        <w:rPr>
          <w:rFonts w:ascii="Times New Roman" w:hAnsi="Times New Roman" w:cs="Times New Roman"/>
          <w:sz w:val="16"/>
          <w:szCs w:val="16"/>
        </w:rPr>
      </w:pPr>
      <w:r w:rsidRPr="0056650A">
        <w:rPr>
          <w:rFonts w:ascii="Times New Roman" w:hAnsi="Times New Roman" w:cs="Times New Roman"/>
          <w:sz w:val="16"/>
          <w:szCs w:val="16"/>
        </w:rPr>
        <w:t>Existe un  efecto sobre la distribución de la renta en el corto y/o mediano plazo cuando un país se abre al comercio internacional.</w:t>
      </w:r>
    </w:p>
    <w:p w14:paraId="56ED9E57" w14:textId="77777777" w:rsidR="0056650A" w:rsidRPr="0056650A" w:rsidRDefault="0056650A" w:rsidP="0056650A">
      <w:pPr>
        <w:pStyle w:val="Prrafodelista"/>
        <w:jc w:val="both"/>
        <w:rPr>
          <w:rFonts w:ascii="Times New Roman" w:hAnsi="Times New Roman" w:cs="Times New Roman"/>
          <w:sz w:val="16"/>
          <w:szCs w:val="16"/>
        </w:rPr>
      </w:pPr>
    </w:p>
    <w:p w14:paraId="2FCE98DC"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3.En</w:t>
      </w:r>
      <w:proofErr w:type="gramEnd"/>
      <w:r w:rsidRPr="0056650A">
        <w:rPr>
          <w:rFonts w:ascii="Times New Roman" w:hAnsi="Times New Roman" w:cs="Times New Roman"/>
          <w:sz w:val="16"/>
          <w:szCs w:val="16"/>
        </w:rPr>
        <w:t xml:space="preserve"> el contexto del Modelo de </w:t>
      </w:r>
      <w:proofErr w:type="spellStart"/>
      <w:r w:rsidRPr="0056650A">
        <w:rPr>
          <w:rFonts w:ascii="Times New Roman" w:hAnsi="Times New Roman" w:cs="Times New Roman"/>
          <w:sz w:val="16"/>
          <w:szCs w:val="16"/>
        </w:rPr>
        <w:t>Hecksher</w:t>
      </w:r>
      <w:proofErr w:type="spellEnd"/>
      <w:r w:rsidRPr="0056650A">
        <w:rPr>
          <w:rFonts w:ascii="Times New Roman" w:hAnsi="Times New Roman" w:cs="Times New Roman"/>
          <w:sz w:val="16"/>
          <w:szCs w:val="16"/>
        </w:rPr>
        <w:t xml:space="preserve"> </w:t>
      </w:r>
      <w:proofErr w:type="spellStart"/>
      <w:r w:rsidRPr="0056650A">
        <w:rPr>
          <w:rFonts w:ascii="Times New Roman" w:hAnsi="Times New Roman" w:cs="Times New Roman"/>
          <w:sz w:val="16"/>
          <w:szCs w:val="16"/>
        </w:rPr>
        <w:t>Ohlin</w:t>
      </w:r>
      <w:proofErr w:type="spellEnd"/>
      <w:r w:rsidRPr="0056650A">
        <w:rPr>
          <w:rFonts w:ascii="Times New Roman" w:hAnsi="Times New Roman" w:cs="Times New Roman"/>
          <w:sz w:val="16"/>
          <w:szCs w:val="16"/>
        </w:rPr>
        <w:t>, cuando un país se abre al comercio internacional, es verdad que:</w:t>
      </w:r>
    </w:p>
    <w:p w14:paraId="23CB0CC3" w14:textId="77777777" w:rsidR="0021069F" w:rsidRPr="0056650A" w:rsidRDefault="0021069F" w:rsidP="0021069F">
      <w:pPr>
        <w:pStyle w:val="Prrafodelista"/>
        <w:numPr>
          <w:ilvl w:val="0"/>
          <w:numId w:val="3"/>
        </w:numPr>
        <w:jc w:val="both"/>
        <w:rPr>
          <w:rFonts w:ascii="Times New Roman" w:hAnsi="Times New Roman" w:cs="Times New Roman"/>
          <w:sz w:val="16"/>
          <w:szCs w:val="16"/>
        </w:rPr>
      </w:pPr>
      <w:r w:rsidRPr="0056650A">
        <w:rPr>
          <w:rFonts w:ascii="Times New Roman" w:hAnsi="Times New Roman" w:cs="Times New Roman"/>
          <w:sz w:val="16"/>
          <w:szCs w:val="16"/>
        </w:rPr>
        <w:t>Los propietarios de aquellos factores de producción específicos al sector exportador ganan, mientras que los propietarios de aquellos factores de producción específicos al sector productor local que compite con las importaciones, pierden.</w:t>
      </w:r>
    </w:p>
    <w:p w14:paraId="3FB54A57" w14:textId="77777777" w:rsidR="0021069F" w:rsidRPr="0056650A" w:rsidRDefault="0021069F" w:rsidP="0021069F">
      <w:pPr>
        <w:pStyle w:val="Prrafodelista"/>
        <w:numPr>
          <w:ilvl w:val="0"/>
          <w:numId w:val="3"/>
        </w:numPr>
        <w:jc w:val="both"/>
        <w:rPr>
          <w:rFonts w:ascii="Times New Roman" w:hAnsi="Times New Roman" w:cs="Times New Roman"/>
          <w:sz w:val="16"/>
          <w:szCs w:val="16"/>
        </w:rPr>
      </w:pPr>
      <w:r w:rsidRPr="0056650A">
        <w:rPr>
          <w:rFonts w:ascii="Times New Roman" w:hAnsi="Times New Roman" w:cs="Times New Roman"/>
          <w:sz w:val="16"/>
          <w:szCs w:val="16"/>
        </w:rPr>
        <w:t>Los propietarios de aquellos factores de producción abundante pierden, mientras que los propietarios de aquellos factores de producción escasos, pierden.</w:t>
      </w:r>
    </w:p>
    <w:p w14:paraId="28F1B99C" w14:textId="77777777" w:rsidR="0021069F" w:rsidRPr="0056650A" w:rsidRDefault="0021069F" w:rsidP="0021069F">
      <w:pPr>
        <w:pStyle w:val="Prrafodelista"/>
        <w:numPr>
          <w:ilvl w:val="0"/>
          <w:numId w:val="3"/>
        </w:numPr>
        <w:jc w:val="both"/>
        <w:rPr>
          <w:rFonts w:ascii="Times New Roman" w:hAnsi="Times New Roman" w:cs="Times New Roman"/>
          <w:sz w:val="16"/>
          <w:szCs w:val="16"/>
        </w:rPr>
      </w:pPr>
      <w:r w:rsidRPr="0056650A">
        <w:rPr>
          <w:rFonts w:ascii="Times New Roman" w:hAnsi="Times New Roman" w:cs="Times New Roman"/>
          <w:sz w:val="16"/>
          <w:szCs w:val="16"/>
        </w:rPr>
        <w:t>Los propietarios de aquellos factores de producción abundante ganan, mientras que los propietarios de aquellos factores de producción escasos, pierden.</w:t>
      </w:r>
    </w:p>
    <w:p w14:paraId="5C6A4C85" w14:textId="77777777" w:rsidR="0021069F" w:rsidRDefault="0021069F" w:rsidP="0021069F">
      <w:pPr>
        <w:pStyle w:val="Prrafodelista"/>
        <w:numPr>
          <w:ilvl w:val="0"/>
          <w:numId w:val="3"/>
        </w:numPr>
        <w:jc w:val="both"/>
        <w:rPr>
          <w:rFonts w:ascii="Times New Roman" w:hAnsi="Times New Roman" w:cs="Times New Roman"/>
          <w:sz w:val="16"/>
          <w:szCs w:val="16"/>
        </w:rPr>
      </w:pPr>
      <w:r w:rsidRPr="0056650A">
        <w:rPr>
          <w:rFonts w:ascii="Times New Roman" w:hAnsi="Times New Roman" w:cs="Times New Roman"/>
          <w:sz w:val="16"/>
          <w:szCs w:val="16"/>
        </w:rPr>
        <w:t>Un país exporta aquellos bienes que son intensivos en el uso del factor escaso e importan aquellos bienes que son  intensivos en el uso del factor abundante.</w:t>
      </w:r>
    </w:p>
    <w:p w14:paraId="166FB16F" w14:textId="77777777" w:rsidR="0056650A" w:rsidRPr="0056650A" w:rsidRDefault="0056650A" w:rsidP="0056650A">
      <w:pPr>
        <w:pStyle w:val="Prrafodelista"/>
        <w:jc w:val="both"/>
        <w:rPr>
          <w:rFonts w:ascii="Times New Roman" w:hAnsi="Times New Roman" w:cs="Times New Roman"/>
          <w:sz w:val="16"/>
          <w:szCs w:val="16"/>
        </w:rPr>
      </w:pPr>
    </w:p>
    <w:p w14:paraId="7F9F744F" w14:textId="561AFF34" w:rsidR="0021069F" w:rsidRPr="0056650A" w:rsidRDefault="00E67CE7"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4</w:t>
      </w:r>
      <w:r w:rsidR="0021069F" w:rsidRPr="0056650A">
        <w:rPr>
          <w:rFonts w:ascii="Times New Roman" w:hAnsi="Times New Roman" w:cs="Times New Roman"/>
          <w:sz w:val="16"/>
          <w:szCs w:val="16"/>
        </w:rPr>
        <w:t>.Según</w:t>
      </w:r>
      <w:proofErr w:type="gramEnd"/>
      <w:r w:rsidR="0021069F" w:rsidRPr="0056650A">
        <w:rPr>
          <w:rFonts w:ascii="Times New Roman" w:hAnsi="Times New Roman" w:cs="Times New Roman"/>
          <w:sz w:val="16"/>
          <w:szCs w:val="16"/>
        </w:rPr>
        <w:t xml:space="preserve"> un estudio realizado en el año 2008, en el cual se analizaba la relación existente entre “Comercio entre EEUU y un país “i” de la Unión Europea/Comercio entre EEUU y Unión Europea” versus la razón “PIB País “i”/PIB Unión Europea”, se puede afirmar:</w:t>
      </w:r>
    </w:p>
    <w:p w14:paraId="233DFBCE" w14:textId="77777777" w:rsidR="0021069F" w:rsidRPr="0056650A" w:rsidRDefault="0021069F" w:rsidP="0021069F">
      <w:pPr>
        <w:pStyle w:val="Prrafodelista"/>
        <w:numPr>
          <w:ilvl w:val="0"/>
          <w:numId w:val="5"/>
        </w:numPr>
        <w:jc w:val="both"/>
        <w:rPr>
          <w:rFonts w:ascii="Times New Roman" w:hAnsi="Times New Roman" w:cs="Times New Roman"/>
          <w:sz w:val="16"/>
          <w:szCs w:val="16"/>
        </w:rPr>
      </w:pPr>
      <w:r w:rsidRPr="0056650A">
        <w:rPr>
          <w:rFonts w:ascii="Times New Roman" w:hAnsi="Times New Roman" w:cs="Times New Roman"/>
          <w:sz w:val="16"/>
          <w:szCs w:val="16"/>
        </w:rPr>
        <w:t>Que la relación comercial entre EEUU e Irlanda es explicada por el Modelo de la Gravedad.</w:t>
      </w:r>
    </w:p>
    <w:p w14:paraId="1BF1C01E" w14:textId="77777777" w:rsidR="0021069F" w:rsidRPr="0056650A" w:rsidRDefault="0021069F" w:rsidP="0021069F">
      <w:pPr>
        <w:pStyle w:val="Prrafodelista"/>
        <w:numPr>
          <w:ilvl w:val="0"/>
          <w:numId w:val="5"/>
        </w:numPr>
        <w:jc w:val="both"/>
        <w:rPr>
          <w:rFonts w:ascii="Times New Roman" w:hAnsi="Times New Roman" w:cs="Times New Roman"/>
          <w:sz w:val="16"/>
          <w:szCs w:val="16"/>
        </w:rPr>
      </w:pPr>
      <w:r w:rsidRPr="0056650A">
        <w:rPr>
          <w:rFonts w:ascii="Times New Roman" w:hAnsi="Times New Roman" w:cs="Times New Roman"/>
          <w:sz w:val="16"/>
          <w:szCs w:val="16"/>
        </w:rPr>
        <w:t>Que la relación comercial entre EEUU y Alemania es explicada por el Modelo de la Gravedad del Comercio.</w:t>
      </w:r>
    </w:p>
    <w:p w14:paraId="2463EDCE" w14:textId="77777777" w:rsidR="0021069F" w:rsidRPr="0056650A" w:rsidRDefault="0021069F" w:rsidP="0021069F">
      <w:pPr>
        <w:pStyle w:val="Prrafodelista"/>
        <w:numPr>
          <w:ilvl w:val="0"/>
          <w:numId w:val="5"/>
        </w:numPr>
        <w:jc w:val="both"/>
        <w:rPr>
          <w:rFonts w:ascii="Times New Roman" w:hAnsi="Times New Roman" w:cs="Times New Roman"/>
          <w:sz w:val="16"/>
          <w:szCs w:val="16"/>
        </w:rPr>
      </w:pPr>
      <w:r w:rsidRPr="0056650A">
        <w:rPr>
          <w:rFonts w:ascii="Times New Roman" w:hAnsi="Times New Roman" w:cs="Times New Roman"/>
          <w:sz w:val="16"/>
          <w:szCs w:val="16"/>
        </w:rPr>
        <w:t>Que la relación comercial entre EEUU y Holanda es explicada por el Modelo de la Gravedad del Comercio.</w:t>
      </w:r>
    </w:p>
    <w:p w14:paraId="28A6C670" w14:textId="77777777" w:rsidR="0021069F" w:rsidRDefault="0021069F" w:rsidP="0021069F">
      <w:pPr>
        <w:pStyle w:val="Prrafodelista"/>
        <w:numPr>
          <w:ilvl w:val="0"/>
          <w:numId w:val="5"/>
        </w:numPr>
        <w:jc w:val="both"/>
        <w:rPr>
          <w:rFonts w:ascii="Times New Roman" w:hAnsi="Times New Roman" w:cs="Times New Roman"/>
          <w:sz w:val="16"/>
          <w:szCs w:val="16"/>
        </w:rPr>
      </w:pPr>
      <w:r w:rsidRPr="0056650A">
        <w:rPr>
          <w:rFonts w:ascii="Times New Roman" w:hAnsi="Times New Roman" w:cs="Times New Roman"/>
          <w:sz w:val="16"/>
          <w:szCs w:val="16"/>
        </w:rPr>
        <w:t>Que la relación comercial entre EEUU y Francia es explicada por el Modelo de a Gravedad del Comercio.</w:t>
      </w:r>
    </w:p>
    <w:p w14:paraId="32D4528D" w14:textId="77777777" w:rsidR="0056650A" w:rsidRPr="0056650A" w:rsidRDefault="0056650A" w:rsidP="0056650A">
      <w:pPr>
        <w:pStyle w:val="Prrafodelista"/>
        <w:jc w:val="both"/>
        <w:rPr>
          <w:rFonts w:ascii="Times New Roman" w:hAnsi="Times New Roman" w:cs="Times New Roman"/>
          <w:sz w:val="16"/>
          <w:szCs w:val="16"/>
        </w:rPr>
      </w:pPr>
    </w:p>
    <w:p w14:paraId="21177EEC"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5.En</w:t>
      </w:r>
      <w:proofErr w:type="gramEnd"/>
      <w:r w:rsidRPr="0056650A">
        <w:rPr>
          <w:rFonts w:ascii="Times New Roman" w:hAnsi="Times New Roman" w:cs="Times New Roman"/>
          <w:sz w:val="16"/>
          <w:szCs w:val="16"/>
        </w:rPr>
        <w:t xml:space="preserve"> lo que a Aranceles se refiere, es verdad que:</w:t>
      </w:r>
    </w:p>
    <w:p w14:paraId="1D6CDB1C" w14:textId="77777777" w:rsidR="0021069F" w:rsidRPr="0056650A" w:rsidRDefault="0021069F" w:rsidP="0021069F">
      <w:pPr>
        <w:pStyle w:val="Prrafodelista"/>
        <w:numPr>
          <w:ilvl w:val="0"/>
          <w:numId w:val="6"/>
        </w:numPr>
        <w:jc w:val="both"/>
        <w:rPr>
          <w:rFonts w:ascii="Times New Roman" w:hAnsi="Times New Roman" w:cs="Times New Roman"/>
          <w:sz w:val="16"/>
          <w:szCs w:val="16"/>
        </w:rPr>
      </w:pPr>
      <w:r w:rsidRPr="0056650A">
        <w:rPr>
          <w:rFonts w:ascii="Times New Roman" w:hAnsi="Times New Roman" w:cs="Times New Roman"/>
          <w:sz w:val="16"/>
          <w:szCs w:val="16"/>
        </w:rPr>
        <w:t xml:space="preserve">Pueden ser específicos y </w:t>
      </w:r>
      <w:proofErr w:type="spellStart"/>
      <w:r w:rsidRPr="0056650A">
        <w:rPr>
          <w:rFonts w:ascii="Times New Roman" w:hAnsi="Times New Roman" w:cs="Times New Roman"/>
          <w:sz w:val="16"/>
          <w:szCs w:val="16"/>
        </w:rPr>
        <w:t>Add</w:t>
      </w:r>
      <w:proofErr w:type="spellEnd"/>
      <w:r w:rsidRPr="0056650A">
        <w:rPr>
          <w:rFonts w:ascii="Times New Roman" w:hAnsi="Times New Roman" w:cs="Times New Roman"/>
          <w:sz w:val="16"/>
          <w:szCs w:val="16"/>
        </w:rPr>
        <w:t xml:space="preserve"> </w:t>
      </w:r>
      <w:proofErr w:type="spellStart"/>
      <w:r w:rsidRPr="0056650A">
        <w:rPr>
          <w:rFonts w:ascii="Times New Roman" w:hAnsi="Times New Roman" w:cs="Times New Roman"/>
          <w:sz w:val="16"/>
          <w:szCs w:val="16"/>
        </w:rPr>
        <w:t>Valorem</w:t>
      </w:r>
      <w:proofErr w:type="spellEnd"/>
      <w:r w:rsidRPr="0056650A">
        <w:rPr>
          <w:rFonts w:ascii="Times New Roman" w:hAnsi="Times New Roman" w:cs="Times New Roman"/>
          <w:sz w:val="16"/>
          <w:szCs w:val="16"/>
        </w:rPr>
        <w:t>.</w:t>
      </w:r>
    </w:p>
    <w:p w14:paraId="741E7D90" w14:textId="77777777" w:rsidR="0021069F" w:rsidRPr="0056650A" w:rsidRDefault="0021069F" w:rsidP="0021069F">
      <w:pPr>
        <w:pStyle w:val="Prrafodelista"/>
        <w:numPr>
          <w:ilvl w:val="0"/>
          <w:numId w:val="6"/>
        </w:numPr>
        <w:jc w:val="both"/>
        <w:rPr>
          <w:rFonts w:ascii="Times New Roman" w:hAnsi="Times New Roman" w:cs="Times New Roman"/>
          <w:sz w:val="16"/>
          <w:szCs w:val="16"/>
        </w:rPr>
      </w:pPr>
      <w:r w:rsidRPr="0056650A">
        <w:rPr>
          <w:rFonts w:ascii="Times New Roman" w:hAnsi="Times New Roman" w:cs="Times New Roman"/>
          <w:sz w:val="16"/>
          <w:szCs w:val="16"/>
        </w:rPr>
        <w:t>Generan una fuente de Ingresos para el Estado.</w:t>
      </w:r>
    </w:p>
    <w:p w14:paraId="50C3E696" w14:textId="77777777" w:rsidR="0021069F" w:rsidRPr="0056650A" w:rsidRDefault="0021069F" w:rsidP="0021069F">
      <w:pPr>
        <w:pStyle w:val="Prrafodelista"/>
        <w:numPr>
          <w:ilvl w:val="0"/>
          <w:numId w:val="6"/>
        </w:numPr>
        <w:jc w:val="both"/>
        <w:rPr>
          <w:rFonts w:ascii="Times New Roman" w:hAnsi="Times New Roman" w:cs="Times New Roman"/>
          <w:sz w:val="16"/>
          <w:szCs w:val="16"/>
        </w:rPr>
      </w:pPr>
      <w:r w:rsidRPr="0056650A">
        <w:rPr>
          <w:rFonts w:ascii="Times New Roman" w:hAnsi="Times New Roman" w:cs="Times New Roman"/>
          <w:sz w:val="16"/>
          <w:szCs w:val="16"/>
        </w:rPr>
        <w:t>Pueden causar una mejora en las relaciones de intercambio comercial.</w:t>
      </w:r>
    </w:p>
    <w:p w14:paraId="0671EA47" w14:textId="77777777" w:rsidR="0021069F" w:rsidRDefault="0021069F" w:rsidP="0021069F">
      <w:pPr>
        <w:pStyle w:val="Prrafodelista"/>
        <w:numPr>
          <w:ilvl w:val="0"/>
          <w:numId w:val="6"/>
        </w:numPr>
        <w:jc w:val="both"/>
        <w:rPr>
          <w:rFonts w:ascii="Times New Roman" w:hAnsi="Times New Roman" w:cs="Times New Roman"/>
          <w:sz w:val="16"/>
          <w:szCs w:val="16"/>
        </w:rPr>
      </w:pPr>
      <w:r w:rsidRPr="0056650A">
        <w:rPr>
          <w:rFonts w:ascii="Times New Roman" w:hAnsi="Times New Roman" w:cs="Times New Roman"/>
          <w:sz w:val="16"/>
          <w:szCs w:val="16"/>
        </w:rPr>
        <w:t>Siempre causan distorsiones en la economía.</w:t>
      </w:r>
    </w:p>
    <w:p w14:paraId="55F6AA5E" w14:textId="77777777" w:rsidR="0056650A" w:rsidRPr="0056650A" w:rsidRDefault="0056650A" w:rsidP="0056650A">
      <w:pPr>
        <w:pStyle w:val="Prrafodelista"/>
        <w:jc w:val="both"/>
        <w:rPr>
          <w:rFonts w:ascii="Times New Roman" w:hAnsi="Times New Roman" w:cs="Times New Roman"/>
          <w:sz w:val="16"/>
          <w:szCs w:val="16"/>
        </w:rPr>
      </w:pPr>
    </w:p>
    <w:p w14:paraId="5B355AD7"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6.La</w:t>
      </w:r>
      <w:proofErr w:type="gramEnd"/>
      <w:r w:rsidRPr="0056650A">
        <w:rPr>
          <w:rFonts w:ascii="Times New Roman" w:hAnsi="Times New Roman" w:cs="Times New Roman"/>
          <w:sz w:val="16"/>
          <w:szCs w:val="16"/>
        </w:rPr>
        <w:t xml:space="preserve"> política comercial se define como:</w:t>
      </w:r>
    </w:p>
    <w:p w14:paraId="28EADB06" w14:textId="77777777" w:rsidR="0021069F" w:rsidRPr="0056650A" w:rsidRDefault="0021069F" w:rsidP="0021069F">
      <w:pPr>
        <w:pStyle w:val="Prrafodelista"/>
        <w:numPr>
          <w:ilvl w:val="0"/>
          <w:numId w:val="7"/>
        </w:numPr>
        <w:jc w:val="both"/>
        <w:rPr>
          <w:rFonts w:ascii="Times New Roman" w:hAnsi="Times New Roman" w:cs="Times New Roman"/>
          <w:sz w:val="16"/>
          <w:szCs w:val="16"/>
        </w:rPr>
      </w:pPr>
      <w:r w:rsidRPr="0056650A">
        <w:rPr>
          <w:rFonts w:ascii="Times New Roman" w:hAnsi="Times New Roman" w:cs="Times New Roman"/>
          <w:sz w:val="16"/>
          <w:szCs w:val="16"/>
        </w:rPr>
        <w:t>El conjunto de instrumentos que el Estado puede utilizar para mejorar las relaciones de intercambio comercial de un país con el resto del mundo.</w:t>
      </w:r>
    </w:p>
    <w:p w14:paraId="54E144C1" w14:textId="77777777" w:rsidR="0021069F" w:rsidRPr="0056650A" w:rsidRDefault="0021069F" w:rsidP="0021069F">
      <w:pPr>
        <w:pStyle w:val="Prrafodelista"/>
        <w:numPr>
          <w:ilvl w:val="0"/>
          <w:numId w:val="7"/>
        </w:numPr>
        <w:jc w:val="both"/>
        <w:rPr>
          <w:rFonts w:ascii="Times New Roman" w:hAnsi="Times New Roman" w:cs="Times New Roman"/>
          <w:sz w:val="16"/>
          <w:szCs w:val="16"/>
        </w:rPr>
      </w:pPr>
      <w:r w:rsidRPr="0056650A">
        <w:rPr>
          <w:rFonts w:ascii="Times New Roman" w:hAnsi="Times New Roman" w:cs="Times New Roman"/>
          <w:sz w:val="16"/>
          <w:szCs w:val="16"/>
        </w:rPr>
        <w:t>El conjunto de instrumentos que el Estado puede utilizar para mantener las relaciones de intercambio comercial de un  país con el resto del mundo.</w:t>
      </w:r>
    </w:p>
    <w:p w14:paraId="61177634" w14:textId="77777777" w:rsidR="0021069F" w:rsidRPr="0056650A" w:rsidRDefault="0021069F" w:rsidP="0021069F">
      <w:pPr>
        <w:pStyle w:val="Prrafodelista"/>
        <w:numPr>
          <w:ilvl w:val="0"/>
          <w:numId w:val="7"/>
        </w:numPr>
        <w:jc w:val="both"/>
        <w:rPr>
          <w:rFonts w:ascii="Times New Roman" w:hAnsi="Times New Roman" w:cs="Times New Roman"/>
          <w:sz w:val="16"/>
          <w:szCs w:val="16"/>
        </w:rPr>
      </w:pPr>
      <w:r w:rsidRPr="0056650A">
        <w:rPr>
          <w:rFonts w:ascii="Times New Roman" w:hAnsi="Times New Roman" w:cs="Times New Roman"/>
          <w:sz w:val="16"/>
          <w:szCs w:val="16"/>
        </w:rPr>
        <w:t xml:space="preserve">El conjunto de instrumentos que el Estado puede utilizar para mejorar </w:t>
      </w:r>
      <w:proofErr w:type="gramStart"/>
      <w:r w:rsidRPr="0056650A">
        <w:rPr>
          <w:rFonts w:ascii="Times New Roman" w:hAnsi="Times New Roman" w:cs="Times New Roman"/>
          <w:sz w:val="16"/>
          <w:szCs w:val="16"/>
        </w:rPr>
        <w:t>las relaciones financiera</w:t>
      </w:r>
      <w:proofErr w:type="gramEnd"/>
      <w:r w:rsidRPr="0056650A">
        <w:rPr>
          <w:rFonts w:ascii="Times New Roman" w:hAnsi="Times New Roman" w:cs="Times New Roman"/>
          <w:sz w:val="16"/>
          <w:szCs w:val="16"/>
        </w:rPr>
        <w:t xml:space="preserve"> de un país con el resto del mundo.</w:t>
      </w:r>
    </w:p>
    <w:p w14:paraId="5C1E9DC7" w14:textId="77777777" w:rsidR="0021069F" w:rsidRPr="0056650A" w:rsidRDefault="0021069F" w:rsidP="0021069F">
      <w:pPr>
        <w:pStyle w:val="Prrafodelista"/>
        <w:numPr>
          <w:ilvl w:val="0"/>
          <w:numId w:val="7"/>
        </w:numPr>
        <w:jc w:val="both"/>
        <w:rPr>
          <w:rFonts w:ascii="Times New Roman" w:hAnsi="Times New Roman" w:cs="Times New Roman"/>
          <w:sz w:val="16"/>
          <w:szCs w:val="16"/>
        </w:rPr>
      </w:pPr>
      <w:r w:rsidRPr="0056650A">
        <w:rPr>
          <w:rFonts w:ascii="Times New Roman" w:hAnsi="Times New Roman" w:cs="Times New Roman"/>
          <w:sz w:val="16"/>
          <w:szCs w:val="16"/>
        </w:rPr>
        <w:t>El conjunto de instrumentos que el Estado puede utiliza para mejorar las relaciones diplomáticas de un país con el resto mundo.</w:t>
      </w:r>
    </w:p>
    <w:p w14:paraId="000C37A9" w14:textId="77777777" w:rsidR="00BC01B3" w:rsidRPr="0056650A" w:rsidRDefault="00BC01B3" w:rsidP="0021069F">
      <w:pPr>
        <w:jc w:val="both"/>
        <w:rPr>
          <w:rFonts w:ascii="Times New Roman" w:hAnsi="Times New Roman" w:cs="Times New Roman"/>
          <w:sz w:val="16"/>
          <w:szCs w:val="16"/>
        </w:rPr>
      </w:pPr>
    </w:p>
    <w:p w14:paraId="6FC00FF4" w14:textId="77777777" w:rsidR="00BC01B3" w:rsidRPr="0056650A" w:rsidRDefault="00BC01B3" w:rsidP="0021069F">
      <w:pPr>
        <w:jc w:val="both"/>
        <w:rPr>
          <w:rFonts w:ascii="Times New Roman" w:hAnsi="Times New Roman" w:cs="Times New Roman"/>
          <w:sz w:val="16"/>
          <w:szCs w:val="16"/>
        </w:rPr>
      </w:pPr>
    </w:p>
    <w:p w14:paraId="1D97C2EC"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lastRenderedPageBreak/>
        <w:t>7.Si</w:t>
      </w:r>
      <w:proofErr w:type="gramEnd"/>
      <w:r w:rsidRPr="0056650A">
        <w:rPr>
          <w:rFonts w:ascii="Times New Roman" w:hAnsi="Times New Roman" w:cs="Times New Roman"/>
          <w:sz w:val="16"/>
          <w:szCs w:val="16"/>
        </w:rPr>
        <w:t xml:space="preserve"> una nación pretende corregir un déficit en el saldo de su balanza comercial, entonces puede:</w:t>
      </w:r>
    </w:p>
    <w:p w14:paraId="621D933A" w14:textId="77777777" w:rsidR="0021069F" w:rsidRPr="0056650A" w:rsidRDefault="0021069F" w:rsidP="0021069F">
      <w:pPr>
        <w:pStyle w:val="Prrafodelista"/>
        <w:numPr>
          <w:ilvl w:val="0"/>
          <w:numId w:val="8"/>
        </w:numPr>
        <w:jc w:val="both"/>
        <w:rPr>
          <w:rFonts w:ascii="Times New Roman" w:hAnsi="Times New Roman" w:cs="Times New Roman"/>
          <w:sz w:val="16"/>
          <w:szCs w:val="16"/>
        </w:rPr>
      </w:pPr>
      <w:r w:rsidRPr="0056650A">
        <w:rPr>
          <w:rFonts w:ascii="Times New Roman" w:hAnsi="Times New Roman" w:cs="Times New Roman"/>
          <w:sz w:val="16"/>
          <w:szCs w:val="16"/>
        </w:rPr>
        <w:t>Establecer aranceles.</w:t>
      </w:r>
    </w:p>
    <w:p w14:paraId="23A5FA74" w14:textId="77777777" w:rsidR="0021069F" w:rsidRPr="0056650A" w:rsidRDefault="0021069F" w:rsidP="0021069F">
      <w:pPr>
        <w:pStyle w:val="Prrafodelista"/>
        <w:numPr>
          <w:ilvl w:val="0"/>
          <w:numId w:val="8"/>
        </w:numPr>
        <w:jc w:val="both"/>
        <w:rPr>
          <w:rFonts w:ascii="Times New Roman" w:hAnsi="Times New Roman" w:cs="Times New Roman"/>
          <w:sz w:val="16"/>
          <w:szCs w:val="16"/>
        </w:rPr>
      </w:pPr>
      <w:r w:rsidRPr="0056650A">
        <w:rPr>
          <w:rFonts w:ascii="Times New Roman" w:hAnsi="Times New Roman" w:cs="Times New Roman"/>
          <w:sz w:val="16"/>
          <w:szCs w:val="16"/>
        </w:rPr>
        <w:t>Establecer cuotas de importación.</w:t>
      </w:r>
    </w:p>
    <w:p w14:paraId="3185FA93" w14:textId="77777777" w:rsidR="0021069F" w:rsidRPr="0056650A" w:rsidRDefault="0021069F" w:rsidP="0021069F">
      <w:pPr>
        <w:pStyle w:val="Prrafodelista"/>
        <w:numPr>
          <w:ilvl w:val="0"/>
          <w:numId w:val="8"/>
        </w:numPr>
        <w:jc w:val="both"/>
        <w:rPr>
          <w:rFonts w:ascii="Times New Roman" w:hAnsi="Times New Roman" w:cs="Times New Roman"/>
          <w:sz w:val="16"/>
          <w:szCs w:val="16"/>
        </w:rPr>
      </w:pPr>
      <w:r w:rsidRPr="0056650A">
        <w:rPr>
          <w:rFonts w:ascii="Times New Roman" w:hAnsi="Times New Roman" w:cs="Times New Roman"/>
          <w:sz w:val="16"/>
          <w:szCs w:val="16"/>
        </w:rPr>
        <w:t>Generar créditos subsidiados al sector exportador.</w:t>
      </w:r>
    </w:p>
    <w:p w14:paraId="7BEAA959" w14:textId="77777777" w:rsidR="0021069F" w:rsidRPr="0056650A" w:rsidRDefault="0021069F" w:rsidP="0021069F">
      <w:pPr>
        <w:pStyle w:val="Prrafodelista"/>
        <w:numPr>
          <w:ilvl w:val="0"/>
          <w:numId w:val="8"/>
        </w:numPr>
        <w:jc w:val="both"/>
        <w:rPr>
          <w:rFonts w:ascii="Times New Roman" w:hAnsi="Times New Roman" w:cs="Times New Roman"/>
          <w:sz w:val="16"/>
          <w:szCs w:val="16"/>
        </w:rPr>
      </w:pPr>
      <w:r w:rsidRPr="0056650A">
        <w:rPr>
          <w:rFonts w:ascii="Times New Roman" w:hAnsi="Times New Roman" w:cs="Times New Roman"/>
          <w:sz w:val="16"/>
          <w:szCs w:val="16"/>
        </w:rPr>
        <w:t>Generar subsidios para el sector importador.</w:t>
      </w:r>
    </w:p>
    <w:p w14:paraId="746FB443" w14:textId="77777777" w:rsidR="0021069F" w:rsidRPr="0056650A" w:rsidRDefault="0021069F" w:rsidP="0021069F">
      <w:pPr>
        <w:jc w:val="both"/>
        <w:rPr>
          <w:rFonts w:ascii="Times New Roman" w:hAnsi="Times New Roman" w:cs="Times New Roman"/>
          <w:sz w:val="16"/>
          <w:szCs w:val="16"/>
        </w:rPr>
      </w:pPr>
      <w:proofErr w:type="gramStart"/>
      <w:r w:rsidRPr="0056650A">
        <w:rPr>
          <w:rFonts w:ascii="Times New Roman" w:hAnsi="Times New Roman" w:cs="Times New Roman"/>
          <w:sz w:val="16"/>
          <w:szCs w:val="16"/>
        </w:rPr>
        <w:t>8.Para</w:t>
      </w:r>
      <w:proofErr w:type="gramEnd"/>
      <w:r w:rsidRPr="0056650A">
        <w:rPr>
          <w:rFonts w:ascii="Times New Roman" w:hAnsi="Times New Roman" w:cs="Times New Roman"/>
          <w:sz w:val="16"/>
          <w:szCs w:val="16"/>
        </w:rPr>
        <w:t xml:space="preserve"> el caso de un país “grande” que decide subsidiar al sector exportador de determinado producto, se puede cumplir que:</w:t>
      </w:r>
    </w:p>
    <w:p w14:paraId="7C637522" w14:textId="77777777" w:rsidR="0021069F" w:rsidRPr="0056650A" w:rsidRDefault="0021069F" w:rsidP="0021069F">
      <w:pPr>
        <w:pStyle w:val="Prrafodelista"/>
        <w:numPr>
          <w:ilvl w:val="0"/>
          <w:numId w:val="9"/>
        </w:numPr>
        <w:jc w:val="both"/>
        <w:rPr>
          <w:rFonts w:ascii="Times New Roman" w:hAnsi="Times New Roman" w:cs="Times New Roman"/>
          <w:sz w:val="16"/>
          <w:szCs w:val="16"/>
        </w:rPr>
      </w:pPr>
      <w:r w:rsidRPr="0056650A">
        <w:rPr>
          <w:rFonts w:ascii="Times New Roman" w:hAnsi="Times New Roman" w:cs="Times New Roman"/>
          <w:sz w:val="16"/>
          <w:szCs w:val="16"/>
        </w:rPr>
        <w:t>Los consumidores locales pierden, el Estado pierde y los productores locales ganan bienestar.</w:t>
      </w:r>
    </w:p>
    <w:p w14:paraId="0E9190DE" w14:textId="77777777" w:rsidR="0021069F" w:rsidRPr="0056650A" w:rsidRDefault="0021069F" w:rsidP="0021069F">
      <w:pPr>
        <w:pStyle w:val="Prrafodelista"/>
        <w:numPr>
          <w:ilvl w:val="0"/>
          <w:numId w:val="9"/>
        </w:numPr>
        <w:jc w:val="both"/>
        <w:rPr>
          <w:rFonts w:ascii="Times New Roman" w:hAnsi="Times New Roman" w:cs="Times New Roman"/>
          <w:sz w:val="16"/>
          <w:szCs w:val="16"/>
        </w:rPr>
      </w:pPr>
      <w:r w:rsidRPr="0056650A">
        <w:rPr>
          <w:rFonts w:ascii="Times New Roman" w:hAnsi="Times New Roman" w:cs="Times New Roman"/>
          <w:sz w:val="16"/>
          <w:szCs w:val="16"/>
        </w:rPr>
        <w:t>Los consumidores locales pierden, el Estado pierde y los productores locales pierden bienestar.</w:t>
      </w:r>
    </w:p>
    <w:p w14:paraId="016F3D57" w14:textId="77777777" w:rsidR="0021069F" w:rsidRPr="0056650A" w:rsidRDefault="0021069F" w:rsidP="0021069F">
      <w:pPr>
        <w:pStyle w:val="Prrafodelista"/>
        <w:numPr>
          <w:ilvl w:val="0"/>
          <w:numId w:val="9"/>
        </w:numPr>
        <w:jc w:val="both"/>
        <w:rPr>
          <w:rFonts w:ascii="Times New Roman" w:hAnsi="Times New Roman" w:cs="Times New Roman"/>
          <w:sz w:val="16"/>
          <w:szCs w:val="16"/>
        </w:rPr>
      </w:pPr>
      <w:r w:rsidRPr="0056650A">
        <w:rPr>
          <w:rFonts w:ascii="Times New Roman" w:hAnsi="Times New Roman" w:cs="Times New Roman"/>
          <w:sz w:val="16"/>
          <w:szCs w:val="16"/>
        </w:rPr>
        <w:t>Los consumidores locales pierden, el Estado gana y los productores locales  pierden bienestar.</w:t>
      </w:r>
    </w:p>
    <w:p w14:paraId="2390D7EC" w14:textId="77777777" w:rsidR="0021069F" w:rsidRPr="0056650A" w:rsidRDefault="0021069F" w:rsidP="0021069F">
      <w:pPr>
        <w:pStyle w:val="Prrafodelista"/>
        <w:numPr>
          <w:ilvl w:val="0"/>
          <w:numId w:val="9"/>
        </w:numPr>
        <w:jc w:val="both"/>
        <w:rPr>
          <w:rFonts w:ascii="Times New Roman" w:hAnsi="Times New Roman" w:cs="Times New Roman"/>
          <w:sz w:val="16"/>
          <w:szCs w:val="16"/>
        </w:rPr>
      </w:pPr>
      <w:r w:rsidRPr="0056650A">
        <w:rPr>
          <w:rFonts w:ascii="Times New Roman" w:hAnsi="Times New Roman" w:cs="Times New Roman"/>
          <w:sz w:val="16"/>
          <w:szCs w:val="16"/>
        </w:rPr>
        <w:t>Los consumidores locales ganan, el Estado pierde y los productores locales  pierden bienestar.</w:t>
      </w:r>
    </w:p>
    <w:p w14:paraId="06B83DC0" w14:textId="77777777" w:rsidR="00296B47" w:rsidRPr="0056650A" w:rsidRDefault="00296B47" w:rsidP="00296B47">
      <w:pPr>
        <w:jc w:val="both"/>
        <w:rPr>
          <w:rFonts w:ascii="Times New Roman" w:hAnsi="Times New Roman" w:cs="Times New Roman"/>
          <w:sz w:val="16"/>
          <w:szCs w:val="16"/>
        </w:rPr>
      </w:pPr>
      <w:r w:rsidRPr="0056650A">
        <w:rPr>
          <w:rFonts w:ascii="Times New Roman" w:hAnsi="Times New Roman" w:cs="Times New Roman"/>
          <w:sz w:val="16"/>
          <w:szCs w:val="16"/>
        </w:rPr>
        <w:t>9. En un pequeño país ubicado en la mitad del mundo, se dispone que las bicicletas importadas sean elaboradas con al menos un 20% de sus piezas, de fabricación local. Este instrumento de política comercial es catalogado como:</w:t>
      </w:r>
    </w:p>
    <w:p w14:paraId="65259287" w14:textId="77777777" w:rsidR="00296B47" w:rsidRPr="0056650A" w:rsidRDefault="00296B47" w:rsidP="00296B47">
      <w:pPr>
        <w:pStyle w:val="Prrafodelista"/>
        <w:numPr>
          <w:ilvl w:val="0"/>
          <w:numId w:val="12"/>
        </w:numPr>
        <w:jc w:val="both"/>
        <w:rPr>
          <w:rFonts w:ascii="Times New Roman" w:hAnsi="Times New Roman" w:cs="Times New Roman"/>
          <w:sz w:val="16"/>
          <w:szCs w:val="16"/>
        </w:rPr>
      </w:pPr>
      <w:r w:rsidRPr="0056650A">
        <w:rPr>
          <w:rFonts w:ascii="Times New Roman" w:hAnsi="Times New Roman" w:cs="Times New Roman"/>
          <w:sz w:val="16"/>
          <w:szCs w:val="16"/>
        </w:rPr>
        <w:t>Subsidios a las Importaciones.</w:t>
      </w:r>
    </w:p>
    <w:p w14:paraId="6D7327D5" w14:textId="77777777" w:rsidR="00296B47" w:rsidRPr="0056650A" w:rsidRDefault="00296B47" w:rsidP="00296B47">
      <w:pPr>
        <w:pStyle w:val="Prrafodelista"/>
        <w:numPr>
          <w:ilvl w:val="0"/>
          <w:numId w:val="12"/>
        </w:numPr>
        <w:jc w:val="both"/>
        <w:rPr>
          <w:rFonts w:ascii="Times New Roman" w:hAnsi="Times New Roman" w:cs="Times New Roman"/>
          <w:sz w:val="16"/>
          <w:szCs w:val="16"/>
        </w:rPr>
      </w:pPr>
      <w:r w:rsidRPr="0056650A">
        <w:rPr>
          <w:rFonts w:ascii="Times New Roman" w:hAnsi="Times New Roman" w:cs="Times New Roman"/>
          <w:sz w:val="16"/>
          <w:szCs w:val="16"/>
        </w:rPr>
        <w:t>Subsidios a las Exportaciones.</w:t>
      </w:r>
    </w:p>
    <w:p w14:paraId="75CC165A" w14:textId="77777777" w:rsidR="00296B47" w:rsidRPr="0056650A" w:rsidRDefault="00296B47" w:rsidP="00296B47">
      <w:pPr>
        <w:pStyle w:val="Prrafodelista"/>
        <w:numPr>
          <w:ilvl w:val="0"/>
          <w:numId w:val="12"/>
        </w:numPr>
        <w:jc w:val="both"/>
        <w:rPr>
          <w:rFonts w:ascii="Times New Roman" w:hAnsi="Times New Roman" w:cs="Times New Roman"/>
          <w:sz w:val="16"/>
          <w:szCs w:val="16"/>
        </w:rPr>
      </w:pPr>
      <w:r w:rsidRPr="0056650A">
        <w:rPr>
          <w:rFonts w:ascii="Times New Roman" w:hAnsi="Times New Roman" w:cs="Times New Roman"/>
          <w:sz w:val="16"/>
          <w:szCs w:val="16"/>
        </w:rPr>
        <w:t>Exigencias de Contenido Nacional.</w:t>
      </w:r>
    </w:p>
    <w:p w14:paraId="31828431" w14:textId="77777777" w:rsidR="00296B47" w:rsidRPr="0056650A" w:rsidRDefault="00296B47" w:rsidP="00296B47">
      <w:pPr>
        <w:pStyle w:val="Prrafodelista"/>
        <w:numPr>
          <w:ilvl w:val="0"/>
          <w:numId w:val="12"/>
        </w:numPr>
        <w:jc w:val="both"/>
        <w:rPr>
          <w:rFonts w:ascii="Times New Roman" w:hAnsi="Times New Roman" w:cs="Times New Roman"/>
          <w:sz w:val="16"/>
          <w:szCs w:val="16"/>
        </w:rPr>
      </w:pPr>
      <w:r w:rsidRPr="0056650A">
        <w:rPr>
          <w:rFonts w:ascii="Times New Roman" w:hAnsi="Times New Roman" w:cs="Times New Roman"/>
          <w:sz w:val="16"/>
          <w:szCs w:val="16"/>
        </w:rPr>
        <w:t>Barrera Arancelaria.</w:t>
      </w:r>
    </w:p>
    <w:p w14:paraId="19F2D08A" w14:textId="2F7CA586" w:rsidR="00296B47" w:rsidRPr="0056650A" w:rsidRDefault="00E67CE7" w:rsidP="00296B47">
      <w:pPr>
        <w:jc w:val="both"/>
        <w:rPr>
          <w:rFonts w:ascii="Times New Roman" w:hAnsi="Times New Roman" w:cs="Times New Roman"/>
          <w:sz w:val="16"/>
          <w:szCs w:val="16"/>
        </w:rPr>
      </w:pPr>
      <w:r w:rsidRPr="0056650A">
        <w:rPr>
          <w:rFonts w:ascii="Times New Roman" w:hAnsi="Times New Roman" w:cs="Times New Roman"/>
          <w:sz w:val="16"/>
          <w:szCs w:val="16"/>
        </w:rPr>
        <w:t>10</w:t>
      </w:r>
      <w:r w:rsidR="00296B47" w:rsidRPr="0056650A">
        <w:rPr>
          <w:rFonts w:ascii="Times New Roman" w:hAnsi="Times New Roman" w:cs="Times New Roman"/>
          <w:sz w:val="16"/>
          <w:szCs w:val="16"/>
        </w:rPr>
        <w:t>. Se dice que gran parte de las exportaciones de Flores del Ecuador, provienen de Cayambe, al norte de la provincia de Pichincha, lugar desde el cual este producto es moviliz</w:t>
      </w:r>
      <w:r w:rsidR="007F1A4B" w:rsidRPr="0056650A">
        <w:rPr>
          <w:rFonts w:ascii="Times New Roman" w:hAnsi="Times New Roman" w:cs="Times New Roman"/>
          <w:sz w:val="16"/>
          <w:szCs w:val="16"/>
        </w:rPr>
        <w:t>ado vía terrestre hasta el aeropuerto</w:t>
      </w:r>
      <w:r w:rsidR="00296B47" w:rsidRPr="0056650A">
        <w:rPr>
          <w:rFonts w:ascii="Times New Roman" w:hAnsi="Times New Roman" w:cs="Times New Roman"/>
          <w:sz w:val="16"/>
          <w:szCs w:val="16"/>
        </w:rPr>
        <w:t xml:space="preserve"> “Marisca</w:t>
      </w:r>
      <w:r w:rsidR="007F1A4B" w:rsidRPr="0056650A">
        <w:rPr>
          <w:rFonts w:ascii="Times New Roman" w:hAnsi="Times New Roman" w:cs="Times New Roman"/>
          <w:sz w:val="16"/>
          <w:szCs w:val="16"/>
        </w:rPr>
        <w:t xml:space="preserve">l Sucre” de </w:t>
      </w:r>
      <w:proofErr w:type="spellStart"/>
      <w:r w:rsidR="007F1A4B" w:rsidRPr="0056650A">
        <w:rPr>
          <w:rFonts w:ascii="Times New Roman" w:hAnsi="Times New Roman" w:cs="Times New Roman"/>
          <w:sz w:val="16"/>
          <w:szCs w:val="16"/>
        </w:rPr>
        <w:t>Tababela</w:t>
      </w:r>
      <w:proofErr w:type="spellEnd"/>
      <w:r w:rsidR="007F1A4B" w:rsidRPr="0056650A">
        <w:rPr>
          <w:rFonts w:ascii="Times New Roman" w:hAnsi="Times New Roman" w:cs="Times New Roman"/>
          <w:sz w:val="16"/>
          <w:szCs w:val="16"/>
        </w:rPr>
        <w:t>, para luego ser enviado a los di</w:t>
      </w:r>
      <w:r w:rsidR="00296B47" w:rsidRPr="0056650A">
        <w:rPr>
          <w:rFonts w:ascii="Times New Roman" w:hAnsi="Times New Roman" w:cs="Times New Roman"/>
          <w:sz w:val="16"/>
          <w:szCs w:val="16"/>
        </w:rPr>
        <w:t>ferentes mercados de destino. Este es un ejemplo de transporte:</w:t>
      </w:r>
    </w:p>
    <w:p w14:paraId="1336F954" w14:textId="77777777" w:rsidR="00296B47" w:rsidRPr="0056650A" w:rsidRDefault="00296B47" w:rsidP="00296B47">
      <w:pPr>
        <w:pStyle w:val="Prrafodelista"/>
        <w:numPr>
          <w:ilvl w:val="0"/>
          <w:numId w:val="13"/>
        </w:numPr>
        <w:jc w:val="both"/>
        <w:rPr>
          <w:rFonts w:ascii="Times New Roman" w:hAnsi="Times New Roman" w:cs="Times New Roman"/>
          <w:sz w:val="16"/>
          <w:szCs w:val="16"/>
        </w:rPr>
      </w:pPr>
      <w:r w:rsidRPr="0056650A">
        <w:rPr>
          <w:rFonts w:ascii="Times New Roman" w:hAnsi="Times New Roman" w:cs="Times New Roman"/>
          <w:sz w:val="16"/>
          <w:szCs w:val="16"/>
        </w:rPr>
        <w:t>Bimodal.</w:t>
      </w:r>
    </w:p>
    <w:p w14:paraId="3F07D206" w14:textId="77777777" w:rsidR="00296B47" w:rsidRPr="0056650A" w:rsidRDefault="00296B47" w:rsidP="00296B47">
      <w:pPr>
        <w:pStyle w:val="Prrafodelista"/>
        <w:numPr>
          <w:ilvl w:val="0"/>
          <w:numId w:val="13"/>
        </w:numPr>
        <w:jc w:val="both"/>
        <w:rPr>
          <w:rFonts w:ascii="Times New Roman" w:hAnsi="Times New Roman" w:cs="Times New Roman"/>
          <w:sz w:val="16"/>
          <w:szCs w:val="16"/>
        </w:rPr>
      </w:pPr>
      <w:proofErr w:type="spellStart"/>
      <w:r w:rsidRPr="0056650A">
        <w:rPr>
          <w:rFonts w:ascii="Times New Roman" w:hAnsi="Times New Roman" w:cs="Times New Roman"/>
          <w:sz w:val="16"/>
          <w:szCs w:val="16"/>
        </w:rPr>
        <w:t>Unimodal</w:t>
      </w:r>
      <w:proofErr w:type="spellEnd"/>
      <w:r w:rsidRPr="0056650A">
        <w:rPr>
          <w:rFonts w:ascii="Times New Roman" w:hAnsi="Times New Roman" w:cs="Times New Roman"/>
          <w:sz w:val="16"/>
          <w:szCs w:val="16"/>
        </w:rPr>
        <w:t>.</w:t>
      </w:r>
    </w:p>
    <w:p w14:paraId="2A110719" w14:textId="77777777" w:rsidR="00296B47" w:rsidRPr="0056650A" w:rsidRDefault="00296B47" w:rsidP="00296B47">
      <w:pPr>
        <w:pStyle w:val="Prrafodelista"/>
        <w:numPr>
          <w:ilvl w:val="0"/>
          <w:numId w:val="13"/>
        </w:numPr>
        <w:jc w:val="both"/>
        <w:rPr>
          <w:rFonts w:ascii="Times New Roman" w:hAnsi="Times New Roman" w:cs="Times New Roman"/>
          <w:sz w:val="16"/>
          <w:szCs w:val="16"/>
        </w:rPr>
      </w:pPr>
      <w:r w:rsidRPr="0056650A">
        <w:rPr>
          <w:rFonts w:ascii="Times New Roman" w:hAnsi="Times New Roman" w:cs="Times New Roman"/>
          <w:sz w:val="16"/>
          <w:szCs w:val="16"/>
        </w:rPr>
        <w:t>Multimodal.</w:t>
      </w:r>
    </w:p>
    <w:p w14:paraId="6A4A1888" w14:textId="77777777" w:rsidR="00296B47" w:rsidRPr="0056650A" w:rsidRDefault="00296B47" w:rsidP="00296B47">
      <w:pPr>
        <w:pStyle w:val="Prrafodelista"/>
        <w:numPr>
          <w:ilvl w:val="0"/>
          <w:numId w:val="13"/>
        </w:numPr>
        <w:jc w:val="both"/>
        <w:rPr>
          <w:rFonts w:ascii="Times New Roman" w:hAnsi="Times New Roman" w:cs="Times New Roman"/>
          <w:sz w:val="16"/>
          <w:szCs w:val="16"/>
        </w:rPr>
      </w:pPr>
      <w:proofErr w:type="spellStart"/>
      <w:r w:rsidRPr="0056650A">
        <w:rPr>
          <w:rFonts w:ascii="Times New Roman" w:hAnsi="Times New Roman" w:cs="Times New Roman"/>
          <w:sz w:val="16"/>
          <w:szCs w:val="16"/>
        </w:rPr>
        <w:t>Trimodal</w:t>
      </w:r>
      <w:proofErr w:type="spellEnd"/>
      <w:r w:rsidRPr="0056650A">
        <w:rPr>
          <w:rFonts w:ascii="Times New Roman" w:hAnsi="Times New Roman" w:cs="Times New Roman"/>
          <w:sz w:val="16"/>
          <w:szCs w:val="16"/>
        </w:rPr>
        <w:t>.</w:t>
      </w:r>
    </w:p>
    <w:p w14:paraId="6F8A32D0" w14:textId="77777777" w:rsidR="0021069F" w:rsidRPr="0056650A" w:rsidRDefault="0021069F">
      <w:pPr>
        <w:rPr>
          <w:rFonts w:ascii="Times New Roman" w:hAnsi="Times New Roman" w:cs="Times New Roman"/>
        </w:rPr>
      </w:pPr>
    </w:p>
    <w:p w14:paraId="1E5450EB" w14:textId="066530DD" w:rsidR="003B12B5" w:rsidRPr="0056650A" w:rsidRDefault="00296B47" w:rsidP="003B12B5">
      <w:pPr>
        <w:rPr>
          <w:rFonts w:ascii="Times New Roman" w:eastAsia="Calibri" w:hAnsi="Times New Roman" w:cs="Times New Roman"/>
          <w:i/>
          <w:sz w:val="20"/>
          <w:szCs w:val="20"/>
        </w:rPr>
      </w:pPr>
      <w:r w:rsidRPr="0056650A">
        <w:rPr>
          <w:rFonts w:ascii="Times New Roman" w:hAnsi="Times New Roman" w:cs="Times New Roman"/>
          <w:b/>
          <w:u w:val="single"/>
        </w:rPr>
        <w:t>Parte II</w:t>
      </w:r>
      <w:r w:rsidRPr="0056650A">
        <w:rPr>
          <w:rFonts w:ascii="Times New Roman" w:hAnsi="Times New Roman" w:cs="Times New Roman"/>
          <w:b/>
        </w:rPr>
        <w:t xml:space="preserve">.- </w:t>
      </w:r>
      <w:r w:rsidR="003B12B5" w:rsidRPr="0056650A">
        <w:rPr>
          <w:rFonts w:ascii="Times New Roman" w:hAnsi="Times New Roman" w:cs="Times New Roman"/>
          <w:b/>
        </w:rPr>
        <w:t>Ejercicio: Instrumentos de política comercial</w:t>
      </w:r>
      <w:r w:rsidRPr="0056650A">
        <w:rPr>
          <w:rFonts w:ascii="Times New Roman" w:hAnsi="Times New Roman" w:cs="Times New Roman"/>
          <w:b/>
        </w:rPr>
        <w:t>.</w:t>
      </w:r>
      <w:r w:rsidR="006E4AD1" w:rsidRPr="0056650A">
        <w:rPr>
          <w:rFonts w:ascii="Times New Roman" w:hAnsi="Times New Roman" w:cs="Times New Roman"/>
          <w:b/>
        </w:rPr>
        <w:t xml:space="preserve"> (</w:t>
      </w:r>
      <w:r w:rsidR="003B12B5" w:rsidRPr="0056650A">
        <w:rPr>
          <w:rFonts w:ascii="Times New Roman" w:hAnsi="Times New Roman" w:cs="Times New Roman"/>
          <w:b/>
        </w:rPr>
        <w:t xml:space="preserve">Total </w:t>
      </w:r>
      <w:r w:rsidR="006E4AD1" w:rsidRPr="0056650A">
        <w:rPr>
          <w:rFonts w:ascii="Times New Roman" w:hAnsi="Times New Roman" w:cs="Times New Roman"/>
          <w:b/>
        </w:rPr>
        <w:t>2</w:t>
      </w:r>
      <w:r w:rsidR="003B12B5" w:rsidRPr="0056650A">
        <w:rPr>
          <w:rFonts w:ascii="Times New Roman" w:hAnsi="Times New Roman" w:cs="Times New Roman"/>
          <w:b/>
        </w:rPr>
        <w:t xml:space="preserve">0 </w:t>
      </w:r>
      <w:proofErr w:type="spellStart"/>
      <w:proofErr w:type="gramStart"/>
      <w:r w:rsidR="003B12B5" w:rsidRPr="0056650A">
        <w:rPr>
          <w:rFonts w:ascii="Times New Roman" w:hAnsi="Times New Roman" w:cs="Times New Roman"/>
          <w:b/>
        </w:rPr>
        <w:t>ptos</w:t>
      </w:r>
      <w:proofErr w:type="spellEnd"/>
      <w:r w:rsidR="003B12B5" w:rsidRPr="0056650A">
        <w:rPr>
          <w:rFonts w:ascii="Times New Roman" w:hAnsi="Times New Roman" w:cs="Times New Roman"/>
          <w:b/>
        </w:rPr>
        <w:t xml:space="preserve"> </w:t>
      </w:r>
      <w:r w:rsidR="006E4AD1" w:rsidRPr="0056650A">
        <w:rPr>
          <w:rFonts w:ascii="Times New Roman" w:hAnsi="Times New Roman" w:cs="Times New Roman"/>
          <w:b/>
        </w:rPr>
        <w:t>)</w:t>
      </w:r>
      <w:proofErr w:type="gramEnd"/>
      <w:r w:rsidR="003B12B5" w:rsidRPr="0056650A">
        <w:rPr>
          <w:rFonts w:ascii="Times New Roman" w:hAnsi="Times New Roman" w:cs="Times New Roman"/>
          <w:b/>
        </w:rPr>
        <w:t xml:space="preserve"> </w:t>
      </w:r>
      <w:r w:rsidR="003B12B5" w:rsidRPr="0056650A">
        <w:rPr>
          <w:rFonts w:ascii="Times New Roman" w:eastAsia="Calibri" w:hAnsi="Times New Roman" w:cs="Times New Roman"/>
          <w:i/>
          <w:sz w:val="20"/>
          <w:szCs w:val="20"/>
        </w:rPr>
        <w:t>Resultados de aprendizaje j</w:t>
      </w:r>
    </w:p>
    <w:p w14:paraId="6EDE0A93" w14:textId="77777777" w:rsidR="00296B47" w:rsidRPr="0056650A" w:rsidRDefault="00296B47">
      <w:pPr>
        <w:rPr>
          <w:rFonts w:ascii="Times New Roman" w:hAnsi="Times New Roman" w:cs="Times New Roman"/>
        </w:rPr>
      </w:pPr>
    </w:p>
    <w:p w14:paraId="77945CF2" w14:textId="77777777" w:rsidR="00BC01B3" w:rsidRPr="0056650A" w:rsidRDefault="00BC01B3" w:rsidP="00BC01B3">
      <w:pPr>
        <w:spacing w:after="200" w:line="276" w:lineRule="auto"/>
        <w:jc w:val="both"/>
        <w:rPr>
          <w:rFonts w:ascii="Times New Roman" w:hAnsi="Times New Roman" w:cs="Times New Roman"/>
          <w:sz w:val="16"/>
          <w:szCs w:val="16"/>
        </w:rPr>
      </w:pPr>
      <w:r w:rsidRPr="0056650A">
        <w:rPr>
          <w:rFonts w:ascii="Times New Roman" w:hAnsi="Times New Roman" w:cs="Times New Roman"/>
          <w:sz w:val="16"/>
          <w:szCs w:val="16"/>
        </w:rPr>
        <w:t>Suponga una economía que produce trigo. La función inversa de la demanda de trigo es p=16-q, donde p es el precio del kilo de trigo y q es la cantidad de kilos de trigo.  La función inversa de la oferta en el mismo mercado es p=q</w:t>
      </w:r>
      <w:r w:rsidRPr="0056650A">
        <w:rPr>
          <w:rFonts w:ascii="Times New Roman" w:hAnsi="Times New Roman" w:cs="Times New Roman"/>
          <w:sz w:val="16"/>
          <w:szCs w:val="16"/>
          <w:vertAlign w:val="superscript"/>
        </w:rPr>
        <w:t>2</w:t>
      </w:r>
      <w:r w:rsidRPr="0056650A">
        <w:rPr>
          <w:rFonts w:ascii="Times New Roman" w:hAnsi="Times New Roman" w:cs="Times New Roman"/>
          <w:sz w:val="16"/>
          <w:szCs w:val="16"/>
        </w:rPr>
        <w:t xml:space="preserve">+2q+6 (q&gt;0).  En el mercado internacional, el precio del trigo es de $8 el kilo. </w:t>
      </w:r>
    </w:p>
    <w:p w14:paraId="11BE94D8" w14:textId="42764EC3" w:rsidR="00BC01B3" w:rsidRPr="0056650A" w:rsidRDefault="00BC01B3" w:rsidP="00BC01B3">
      <w:pPr>
        <w:pStyle w:val="Prrafodelista"/>
        <w:numPr>
          <w:ilvl w:val="0"/>
          <w:numId w:val="16"/>
        </w:numPr>
        <w:spacing w:after="200" w:line="276" w:lineRule="auto"/>
        <w:ind w:left="426" w:hanging="426"/>
        <w:jc w:val="both"/>
        <w:rPr>
          <w:rFonts w:ascii="Times New Roman" w:hAnsi="Times New Roman" w:cs="Times New Roman"/>
          <w:sz w:val="16"/>
          <w:szCs w:val="16"/>
        </w:rPr>
      </w:pPr>
      <w:r w:rsidRPr="0056650A">
        <w:rPr>
          <w:rFonts w:ascii="Times New Roman" w:hAnsi="Times New Roman" w:cs="Times New Roman"/>
          <w:sz w:val="16"/>
          <w:szCs w:val="16"/>
        </w:rPr>
        <w:t>Determine el precio y la cantidad de trigo en el mercado local, en ausencia de comercio.</w:t>
      </w:r>
      <w:r w:rsidR="003B12B5" w:rsidRPr="0056650A">
        <w:rPr>
          <w:rFonts w:ascii="Times New Roman" w:hAnsi="Times New Roman" w:cs="Times New Roman"/>
          <w:sz w:val="16"/>
          <w:szCs w:val="16"/>
        </w:rPr>
        <w:t xml:space="preserve"> (4pts)</w:t>
      </w:r>
    </w:p>
    <w:p w14:paraId="3BD8BE34" w14:textId="77777777" w:rsidR="00BC01B3" w:rsidRPr="0056650A" w:rsidRDefault="00BC01B3" w:rsidP="00BC01B3">
      <w:pPr>
        <w:pStyle w:val="Prrafodelista"/>
        <w:spacing w:after="200" w:line="276" w:lineRule="auto"/>
        <w:ind w:left="1560"/>
        <w:jc w:val="both"/>
        <w:rPr>
          <w:rFonts w:ascii="Times New Roman" w:hAnsi="Times New Roman" w:cs="Times New Roman"/>
          <w:sz w:val="16"/>
          <w:szCs w:val="16"/>
        </w:rPr>
      </w:pPr>
    </w:p>
    <w:p w14:paraId="2AD563D5" w14:textId="77777777" w:rsidR="00BC01B3" w:rsidRPr="0056650A" w:rsidRDefault="00BC01B3" w:rsidP="00BC01B3">
      <w:pPr>
        <w:pStyle w:val="Prrafodelista"/>
        <w:spacing w:after="200" w:line="276" w:lineRule="auto"/>
        <w:ind w:left="0"/>
        <w:jc w:val="both"/>
        <w:rPr>
          <w:rFonts w:ascii="Times New Roman" w:hAnsi="Times New Roman" w:cs="Times New Roman"/>
          <w:sz w:val="16"/>
          <w:szCs w:val="16"/>
        </w:rPr>
      </w:pPr>
    </w:p>
    <w:p w14:paraId="5763BB18" w14:textId="77777777" w:rsidR="00BC01B3" w:rsidRPr="0056650A" w:rsidRDefault="00BC01B3" w:rsidP="00BC01B3">
      <w:pPr>
        <w:pStyle w:val="Prrafodelista"/>
        <w:rPr>
          <w:rFonts w:ascii="Times New Roman" w:hAnsi="Times New Roman" w:cs="Times New Roman"/>
          <w:sz w:val="16"/>
          <w:szCs w:val="16"/>
        </w:rPr>
      </w:pPr>
    </w:p>
    <w:p w14:paraId="0505A5DD" w14:textId="707ACE0B" w:rsidR="00BC01B3" w:rsidRPr="0056650A" w:rsidRDefault="00BC01B3" w:rsidP="0056650A">
      <w:pPr>
        <w:pStyle w:val="Prrafodelista"/>
        <w:numPr>
          <w:ilvl w:val="0"/>
          <w:numId w:val="16"/>
        </w:numPr>
        <w:spacing w:after="200" w:line="276" w:lineRule="auto"/>
        <w:ind w:left="426" w:hanging="426"/>
        <w:jc w:val="both"/>
        <w:rPr>
          <w:rFonts w:ascii="Times New Roman" w:hAnsi="Times New Roman" w:cs="Times New Roman"/>
          <w:sz w:val="16"/>
          <w:szCs w:val="16"/>
        </w:rPr>
      </w:pPr>
      <w:r w:rsidRPr="0056650A">
        <w:rPr>
          <w:rFonts w:ascii="Times New Roman" w:hAnsi="Times New Roman" w:cs="Times New Roman"/>
          <w:sz w:val="16"/>
          <w:szCs w:val="16"/>
        </w:rPr>
        <w:t>Determine la cantidad demandada, ofertada y el valor de las importaciones, en libre comercio.</w:t>
      </w:r>
      <w:r w:rsidR="003B12B5" w:rsidRPr="0056650A">
        <w:rPr>
          <w:rFonts w:ascii="Times New Roman" w:hAnsi="Times New Roman" w:cs="Times New Roman"/>
          <w:sz w:val="16"/>
          <w:szCs w:val="16"/>
        </w:rPr>
        <w:t xml:space="preserve"> (5pts)</w:t>
      </w:r>
    </w:p>
    <w:p w14:paraId="0BC594D5" w14:textId="77777777" w:rsidR="00BC01B3" w:rsidRPr="0056650A" w:rsidRDefault="00BC01B3" w:rsidP="00BC01B3">
      <w:pPr>
        <w:pStyle w:val="Prrafodelista"/>
        <w:spacing w:after="200" w:line="276" w:lineRule="auto"/>
        <w:ind w:left="2160"/>
        <w:jc w:val="both"/>
        <w:rPr>
          <w:rFonts w:ascii="Times New Roman" w:hAnsi="Times New Roman" w:cs="Times New Roman"/>
          <w:b/>
          <w:sz w:val="16"/>
          <w:szCs w:val="16"/>
        </w:rPr>
      </w:pPr>
    </w:p>
    <w:p w14:paraId="3C0CBBFC" w14:textId="77777777" w:rsidR="00BC01B3" w:rsidRPr="0056650A" w:rsidRDefault="00BC01B3" w:rsidP="00BC01B3">
      <w:pPr>
        <w:pStyle w:val="Prrafodelista"/>
        <w:spacing w:after="200" w:line="276" w:lineRule="auto"/>
        <w:ind w:left="2160"/>
        <w:jc w:val="both"/>
        <w:rPr>
          <w:rFonts w:ascii="Times New Roman" w:hAnsi="Times New Roman" w:cs="Times New Roman"/>
          <w:b/>
          <w:sz w:val="16"/>
          <w:szCs w:val="16"/>
        </w:rPr>
      </w:pPr>
    </w:p>
    <w:p w14:paraId="4F94977A" w14:textId="77777777" w:rsidR="00BC01B3" w:rsidRPr="0056650A" w:rsidRDefault="00BC01B3" w:rsidP="00BC01B3">
      <w:pPr>
        <w:pStyle w:val="Prrafodelista"/>
        <w:spacing w:after="200" w:line="276" w:lineRule="auto"/>
        <w:ind w:left="2160"/>
        <w:jc w:val="both"/>
        <w:rPr>
          <w:rFonts w:ascii="Times New Roman" w:hAnsi="Times New Roman" w:cs="Times New Roman"/>
          <w:sz w:val="16"/>
          <w:szCs w:val="16"/>
        </w:rPr>
      </w:pPr>
    </w:p>
    <w:p w14:paraId="35EB5478" w14:textId="77777777" w:rsidR="00BC01B3" w:rsidRPr="0056650A" w:rsidRDefault="00BC01B3" w:rsidP="00BC01B3">
      <w:pPr>
        <w:pStyle w:val="Prrafodelista"/>
        <w:numPr>
          <w:ilvl w:val="0"/>
          <w:numId w:val="16"/>
        </w:numPr>
        <w:spacing w:after="200" w:line="276" w:lineRule="auto"/>
        <w:ind w:left="426" w:hanging="426"/>
        <w:jc w:val="both"/>
        <w:rPr>
          <w:rFonts w:ascii="Times New Roman" w:hAnsi="Times New Roman" w:cs="Times New Roman"/>
          <w:sz w:val="16"/>
          <w:szCs w:val="16"/>
        </w:rPr>
      </w:pPr>
      <w:r w:rsidRPr="0056650A">
        <w:rPr>
          <w:rFonts w:ascii="Times New Roman" w:hAnsi="Times New Roman" w:cs="Times New Roman"/>
          <w:sz w:val="16"/>
          <w:szCs w:val="16"/>
        </w:rPr>
        <w:t xml:space="preserve">Suponga que el Gobierno impone un arancel ad </w:t>
      </w:r>
      <w:proofErr w:type="spellStart"/>
      <w:r w:rsidRPr="0056650A">
        <w:rPr>
          <w:rFonts w:ascii="Times New Roman" w:hAnsi="Times New Roman" w:cs="Times New Roman"/>
          <w:sz w:val="16"/>
          <w:szCs w:val="16"/>
        </w:rPr>
        <w:t>valorem</w:t>
      </w:r>
      <w:proofErr w:type="spellEnd"/>
      <w:r w:rsidRPr="0056650A">
        <w:rPr>
          <w:rFonts w:ascii="Times New Roman" w:hAnsi="Times New Roman" w:cs="Times New Roman"/>
          <w:sz w:val="16"/>
          <w:szCs w:val="16"/>
        </w:rPr>
        <w:t xml:space="preserve"> del 25% sobre el precio del trigo.  Calcule los efectos del tributo, en términos de:</w:t>
      </w:r>
    </w:p>
    <w:p w14:paraId="20145610" w14:textId="484A652C" w:rsidR="00BC01B3" w:rsidRPr="0056650A" w:rsidRDefault="00BC01B3" w:rsidP="00BC01B3">
      <w:pPr>
        <w:pStyle w:val="Prrafodelista"/>
        <w:numPr>
          <w:ilvl w:val="1"/>
          <w:numId w:val="17"/>
        </w:numPr>
        <w:jc w:val="both"/>
        <w:rPr>
          <w:rFonts w:ascii="Times New Roman" w:hAnsi="Times New Roman" w:cs="Times New Roman"/>
          <w:sz w:val="16"/>
          <w:szCs w:val="16"/>
        </w:rPr>
      </w:pPr>
      <w:r w:rsidRPr="0056650A">
        <w:rPr>
          <w:rFonts w:ascii="Times New Roman" w:hAnsi="Times New Roman" w:cs="Times New Roman"/>
          <w:sz w:val="16"/>
          <w:szCs w:val="16"/>
        </w:rPr>
        <w:t>La pérdida del excedente del consumidor.</w:t>
      </w:r>
      <w:r w:rsidR="003B12B5" w:rsidRPr="0056650A">
        <w:rPr>
          <w:rFonts w:ascii="Times New Roman" w:hAnsi="Times New Roman" w:cs="Times New Roman"/>
          <w:sz w:val="16"/>
          <w:szCs w:val="16"/>
        </w:rPr>
        <w:t xml:space="preserve"> (1,5 </w:t>
      </w:r>
      <w:proofErr w:type="spellStart"/>
      <w:r w:rsidR="003B12B5" w:rsidRPr="0056650A">
        <w:rPr>
          <w:rFonts w:ascii="Times New Roman" w:hAnsi="Times New Roman" w:cs="Times New Roman"/>
          <w:sz w:val="16"/>
          <w:szCs w:val="16"/>
        </w:rPr>
        <w:t>pts</w:t>
      </w:r>
      <w:proofErr w:type="spellEnd"/>
      <w:r w:rsidR="003B12B5" w:rsidRPr="0056650A">
        <w:rPr>
          <w:rFonts w:ascii="Times New Roman" w:hAnsi="Times New Roman" w:cs="Times New Roman"/>
          <w:sz w:val="16"/>
          <w:szCs w:val="16"/>
        </w:rPr>
        <w:t>)</w:t>
      </w:r>
    </w:p>
    <w:p w14:paraId="16C3CB21" w14:textId="5DD1615F" w:rsidR="00BC01B3" w:rsidRPr="0056650A" w:rsidRDefault="00BC01B3" w:rsidP="00BC01B3">
      <w:pPr>
        <w:pStyle w:val="Prrafodelista"/>
        <w:numPr>
          <w:ilvl w:val="1"/>
          <w:numId w:val="17"/>
        </w:numPr>
        <w:jc w:val="both"/>
        <w:rPr>
          <w:rFonts w:ascii="Times New Roman" w:hAnsi="Times New Roman" w:cs="Times New Roman"/>
          <w:sz w:val="16"/>
          <w:szCs w:val="16"/>
        </w:rPr>
      </w:pPr>
      <w:r w:rsidRPr="0056650A">
        <w:rPr>
          <w:rFonts w:ascii="Times New Roman" w:hAnsi="Times New Roman" w:cs="Times New Roman"/>
          <w:sz w:val="16"/>
          <w:szCs w:val="16"/>
        </w:rPr>
        <w:t>La ganancia del productor.</w:t>
      </w:r>
      <w:r w:rsidR="003B12B5" w:rsidRPr="0056650A">
        <w:rPr>
          <w:rFonts w:ascii="Times New Roman" w:hAnsi="Times New Roman" w:cs="Times New Roman"/>
          <w:sz w:val="16"/>
          <w:szCs w:val="16"/>
        </w:rPr>
        <w:t xml:space="preserve"> (1,5 </w:t>
      </w:r>
      <w:proofErr w:type="spellStart"/>
      <w:r w:rsidR="003B12B5" w:rsidRPr="0056650A">
        <w:rPr>
          <w:rFonts w:ascii="Times New Roman" w:hAnsi="Times New Roman" w:cs="Times New Roman"/>
          <w:sz w:val="16"/>
          <w:szCs w:val="16"/>
        </w:rPr>
        <w:t>pts</w:t>
      </w:r>
      <w:proofErr w:type="spellEnd"/>
      <w:r w:rsidR="003B12B5" w:rsidRPr="0056650A">
        <w:rPr>
          <w:rFonts w:ascii="Times New Roman" w:hAnsi="Times New Roman" w:cs="Times New Roman"/>
          <w:sz w:val="16"/>
          <w:szCs w:val="16"/>
        </w:rPr>
        <w:t>)</w:t>
      </w:r>
    </w:p>
    <w:p w14:paraId="6A2221EB" w14:textId="449155AD" w:rsidR="00BC01B3" w:rsidRPr="0056650A" w:rsidRDefault="00BC01B3" w:rsidP="00BC01B3">
      <w:pPr>
        <w:pStyle w:val="Prrafodelista"/>
        <w:numPr>
          <w:ilvl w:val="1"/>
          <w:numId w:val="17"/>
        </w:numPr>
        <w:jc w:val="both"/>
        <w:rPr>
          <w:rFonts w:ascii="Times New Roman" w:hAnsi="Times New Roman" w:cs="Times New Roman"/>
          <w:sz w:val="16"/>
          <w:szCs w:val="16"/>
        </w:rPr>
      </w:pPr>
      <w:r w:rsidRPr="0056650A">
        <w:rPr>
          <w:rFonts w:ascii="Times New Roman" w:hAnsi="Times New Roman" w:cs="Times New Roman"/>
          <w:sz w:val="16"/>
          <w:szCs w:val="16"/>
        </w:rPr>
        <w:t xml:space="preserve">La recaudación tributaria. </w:t>
      </w:r>
      <w:r w:rsidR="003B12B5" w:rsidRPr="0056650A">
        <w:rPr>
          <w:rFonts w:ascii="Times New Roman" w:hAnsi="Times New Roman" w:cs="Times New Roman"/>
          <w:sz w:val="16"/>
          <w:szCs w:val="16"/>
        </w:rPr>
        <w:t xml:space="preserve">(1,5 </w:t>
      </w:r>
      <w:proofErr w:type="spellStart"/>
      <w:r w:rsidR="003B12B5" w:rsidRPr="0056650A">
        <w:rPr>
          <w:rFonts w:ascii="Times New Roman" w:hAnsi="Times New Roman" w:cs="Times New Roman"/>
          <w:sz w:val="16"/>
          <w:szCs w:val="16"/>
        </w:rPr>
        <w:t>pts</w:t>
      </w:r>
      <w:proofErr w:type="spellEnd"/>
      <w:r w:rsidR="003B12B5" w:rsidRPr="0056650A">
        <w:rPr>
          <w:rFonts w:ascii="Times New Roman" w:hAnsi="Times New Roman" w:cs="Times New Roman"/>
          <w:sz w:val="16"/>
          <w:szCs w:val="16"/>
        </w:rPr>
        <w:t>)</w:t>
      </w:r>
    </w:p>
    <w:p w14:paraId="74473602" w14:textId="44DD0F5D" w:rsidR="00BC01B3" w:rsidRPr="0056650A" w:rsidRDefault="00BC01B3" w:rsidP="00BC01B3">
      <w:pPr>
        <w:pStyle w:val="Prrafodelista"/>
        <w:numPr>
          <w:ilvl w:val="1"/>
          <w:numId w:val="17"/>
        </w:numPr>
        <w:jc w:val="both"/>
        <w:rPr>
          <w:rFonts w:ascii="Times New Roman" w:hAnsi="Times New Roman" w:cs="Times New Roman"/>
          <w:sz w:val="16"/>
          <w:szCs w:val="16"/>
        </w:rPr>
      </w:pPr>
      <w:r w:rsidRPr="0056650A">
        <w:rPr>
          <w:rFonts w:ascii="Times New Roman" w:hAnsi="Times New Roman" w:cs="Times New Roman"/>
          <w:sz w:val="16"/>
          <w:szCs w:val="16"/>
        </w:rPr>
        <w:t>El peso muerto por pérdida de eficiencia económica.</w:t>
      </w:r>
      <w:r w:rsidR="003B12B5" w:rsidRPr="0056650A">
        <w:rPr>
          <w:rFonts w:ascii="Times New Roman" w:hAnsi="Times New Roman" w:cs="Times New Roman"/>
          <w:sz w:val="16"/>
          <w:szCs w:val="16"/>
        </w:rPr>
        <w:t xml:space="preserve"> (1,5 </w:t>
      </w:r>
      <w:proofErr w:type="spellStart"/>
      <w:r w:rsidR="003B12B5" w:rsidRPr="0056650A">
        <w:rPr>
          <w:rFonts w:ascii="Times New Roman" w:hAnsi="Times New Roman" w:cs="Times New Roman"/>
          <w:sz w:val="16"/>
          <w:szCs w:val="16"/>
        </w:rPr>
        <w:t>pts</w:t>
      </w:r>
      <w:proofErr w:type="spellEnd"/>
      <w:r w:rsidR="003B12B5" w:rsidRPr="0056650A">
        <w:rPr>
          <w:rFonts w:ascii="Times New Roman" w:hAnsi="Times New Roman" w:cs="Times New Roman"/>
          <w:sz w:val="16"/>
          <w:szCs w:val="16"/>
        </w:rPr>
        <w:t>)</w:t>
      </w:r>
    </w:p>
    <w:p w14:paraId="7035D769" w14:textId="77777777" w:rsidR="00BC01B3" w:rsidRPr="0056650A" w:rsidRDefault="00BC01B3" w:rsidP="00BC01B3">
      <w:pPr>
        <w:pStyle w:val="Prrafodelista"/>
        <w:spacing w:after="200" w:line="276" w:lineRule="auto"/>
        <w:ind w:left="2880"/>
        <w:jc w:val="both"/>
        <w:rPr>
          <w:rFonts w:ascii="Times New Roman" w:hAnsi="Times New Roman" w:cs="Times New Roman"/>
          <w:sz w:val="16"/>
          <w:szCs w:val="16"/>
        </w:rPr>
      </w:pPr>
    </w:p>
    <w:p w14:paraId="5C95DD91" w14:textId="77777777" w:rsidR="00BC01B3" w:rsidRPr="0056650A" w:rsidRDefault="00BC01B3" w:rsidP="00BC01B3">
      <w:pPr>
        <w:pStyle w:val="Prrafodelista"/>
        <w:spacing w:after="200" w:line="276" w:lineRule="auto"/>
        <w:ind w:left="2880"/>
        <w:jc w:val="both"/>
        <w:rPr>
          <w:rFonts w:ascii="Times New Roman" w:hAnsi="Times New Roman" w:cs="Times New Roman"/>
          <w:sz w:val="16"/>
          <w:szCs w:val="16"/>
        </w:rPr>
      </w:pPr>
    </w:p>
    <w:p w14:paraId="7C61D844" w14:textId="4CCB08F5" w:rsidR="00BC01B3" w:rsidRPr="0056650A" w:rsidRDefault="00BC01B3" w:rsidP="00BC01B3">
      <w:pPr>
        <w:pStyle w:val="Prrafodelista"/>
        <w:numPr>
          <w:ilvl w:val="0"/>
          <w:numId w:val="16"/>
        </w:numPr>
        <w:spacing w:after="200" w:line="276" w:lineRule="auto"/>
        <w:ind w:left="426" w:hanging="426"/>
        <w:jc w:val="both"/>
        <w:rPr>
          <w:rFonts w:ascii="Times New Roman" w:hAnsi="Times New Roman" w:cs="Times New Roman"/>
          <w:sz w:val="16"/>
          <w:szCs w:val="16"/>
        </w:rPr>
      </w:pPr>
      <w:r w:rsidRPr="0056650A">
        <w:rPr>
          <w:rFonts w:ascii="Times New Roman" w:hAnsi="Times New Roman" w:cs="Times New Roman"/>
          <w:sz w:val="16"/>
          <w:szCs w:val="16"/>
        </w:rPr>
        <w:t>Realice un gráfico donde muestre el equilibrio del mercado local del trigo en autarquía, la cantidad ofertada y demandada en libre comercio y, los efectos del arancel.</w:t>
      </w:r>
      <w:r w:rsidR="003B12B5" w:rsidRPr="0056650A">
        <w:rPr>
          <w:rFonts w:ascii="Times New Roman" w:hAnsi="Times New Roman" w:cs="Times New Roman"/>
          <w:sz w:val="16"/>
          <w:szCs w:val="16"/>
        </w:rPr>
        <w:t>( 5pts)</w:t>
      </w:r>
    </w:p>
    <w:p w14:paraId="50B2ABAD" w14:textId="77777777" w:rsidR="00BC01B3" w:rsidRPr="0056650A" w:rsidRDefault="00BC01B3" w:rsidP="00BC01B3">
      <w:pPr>
        <w:pStyle w:val="Prrafodelista"/>
        <w:spacing w:after="200" w:line="276" w:lineRule="auto"/>
        <w:ind w:left="1560"/>
        <w:jc w:val="both"/>
        <w:rPr>
          <w:rFonts w:ascii="Times New Roman" w:hAnsi="Times New Roman" w:cs="Times New Roman"/>
          <w:sz w:val="22"/>
          <w:szCs w:val="22"/>
        </w:rPr>
      </w:pPr>
    </w:p>
    <w:p w14:paraId="2ABA5CE9" w14:textId="77777777" w:rsidR="006E4AD1" w:rsidRPr="0056650A" w:rsidRDefault="006E4AD1">
      <w:pPr>
        <w:rPr>
          <w:rFonts w:ascii="Times New Roman" w:hAnsi="Times New Roman" w:cs="Times New Roman"/>
        </w:rPr>
      </w:pPr>
      <w:bookmarkStart w:id="0" w:name="_GoBack"/>
      <w:bookmarkEnd w:id="0"/>
    </w:p>
    <w:p w14:paraId="3B699BD8" w14:textId="77777777" w:rsidR="00BC01B3" w:rsidRPr="0056650A" w:rsidRDefault="00BC01B3" w:rsidP="007F1A4B">
      <w:pPr>
        <w:jc w:val="both"/>
        <w:rPr>
          <w:rFonts w:ascii="Times New Roman" w:hAnsi="Times New Roman" w:cs="Times New Roman"/>
          <w:b/>
          <w:u w:val="single"/>
        </w:rPr>
      </w:pPr>
    </w:p>
    <w:p w14:paraId="5D8C812A" w14:textId="77777777" w:rsidR="00BC01B3" w:rsidRPr="0056650A" w:rsidRDefault="00BC01B3" w:rsidP="007F1A4B">
      <w:pPr>
        <w:jc w:val="both"/>
        <w:rPr>
          <w:rFonts w:ascii="Times New Roman" w:hAnsi="Times New Roman" w:cs="Times New Roman"/>
          <w:b/>
          <w:u w:val="single"/>
        </w:rPr>
      </w:pPr>
    </w:p>
    <w:p w14:paraId="7243FDF9" w14:textId="77777777" w:rsidR="00BC01B3" w:rsidRPr="0056650A" w:rsidRDefault="00BC01B3" w:rsidP="007F1A4B">
      <w:pPr>
        <w:jc w:val="both"/>
        <w:rPr>
          <w:rFonts w:ascii="Times New Roman" w:hAnsi="Times New Roman" w:cs="Times New Roman"/>
          <w:b/>
          <w:u w:val="single"/>
        </w:rPr>
      </w:pPr>
    </w:p>
    <w:p w14:paraId="357331DE" w14:textId="77777777" w:rsidR="00BC01B3" w:rsidRPr="0056650A" w:rsidRDefault="00BC01B3" w:rsidP="007F1A4B">
      <w:pPr>
        <w:jc w:val="both"/>
        <w:rPr>
          <w:rFonts w:ascii="Times New Roman" w:hAnsi="Times New Roman" w:cs="Times New Roman"/>
          <w:b/>
          <w:u w:val="single"/>
        </w:rPr>
      </w:pPr>
    </w:p>
    <w:p w14:paraId="4A8B271E" w14:textId="39FF75A3" w:rsidR="006E4AD1" w:rsidRPr="0056650A" w:rsidRDefault="00E67CE7" w:rsidP="007F1A4B">
      <w:pPr>
        <w:jc w:val="both"/>
        <w:rPr>
          <w:rFonts w:ascii="Times New Roman" w:hAnsi="Times New Roman" w:cs="Times New Roman"/>
          <w:sz w:val="18"/>
          <w:szCs w:val="18"/>
        </w:rPr>
      </w:pPr>
      <w:r w:rsidRPr="0056650A">
        <w:rPr>
          <w:rFonts w:ascii="Times New Roman" w:hAnsi="Times New Roman" w:cs="Times New Roman"/>
          <w:b/>
          <w:u w:val="single"/>
        </w:rPr>
        <w:t>Parte III</w:t>
      </w:r>
      <w:r w:rsidRPr="0056650A">
        <w:rPr>
          <w:rFonts w:ascii="Times New Roman" w:hAnsi="Times New Roman" w:cs="Times New Roman"/>
          <w:b/>
        </w:rPr>
        <w:t xml:space="preserve">.- </w:t>
      </w:r>
      <w:r w:rsidRPr="0056650A">
        <w:rPr>
          <w:rFonts w:ascii="Times New Roman" w:hAnsi="Times New Roman" w:cs="Times New Roman"/>
          <w:b/>
          <w:sz w:val="22"/>
          <w:szCs w:val="22"/>
        </w:rPr>
        <w:t xml:space="preserve">Imagine que usted es consultado </w:t>
      </w:r>
      <w:r w:rsidR="00F81ECA" w:rsidRPr="0056650A">
        <w:rPr>
          <w:rFonts w:ascii="Times New Roman" w:hAnsi="Times New Roman" w:cs="Times New Roman"/>
          <w:b/>
          <w:sz w:val="22"/>
          <w:szCs w:val="22"/>
        </w:rPr>
        <w:t xml:space="preserve">por un medio de comunicación </w:t>
      </w:r>
      <w:r w:rsidRPr="0056650A">
        <w:rPr>
          <w:rFonts w:ascii="Times New Roman" w:hAnsi="Times New Roman" w:cs="Times New Roman"/>
          <w:b/>
          <w:sz w:val="22"/>
          <w:szCs w:val="22"/>
        </w:rPr>
        <w:t xml:space="preserve">como experto en materia de comercio internacional y le piden elaborar un artículo en el cual se reflexione </w:t>
      </w:r>
      <w:r w:rsidR="007F1A4B" w:rsidRPr="0056650A">
        <w:rPr>
          <w:rFonts w:ascii="Times New Roman" w:hAnsi="Times New Roman" w:cs="Times New Roman"/>
          <w:b/>
          <w:sz w:val="22"/>
          <w:szCs w:val="22"/>
        </w:rPr>
        <w:t>acerca del tema: “</w:t>
      </w:r>
      <w:r w:rsidR="00F81ECA" w:rsidRPr="0056650A">
        <w:rPr>
          <w:rFonts w:ascii="Times New Roman" w:hAnsi="Times New Roman" w:cs="Times New Roman"/>
          <w:b/>
          <w:sz w:val="22"/>
          <w:szCs w:val="22"/>
        </w:rPr>
        <w:t xml:space="preserve">La </w:t>
      </w:r>
      <w:r w:rsidR="007F1A4B" w:rsidRPr="0056650A">
        <w:rPr>
          <w:rFonts w:ascii="Times New Roman" w:hAnsi="Times New Roman" w:cs="Times New Roman"/>
          <w:b/>
          <w:sz w:val="22"/>
          <w:szCs w:val="22"/>
        </w:rPr>
        <w:t>integración europea después del referéndum griego del 5 de julio de 2015”. El artículo constará de 3 secciones: la primera sección debe ser descriptiva, la segunda analítica y la tercera de conclusiones con apreciación crítica.</w:t>
      </w:r>
      <w:r w:rsidR="00F81ECA" w:rsidRPr="0056650A">
        <w:rPr>
          <w:rFonts w:ascii="Times New Roman" w:hAnsi="Times New Roman" w:cs="Times New Roman"/>
          <w:b/>
          <w:sz w:val="22"/>
          <w:szCs w:val="22"/>
        </w:rPr>
        <w:t xml:space="preserve"> Además debe elegir un título “original” para su artículo</w:t>
      </w:r>
      <w:r w:rsidR="00F929B7">
        <w:rPr>
          <w:rFonts w:ascii="Times New Roman" w:hAnsi="Times New Roman" w:cs="Times New Roman"/>
          <w:b/>
          <w:sz w:val="22"/>
          <w:szCs w:val="22"/>
        </w:rPr>
        <w:t xml:space="preserve"> (40 </w:t>
      </w:r>
      <w:proofErr w:type="spellStart"/>
      <w:r w:rsidR="00F929B7">
        <w:rPr>
          <w:rFonts w:ascii="Times New Roman" w:hAnsi="Times New Roman" w:cs="Times New Roman"/>
          <w:b/>
          <w:sz w:val="22"/>
          <w:szCs w:val="22"/>
        </w:rPr>
        <w:t>pts</w:t>
      </w:r>
      <w:proofErr w:type="spellEnd"/>
      <w:r w:rsidR="00F929B7">
        <w:rPr>
          <w:rFonts w:ascii="Times New Roman" w:hAnsi="Times New Roman" w:cs="Times New Roman"/>
          <w:b/>
          <w:sz w:val="22"/>
          <w:szCs w:val="22"/>
        </w:rPr>
        <w:t>)</w:t>
      </w:r>
    </w:p>
    <w:p w14:paraId="576886E2" w14:textId="58679C40" w:rsidR="00296B47" w:rsidRPr="0056650A" w:rsidRDefault="007F1A4B" w:rsidP="007F1A4B">
      <w:pPr>
        <w:jc w:val="both"/>
        <w:rPr>
          <w:rFonts w:ascii="Times New Roman" w:eastAsia="Calibri" w:hAnsi="Times New Roman" w:cs="Times New Roman"/>
          <w:i/>
          <w:sz w:val="20"/>
          <w:szCs w:val="20"/>
        </w:rPr>
      </w:pPr>
      <w:r w:rsidRPr="0056650A">
        <w:rPr>
          <w:rFonts w:ascii="Times New Roman" w:hAnsi="Times New Roman" w:cs="Times New Roman"/>
          <w:sz w:val="18"/>
          <w:szCs w:val="18"/>
        </w:rPr>
        <w:t>Nota: Su artículo d</w:t>
      </w:r>
      <w:r w:rsidR="00F81ECA" w:rsidRPr="0056650A">
        <w:rPr>
          <w:rFonts w:ascii="Times New Roman" w:hAnsi="Times New Roman" w:cs="Times New Roman"/>
          <w:sz w:val="18"/>
          <w:szCs w:val="18"/>
        </w:rPr>
        <w:t>ebe ser orientado a contestar la siguiente pregunta</w:t>
      </w:r>
      <w:r w:rsidRPr="0056650A">
        <w:rPr>
          <w:rFonts w:ascii="Times New Roman" w:hAnsi="Times New Roman" w:cs="Times New Roman"/>
          <w:sz w:val="18"/>
          <w:szCs w:val="18"/>
        </w:rPr>
        <w:t xml:space="preserve"> ¿Es la Unión Europea un modelo de </w:t>
      </w:r>
      <w:r w:rsidR="00F81ECA" w:rsidRPr="0056650A">
        <w:rPr>
          <w:rFonts w:ascii="Times New Roman" w:hAnsi="Times New Roman" w:cs="Times New Roman"/>
          <w:sz w:val="18"/>
          <w:szCs w:val="18"/>
        </w:rPr>
        <w:t xml:space="preserve">integración ideal a seguir? </w:t>
      </w:r>
      <w:r w:rsidR="00F81ECA" w:rsidRPr="0056650A">
        <w:rPr>
          <w:rFonts w:ascii="Times New Roman" w:eastAsia="Calibri" w:hAnsi="Times New Roman" w:cs="Times New Roman"/>
          <w:i/>
          <w:sz w:val="20"/>
          <w:szCs w:val="20"/>
        </w:rPr>
        <w:t>Resultados de aprendizaje j</w:t>
      </w:r>
    </w:p>
    <w:p w14:paraId="110E790C" w14:textId="77777777" w:rsidR="00BC01B3" w:rsidRDefault="00BC01B3" w:rsidP="007F1A4B">
      <w:pPr>
        <w:jc w:val="both"/>
        <w:rPr>
          <w:rFonts w:ascii="Times New Roman" w:eastAsia="Calibri" w:hAnsi="Times New Roman" w:cs="Times New Roman"/>
          <w:i/>
          <w:sz w:val="20"/>
          <w:szCs w:val="20"/>
        </w:rPr>
      </w:pPr>
    </w:p>
    <w:p w14:paraId="74E04DDD" w14:textId="77777777" w:rsidR="0056650A" w:rsidRDefault="0056650A" w:rsidP="007F1A4B">
      <w:pPr>
        <w:jc w:val="both"/>
        <w:rPr>
          <w:rFonts w:ascii="Times New Roman" w:eastAsia="Calibri" w:hAnsi="Times New Roman" w:cs="Times New Roman"/>
          <w:i/>
          <w:sz w:val="20"/>
          <w:szCs w:val="20"/>
        </w:rPr>
      </w:pPr>
    </w:p>
    <w:p w14:paraId="5C180474" w14:textId="77777777" w:rsidR="0056650A" w:rsidRPr="0056650A" w:rsidRDefault="0056650A" w:rsidP="007F1A4B">
      <w:pPr>
        <w:jc w:val="both"/>
        <w:rPr>
          <w:rFonts w:ascii="Times New Roman" w:eastAsia="Calibri" w:hAnsi="Times New Roman" w:cs="Times New Roman"/>
          <w:i/>
          <w:sz w:val="20"/>
          <w:szCs w:val="20"/>
        </w:rPr>
      </w:pPr>
    </w:p>
    <w:p w14:paraId="73468B89" w14:textId="137ACE11" w:rsidR="00BC01B3" w:rsidRPr="0056650A" w:rsidRDefault="00BC01B3" w:rsidP="007F1A4B">
      <w:pPr>
        <w:jc w:val="both"/>
        <w:rPr>
          <w:rFonts w:ascii="Times New Roman" w:eastAsia="Calibri" w:hAnsi="Times New Roman" w:cs="Times New Roman"/>
          <w:i/>
          <w:sz w:val="20"/>
          <w:szCs w:val="20"/>
        </w:rPr>
      </w:pPr>
      <w:r w:rsidRPr="0056650A">
        <w:rPr>
          <w:rFonts w:ascii="Times New Roman" w:eastAsia="Calibri" w:hAnsi="Times New Roman" w:cs="Times New Roman"/>
          <w:b/>
          <w:i/>
          <w:sz w:val="20"/>
          <w:szCs w:val="20"/>
        </w:rPr>
        <w:t>Título:</w:t>
      </w:r>
      <w:r w:rsidRPr="0056650A">
        <w:rPr>
          <w:rFonts w:ascii="Times New Roman" w:eastAsia="Calibri" w:hAnsi="Times New Roman" w:cs="Times New Roman"/>
          <w:i/>
          <w:sz w:val="20"/>
          <w:szCs w:val="20"/>
        </w:rPr>
        <w:t xml:space="preserve"> ______________________________________________________________________________</w:t>
      </w:r>
    </w:p>
    <w:p w14:paraId="7464003A" w14:textId="77777777" w:rsidR="00BC01B3" w:rsidRPr="0056650A" w:rsidRDefault="00BC01B3" w:rsidP="007F1A4B">
      <w:pPr>
        <w:jc w:val="both"/>
        <w:rPr>
          <w:rFonts w:ascii="Times New Roman" w:hAnsi="Times New Roman" w:cs="Times New Roman"/>
          <w:sz w:val="18"/>
          <w:szCs w:val="18"/>
        </w:rPr>
      </w:pPr>
    </w:p>
    <w:p w14:paraId="06B4D856" w14:textId="206FC902" w:rsidR="003B12B5" w:rsidRPr="0056650A" w:rsidRDefault="00F81ECA" w:rsidP="00F81ECA">
      <w:pPr>
        <w:pStyle w:val="Prrafodelista"/>
        <w:jc w:val="both"/>
        <w:rPr>
          <w:rFonts w:ascii="Times New Roman" w:hAnsi="Times New Roman" w:cs="Times New Roman"/>
        </w:rPr>
      </w:pPr>
      <w:r w:rsidRPr="0056650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650A">
        <w:rPr>
          <w:rFonts w:ascii="Times New Roman" w:hAnsi="Times New Roman" w:cs="Times New Roman"/>
        </w:rPr>
        <w:t>________________</w:t>
      </w:r>
    </w:p>
    <w:p w14:paraId="2F1F1B2A" w14:textId="7B7F16A8" w:rsidR="003B12B5" w:rsidRPr="0056650A" w:rsidRDefault="003B12B5" w:rsidP="00F81ECA">
      <w:pPr>
        <w:pStyle w:val="Prrafodelista"/>
        <w:jc w:val="both"/>
        <w:rPr>
          <w:rFonts w:ascii="Times New Roman" w:hAnsi="Times New Roman" w:cs="Times New Roman"/>
        </w:rPr>
      </w:pPr>
      <w:r w:rsidRPr="0056650A">
        <w:rPr>
          <w:rFonts w:ascii="Times New Roman" w:hAnsi="Times New Roman" w:cs="Times New Roman"/>
        </w:rPr>
        <w:t>_______________________________________________________________________________________</w:t>
      </w:r>
      <w:r w:rsidR="0056650A">
        <w:rPr>
          <w:rFonts w:ascii="Times New Roman" w:hAnsi="Times New Roman" w:cs="Times New Roman"/>
        </w:rPr>
        <w:t>_________________________________________</w:t>
      </w:r>
    </w:p>
    <w:p w14:paraId="5761E1E3" w14:textId="55952F6E" w:rsidR="003B12B5" w:rsidRPr="0056650A" w:rsidRDefault="003B12B5" w:rsidP="00F81ECA">
      <w:pPr>
        <w:pStyle w:val="Prrafodelista"/>
        <w:jc w:val="both"/>
        <w:rPr>
          <w:rFonts w:ascii="Times New Roman" w:hAnsi="Times New Roman" w:cs="Times New Roman"/>
        </w:rPr>
      </w:pPr>
      <w:r w:rsidRPr="0056650A">
        <w:rPr>
          <w:rFonts w:ascii="Times New Roman" w:hAnsi="Times New Roman" w:cs="Times New Roman"/>
        </w:rPr>
        <w:t>_______________________________________________________________________________________</w:t>
      </w:r>
      <w:r w:rsidR="0056650A">
        <w:rPr>
          <w:rFonts w:ascii="Times New Roman" w:hAnsi="Times New Roman" w:cs="Times New Roman"/>
        </w:rPr>
        <w:t>_________________________________________</w:t>
      </w:r>
    </w:p>
    <w:p w14:paraId="735416E4" w14:textId="5749674D" w:rsidR="00F81ECA" w:rsidRPr="0056650A" w:rsidRDefault="00F81ECA" w:rsidP="00F81ECA">
      <w:pPr>
        <w:pStyle w:val="Prrafodelista"/>
        <w:jc w:val="both"/>
        <w:rPr>
          <w:rFonts w:ascii="Times New Roman" w:hAnsi="Times New Roman" w:cs="Times New Roman"/>
        </w:rPr>
      </w:pPr>
      <w:r w:rsidRPr="0056650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650A">
        <w:rPr>
          <w:rFonts w:ascii="Times New Roman" w:hAnsi="Times New Roman" w:cs="Times New Roman"/>
        </w:rPr>
        <w:t>___________________________________________________________</w:t>
      </w:r>
    </w:p>
    <w:p w14:paraId="5BE6D9D3" w14:textId="125FEADC" w:rsidR="007F1A4B" w:rsidRPr="0056650A" w:rsidRDefault="00F81ECA" w:rsidP="0056650A">
      <w:pPr>
        <w:pStyle w:val="Prrafodelista"/>
        <w:jc w:val="both"/>
        <w:rPr>
          <w:rFonts w:ascii="Times New Roman" w:hAnsi="Times New Roman" w:cs="Times New Roman"/>
          <w:sz w:val="18"/>
          <w:szCs w:val="18"/>
        </w:rPr>
      </w:pPr>
      <w:r w:rsidRPr="0056650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650A">
        <w:rPr>
          <w:rFonts w:ascii="Times New Roman" w:hAnsi="Times New Roman" w:cs="Times New Roman"/>
        </w:rPr>
        <w:t>___</w:t>
      </w:r>
    </w:p>
    <w:sectPr w:rsidR="007F1A4B" w:rsidRPr="0056650A" w:rsidSect="00474F9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409"/>
    <w:multiLevelType w:val="hybridMultilevel"/>
    <w:tmpl w:val="0ACA2B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E3C9A"/>
    <w:multiLevelType w:val="hybridMultilevel"/>
    <w:tmpl w:val="536E05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DE13BA"/>
    <w:multiLevelType w:val="hybridMultilevel"/>
    <w:tmpl w:val="D0E099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FE297C"/>
    <w:multiLevelType w:val="hybridMultilevel"/>
    <w:tmpl w:val="64AECE7E"/>
    <w:lvl w:ilvl="0" w:tplc="04090017">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2477295A"/>
    <w:multiLevelType w:val="hybridMultilevel"/>
    <w:tmpl w:val="2BC6D0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263C11"/>
    <w:multiLevelType w:val="hybridMultilevel"/>
    <w:tmpl w:val="2492550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0A55AB"/>
    <w:multiLevelType w:val="hybridMultilevel"/>
    <w:tmpl w:val="754443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1170A0"/>
    <w:multiLevelType w:val="hybridMultilevel"/>
    <w:tmpl w:val="024C8D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2036DD"/>
    <w:multiLevelType w:val="hybridMultilevel"/>
    <w:tmpl w:val="1B56FDE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B2632"/>
    <w:multiLevelType w:val="hybridMultilevel"/>
    <w:tmpl w:val="0C9C1C4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E409A0"/>
    <w:multiLevelType w:val="hybridMultilevel"/>
    <w:tmpl w:val="FBE28ED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30520D"/>
    <w:multiLevelType w:val="hybridMultilevel"/>
    <w:tmpl w:val="2676E2A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4F3546"/>
    <w:multiLevelType w:val="hybridMultilevel"/>
    <w:tmpl w:val="E7D2F7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204CFF"/>
    <w:multiLevelType w:val="hybridMultilevel"/>
    <w:tmpl w:val="4DC00EA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DF5540"/>
    <w:multiLevelType w:val="hybridMultilevel"/>
    <w:tmpl w:val="5F326C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1F3B3C"/>
    <w:multiLevelType w:val="hybridMultilevel"/>
    <w:tmpl w:val="6AFA90B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nsid w:val="7F454322"/>
    <w:multiLevelType w:val="hybridMultilevel"/>
    <w:tmpl w:val="5DB07B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7"/>
  </w:num>
  <w:num w:numId="5">
    <w:abstractNumId w:val="4"/>
  </w:num>
  <w:num w:numId="6">
    <w:abstractNumId w:val="6"/>
  </w:num>
  <w:num w:numId="7">
    <w:abstractNumId w:val="14"/>
  </w:num>
  <w:num w:numId="8">
    <w:abstractNumId w:val="12"/>
  </w:num>
  <w:num w:numId="9">
    <w:abstractNumId w:val="2"/>
  </w:num>
  <w:num w:numId="10">
    <w:abstractNumId w:val="8"/>
  </w:num>
  <w:num w:numId="11">
    <w:abstractNumId w:val="10"/>
  </w:num>
  <w:num w:numId="12">
    <w:abstractNumId w:val="1"/>
  </w:num>
  <w:num w:numId="13">
    <w:abstractNumId w:val="13"/>
  </w:num>
  <w:num w:numId="14">
    <w:abstractNumId w:val="9"/>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9F"/>
    <w:rsid w:val="0021069F"/>
    <w:rsid w:val="00296B47"/>
    <w:rsid w:val="003B12B5"/>
    <w:rsid w:val="00474F9A"/>
    <w:rsid w:val="0056650A"/>
    <w:rsid w:val="006E4AD1"/>
    <w:rsid w:val="007F1A4B"/>
    <w:rsid w:val="00BC01B3"/>
    <w:rsid w:val="00CF4C67"/>
    <w:rsid w:val="00E67CE7"/>
    <w:rsid w:val="00EE3632"/>
    <w:rsid w:val="00F81ECA"/>
    <w:rsid w:val="00F929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E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069F"/>
    <w:pPr>
      <w:ind w:left="720"/>
      <w:contextualSpacing/>
    </w:pPr>
  </w:style>
  <w:style w:type="paragraph" w:styleId="Textodeglobo">
    <w:name w:val="Balloon Text"/>
    <w:basedOn w:val="Normal"/>
    <w:link w:val="TextodegloboCar"/>
    <w:uiPriority w:val="99"/>
    <w:semiHidden/>
    <w:unhideWhenUsed/>
    <w:rsid w:val="00BC01B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069F"/>
    <w:pPr>
      <w:ind w:left="720"/>
      <w:contextualSpacing/>
    </w:pPr>
  </w:style>
  <w:style w:type="paragraph" w:styleId="Textodeglobo">
    <w:name w:val="Balloon Text"/>
    <w:basedOn w:val="Normal"/>
    <w:link w:val="TextodegloboCar"/>
    <w:uiPriority w:val="99"/>
    <w:semiHidden/>
    <w:unhideWhenUsed/>
    <w:rsid w:val="00BC01B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6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1619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Alvarez</dc:creator>
  <cp:lastModifiedBy>FEN</cp:lastModifiedBy>
  <cp:revision>4</cp:revision>
  <cp:lastPrinted>2015-09-22T22:25:00Z</cp:lastPrinted>
  <dcterms:created xsi:type="dcterms:W3CDTF">2015-09-22T22:07:00Z</dcterms:created>
  <dcterms:modified xsi:type="dcterms:W3CDTF">2015-09-22T22:26:00Z</dcterms:modified>
</cp:coreProperties>
</file>