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42" w:rsidRDefault="00E24935" w:rsidP="009734A1">
      <w:pPr>
        <w:spacing w:after="120" w:line="240" w:lineRule="auto"/>
      </w:pPr>
      <w:r>
        <w:t>Examen de I Parcial – Seguridad e Higiene</w:t>
      </w:r>
    </w:p>
    <w:p w:rsidR="00E24935" w:rsidRDefault="00E24935" w:rsidP="009734A1">
      <w:pPr>
        <w:spacing w:after="120" w:line="240" w:lineRule="auto"/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E24935" w:rsidRDefault="00E24935" w:rsidP="009734A1">
      <w:pPr>
        <w:spacing w:after="120" w:line="240" w:lineRule="auto"/>
      </w:pPr>
    </w:p>
    <w:p w:rsidR="00E24935" w:rsidRDefault="00E24935" w:rsidP="009734A1">
      <w:pPr>
        <w:spacing w:after="120" w:line="240" w:lineRule="auto"/>
      </w:pPr>
      <w:r>
        <w:t>Qué estudia la Higiene Laboral</w:t>
      </w:r>
      <w:proofErr w:type="gramStart"/>
      <w:r>
        <w:t>?</w:t>
      </w:r>
      <w:proofErr w:type="gramEnd"/>
    </w:p>
    <w:p w:rsidR="00E24935" w:rsidRDefault="00E24935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Qué es un OSEA</w:t>
      </w:r>
      <w:proofErr w:type="gramStart"/>
      <w:r>
        <w:t>?</w:t>
      </w:r>
      <w:proofErr w:type="gramEnd"/>
      <w:r>
        <w:t xml:space="preserve">  (Orden de Servicio Estandarizado y Auditado)  De un ejemplo</w:t>
      </w:r>
    </w:p>
    <w:p w:rsidR="003A592A" w:rsidRDefault="003A592A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3A592A" w:rsidRDefault="003A592A" w:rsidP="003A592A">
      <w:pPr>
        <w:spacing w:after="120" w:line="240" w:lineRule="auto"/>
      </w:pPr>
      <w:r>
        <w:t>Cuál es la consecuencia de tener una o más no conformidades de tipo B en una auditoria SART?</w:t>
      </w:r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Cuántas horas médico debe tener una empresa de 1400 empleados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Cuál es la diferencia entre un riesgo mecánico y un riesgo físico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  <w:r>
        <w:t>Cuánto es el límite de tiempo para un rescate en alturas</w:t>
      </w:r>
      <w:proofErr w:type="gramStart"/>
      <w:r>
        <w:t>?</w:t>
      </w:r>
      <w:proofErr w:type="gramEnd"/>
      <w:r>
        <w:t xml:space="preserve">  </w:t>
      </w:r>
      <w:proofErr w:type="spellStart"/>
      <w:r>
        <w:t>Porqué</w:t>
      </w:r>
      <w:proofErr w:type="spellEnd"/>
      <w:proofErr w:type="gramStart"/>
      <w:r>
        <w:t>?</w:t>
      </w:r>
      <w:proofErr w:type="gramEnd"/>
    </w:p>
    <w:p w:rsidR="000D1342" w:rsidRDefault="000D1342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Una empresa de 12 personas que se dedican a la construcción, qué elementos debe tener por obligación</w:t>
      </w:r>
      <w:proofErr w:type="gramStart"/>
      <w:r>
        <w:t>??</w:t>
      </w:r>
      <w:proofErr w:type="gramEnd"/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Comité de Seguridad y Salud</w:t>
      </w:r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Reglamento de Seguridad y Salud</w:t>
      </w:r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Unidad de Seguridad y Salud</w:t>
      </w:r>
    </w:p>
    <w:p w:rsidR="000D1342" w:rsidRDefault="000D1342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Unidad médico de empresa</w:t>
      </w:r>
    </w:p>
    <w:p w:rsidR="003A592A" w:rsidRDefault="003A592A" w:rsidP="009734A1">
      <w:pPr>
        <w:spacing w:after="120" w:line="240" w:lineRule="auto"/>
      </w:pPr>
    </w:p>
    <w:p w:rsidR="003F6D13" w:rsidRDefault="003F6D13" w:rsidP="009734A1">
      <w:pPr>
        <w:spacing w:after="120" w:line="240" w:lineRule="auto"/>
      </w:pPr>
      <w:r>
        <w:t>Suponga que el Sr. Pérez que es el contratista de mantenimiento de aires acondicionados de su empresa, ha sufrido un accidente por una caída desde una escalera a una altura de 3 metros.  Es obligación de Ud. reportar el mantenimiento</w:t>
      </w:r>
      <w:proofErr w:type="gramStart"/>
      <w:r>
        <w:t>?</w:t>
      </w:r>
      <w:proofErr w:type="gramEnd"/>
      <w:r>
        <w:t xml:space="preserve">  Porque</w:t>
      </w:r>
      <w:proofErr w:type="gramStart"/>
      <w:r>
        <w:t>?</w:t>
      </w:r>
      <w:proofErr w:type="gramEnd"/>
    </w:p>
    <w:p w:rsidR="00E24935" w:rsidRDefault="00E24935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9734A1" w:rsidRDefault="003F6D13" w:rsidP="009734A1">
      <w:pPr>
        <w:spacing w:after="120" w:line="240" w:lineRule="auto"/>
      </w:pPr>
      <w:r>
        <w:t xml:space="preserve">El Sr. </w:t>
      </w:r>
      <w:proofErr w:type="spellStart"/>
      <w:r>
        <w:t>Sabando</w:t>
      </w:r>
      <w:proofErr w:type="spellEnd"/>
      <w:r>
        <w:t xml:space="preserve"> trabaja como mecánico de planta y tuvo un accidente que resultó en la amputación de 2 dedos con lo cual le califican originalmente 10% de incapacidad.  Por su edad le aumentan 5% a su calificación de incapacidad.  Si su sueldo es de $500 mensuales,</w:t>
      </w:r>
      <w:r w:rsidR="009734A1">
        <w:t xml:space="preserve">  </w:t>
      </w:r>
      <w:r>
        <w:t>cuánto es la IGU que le aplicaría</w:t>
      </w:r>
      <w:proofErr w:type="gramStart"/>
      <w:r>
        <w:t>?</w:t>
      </w:r>
      <w:proofErr w:type="gramEnd"/>
    </w:p>
    <w:p w:rsidR="009734A1" w:rsidRDefault="009734A1" w:rsidP="009734A1">
      <w:pPr>
        <w:spacing w:after="120" w:line="240" w:lineRule="auto"/>
      </w:pPr>
      <w:r>
        <w:t xml:space="preserve">Considerando un monto de prestaciones del IESS por $5000 y una posible multa de la CNP por 10 </w:t>
      </w:r>
      <w:proofErr w:type="spellStart"/>
      <w:r>
        <w:t>SBU´s</w:t>
      </w:r>
      <w:proofErr w:type="spellEnd"/>
      <w:r>
        <w:t xml:space="preserve">; </w:t>
      </w:r>
      <w:proofErr w:type="spellStart"/>
      <w:r>
        <w:t>cuántó</w:t>
      </w:r>
      <w:proofErr w:type="spellEnd"/>
      <w:r>
        <w:t xml:space="preserve"> sería el monto aplicable por la posible Responsabilidad Patronal</w:t>
      </w:r>
      <w:proofErr w:type="gramStart"/>
      <w:r>
        <w:t>?</w:t>
      </w:r>
      <w:proofErr w:type="gramEnd"/>
    </w:p>
    <w:p w:rsidR="003A592A" w:rsidRDefault="003A592A" w:rsidP="003A592A">
      <w:pPr>
        <w:spacing w:after="120" w:line="240" w:lineRule="auto"/>
      </w:pPr>
      <w:r>
        <w:lastRenderedPageBreak/>
        <w:t>Examen de I Parcial – Seguridad e Higiene</w:t>
      </w:r>
    </w:p>
    <w:p w:rsidR="003A592A" w:rsidRDefault="003A592A" w:rsidP="003A592A">
      <w:pPr>
        <w:spacing w:after="120" w:line="240" w:lineRule="auto"/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E24935" w:rsidRDefault="00E24935" w:rsidP="009734A1">
      <w:pPr>
        <w:spacing w:after="120" w:line="240" w:lineRule="auto"/>
      </w:pPr>
    </w:p>
    <w:p w:rsidR="00E24935" w:rsidRDefault="00E24935" w:rsidP="009734A1">
      <w:pPr>
        <w:spacing w:after="120" w:line="240" w:lineRule="auto"/>
      </w:pPr>
      <w:r>
        <w:t>Qué estudia la Psicosociología Laboral</w:t>
      </w:r>
      <w:proofErr w:type="gramStart"/>
      <w:r>
        <w:t>?</w:t>
      </w:r>
      <w:proofErr w:type="gramEnd"/>
    </w:p>
    <w:p w:rsidR="003F6D13" w:rsidRDefault="003F6D13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Cómo se calcula el indicador de OPAS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Cuál es la consecuencia de tener una o más no conformidades de tipo A en una auditoria SART?</w:t>
      </w:r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Qué planos son obligatorios de que la unidad de seguridad y salud deba tener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</w:p>
    <w:p w:rsidR="003A592A" w:rsidRDefault="003A592A" w:rsidP="009734A1">
      <w:pPr>
        <w:spacing w:after="120" w:line="240" w:lineRule="auto"/>
      </w:pPr>
      <w:r>
        <w:t>Qué tipo de riesgo es la radiación no ionizante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3A592A" w:rsidRDefault="000D1342" w:rsidP="009734A1">
      <w:pPr>
        <w:spacing w:after="120" w:line="240" w:lineRule="auto"/>
      </w:pPr>
      <w:r>
        <w:t>A cuántos cuerpos o metros de altura debe ser asegurado un andamio</w:t>
      </w:r>
      <w:proofErr w:type="gramStart"/>
      <w:r>
        <w:t>?</w:t>
      </w:r>
      <w:proofErr w:type="gramEnd"/>
    </w:p>
    <w:p w:rsidR="003A592A" w:rsidRDefault="003A592A" w:rsidP="009734A1">
      <w:pPr>
        <w:spacing w:after="120" w:line="240" w:lineRule="auto"/>
      </w:pPr>
    </w:p>
    <w:p w:rsidR="003A592A" w:rsidRDefault="003A592A" w:rsidP="003A592A">
      <w:pPr>
        <w:spacing w:after="120" w:line="240" w:lineRule="auto"/>
      </w:pPr>
      <w:r>
        <w:t>Una empresa de 30 personas que se dedican a la construcción, qué elementos debe tener por obligación</w:t>
      </w:r>
      <w:proofErr w:type="gramStart"/>
      <w:r>
        <w:t>??</w:t>
      </w:r>
      <w:proofErr w:type="gramEnd"/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Comité de Seguridad y Salud</w:t>
      </w:r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Reglamento de Seguridad y Sa</w:t>
      </w:r>
      <w:bookmarkStart w:id="0" w:name="_GoBack"/>
      <w:bookmarkEnd w:id="0"/>
      <w:r>
        <w:t>lud</w:t>
      </w:r>
    </w:p>
    <w:p w:rsidR="003A592A" w:rsidRDefault="003A592A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Unidad de Seguridad y Salud</w:t>
      </w:r>
    </w:p>
    <w:p w:rsidR="000D1342" w:rsidRDefault="000D1342" w:rsidP="003A592A">
      <w:pPr>
        <w:pStyle w:val="Prrafodelista"/>
        <w:numPr>
          <w:ilvl w:val="0"/>
          <w:numId w:val="2"/>
        </w:numPr>
        <w:spacing w:after="120" w:line="240" w:lineRule="auto"/>
      </w:pPr>
      <w:r>
        <w:t>Unidad médico de empresa</w:t>
      </w:r>
    </w:p>
    <w:p w:rsidR="000D1342" w:rsidRDefault="000D1342" w:rsidP="009734A1">
      <w:pPr>
        <w:spacing w:after="120" w:line="240" w:lineRule="auto"/>
      </w:pPr>
    </w:p>
    <w:p w:rsidR="003F6D13" w:rsidRDefault="003F6D13" w:rsidP="009734A1">
      <w:pPr>
        <w:spacing w:after="120" w:line="240" w:lineRule="auto"/>
      </w:pPr>
      <w:r>
        <w:t>Suponga que un empleado suyo se resbala y se rompe la pierna 5 minutos luego de marcar su turno mientras se estaba dirigiendo a tomar el expreso que lo lleva a su casa.  Este tipo de accidente es reportable?  Porque</w:t>
      </w:r>
      <w:proofErr w:type="gramStart"/>
      <w:r>
        <w:t>?</w:t>
      </w:r>
      <w:proofErr w:type="gramEnd"/>
    </w:p>
    <w:p w:rsidR="00E24935" w:rsidRDefault="00E24935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0D1342" w:rsidRDefault="000D1342" w:rsidP="009734A1">
      <w:pPr>
        <w:spacing w:after="120" w:line="240" w:lineRule="auto"/>
      </w:pPr>
    </w:p>
    <w:p w:rsidR="003F6D13" w:rsidRDefault="003F6D13" w:rsidP="009734A1">
      <w:pPr>
        <w:spacing w:after="120" w:line="240" w:lineRule="auto"/>
      </w:pPr>
      <w:r>
        <w:t>El Sr. Robles  trabaja como eléctrico de planta y tuvo un accidente que resultó en la amputación de 3 dedos con lo cual le califican originalmente 5% de incapacidad.  Por su edad le aumentan 4% a su calificación de incapacidad.  Si su sueldo es de $800 mensuales, cuánto es la IGU que le aplicaría</w:t>
      </w:r>
      <w:proofErr w:type="gramStart"/>
      <w:r>
        <w:t>?</w:t>
      </w:r>
      <w:proofErr w:type="gramEnd"/>
    </w:p>
    <w:p w:rsidR="009734A1" w:rsidRDefault="009734A1" w:rsidP="009734A1">
      <w:pPr>
        <w:spacing w:after="120" w:line="240" w:lineRule="auto"/>
      </w:pPr>
      <w:r>
        <w:t xml:space="preserve">Considerando un monto de prestaciones del IESS por $5000 y una posible multa de la CNP por 10 </w:t>
      </w:r>
      <w:proofErr w:type="spellStart"/>
      <w:r>
        <w:t>SBU´s</w:t>
      </w:r>
      <w:proofErr w:type="spellEnd"/>
      <w:r>
        <w:t xml:space="preserve">; </w:t>
      </w:r>
      <w:proofErr w:type="spellStart"/>
      <w:r>
        <w:t>cuántó</w:t>
      </w:r>
      <w:proofErr w:type="spellEnd"/>
      <w:r>
        <w:t xml:space="preserve"> sería el monto aplicable por la posible Responsabilidad Patronal</w:t>
      </w:r>
      <w:proofErr w:type="gramStart"/>
      <w:r>
        <w:t>?</w:t>
      </w:r>
      <w:proofErr w:type="gramEnd"/>
    </w:p>
    <w:sectPr w:rsidR="009734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061"/>
    <w:multiLevelType w:val="hybridMultilevel"/>
    <w:tmpl w:val="1B68BCF6"/>
    <w:lvl w:ilvl="0" w:tplc="7ED2D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2127"/>
    <w:multiLevelType w:val="hybridMultilevel"/>
    <w:tmpl w:val="A8983CC4"/>
    <w:lvl w:ilvl="0" w:tplc="7ED2D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35"/>
    <w:rsid w:val="000D1342"/>
    <w:rsid w:val="003A592A"/>
    <w:rsid w:val="003F6D13"/>
    <w:rsid w:val="007C63C5"/>
    <w:rsid w:val="008D1093"/>
    <w:rsid w:val="009734A1"/>
    <w:rsid w:val="00A43A63"/>
    <w:rsid w:val="00A86771"/>
    <w:rsid w:val="00E2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ahacaych</dc:creator>
  <cp:lastModifiedBy>ahacaych</cp:lastModifiedBy>
  <cp:revision>1</cp:revision>
  <cp:lastPrinted>2014-12-09T21:39:00Z</cp:lastPrinted>
  <dcterms:created xsi:type="dcterms:W3CDTF">2014-12-09T20:36:00Z</dcterms:created>
  <dcterms:modified xsi:type="dcterms:W3CDTF">2014-12-10T18:01:00Z</dcterms:modified>
</cp:coreProperties>
</file>