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0415A" w14:textId="77777777" w:rsidR="009D5989" w:rsidRPr="00B739D2" w:rsidRDefault="009D5989">
      <w:pPr>
        <w:rPr>
          <w:rFonts w:ascii="Century Gothic" w:hAnsi="Century Gothic"/>
          <w:sz w:val="20"/>
          <w:szCs w:val="20"/>
        </w:rPr>
      </w:pPr>
    </w:p>
    <w:p w14:paraId="37C7FED9" w14:textId="77777777" w:rsidR="009F56FA" w:rsidRPr="00B739D2" w:rsidRDefault="009F56FA">
      <w:pPr>
        <w:rPr>
          <w:rFonts w:ascii="Century Gothic" w:hAnsi="Century Gothic"/>
          <w:sz w:val="20"/>
          <w:szCs w:val="20"/>
        </w:rPr>
      </w:pPr>
    </w:p>
    <w:p w14:paraId="0E88ACEB" w14:textId="77777777" w:rsidR="009F56FA" w:rsidRPr="00B739D2" w:rsidRDefault="00D22223" w:rsidP="0086237A">
      <w:pPr>
        <w:jc w:val="center"/>
        <w:rPr>
          <w:rFonts w:ascii="Century Gothic" w:hAnsi="Century Gothic"/>
          <w:b/>
          <w:sz w:val="20"/>
          <w:szCs w:val="20"/>
        </w:rPr>
      </w:pPr>
      <w:r w:rsidRPr="00B739D2">
        <w:rPr>
          <w:rFonts w:ascii="Century Gothic" w:hAnsi="Century Gothic"/>
          <w:b/>
          <w:sz w:val="20"/>
          <w:szCs w:val="20"/>
        </w:rPr>
        <w:t>Encerrar  en un círculo la letra que corresponda</w:t>
      </w:r>
      <w:r w:rsidR="009E4A1D" w:rsidRPr="00B739D2">
        <w:rPr>
          <w:rFonts w:ascii="Century Gothic" w:hAnsi="Century Gothic"/>
          <w:b/>
          <w:sz w:val="20"/>
          <w:szCs w:val="20"/>
        </w:rPr>
        <w:t>:</w:t>
      </w:r>
      <w:r w:rsidR="009F56FA" w:rsidRPr="00B739D2">
        <w:rPr>
          <w:rFonts w:ascii="Century Gothic" w:hAnsi="Century Gothic"/>
          <w:b/>
          <w:sz w:val="20"/>
          <w:szCs w:val="20"/>
        </w:rPr>
        <w:t xml:space="preserve"> </w:t>
      </w:r>
      <w:r w:rsidRPr="00B739D2">
        <w:rPr>
          <w:rFonts w:ascii="Century Gothic" w:hAnsi="Century Gothic"/>
          <w:b/>
          <w:sz w:val="20"/>
          <w:szCs w:val="20"/>
        </w:rPr>
        <w:t xml:space="preserve"> (5 puntos cada 1)</w:t>
      </w:r>
    </w:p>
    <w:p w14:paraId="2C5E5DEF" w14:textId="77777777" w:rsidR="009E4A1D" w:rsidRPr="00B739D2" w:rsidRDefault="009E4A1D" w:rsidP="009F56FA">
      <w:pPr>
        <w:rPr>
          <w:rFonts w:ascii="Century Gothic" w:hAnsi="Century Gothic"/>
          <w:sz w:val="20"/>
          <w:szCs w:val="20"/>
        </w:rPr>
      </w:pPr>
    </w:p>
    <w:p w14:paraId="3B4653E5" w14:textId="77777777" w:rsidR="009E4A1D" w:rsidRPr="00B739D2" w:rsidRDefault="009E4A1D" w:rsidP="009E4A1D">
      <w:pPr>
        <w:pStyle w:val="Prrafodelista"/>
        <w:numPr>
          <w:ilvl w:val="0"/>
          <w:numId w:val="2"/>
        </w:numPr>
        <w:rPr>
          <w:rFonts w:ascii="Century Gothic" w:hAnsi="Century Gothic"/>
          <w:b/>
          <w:sz w:val="20"/>
          <w:szCs w:val="20"/>
        </w:rPr>
      </w:pPr>
      <w:r w:rsidRPr="00B739D2">
        <w:rPr>
          <w:rFonts w:ascii="Century Gothic" w:hAnsi="Century Gothic"/>
          <w:b/>
          <w:sz w:val="20"/>
          <w:szCs w:val="20"/>
        </w:rPr>
        <w:t xml:space="preserve">El artículo 1 </w:t>
      </w:r>
      <w:r w:rsidRPr="00B739D2">
        <w:rPr>
          <w:rFonts w:ascii="Century Gothic" w:hAnsi="Century Gothic"/>
          <w:b/>
          <w:bCs/>
          <w:sz w:val="20"/>
          <w:szCs w:val="20"/>
          <w:lang w:val="es-ES"/>
        </w:rPr>
        <w:t>Contribución del turismo al entendimiento</w:t>
      </w:r>
      <w:r w:rsidRPr="00B739D2">
        <w:rPr>
          <w:rFonts w:ascii="Century Gothic" w:hAnsi="Century Gothic"/>
          <w:b/>
          <w:bCs/>
          <w:sz w:val="20"/>
          <w:szCs w:val="20"/>
          <w:lang w:val="es-ES"/>
        </w:rPr>
        <w:br/>
        <w:t>y al respeto mutuos entre hombres y sociedades</w:t>
      </w:r>
      <w:r w:rsidR="00834278" w:rsidRPr="00B739D2">
        <w:rPr>
          <w:rFonts w:ascii="Century Gothic" w:hAnsi="Century Gothic"/>
          <w:b/>
          <w:bCs/>
          <w:sz w:val="20"/>
          <w:szCs w:val="20"/>
          <w:lang w:val="es-ES"/>
        </w:rPr>
        <w:t xml:space="preserve"> se refiere a: </w:t>
      </w:r>
    </w:p>
    <w:p w14:paraId="140D4944" w14:textId="77777777" w:rsidR="00D22223" w:rsidRPr="00B739D2" w:rsidRDefault="00D22223" w:rsidP="00D22223">
      <w:pPr>
        <w:pStyle w:val="Prrafodelista"/>
        <w:rPr>
          <w:rFonts w:ascii="Century Gothic" w:hAnsi="Century Gothic"/>
          <w:sz w:val="20"/>
          <w:szCs w:val="20"/>
        </w:rPr>
      </w:pPr>
    </w:p>
    <w:p w14:paraId="5CC07DB5" w14:textId="77777777" w:rsidR="00834278" w:rsidRPr="00B739D2" w:rsidRDefault="00834278" w:rsidP="00D22223">
      <w:pPr>
        <w:pStyle w:val="Prrafodelista"/>
        <w:numPr>
          <w:ilvl w:val="1"/>
          <w:numId w:val="2"/>
        </w:numPr>
        <w:rPr>
          <w:rFonts w:ascii="Century Gothic" w:hAnsi="Century Gothic"/>
          <w:sz w:val="20"/>
          <w:szCs w:val="20"/>
        </w:rPr>
      </w:pPr>
      <w:r w:rsidRPr="00B739D2">
        <w:rPr>
          <w:rFonts w:ascii="Century Gothic" w:hAnsi="Century Gothic"/>
          <w:sz w:val="20"/>
          <w:szCs w:val="20"/>
          <w:lang w:val="es-MX"/>
        </w:rPr>
        <w:t xml:space="preserve">Comprensión y promoción de valores éticos comunes. Actividades en armonía. Comunidades y agentes profesionales </w:t>
      </w:r>
      <w:r w:rsidR="00D22223" w:rsidRPr="00B739D2">
        <w:rPr>
          <w:rFonts w:ascii="Century Gothic" w:hAnsi="Century Gothic"/>
          <w:sz w:val="20"/>
          <w:szCs w:val="20"/>
          <w:lang w:val="es-MX"/>
        </w:rPr>
        <w:t xml:space="preserve">aprenderán sobre turistas. </w:t>
      </w:r>
      <w:r w:rsidRPr="00B739D2">
        <w:rPr>
          <w:rFonts w:ascii="Century Gothic" w:hAnsi="Century Gothic"/>
          <w:sz w:val="20"/>
          <w:szCs w:val="20"/>
          <w:lang w:val="es-MX"/>
        </w:rPr>
        <w:t>Autoridades públicas garantizarán seguridad de turistas</w:t>
      </w:r>
      <w:r w:rsidR="00D22223" w:rsidRPr="00B739D2">
        <w:rPr>
          <w:rFonts w:ascii="Century Gothic" w:hAnsi="Century Gothic"/>
          <w:sz w:val="20"/>
          <w:szCs w:val="20"/>
          <w:lang w:val="es-MX"/>
        </w:rPr>
        <w:t xml:space="preserve">. </w:t>
      </w:r>
      <w:r w:rsidRPr="00B739D2">
        <w:rPr>
          <w:rFonts w:ascii="Century Gothic" w:hAnsi="Century Gothic"/>
          <w:sz w:val="20"/>
          <w:szCs w:val="20"/>
          <w:lang w:val="es-MX"/>
        </w:rPr>
        <w:t>Turistas evitarán actos delictivos</w:t>
      </w:r>
      <w:r w:rsidR="00D22223" w:rsidRPr="00B739D2">
        <w:rPr>
          <w:rFonts w:ascii="Century Gothic" w:hAnsi="Century Gothic"/>
          <w:sz w:val="20"/>
          <w:szCs w:val="20"/>
          <w:lang w:val="es-MX"/>
        </w:rPr>
        <w:t>, entre otros.</w:t>
      </w:r>
    </w:p>
    <w:p w14:paraId="5FA377F2" w14:textId="77777777" w:rsidR="00D22223" w:rsidRPr="00B739D2" w:rsidRDefault="00D22223" w:rsidP="00D22223">
      <w:pPr>
        <w:pStyle w:val="Prrafodelista"/>
        <w:numPr>
          <w:ilvl w:val="1"/>
          <w:numId w:val="2"/>
        </w:numPr>
        <w:rPr>
          <w:rFonts w:ascii="Century Gothic" w:hAnsi="Century Gothic"/>
          <w:sz w:val="20"/>
          <w:szCs w:val="20"/>
        </w:rPr>
      </w:pPr>
      <w:r w:rsidRPr="00B739D2">
        <w:rPr>
          <w:rFonts w:ascii="Century Gothic" w:hAnsi="Century Gothic"/>
          <w:sz w:val="20"/>
          <w:szCs w:val="20"/>
          <w:lang w:val="es-MX"/>
        </w:rPr>
        <w:t>Turismo actividad de desarrollo individual y colectiva. Respeto a igualdad de hombres y mujeres. Combate explotación de seres humanos. Fomentar turismo de: salud, educación, cultura. Favorece estudios de valor de intercambios turísticos, entre otros.</w:t>
      </w:r>
    </w:p>
    <w:p w14:paraId="1D3D6E09" w14:textId="77777777" w:rsidR="00D22223" w:rsidRPr="00B739D2" w:rsidRDefault="00D22223" w:rsidP="00D22223">
      <w:pPr>
        <w:pStyle w:val="Prrafodelista"/>
        <w:numPr>
          <w:ilvl w:val="1"/>
          <w:numId w:val="2"/>
        </w:numPr>
        <w:rPr>
          <w:rFonts w:ascii="Century Gothic" w:hAnsi="Century Gothic"/>
          <w:sz w:val="20"/>
          <w:szCs w:val="20"/>
        </w:rPr>
      </w:pPr>
      <w:r w:rsidRPr="00B739D2">
        <w:rPr>
          <w:rFonts w:ascii="Century Gothic" w:hAnsi="Century Gothic"/>
          <w:sz w:val="20"/>
          <w:szCs w:val="20"/>
        </w:rPr>
        <w:t>Ninguno de los anteriores.</w:t>
      </w:r>
    </w:p>
    <w:p w14:paraId="58B3110E" w14:textId="77777777" w:rsidR="00D22223" w:rsidRPr="00B739D2" w:rsidRDefault="00D22223" w:rsidP="00D22223">
      <w:pPr>
        <w:rPr>
          <w:rFonts w:ascii="Century Gothic" w:hAnsi="Century Gothic"/>
          <w:sz w:val="20"/>
          <w:szCs w:val="20"/>
        </w:rPr>
      </w:pPr>
    </w:p>
    <w:p w14:paraId="68A2325B" w14:textId="77777777" w:rsidR="00D22223" w:rsidRPr="00B739D2" w:rsidRDefault="00D22223" w:rsidP="00D22223">
      <w:pPr>
        <w:pStyle w:val="Prrafodelista"/>
        <w:numPr>
          <w:ilvl w:val="0"/>
          <w:numId w:val="2"/>
        </w:numPr>
        <w:rPr>
          <w:rFonts w:ascii="Century Gothic" w:hAnsi="Century Gothic"/>
          <w:b/>
          <w:sz w:val="20"/>
          <w:szCs w:val="20"/>
        </w:rPr>
      </w:pPr>
      <w:r w:rsidRPr="00B739D2">
        <w:rPr>
          <w:rFonts w:ascii="Century Gothic" w:hAnsi="Century Gothic"/>
          <w:b/>
          <w:sz w:val="20"/>
          <w:szCs w:val="20"/>
        </w:rPr>
        <w:t xml:space="preserve">El artículo 2 </w:t>
      </w:r>
      <w:r w:rsidRPr="00B739D2">
        <w:rPr>
          <w:rFonts w:ascii="Century Gothic" w:hAnsi="Century Gothic"/>
          <w:b/>
          <w:bCs/>
          <w:sz w:val="20"/>
          <w:szCs w:val="20"/>
          <w:lang w:val="es-ES"/>
        </w:rPr>
        <w:t>El turismo, instrumento de desarrollo personal y colectivo se refiere a:</w:t>
      </w:r>
    </w:p>
    <w:p w14:paraId="3172B8F5" w14:textId="77777777" w:rsidR="00D22223" w:rsidRPr="00B739D2" w:rsidRDefault="00D22223" w:rsidP="00D22223">
      <w:pPr>
        <w:pStyle w:val="Prrafodelista"/>
        <w:rPr>
          <w:rFonts w:ascii="Century Gothic" w:hAnsi="Century Gothic"/>
          <w:b/>
          <w:sz w:val="20"/>
          <w:szCs w:val="20"/>
        </w:rPr>
      </w:pPr>
    </w:p>
    <w:p w14:paraId="192E5810" w14:textId="77777777" w:rsidR="00531755" w:rsidRPr="00B739D2" w:rsidRDefault="00D22223" w:rsidP="00D22223">
      <w:pPr>
        <w:pStyle w:val="Prrafodelista"/>
        <w:numPr>
          <w:ilvl w:val="1"/>
          <w:numId w:val="2"/>
        </w:numPr>
        <w:rPr>
          <w:rFonts w:ascii="Century Gothic" w:hAnsi="Century Gothic"/>
          <w:sz w:val="20"/>
          <w:szCs w:val="20"/>
        </w:rPr>
      </w:pPr>
      <w:r w:rsidRPr="00B739D2">
        <w:rPr>
          <w:rFonts w:ascii="Century Gothic" w:hAnsi="Century Gothic"/>
          <w:sz w:val="20"/>
          <w:szCs w:val="20"/>
          <w:lang w:val="es-MX"/>
        </w:rPr>
        <w:t>Estados garantizan derechos de trabajadores. Trabajadores de actividades turísticas tienen derecho y deber de recibir salarios justos. Empresas y personas tienen derecho a ejercer la actividad turística. Se facilitará intercambio de experiencias. Empresas turísticas internacionales no abusarán de su posición dominantes, entre otros.</w:t>
      </w:r>
    </w:p>
    <w:p w14:paraId="21F5151D" w14:textId="77777777" w:rsidR="00D22223" w:rsidRPr="00B739D2" w:rsidRDefault="00D22223" w:rsidP="00D22223">
      <w:pPr>
        <w:pStyle w:val="Prrafodelista"/>
        <w:numPr>
          <w:ilvl w:val="1"/>
          <w:numId w:val="2"/>
        </w:numPr>
        <w:rPr>
          <w:rFonts w:ascii="Century Gothic" w:hAnsi="Century Gothic"/>
          <w:sz w:val="20"/>
          <w:szCs w:val="20"/>
        </w:rPr>
      </w:pPr>
      <w:r w:rsidRPr="00B739D2">
        <w:rPr>
          <w:rFonts w:ascii="Century Gothic" w:hAnsi="Century Gothic"/>
          <w:sz w:val="20"/>
          <w:szCs w:val="20"/>
          <w:lang w:val="es-MX"/>
        </w:rPr>
        <w:t>Turismo actividad de desarrollo individual y colectiva. Respeto a igualdad de hombres y mujeres. Combate explotación de seres humanos. Fomentar turismo de: salud, educación, cultura. Favorece estudios de valor de intercambios turísticos, entre otros.</w:t>
      </w:r>
    </w:p>
    <w:p w14:paraId="5237AEF5" w14:textId="5861FF08" w:rsidR="00D22223" w:rsidRPr="00B739D2" w:rsidRDefault="004A3AFD" w:rsidP="00D22223">
      <w:pPr>
        <w:pStyle w:val="Prrafodelista"/>
        <w:numPr>
          <w:ilvl w:val="1"/>
          <w:numId w:val="2"/>
        </w:numPr>
        <w:rPr>
          <w:rFonts w:ascii="Century Gothic" w:hAnsi="Century Gothic"/>
          <w:sz w:val="20"/>
          <w:szCs w:val="20"/>
        </w:rPr>
      </w:pPr>
      <w:r w:rsidRPr="00B739D2">
        <w:rPr>
          <w:rFonts w:ascii="Century Gothic" w:hAnsi="Century Gothic"/>
          <w:sz w:val="20"/>
          <w:szCs w:val="20"/>
        </w:rPr>
        <w:t>Ninguno de los anteriores.</w:t>
      </w:r>
    </w:p>
    <w:p w14:paraId="3D3FDA66" w14:textId="77777777" w:rsidR="00D22223" w:rsidRPr="00B739D2" w:rsidRDefault="00D22223" w:rsidP="00D22223">
      <w:pPr>
        <w:pStyle w:val="Prrafodelista"/>
        <w:ind w:left="1440"/>
        <w:rPr>
          <w:rFonts w:ascii="Century Gothic" w:hAnsi="Century Gothic"/>
          <w:sz w:val="20"/>
          <w:szCs w:val="20"/>
        </w:rPr>
      </w:pPr>
    </w:p>
    <w:p w14:paraId="55AA5C63" w14:textId="77777777" w:rsidR="00D22223" w:rsidRPr="00B739D2" w:rsidRDefault="00D22223" w:rsidP="00D22223">
      <w:pPr>
        <w:pStyle w:val="Prrafodelista"/>
        <w:numPr>
          <w:ilvl w:val="0"/>
          <w:numId w:val="2"/>
        </w:numPr>
        <w:rPr>
          <w:rFonts w:ascii="Century Gothic" w:hAnsi="Century Gothic"/>
          <w:b/>
          <w:sz w:val="20"/>
          <w:szCs w:val="20"/>
        </w:rPr>
      </w:pPr>
      <w:r w:rsidRPr="00B739D2">
        <w:rPr>
          <w:rFonts w:ascii="Century Gothic" w:hAnsi="Century Gothic"/>
          <w:b/>
          <w:sz w:val="20"/>
          <w:szCs w:val="20"/>
        </w:rPr>
        <w:t xml:space="preserve">El artículo 3 </w:t>
      </w:r>
      <w:r w:rsidRPr="00B739D2">
        <w:rPr>
          <w:rFonts w:ascii="Century Gothic" w:hAnsi="Century Gothic"/>
          <w:b/>
          <w:bCs/>
          <w:sz w:val="20"/>
          <w:szCs w:val="20"/>
          <w:lang w:val="es-ES"/>
        </w:rPr>
        <w:t>El turismo, factor de desarrollo sostenible, se refiere a:</w:t>
      </w:r>
    </w:p>
    <w:p w14:paraId="03A719EF" w14:textId="77777777" w:rsidR="00D22223" w:rsidRPr="00B739D2" w:rsidRDefault="00D22223" w:rsidP="00D22223">
      <w:pPr>
        <w:pStyle w:val="Prrafodelista"/>
        <w:rPr>
          <w:rFonts w:ascii="Century Gothic" w:hAnsi="Century Gothic"/>
          <w:b/>
          <w:sz w:val="20"/>
          <w:szCs w:val="20"/>
        </w:rPr>
      </w:pPr>
    </w:p>
    <w:p w14:paraId="3C9AA2BE" w14:textId="77777777" w:rsidR="00531755" w:rsidRPr="00B739D2" w:rsidRDefault="00D22223" w:rsidP="00D22223">
      <w:pPr>
        <w:pStyle w:val="Prrafodelista"/>
        <w:numPr>
          <w:ilvl w:val="1"/>
          <w:numId w:val="2"/>
        </w:numPr>
        <w:rPr>
          <w:rFonts w:ascii="Century Gothic" w:hAnsi="Century Gothic"/>
          <w:sz w:val="20"/>
          <w:szCs w:val="20"/>
        </w:rPr>
      </w:pPr>
      <w:r w:rsidRPr="00B739D2">
        <w:rPr>
          <w:rFonts w:ascii="Century Gothic" w:hAnsi="Century Gothic"/>
          <w:sz w:val="20"/>
          <w:szCs w:val="20"/>
          <w:lang w:val="es-MX"/>
        </w:rPr>
        <w:t>Salvaguardar naturaleza. Autoridades facilitarán modalidades de desarrollo sostenible. Procurar distribuir actividades de turistas por tiempo y espacio. Infraestructura que proteja el patrimonio natural. Ecoturismo actividad enriquecedora, entre otros.</w:t>
      </w:r>
    </w:p>
    <w:p w14:paraId="1362205A" w14:textId="77777777" w:rsidR="00531755" w:rsidRPr="00B739D2" w:rsidRDefault="00D22223" w:rsidP="00D22223">
      <w:pPr>
        <w:pStyle w:val="Prrafodelista"/>
        <w:numPr>
          <w:ilvl w:val="1"/>
          <w:numId w:val="2"/>
        </w:numPr>
        <w:rPr>
          <w:rFonts w:ascii="Century Gothic" w:hAnsi="Century Gothic"/>
          <w:sz w:val="20"/>
          <w:szCs w:val="20"/>
        </w:rPr>
      </w:pPr>
      <w:r w:rsidRPr="00B739D2">
        <w:rPr>
          <w:rFonts w:ascii="Century Gothic" w:hAnsi="Century Gothic"/>
          <w:sz w:val="20"/>
          <w:szCs w:val="20"/>
          <w:lang w:val="es-MX"/>
        </w:rPr>
        <w:t>Comunidad y población participarán equitativamente de beneficios del turismo. Políticas turísticas contribuirán a mejorar el nivel de vida de población anfitriona. Se prestará atención a zonas donde turismo representa una de las pocas oportunidades de desarrollo, como zonas litorales o de montaña. Profesionales en turismo e inversores elaborarán EIA, entre otros.</w:t>
      </w:r>
    </w:p>
    <w:p w14:paraId="367FE18E" w14:textId="77777777" w:rsidR="00D22223" w:rsidRPr="00B739D2" w:rsidRDefault="00D22223" w:rsidP="00D22223">
      <w:pPr>
        <w:pStyle w:val="Prrafodelista"/>
        <w:numPr>
          <w:ilvl w:val="1"/>
          <w:numId w:val="2"/>
        </w:numPr>
        <w:rPr>
          <w:rFonts w:ascii="Century Gothic" w:hAnsi="Century Gothic"/>
          <w:sz w:val="20"/>
          <w:szCs w:val="20"/>
        </w:rPr>
      </w:pPr>
      <w:r w:rsidRPr="00B739D2">
        <w:rPr>
          <w:rFonts w:ascii="Century Gothic" w:hAnsi="Century Gothic"/>
          <w:sz w:val="20"/>
          <w:szCs w:val="20"/>
          <w:lang w:val="es-MX"/>
        </w:rPr>
        <w:t>Ninguno de los anteriores.</w:t>
      </w:r>
    </w:p>
    <w:p w14:paraId="03CF4FA1" w14:textId="77777777" w:rsidR="0086237A" w:rsidRPr="00B739D2" w:rsidRDefault="0086237A" w:rsidP="0086237A">
      <w:pPr>
        <w:rPr>
          <w:rFonts w:ascii="Century Gothic" w:hAnsi="Century Gothic"/>
          <w:sz w:val="20"/>
          <w:szCs w:val="20"/>
        </w:rPr>
      </w:pPr>
    </w:p>
    <w:p w14:paraId="160C69A6" w14:textId="77777777" w:rsidR="0086237A" w:rsidRPr="00B739D2" w:rsidRDefault="0086237A" w:rsidP="0086237A">
      <w:pPr>
        <w:rPr>
          <w:rFonts w:ascii="Century Gothic" w:hAnsi="Century Gothic"/>
          <w:sz w:val="20"/>
          <w:szCs w:val="20"/>
        </w:rPr>
      </w:pPr>
    </w:p>
    <w:p w14:paraId="753DC704" w14:textId="77777777" w:rsidR="0086237A" w:rsidRPr="00B739D2" w:rsidRDefault="0086237A" w:rsidP="0086237A">
      <w:pPr>
        <w:rPr>
          <w:rFonts w:ascii="Century Gothic" w:hAnsi="Century Gothic"/>
          <w:sz w:val="20"/>
          <w:szCs w:val="20"/>
        </w:rPr>
      </w:pPr>
    </w:p>
    <w:p w14:paraId="5E08C9C1" w14:textId="77777777" w:rsidR="0086237A" w:rsidRPr="00B739D2" w:rsidRDefault="0086237A" w:rsidP="0086237A">
      <w:pPr>
        <w:rPr>
          <w:rFonts w:ascii="Century Gothic" w:hAnsi="Century Gothic"/>
          <w:sz w:val="20"/>
          <w:szCs w:val="20"/>
        </w:rPr>
      </w:pPr>
    </w:p>
    <w:p w14:paraId="1230E122" w14:textId="77777777" w:rsidR="0086237A" w:rsidRPr="00B739D2" w:rsidRDefault="0086237A" w:rsidP="0086237A">
      <w:pPr>
        <w:rPr>
          <w:rFonts w:ascii="Century Gothic" w:hAnsi="Century Gothic"/>
          <w:sz w:val="20"/>
          <w:szCs w:val="20"/>
        </w:rPr>
      </w:pPr>
    </w:p>
    <w:p w14:paraId="78399E07" w14:textId="77777777" w:rsidR="0086237A" w:rsidRPr="00B739D2" w:rsidRDefault="0086237A" w:rsidP="0086237A">
      <w:pPr>
        <w:rPr>
          <w:rFonts w:ascii="Century Gothic" w:hAnsi="Century Gothic"/>
          <w:sz w:val="20"/>
          <w:szCs w:val="20"/>
        </w:rPr>
      </w:pPr>
    </w:p>
    <w:p w14:paraId="55707A16" w14:textId="77777777" w:rsidR="0086237A" w:rsidRPr="00B739D2" w:rsidRDefault="0086237A" w:rsidP="0086237A">
      <w:pPr>
        <w:rPr>
          <w:rFonts w:ascii="Century Gothic" w:hAnsi="Century Gothic"/>
          <w:sz w:val="20"/>
          <w:szCs w:val="20"/>
        </w:rPr>
      </w:pPr>
    </w:p>
    <w:p w14:paraId="57088E75" w14:textId="77777777" w:rsidR="0086237A" w:rsidRPr="00B739D2" w:rsidRDefault="0086237A" w:rsidP="0086237A">
      <w:pPr>
        <w:rPr>
          <w:rFonts w:ascii="Century Gothic" w:hAnsi="Century Gothic"/>
          <w:sz w:val="20"/>
          <w:szCs w:val="20"/>
        </w:rPr>
      </w:pPr>
    </w:p>
    <w:p w14:paraId="62FCDBA7" w14:textId="77777777" w:rsidR="00D22223" w:rsidRPr="00B739D2" w:rsidRDefault="00D22223" w:rsidP="00D22223">
      <w:pPr>
        <w:pStyle w:val="Prrafodelista"/>
        <w:ind w:left="1440"/>
        <w:rPr>
          <w:rFonts w:ascii="Century Gothic" w:hAnsi="Century Gothic"/>
          <w:sz w:val="20"/>
          <w:szCs w:val="20"/>
        </w:rPr>
      </w:pPr>
    </w:p>
    <w:p w14:paraId="1983720F" w14:textId="741D365B" w:rsidR="00D22223" w:rsidRPr="00B739D2" w:rsidRDefault="00732E82" w:rsidP="00D22223">
      <w:pPr>
        <w:pStyle w:val="Prrafodelista"/>
        <w:numPr>
          <w:ilvl w:val="0"/>
          <w:numId w:val="2"/>
        </w:numPr>
        <w:rPr>
          <w:rFonts w:ascii="Century Gothic" w:hAnsi="Century Gothic"/>
          <w:b/>
          <w:sz w:val="20"/>
          <w:szCs w:val="20"/>
        </w:rPr>
      </w:pPr>
      <w:r w:rsidRPr="00B739D2">
        <w:rPr>
          <w:rFonts w:ascii="Century Gothic" w:hAnsi="Century Gothic"/>
          <w:b/>
          <w:sz w:val="20"/>
          <w:szCs w:val="20"/>
        </w:rPr>
        <w:t xml:space="preserve">El artículo 4 </w:t>
      </w:r>
      <w:r w:rsidRPr="00B739D2">
        <w:rPr>
          <w:rFonts w:ascii="Century Gothic" w:hAnsi="Century Gothic"/>
          <w:b/>
          <w:bCs/>
          <w:sz w:val="20"/>
          <w:szCs w:val="20"/>
          <w:lang w:val="es-ES"/>
        </w:rPr>
        <w:t>El turismo, factor de aprovechamiento y enriquecimiento del patrimonio cultural de la humanidad, se refiere a:</w:t>
      </w:r>
    </w:p>
    <w:p w14:paraId="3DB218F2" w14:textId="77777777" w:rsidR="00732E82" w:rsidRPr="00B739D2" w:rsidRDefault="00732E82" w:rsidP="00732E82">
      <w:pPr>
        <w:pStyle w:val="Prrafodelista"/>
        <w:rPr>
          <w:rFonts w:ascii="Century Gothic" w:hAnsi="Century Gothic"/>
          <w:b/>
          <w:sz w:val="20"/>
          <w:szCs w:val="20"/>
        </w:rPr>
      </w:pPr>
    </w:p>
    <w:p w14:paraId="70C1EC4A" w14:textId="7B3E730E" w:rsidR="00732E82" w:rsidRPr="00B739D2" w:rsidRDefault="00732E82" w:rsidP="00732E82">
      <w:pPr>
        <w:pStyle w:val="Prrafodelista"/>
        <w:numPr>
          <w:ilvl w:val="1"/>
          <w:numId w:val="2"/>
        </w:numPr>
        <w:rPr>
          <w:rFonts w:ascii="Century Gothic" w:hAnsi="Century Gothic"/>
          <w:sz w:val="20"/>
          <w:szCs w:val="20"/>
        </w:rPr>
      </w:pPr>
      <w:r w:rsidRPr="00B739D2">
        <w:rPr>
          <w:rFonts w:ascii="Century Gothic" w:hAnsi="Century Gothic"/>
          <w:sz w:val="20"/>
          <w:szCs w:val="20"/>
          <w:lang w:val="es-MX"/>
        </w:rPr>
        <w:lastRenderedPageBreak/>
        <w:t>Abiertas oportunidades de descubrimiento para todos. Turismo favorece el derecho al descanso. Autoridades públicas favorecerán al turismo social. Se fomentará el turismo en familias jóvenes y discapacitados, entre otras.</w:t>
      </w:r>
    </w:p>
    <w:p w14:paraId="5E8D8B17" w14:textId="306299FC" w:rsidR="00732E82" w:rsidRPr="00B739D2" w:rsidRDefault="00732E82" w:rsidP="00732E82">
      <w:pPr>
        <w:pStyle w:val="Prrafodelista"/>
        <w:numPr>
          <w:ilvl w:val="1"/>
          <w:numId w:val="2"/>
        </w:numPr>
        <w:rPr>
          <w:rFonts w:ascii="Century Gothic" w:hAnsi="Century Gothic"/>
          <w:sz w:val="20"/>
          <w:szCs w:val="20"/>
        </w:rPr>
      </w:pPr>
      <w:r w:rsidRPr="00B739D2">
        <w:rPr>
          <w:rFonts w:ascii="Century Gothic" w:hAnsi="Century Gothic"/>
          <w:sz w:val="20"/>
          <w:szCs w:val="20"/>
          <w:lang w:val="es-MX"/>
        </w:rPr>
        <w:t>Turistas tendrán libertad de circulación. Turistas tendrán derecho a facilidades de comunicación. Turistas y visitantes tienen derecho a confidencialidad de sus datos. Procedimientos administrativos y de  higiene. Si estados tienen dinero facilitarían de valores para fortalecer al turismo, entre otros.</w:t>
      </w:r>
    </w:p>
    <w:p w14:paraId="552C0A18" w14:textId="6F654F0C" w:rsidR="00732E82" w:rsidRPr="00B739D2" w:rsidRDefault="00732E82" w:rsidP="00732E82">
      <w:pPr>
        <w:pStyle w:val="Prrafodelista"/>
        <w:numPr>
          <w:ilvl w:val="1"/>
          <w:numId w:val="2"/>
        </w:numPr>
        <w:rPr>
          <w:rFonts w:ascii="Century Gothic" w:hAnsi="Century Gothic"/>
          <w:sz w:val="20"/>
          <w:szCs w:val="20"/>
        </w:rPr>
      </w:pPr>
      <w:r w:rsidRPr="00B739D2">
        <w:rPr>
          <w:rFonts w:ascii="Century Gothic" w:hAnsi="Century Gothic"/>
          <w:sz w:val="20"/>
          <w:szCs w:val="20"/>
        </w:rPr>
        <w:t>Ninguno de los anteriores.</w:t>
      </w:r>
    </w:p>
    <w:p w14:paraId="53BCD3AA" w14:textId="77777777" w:rsidR="00732E82" w:rsidRPr="00B739D2" w:rsidRDefault="00732E82" w:rsidP="00732E82">
      <w:pPr>
        <w:pStyle w:val="Prrafodelista"/>
        <w:ind w:left="1440"/>
        <w:rPr>
          <w:rFonts w:ascii="Century Gothic" w:hAnsi="Century Gothic"/>
          <w:sz w:val="20"/>
          <w:szCs w:val="20"/>
        </w:rPr>
      </w:pPr>
    </w:p>
    <w:p w14:paraId="51BA33E2" w14:textId="166FF7C2" w:rsidR="00732E82" w:rsidRPr="00B739D2" w:rsidRDefault="00732E82" w:rsidP="00732E82">
      <w:pPr>
        <w:pStyle w:val="Prrafodelista"/>
        <w:numPr>
          <w:ilvl w:val="0"/>
          <w:numId w:val="2"/>
        </w:numPr>
        <w:rPr>
          <w:rFonts w:ascii="Century Gothic" w:hAnsi="Century Gothic"/>
          <w:b/>
          <w:sz w:val="20"/>
          <w:szCs w:val="20"/>
        </w:rPr>
      </w:pPr>
      <w:r w:rsidRPr="00B739D2">
        <w:rPr>
          <w:rFonts w:ascii="Century Gothic" w:hAnsi="Century Gothic"/>
          <w:b/>
          <w:sz w:val="20"/>
          <w:szCs w:val="20"/>
        </w:rPr>
        <w:t xml:space="preserve">El artículo 5 </w:t>
      </w:r>
      <w:r w:rsidRPr="00B739D2">
        <w:rPr>
          <w:rFonts w:ascii="Century Gothic" w:hAnsi="Century Gothic"/>
          <w:b/>
          <w:bCs/>
          <w:sz w:val="20"/>
          <w:szCs w:val="20"/>
          <w:lang w:val="es-ES"/>
        </w:rPr>
        <w:t>El turismo, actividad beneficiosa para los países y las comunidades</w:t>
      </w:r>
      <w:r w:rsidRPr="00B739D2">
        <w:rPr>
          <w:rFonts w:ascii="Century Gothic" w:hAnsi="Century Gothic"/>
          <w:b/>
          <w:bCs/>
          <w:sz w:val="20"/>
          <w:szCs w:val="20"/>
          <w:lang w:val="es-ES"/>
        </w:rPr>
        <w:br/>
        <w:t>de destino se refiere a:</w:t>
      </w:r>
    </w:p>
    <w:p w14:paraId="3A9A81CC" w14:textId="3ED05678" w:rsidR="00732E82" w:rsidRPr="00B739D2" w:rsidRDefault="00732E82" w:rsidP="00732E82">
      <w:pPr>
        <w:pStyle w:val="Prrafodelista"/>
        <w:numPr>
          <w:ilvl w:val="1"/>
          <w:numId w:val="2"/>
        </w:numPr>
        <w:rPr>
          <w:rFonts w:ascii="Century Gothic" w:hAnsi="Century Gothic"/>
          <w:sz w:val="20"/>
          <w:szCs w:val="20"/>
        </w:rPr>
      </w:pPr>
      <w:r w:rsidRPr="00B739D2">
        <w:rPr>
          <w:rFonts w:ascii="Century Gothic" w:hAnsi="Century Gothic"/>
          <w:sz w:val="20"/>
          <w:szCs w:val="20"/>
          <w:lang w:val="es-MX"/>
        </w:rPr>
        <w:t>Agentes profesionales proveerán información veraz . Profesionales del turismo velarán por la seguridad del turista. Profesionales en turismo contribuirán a desarrollo personal de turistas. Profesionales velarán por repatriación de turistas de ser el caso. Gobiernos tienen derecho y deber de informar sobre situaciones difíciles. Prensa y prensa especializada proveerá información delicada si fuese el caso, entre otros.</w:t>
      </w:r>
    </w:p>
    <w:p w14:paraId="3421F991" w14:textId="55258DCE" w:rsidR="00732E82" w:rsidRPr="00B739D2" w:rsidRDefault="00732E82" w:rsidP="00732E82">
      <w:pPr>
        <w:pStyle w:val="Prrafodelista"/>
        <w:numPr>
          <w:ilvl w:val="1"/>
          <w:numId w:val="2"/>
        </w:numPr>
        <w:rPr>
          <w:rFonts w:ascii="Century Gothic" w:hAnsi="Century Gothic"/>
          <w:sz w:val="20"/>
          <w:szCs w:val="20"/>
        </w:rPr>
      </w:pPr>
      <w:r w:rsidRPr="00B739D2">
        <w:rPr>
          <w:rFonts w:ascii="Century Gothic" w:hAnsi="Century Gothic"/>
          <w:sz w:val="20"/>
          <w:szCs w:val="20"/>
          <w:lang w:val="es-MX"/>
        </w:rPr>
        <w:t>Comunidad y población participarán equitativamente de beneficios del turismo. Políticas turísticas contribuirán a mejorar el nivel de vida de población anfitriona. Se prestará atención a zonas donde turismo representa una de las pocas oportunidades de desarrollo, como zonas litorales o de montaña. Profesionales en turismo e inversores elaborarán EIA, entre otros.</w:t>
      </w:r>
    </w:p>
    <w:p w14:paraId="1CBDF2E0" w14:textId="37DDA4F5" w:rsidR="00732E82" w:rsidRPr="00B739D2" w:rsidRDefault="00732E82" w:rsidP="00732E82">
      <w:pPr>
        <w:pStyle w:val="Prrafodelista"/>
        <w:numPr>
          <w:ilvl w:val="1"/>
          <w:numId w:val="2"/>
        </w:numPr>
        <w:rPr>
          <w:rFonts w:ascii="Century Gothic" w:hAnsi="Century Gothic"/>
          <w:sz w:val="20"/>
          <w:szCs w:val="20"/>
        </w:rPr>
      </w:pPr>
      <w:r w:rsidRPr="00B739D2">
        <w:rPr>
          <w:rFonts w:ascii="Century Gothic" w:hAnsi="Century Gothic"/>
          <w:sz w:val="20"/>
          <w:szCs w:val="20"/>
          <w:lang w:val="es-MX"/>
        </w:rPr>
        <w:t>Ninguno de los anteriores.</w:t>
      </w:r>
    </w:p>
    <w:p w14:paraId="4D0E1F39" w14:textId="77777777" w:rsidR="00732E82" w:rsidRPr="00B739D2" w:rsidRDefault="00732E82" w:rsidP="00732E82">
      <w:pPr>
        <w:pStyle w:val="Prrafodelista"/>
        <w:ind w:left="1440"/>
        <w:rPr>
          <w:rFonts w:ascii="Century Gothic" w:hAnsi="Century Gothic"/>
          <w:sz w:val="20"/>
          <w:szCs w:val="20"/>
        </w:rPr>
      </w:pPr>
    </w:p>
    <w:p w14:paraId="3E1B4973" w14:textId="309E5BF9" w:rsidR="00732E82" w:rsidRPr="00B739D2" w:rsidRDefault="00732E82" w:rsidP="00732E82">
      <w:pPr>
        <w:pStyle w:val="Prrafodelista"/>
        <w:numPr>
          <w:ilvl w:val="0"/>
          <w:numId w:val="2"/>
        </w:numPr>
        <w:rPr>
          <w:rFonts w:ascii="Century Gothic" w:hAnsi="Century Gothic"/>
          <w:b/>
          <w:sz w:val="20"/>
          <w:szCs w:val="20"/>
        </w:rPr>
      </w:pPr>
      <w:r w:rsidRPr="00B739D2">
        <w:rPr>
          <w:rFonts w:ascii="Century Gothic" w:hAnsi="Century Gothic"/>
          <w:b/>
          <w:sz w:val="20"/>
          <w:szCs w:val="20"/>
        </w:rPr>
        <w:t xml:space="preserve">El artículo 6 </w:t>
      </w:r>
      <w:r w:rsidRPr="00B739D2">
        <w:rPr>
          <w:rFonts w:ascii="Century Gothic" w:hAnsi="Century Gothic"/>
          <w:b/>
          <w:bCs/>
          <w:sz w:val="20"/>
          <w:szCs w:val="20"/>
          <w:lang w:val="es-ES"/>
        </w:rPr>
        <w:t>Obligaciones de los agentes del desarrollo turístico</w:t>
      </w:r>
    </w:p>
    <w:p w14:paraId="7B34609B" w14:textId="77777777" w:rsidR="00732E82" w:rsidRPr="00B739D2" w:rsidRDefault="00732E82" w:rsidP="00732E82">
      <w:pPr>
        <w:pStyle w:val="Prrafodelista"/>
        <w:numPr>
          <w:ilvl w:val="1"/>
          <w:numId w:val="2"/>
        </w:numPr>
        <w:rPr>
          <w:rFonts w:ascii="Century Gothic" w:hAnsi="Century Gothic"/>
          <w:sz w:val="20"/>
          <w:szCs w:val="20"/>
        </w:rPr>
      </w:pPr>
      <w:r w:rsidRPr="00B739D2">
        <w:rPr>
          <w:rFonts w:ascii="Century Gothic" w:hAnsi="Century Gothic"/>
          <w:sz w:val="20"/>
          <w:szCs w:val="20"/>
          <w:lang w:val="es-MX"/>
        </w:rPr>
        <w:t>Agentes profesionales proveerán información veraz . Profesionales del turismo velarán por la seguridad del turista. Profesionales en turismo contribuirán a desarrollo personal de turistas. Profesionales velarán por repatriación de turistas de ser el caso. Gobiernos tienen derecho y deber de informar sobre situaciones difíciles. Prensa y prensa especializada proveerá información delicada si fuese el caso, entre otros.</w:t>
      </w:r>
    </w:p>
    <w:p w14:paraId="5F57E029" w14:textId="77777777" w:rsidR="00732E82" w:rsidRPr="00B739D2" w:rsidRDefault="00732E82" w:rsidP="00732E82">
      <w:pPr>
        <w:pStyle w:val="Prrafodelista"/>
        <w:numPr>
          <w:ilvl w:val="1"/>
          <w:numId w:val="2"/>
        </w:numPr>
        <w:rPr>
          <w:rFonts w:ascii="Century Gothic" w:hAnsi="Century Gothic"/>
          <w:sz w:val="20"/>
          <w:szCs w:val="20"/>
        </w:rPr>
      </w:pPr>
      <w:r w:rsidRPr="00B739D2">
        <w:rPr>
          <w:rFonts w:ascii="Century Gothic" w:hAnsi="Century Gothic"/>
          <w:sz w:val="20"/>
          <w:szCs w:val="20"/>
          <w:lang w:val="es-MX"/>
        </w:rPr>
        <w:t>Turistas tendrán libertad de circulación. Turistas tendrán derecho a facilidades de comunicación. Turistas y visitantes tienen derecho a confidencialidad de sus datos. Procedimientos administrativos y de  higiene. Si estados tienen dinero facilitarían de valores para fortalecer al turismo, entre otros.</w:t>
      </w:r>
    </w:p>
    <w:p w14:paraId="64A5743D" w14:textId="24270A29" w:rsidR="00732E82" w:rsidRPr="00B739D2" w:rsidRDefault="00732E82" w:rsidP="00732E82">
      <w:pPr>
        <w:pStyle w:val="Prrafodelista"/>
        <w:numPr>
          <w:ilvl w:val="1"/>
          <w:numId w:val="2"/>
        </w:numPr>
        <w:rPr>
          <w:rFonts w:ascii="Century Gothic" w:hAnsi="Century Gothic"/>
          <w:sz w:val="20"/>
          <w:szCs w:val="20"/>
        </w:rPr>
      </w:pPr>
      <w:r w:rsidRPr="00B739D2">
        <w:rPr>
          <w:rFonts w:ascii="Century Gothic" w:hAnsi="Century Gothic"/>
          <w:sz w:val="20"/>
          <w:szCs w:val="20"/>
        </w:rPr>
        <w:t>Ninguno de los anteriores.</w:t>
      </w:r>
    </w:p>
    <w:p w14:paraId="08BD9F9D" w14:textId="77777777" w:rsidR="00732E82" w:rsidRPr="00B739D2" w:rsidRDefault="00732E82" w:rsidP="00732E82">
      <w:pPr>
        <w:pStyle w:val="Prrafodelista"/>
        <w:ind w:left="1440"/>
        <w:rPr>
          <w:rFonts w:ascii="Century Gothic" w:hAnsi="Century Gothic"/>
          <w:sz w:val="20"/>
          <w:szCs w:val="20"/>
        </w:rPr>
      </w:pPr>
    </w:p>
    <w:p w14:paraId="0D29743E" w14:textId="4035008A" w:rsidR="004A3AFD" w:rsidRPr="00B739D2" w:rsidRDefault="00732E82" w:rsidP="004A3AFD">
      <w:pPr>
        <w:pStyle w:val="Prrafodelista"/>
        <w:numPr>
          <w:ilvl w:val="0"/>
          <w:numId w:val="2"/>
        </w:numPr>
        <w:rPr>
          <w:rFonts w:ascii="Century Gothic" w:hAnsi="Century Gothic"/>
          <w:b/>
          <w:sz w:val="20"/>
          <w:szCs w:val="20"/>
        </w:rPr>
      </w:pPr>
      <w:r w:rsidRPr="00B739D2">
        <w:rPr>
          <w:rFonts w:ascii="Century Gothic" w:hAnsi="Century Gothic"/>
          <w:b/>
          <w:sz w:val="20"/>
          <w:szCs w:val="20"/>
        </w:rPr>
        <w:t xml:space="preserve">El artículo 7 </w:t>
      </w:r>
      <w:r w:rsidR="004A3AFD" w:rsidRPr="00B739D2">
        <w:rPr>
          <w:rFonts w:ascii="Century Gothic" w:hAnsi="Century Gothic"/>
          <w:b/>
          <w:sz w:val="20"/>
          <w:szCs w:val="20"/>
          <w:lang w:val="es-MX"/>
        </w:rPr>
        <w:t>Derecho al Turismo se refiere a:</w:t>
      </w:r>
    </w:p>
    <w:p w14:paraId="6C0740E0" w14:textId="78727602" w:rsidR="007F0465" w:rsidRPr="00B739D2" w:rsidRDefault="004A3AFD" w:rsidP="004A3AFD">
      <w:pPr>
        <w:pStyle w:val="Prrafodelista"/>
        <w:numPr>
          <w:ilvl w:val="1"/>
          <w:numId w:val="2"/>
        </w:numPr>
        <w:rPr>
          <w:rFonts w:ascii="Century Gothic" w:hAnsi="Century Gothic"/>
          <w:sz w:val="20"/>
          <w:szCs w:val="20"/>
        </w:rPr>
      </w:pPr>
      <w:r w:rsidRPr="00B739D2">
        <w:rPr>
          <w:rFonts w:ascii="Century Gothic" w:hAnsi="Century Gothic"/>
          <w:sz w:val="20"/>
          <w:szCs w:val="20"/>
          <w:lang w:val="es-MX"/>
        </w:rPr>
        <w:t>Agentes profesionales y otros velarán por el cumplimiento del presente acuerdo. Agentes profesionales y de desarrollo reconocerán a los organismos internacionales. Agentes enviarán el código de ética a un tercer agente, entre otros.</w:t>
      </w:r>
    </w:p>
    <w:p w14:paraId="7C491EA4" w14:textId="2FB061F0" w:rsidR="004A3AFD" w:rsidRPr="00B739D2" w:rsidRDefault="004A3AFD" w:rsidP="004A3AFD">
      <w:pPr>
        <w:pStyle w:val="Prrafodelista"/>
        <w:numPr>
          <w:ilvl w:val="1"/>
          <w:numId w:val="2"/>
        </w:numPr>
        <w:rPr>
          <w:rFonts w:ascii="Century Gothic" w:hAnsi="Century Gothic"/>
          <w:sz w:val="20"/>
          <w:szCs w:val="20"/>
        </w:rPr>
      </w:pPr>
      <w:r w:rsidRPr="00B739D2">
        <w:rPr>
          <w:rFonts w:ascii="Century Gothic" w:hAnsi="Century Gothic"/>
          <w:sz w:val="20"/>
          <w:szCs w:val="20"/>
          <w:lang w:val="es-MX"/>
        </w:rPr>
        <w:t>Abiertas oportunidades de descubrimiento para todos. Turismo favorece el derecho al descanso. Autoridades públicas favorecerán al turismo social. Se fomentará el turismo en familias jóvenes y discapacitados, entre otras.</w:t>
      </w:r>
    </w:p>
    <w:p w14:paraId="1CAA0111" w14:textId="40F7AA97" w:rsidR="004A3AFD" w:rsidRPr="00B739D2" w:rsidRDefault="004A3AFD" w:rsidP="004A3AFD">
      <w:pPr>
        <w:pStyle w:val="Prrafodelista"/>
        <w:numPr>
          <w:ilvl w:val="1"/>
          <w:numId w:val="2"/>
        </w:numPr>
        <w:rPr>
          <w:rFonts w:ascii="Century Gothic" w:hAnsi="Century Gothic"/>
          <w:sz w:val="20"/>
          <w:szCs w:val="20"/>
        </w:rPr>
      </w:pPr>
      <w:r w:rsidRPr="00B739D2">
        <w:rPr>
          <w:rFonts w:ascii="Century Gothic" w:hAnsi="Century Gothic"/>
          <w:sz w:val="20"/>
          <w:szCs w:val="20"/>
          <w:lang w:val="es-MX"/>
        </w:rPr>
        <w:t xml:space="preserve">Ninguno de los anteriores. </w:t>
      </w:r>
    </w:p>
    <w:p w14:paraId="59AFBC0E" w14:textId="77777777" w:rsidR="004A3AFD" w:rsidRPr="00B739D2" w:rsidRDefault="004A3AFD" w:rsidP="004A3AFD">
      <w:pPr>
        <w:pStyle w:val="Prrafodelista"/>
        <w:ind w:left="1440"/>
        <w:rPr>
          <w:rFonts w:ascii="Century Gothic" w:hAnsi="Century Gothic"/>
          <w:sz w:val="20"/>
          <w:szCs w:val="20"/>
        </w:rPr>
      </w:pPr>
    </w:p>
    <w:p w14:paraId="5A2616FF" w14:textId="0DE6CACB" w:rsidR="004A3AFD" w:rsidRPr="00B739D2" w:rsidRDefault="004A3AFD" w:rsidP="004A3AFD">
      <w:pPr>
        <w:pStyle w:val="Prrafodelista"/>
        <w:numPr>
          <w:ilvl w:val="0"/>
          <w:numId w:val="2"/>
        </w:numPr>
        <w:rPr>
          <w:rFonts w:ascii="Century Gothic" w:hAnsi="Century Gothic"/>
          <w:b/>
          <w:sz w:val="20"/>
          <w:szCs w:val="20"/>
        </w:rPr>
      </w:pPr>
      <w:r w:rsidRPr="00B739D2">
        <w:rPr>
          <w:rFonts w:ascii="Century Gothic" w:hAnsi="Century Gothic"/>
          <w:b/>
          <w:sz w:val="20"/>
          <w:szCs w:val="20"/>
          <w:lang w:val="es-MX"/>
        </w:rPr>
        <w:t>El artículo 8  Libertad de desplazamiento  turístico</w:t>
      </w:r>
      <w:r w:rsidRPr="00B739D2">
        <w:rPr>
          <w:rFonts w:ascii="Century Gothic" w:hAnsi="Century Gothic"/>
          <w:b/>
          <w:sz w:val="20"/>
          <w:szCs w:val="20"/>
        </w:rPr>
        <w:t xml:space="preserve"> </w:t>
      </w:r>
      <w:r w:rsidRPr="00B739D2">
        <w:rPr>
          <w:rFonts w:ascii="Century Gothic" w:hAnsi="Century Gothic"/>
          <w:b/>
          <w:sz w:val="20"/>
          <w:szCs w:val="20"/>
          <w:lang w:val="es-MX"/>
        </w:rPr>
        <w:t xml:space="preserve"> se refiere a:</w:t>
      </w:r>
    </w:p>
    <w:p w14:paraId="6C9E3F14" w14:textId="2198D1C3" w:rsidR="004A3AFD" w:rsidRPr="00B739D2" w:rsidRDefault="004A3AFD" w:rsidP="004A3AFD">
      <w:pPr>
        <w:pStyle w:val="Prrafodelista"/>
        <w:numPr>
          <w:ilvl w:val="1"/>
          <w:numId w:val="2"/>
        </w:numPr>
        <w:rPr>
          <w:rFonts w:ascii="Century Gothic" w:hAnsi="Century Gothic"/>
          <w:sz w:val="20"/>
          <w:szCs w:val="20"/>
        </w:rPr>
      </w:pPr>
      <w:r w:rsidRPr="00B739D2">
        <w:rPr>
          <w:rFonts w:ascii="Century Gothic" w:hAnsi="Century Gothic"/>
          <w:sz w:val="20"/>
          <w:szCs w:val="20"/>
          <w:lang w:val="es-MX"/>
        </w:rPr>
        <w:t>Turistas tendrán libertad de circulación. Turistas tendrán derecho a facilidades de comunicación. Turistas y visitantes tienen derecho a confidencialidad de sus datos. Procedimientos administrativos y de  higiene. Si estados tienen dinero facilitarían de valores para fortalecer al turismo, entre otros.</w:t>
      </w:r>
    </w:p>
    <w:p w14:paraId="65B6E097" w14:textId="33D2F90B" w:rsidR="004A3AFD" w:rsidRPr="00B739D2" w:rsidRDefault="004A3AFD" w:rsidP="004A3AFD">
      <w:pPr>
        <w:pStyle w:val="Prrafodelista"/>
        <w:numPr>
          <w:ilvl w:val="1"/>
          <w:numId w:val="2"/>
        </w:numPr>
        <w:rPr>
          <w:rFonts w:ascii="Century Gothic" w:hAnsi="Century Gothic"/>
          <w:sz w:val="20"/>
          <w:szCs w:val="20"/>
        </w:rPr>
      </w:pPr>
      <w:r w:rsidRPr="00B739D2">
        <w:rPr>
          <w:rFonts w:ascii="Century Gothic" w:hAnsi="Century Gothic"/>
          <w:sz w:val="20"/>
          <w:szCs w:val="20"/>
          <w:lang w:val="es-MX"/>
        </w:rPr>
        <w:t>Comprensión y promoción de valores éticos comunes. Actividades en armonía. Comunidades y agentes profesionales aprenderán sobre turistas. Autoridades públicas garantizarán seguridad de turistas. Turistas evitarán actos delictivos, entre otros.</w:t>
      </w:r>
    </w:p>
    <w:p w14:paraId="3FA8DBF6" w14:textId="64977332" w:rsidR="004A3AFD" w:rsidRPr="00B739D2" w:rsidRDefault="004A3AFD" w:rsidP="004A3AFD">
      <w:pPr>
        <w:pStyle w:val="Prrafodelista"/>
        <w:numPr>
          <w:ilvl w:val="1"/>
          <w:numId w:val="2"/>
        </w:numPr>
        <w:rPr>
          <w:rFonts w:ascii="Century Gothic" w:hAnsi="Century Gothic"/>
          <w:sz w:val="20"/>
          <w:szCs w:val="20"/>
        </w:rPr>
      </w:pPr>
      <w:r w:rsidRPr="00B739D2">
        <w:rPr>
          <w:rFonts w:ascii="Century Gothic" w:hAnsi="Century Gothic"/>
          <w:sz w:val="20"/>
          <w:szCs w:val="20"/>
          <w:lang w:val="es-MX"/>
        </w:rPr>
        <w:t>Ninguno de los anteriores.</w:t>
      </w:r>
    </w:p>
    <w:p w14:paraId="46859DDD" w14:textId="77777777" w:rsidR="004A3AFD" w:rsidRPr="00B739D2" w:rsidRDefault="004A3AFD" w:rsidP="004A3AFD">
      <w:pPr>
        <w:pStyle w:val="Prrafodelista"/>
        <w:ind w:left="1440"/>
        <w:rPr>
          <w:rFonts w:ascii="Century Gothic" w:hAnsi="Century Gothic"/>
          <w:sz w:val="20"/>
          <w:szCs w:val="20"/>
        </w:rPr>
      </w:pPr>
    </w:p>
    <w:p w14:paraId="4C0B325A" w14:textId="0A1C3495" w:rsidR="004A3AFD" w:rsidRPr="00B739D2" w:rsidRDefault="004A3AFD" w:rsidP="004A3AFD">
      <w:pPr>
        <w:pStyle w:val="Prrafodelista"/>
        <w:numPr>
          <w:ilvl w:val="0"/>
          <w:numId w:val="2"/>
        </w:numPr>
        <w:rPr>
          <w:rFonts w:ascii="Century Gothic" w:hAnsi="Century Gothic"/>
          <w:b/>
          <w:sz w:val="20"/>
          <w:szCs w:val="20"/>
        </w:rPr>
      </w:pPr>
      <w:r w:rsidRPr="00B739D2">
        <w:rPr>
          <w:rFonts w:ascii="Century Gothic" w:hAnsi="Century Gothic"/>
          <w:b/>
          <w:sz w:val="20"/>
          <w:szCs w:val="20"/>
          <w:lang w:val="es-MX"/>
        </w:rPr>
        <w:t xml:space="preserve">El artículo 9 </w:t>
      </w:r>
      <w:r w:rsidRPr="00B739D2">
        <w:rPr>
          <w:rFonts w:ascii="Century Gothic" w:hAnsi="Century Gothic"/>
          <w:b/>
          <w:bCs/>
          <w:sz w:val="20"/>
          <w:szCs w:val="20"/>
          <w:lang w:val="es-MX"/>
        </w:rPr>
        <w:t>Derechos de los trabajadores y de los empresarios del sector turístico, se refiere a:</w:t>
      </w:r>
    </w:p>
    <w:p w14:paraId="6B4B3FA1" w14:textId="77777777" w:rsidR="004A3AFD" w:rsidRPr="00B739D2" w:rsidRDefault="004A3AFD" w:rsidP="004A3AFD">
      <w:pPr>
        <w:pStyle w:val="Prrafodelista"/>
        <w:numPr>
          <w:ilvl w:val="1"/>
          <w:numId w:val="2"/>
        </w:numPr>
        <w:rPr>
          <w:rFonts w:ascii="Century Gothic" w:hAnsi="Century Gothic"/>
          <w:sz w:val="20"/>
          <w:szCs w:val="20"/>
        </w:rPr>
      </w:pPr>
      <w:r w:rsidRPr="00B739D2">
        <w:rPr>
          <w:rFonts w:ascii="Century Gothic" w:hAnsi="Century Gothic"/>
          <w:sz w:val="20"/>
          <w:szCs w:val="20"/>
          <w:lang w:val="es-MX"/>
        </w:rPr>
        <w:t>Agentes profesionales y otros velarán por el cumplimiento del presente acuerdo. Agentes profesionales y de desarrollo reconocerán a los organismos internacionales. Agentes enviarán el código de ética a un tercer agente, entre otros.</w:t>
      </w:r>
    </w:p>
    <w:p w14:paraId="45C7DCCF" w14:textId="77777777" w:rsidR="004A3AFD" w:rsidRPr="00B739D2" w:rsidRDefault="004A3AFD" w:rsidP="004A3AFD">
      <w:pPr>
        <w:pStyle w:val="Prrafodelista"/>
        <w:numPr>
          <w:ilvl w:val="1"/>
          <w:numId w:val="2"/>
        </w:numPr>
        <w:rPr>
          <w:rFonts w:ascii="Century Gothic" w:hAnsi="Century Gothic"/>
          <w:sz w:val="20"/>
          <w:szCs w:val="20"/>
        </w:rPr>
      </w:pPr>
      <w:r w:rsidRPr="00B739D2">
        <w:rPr>
          <w:rFonts w:ascii="Century Gothic" w:hAnsi="Century Gothic"/>
          <w:sz w:val="20"/>
          <w:szCs w:val="20"/>
          <w:lang w:val="es-MX"/>
        </w:rPr>
        <w:t>Estados garantizan derechos de trabajadores. Trabajadores de actividades turísticas tienen derecho y deber de recibir salarios justos. Empresas y personas tienen derecho a ejercer la actividad turística. Se facilitará intercambio de experiencias. Empresas turísticas internacionales no abusarán de su posición dominantes, entre otros.</w:t>
      </w:r>
    </w:p>
    <w:p w14:paraId="4E861D3B" w14:textId="7B36105C" w:rsidR="004A3AFD" w:rsidRPr="00B739D2" w:rsidRDefault="004A3AFD" w:rsidP="004A3AFD">
      <w:pPr>
        <w:pStyle w:val="Prrafodelista"/>
        <w:numPr>
          <w:ilvl w:val="1"/>
          <w:numId w:val="2"/>
        </w:numPr>
        <w:rPr>
          <w:rFonts w:ascii="Century Gothic" w:hAnsi="Century Gothic"/>
          <w:sz w:val="20"/>
          <w:szCs w:val="20"/>
        </w:rPr>
      </w:pPr>
      <w:r w:rsidRPr="00B739D2">
        <w:rPr>
          <w:rFonts w:ascii="Century Gothic" w:hAnsi="Century Gothic"/>
          <w:sz w:val="20"/>
          <w:szCs w:val="20"/>
        </w:rPr>
        <w:t>Ninguno de los anteriores</w:t>
      </w:r>
    </w:p>
    <w:p w14:paraId="641E84B8" w14:textId="77777777" w:rsidR="004A3AFD" w:rsidRPr="00B739D2" w:rsidRDefault="004A3AFD" w:rsidP="004A3AFD">
      <w:pPr>
        <w:pStyle w:val="Prrafodelista"/>
        <w:ind w:left="1440"/>
        <w:rPr>
          <w:rFonts w:ascii="Century Gothic" w:hAnsi="Century Gothic"/>
          <w:sz w:val="20"/>
          <w:szCs w:val="20"/>
        </w:rPr>
      </w:pPr>
    </w:p>
    <w:p w14:paraId="1F6EDD8C" w14:textId="538EABA3" w:rsidR="004A3AFD" w:rsidRPr="00B739D2" w:rsidRDefault="004A3AFD" w:rsidP="004A3AFD">
      <w:pPr>
        <w:pStyle w:val="Prrafodelista"/>
        <w:numPr>
          <w:ilvl w:val="0"/>
          <w:numId w:val="2"/>
        </w:numPr>
        <w:rPr>
          <w:rFonts w:ascii="Century Gothic" w:hAnsi="Century Gothic"/>
          <w:b/>
          <w:sz w:val="20"/>
          <w:szCs w:val="20"/>
        </w:rPr>
      </w:pPr>
      <w:r w:rsidRPr="00B739D2">
        <w:rPr>
          <w:rFonts w:ascii="Century Gothic" w:hAnsi="Century Gothic"/>
          <w:b/>
          <w:sz w:val="20"/>
          <w:szCs w:val="20"/>
        </w:rPr>
        <w:t xml:space="preserve">El artículo 10 </w:t>
      </w:r>
      <w:r w:rsidRPr="00B739D2">
        <w:rPr>
          <w:rFonts w:ascii="Century Gothic" w:hAnsi="Century Gothic"/>
          <w:b/>
          <w:sz w:val="20"/>
          <w:szCs w:val="20"/>
          <w:lang w:val="es-MX"/>
        </w:rPr>
        <w:t>Aplicación de los principios se refiere a:</w:t>
      </w:r>
    </w:p>
    <w:p w14:paraId="6B8950A6" w14:textId="77777777" w:rsidR="004A3AFD" w:rsidRPr="00B739D2" w:rsidRDefault="004A3AFD" w:rsidP="004A3AFD">
      <w:pPr>
        <w:pStyle w:val="Prrafodelista"/>
        <w:numPr>
          <w:ilvl w:val="1"/>
          <w:numId w:val="2"/>
        </w:numPr>
        <w:rPr>
          <w:rFonts w:ascii="Century Gothic" w:hAnsi="Century Gothic"/>
          <w:sz w:val="20"/>
          <w:szCs w:val="20"/>
        </w:rPr>
      </w:pPr>
      <w:r w:rsidRPr="00B739D2">
        <w:rPr>
          <w:rFonts w:ascii="Century Gothic" w:hAnsi="Century Gothic"/>
          <w:sz w:val="20"/>
          <w:szCs w:val="20"/>
          <w:lang w:val="es-MX"/>
        </w:rPr>
        <w:t>Comprensión y promoción de valores éticos comunes. Actividades en armonía. Comunidades y agentes profesionales aprenderán sobre turistas. Autoridades públicas garantizarán seguridad de turistas. Turistas evitarán actos delictivos, entre otros.</w:t>
      </w:r>
    </w:p>
    <w:p w14:paraId="4DD2B788" w14:textId="77777777" w:rsidR="004A3AFD" w:rsidRPr="00B739D2" w:rsidRDefault="004A3AFD" w:rsidP="004A3AFD">
      <w:pPr>
        <w:pStyle w:val="Prrafodelista"/>
        <w:numPr>
          <w:ilvl w:val="1"/>
          <w:numId w:val="2"/>
        </w:numPr>
        <w:rPr>
          <w:rFonts w:ascii="Century Gothic" w:hAnsi="Century Gothic"/>
          <w:sz w:val="20"/>
          <w:szCs w:val="20"/>
        </w:rPr>
      </w:pPr>
      <w:r w:rsidRPr="00B739D2">
        <w:rPr>
          <w:rFonts w:ascii="Century Gothic" w:hAnsi="Century Gothic"/>
          <w:sz w:val="20"/>
          <w:szCs w:val="20"/>
          <w:lang w:val="es-MX"/>
        </w:rPr>
        <w:t>Estados garantizan derechos de trabajadores. Trabajadores de actividades turísticas tienen derecho y deber de recibir salarios justos. Empresas y personas tienen derecho a ejercer la actividad turística. Se facilitará intercambio de experiencias. Empresas turísticas internacionales no abusarán de su posición dominantes, entre otros.</w:t>
      </w:r>
    </w:p>
    <w:p w14:paraId="27D7BD97" w14:textId="77777777" w:rsidR="004A3AFD" w:rsidRPr="00B739D2" w:rsidRDefault="004A3AFD" w:rsidP="004A3AFD">
      <w:pPr>
        <w:pStyle w:val="Prrafodelista"/>
        <w:numPr>
          <w:ilvl w:val="1"/>
          <w:numId w:val="2"/>
        </w:numPr>
        <w:rPr>
          <w:rFonts w:ascii="Century Gothic" w:hAnsi="Century Gothic"/>
          <w:sz w:val="20"/>
          <w:szCs w:val="20"/>
        </w:rPr>
      </w:pPr>
      <w:r w:rsidRPr="00B739D2">
        <w:rPr>
          <w:rFonts w:ascii="Century Gothic" w:hAnsi="Century Gothic"/>
          <w:sz w:val="20"/>
          <w:szCs w:val="20"/>
        </w:rPr>
        <w:t>Ninguno de los anteriores</w:t>
      </w:r>
    </w:p>
    <w:p w14:paraId="5AFE4F48" w14:textId="77777777" w:rsidR="00480B34" w:rsidRPr="00B739D2" w:rsidRDefault="00480B34" w:rsidP="00480B34">
      <w:pPr>
        <w:rPr>
          <w:rFonts w:ascii="Century Gothic" w:hAnsi="Century Gothic"/>
          <w:sz w:val="20"/>
          <w:szCs w:val="20"/>
        </w:rPr>
      </w:pPr>
    </w:p>
    <w:p w14:paraId="2DC95FD0" w14:textId="77777777" w:rsidR="00480B34" w:rsidRPr="00B739D2" w:rsidRDefault="00480B34" w:rsidP="00480B34">
      <w:pPr>
        <w:rPr>
          <w:rFonts w:ascii="Century Gothic" w:hAnsi="Century Gothic"/>
          <w:sz w:val="20"/>
          <w:szCs w:val="20"/>
        </w:rPr>
      </w:pPr>
    </w:p>
    <w:p w14:paraId="091CA525" w14:textId="5BD3802A" w:rsidR="00480B34" w:rsidRPr="00B739D2" w:rsidRDefault="00480B34" w:rsidP="00480B34">
      <w:pPr>
        <w:rPr>
          <w:rFonts w:ascii="Century Gothic" w:hAnsi="Century Gothic"/>
          <w:b/>
          <w:sz w:val="20"/>
          <w:szCs w:val="20"/>
        </w:rPr>
      </w:pPr>
      <w:r w:rsidRPr="00B739D2">
        <w:rPr>
          <w:rFonts w:ascii="Century Gothic" w:hAnsi="Century Gothic"/>
          <w:b/>
          <w:sz w:val="20"/>
          <w:szCs w:val="20"/>
        </w:rPr>
        <w:t>Explique según corresponda (5 puntos cada 1)</w:t>
      </w:r>
    </w:p>
    <w:p w14:paraId="7F7C3A3F" w14:textId="77777777" w:rsidR="00480B34" w:rsidRPr="00B739D2" w:rsidRDefault="00480B34" w:rsidP="00480B34">
      <w:pPr>
        <w:rPr>
          <w:rFonts w:ascii="Century Gothic" w:hAnsi="Century Gothic"/>
          <w:sz w:val="20"/>
          <w:szCs w:val="20"/>
        </w:rPr>
      </w:pPr>
    </w:p>
    <w:p w14:paraId="67D46A49" w14:textId="3376C0D4" w:rsidR="00480B34" w:rsidRPr="00B739D2" w:rsidRDefault="00480B34" w:rsidP="00480B34">
      <w:pPr>
        <w:pStyle w:val="Prrafodelista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B739D2">
        <w:rPr>
          <w:rFonts w:ascii="Century Gothic" w:hAnsi="Century Gothic"/>
          <w:sz w:val="20"/>
          <w:szCs w:val="20"/>
        </w:rPr>
        <w:t xml:space="preserve">La lección del libro </w:t>
      </w:r>
      <w:proofErr w:type="spellStart"/>
      <w:r w:rsidRPr="00B739D2">
        <w:rPr>
          <w:rFonts w:ascii="Century Gothic" w:hAnsi="Century Gothic"/>
          <w:sz w:val="20"/>
          <w:szCs w:val="20"/>
        </w:rPr>
        <w:t>Johny</w:t>
      </w:r>
      <w:proofErr w:type="spellEnd"/>
      <w:r w:rsidRPr="00B739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B739D2">
        <w:rPr>
          <w:rFonts w:ascii="Century Gothic" w:hAnsi="Century Gothic"/>
          <w:sz w:val="20"/>
          <w:szCs w:val="20"/>
        </w:rPr>
        <w:t>Bunko</w:t>
      </w:r>
      <w:proofErr w:type="spellEnd"/>
      <w:r w:rsidRPr="00B739D2">
        <w:rPr>
          <w:rFonts w:ascii="Century Gothic" w:hAnsi="Century Gothic"/>
          <w:sz w:val="20"/>
          <w:szCs w:val="20"/>
        </w:rPr>
        <w:t xml:space="preserve"> no. 1 “No hay Un Plan” se refiere a:</w:t>
      </w:r>
    </w:p>
    <w:p w14:paraId="32CD5A1F" w14:textId="77777777" w:rsidR="00480B34" w:rsidRPr="00B739D2" w:rsidRDefault="00480B34" w:rsidP="00480B34">
      <w:pPr>
        <w:rPr>
          <w:rFonts w:ascii="Century Gothic" w:hAnsi="Century Gothic"/>
          <w:sz w:val="20"/>
          <w:szCs w:val="20"/>
        </w:rPr>
      </w:pPr>
    </w:p>
    <w:p w14:paraId="20B5CD87" w14:textId="77777777" w:rsidR="00480B34" w:rsidRPr="00B739D2" w:rsidRDefault="00480B34" w:rsidP="00480B34">
      <w:pPr>
        <w:rPr>
          <w:rFonts w:ascii="Century Gothic" w:hAnsi="Century Gothic"/>
          <w:sz w:val="20"/>
          <w:szCs w:val="20"/>
        </w:rPr>
      </w:pPr>
    </w:p>
    <w:p w14:paraId="799A7E98" w14:textId="77777777" w:rsidR="00480B34" w:rsidRPr="00B739D2" w:rsidRDefault="00480B34" w:rsidP="00480B34">
      <w:pPr>
        <w:rPr>
          <w:rFonts w:ascii="Century Gothic" w:hAnsi="Century Gothic"/>
          <w:sz w:val="20"/>
          <w:szCs w:val="20"/>
        </w:rPr>
      </w:pPr>
    </w:p>
    <w:p w14:paraId="36F78328" w14:textId="77777777" w:rsidR="00480B34" w:rsidRPr="00B739D2" w:rsidRDefault="00480B34" w:rsidP="00480B34">
      <w:pPr>
        <w:rPr>
          <w:rFonts w:ascii="Century Gothic" w:hAnsi="Century Gothic"/>
          <w:sz w:val="20"/>
          <w:szCs w:val="20"/>
        </w:rPr>
      </w:pPr>
    </w:p>
    <w:p w14:paraId="506F6BC6" w14:textId="77777777" w:rsidR="00480B34" w:rsidRPr="00B739D2" w:rsidRDefault="00480B34" w:rsidP="00480B34">
      <w:pPr>
        <w:rPr>
          <w:rFonts w:ascii="Century Gothic" w:hAnsi="Century Gothic"/>
          <w:sz w:val="20"/>
          <w:szCs w:val="20"/>
        </w:rPr>
      </w:pPr>
    </w:p>
    <w:p w14:paraId="083946B7" w14:textId="77777777" w:rsidR="00480B34" w:rsidRPr="00B739D2" w:rsidRDefault="00480B34" w:rsidP="00480B34">
      <w:pPr>
        <w:rPr>
          <w:rFonts w:ascii="Century Gothic" w:hAnsi="Century Gothic"/>
          <w:sz w:val="20"/>
          <w:szCs w:val="20"/>
        </w:rPr>
      </w:pPr>
    </w:p>
    <w:p w14:paraId="185A96BA" w14:textId="77777777" w:rsidR="00480B34" w:rsidRPr="00B739D2" w:rsidRDefault="00480B34" w:rsidP="00480B34">
      <w:pPr>
        <w:rPr>
          <w:rFonts w:ascii="Century Gothic" w:hAnsi="Century Gothic"/>
          <w:sz w:val="20"/>
          <w:szCs w:val="20"/>
        </w:rPr>
      </w:pPr>
    </w:p>
    <w:p w14:paraId="6655128B" w14:textId="77777777" w:rsidR="00480B34" w:rsidRPr="00B739D2" w:rsidRDefault="00480B34" w:rsidP="00480B34">
      <w:pPr>
        <w:rPr>
          <w:rFonts w:ascii="Century Gothic" w:hAnsi="Century Gothic"/>
          <w:sz w:val="20"/>
          <w:szCs w:val="20"/>
        </w:rPr>
      </w:pPr>
    </w:p>
    <w:p w14:paraId="68B54871" w14:textId="77777777" w:rsidR="00480B34" w:rsidRPr="00B739D2" w:rsidRDefault="00480B34" w:rsidP="00480B34">
      <w:pPr>
        <w:rPr>
          <w:rFonts w:ascii="Century Gothic" w:hAnsi="Century Gothic"/>
          <w:sz w:val="20"/>
          <w:szCs w:val="20"/>
        </w:rPr>
      </w:pPr>
    </w:p>
    <w:p w14:paraId="35FBD85E" w14:textId="36979153" w:rsidR="00480B34" w:rsidRPr="00B739D2" w:rsidRDefault="00480B34" w:rsidP="00480B34">
      <w:pPr>
        <w:pStyle w:val="Prrafodelista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B739D2">
        <w:rPr>
          <w:rFonts w:ascii="Century Gothic" w:hAnsi="Century Gothic"/>
          <w:sz w:val="20"/>
          <w:szCs w:val="20"/>
        </w:rPr>
        <w:t xml:space="preserve">La lección del libro </w:t>
      </w:r>
      <w:proofErr w:type="spellStart"/>
      <w:r w:rsidRPr="00B739D2">
        <w:rPr>
          <w:rFonts w:ascii="Century Gothic" w:hAnsi="Century Gothic"/>
          <w:sz w:val="20"/>
          <w:szCs w:val="20"/>
        </w:rPr>
        <w:t>Johny</w:t>
      </w:r>
      <w:proofErr w:type="spellEnd"/>
      <w:r w:rsidRPr="00B739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B739D2">
        <w:rPr>
          <w:rFonts w:ascii="Century Gothic" w:hAnsi="Century Gothic"/>
          <w:sz w:val="20"/>
          <w:szCs w:val="20"/>
        </w:rPr>
        <w:t>Bunko</w:t>
      </w:r>
      <w:proofErr w:type="spellEnd"/>
      <w:r w:rsidRPr="00B739D2">
        <w:rPr>
          <w:rFonts w:ascii="Century Gothic" w:hAnsi="Century Gothic"/>
          <w:sz w:val="20"/>
          <w:szCs w:val="20"/>
        </w:rPr>
        <w:t xml:space="preserve"> no. 2 “Concéntrate en tus talentos, no en tus debilidades” se refiere a:</w:t>
      </w:r>
    </w:p>
    <w:p w14:paraId="2F3604FF" w14:textId="77777777" w:rsidR="00480B34" w:rsidRPr="00B739D2" w:rsidRDefault="00480B34" w:rsidP="00480B34">
      <w:pPr>
        <w:rPr>
          <w:rFonts w:ascii="Century Gothic" w:hAnsi="Century Gothic"/>
          <w:sz w:val="20"/>
          <w:szCs w:val="20"/>
        </w:rPr>
      </w:pPr>
    </w:p>
    <w:p w14:paraId="059B4FF8" w14:textId="77777777" w:rsidR="00480B34" w:rsidRPr="00B739D2" w:rsidRDefault="00480B34" w:rsidP="00480B34">
      <w:pPr>
        <w:rPr>
          <w:rFonts w:ascii="Century Gothic" w:hAnsi="Century Gothic"/>
          <w:sz w:val="20"/>
          <w:szCs w:val="20"/>
        </w:rPr>
      </w:pPr>
    </w:p>
    <w:p w14:paraId="325784E2" w14:textId="77777777" w:rsidR="00480B34" w:rsidRPr="00B739D2" w:rsidRDefault="00480B34" w:rsidP="00480B34">
      <w:pPr>
        <w:rPr>
          <w:rFonts w:ascii="Century Gothic" w:hAnsi="Century Gothic"/>
          <w:sz w:val="20"/>
          <w:szCs w:val="20"/>
        </w:rPr>
      </w:pPr>
    </w:p>
    <w:p w14:paraId="629196E2" w14:textId="77777777" w:rsidR="00480B34" w:rsidRPr="00B739D2" w:rsidRDefault="00480B34" w:rsidP="00480B34">
      <w:pPr>
        <w:rPr>
          <w:rFonts w:ascii="Century Gothic" w:hAnsi="Century Gothic"/>
          <w:sz w:val="20"/>
          <w:szCs w:val="20"/>
        </w:rPr>
      </w:pPr>
    </w:p>
    <w:p w14:paraId="06565291" w14:textId="77777777" w:rsidR="00480B34" w:rsidRPr="00B739D2" w:rsidRDefault="00480B34" w:rsidP="00480B34">
      <w:pPr>
        <w:rPr>
          <w:rFonts w:ascii="Century Gothic" w:hAnsi="Century Gothic"/>
          <w:sz w:val="20"/>
          <w:szCs w:val="20"/>
        </w:rPr>
      </w:pPr>
    </w:p>
    <w:p w14:paraId="016B0C40" w14:textId="77777777" w:rsidR="00480B34" w:rsidRPr="00B739D2" w:rsidRDefault="00480B34" w:rsidP="00480B34">
      <w:pPr>
        <w:rPr>
          <w:rFonts w:ascii="Century Gothic" w:hAnsi="Century Gothic"/>
          <w:sz w:val="20"/>
          <w:szCs w:val="20"/>
        </w:rPr>
      </w:pPr>
    </w:p>
    <w:p w14:paraId="4B58D70A" w14:textId="7E9991F8" w:rsidR="00480B34" w:rsidRPr="00B739D2" w:rsidRDefault="00480B34" w:rsidP="00480B34">
      <w:pPr>
        <w:pStyle w:val="Prrafodelista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B739D2">
        <w:rPr>
          <w:rFonts w:ascii="Century Gothic" w:hAnsi="Century Gothic"/>
          <w:sz w:val="20"/>
          <w:szCs w:val="20"/>
        </w:rPr>
        <w:t xml:space="preserve">La lección del libro </w:t>
      </w:r>
      <w:proofErr w:type="spellStart"/>
      <w:r w:rsidRPr="00B739D2">
        <w:rPr>
          <w:rFonts w:ascii="Century Gothic" w:hAnsi="Century Gothic"/>
          <w:sz w:val="20"/>
          <w:szCs w:val="20"/>
        </w:rPr>
        <w:t>Johny</w:t>
      </w:r>
      <w:proofErr w:type="spellEnd"/>
      <w:r w:rsidRPr="00B739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B739D2">
        <w:rPr>
          <w:rFonts w:ascii="Century Gothic" w:hAnsi="Century Gothic"/>
          <w:sz w:val="20"/>
          <w:szCs w:val="20"/>
        </w:rPr>
        <w:t>Bunko</w:t>
      </w:r>
      <w:proofErr w:type="spellEnd"/>
      <w:r w:rsidRPr="00B739D2">
        <w:rPr>
          <w:rFonts w:ascii="Century Gothic" w:hAnsi="Century Gothic"/>
          <w:sz w:val="20"/>
          <w:szCs w:val="20"/>
        </w:rPr>
        <w:t xml:space="preserve"> no. 3 “No se trata de si” se refiere a:</w:t>
      </w:r>
    </w:p>
    <w:p w14:paraId="6AF9720F" w14:textId="77777777" w:rsidR="00480B34" w:rsidRPr="00B739D2" w:rsidRDefault="00480B34" w:rsidP="00480B34">
      <w:pPr>
        <w:rPr>
          <w:rFonts w:ascii="Century Gothic" w:hAnsi="Century Gothic"/>
          <w:sz w:val="20"/>
          <w:szCs w:val="20"/>
        </w:rPr>
      </w:pPr>
    </w:p>
    <w:p w14:paraId="7BD93305" w14:textId="77777777" w:rsidR="00480B34" w:rsidRPr="00B739D2" w:rsidRDefault="00480B34" w:rsidP="00480B34">
      <w:pPr>
        <w:rPr>
          <w:rFonts w:ascii="Century Gothic" w:hAnsi="Century Gothic"/>
          <w:sz w:val="20"/>
          <w:szCs w:val="20"/>
        </w:rPr>
      </w:pPr>
    </w:p>
    <w:p w14:paraId="56873077" w14:textId="77777777" w:rsidR="00480B34" w:rsidRPr="00B739D2" w:rsidRDefault="00480B34" w:rsidP="00480B34">
      <w:pPr>
        <w:rPr>
          <w:rFonts w:ascii="Century Gothic" w:hAnsi="Century Gothic"/>
          <w:sz w:val="20"/>
          <w:szCs w:val="20"/>
        </w:rPr>
      </w:pPr>
    </w:p>
    <w:p w14:paraId="1B5B2391" w14:textId="77777777" w:rsidR="00480B34" w:rsidRPr="00B739D2" w:rsidRDefault="00480B34" w:rsidP="00480B34">
      <w:pPr>
        <w:rPr>
          <w:rFonts w:ascii="Century Gothic" w:hAnsi="Century Gothic"/>
          <w:sz w:val="20"/>
          <w:szCs w:val="20"/>
        </w:rPr>
      </w:pPr>
    </w:p>
    <w:p w14:paraId="12703F74" w14:textId="77777777" w:rsidR="00480B34" w:rsidRPr="00B739D2" w:rsidRDefault="00480B34" w:rsidP="00480B34">
      <w:pPr>
        <w:rPr>
          <w:rFonts w:ascii="Century Gothic" w:hAnsi="Century Gothic"/>
          <w:sz w:val="20"/>
          <w:szCs w:val="20"/>
        </w:rPr>
      </w:pPr>
    </w:p>
    <w:p w14:paraId="773F0D72" w14:textId="77777777" w:rsidR="00480B34" w:rsidRPr="00B739D2" w:rsidRDefault="00480B34" w:rsidP="00480B34">
      <w:pPr>
        <w:rPr>
          <w:rFonts w:ascii="Century Gothic" w:hAnsi="Century Gothic"/>
          <w:sz w:val="20"/>
          <w:szCs w:val="20"/>
        </w:rPr>
      </w:pPr>
    </w:p>
    <w:p w14:paraId="48F3B31E" w14:textId="77777777" w:rsidR="00480B34" w:rsidRPr="00B739D2" w:rsidRDefault="00480B34" w:rsidP="00480B34">
      <w:pPr>
        <w:rPr>
          <w:rFonts w:ascii="Century Gothic" w:hAnsi="Century Gothic"/>
          <w:sz w:val="20"/>
          <w:szCs w:val="20"/>
        </w:rPr>
      </w:pPr>
    </w:p>
    <w:p w14:paraId="482B6488" w14:textId="77777777" w:rsidR="00480B34" w:rsidRPr="00B739D2" w:rsidRDefault="00480B34" w:rsidP="00480B34">
      <w:pPr>
        <w:rPr>
          <w:rFonts w:ascii="Century Gothic" w:hAnsi="Century Gothic"/>
          <w:sz w:val="20"/>
          <w:szCs w:val="20"/>
        </w:rPr>
      </w:pPr>
    </w:p>
    <w:p w14:paraId="43BC9F0E" w14:textId="77777777" w:rsidR="00480B34" w:rsidRPr="00B739D2" w:rsidRDefault="00480B34" w:rsidP="00480B34">
      <w:pPr>
        <w:rPr>
          <w:rFonts w:ascii="Century Gothic" w:hAnsi="Century Gothic"/>
          <w:sz w:val="20"/>
          <w:szCs w:val="20"/>
        </w:rPr>
      </w:pPr>
    </w:p>
    <w:p w14:paraId="362EBA46" w14:textId="77777777" w:rsidR="00480B34" w:rsidRPr="00B739D2" w:rsidRDefault="00480B34" w:rsidP="00480B34">
      <w:pPr>
        <w:rPr>
          <w:rFonts w:ascii="Century Gothic" w:hAnsi="Century Gothic"/>
          <w:sz w:val="20"/>
          <w:szCs w:val="20"/>
        </w:rPr>
      </w:pPr>
    </w:p>
    <w:p w14:paraId="7F8E9B49" w14:textId="67BA23BA" w:rsidR="00480B34" w:rsidRPr="00B739D2" w:rsidRDefault="00480B34" w:rsidP="00480B34">
      <w:pPr>
        <w:pStyle w:val="Prrafodelista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B739D2">
        <w:rPr>
          <w:rFonts w:ascii="Century Gothic" w:hAnsi="Century Gothic"/>
          <w:sz w:val="20"/>
          <w:szCs w:val="20"/>
        </w:rPr>
        <w:t xml:space="preserve">La lección del libro </w:t>
      </w:r>
      <w:proofErr w:type="spellStart"/>
      <w:r w:rsidRPr="00B739D2">
        <w:rPr>
          <w:rFonts w:ascii="Century Gothic" w:hAnsi="Century Gothic"/>
          <w:sz w:val="20"/>
          <w:szCs w:val="20"/>
        </w:rPr>
        <w:t>Johny</w:t>
      </w:r>
      <w:proofErr w:type="spellEnd"/>
      <w:r w:rsidRPr="00B739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B739D2">
        <w:rPr>
          <w:rFonts w:ascii="Century Gothic" w:hAnsi="Century Gothic"/>
          <w:sz w:val="20"/>
          <w:szCs w:val="20"/>
        </w:rPr>
        <w:t>Bunko</w:t>
      </w:r>
      <w:proofErr w:type="spellEnd"/>
      <w:r w:rsidRPr="00B739D2">
        <w:rPr>
          <w:rFonts w:ascii="Century Gothic" w:hAnsi="Century Gothic"/>
          <w:sz w:val="20"/>
          <w:szCs w:val="20"/>
        </w:rPr>
        <w:t xml:space="preserve"> no.4 “La persistencia aviva el talento” se refiere a:</w:t>
      </w:r>
    </w:p>
    <w:p w14:paraId="35985A9E" w14:textId="77777777" w:rsidR="00480B34" w:rsidRPr="00B739D2" w:rsidRDefault="00480B34" w:rsidP="00480B34">
      <w:pPr>
        <w:pStyle w:val="Prrafodelista"/>
        <w:rPr>
          <w:rFonts w:ascii="Century Gothic" w:hAnsi="Century Gothic"/>
          <w:sz w:val="20"/>
          <w:szCs w:val="20"/>
        </w:rPr>
      </w:pPr>
    </w:p>
    <w:p w14:paraId="2D07E55A" w14:textId="77777777" w:rsidR="00480B34" w:rsidRPr="00B739D2" w:rsidRDefault="00480B34" w:rsidP="00480B34">
      <w:pPr>
        <w:pStyle w:val="Prrafodelista"/>
        <w:rPr>
          <w:rFonts w:ascii="Century Gothic" w:hAnsi="Century Gothic"/>
          <w:sz w:val="20"/>
          <w:szCs w:val="20"/>
        </w:rPr>
      </w:pPr>
    </w:p>
    <w:p w14:paraId="22F66A64" w14:textId="77777777" w:rsidR="00480B34" w:rsidRPr="00B739D2" w:rsidRDefault="00480B34" w:rsidP="00480B34">
      <w:pPr>
        <w:pStyle w:val="Prrafodelista"/>
        <w:rPr>
          <w:rFonts w:ascii="Century Gothic" w:hAnsi="Century Gothic"/>
          <w:sz w:val="20"/>
          <w:szCs w:val="20"/>
        </w:rPr>
      </w:pPr>
    </w:p>
    <w:p w14:paraId="6FAEF7F6" w14:textId="77777777" w:rsidR="00480B34" w:rsidRPr="00B739D2" w:rsidRDefault="00480B34" w:rsidP="00480B34">
      <w:pPr>
        <w:pStyle w:val="Prrafodelista"/>
        <w:rPr>
          <w:rFonts w:ascii="Century Gothic" w:hAnsi="Century Gothic"/>
          <w:sz w:val="20"/>
          <w:szCs w:val="20"/>
        </w:rPr>
      </w:pPr>
    </w:p>
    <w:p w14:paraId="266B9E44" w14:textId="77777777" w:rsidR="00480B34" w:rsidRPr="00B739D2" w:rsidRDefault="00480B34" w:rsidP="00480B34">
      <w:pPr>
        <w:pStyle w:val="Prrafodelista"/>
        <w:rPr>
          <w:rFonts w:ascii="Century Gothic" w:hAnsi="Century Gothic"/>
          <w:sz w:val="20"/>
          <w:szCs w:val="20"/>
        </w:rPr>
      </w:pPr>
    </w:p>
    <w:p w14:paraId="625C36BF" w14:textId="77777777" w:rsidR="00480B34" w:rsidRPr="00B739D2" w:rsidRDefault="00480B34" w:rsidP="00480B34">
      <w:pPr>
        <w:pStyle w:val="Prrafodelista"/>
        <w:rPr>
          <w:rFonts w:ascii="Century Gothic" w:hAnsi="Century Gothic"/>
          <w:sz w:val="20"/>
          <w:szCs w:val="20"/>
        </w:rPr>
      </w:pPr>
    </w:p>
    <w:p w14:paraId="06AD34FA" w14:textId="77777777" w:rsidR="00480B34" w:rsidRPr="00B739D2" w:rsidRDefault="00480B34" w:rsidP="00480B34">
      <w:pPr>
        <w:pStyle w:val="Prrafodelista"/>
        <w:rPr>
          <w:rFonts w:ascii="Century Gothic" w:hAnsi="Century Gothic"/>
          <w:sz w:val="20"/>
          <w:szCs w:val="20"/>
        </w:rPr>
      </w:pPr>
    </w:p>
    <w:p w14:paraId="3DD60A66" w14:textId="77777777" w:rsidR="00480B34" w:rsidRPr="00B739D2" w:rsidRDefault="00480B34" w:rsidP="00480B34">
      <w:pPr>
        <w:pStyle w:val="Prrafodelista"/>
        <w:rPr>
          <w:rFonts w:ascii="Century Gothic" w:hAnsi="Century Gothic"/>
          <w:sz w:val="20"/>
          <w:szCs w:val="20"/>
        </w:rPr>
      </w:pPr>
    </w:p>
    <w:p w14:paraId="39ACCF45" w14:textId="18D9EED5" w:rsidR="00480B34" w:rsidRPr="00B739D2" w:rsidRDefault="00480B34" w:rsidP="00480B34">
      <w:pPr>
        <w:pStyle w:val="Prrafodelista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B739D2">
        <w:rPr>
          <w:rFonts w:ascii="Century Gothic" w:hAnsi="Century Gothic"/>
          <w:sz w:val="20"/>
          <w:szCs w:val="20"/>
        </w:rPr>
        <w:t xml:space="preserve">La lección del libro </w:t>
      </w:r>
      <w:proofErr w:type="spellStart"/>
      <w:r w:rsidRPr="00B739D2">
        <w:rPr>
          <w:rFonts w:ascii="Century Gothic" w:hAnsi="Century Gothic"/>
          <w:sz w:val="20"/>
          <w:szCs w:val="20"/>
        </w:rPr>
        <w:t>Johny</w:t>
      </w:r>
      <w:proofErr w:type="spellEnd"/>
      <w:r w:rsidRPr="00B739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B739D2">
        <w:rPr>
          <w:rFonts w:ascii="Century Gothic" w:hAnsi="Century Gothic"/>
          <w:sz w:val="20"/>
          <w:szCs w:val="20"/>
        </w:rPr>
        <w:t>Bunko</w:t>
      </w:r>
      <w:proofErr w:type="spellEnd"/>
      <w:r w:rsidRPr="00B739D2">
        <w:rPr>
          <w:rFonts w:ascii="Century Gothic" w:hAnsi="Century Gothic"/>
          <w:sz w:val="20"/>
          <w:szCs w:val="20"/>
        </w:rPr>
        <w:t xml:space="preserve"> no. 5 “Comete errores excelente” se refiere a:</w:t>
      </w:r>
    </w:p>
    <w:p w14:paraId="287BE5B1" w14:textId="77777777" w:rsidR="00480B34" w:rsidRPr="00B739D2" w:rsidRDefault="00480B34" w:rsidP="00480B34">
      <w:pPr>
        <w:rPr>
          <w:rFonts w:ascii="Century Gothic" w:hAnsi="Century Gothic"/>
          <w:sz w:val="20"/>
          <w:szCs w:val="20"/>
        </w:rPr>
      </w:pPr>
    </w:p>
    <w:p w14:paraId="20154A64" w14:textId="77777777" w:rsidR="00480B34" w:rsidRPr="00B739D2" w:rsidRDefault="00480B34" w:rsidP="00480B34">
      <w:pPr>
        <w:rPr>
          <w:rFonts w:ascii="Century Gothic" w:hAnsi="Century Gothic"/>
          <w:sz w:val="20"/>
          <w:szCs w:val="20"/>
        </w:rPr>
      </w:pPr>
    </w:p>
    <w:p w14:paraId="6BD390FA" w14:textId="77777777" w:rsidR="00480B34" w:rsidRPr="00B739D2" w:rsidRDefault="00480B34" w:rsidP="00480B34">
      <w:pPr>
        <w:rPr>
          <w:rFonts w:ascii="Century Gothic" w:hAnsi="Century Gothic"/>
          <w:sz w:val="20"/>
          <w:szCs w:val="20"/>
        </w:rPr>
      </w:pPr>
    </w:p>
    <w:p w14:paraId="2E6DBEEF" w14:textId="77777777" w:rsidR="00480B34" w:rsidRPr="00B739D2" w:rsidRDefault="00480B34" w:rsidP="00480B34">
      <w:pPr>
        <w:rPr>
          <w:rFonts w:ascii="Century Gothic" w:hAnsi="Century Gothic"/>
          <w:sz w:val="20"/>
          <w:szCs w:val="20"/>
        </w:rPr>
      </w:pPr>
    </w:p>
    <w:p w14:paraId="434290E5" w14:textId="77777777" w:rsidR="00480B34" w:rsidRPr="00B739D2" w:rsidRDefault="00480B34" w:rsidP="00480B34">
      <w:pPr>
        <w:rPr>
          <w:rFonts w:ascii="Century Gothic" w:hAnsi="Century Gothic"/>
          <w:sz w:val="20"/>
          <w:szCs w:val="20"/>
        </w:rPr>
      </w:pPr>
    </w:p>
    <w:p w14:paraId="6BBD7243" w14:textId="77777777" w:rsidR="00480B34" w:rsidRPr="00B739D2" w:rsidRDefault="00480B34" w:rsidP="00480B34">
      <w:pPr>
        <w:rPr>
          <w:rFonts w:ascii="Century Gothic" w:hAnsi="Century Gothic"/>
          <w:sz w:val="20"/>
          <w:szCs w:val="20"/>
        </w:rPr>
      </w:pPr>
    </w:p>
    <w:p w14:paraId="5DD562B5" w14:textId="77777777" w:rsidR="00480B34" w:rsidRPr="00B739D2" w:rsidRDefault="00480B34" w:rsidP="00480B34">
      <w:pPr>
        <w:rPr>
          <w:rFonts w:ascii="Century Gothic" w:hAnsi="Century Gothic"/>
          <w:sz w:val="20"/>
          <w:szCs w:val="20"/>
        </w:rPr>
      </w:pPr>
    </w:p>
    <w:p w14:paraId="5E38A905" w14:textId="77777777" w:rsidR="00480B34" w:rsidRPr="00B739D2" w:rsidRDefault="00480B34" w:rsidP="00480B34">
      <w:pPr>
        <w:rPr>
          <w:rFonts w:ascii="Century Gothic" w:hAnsi="Century Gothic"/>
          <w:sz w:val="20"/>
          <w:szCs w:val="20"/>
        </w:rPr>
      </w:pPr>
    </w:p>
    <w:p w14:paraId="3EB91AE7" w14:textId="77777777" w:rsidR="00480B34" w:rsidRPr="00B739D2" w:rsidRDefault="00480B34" w:rsidP="00480B34">
      <w:pPr>
        <w:rPr>
          <w:rFonts w:ascii="Century Gothic" w:hAnsi="Century Gothic"/>
          <w:sz w:val="20"/>
          <w:szCs w:val="20"/>
        </w:rPr>
      </w:pPr>
    </w:p>
    <w:p w14:paraId="5E49F3F2" w14:textId="77777777" w:rsidR="00480B34" w:rsidRPr="00B739D2" w:rsidRDefault="00480B34" w:rsidP="00480B34">
      <w:pPr>
        <w:rPr>
          <w:rFonts w:ascii="Century Gothic" w:hAnsi="Century Gothic"/>
          <w:sz w:val="20"/>
          <w:szCs w:val="20"/>
        </w:rPr>
      </w:pPr>
    </w:p>
    <w:p w14:paraId="7C02F766" w14:textId="7D0AF592" w:rsidR="00480B34" w:rsidRPr="00B739D2" w:rsidRDefault="00480B34" w:rsidP="00480B34">
      <w:pPr>
        <w:pStyle w:val="Prrafodelista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00B739D2">
        <w:rPr>
          <w:rFonts w:ascii="Century Gothic" w:hAnsi="Century Gothic"/>
          <w:sz w:val="20"/>
          <w:szCs w:val="20"/>
        </w:rPr>
        <w:t xml:space="preserve">La lección del libro </w:t>
      </w:r>
      <w:proofErr w:type="spellStart"/>
      <w:r w:rsidRPr="00B739D2">
        <w:rPr>
          <w:rFonts w:ascii="Century Gothic" w:hAnsi="Century Gothic"/>
          <w:sz w:val="20"/>
          <w:szCs w:val="20"/>
        </w:rPr>
        <w:t>Johny</w:t>
      </w:r>
      <w:proofErr w:type="spellEnd"/>
      <w:r w:rsidRPr="00B739D2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B739D2">
        <w:rPr>
          <w:rFonts w:ascii="Century Gothic" w:hAnsi="Century Gothic"/>
          <w:sz w:val="20"/>
          <w:szCs w:val="20"/>
        </w:rPr>
        <w:t>Bunko</w:t>
      </w:r>
      <w:proofErr w:type="spellEnd"/>
      <w:r w:rsidRPr="00B739D2">
        <w:rPr>
          <w:rFonts w:ascii="Century Gothic" w:hAnsi="Century Gothic"/>
          <w:sz w:val="20"/>
          <w:szCs w:val="20"/>
        </w:rPr>
        <w:t xml:space="preserve"> no. 6  “Deja huella” se refiere a:</w:t>
      </w:r>
    </w:p>
    <w:p w14:paraId="09A360F6" w14:textId="77777777" w:rsidR="00480B34" w:rsidRPr="00B739D2" w:rsidRDefault="00480B34" w:rsidP="00480B34">
      <w:pPr>
        <w:pStyle w:val="Prrafodelista"/>
        <w:rPr>
          <w:rFonts w:ascii="Century Gothic" w:hAnsi="Century Gothic"/>
          <w:sz w:val="20"/>
          <w:szCs w:val="20"/>
        </w:rPr>
      </w:pPr>
    </w:p>
    <w:p w14:paraId="5BCB7111" w14:textId="77777777" w:rsidR="00480B34" w:rsidRPr="00B739D2" w:rsidRDefault="00480B34" w:rsidP="00480B34">
      <w:pPr>
        <w:pStyle w:val="Prrafodelista"/>
        <w:rPr>
          <w:rFonts w:ascii="Century Gothic" w:hAnsi="Century Gothic"/>
          <w:sz w:val="20"/>
          <w:szCs w:val="20"/>
        </w:rPr>
      </w:pPr>
    </w:p>
    <w:p w14:paraId="26BD7FC1" w14:textId="77777777" w:rsidR="00480B34" w:rsidRPr="00B739D2" w:rsidRDefault="00480B34" w:rsidP="00480B34">
      <w:pPr>
        <w:pStyle w:val="Prrafodelista"/>
        <w:rPr>
          <w:rFonts w:ascii="Century Gothic" w:hAnsi="Century Gothic"/>
          <w:sz w:val="20"/>
          <w:szCs w:val="20"/>
        </w:rPr>
      </w:pPr>
    </w:p>
    <w:p w14:paraId="4EDADC24" w14:textId="77777777" w:rsidR="00480B34" w:rsidRPr="00B739D2" w:rsidRDefault="00480B34" w:rsidP="00480B34">
      <w:pPr>
        <w:pStyle w:val="Prrafodelista"/>
        <w:rPr>
          <w:rFonts w:ascii="Century Gothic" w:hAnsi="Century Gothic"/>
          <w:sz w:val="20"/>
          <w:szCs w:val="20"/>
        </w:rPr>
      </w:pPr>
    </w:p>
    <w:p w14:paraId="404420F3" w14:textId="77777777" w:rsidR="00604A4F" w:rsidRPr="00B739D2" w:rsidRDefault="00604A4F" w:rsidP="00480B34">
      <w:pPr>
        <w:pStyle w:val="Prrafodelista"/>
        <w:rPr>
          <w:rFonts w:ascii="Century Gothic" w:hAnsi="Century Gothic"/>
          <w:sz w:val="20"/>
          <w:szCs w:val="20"/>
        </w:rPr>
      </w:pPr>
    </w:p>
    <w:p w14:paraId="3D3C206D" w14:textId="77777777" w:rsidR="00480B34" w:rsidRPr="00B739D2" w:rsidRDefault="00480B34" w:rsidP="00480B34">
      <w:pPr>
        <w:pStyle w:val="Prrafodelista"/>
        <w:rPr>
          <w:rFonts w:ascii="Century Gothic" w:hAnsi="Century Gothic"/>
          <w:sz w:val="20"/>
          <w:szCs w:val="20"/>
        </w:rPr>
      </w:pPr>
    </w:p>
    <w:p w14:paraId="46B4DD26" w14:textId="77777777" w:rsidR="00480B34" w:rsidRPr="00B739D2" w:rsidRDefault="00480B34" w:rsidP="00480B34">
      <w:pPr>
        <w:pStyle w:val="Prrafodelista"/>
        <w:rPr>
          <w:rFonts w:ascii="Century Gothic" w:hAnsi="Century Gothic"/>
          <w:sz w:val="20"/>
          <w:szCs w:val="20"/>
        </w:rPr>
      </w:pPr>
    </w:p>
    <w:p w14:paraId="2394D5B2" w14:textId="77777777" w:rsidR="00480B34" w:rsidRPr="00B739D2" w:rsidRDefault="00480B34" w:rsidP="00480B34">
      <w:pPr>
        <w:pStyle w:val="Prrafodelista"/>
        <w:rPr>
          <w:rFonts w:ascii="Century Gothic" w:hAnsi="Century Gothic"/>
          <w:sz w:val="20"/>
          <w:szCs w:val="20"/>
        </w:rPr>
      </w:pPr>
    </w:p>
    <w:p w14:paraId="1FD6CDCE" w14:textId="560EBCFD" w:rsidR="00480B34" w:rsidRPr="00B739D2" w:rsidRDefault="0086237A" w:rsidP="0086237A">
      <w:pPr>
        <w:pStyle w:val="Prrafodelista"/>
        <w:jc w:val="center"/>
        <w:rPr>
          <w:rFonts w:ascii="Century Gothic" w:hAnsi="Century Gothic"/>
          <w:b/>
          <w:sz w:val="20"/>
          <w:szCs w:val="20"/>
        </w:rPr>
      </w:pPr>
      <w:r w:rsidRPr="00B739D2">
        <w:rPr>
          <w:rFonts w:ascii="Century Gothic" w:hAnsi="Century Gothic"/>
          <w:b/>
          <w:sz w:val="20"/>
          <w:szCs w:val="20"/>
        </w:rPr>
        <w:t>Escoja según corresponda (2 puntos cada 1)</w:t>
      </w:r>
    </w:p>
    <w:p w14:paraId="0EA21DE6" w14:textId="77777777" w:rsidR="00480B34" w:rsidRPr="00B739D2" w:rsidRDefault="00480B34" w:rsidP="00480B34">
      <w:pPr>
        <w:pStyle w:val="Prrafodelista"/>
        <w:rPr>
          <w:rFonts w:ascii="Century Gothic" w:hAnsi="Century Gothic"/>
          <w:sz w:val="20"/>
          <w:szCs w:val="20"/>
        </w:rPr>
      </w:pPr>
    </w:p>
    <w:p w14:paraId="039545E9" w14:textId="77777777" w:rsidR="00604A4F" w:rsidRPr="00B739D2" w:rsidRDefault="00604A4F" w:rsidP="00604A4F">
      <w:pPr>
        <w:pStyle w:val="Prrafodelista"/>
        <w:numPr>
          <w:ilvl w:val="0"/>
          <w:numId w:val="2"/>
        </w:numPr>
        <w:rPr>
          <w:rFonts w:ascii="Century Gothic" w:hAnsi="Century Gothic"/>
          <w:b/>
          <w:sz w:val="20"/>
          <w:szCs w:val="20"/>
        </w:rPr>
      </w:pPr>
      <w:r w:rsidRPr="00B739D2">
        <w:rPr>
          <w:rFonts w:ascii="Century Gothic" w:hAnsi="Century Gothic"/>
          <w:b/>
          <w:sz w:val="20"/>
          <w:szCs w:val="20"/>
        </w:rPr>
        <w:t>De acuerdo a lo explicado en clases, un verdadero líder puede:</w:t>
      </w:r>
    </w:p>
    <w:p w14:paraId="10A7B305" w14:textId="77777777" w:rsidR="00604A4F" w:rsidRPr="00B739D2" w:rsidRDefault="00604A4F" w:rsidP="00604A4F">
      <w:pPr>
        <w:pStyle w:val="Prrafodelista"/>
        <w:ind w:left="0" w:firstLine="284"/>
        <w:rPr>
          <w:rFonts w:ascii="Century Gothic" w:hAnsi="Century Gothic"/>
          <w:sz w:val="20"/>
          <w:szCs w:val="20"/>
        </w:rPr>
      </w:pPr>
      <w:r w:rsidRPr="00B739D2">
        <w:rPr>
          <w:rFonts w:ascii="Century Gothic" w:hAnsi="Century Gothic"/>
          <w:sz w:val="20"/>
          <w:szCs w:val="20"/>
        </w:rPr>
        <w:t>a)______Nacer siendo líder    b)_____Se hace líder con el tiempo   c)___Las dos anteriores</w:t>
      </w:r>
    </w:p>
    <w:p w14:paraId="0C8B8336" w14:textId="77777777" w:rsidR="00604A4F" w:rsidRPr="00B739D2" w:rsidRDefault="00604A4F" w:rsidP="00604A4F">
      <w:pPr>
        <w:pStyle w:val="Prrafodelista"/>
        <w:ind w:left="0"/>
        <w:rPr>
          <w:rFonts w:ascii="Century Gothic" w:hAnsi="Century Gothic"/>
          <w:sz w:val="20"/>
          <w:szCs w:val="20"/>
        </w:rPr>
      </w:pPr>
    </w:p>
    <w:p w14:paraId="5F357187" w14:textId="77777777" w:rsidR="00604A4F" w:rsidRPr="00B739D2" w:rsidRDefault="00604A4F" w:rsidP="00604A4F">
      <w:pPr>
        <w:pStyle w:val="Prrafodelista"/>
        <w:numPr>
          <w:ilvl w:val="0"/>
          <w:numId w:val="2"/>
        </w:numPr>
        <w:rPr>
          <w:rFonts w:ascii="Century Gothic" w:hAnsi="Century Gothic"/>
          <w:b/>
          <w:sz w:val="20"/>
          <w:szCs w:val="20"/>
        </w:rPr>
      </w:pPr>
      <w:r w:rsidRPr="00B739D2">
        <w:rPr>
          <w:rFonts w:ascii="Century Gothic" w:hAnsi="Century Gothic"/>
          <w:b/>
          <w:sz w:val="20"/>
          <w:szCs w:val="20"/>
        </w:rPr>
        <w:t>El rasgo  del líder que indica que “posiciona su estado en todo momento” se refiere a:</w:t>
      </w:r>
    </w:p>
    <w:p w14:paraId="205129C0" w14:textId="77777777" w:rsidR="00604A4F" w:rsidRPr="00B739D2" w:rsidRDefault="00604A4F" w:rsidP="00604A4F">
      <w:pPr>
        <w:ind w:left="284"/>
        <w:rPr>
          <w:rFonts w:ascii="Century Gothic" w:hAnsi="Century Gothic"/>
          <w:sz w:val="20"/>
          <w:szCs w:val="20"/>
        </w:rPr>
      </w:pPr>
      <w:r w:rsidRPr="00B739D2">
        <w:rPr>
          <w:rFonts w:ascii="Century Gothic" w:hAnsi="Century Gothic"/>
          <w:sz w:val="20"/>
          <w:szCs w:val="20"/>
        </w:rPr>
        <w:t>a)____Usa la fuerza para dar a conocer su liderazgo  b)___Muestra su condición de líder en todo momento y circunstancia     c)___las dos anteriores</w:t>
      </w:r>
    </w:p>
    <w:p w14:paraId="64BB7F31" w14:textId="77777777" w:rsidR="00604A4F" w:rsidRPr="00B739D2" w:rsidRDefault="00604A4F" w:rsidP="00604A4F">
      <w:pPr>
        <w:rPr>
          <w:rFonts w:ascii="Century Gothic" w:hAnsi="Century Gothic"/>
          <w:sz w:val="20"/>
          <w:szCs w:val="20"/>
        </w:rPr>
      </w:pPr>
    </w:p>
    <w:p w14:paraId="080B6FD8" w14:textId="77777777" w:rsidR="00604A4F" w:rsidRPr="00B739D2" w:rsidRDefault="00604A4F" w:rsidP="00604A4F">
      <w:pPr>
        <w:pStyle w:val="Prrafodelista"/>
        <w:numPr>
          <w:ilvl w:val="0"/>
          <w:numId w:val="2"/>
        </w:numPr>
        <w:rPr>
          <w:rFonts w:ascii="Century Gothic" w:hAnsi="Century Gothic"/>
          <w:b/>
          <w:sz w:val="20"/>
          <w:szCs w:val="20"/>
          <w:lang w:val="es-EC"/>
        </w:rPr>
      </w:pPr>
      <w:r w:rsidRPr="00B739D2">
        <w:rPr>
          <w:rFonts w:ascii="Century Gothic" w:hAnsi="Century Gothic"/>
          <w:b/>
          <w:sz w:val="20"/>
          <w:szCs w:val="20"/>
        </w:rPr>
        <w:t>El rasgo del líder que indica que “</w:t>
      </w:r>
      <w:r w:rsidRPr="00B739D2">
        <w:rPr>
          <w:rFonts w:ascii="Century Gothic" w:hAnsi="Century Gothic"/>
          <w:b/>
          <w:sz w:val="20"/>
          <w:szCs w:val="20"/>
          <w:lang w:val="es-MX"/>
        </w:rPr>
        <w:t>Florece en los detalles hacia la gente” se refiere a:</w:t>
      </w:r>
    </w:p>
    <w:p w14:paraId="39CE5A4E" w14:textId="77777777" w:rsidR="00604A4F" w:rsidRPr="00B739D2" w:rsidRDefault="00604A4F" w:rsidP="00604A4F">
      <w:pPr>
        <w:ind w:left="284"/>
        <w:rPr>
          <w:rFonts w:ascii="Century Gothic" w:hAnsi="Century Gothic"/>
          <w:sz w:val="20"/>
          <w:szCs w:val="20"/>
          <w:lang w:val="es-EC"/>
        </w:rPr>
      </w:pPr>
      <w:r w:rsidRPr="00B739D2">
        <w:rPr>
          <w:rFonts w:ascii="Century Gothic" w:hAnsi="Century Gothic"/>
          <w:sz w:val="20"/>
          <w:szCs w:val="20"/>
          <w:lang w:val="es-EC"/>
        </w:rPr>
        <w:t>a)___Reconoce en otros sus aciertos, virtudes, comportamiento, entre otros   b)___No recompesa a otros por sus esfuerzos    c)___Ninguno de los anteriores</w:t>
      </w:r>
    </w:p>
    <w:p w14:paraId="3C6B3BF3" w14:textId="77777777" w:rsidR="00604A4F" w:rsidRDefault="00604A4F" w:rsidP="00604A4F">
      <w:pPr>
        <w:rPr>
          <w:rFonts w:ascii="Century Gothic" w:hAnsi="Century Gothic"/>
          <w:sz w:val="20"/>
          <w:szCs w:val="20"/>
          <w:lang w:val="es-EC"/>
        </w:rPr>
      </w:pPr>
    </w:p>
    <w:p w14:paraId="65EA2633" w14:textId="77777777" w:rsidR="00B739D2" w:rsidRDefault="00B739D2" w:rsidP="00604A4F">
      <w:pPr>
        <w:rPr>
          <w:rFonts w:ascii="Century Gothic" w:hAnsi="Century Gothic"/>
          <w:sz w:val="20"/>
          <w:szCs w:val="20"/>
          <w:lang w:val="es-EC"/>
        </w:rPr>
      </w:pPr>
    </w:p>
    <w:p w14:paraId="62C866F7" w14:textId="77777777" w:rsidR="00B739D2" w:rsidRPr="00B739D2" w:rsidRDefault="00B739D2" w:rsidP="00604A4F">
      <w:pPr>
        <w:rPr>
          <w:rFonts w:ascii="Century Gothic" w:hAnsi="Century Gothic"/>
          <w:sz w:val="20"/>
          <w:szCs w:val="20"/>
          <w:lang w:val="es-EC"/>
        </w:rPr>
      </w:pPr>
      <w:bookmarkStart w:id="0" w:name="_GoBack"/>
      <w:bookmarkEnd w:id="0"/>
    </w:p>
    <w:p w14:paraId="78E7BC68" w14:textId="77777777" w:rsidR="00604A4F" w:rsidRPr="00B739D2" w:rsidRDefault="00604A4F" w:rsidP="00604A4F">
      <w:pPr>
        <w:pStyle w:val="Prrafodelista"/>
        <w:numPr>
          <w:ilvl w:val="0"/>
          <w:numId w:val="2"/>
        </w:numPr>
        <w:rPr>
          <w:rFonts w:ascii="Century Gothic" w:hAnsi="Century Gothic"/>
          <w:b/>
          <w:sz w:val="20"/>
          <w:szCs w:val="20"/>
        </w:rPr>
      </w:pPr>
      <w:r w:rsidRPr="00B739D2">
        <w:rPr>
          <w:rFonts w:ascii="Century Gothic" w:hAnsi="Century Gothic"/>
          <w:b/>
          <w:sz w:val="20"/>
          <w:szCs w:val="20"/>
        </w:rPr>
        <w:t>El rasgo del líder de “eliminar la postergación” se refiere a:</w:t>
      </w:r>
    </w:p>
    <w:p w14:paraId="6D33C788" w14:textId="77777777" w:rsidR="00604A4F" w:rsidRPr="00B739D2" w:rsidRDefault="00604A4F" w:rsidP="00604A4F">
      <w:pPr>
        <w:pStyle w:val="Prrafodelista"/>
        <w:ind w:left="284"/>
        <w:rPr>
          <w:rFonts w:ascii="Century Gothic" w:hAnsi="Century Gothic"/>
          <w:sz w:val="20"/>
          <w:szCs w:val="20"/>
        </w:rPr>
      </w:pPr>
      <w:r w:rsidRPr="00B739D2">
        <w:rPr>
          <w:rFonts w:ascii="Century Gothic" w:hAnsi="Century Gothic"/>
          <w:sz w:val="20"/>
          <w:szCs w:val="20"/>
        </w:rPr>
        <w:t>a)___Escoge lo que le interesa hacer a tiempo únicamente   b)____No deja pendientes, hace lo que tiene que hacer a su tiempo   c)___Ninguna de las dos anteriores</w:t>
      </w:r>
    </w:p>
    <w:p w14:paraId="767AA005" w14:textId="77777777" w:rsidR="00604A4F" w:rsidRPr="00B739D2" w:rsidRDefault="00604A4F" w:rsidP="00604A4F">
      <w:pPr>
        <w:rPr>
          <w:rFonts w:ascii="Century Gothic" w:hAnsi="Century Gothic"/>
          <w:sz w:val="20"/>
          <w:szCs w:val="20"/>
        </w:rPr>
      </w:pPr>
    </w:p>
    <w:p w14:paraId="5959C425" w14:textId="77777777" w:rsidR="00604A4F" w:rsidRPr="00B739D2" w:rsidRDefault="00604A4F" w:rsidP="00604A4F">
      <w:pPr>
        <w:pStyle w:val="Prrafodelista"/>
        <w:numPr>
          <w:ilvl w:val="0"/>
          <w:numId w:val="2"/>
        </w:numPr>
        <w:rPr>
          <w:rFonts w:ascii="Century Gothic" w:hAnsi="Century Gothic"/>
          <w:b/>
          <w:sz w:val="20"/>
          <w:szCs w:val="20"/>
        </w:rPr>
      </w:pPr>
      <w:r w:rsidRPr="00B739D2">
        <w:rPr>
          <w:rFonts w:ascii="Century Gothic" w:hAnsi="Century Gothic"/>
          <w:b/>
          <w:sz w:val="20"/>
          <w:szCs w:val="20"/>
        </w:rPr>
        <w:t>El rasgo del líder de “impactar profundamente en los demás” se refiere a:</w:t>
      </w:r>
    </w:p>
    <w:p w14:paraId="63C6A1AC" w14:textId="77777777" w:rsidR="00604A4F" w:rsidRPr="00B739D2" w:rsidRDefault="00604A4F" w:rsidP="00604A4F">
      <w:pPr>
        <w:pStyle w:val="Prrafodelista"/>
        <w:ind w:left="284"/>
        <w:rPr>
          <w:rFonts w:ascii="Century Gothic" w:hAnsi="Century Gothic"/>
          <w:sz w:val="20"/>
          <w:szCs w:val="20"/>
        </w:rPr>
      </w:pPr>
      <w:r w:rsidRPr="00B739D2">
        <w:rPr>
          <w:rFonts w:ascii="Century Gothic" w:hAnsi="Century Gothic"/>
          <w:sz w:val="20"/>
          <w:szCs w:val="20"/>
        </w:rPr>
        <w:t>a)___Hace daño a otros       b)____Deja huella en la vida de otras personas   c)____Ninguna de las anteriores</w:t>
      </w:r>
    </w:p>
    <w:p w14:paraId="10B0DB0E" w14:textId="77777777" w:rsidR="00604A4F" w:rsidRPr="00B739D2" w:rsidRDefault="00604A4F" w:rsidP="00604A4F">
      <w:pPr>
        <w:pStyle w:val="Prrafodelista"/>
        <w:ind w:left="284"/>
        <w:rPr>
          <w:rFonts w:ascii="Century Gothic" w:hAnsi="Century Gothic"/>
          <w:sz w:val="20"/>
          <w:szCs w:val="20"/>
        </w:rPr>
      </w:pPr>
    </w:p>
    <w:p w14:paraId="6BD05437" w14:textId="2111F739" w:rsidR="00604A4F" w:rsidRPr="00B739D2" w:rsidRDefault="0086237A" w:rsidP="0086237A">
      <w:pPr>
        <w:pStyle w:val="Prrafodelista"/>
        <w:ind w:left="284"/>
        <w:jc w:val="center"/>
        <w:rPr>
          <w:rFonts w:ascii="Century Gothic" w:hAnsi="Century Gothic"/>
          <w:b/>
          <w:sz w:val="20"/>
          <w:szCs w:val="20"/>
        </w:rPr>
      </w:pPr>
      <w:r w:rsidRPr="00B739D2">
        <w:rPr>
          <w:rFonts w:ascii="Century Gothic" w:hAnsi="Century Gothic"/>
          <w:b/>
          <w:sz w:val="20"/>
          <w:szCs w:val="20"/>
        </w:rPr>
        <w:t>Conteste Verdadero y Falso (2 puntos cada 1)</w:t>
      </w:r>
    </w:p>
    <w:p w14:paraId="323BC1A9" w14:textId="77777777" w:rsidR="00604A4F" w:rsidRPr="00B739D2" w:rsidRDefault="00604A4F" w:rsidP="00604A4F">
      <w:pPr>
        <w:pStyle w:val="Prrafodelista"/>
        <w:ind w:left="284"/>
        <w:rPr>
          <w:rFonts w:ascii="Century Gothic" w:hAnsi="Century Gothic"/>
          <w:sz w:val="20"/>
          <w:szCs w:val="20"/>
        </w:rPr>
      </w:pPr>
    </w:p>
    <w:tbl>
      <w:tblPr>
        <w:tblStyle w:val="Tablaconcuadrcula"/>
        <w:tblW w:w="9529" w:type="dxa"/>
        <w:tblInd w:w="-176" w:type="dxa"/>
        <w:tblLook w:val="04A0" w:firstRow="1" w:lastRow="0" w:firstColumn="1" w:lastColumn="0" w:noHBand="0" w:noVBand="1"/>
      </w:tblPr>
      <w:tblGrid>
        <w:gridCol w:w="8364"/>
        <w:gridCol w:w="1165"/>
      </w:tblGrid>
      <w:tr w:rsidR="0086237A" w:rsidRPr="00B739D2" w14:paraId="6B0F0DEA" w14:textId="77777777" w:rsidTr="00B739D2">
        <w:tc>
          <w:tcPr>
            <w:tcW w:w="8364" w:type="dxa"/>
          </w:tcPr>
          <w:p w14:paraId="0E750E41" w14:textId="77777777" w:rsidR="0086237A" w:rsidRPr="00B739D2" w:rsidRDefault="0086237A" w:rsidP="0086237A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B739D2">
              <w:rPr>
                <w:rFonts w:ascii="Century Gothic" w:hAnsi="Century Gothic"/>
                <w:sz w:val="20"/>
                <w:szCs w:val="20"/>
              </w:rPr>
              <w:t xml:space="preserve">El sistema Kant indica que el único placer es el  sexual.        </w:t>
            </w:r>
          </w:p>
          <w:p w14:paraId="2A2D9097" w14:textId="3BB08D02" w:rsidR="0086237A" w:rsidRPr="00B739D2" w:rsidRDefault="0086237A" w:rsidP="0086237A">
            <w:pPr>
              <w:pStyle w:val="Prrafodelista"/>
              <w:rPr>
                <w:rFonts w:ascii="Century Gothic" w:hAnsi="Century Gothic"/>
                <w:sz w:val="20"/>
                <w:szCs w:val="20"/>
              </w:rPr>
            </w:pPr>
            <w:r w:rsidRPr="00B739D2">
              <w:rPr>
                <w:rFonts w:ascii="Century Gothic" w:hAnsi="Century Gothic"/>
                <w:sz w:val="20"/>
                <w:szCs w:val="20"/>
              </w:rPr>
              <w:t xml:space="preserve">                     </w:t>
            </w:r>
          </w:p>
        </w:tc>
        <w:tc>
          <w:tcPr>
            <w:tcW w:w="1165" w:type="dxa"/>
          </w:tcPr>
          <w:p w14:paraId="3110C2D4" w14:textId="77777777" w:rsidR="0086237A" w:rsidRPr="00B739D2" w:rsidRDefault="0086237A" w:rsidP="0086237A">
            <w:pPr>
              <w:rPr>
                <w:rFonts w:ascii="Century Gothic" w:hAnsi="Century Gothic"/>
                <w:sz w:val="20"/>
                <w:szCs w:val="20"/>
              </w:rPr>
            </w:pPr>
            <w:r w:rsidRPr="00B739D2">
              <w:rPr>
                <w:rFonts w:ascii="Century Gothic" w:hAnsi="Century Gothic"/>
                <w:sz w:val="20"/>
                <w:szCs w:val="20"/>
              </w:rPr>
              <w:t>V       F</w:t>
            </w:r>
          </w:p>
        </w:tc>
      </w:tr>
      <w:tr w:rsidR="0086237A" w:rsidRPr="00B739D2" w14:paraId="17DF1247" w14:textId="77777777" w:rsidTr="00B739D2">
        <w:tc>
          <w:tcPr>
            <w:tcW w:w="8364" w:type="dxa"/>
          </w:tcPr>
          <w:p w14:paraId="7F1E64CF" w14:textId="77777777" w:rsidR="0086237A" w:rsidRPr="00B739D2" w:rsidRDefault="0086237A" w:rsidP="0086237A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B739D2">
              <w:rPr>
                <w:rFonts w:ascii="Century Gothic" w:hAnsi="Century Gothic"/>
                <w:sz w:val="20"/>
                <w:szCs w:val="20"/>
              </w:rPr>
              <w:t xml:space="preserve">Epicuro concibe placeres espirituales, intelectuales físicos, materiales.  </w:t>
            </w:r>
          </w:p>
          <w:p w14:paraId="3B95AE1D" w14:textId="77777777" w:rsidR="0086237A" w:rsidRPr="00B739D2" w:rsidRDefault="0086237A" w:rsidP="0086237A">
            <w:pPr>
              <w:pStyle w:val="Prrafodelista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65" w:type="dxa"/>
          </w:tcPr>
          <w:p w14:paraId="78455BC8" w14:textId="77777777" w:rsidR="0086237A" w:rsidRPr="00B739D2" w:rsidRDefault="0086237A" w:rsidP="0086237A">
            <w:pPr>
              <w:rPr>
                <w:rFonts w:ascii="Century Gothic" w:hAnsi="Century Gothic"/>
                <w:sz w:val="20"/>
                <w:szCs w:val="20"/>
              </w:rPr>
            </w:pPr>
            <w:r w:rsidRPr="00B739D2">
              <w:rPr>
                <w:rFonts w:ascii="Century Gothic" w:hAnsi="Century Gothic"/>
                <w:sz w:val="20"/>
                <w:szCs w:val="20"/>
              </w:rPr>
              <w:t>V       F</w:t>
            </w:r>
          </w:p>
        </w:tc>
      </w:tr>
      <w:tr w:rsidR="0086237A" w:rsidRPr="00B739D2" w14:paraId="7CFCA2DC" w14:textId="77777777" w:rsidTr="00B739D2">
        <w:tc>
          <w:tcPr>
            <w:tcW w:w="8364" w:type="dxa"/>
          </w:tcPr>
          <w:p w14:paraId="4C0E464B" w14:textId="77777777" w:rsidR="0086237A" w:rsidRPr="00B739D2" w:rsidRDefault="0086237A" w:rsidP="0086237A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B739D2">
              <w:rPr>
                <w:rFonts w:ascii="Century Gothic" w:hAnsi="Century Gothic"/>
                <w:sz w:val="20"/>
                <w:szCs w:val="20"/>
              </w:rPr>
              <w:t xml:space="preserve">El </w:t>
            </w:r>
            <w:proofErr w:type="spellStart"/>
            <w:r w:rsidRPr="00B739D2">
              <w:rPr>
                <w:rFonts w:ascii="Century Gothic" w:hAnsi="Century Gothic"/>
                <w:sz w:val="20"/>
                <w:szCs w:val="20"/>
              </w:rPr>
              <w:t>sociologismo</w:t>
            </w:r>
            <w:proofErr w:type="spellEnd"/>
            <w:r w:rsidRPr="00B739D2">
              <w:rPr>
                <w:rFonts w:ascii="Century Gothic" w:hAnsi="Century Gothic"/>
                <w:sz w:val="20"/>
                <w:szCs w:val="20"/>
              </w:rPr>
              <w:t xml:space="preserve"> indica que una acción o cosa es más útil sin importar al número de personas que sirva.</w:t>
            </w:r>
          </w:p>
          <w:p w14:paraId="63CCE2C4" w14:textId="77777777" w:rsidR="0086237A" w:rsidRPr="00B739D2" w:rsidRDefault="0086237A" w:rsidP="0086237A">
            <w:pPr>
              <w:pStyle w:val="Prrafodelista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65" w:type="dxa"/>
          </w:tcPr>
          <w:p w14:paraId="46246327" w14:textId="77777777" w:rsidR="0086237A" w:rsidRPr="00B739D2" w:rsidRDefault="0086237A" w:rsidP="0086237A">
            <w:pPr>
              <w:rPr>
                <w:rFonts w:ascii="Century Gothic" w:hAnsi="Century Gothic"/>
                <w:sz w:val="20"/>
                <w:szCs w:val="20"/>
              </w:rPr>
            </w:pPr>
            <w:r w:rsidRPr="00B739D2">
              <w:rPr>
                <w:rFonts w:ascii="Century Gothic" w:hAnsi="Century Gothic"/>
                <w:sz w:val="20"/>
                <w:szCs w:val="20"/>
              </w:rPr>
              <w:t>V       F</w:t>
            </w:r>
          </w:p>
        </w:tc>
      </w:tr>
      <w:tr w:rsidR="0086237A" w:rsidRPr="00B739D2" w14:paraId="015A6805" w14:textId="77777777" w:rsidTr="00B739D2">
        <w:tc>
          <w:tcPr>
            <w:tcW w:w="8364" w:type="dxa"/>
          </w:tcPr>
          <w:p w14:paraId="5AAB9711" w14:textId="77777777" w:rsidR="0086237A" w:rsidRPr="00B739D2" w:rsidRDefault="0086237A" w:rsidP="0086237A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B739D2">
              <w:rPr>
                <w:rFonts w:ascii="Century Gothic" w:hAnsi="Century Gothic"/>
                <w:sz w:val="20"/>
                <w:szCs w:val="20"/>
              </w:rPr>
              <w:t>La ética de valores indica que éstos son de carácter comunicativo, mientras más se difunden mejores son.</w:t>
            </w:r>
          </w:p>
          <w:p w14:paraId="0300CE02" w14:textId="77777777" w:rsidR="0086237A" w:rsidRPr="00B739D2" w:rsidRDefault="0086237A" w:rsidP="0086237A">
            <w:pPr>
              <w:pStyle w:val="Prrafodelista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165" w:type="dxa"/>
          </w:tcPr>
          <w:p w14:paraId="50EBCE69" w14:textId="77777777" w:rsidR="0086237A" w:rsidRPr="00B739D2" w:rsidRDefault="0086237A" w:rsidP="0086237A">
            <w:pPr>
              <w:rPr>
                <w:rFonts w:ascii="Century Gothic" w:hAnsi="Century Gothic"/>
                <w:sz w:val="20"/>
                <w:szCs w:val="20"/>
              </w:rPr>
            </w:pPr>
            <w:r w:rsidRPr="00B739D2">
              <w:rPr>
                <w:rFonts w:ascii="Century Gothic" w:hAnsi="Century Gothic"/>
                <w:sz w:val="20"/>
                <w:szCs w:val="20"/>
              </w:rPr>
              <w:t>V       F</w:t>
            </w:r>
          </w:p>
        </w:tc>
      </w:tr>
      <w:tr w:rsidR="0086237A" w:rsidRPr="00B739D2" w14:paraId="61A6A4B4" w14:textId="77777777" w:rsidTr="00B739D2">
        <w:tc>
          <w:tcPr>
            <w:tcW w:w="8364" w:type="dxa"/>
          </w:tcPr>
          <w:p w14:paraId="04553214" w14:textId="77777777" w:rsidR="0086237A" w:rsidRPr="00B739D2" w:rsidRDefault="0086237A" w:rsidP="0086237A">
            <w:pPr>
              <w:pStyle w:val="Prrafodelista"/>
              <w:numPr>
                <w:ilvl w:val="0"/>
                <w:numId w:val="2"/>
              </w:numPr>
              <w:rPr>
                <w:rFonts w:ascii="Century Gothic" w:hAnsi="Century Gothic"/>
                <w:sz w:val="20"/>
                <w:szCs w:val="20"/>
              </w:rPr>
            </w:pPr>
            <w:r w:rsidRPr="00B739D2">
              <w:rPr>
                <w:rFonts w:ascii="Century Gothic" w:hAnsi="Century Gothic"/>
                <w:sz w:val="20"/>
                <w:szCs w:val="20"/>
              </w:rPr>
              <w:t>En el marxismo la definición de lo bueno y lo malo lo define la misma sociedad.</w:t>
            </w:r>
          </w:p>
        </w:tc>
        <w:tc>
          <w:tcPr>
            <w:tcW w:w="1165" w:type="dxa"/>
          </w:tcPr>
          <w:p w14:paraId="536EEDD3" w14:textId="77777777" w:rsidR="0086237A" w:rsidRPr="00B739D2" w:rsidRDefault="0086237A" w:rsidP="0086237A">
            <w:pPr>
              <w:rPr>
                <w:rFonts w:ascii="Century Gothic" w:hAnsi="Century Gothic"/>
                <w:sz w:val="20"/>
                <w:szCs w:val="20"/>
              </w:rPr>
            </w:pPr>
            <w:r w:rsidRPr="00B739D2">
              <w:rPr>
                <w:rFonts w:ascii="Century Gothic" w:hAnsi="Century Gothic"/>
                <w:sz w:val="20"/>
                <w:szCs w:val="20"/>
              </w:rPr>
              <w:t>V       F</w:t>
            </w:r>
          </w:p>
        </w:tc>
      </w:tr>
    </w:tbl>
    <w:p w14:paraId="6FB90BCE" w14:textId="5EC565BE" w:rsidR="00B739D2" w:rsidRPr="00B739D2" w:rsidRDefault="00B739D2" w:rsidP="00B739D2">
      <w:pPr>
        <w:rPr>
          <w:rFonts w:ascii="Century Gothic" w:hAnsi="Century Gothic"/>
          <w:sz w:val="20"/>
          <w:szCs w:val="20"/>
          <w:lang w:val="es-ES"/>
        </w:rPr>
      </w:pPr>
    </w:p>
    <w:p w14:paraId="1DDE5C19" w14:textId="77777777" w:rsidR="00B739D2" w:rsidRPr="00B739D2" w:rsidRDefault="00B739D2" w:rsidP="00B739D2">
      <w:pPr>
        <w:pStyle w:val="Textodecuerpo"/>
        <w:ind w:left="1560" w:hanging="1701"/>
        <w:jc w:val="center"/>
        <w:rPr>
          <w:rFonts w:ascii="Century Gothic" w:hAnsi="Century Gothic"/>
          <w:b/>
          <w:sz w:val="16"/>
          <w:szCs w:val="16"/>
          <w:lang w:val="es-MX"/>
        </w:rPr>
      </w:pPr>
      <w:bookmarkStart w:id="1" w:name="CAc2013108"/>
    </w:p>
    <w:p w14:paraId="1145B425" w14:textId="77777777" w:rsidR="00B739D2" w:rsidRPr="00B739D2" w:rsidRDefault="00B739D2" w:rsidP="00B739D2">
      <w:pPr>
        <w:pStyle w:val="Sinespaciado"/>
        <w:jc w:val="center"/>
        <w:rPr>
          <w:rFonts w:ascii="Century Gothic" w:hAnsi="Century Gothic"/>
          <w:b/>
          <w:sz w:val="20"/>
          <w:szCs w:val="20"/>
          <w:lang w:val="es-MX"/>
        </w:rPr>
      </w:pPr>
      <w:r w:rsidRPr="00B739D2">
        <w:rPr>
          <w:rFonts w:ascii="Century Gothic" w:hAnsi="Century Gothic"/>
          <w:b/>
          <w:sz w:val="20"/>
          <w:szCs w:val="20"/>
          <w:lang w:val="es-MX"/>
        </w:rPr>
        <w:t>CAc-2013-108.-</w:t>
      </w:r>
      <w:r w:rsidRPr="00B739D2">
        <w:rPr>
          <w:rFonts w:ascii="Century Gothic" w:hAnsi="Century Gothic"/>
          <w:b/>
          <w:sz w:val="20"/>
          <w:szCs w:val="20"/>
          <w:lang w:val="es-MX"/>
        </w:rPr>
        <w:tab/>
        <w:t>Compromiso ético de los estudiantes al momento de realizar un examen escrito de la ESPOL.</w:t>
      </w:r>
    </w:p>
    <w:p w14:paraId="3A1CA7DD" w14:textId="77777777" w:rsidR="00B739D2" w:rsidRPr="00B739D2" w:rsidRDefault="00B739D2" w:rsidP="00B739D2">
      <w:pPr>
        <w:pStyle w:val="Sinespaciado"/>
        <w:jc w:val="center"/>
        <w:rPr>
          <w:rFonts w:ascii="Century Gothic" w:hAnsi="Century Gothic"/>
          <w:b/>
          <w:sz w:val="20"/>
          <w:szCs w:val="20"/>
          <w:lang w:val="es-MX"/>
        </w:rPr>
      </w:pPr>
    </w:p>
    <w:p w14:paraId="78609A81" w14:textId="77777777" w:rsidR="00B739D2" w:rsidRPr="00B739D2" w:rsidRDefault="00B739D2" w:rsidP="00B739D2">
      <w:pPr>
        <w:pStyle w:val="Sinespaciado"/>
        <w:jc w:val="center"/>
        <w:rPr>
          <w:rFonts w:ascii="Century Gothic" w:hAnsi="Century Gothic"/>
          <w:b/>
          <w:sz w:val="20"/>
          <w:szCs w:val="20"/>
          <w:lang w:val="es-MX"/>
        </w:rPr>
      </w:pPr>
    </w:p>
    <w:p w14:paraId="2D14432C" w14:textId="2492FD5D" w:rsidR="00B739D2" w:rsidRPr="00B739D2" w:rsidRDefault="00B739D2" w:rsidP="00B739D2">
      <w:pPr>
        <w:pStyle w:val="Sinespaciado"/>
        <w:jc w:val="center"/>
        <w:rPr>
          <w:rFonts w:ascii="Century Gothic" w:hAnsi="Century Gothic"/>
          <w:b/>
          <w:sz w:val="20"/>
          <w:szCs w:val="20"/>
          <w:lang w:val="es-MX"/>
        </w:rPr>
      </w:pPr>
      <w:r w:rsidRPr="00B739D2">
        <w:rPr>
          <w:rFonts w:ascii="Century Gothic" w:hAnsi="Century Gothic"/>
          <w:b/>
          <w:sz w:val="20"/>
          <w:szCs w:val="20"/>
          <w:lang w:val="es-MX"/>
        </w:rPr>
        <w:t>COMPROMISO DE HONOR</w:t>
      </w:r>
    </w:p>
    <w:p w14:paraId="7D61AFA5" w14:textId="77777777" w:rsidR="00B739D2" w:rsidRPr="00B739D2" w:rsidRDefault="00B739D2" w:rsidP="00B739D2">
      <w:pPr>
        <w:pStyle w:val="Sinespaciado"/>
        <w:jc w:val="center"/>
        <w:rPr>
          <w:rFonts w:ascii="Century Gothic" w:hAnsi="Century Gothic"/>
          <w:sz w:val="20"/>
          <w:szCs w:val="20"/>
          <w:lang w:val="es-MX"/>
        </w:rPr>
      </w:pPr>
    </w:p>
    <w:p w14:paraId="279C43C8" w14:textId="360EA5D0" w:rsidR="00B739D2" w:rsidRPr="00B739D2" w:rsidRDefault="00B739D2" w:rsidP="00B739D2">
      <w:pPr>
        <w:pStyle w:val="Sinespaciado"/>
        <w:jc w:val="center"/>
        <w:rPr>
          <w:rFonts w:ascii="Century Gothic" w:hAnsi="Century Gothic"/>
          <w:sz w:val="20"/>
          <w:szCs w:val="20"/>
          <w:lang w:val="es-MX"/>
        </w:rPr>
      </w:pPr>
      <w:r w:rsidRPr="00B739D2">
        <w:rPr>
          <w:rFonts w:ascii="Century Gothic" w:hAnsi="Century Gothic"/>
          <w:sz w:val="20"/>
          <w:szCs w:val="20"/>
          <w:lang w:val="es-MX"/>
        </w:rPr>
        <w:t>Reconozco que el presente examen está diseñado para ser resuelto de manera individual, y no se permite la ayuda de fuentes no autorizadas ni copiar.</w:t>
      </w:r>
    </w:p>
    <w:p w14:paraId="30E1066E" w14:textId="77777777" w:rsidR="00B739D2" w:rsidRPr="00B739D2" w:rsidRDefault="00B739D2" w:rsidP="00B739D2">
      <w:pPr>
        <w:pStyle w:val="Sinespaciado"/>
        <w:jc w:val="center"/>
        <w:rPr>
          <w:rFonts w:ascii="Century Gothic" w:hAnsi="Century Gothic"/>
          <w:sz w:val="20"/>
          <w:szCs w:val="20"/>
          <w:lang w:val="es-MX"/>
        </w:rPr>
      </w:pPr>
    </w:p>
    <w:p w14:paraId="43C07B55" w14:textId="77777777" w:rsidR="00B739D2" w:rsidRPr="00B739D2" w:rsidRDefault="00B739D2" w:rsidP="00B739D2">
      <w:pPr>
        <w:pStyle w:val="Sinespaciado"/>
        <w:jc w:val="center"/>
        <w:rPr>
          <w:rFonts w:ascii="Century Gothic" w:hAnsi="Century Gothic"/>
          <w:sz w:val="20"/>
          <w:szCs w:val="20"/>
          <w:lang w:val="es-MX"/>
        </w:rPr>
      </w:pPr>
      <w:r w:rsidRPr="00B739D2">
        <w:rPr>
          <w:rFonts w:ascii="Century Gothic" w:hAnsi="Century Gothic"/>
          <w:sz w:val="20"/>
          <w:szCs w:val="20"/>
          <w:lang w:val="es-MX"/>
        </w:rPr>
        <w:t>Firmo al pie del presente compromiso, como constancia de haber leído y aceptar la declaración anterior.</w:t>
      </w:r>
    </w:p>
    <w:p w14:paraId="4A484FC2" w14:textId="77777777" w:rsidR="00B739D2" w:rsidRPr="00B739D2" w:rsidRDefault="00B739D2" w:rsidP="00B739D2">
      <w:pPr>
        <w:pStyle w:val="Sinespaciado"/>
        <w:jc w:val="center"/>
        <w:rPr>
          <w:rFonts w:ascii="Century Gothic" w:hAnsi="Century Gothic"/>
          <w:sz w:val="20"/>
          <w:szCs w:val="20"/>
          <w:lang w:val="es-MX"/>
        </w:rPr>
      </w:pPr>
    </w:p>
    <w:p w14:paraId="5328A42F" w14:textId="77777777" w:rsidR="00B739D2" w:rsidRPr="00B739D2" w:rsidRDefault="00B739D2" w:rsidP="00B739D2">
      <w:pPr>
        <w:pStyle w:val="Sinespaciado"/>
        <w:jc w:val="center"/>
        <w:rPr>
          <w:rFonts w:ascii="Century Gothic" w:hAnsi="Century Gothic"/>
          <w:sz w:val="20"/>
          <w:szCs w:val="20"/>
          <w:lang w:val="es-MX"/>
        </w:rPr>
      </w:pPr>
    </w:p>
    <w:p w14:paraId="592F8FB1" w14:textId="6AFBEBE9" w:rsidR="00B739D2" w:rsidRPr="00B739D2" w:rsidRDefault="00B739D2" w:rsidP="00B739D2">
      <w:pPr>
        <w:pStyle w:val="Sinespaciado"/>
        <w:jc w:val="center"/>
        <w:rPr>
          <w:rFonts w:ascii="Century Gothic" w:hAnsi="Century Gothic"/>
          <w:sz w:val="20"/>
          <w:szCs w:val="20"/>
          <w:lang w:val="es-MX"/>
        </w:rPr>
      </w:pPr>
      <w:r w:rsidRPr="00B739D2">
        <w:rPr>
          <w:rFonts w:ascii="Century Gothic" w:hAnsi="Century Gothic"/>
          <w:sz w:val="20"/>
          <w:szCs w:val="20"/>
          <w:lang w:val="es-MX"/>
        </w:rPr>
        <w:t>_________________________________________</w:t>
      </w:r>
    </w:p>
    <w:p w14:paraId="10A8535E" w14:textId="5D963132" w:rsidR="00B739D2" w:rsidRPr="00B739D2" w:rsidRDefault="00B739D2" w:rsidP="00B739D2">
      <w:pPr>
        <w:pStyle w:val="Sinespaciado"/>
        <w:jc w:val="center"/>
        <w:rPr>
          <w:rFonts w:ascii="Century Gothic" w:hAnsi="Century Gothic"/>
          <w:sz w:val="20"/>
          <w:szCs w:val="20"/>
          <w:lang w:val="es-MX"/>
        </w:rPr>
      </w:pPr>
      <w:r w:rsidRPr="00B739D2">
        <w:rPr>
          <w:rFonts w:ascii="Century Gothic" w:hAnsi="Century Gothic"/>
          <w:sz w:val="20"/>
          <w:szCs w:val="20"/>
          <w:lang w:val="es-MX"/>
        </w:rPr>
        <w:t>Firma de Compromiso del Estudiante</w:t>
      </w:r>
    </w:p>
    <w:p w14:paraId="767FF9D4" w14:textId="77777777" w:rsidR="00B739D2" w:rsidRPr="00B739D2" w:rsidRDefault="00B739D2" w:rsidP="00B739D2">
      <w:pPr>
        <w:pStyle w:val="Textodecuerpo"/>
        <w:ind w:left="1560" w:hanging="1701"/>
        <w:jc w:val="center"/>
        <w:rPr>
          <w:rFonts w:ascii="Century Gothic" w:hAnsi="Century Gothic"/>
          <w:b/>
          <w:sz w:val="16"/>
          <w:szCs w:val="16"/>
          <w:lang w:val="es-MX"/>
        </w:rPr>
      </w:pPr>
    </w:p>
    <w:bookmarkEnd w:id="1"/>
    <w:p w14:paraId="38529799" w14:textId="77777777" w:rsidR="004A3AFD" w:rsidRPr="00B739D2" w:rsidRDefault="004A3AFD" w:rsidP="00B739D2">
      <w:pPr>
        <w:rPr>
          <w:rFonts w:ascii="Century Gothic" w:hAnsi="Century Gothic"/>
          <w:sz w:val="20"/>
          <w:szCs w:val="20"/>
        </w:rPr>
      </w:pPr>
    </w:p>
    <w:sectPr w:rsidR="004A3AFD" w:rsidRPr="00B739D2" w:rsidSect="009F56FA">
      <w:headerReference w:type="default" r:id="rId9"/>
      <w:footerReference w:type="even" r:id="rId10"/>
      <w:footerReference w:type="default" r:id="rId11"/>
      <w:headerReference w:type="first" r:id="rId12"/>
      <w:pgSz w:w="11900" w:h="16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E8B3F" w14:textId="77777777" w:rsidR="0086237A" w:rsidRDefault="0086237A" w:rsidP="009F56FA">
      <w:r>
        <w:separator/>
      </w:r>
    </w:p>
  </w:endnote>
  <w:endnote w:type="continuationSeparator" w:id="0">
    <w:p w14:paraId="7A7CD258" w14:textId="77777777" w:rsidR="0086237A" w:rsidRDefault="0086237A" w:rsidP="009F5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F373F2" w14:textId="77777777" w:rsidR="0086237A" w:rsidRDefault="0086237A" w:rsidP="00732E8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568CFA9" w14:textId="77777777" w:rsidR="0086237A" w:rsidRDefault="0086237A" w:rsidP="00732E8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F76D9B" w14:textId="77777777" w:rsidR="0086237A" w:rsidRDefault="0086237A" w:rsidP="00732E8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739D2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0612313C" w14:textId="77777777" w:rsidR="0086237A" w:rsidRDefault="0086237A" w:rsidP="00732E8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BB5B80" w14:textId="77777777" w:rsidR="0086237A" w:rsidRDefault="0086237A" w:rsidP="009F56FA">
      <w:r>
        <w:separator/>
      </w:r>
    </w:p>
  </w:footnote>
  <w:footnote w:type="continuationSeparator" w:id="0">
    <w:p w14:paraId="7524A008" w14:textId="77777777" w:rsidR="0086237A" w:rsidRDefault="0086237A" w:rsidP="009F56F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86F09" w14:textId="75FB1B0D" w:rsidR="0086237A" w:rsidRDefault="0086237A" w:rsidP="009F56FA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525151" w14:textId="13B12AF3" w:rsidR="0086237A" w:rsidRDefault="0086237A" w:rsidP="00B739D2">
    <w:pPr>
      <w:pStyle w:val="Encabezad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950F7"/>
    <w:multiLevelType w:val="hybridMultilevel"/>
    <w:tmpl w:val="C7AEED42"/>
    <w:lvl w:ilvl="0" w:tplc="963CF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0C91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30B1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DAA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3A28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0C5C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689A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E8AE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F285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CC6B56"/>
    <w:multiLevelType w:val="hybridMultilevel"/>
    <w:tmpl w:val="A210E9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3F3915"/>
    <w:multiLevelType w:val="hybridMultilevel"/>
    <w:tmpl w:val="0E7C14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142B7"/>
    <w:multiLevelType w:val="hybridMultilevel"/>
    <w:tmpl w:val="34D67436"/>
    <w:lvl w:ilvl="0" w:tplc="C1C8B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D4A3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0AD5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E61E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CA5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BEA7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7262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B6A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96F2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385F1D"/>
    <w:multiLevelType w:val="hybridMultilevel"/>
    <w:tmpl w:val="27BA591A"/>
    <w:lvl w:ilvl="0" w:tplc="9ED4C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EA94E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BE88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6A2A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DEBC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341E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462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BC63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C52D6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9848F5"/>
    <w:multiLevelType w:val="hybridMultilevel"/>
    <w:tmpl w:val="6A6E7D06"/>
    <w:lvl w:ilvl="0" w:tplc="F07A3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FEA2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DE20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0448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445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B12DC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7051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A476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3829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4D186E"/>
    <w:multiLevelType w:val="hybridMultilevel"/>
    <w:tmpl w:val="D39E0BAC"/>
    <w:lvl w:ilvl="0" w:tplc="3F087B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E602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FA113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2A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EA2F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C27A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B8A6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2ACB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2CBB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2D3ECC"/>
    <w:multiLevelType w:val="hybridMultilevel"/>
    <w:tmpl w:val="A024306A"/>
    <w:lvl w:ilvl="0" w:tplc="9C7E2D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4206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2C0F1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2A07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D4E95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EF219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64A5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E477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801D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891D5B"/>
    <w:multiLevelType w:val="hybridMultilevel"/>
    <w:tmpl w:val="C66EE1C4"/>
    <w:lvl w:ilvl="0" w:tplc="B028A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921FA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30BB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7C94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88A7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D64F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C406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3EF0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5861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B064C9"/>
    <w:multiLevelType w:val="hybridMultilevel"/>
    <w:tmpl w:val="E5D22C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7C1AB0"/>
    <w:multiLevelType w:val="hybridMultilevel"/>
    <w:tmpl w:val="12D61E90"/>
    <w:lvl w:ilvl="0" w:tplc="C12415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007C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90CC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800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8082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AE69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B0821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380B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0E02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763087"/>
    <w:multiLevelType w:val="hybridMultilevel"/>
    <w:tmpl w:val="B0486D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4F7E2A"/>
    <w:multiLevelType w:val="hybridMultilevel"/>
    <w:tmpl w:val="C2642660"/>
    <w:lvl w:ilvl="0" w:tplc="BCD61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62BA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A64A5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3206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B236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DC38B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D46C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92A8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B2D1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0"/>
  </w:num>
  <w:num w:numId="5">
    <w:abstractNumId w:val="8"/>
  </w:num>
  <w:num w:numId="6">
    <w:abstractNumId w:val="6"/>
  </w:num>
  <w:num w:numId="7">
    <w:abstractNumId w:val="12"/>
  </w:num>
  <w:num w:numId="8">
    <w:abstractNumId w:val="7"/>
  </w:num>
  <w:num w:numId="9">
    <w:abstractNumId w:val="5"/>
  </w:num>
  <w:num w:numId="10">
    <w:abstractNumId w:val="4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6FA"/>
    <w:rsid w:val="00480B34"/>
    <w:rsid w:val="004A3AFD"/>
    <w:rsid w:val="00531755"/>
    <w:rsid w:val="00604A4F"/>
    <w:rsid w:val="00732E82"/>
    <w:rsid w:val="007F0465"/>
    <w:rsid w:val="00834278"/>
    <w:rsid w:val="0086237A"/>
    <w:rsid w:val="009D5989"/>
    <w:rsid w:val="009E4A1D"/>
    <w:rsid w:val="009F56FA"/>
    <w:rsid w:val="00B739D2"/>
    <w:rsid w:val="00D2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D3900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56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56FA"/>
  </w:style>
  <w:style w:type="paragraph" w:styleId="Piedepgina">
    <w:name w:val="footer"/>
    <w:basedOn w:val="Normal"/>
    <w:link w:val="PiedepginaCar"/>
    <w:uiPriority w:val="99"/>
    <w:unhideWhenUsed/>
    <w:rsid w:val="009F56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56FA"/>
  </w:style>
  <w:style w:type="paragraph" w:styleId="Prrafodelista">
    <w:name w:val="List Paragraph"/>
    <w:basedOn w:val="Normal"/>
    <w:uiPriority w:val="34"/>
    <w:qFormat/>
    <w:rsid w:val="009F56FA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732E82"/>
  </w:style>
  <w:style w:type="table" w:styleId="Tablaconcuadrcula">
    <w:name w:val="Table Grid"/>
    <w:basedOn w:val="Tablanormal"/>
    <w:uiPriority w:val="59"/>
    <w:rsid w:val="00604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uerpo">
    <w:name w:val="Body Text"/>
    <w:basedOn w:val="Normal"/>
    <w:link w:val="TextodecuerpoCar"/>
    <w:semiHidden/>
    <w:unhideWhenUsed/>
    <w:rsid w:val="00B739D2"/>
    <w:pPr>
      <w:jc w:val="both"/>
    </w:pPr>
    <w:rPr>
      <w:rFonts w:ascii="Tahoma" w:eastAsia="Times New Roman" w:hAnsi="Tahoma" w:cs="Times New Roman"/>
      <w:sz w:val="22"/>
      <w:szCs w:val="20"/>
      <w:lang w:val="es-ES"/>
    </w:rPr>
  </w:style>
  <w:style w:type="character" w:customStyle="1" w:styleId="TextodecuerpoCar">
    <w:name w:val="Texto de cuerpo Car"/>
    <w:basedOn w:val="Fuentedeprrafopredeter"/>
    <w:link w:val="Textodecuerpo"/>
    <w:semiHidden/>
    <w:rsid w:val="00B739D2"/>
    <w:rPr>
      <w:rFonts w:ascii="Tahoma" w:eastAsia="Times New Roman" w:hAnsi="Tahoma" w:cs="Times New Roman"/>
      <w:sz w:val="22"/>
      <w:szCs w:val="20"/>
      <w:lang w:val="es-ES"/>
    </w:rPr>
  </w:style>
  <w:style w:type="paragraph" w:styleId="Sinespaciado">
    <w:name w:val="No Spacing"/>
    <w:uiPriority w:val="1"/>
    <w:qFormat/>
    <w:rsid w:val="00B739D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F56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56FA"/>
  </w:style>
  <w:style w:type="paragraph" w:styleId="Piedepgina">
    <w:name w:val="footer"/>
    <w:basedOn w:val="Normal"/>
    <w:link w:val="PiedepginaCar"/>
    <w:uiPriority w:val="99"/>
    <w:unhideWhenUsed/>
    <w:rsid w:val="009F56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56FA"/>
  </w:style>
  <w:style w:type="paragraph" w:styleId="Prrafodelista">
    <w:name w:val="List Paragraph"/>
    <w:basedOn w:val="Normal"/>
    <w:uiPriority w:val="34"/>
    <w:qFormat/>
    <w:rsid w:val="009F56FA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732E82"/>
  </w:style>
  <w:style w:type="table" w:styleId="Tablaconcuadrcula">
    <w:name w:val="Table Grid"/>
    <w:basedOn w:val="Tablanormal"/>
    <w:uiPriority w:val="59"/>
    <w:rsid w:val="00604A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uerpo">
    <w:name w:val="Body Text"/>
    <w:basedOn w:val="Normal"/>
    <w:link w:val="TextodecuerpoCar"/>
    <w:semiHidden/>
    <w:unhideWhenUsed/>
    <w:rsid w:val="00B739D2"/>
    <w:pPr>
      <w:jc w:val="both"/>
    </w:pPr>
    <w:rPr>
      <w:rFonts w:ascii="Tahoma" w:eastAsia="Times New Roman" w:hAnsi="Tahoma" w:cs="Times New Roman"/>
      <w:sz w:val="22"/>
      <w:szCs w:val="20"/>
      <w:lang w:val="es-ES"/>
    </w:rPr>
  </w:style>
  <w:style w:type="character" w:customStyle="1" w:styleId="TextodecuerpoCar">
    <w:name w:val="Texto de cuerpo Car"/>
    <w:basedOn w:val="Fuentedeprrafopredeter"/>
    <w:link w:val="Textodecuerpo"/>
    <w:semiHidden/>
    <w:rsid w:val="00B739D2"/>
    <w:rPr>
      <w:rFonts w:ascii="Tahoma" w:eastAsia="Times New Roman" w:hAnsi="Tahoma" w:cs="Times New Roman"/>
      <w:sz w:val="22"/>
      <w:szCs w:val="20"/>
      <w:lang w:val="es-ES"/>
    </w:rPr>
  </w:style>
  <w:style w:type="paragraph" w:styleId="Sinespaciado">
    <w:name w:val="No Spacing"/>
    <w:uiPriority w:val="1"/>
    <w:qFormat/>
    <w:rsid w:val="00B739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1414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778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9463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498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4852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7549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7214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5549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2153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7082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78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2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9439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7165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92754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9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720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104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3015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2734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3950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528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4957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7489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6732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7146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375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8731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58750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3994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223737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711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2504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9584">
          <w:marLeft w:val="965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8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0722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748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9529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7847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8905">
          <w:marLeft w:val="96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5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50068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080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277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57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3576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1741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43CF91-344E-2847-9AB8-42F51A480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1506</Words>
  <Characters>8289</Characters>
  <Application>Microsoft Macintosh Word</Application>
  <DocSecurity>0</DocSecurity>
  <Lines>69</Lines>
  <Paragraphs>19</Paragraphs>
  <ScaleCrop>false</ScaleCrop>
  <Company>ESPOL</Company>
  <LinksUpToDate>false</LinksUpToDate>
  <CharactersWithSpaces>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Gavilanes</dc:creator>
  <cp:keywords/>
  <dc:description/>
  <cp:lastModifiedBy>Julio Gavilanes</cp:lastModifiedBy>
  <cp:revision>4</cp:revision>
  <dcterms:created xsi:type="dcterms:W3CDTF">2015-03-06T15:22:00Z</dcterms:created>
  <dcterms:modified xsi:type="dcterms:W3CDTF">2015-03-06T20:43:00Z</dcterms:modified>
</cp:coreProperties>
</file>