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F4" w:rsidRDefault="003319F4">
      <w:bookmarkStart w:id="0" w:name="_GoBack"/>
      <w:bookmarkEnd w:id="0"/>
      <w:r>
        <w:rPr>
          <w:noProof/>
          <w:lang w:eastAsia="es-EC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5201920</wp:posOffset>
            </wp:positionH>
            <wp:positionV relativeFrom="paragraph">
              <wp:posOffset>-350520</wp:posOffset>
            </wp:positionV>
            <wp:extent cx="1128395" cy="742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19F4" w:rsidRDefault="003319F4" w:rsidP="003319F4"/>
    <w:p w:rsidR="003319F4" w:rsidRDefault="003319F4" w:rsidP="003319F4">
      <w:pPr>
        <w:rPr>
          <w:rFonts w:ascii="Verdana" w:hAnsi="Verdana"/>
          <w:b/>
          <w:sz w:val="32"/>
          <w:u w:val="single"/>
        </w:rPr>
      </w:pPr>
      <w:r w:rsidRPr="00636131">
        <w:rPr>
          <w:rFonts w:ascii="Verdana" w:hAnsi="Verdana"/>
          <w:b/>
          <w:sz w:val="32"/>
          <w:u w:val="single"/>
        </w:rPr>
        <w:t>ESPOL –</w:t>
      </w:r>
      <w:r>
        <w:rPr>
          <w:rFonts w:ascii="Verdana" w:hAnsi="Verdana"/>
          <w:b/>
          <w:sz w:val="32"/>
          <w:u w:val="single"/>
        </w:rPr>
        <w:t>EDCOM</w:t>
      </w:r>
    </w:p>
    <w:p w:rsidR="003319F4" w:rsidRPr="00636131" w:rsidRDefault="003319F4" w:rsidP="003319F4">
      <w:pPr>
        <w:rPr>
          <w:rFonts w:ascii="Verdana" w:hAnsi="Verdana"/>
          <w:b/>
          <w:sz w:val="32"/>
          <w:u w:val="single"/>
        </w:rPr>
      </w:pPr>
      <w:r w:rsidRPr="00636131">
        <w:rPr>
          <w:rFonts w:ascii="Verdana" w:hAnsi="Verdana"/>
          <w:b/>
          <w:sz w:val="32"/>
          <w:u w:val="single"/>
        </w:rPr>
        <w:t>EXAMEN PARCIAL</w:t>
      </w:r>
    </w:p>
    <w:p w:rsidR="003319F4" w:rsidRPr="00636131" w:rsidRDefault="003319F4" w:rsidP="003319F4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MATERIA: </w:t>
      </w:r>
      <w:r>
        <w:rPr>
          <w:rFonts w:ascii="Verdana" w:hAnsi="Verdana"/>
          <w:b/>
          <w:sz w:val="24"/>
        </w:rPr>
        <w:t xml:space="preserve">Publicidad </w:t>
      </w:r>
    </w:p>
    <w:p w:rsidR="003319F4" w:rsidRPr="00636131" w:rsidRDefault="003319F4" w:rsidP="003319F4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PROFESOR: </w:t>
      </w:r>
      <w:r w:rsidRPr="00636131">
        <w:rPr>
          <w:rFonts w:ascii="Verdana" w:hAnsi="Verdana"/>
          <w:b/>
          <w:sz w:val="24"/>
        </w:rPr>
        <w:t xml:space="preserve">Ing. </w:t>
      </w:r>
      <w:smartTag w:uri="urn:schemas-microsoft-com:office:smarttags" w:element="PersonName">
        <w:smartTagPr>
          <w:attr w:name="ProductID" w:val="Bolívar Pástor"/>
        </w:smartTagPr>
        <w:r w:rsidRPr="00636131">
          <w:rPr>
            <w:rFonts w:ascii="Verdana" w:hAnsi="Verdana"/>
            <w:b/>
            <w:sz w:val="24"/>
          </w:rPr>
          <w:t xml:space="preserve">Bolívar </w:t>
        </w:r>
        <w:proofErr w:type="spellStart"/>
        <w:r w:rsidRPr="00636131">
          <w:rPr>
            <w:rFonts w:ascii="Verdana" w:hAnsi="Verdana"/>
            <w:b/>
            <w:sz w:val="24"/>
          </w:rPr>
          <w:t>Pástor</w:t>
        </w:r>
      </w:smartTag>
      <w:proofErr w:type="spellEnd"/>
      <w:r w:rsidRPr="00636131">
        <w:rPr>
          <w:rFonts w:ascii="Verdana" w:hAnsi="Verdana"/>
          <w:b/>
          <w:sz w:val="24"/>
        </w:rPr>
        <w:t xml:space="preserve"> L.</w:t>
      </w:r>
      <w:r>
        <w:rPr>
          <w:rFonts w:ascii="Verdana" w:hAnsi="Verdana"/>
          <w:b/>
          <w:sz w:val="24"/>
        </w:rPr>
        <w:t xml:space="preserve">  </w:t>
      </w:r>
      <w:r w:rsidRPr="00C12AEC">
        <w:rPr>
          <w:rFonts w:ascii="Verdana" w:hAnsi="Verdana"/>
          <w:b/>
          <w:i/>
          <w:sz w:val="24"/>
        </w:rPr>
        <w:t>M.A.E.</w:t>
      </w:r>
    </w:p>
    <w:p w:rsidR="003319F4" w:rsidRPr="00636131" w:rsidRDefault="003319F4" w:rsidP="003319F4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NOMBRE:</w:t>
      </w:r>
    </w:p>
    <w:p w:rsidR="003319F4" w:rsidRPr="00636131" w:rsidRDefault="003319F4" w:rsidP="003319F4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PARALELO:</w:t>
      </w:r>
      <w:r>
        <w:rPr>
          <w:rFonts w:ascii="Verdana" w:hAnsi="Verdana"/>
          <w:b/>
          <w:sz w:val="24"/>
        </w:rPr>
        <w:t xml:space="preserve"> </w:t>
      </w:r>
    </w:p>
    <w:p w:rsidR="003319F4" w:rsidRDefault="003319F4" w:rsidP="003319F4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FECHA: </w:t>
      </w:r>
    </w:p>
    <w:p w:rsidR="003319F4" w:rsidRPr="009C4DA0" w:rsidRDefault="003319F4" w:rsidP="003319F4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3319F4" w:rsidRPr="009C4DA0" w:rsidRDefault="003319F4" w:rsidP="003319F4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3319F4" w:rsidRDefault="003319F4" w:rsidP="003319F4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3319F4" w:rsidRDefault="003319F4" w:rsidP="003319F4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3319F4" w:rsidRPr="00E66053" w:rsidRDefault="003319F4" w:rsidP="003319F4">
      <w:pPr>
        <w:jc w:val="both"/>
        <w:rPr>
          <w:rFonts w:ascii="Verdana" w:hAnsi="Verdana"/>
          <w:b/>
          <w:sz w:val="16"/>
          <w:szCs w:val="16"/>
        </w:rPr>
      </w:pPr>
      <w:r w:rsidRPr="00E66053">
        <w:rPr>
          <w:rFonts w:ascii="Verdana" w:hAnsi="Verdana"/>
          <w:b/>
          <w:sz w:val="16"/>
          <w:szCs w:val="16"/>
        </w:rPr>
        <w:t>Este examen está elaborado en relación de los resultados de aprendizaje de la carrera, de contribución alta: “Comprender, desarrollar y ejecutar campañas publicitarias que den a conocer de forma ética y socialmente responsable los beneficios productos y servicios,</w:t>
      </w:r>
      <w:r>
        <w:rPr>
          <w:rFonts w:ascii="Verdana" w:hAnsi="Verdana"/>
          <w:b/>
          <w:sz w:val="16"/>
          <w:szCs w:val="16"/>
        </w:rPr>
        <w:t xml:space="preserve"> sean estos nuevos o existentes”.</w:t>
      </w:r>
    </w:p>
    <w:p w:rsidR="003319F4" w:rsidRPr="009C4DA0" w:rsidRDefault="003319F4" w:rsidP="003319F4">
      <w:pPr>
        <w:rPr>
          <w:rFonts w:ascii="Verdana" w:hAnsi="Verdana"/>
          <w:b/>
          <w:i/>
          <w:sz w:val="16"/>
          <w:szCs w:val="16"/>
        </w:rPr>
      </w:pPr>
    </w:p>
    <w:p w:rsidR="003319F4" w:rsidRPr="009C4DA0" w:rsidRDefault="003319F4" w:rsidP="003319F4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3319F4" w:rsidRDefault="003319F4" w:rsidP="003319F4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3319F4" w:rsidRDefault="003319F4" w:rsidP="003319F4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3319F4" w:rsidRDefault="003319F4" w:rsidP="003319F4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3319F4" w:rsidRDefault="003319F4" w:rsidP="003319F4">
      <w:pPr>
        <w:rPr>
          <w:rFonts w:ascii="Verdana" w:hAnsi="Verdana"/>
          <w:b/>
          <w:sz w:val="24"/>
        </w:rPr>
      </w:pPr>
    </w:p>
    <w:p w:rsidR="003319F4" w:rsidRPr="00636131" w:rsidRDefault="003319F4" w:rsidP="003319F4">
      <w:pPr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3319F4" w:rsidRPr="001120C2" w:rsidTr="00FA2111">
        <w:tc>
          <w:tcPr>
            <w:tcW w:w="1771" w:type="dxa"/>
          </w:tcPr>
          <w:p w:rsidR="003319F4" w:rsidRPr="001120C2" w:rsidRDefault="003319F4" w:rsidP="00FA2111">
            <w:pPr>
              <w:rPr>
                <w:rFonts w:ascii="Verdana" w:hAnsi="Verdana"/>
                <w:sz w:val="16"/>
                <w:szCs w:val="16"/>
              </w:rPr>
            </w:pPr>
            <w:r w:rsidRPr="001120C2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lastRenderedPageBreak/>
              <w:t>VALORACION</w:t>
            </w:r>
          </w:p>
        </w:tc>
        <w:tc>
          <w:tcPr>
            <w:tcW w:w="6379" w:type="dxa"/>
          </w:tcPr>
          <w:p w:rsidR="003319F4" w:rsidRPr="001120C2" w:rsidRDefault="003319F4" w:rsidP="00FA2111">
            <w:pPr>
              <w:rPr>
                <w:rFonts w:ascii="Verdana" w:hAnsi="Verdana"/>
                <w:sz w:val="16"/>
                <w:szCs w:val="16"/>
              </w:rPr>
            </w:pPr>
            <w:r w:rsidRPr="001120C2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TEMAS</w:t>
            </w:r>
          </w:p>
        </w:tc>
      </w:tr>
      <w:tr w:rsidR="003319F4" w:rsidRPr="001120C2" w:rsidTr="00FA2111">
        <w:tc>
          <w:tcPr>
            <w:tcW w:w="1771" w:type="dxa"/>
          </w:tcPr>
          <w:p w:rsidR="003319F4" w:rsidRPr="001120C2" w:rsidRDefault="003319F4" w:rsidP="00FA211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2.</w:t>
            </w:r>
            <w:r w:rsidRPr="001120C2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3319F4" w:rsidRPr="001120C2" w:rsidRDefault="003319F4" w:rsidP="00FA211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3319F4" w:rsidRPr="001120C2" w:rsidRDefault="003319F4" w:rsidP="00FA211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3319F4" w:rsidRPr="001120C2" w:rsidRDefault="003319F4" w:rsidP="00FA211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3319F4" w:rsidRPr="001120C2" w:rsidRDefault="003319F4" w:rsidP="00FA211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3319F4" w:rsidRPr="001120C2" w:rsidRDefault="003319F4" w:rsidP="00FA211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3319F4" w:rsidRDefault="003319F4" w:rsidP="00FA211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3319F4" w:rsidRPr="001120C2" w:rsidRDefault="003319F4" w:rsidP="00FA211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2.</w:t>
            </w:r>
            <w:r w:rsidRPr="001120C2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3319F4" w:rsidRPr="001120C2" w:rsidRDefault="003319F4" w:rsidP="00FA211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3319F4" w:rsidRPr="001120C2" w:rsidRDefault="003319F4" w:rsidP="00FA211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3319F4" w:rsidRPr="001120C2" w:rsidRDefault="003319F4" w:rsidP="00FA211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3319F4" w:rsidRPr="001120C2" w:rsidRDefault="003319F4" w:rsidP="00FA211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2.</w:t>
            </w:r>
            <w:r w:rsidRPr="001120C2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3319F4" w:rsidRPr="001120C2" w:rsidRDefault="003319F4" w:rsidP="00FA211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3319F4" w:rsidRPr="001120C2" w:rsidRDefault="003319F4" w:rsidP="00FA211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3319F4" w:rsidRPr="001120C2" w:rsidRDefault="003319F4" w:rsidP="00FA211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3319F4" w:rsidRPr="001120C2" w:rsidRDefault="003319F4" w:rsidP="00FA211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2.</w:t>
            </w:r>
            <w:r w:rsidRPr="001120C2">
              <w:rPr>
                <w:rFonts w:ascii="Verdana" w:hAnsi="Verdana"/>
                <w:b/>
                <w:i/>
                <w:sz w:val="16"/>
                <w:szCs w:val="16"/>
              </w:rPr>
              <w:t xml:space="preserve">5 puntos </w:t>
            </w:r>
          </w:p>
        </w:tc>
        <w:tc>
          <w:tcPr>
            <w:tcW w:w="6379" w:type="dxa"/>
          </w:tcPr>
          <w:p w:rsidR="003319F4" w:rsidRPr="001120C2" w:rsidRDefault="003319F4" w:rsidP="00FA2111">
            <w:pPr>
              <w:rPr>
                <w:rFonts w:ascii="Verdana" w:hAnsi="Verdana"/>
                <w:b/>
                <w:sz w:val="16"/>
                <w:szCs w:val="16"/>
              </w:rPr>
            </w:pPr>
            <w:r w:rsidRPr="001120C2">
              <w:rPr>
                <w:rFonts w:ascii="Verdana" w:hAnsi="Verdana"/>
                <w:b/>
                <w:sz w:val="16"/>
                <w:szCs w:val="16"/>
              </w:rPr>
              <w:t>1) Enlace su correcta ubicación:</w:t>
            </w:r>
          </w:p>
          <w:p w:rsidR="003319F4" w:rsidRPr="001120C2" w:rsidRDefault="003319F4" w:rsidP="00FA211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3319F4" w:rsidRPr="001120C2" w:rsidRDefault="003319F4" w:rsidP="00FA2111">
            <w:pPr>
              <w:rPr>
                <w:rFonts w:ascii="Verdana" w:hAnsi="Verdana"/>
                <w:b/>
                <w:sz w:val="16"/>
                <w:szCs w:val="16"/>
              </w:rPr>
            </w:pPr>
            <w:r w:rsidRPr="001120C2">
              <w:rPr>
                <w:rFonts w:ascii="Verdana" w:hAnsi="Verdana"/>
                <w:b/>
                <w:sz w:val="16"/>
                <w:szCs w:val="16"/>
              </w:rPr>
              <w:t>Publicidad                        Comunicación social</w:t>
            </w:r>
          </w:p>
          <w:p w:rsidR="003319F4" w:rsidRPr="001120C2" w:rsidRDefault="003319F4" w:rsidP="00FA211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3319F4" w:rsidRPr="001120C2" w:rsidRDefault="003319F4" w:rsidP="00FA2111">
            <w:pPr>
              <w:rPr>
                <w:rFonts w:ascii="Verdana" w:hAnsi="Verdana"/>
                <w:b/>
                <w:sz w:val="16"/>
                <w:szCs w:val="16"/>
              </w:rPr>
            </w:pPr>
            <w:r w:rsidRPr="001120C2">
              <w:rPr>
                <w:rFonts w:ascii="Verdana" w:hAnsi="Verdana"/>
                <w:b/>
                <w:sz w:val="16"/>
                <w:szCs w:val="16"/>
              </w:rPr>
              <w:t>Periodismo                       Comunicación comercial</w:t>
            </w:r>
          </w:p>
          <w:p w:rsidR="003319F4" w:rsidRDefault="003319F4" w:rsidP="00FA2111">
            <w:pPr>
              <w:rPr>
                <w:rFonts w:ascii="Verdana" w:hAnsi="Verdana"/>
                <w:b/>
                <w:sz w:val="16"/>
                <w:szCs w:val="16"/>
              </w:rPr>
            </w:pPr>
            <w:r w:rsidRPr="001120C2">
              <w:rPr>
                <w:rFonts w:ascii="Verdana" w:hAnsi="Verdana"/>
                <w:b/>
                <w:sz w:val="16"/>
                <w:szCs w:val="16"/>
              </w:rPr>
              <w:t xml:space="preserve">                              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  (marketing)</w:t>
            </w:r>
          </w:p>
          <w:p w:rsidR="003319F4" w:rsidRPr="001120C2" w:rsidRDefault="003319F4" w:rsidP="00FA211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3319F4" w:rsidRPr="001120C2" w:rsidRDefault="003319F4" w:rsidP="00FA2111">
            <w:pPr>
              <w:rPr>
                <w:rFonts w:ascii="Verdana" w:hAnsi="Verdana"/>
                <w:b/>
                <w:sz w:val="16"/>
                <w:szCs w:val="16"/>
              </w:rPr>
            </w:pPr>
            <w:r w:rsidRPr="001120C2">
              <w:rPr>
                <w:rFonts w:ascii="Verdana" w:hAnsi="Verdana"/>
                <w:b/>
                <w:sz w:val="16"/>
                <w:szCs w:val="16"/>
              </w:rPr>
              <w:t>2) Las Relaciones Públicas son parte de la Comunicación Integrada de Marketing (CIM)</w:t>
            </w:r>
          </w:p>
          <w:p w:rsidR="003319F4" w:rsidRDefault="003319F4" w:rsidP="00FA2111">
            <w:pPr>
              <w:rPr>
                <w:rFonts w:ascii="Verdana" w:hAnsi="Verdana"/>
                <w:b/>
                <w:sz w:val="16"/>
                <w:szCs w:val="16"/>
              </w:rPr>
            </w:pPr>
            <w:r w:rsidRPr="001120C2">
              <w:rPr>
                <w:rFonts w:ascii="Verdana" w:hAnsi="Verdana"/>
                <w:b/>
                <w:sz w:val="16"/>
                <w:szCs w:val="16"/>
              </w:rPr>
              <w:t>Verdadero  (  )                Falso (  )</w:t>
            </w:r>
          </w:p>
          <w:p w:rsidR="003319F4" w:rsidRPr="001120C2" w:rsidRDefault="003319F4" w:rsidP="00FA211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3319F4" w:rsidRPr="001120C2" w:rsidRDefault="003319F4" w:rsidP="00FA2111">
            <w:pPr>
              <w:rPr>
                <w:rFonts w:ascii="Verdana" w:hAnsi="Verdana"/>
                <w:b/>
                <w:sz w:val="16"/>
                <w:szCs w:val="16"/>
              </w:rPr>
            </w:pPr>
            <w:r w:rsidRPr="001120C2">
              <w:rPr>
                <w:rFonts w:ascii="Verdana" w:hAnsi="Verdana"/>
                <w:b/>
                <w:sz w:val="16"/>
                <w:szCs w:val="16"/>
              </w:rPr>
              <w:t>3) Los periódicos y revistas como medio de publicidad aparecen en Estados Unidos antes de su independencia (1776)</w:t>
            </w:r>
          </w:p>
          <w:p w:rsidR="003319F4" w:rsidRDefault="003319F4" w:rsidP="00FA2111">
            <w:pPr>
              <w:rPr>
                <w:rFonts w:ascii="Verdana" w:hAnsi="Verdana"/>
                <w:b/>
                <w:sz w:val="16"/>
                <w:szCs w:val="16"/>
              </w:rPr>
            </w:pPr>
            <w:r w:rsidRPr="001120C2">
              <w:rPr>
                <w:rFonts w:ascii="Verdana" w:hAnsi="Verdana"/>
                <w:b/>
                <w:sz w:val="16"/>
                <w:szCs w:val="16"/>
              </w:rPr>
              <w:t>Verdader</w:t>
            </w:r>
            <w:r>
              <w:rPr>
                <w:rFonts w:ascii="Verdana" w:hAnsi="Verdana"/>
                <w:b/>
                <w:sz w:val="16"/>
                <w:szCs w:val="16"/>
              </w:rPr>
              <w:t>o (  )               Falso (  )</w:t>
            </w:r>
          </w:p>
          <w:p w:rsidR="003319F4" w:rsidRPr="001120C2" w:rsidRDefault="003319F4" w:rsidP="00FA2111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3319F4" w:rsidRPr="001120C2" w:rsidRDefault="003319F4" w:rsidP="00FA2111">
            <w:pPr>
              <w:rPr>
                <w:rFonts w:ascii="Verdana" w:hAnsi="Verdana"/>
                <w:b/>
                <w:sz w:val="16"/>
                <w:szCs w:val="16"/>
              </w:rPr>
            </w:pPr>
            <w:r w:rsidRPr="001120C2">
              <w:rPr>
                <w:rFonts w:ascii="Verdana" w:hAnsi="Verdana"/>
                <w:b/>
                <w:sz w:val="16"/>
                <w:szCs w:val="16"/>
              </w:rPr>
              <w:t>4) Los negocios con importantes competidores nuevos tienen gastos de publicidad más altos</w:t>
            </w:r>
          </w:p>
          <w:p w:rsidR="003319F4" w:rsidRDefault="003319F4" w:rsidP="00FA2111">
            <w:pPr>
              <w:rPr>
                <w:rFonts w:ascii="Verdana" w:hAnsi="Verdana"/>
                <w:b/>
                <w:sz w:val="16"/>
                <w:szCs w:val="16"/>
              </w:rPr>
            </w:pPr>
            <w:r w:rsidRPr="001120C2">
              <w:rPr>
                <w:rFonts w:ascii="Verdana" w:hAnsi="Verdana"/>
                <w:b/>
                <w:sz w:val="16"/>
                <w:szCs w:val="16"/>
              </w:rPr>
              <w:t>Verdadero  (  )               Falso (  )</w:t>
            </w:r>
          </w:p>
          <w:p w:rsidR="003319F4" w:rsidRPr="001120C2" w:rsidRDefault="003319F4" w:rsidP="00FA2111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319F4" w:rsidRPr="001120C2" w:rsidTr="00FA2111">
        <w:tc>
          <w:tcPr>
            <w:tcW w:w="1771" w:type="dxa"/>
          </w:tcPr>
          <w:p w:rsidR="003319F4" w:rsidRPr="001120C2" w:rsidRDefault="003319F4" w:rsidP="00FA211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1</w:t>
            </w:r>
            <w:r w:rsidRPr="001120C2">
              <w:rPr>
                <w:rFonts w:ascii="Verdana" w:hAnsi="Verdana"/>
                <w:b/>
                <w:i/>
                <w:sz w:val="16"/>
                <w:szCs w:val="16"/>
              </w:rPr>
              <w:t>0 puntos</w:t>
            </w:r>
          </w:p>
        </w:tc>
        <w:tc>
          <w:tcPr>
            <w:tcW w:w="6379" w:type="dxa"/>
          </w:tcPr>
          <w:p w:rsidR="003319F4" w:rsidRPr="001120C2" w:rsidRDefault="003319F4" w:rsidP="00FA2111">
            <w:pPr>
              <w:rPr>
                <w:rFonts w:ascii="Verdana" w:hAnsi="Verdana"/>
                <w:b/>
                <w:sz w:val="16"/>
                <w:szCs w:val="16"/>
              </w:rPr>
            </w:pPr>
            <w:r w:rsidRPr="001120C2">
              <w:rPr>
                <w:rFonts w:ascii="Verdana" w:hAnsi="Verdana"/>
                <w:b/>
                <w:sz w:val="16"/>
                <w:szCs w:val="16"/>
              </w:rPr>
              <w:t>5) Explique brevemente sobre los principales objetivos de la publicidad</w:t>
            </w:r>
          </w:p>
        </w:tc>
      </w:tr>
      <w:tr w:rsidR="003319F4" w:rsidRPr="001120C2" w:rsidTr="00FA2111">
        <w:tc>
          <w:tcPr>
            <w:tcW w:w="1771" w:type="dxa"/>
          </w:tcPr>
          <w:p w:rsidR="003319F4" w:rsidRPr="001120C2" w:rsidRDefault="003319F4" w:rsidP="00FA211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1</w:t>
            </w:r>
            <w:r w:rsidRPr="001120C2">
              <w:rPr>
                <w:rFonts w:ascii="Verdana" w:hAnsi="Verdana"/>
                <w:b/>
                <w:i/>
                <w:sz w:val="16"/>
                <w:szCs w:val="16"/>
              </w:rPr>
              <w:t>0 puntos</w:t>
            </w:r>
          </w:p>
        </w:tc>
        <w:tc>
          <w:tcPr>
            <w:tcW w:w="6379" w:type="dxa"/>
          </w:tcPr>
          <w:p w:rsidR="003319F4" w:rsidRPr="001120C2" w:rsidRDefault="003319F4" w:rsidP="00FA2111">
            <w:pPr>
              <w:rPr>
                <w:rFonts w:ascii="Verdana" w:hAnsi="Verdana"/>
                <w:b/>
                <w:sz w:val="16"/>
                <w:szCs w:val="16"/>
              </w:rPr>
            </w:pPr>
            <w:r w:rsidRPr="001120C2">
              <w:rPr>
                <w:rFonts w:ascii="Verdana" w:hAnsi="Verdana"/>
                <w:b/>
                <w:sz w:val="16"/>
                <w:szCs w:val="16"/>
              </w:rPr>
              <w:t>6) Explique brevemente la diferencia entre publicidad BTL y ATL</w:t>
            </w:r>
          </w:p>
        </w:tc>
      </w:tr>
      <w:tr w:rsidR="003319F4" w:rsidRPr="001120C2" w:rsidTr="00FA2111">
        <w:tc>
          <w:tcPr>
            <w:tcW w:w="1771" w:type="dxa"/>
          </w:tcPr>
          <w:p w:rsidR="003319F4" w:rsidRPr="001120C2" w:rsidRDefault="003319F4" w:rsidP="00FA211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1</w:t>
            </w:r>
            <w:r w:rsidRPr="001120C2">
              <w:rPr>
                <w:rFonts w:ascii="Verdana" w:hAnsi="Verdana"/>
                <w:b/>
                <w:i/>
                <w:sz w:val="16"/>
                <w:szCs w:val="16"/>
              </w:rPr>
              <w:t>0 puntos</w:t>
            </w:r>
          </w:p>
        </w:tc>
        <w:tc>
          <w:tcPr>
            <w:tcW w:w="6379" w:type="dxa"/>
          </w:tcPr>
          <w:p w:rsidR="003319F4" w:rsidRPr="001120C2" w:rsidRDefault="003319F4" w:rsidP="00FA2111">
            <w:pPr>
              <w:rPr>
                <w:rFonts w:ascii="Verdana" w:hAnsi="Verdana"/>
                <w:b/>
                <w:sz w:val="16"/>
                <w:szCs w:val="16"/>
              </w:rPr>
            </w:pPr>
            <w:r w:rsidRPr="001120C2">
              <w:rPr>
                <w:rFonts w:ascii="Verdana" w:hAnsi="Verdana"/>
                <w:b/>
                <w:sz w:val="16"/>
                <w:szCs w:val="16"/>
              </w:rPr>
              <w:t>7) Explique brevemente la diferencia entre mensaje denotado y connotado</w:t>
            </w:r>
          </w:p>
        </w:tc>
      </w:tr>
      <w:tr w:rsidR="003319F4" w:rsidRPr="001120C2" w:rsidTr="00FA2111">
        <w:tc>
          <w:tcPr>
            <w:tcW w:w="1771" w:type="dxa"/>
          </w:tcPr>
          <w:p w:rsidR="003319F4" w:rsidRPr="001120C2" w:rsidRDefault="003319F4" w:rsidP="00FA211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1</w:t>
            </w:r>
            <w:r w:rsidRPr="001120C2">
              <w:rPr>
                <w:rFonts w:ascii="Verdana" w:hAnsi="Verdana"/>
                <w:b/>
                <w:i/>
                <w:sz w:val="16"/>
                <w:szCs w:val="16"/>
              </w:rPr>
              <w:t>0 puntos</w:t>
            </w:r>
          </w:p>
          <w:p w:rsidR="003319F4" w:rsidRPr="001120C2" w:rsidRDefault="003319F4" w:rsidP="00FA2111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3319F4" w:rsidRPr="001120C2" w:rsidRDefault="003319F4" w:rsidP="00FA211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3319F4" w:rsidRPr="001120C2" w:rsidRDefault="003319F4" w:rsidP="00FA2111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120C2">
              <w:rPr>
                <w:rFonts w:ascii="Verdana" w:hAnsi="Verdana"/>
                <w:b/>
                <w:sz w:val="16"/>
                <w:szCs w:val="16"/>
              </w:rPr>
              <w:t>8) Explique brevemente en qué consiste la espiral ampliada de la publicidad</w:t>
            </w:r>
          </w:p>
        </w:tc>
      </w:tr>
      <w:tr w:rsidR="003319F4" w:rsidRPr="001120C2" w:rsidTr="00FA2111">
        <w:tc>
          <w:tcPr>
            <w:tcW w:w="1771" w:type="dxa"/>
          </w:tcPr>
          <w:p w:rsidR="003319F4" w:rsidRPr="001120C2" w:rsidRDefault="003319F4" w:rsidP="00FA211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20955" t="20955" r="19050" b="2667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pcGQIAADIEAAAOAAAAZHJzL2Uyb0RvYy54bWysU02P2yAQvVfqf0DcE3/Eu5u14qwqO+ll&#10;24202x9AAMeoGBCQOFHV/96BxFG2vVRVfcADM/N4M29YPB17iQ7cOqFVhbNpihFXVDOhdhX+9rae&#10;zDFynihGpFa8wifu8NPy44fFYEqe605Lxi0CEOXKwVS4896USeJox3viptpwBc5W25542NpdwiwZ&#10;AL2XSZ6m98mgLTNWU+4cnDZnJ15G/Lbl1L+0reMeyQoDNx9XG9dtWJPlgpQ7S0wn6IUG+QcWPREK&#10;Lr1CNcQTtLfiD6heUKudbv2U6j7RbSsojzVANVn6WzWvHTE81gLNcebaJvf/YOnXw8YiwSqcY6RI&#10;DxLVIBT12iIbfigPPRqMKyG0VhsbqqRH9WqeNf3ukNJ1R9SOR65vJwMAWchI3qWEjTNw03b4ohnE&#10;kL3XsWHH1vYBElqBjlGX01UXfvSIwuHDLLvLQT06uhJSjnnGOv+Z6x4Fo8JSqNAxUpLDs/OBBynH&#10;kHCs9FpIGVWXCg0Vns2zNI0ZTkvBgjfEObvb1tKiAwmDE79YFXhuw6zeKxbROk7Y6mJ7IuTZhtul&#10;CnhQCvC5WOfJ+PGYPq7mq3kxKfL71aRIm2byaV0Xk/t19nDXzJq6brKfgVpWlJ1gjKvAbpzSrPi7&#10;Kbi8l/N8Xef02ofkPXpsGJAd/5F01DLIdx6ErWanjR01hsGMwZdHFCb/dg/27VNf/gI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BhJOpc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  <w:r w:rsidRPr="001120C2">
              <w:rPr>
                <w:rFonts w:ascii="Verdana" w:hAnsi="Verdana"/>
                <w:sz w:val="16"/>
                <w:szCs w:val="16"/>
              </w:rPr>
              <w:t>r</w:t>
            </w:r>
          </w:p>
        </w:tc>
        <w:tc>
          <w:tcPr>
            <w:tcW w:w="6379" w:type="dxa"/>
          </w:tcPr>
          <w:p w:rsidR="003319F4" w:rsidRPr="001120C2" w:rsidRDefault="003319F4" w:rsidP="00FA2111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3319F4" w:rsidRPr="001120C2" w:rsidRDefault="003319F4" w:rsidP="003319F4">
      <w:pPr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5</w:t>
      </w:r>
      <w:r w:rsidRPr="001120C2">
        <w:rPr>
          <w:rFonts w:ascii="Verdana" w:hAnsi="Verdana"/>
          <w:b/>
          <w:i/>
          <w:sz w:val="16"/>
          <w:szCs w:val="16"/>
        </w:rPr>
        <w:t xml:space="preserve">0 puntos                         TOTAL </w:t>
      </w:r>
    </w:p>
    <w:p w:rsidR="00CF6E34" w:rsidRPr="003319F4" w:rsidRDefault="00CF6E34" w:rsidP="003319F4"/>
    <w:sectPr w:rsidR="00CF6E34" w:rsidRPr="003319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F4"/>
    <w:rsid w:val="003319F4"/>
    <w:rsid w:val="005C6DEB"/>
    <w:rsid w:val="00C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2015-12-13T22:00:00Z</dcterms:created>
  <dcterms:modified xsi:type="dcterms:W3CDTF">2015-12-13T22:00:00Z</dcterms:modified>
</cp:coreProperties>
</file>