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01"/>
        <w:gridCol w:w="472"/>
        <w:gridCol w:w="2806"/>
        <w:gridCol w:w="1000"/>
        <w:gridCol w:w="2822"/>
        <w:gridCol w:w="1961"/>
      </w:tblGrid>
      <w:tr w:rsidR="0065597A" w:rsidRPr="00405E91" w:rsidTr="00141E8C">
        <w:trPr>
          <w:jc w:val="center"/>
        </w:trPr>
        <w:tc>
          <w:tcPr>
            <w:tcW w:w="1101" w:type="dxa"/>
            <w:tcBorders>
              <w:right w:val="nil"/>
            </w:tcBorders>
            <w:vAlign w:val="center"/>
          </w:tcPr>
          <w:p w:rsidR="0065597A" w:rsidRPr="00347859" w:rsidRDefault="0065597A" w:rsidP="00141E8C">
            <w:pPr>
              <w:spacing w:after="0" w:line="240" w:lineRule="auto"/>
            </w:pPr>
            <w:r>
              <w:rPr>
                <w:noProof/>
                <w:lang w:val="es-EC" w:eastAsia="es-EC"/>
              </w:rPr>
              <w:drawing>
                <wp:inline distT="0" distB="0" distL="0" distR="0" wp14:anchorId="02EEB9E9" wp14:editId="1B5EC08A">
                  <wp:extent cx="637200" cy="720000"/>
                  <wp:effectExtent l="0" t="0" r="0" b="4445"/>
                  <wp:docPr id="2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7200" cy="72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00" w:type="dxa"/>
            <w:gridSpan w:val="4"/>
            <w:tcBorders>
              <w:left w:val="nil"/>
            </w:tcBorders>
            <w:vAlign w:val="center"/>
          </w:tcPr>
          <w:p w:rsidR="0065597A" w:rsidRPr="0065597A" w:rsidRDefault="0065597A" w:rsidP="00141E8C">
            <w:pPr>
              <w:spacing w:after="0" w:line="240" w:lineRule="auto"/>
              <w:jc w:val="center"/>
              <w:rPr>
                <w:b/>
                <w:lang w:val="es-EC"/>
              </w:rPr>
            </w:pPr>
            <w:r w:rsidRPr="0065597A">
              <w:rPr>
                <w:b/>
                <w:lang w:val="es-EC"/>
              </w:rPr>
              <w:t>ESCUELA SUPERIOR POLITÉCNICA DEL LITORAL</w:t>
            </w:r>
          </w:p>
          <w:p w:rsidR="0065597A" w:rsidRPr="0065597A" w:rsidRDefault="0065597A" w:rsidP="00141E8C">
            <w:pPr>
              <w:spacing w:after="0" w:line="240" w:lineRule="auto"/>
              <w:jc w:val="center"/>
              <w:rPr>
                <w:b/>
                <w:lang w:val="es-EC"/>
              </w:rPr>
            </w:pPr>
            <w:r w:rsidRPr="0065597A">
              <w:rPr>
                <w:b/>
                <w:lang w:val="es-EC"/>
              </w:rPr>
              <w:t xml:space="preserve">FACULTAD </w:t>
            </w:r>
            <w:r w:rsidR="000D2010">
              <w:rPr>
                <w:b/>
                <w:lang w:val="es-EC"/>
              </w:rPr>
              <w:t xml:space="preserve">DE </w:t>
            </w:r>
            <w:r w:rsidR="00084DAF">
              <w:rPr>
                <w:b/>
                <w:lang w:val="es-EC"/>
              </w:rPr>
              <w:t>INGENIERIA EN MECANICA Y CIENCIAS DELA PRODUCCIÓN</w:t>
            </w:r>
          </w:p>
          <w:p w:rsidR="0065597A" w:rsidRPr="0065597A" w:rsidRDefault="0065597A" w:rsidP="00141E8C">
            <w:pPr>
              <w:spacing w:after="0" w:line="240" w:lineRule="auto"/>
              <w:jc w:val="center"/>
              <w:rPr>
                <w:b/>
                <w:lang w:val="es-EC"/>
              </w:rPr>
            </w:pPr>
          </w:p>
        </w:tc>
        <w:tc>
          <w:tcPr>
            <w:tcW w:w="1961" w:type="dxa"/>
            <w:tcBorders>
              <w:bottom w:val="nil"/>
            </w:tcBorders>
            <w:vAlign w:val="center"/>
          </w:tcPr>
          <w:p w:rsidR="0065597A" w:rsidRPr="0065597A" w:rsidRDefault="0065597A" w:rsidP="00141E8C">
            <w:pPr>
              <w:spacing w:after="0" w:line="240" w:lineRule="auto"/>
              <w:jc w:val="center"/>
              <w:rPr>
                <w:b/>
                <w:lang w:val="es-EC"/>
              </w:rPr>
            </w:pPr>
          </w:p>
        </w:tc>
      </w:tr>
      <w:tr w:rsidR="0065597A" w:rsidRPr="003B0348" w:rsidTr="00141E8C">
        <w:tblPrEx>
          <w:tblCellMar>
            <w:left w:w="28" w:type="dxa"/>
            <w:right w:w="28" w:type="dxa"/>
          </w:tblCellMar>
        </w:tblPrEx>
        <w:trPr>
          <w:jc w:val="center"/>
        </w:trPr>
        <w:tc>
          <w:tcPr>
            <w:tcW w:w="1573" w:type="dxa"/>
            <w:gridSpan w:val="2"/>
            <w:tcBorders>
              <w:right w:val="nil"/>
            </w:tcBorders>
            <w:hideMark/>
          </w:tcPr>
          <w:p w:rsidR="0065597A" w:rsidRPr="003B0348" w:rsidRDefault="0065597A" w:rsidP="00141E8C">
            <w:pPr>
              <w:spacing w:before="60" w:after="60" w:line="240" w:lineRule="auto"/>
              <w:rPr>
                <w:b/>
                <w:sz w:val="20"/>
                <w:szCs w:val="20"/>
              </w:rPr>
            </w:pPr>
            <w:proofErr w:type="spellStart"/>
            <w:r w:rsidRPr="003B0348">
              <w:rPr>
                <w:b/>
                <w:sz w:val="20"/>
                <w:szCs w:val="20"/>
              </w:rPr>
              <w:t>Año</w:t>
            </w:r>
            <w:proofErr w:type="spellEnd"/>
            <w:r w:rsidRPr="003B0348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3B0348">
              <w:rPr>
                <w:b/>
                <w:sz w:val="20"/>
                <w:szCs w:val="20"/>
              </w:rPr>
              <w:t>Académico</w:t>
            </w:r>
            <w:proofErr w:type="spellEnd"/>
            <w:r w:rsidRPr="003B0348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2806" w:type="dxa"/>
            <w:tcBorders>
              <w:left w:val="nil"/>
            </w:tcBorders>
          </w:tcPr>
          <w:p w:rsidR="0065597A" w:rsidRPr="003B0348" w:rsidRDefault="0065597A" w:rsidP="000D2010">
            <w:pPr>
              <w:spacing w:before="60"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</w:t>
            </w:r>
            <w:r w:rsidR="000D2010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 xml:space="preserve"> – 201</w:t>
            </w:r>
            <w:r w:rsidR="000D2010">
              <w:rPr>
                <w:sz w:val="20"/>
                <w:szCs w:val="20"/>
              </w:rPr>
              <w:t>8</w:t>
            </w:r>
          </w:p>
        </w:tc>
        <w:tc>
          <w:tcPr>
            <w:tcW w:w="1000" w:type="dxa"/>
            <w:tcBorders>
              <w:right w:val="nil"/>
            </w:tcBorders>
            <w:hideMark/>
          </w:tcPr>
          <w:p w:rsidR="0065597A" w:rsidRPr="003B0348" w:rsidRDefault="0065597A" w:rsidP="00141E8C">
            <w:pPr>
              <w:spacing w:before="60" w:after="60" w:line="240" w:lineRule="auto"/>
              <w:rPr>
                <w:b/>
                <w:sz w:val="20"/>
                <w:szCs w:val="20"/>
              </w:rPr>
            </w:pPr>
            <w:proofErr w:type="spellStart"/>
            <w:r w:rsidRPr="003B0348">
              <w:rPr>
                <w:b/>
                <w:sz w:val="20"/>
                <w:szCs w:val="20"/>
              </w:rPr>
              <w:t>Semestre</w:t>
            </w:r>
            <w:proofErr w:type="spellEnd"/>
            <w:r w:rsidRPr="003B0348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2822" w:type="dxa"/>
            <w:tcBorders>
              <w:left w:val="nil"/>
            </w:tcBorders>
          </w:tcPr>
          <w:p w:rsidR="0065597A" w:rsidRPr="003B0348" w:rsidRDefault="0065597A" w:rsidP="00141E8C">
            <w:pPr>
              <w:spacing w:before="60"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</w:t>
            </w:r>
            <w:r w:rsidR="00395616">
              <w:rPr>
                <w:sz w:val="20"/>
                <w:szCs w:val="20"/>
              </w:rPr>
              <w:t>I</w:t>
            </w:r>
          </w:p>
        </w:tc>
        <w:tc>
          <w:tcPr>
            <w:tcW w:w="1961" w:type="dxa"/>
            <w:tcBorders>
              <w:top w:val="nil"/>
              <w:bottom w:val="nil"/>
            </w:tcBorders>
          </w:tcPr>
          <w:p w:rsidR="0065597A" w:rsidRPr="003B0348" w:rsidRDefault="0065597A" w:rsidP="00141E8C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</w:tr>
      <w:tr w:rsidR="0065597A" w:rsidRPr="003B0348" w:rsidTr="00141E8C">
        <w:tblPrEx>
          <w:tblCellMar>
            <w:left w:w="28" w:type="dxa"/>
            <w:right w:w="28" w:type="dxa"/>
          </w:tblCellMar>
        </w:tblPrEx>
        <w:trPr>
          <w:jc w:val="center"/>
        </w:trPr>
        <w:tc>
          <w:tcPr>
            <w:tcW w:w="1573" w:type="dxa"/>
            <w:gridSpan w:val="2"/>
            <w:tcBorders>
              <w:right w:val="nil"/>
            </w:tcBorders>
            <w:hideMark/>
          </w:tcPr>
          <w:p w:rsidR="0065597A" w:rsidRPr="003B0348" w:rsidRDefault="0065597A" w:rsidP="00141E8C">
            <w:pPr>
              <w:spacing w:before="60" w:after="60" w:line="240" w:lineRule="auto"/>
              <w:rPr>
                <w:b/>
                <w:sz w:val="20"/>
                <w:szCs w:val="20"/>
              </w:rPr>
            </w:pPr>
            <w:r w:rsidRPr="003B0348">
              <w:rPr>
                <w:b/>
                <w:sz w:val="20"/>
                <w:szCs w:val="20"/>
              </w:rPr>
              <w:t>Materia:</w:t>
            </w:r>
          </w:p>
        </w:tc>
        <w:tc>
          <w:tcPr>
            <w:tcW w:w="2806" w:type="dxa"/>
            <w:tcBorders>
              <w:left w:val="nil"/>
            </w:tcBorders>
          </w:tcPr>
          <w:p w:rsidR="0065597A" w:rsidRPr="0065597A" w:rsidRDefault="00084DAF" w:rsidP="00141E8C">
            <w:pPr>
              <w:spacing w:before="60" w:after="60" w:line="240" w:lineRule="auto"/>
              <w:rPr>
                <w:sz w:val="20"/>
                <w:szCs w:val="20"/>
                <w:lang w:val="es-EC"/>
              </w:rPr>
            </w:pPr>
            <w:r>
              <w:rPr>
                <w:sz w:val="20"/>
                <w:szCs w:val="20"/>
                <w:lang w:val="es-EC"/>
              </w:rPr>
              <w:t>Mecánica</w:t>
            </w:r>
            <w:r w:rsidR="000D2010">
              <w:rPr>
                <w:sz w:val="20"/>
                <w:szCs w:val="20"/>
                <w:lang w:val="es-EC"/>
              </w:rPr>
              <w:t xml:space="preserve"> de Fluidos I</w:t>
            </w:r>
          </w:p>
        </w:tc>
        <w:tc>
          <w:tcPr>
            <w:tcW w:w="1000" w:type="dxa"/>
            <w:tcBorders>
              <w:right w:val="nil"/>
            </w:tcBorders>
            <w:hideMark/>
          </w:tcPr>
          <w:p w:rsidR="0065597A" w:rsidRPr="003B0348" w:rsidRDefault="0065597A" w:rsidP="00141E8C">
            <w:pPr>
              <w:spacing w:before="60" w:after="60" w:line="240" w:lineRule="auto"/>
              <w:rPr>
                <w:b/>
                <w:sz w:val="20"/>
                <w:szCs w:val="20"/>
              </w:rPr>
            </w:pPr>
            <w:proofErr w:type="spellStart"/>
            <w:r w:rsidRPr="003B0348">
              <w:rPr>
                <w:b/>
                <w:sz w:val="20"/>
                <w:szCs w:val="20"/>
              </w:rPr>
              <w:t>Profesor</w:t>
            </w:r>
            <w:proofErr w:type="spellEnd"/>
            <w:r w:rsidRPr="003B0348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2822" w:type="dxa"/>
            <w:tcBorders>
              <w:left w:val="nil"/>
            </w:tcBorders>
          </w:tcPr>
          <w:p w:rsidR="0065597A" w:rsidRPr="003B0348" w:rsidRDefault="000D2010" w:rsidP="00141E8C">
            <w:pPr>
              <w:spacing w:before="60"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Juan Peralta</w:t>
            </w:r>
          </w:p>
        </w:tc>
        <w:tc>
          <w:tcPr>
            <w:tcW w:w="1961" w:type="dxa"/>
            <w:tcBorders>
              <w:top w:val="nil"/>
              <w:bottom w:val="nil"/>
            </w:tcBorders>
          </w:tcPr>
          <w:p w:rsidR="0065597A" w:rsidRPr="003B0348" w:rsidRDefault="0065597A" w:rsidP="00141E8C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65597A" w:rsidRPr="003B0348" w:rsidTr="00141E8C">
        <w:tblPrEx>
          <w:tblCellMar>
            <w:left w:w="28" w:type="dxa"/>
            <w:right w:w="28" w:type="dxa"/>
          </w:tblCellMar>
        </w:tblPrEx>
        <w:trPr>
          <w:jc w:val="center"/>
        </w:trPr>
        <w:tc>
          <w:tcPr>
            <w:tcW w:w="1573" w:type="dxa"/>
            <w:gridSpan w:val="2"/>
            <w:tcBorders>
              <w:right w:val="nil"/>
            </w:tcBorders>
            <w:hideMark/>
          </w:tcPr>
          <w:p w:rsidR="0065597A" w:rsidRPr="003B0348" w:rsidRDefault="0065597A" w:rsidP="00141E8C">
            <w:pPr>
              <w:spacing w:before="60" w:after="60" w:line="240" w:lineRule="auto"/>
              <w:rPr>
                <w:b/>
                <w:sz w:val="20"/>
                <w:szCs w:val="20"/>
              </w:rPr>
            </w:pPr>
            <w:proofErr w:type="spellStart"/>
            <w:r w:rsidRPr="003B0348">
              <w:rPr>
                <w:b/>
                <w:sz w:val="20"/>
                <w:szCs w:val="20"/>
              </w:rPr>
              <w:t>Evaluación</w:t>
            </w:r>
            <w:proofErr w:type="spellEnd"/>
            <w:r w:rsidRPr="003B0348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2806" w:type="dxa"/>
            <w:tcBorders>
              <w:left w:val="nil"/>
            </w:tcBorders>
          </w:tcPr>
          <w:p w:rsidR="0065597A" w:rsidRPr="003B0348" w:rsidRDefault="006F0388" w:rsidP="00141E8C">
            <w:pPr>
              <w:spacing w:before="60"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Segund</w:t>
            </w:r>
            <w:r w:rsidR="00F56DA6">
              <w:rPr>
                <w:sz w:val="20"/>
                <w:szCs w:val="20"/>
              </w:rPr>
              <w:t>a</w:t>
            </w:r>
          </w:p>
        </w:tc>
        <w:tc>
          <w:tcPr>
            <w:tcW w:w="1000" w:type="dxa"/>
            <w:tcBorders>
              <w:right w:val="nil"/>
            </w:tcBorders>
            <w:hideMark/>
          </w:tcPr>
          <w:p w:rsidR="0065597A" w:rsidRPr="003B0348" w:rsidRDefault="0065597A" w:rsidP="00141E8C">
            <w:pPr>
              <w:spacing w:before="60" w:after="60" w:line="240" w:lineRule="auto"/>
              <w:rPr>
                <w:b/>
                <w:sz w:val="20"/>
                <w:szCs w:val="20"/>
              </w:rPr>
            </w:pPr>
            <w:proofErr w:type="spellStart"/>
            <w:r w:rsidRPr="003B0348">
              <w:rPr>
                <w:b/>
                <w:sz w:val="20"/>
                <w:szCs w:val="20"/>
              </w:rPr>
              <w:t>Fecha</w:t>
            </w:r>
            <w:proofErr w:type="spellEnd"/>
            <w:r w:rsidRPr="003B0348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2822" w:type="dxa"/>
            <w:tcBorders>
              <w:left w:val="nil"/>
            </w:tcBorders>
          </w:tcPr>
          <w:p w:rsidR="0065597A" w:rsidRPr="003B0348" w:rsidRDefault="002E6A37" w:rsidP="00141E8C">
            <w:pPr>
              <w:spacing w:before="60"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  <w:r w:rsidR="00395616">
              <w:rPr>
                <w:sz w:val="20"/>
                <w:szCs w:val="20"/>
              </w:rPr>
              <w:t>/0</w:t>
            </w:r>
            <w:r>
              <w:rPr>
                <w:sz w:val="20"/>
                <w:szCs w:val="20"/>
              </w:rPr>
              <w:t>8</w:t>
            </w:r>
            <w:bookmarkStart w:id="0" w:name="_GoBack"/>
            <w:bookmarkEnd w:id="0"/>
            <w:r w:rsidR="00395616">
              <w:rPr>
                <w:sz w:val="20"/>
                <w:szCs w:val="20"/>
              </w:rPr>
              <w:t>/2018</w:t>
            </w:r>
          </w:p>
        </w:tc>
        <w:tc>
          <w:tcPr>
            <w:tcW w:w="1961" w:type="dxa"/>
            <w:tcBorders>
              <w:top w:val="nil"/>
            </w:tcBorders>
          </w:tcPr>
          <w:p w:rsidR="0065597A" w:rsidRPr="003B0348" w:rsidRDefault="0065597A" w:rsidP="00141E8C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65597A" w:rsidRPr="00FF22DB" w:rsidTr="00141E8C">
        <w:trPr>
          <w:jc w:val="center"/>
        </w:trPr>
        <w:tc>
          <w:tcPr>
            <w:tcW w:w="10162" w:type="dxa"/>
            <w:gridSpan w:val="6"/>
          </w:tcPr>
          <w:p w:rsidR="0065597A" w:rsidRPr="0065597A" w:rsidRDefault="0065597A" w:rsidP="00141E8C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after="0" w:line="240" w:lineRule="auto"/>
              <w:jc w:val="center"/>
              <w:rPr>
                <w:b/>
                <w:sz w:val="6"/>
                <w:szCs w:val="6"/>
                <w:lang w:val="es-EC"/>
              </w:rPr>
            </w:pPr>
          </w:p>
          <w:p w:rsidR="0065597A" w:rsidRPr="0065597A" w:rsidRDefault="0065597A" w:rsidP="00141E8C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after="0" w:line="240" w:lineRule="auto"/>
              <w:jc w:val="both"/>
              <w:rPr>
                <w:b/>
                <w:i/>
                <w:sz w:val="18"/>
                <w:szCs w:val="18"/>
                <w:lang w:val="es-EC"/>
              </w:rPr>
            </w:pPr>
          </w:p>
          <w:p w:rsidR="0065597A" w:rsidRPr="00B57D80" w:rsidRDefault="00084DAF" w:rsidP="00141E8C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after="0" w:line="240" w:lineRule="auto"/>
              <w:jc w:val="both"/>
              <w:rPr>
                <w:b/>
                <w:sz w:val="18"/>
                <w:szCs w:val="18"/>
                <w:lang w:val="es-EC"/>
              </w:rPr>
            </w:pPr>
            <w:r>
              <w:rPr>
                <w:b/>
                <w:sz w:val="18"/>
                <w:szCs w:val="18"/>
                <w:lang w:val="es-EC"/>
              </w:rPr>
              <w:t>NOMBRE…………………………………………………………………</w:t>
            </w:r>
            <w:r w:rsidR="0065597A" w:rsidRPr="0065597A">
              <w:rPr>
                <w:b/>
                <w:sz w:val="18"/>
                <w:szCs w:val="18"/>
                <w:lang w:val="es-EC"/>
              </w:rPr>
              <w:t xml:space="preserve">            </w:t>
            </w:r>
            <w:r w:rsidR="0065597A" w:rsidRPr="00B57D80">
              <w:rPr>
                <w:b/>
                <w:sz w:val="18"/>
                <w:szCs w:val="18"/>
                <w:lang w:val="es-EC"/>
              </w:rPr>
              <w:t>NÚMERO DE MATRÍCULA:………………</w:t>
            </w:r>
            <w:r w:rsidR="00B57D80">
              <w:rPr>
                <w:b/>
                <w:sz w:val="18"/>
                <w:szCs w:val="18"/>
                <w:lang w:val="es-EC"/>
              </w:rPr>
              <w:t>…….</w:t>
            </w:r>
            <w:r w:rsidR="0065597A" w:rsidRPr="00B57D80">
              <w:rPr>
                <w:b/>
                <w:sz w:val="18"/>
                <w:szCs w:val="18"/>
                <w:lang w:val="es-EC"/>
              </w:rPr>
              <w:t>….      PARALELO:…………</w:t>
            </w:r>
          </w:p>
          <w:p w:rsidR="0065597A" w:rsidRPr="0065597A" w:rsidRDefault="0065597A" w:rsidP="00141E8C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after="0" w:line="240" w:lineRule="auto"/>
              <w:jc w:val="right"/>
              <w:rPr>
                <w:b/>
                <w:i/>
                <w:sz w:val="12"/>
                <w:szCs w:val="12"/>
                <w:lang w:val="es-EC"/>
              </w:rPr>
            </w:pPr>
          </w:p>
        </w:tc>
      </w:tr>
    </w:tbl>
    <w:p w:rsidR="0065597A" w:rsidRDefault="0065597A" w:rsidP="00820367">
      <w:pPr>
        <w:pStyle w:val="Default"/>
        <w:jc w:val="both"/>
        <w:rPr>
          <w:rFonts w:asciiTheme="minorHAnsi" w:hAnsiTheme="minorHAnsi" w:cstheme="minorBidi"/>
          <w:b/>
          <w:color w:val="auto"/>
          <w:sz w:val="22"/>
          <w:szCs w:val="22"/>
          <w:lang w:val="es-ES"/>
        </w:rPr>
      </w:pPr>
    </w:p>
    <w:p w:rsidR="00B57D80" w:rsidRDefault="004831BA" w:rsidP="0092222E">
      <w:pPr>
        <w:jc w:val="both"/>
        <w:rPr>
          <w:b/>
          <w:lang w:val="es-ES"/>
        </w:rPr>
      </w:pPr>
      <w:r w:rsidRPr="00CB7F96">
        <w:rPr>
          <w:b/>
          <w:i/>
          <w:lang w:val="es-ES"/>
        </w:rPr>
        <w:t>Importante:</w:t>
      </w:r>
      <w:r>
        <w:rPr>
          <w:lang w:val="es-ES"/>
        </w:rPr>
        <w:t xml:space="preserve"> </w:t>
      </w:r>
      <w:r>
        <w:rPr>
          <w:b/>
          <w:lang w:val="es-ES"/>
        </w:rPr>
        <w:t xml:space="preserve">El estudiante deberá justificar cada cálculo que realice, remarcando en cuadro los resultados  más representativos y la respuesta final en cada problema. </w:t>
      </w:r>
    </w:p>
    <w:p w:rsidR="000269BE" w:rsidRDefault="000269BE" w:rsidP="0092222E">
      <w:pPr>
        <w:jc w:val="both"/>
        <w:rPr>
          <w:b/>
          <w:lang w:val="es-ES"/>
        </w:rPr>
      </w:pPr>
      <w:r>
        <w:rPr>
          <w:b/>
          <w:lang w:val="es-ES"/>
        </w:rPr>
        <w:t>Problema 1</w:t>
      </w:r>
      <w:r w:rsidR="00255452">
        <w:rPr>
          <w:b/>
          <w:lang w:val="es-ES"/>
        </w:rPr>
        <w:t xml:space="preserve"> </w:t>
      </w:r>
      <w:r w:rsidR="008E6CB2">
        <w:rPr>
          <w:b/>
          <w:lang w:val="es-ES"/>
        </w:rPr>
        <w:t>(</w:t>
      </w:r>
      <w:r w:rsidR="005E45DE">
        <w:rPr>
          <w:b/>
          <w:lang w:val="es-ES"/>
        </w:rPr>
        <w:t>15</w:t>
      </w:r>
      <w:r w:rsidR="00255452">
        <w:rPr>
          <w:b/>
          <w:lang w:val="es-ES"/>
        </w:rPr>
        <w:t xml:space="preserve"> Puntos)</w:t>
      </w:r>
    </w:p>
    <w:p w:rsidR="00405E91" w:rsidRPr="00F51451" w:rsidRDefault="005E45DE" w:rsidP="00F51451">
      <w:pPr>
        <w:jc w:val="both"/>
        <w:rPr>
          <w:b/>
          <w:lang w:val="es-ES"/>
        </w:rPr>
      </w:pPr>
      <w:r w:rsidRPr="00F51451">
        <w:rPr>
          <w:b/>
          <w:lang w:val="es-ES"/>
        </w:rPr>
        <w:t>La turbina pequeña de la Figura extrae 400 W del flujo de agua que circula. Ambos tubos son de</w:t>
      </w:r>
      <w:r w:rsidR="00F51451" w:rsidRPr="00F51451">
        <w:rPr>
          <w:b/>
          <w:lang w:val="es-ES"/>
        </w:rPr>
        <w:t xml:space="preserve"> </w:t>
      </w:r>
      <w:r w:rsidRPr="00F51451">
        <w:rPr>
          <w:b/>
          <w:lang w:val="es-ES"/>
        </w:rPr>
        <w:t>hierro forjado. Calcule el caudal Q en metros cúbicos por hora.</w:t>
      </w:r>
    </w:p>
    <w:p w:rsidR="00F51451" w:rsidRPr="00FF22DB" w:rsidRDefault="00F51451" w:rsidP="005E45DE">
      <w:pPr>
        <w:autoSpaceDE w:val="0"/>
        <w:autoSpaceDN w:val="0"/>
        <w:adjustRightInd w:val="0"/>
        <w:jc w:val="both"/>
        <w:rPr>
          <w:rFonts w:ascii="Calibri" w:hAnsi="Calibri" w:cs="Arial"/>
          <w:lang w:val="es-EC" w:eastAsia="es-ES"/>
        </w:rPr>
      </w:pPr>
      <w:r w:rsidRPr="00F51451">
        <w:rPr>
          <w:rFonts w:ascii="Calibri" w:hAnsi="Calibri" w:cs="Arial"/>
          <w:noProof/>
          <w:lang w:val="es-EC" w:eastAsia="es-ES"/>
        </w:rPr>
        <w:drawing>
          <wp:inline distT="0" distB="0" distL="0" distR="0">
            <wp:extent cx="3733800" cy="1762125"/>
            <wp:effectExtent l="0" t="0" r="0" b="9525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1971" cy="1775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69BE" w:rsidRPr="00FF22DB" w:rsidRDefault="000269BE" w:rsidP="000269BE">
      <w:pPr>
        <w:jc w:val="both"/>
        <w:rPr>
          <w:b/>
          <w:lang w:val="es-EC"/>
        </w:rPr>
      </w:pPr>
    </w:p>
    <w:p w:rsidR="000269BE" w:rsidRDefault="000269BE" w:rsidP="0092222E">
      <w:pPr>
        <w:jc w:val="both"/>
        <w:rPr>
          <w:b/>
          <w:lang w:val="es-ES"/>
        </w:rPr>
      </w:pPr>
    </w:p>
    <w:p w:rsidR="006B2937" w:rsidRDefault="006B2937" w:rsidP="0092222E">
      <w:pPr>
        <w:jc w:val="both"/>
        <w:rPr>
          <w:b/>
          <w:lang w:val="es-ES"/>
        </w:rPr>
      </w:pPr>
    </w:p>
    <w:p w:rsidR="000269BE" w:rsidRDefault="000269BE" w:rsidP="0092222E">
      <w:pPr>
        <w:jc w:val="both"/>
        <w:rPr>
          <w:b/>
          <w:lang w:val="es-ES"/>
        </w:rPr>
      </w:pPr>
    </w:p>
    <w:p w:rsidR="000269BE" w:rsidRDefault="000269BE" w:rsidP="0092222E">
      <w:pPr>
        <w:jc w:val="both"/>
        <w:rPr>
          <w:b/>
          <w:lang w:val="es-ES"/>
        </w:rPr>
      </w:pPr>
    </w:p>
    <w:p w:rsidR="000269BE" w:rsidRDefault="000269BE" w:rsidP="0092222E">
      <w:pPr>
        <w:jc w:val="both"/>
        <w:rPr>
          <w:b/>
          <w:lang w:val="es-ES"/>
        </w:rPr>
      </w:pPr>
    </w:p>
    <w:p w:rsidR="000269BE" w:rsidRDefault="000269BE" w:rsidP="0092222E">
      <w:pPr>
        <w:jc w:val="both"/>
        <w:rPr>
          <w:b/>
          <w:lang w:val="es-ES"/>
        </w:rPr>
      </w:pPr>
    </w:p>
    <w:p w:rsidR="000269BE" w:rsidRDefault="000269BE" w:rsidP="0092222E">
      <w:pPr>
        <w:jc w:val="both"/>
        <w:rPr>
          <w:b/>
          <w:lang w:val="es-ES"/>
        </w:rPr>
      </w:pPr>
    </w:p>
    <w:p w:rsidR="000269BE" w:rsidRDefault="000269BE" w:rsidP="0092222E">
      <w:pPr>
        <w:jc w:val="both"/>
        <w:rPr>
          <w:b/>
          <w:lang w:val="es-ES"/>
        </w:rPr>
      </w:pPr>
    </w:p>
    <w:p w:rsidR="005C4197" w:rsidRDefault="005C4197" w:rsidP="0092222E">
      <w:pPr>
        <w:jc w:val="both"/>
        <w:rPr>
          <w:b/>
          <w:lang w:val="es-ES"/>
        </w:rPr>
      </w:pPr>
    </w:p>
    <w:p w:rsidR="00FF22DB" w:rsidRDefault="00FF22DB" w:rsidP="0092222E">
      <w:pPr>
        <w:jc w:val="both"/>
        <w:rPr>
          <w:b/>
          <w:lang w:val="es-ES"/>
        </w:rPr>
      </w:pPr>
    </w:p>
    <w:p w:rsidR="00FF22DB" w:rsidRDefault="00FF22DB" w:rsidP="0092222E">
      <w:pPr>
        <w:jc w:val="both"/>
        <w:rPr>
          <w:b/>
          <w:lang w:val="es-ES"/>
        </w:rPr>
      </w:pPr>
    </w:p>
    <w:p w:rsidR="00FF22DB" w:rsidRDefault="00FF22DB" w:rsidP="0092222E">
      <w:pPr>
        <w:jc w:val="both"/>
        <w:rPr>
          <w:b/>
          <w:lang w:val="es-ES"/>
        </w:rPr>
      </w:pPr>
    </w:p>
    <w:p w:rsidR="006B2937" w:rsidRDefault="006B2937" w:rsidP="006B2937">
      <w:pPr>
        <w:jc w:val="both"/>
        <w:rPr>
          <w:b/>
          <w:lang w:val="es-ES"/>
        </w:rPr>
      </w:pPr>
      <w:r>
        <w:rPr>
          <w:b/>
          <w:lang w:val="es-ES"/>
        </w:rPr>
        <w:lastRenderedPageBreak/>
        <w:t>Problema 2</w:t>
      </w:r>
      <w:r w:rsidR="00255452">
        <w:rPr>
          <w:b/>
          <w:lang w:val="es-ES"/>
        </w:rPr>
        <w:t xml:space="preserve"> </w:t>
      </w:r>
      <w:r w:rsidR="00A7691D">
        <w:rPr>
          <w:b/>
          <w:lang w:val="es-ES"/>
        </w:rPr>
        <w:t>(15</w:t>
      </w:r>
      <w:r w:rsidR="00255452">
        <w:rPr>
          <w:b/>
          <w:lang w:val="es-ES"/>
        </w:rPr>
        <w:t xml:space="preserve"> Puntos)</w:t>
      </w:r>
    </w:p>
    <w:p w:rsidR="0064095A" w:rsidRDefault="0064095A" w:rsidP="0064095A">
      <w:pPr>
        <w:jc w:val="both"/>
        <w:rPr>
          <w:b/>
          <w:lang w:val="es-ES"/>
        </w:rPr>
      </w:pPr>
      <w:r>
        <w:rPr>
          <w:b/>
          <w:lang w:val="es-ES"/>
        </w:rPr>
        <w:t xml:space="preserve">Considere el  flujo laminar estable para un fluido incompresible  a través del canal rectangular horizontal mostrado en la figura. Supóngase  que las componentes de la velocidad en las direcciones  X y </w:t>
      </w:r>
      <w:proofErr w:type="spellStart"/>
      <w:r>
        <w:rPr>
          <w:b/>
          <w:lang w:val="es-ES"/>
        </w:rPr>
        <w:t>Y</w:t>
      </w:r>
      <w:proofErr w:type="spellEnd"/>
      <w:r>
        <w:rPr>
          <w:b/>
          <w:lang w:val="es-ES"/>
        </w:rPr>
        <w:t xml:space="preserve"> son cero y que la única fuerza que actúa es el peso. a) Determinar  el conjunto adecuado de ecuaciones diferenciales y condiciones en la frontera del problema. b) Demostrar que la distribución de presión es hidrostática en cualquier sección transversal particular.</w:t>
      </w:r>
    </w:p>
    <w:p w:rsidR="0064095A" w:rsidRDefault="0064095A" w:rsidP="0064095A">
      <w:pPr>
        <w:jc w:val="both"/>
        <w:rPr>
          <w:b/>
          <w:lang w:val="es-ES"/>
        </w:rPr>
      </w:pPr>
      <w:r>
        <w:rPr>
          <w:b/>
          <w:noProof/>
          <w:lang w:val="es-EC" w:eastAsia="es-EC"/>
        </w:rPr>
        <w:drawing>
          <wp:inline distT="0" distB="0" distL="0" distR="0" wp14:anchorId="5E132015" wp14:editId="1EC29B33">
            <wp:extent cx="2543175" cy="1495425"/>
            <wp:effectExtent l="19050" t="0" r="9525" b="0"/>
            <wp:docPr id="3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1495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095A" w:rsidRDefault="0064095A" w:rsidP="0064095A">
      <w:pPr>
        <w:jc w:val="both"/>
        <w:rPr>
          <w:b/>
          <w:lang w:val="es-ES"/>
        </w:rPr>
      </w:pPr>
    </w:p>
    <w:p w:rsidR="0046702A" w:rsidRDefault="0046702A" w:rsidP="00A70684">
      <w:pPr>
        <w:jc w:val="both"/>
        <w:rPr>
          <w:b/>
          <w:lang w:val="es-ES"/>
        </w:rPr>
      </w:pPr>
    </w:p>
    <w:p w:rsidR="0046702A" w:rsidRDefault="0046702A" w:rsidP="00A70684">
      <w:pPr>
        <w:jc w:val="both"/>
        <w:rPr>
          <w:b/>
          <w:lang w:val="es-ES"/>
        </w:rPr>
      </w:pPr>
    </w:p>
    <w:p w:rsidR="0046702A" w:rsidRDefault="0046702A" w:rsidP="00A70684">
      <w:pPr>
        <w:jc w:val="both"/>
        <w:rPr>
          <w:b/>
          <w:lang w:val="es-ES"/>
        </w:rPr>
      </w:pPr>
    </w:p>
    <w:p w:rsidR="0046702A" w:rsidRDefault="0046702A" w:rsidP="00A70684">
      <w:pPr>
        <w:jc w:val="both"/>
        <w:rPr>
          <w:b/>
          <w:lang w:val="es-ES"/>
        </w:rPr>
      </w:pPr>
    </w:p>
    <w:p w:rsidR="0046702A" w:rsidRDefault="0046702A" w:rsidP="00A70684">
      <w:pPr>
        <w:jc w:val="both"/>
        <w:rPr>
          <w:b/>
          <w:lang w:val="es-ES"/>
        </w:rPr>
      </w:pPr>
    </w:p>
    <w:p w:rsidR="0046702A" w:rsidRDefault="0046702A" w:rsidP="00A70684">
      <w:pPr>
        <w:jc w:val="both"/>
        <w:rPr>
          <w:b/>
          <w:lang w:val="es-ES"/>
        </w:rPr>
      </w:pPr>
    </w:p>
    <w:p w:rsidR="0046702A" w:rsidRDefault="0046702A" w:rsidP="00A70684">
      <w:pPr>
        <w:jc w:val="both"/>
        <w:rPr>
          <w:b/>
          <w:lang w:val="es-ES"/>
        </w:rPr>
      </w:pPr>
    </w:p>
    <w:p w:rsidR="0046702A" w:rsidRDefault="0046702A" w:rsidP="00A70684">
      <w:pPr>
        <w:jc w:val="both"/>
        <w:rPr>
          <w:b/>
          <w:lang w:val="es-ES"/>
        </w:rPr>
      </w:pPr>
    </w:p>
    <w:p w:rsidR="0046702A" w:rsidRDefault="0046702A" w:rsidP="00A70684">
      <w:pPr>
        <w:jc w:val="both"/>
        <w:rPr>
          <w:b/>
          <w:lang w:val="es-ES"/>
        </w:rPr>
      </w:pPr>
    </w:p>
    <w:p w:rsidR="0046702A" w:rsidRDefault="0046702A" w:rsidP="00A70684">
      <w:pPr>
        <w:jc w:val="both"/>
        <w:rPr>
          <w:b/>
          <w:lang w:val="es-ES"/>
        </w:rPr>
      </w:pPr>
    </w:p>
    <w:p w:rsidR="0046702A" w:rsidRDefault="0046702A" w:rsidP="00A70684">
      <w:pPr>
        <w:jc w:val="both"/>
        <w:rPr>
          <w:b/>
          <w:lang w:val="es-ES"/>
        </w:rPr>
      </w:pPr>
    </w:p>
    <w:p w:rsidR="0046702A" w:rsidRDefault="0046702A" w:rsidP="00A70684">
      <w:pPr>
        <w:jc w:val="both"/>
        <w:rPr>
          <w:b/>
          <w:lang w:val="es-ES"/>
        </w:rPr>
      </w:pPr>
    </w:p>
    <w:p w:rsidR="0046702A" w:rsidRDefault="0046702A" w:rsidP="00A70684">
      <w:pPr>
        <w:jc w:val="both"/>
        <w:rPr>
          <w:b/>
          <w:lang w:val="es-ES"/>
        </w:rPr>
      </w:pPr>
    </w:p>
    <w:p w:rsidR="0046702A" w:rsidRDefault="0046702A" w:rsidP="00A70684">
      <w:pPr>
        <w:jc w:val="both"/>
        <w:rPr>
          <w:b/>
          <w:lang w:val="es-ES"/>
        </w:rPr>
      </w:pPr>
    </w:p>
    <w:p w:rsidR="0046702A" w:rsidRDefault="0046702A" w:rsidP="00A70684">
      <w:pPr>
        <w:jc w:val="both"/>
        <w:rPr>
          <w:b/>
          <w:lang w:val="es-ES"/>
        </w:rPr>
      </w:pPr>
    </w:p>
    <w:p w:rsidR="0046702A" w:rsidRDefault="0046702A" w:rsidP="00A70684">
      <w:pPr>
        <w:jc w:val="both"/>
        <w:rPr>
          <w:b/>
          <w:lang w:val="es-ES"/>
        </w:rPr>
      </w:pPr>
    </w:p>
    <w:p w:rsidR="0046702A" w:rsidRDefault="0046702A" w:rsidP="00A70684">
      <w:pPr>
        <w:jc w:val="both"/>
        <w:rPr>
          <w:b/>
          <w:lang w:val="es-ES"/>
        </w:rPr>
      </w:pPr>
    </w:p>
    <w:p w:rsidR="0046702A" w:rsidRDefault="0046702A" w:rsidP="00A70684">
      <w:pPr>
        <w:jc w:val="both"/>
        <w:rPr>
          <w:b/>
          <w:lang w:val="es-ES"/>
        </w:rPr>
      </w:pPr>
    </w:p>
    <w:p w:rsidR="00FF22DB" w:rsidRDefault="00FF22DB" w:rsidP="00A70684">
      <w:pPr>
        <w:jc w:val="both"/>
        <w:rPr>
          <w:b/>
          <w:lang w:val="es-ES"/>
        </w:rPr>
      </w:pPr>
    </w:p>
    <w:p w:rsidR="0046702A" w:rsidRDefault="0046702A" w:rsidP="00A70684">
      <w:pPr>
        <w:jc w:val="both"/>
        <w:rPr>
          <w:b/>
          <w:lang w:val="es-ES"/>
        </w:rPr>
      </w:pPr>
      <w:r>
        <w:rPr>
          <w:b/>
          <w:lang w:val="es-ES"/>
        </w:rPr>
        <w:lastRenderedPageBreak/>
        <w:t xml:space="preserve">Problema </w:t>
      </w:r>
      <w:r w:rsidR="00D25CEC">
        <w:rPr>
          <w:b/>
          <w:lang w:val="es-ES"/>
        </w:rPr>
        <w:t>3</w:t>
      </w:r>
      <w:r w:rsidR="00255452">
        <w:rPr>
          <w:b/>
          <w:lang w:val="es-ES"/>
        </w:rPr>
        <w:t xml:space="preserve"> </w:t>
      </w:r>
      <w:proofErr w:type="gramStart"/>
      <w:r w:rsidR="00255452">
        <w:rPr>
          <w:b/>
          <w:lang w:val="es-ES"/>
        </w:rPr>
        <w:t xml:space="preserve">( </w:t>
      </w:r>
      <w:r w:rsidR="00A7691D">
        <w:rPr>
          <w:b/>
          <w:lang w:val="es-ES"/>
        </w:rPr>
        <w:t>20</w:t>
      </w:r>
      <w:proofErr w:type="gramEnd"/>
      <w:r w:rsidR="00255452">
        <w:rPr>
          <w:b/>
          <w:lang w:val="es-ES"/>
        </w:rPr>
        <w:t xml:space="preserve"> Puntos)</w:t>
      </w:r>
    </w:p>
    <w:p w:rsidR="00FF22DB" w:rsidRPr="00FF22DB" w:rsidRDefault="00FF22DB" w:rsidP="00FF22DB">
      <w:pPr>
        <w:autoSpaceDE w:val="0"/>
        <w:autoSpaceDN w:val="0"/>
        <w:adjustRightInd w:val="0"/>
        <w:jc w:val="both"/>
        <w:rPr>
          <w:rFonts w:ascii="Calibri" w:hAnsi="Calibri" w:cs="Arial"/>
          <w:b/>
          <w:lang w:val="es-ES" w:eastAsia="es-ES"/>
        </w:rPr>
      </w:pPr>
      <w:r w:rsidRPr="00FF22DB">
        <w:rPr>
          <w:rFonts w:ascii="Calibri" w:hAnsi="Calibri" w:cs="Arial"/>
          <w:b/>
          <w:lang w:val="es-EC" w:eastAsia="es-ES"/>
        </w:rPr>
        <w:t>Agua fluye a razón de 2 ft</w:t>
      </w:r>
      <w:r w:rsidRPr="00FF22DB">
        <w:rPr>
          <w:rFonts w:ascii="Calibri" w:hAnsi="Calibri" w:cs="Arial"/>
          <w:b/>
          <w:vertAlign w:val="superscript"/>
          <w:lang w:val="es-EC" w:eastAsia="es-ES"/>
        </w:rPr>
        <w:t>3</w:t>
      </w:r>
      <w:r w:rsidRPr="00FF22DB">
        <w:rPr>
          <w:rFonts w:ascii="Calibri" w:hAnsi="Calibri" w:cs="Arial"/>
          <w:b/>
          <w:lang w:val="es-EC" w:eastAsia="es-ES"/>
        </w:rPr>
        <w:t>/s a través de una tubería instalada en una toma de agua contra incendios, tal como se muestra en la figura. El agua descarga a la atmósfera en B. Para la información mostrada y utilizando la técnica de análisis integral:</w:t>
      </w:r>
    </w:p>
    <w:p w:rsidR="00FF22DB" w:rsidRPr="00FF22DB" w:rsidRDefault="00FF22DB" w:rsidP="00FF22D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"/>
          <w:b/>
          <w:lang w:val="es-EC" w:eastAsia="es-ES"/>
        </w:rPr>
      </w:pPr>
      <w:r w:rsidRPr="00FF22DB">
        <w:rPr>
          <w:rFonts w:ascii="Calibri" w:hAnsi="Calibri" w:cs="Arial"/>
          <w:b/>
          <w:lang w:val="es-EC" w:eastAsia="es-ES"/>
        </w:rPr>
        <w:t>Calcule la velocidad del agua en las secciones A y B</w:t>
      </w:r>
    </w:p>
    <w:p w:rsidR="00FF22DB" w:rsidRPr="00FF22DB" w:rsidRDefault="00FF22DB" w:rsidP="00FF22D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"/>
          <w:b/>
          <w:lang w:val="es-EC" w:eastAsia="es-ES"/>
        </w:rPr>
      </w:pPr>
      <w:r w:rsidRPr="00FF22DB">
        <w:rPr>
          <w:rFonts w:ascii="Calibri" w:hAnsi="Calibri" w:cs="Arial"/>
          <w:b/>
          <w:lang w:val="es-EC" w:eastAsia="es-ES"/>
        </w:rPr>
        <w:t>Determine la presión manométrica en la sección A</w:t>
      </w:r>
    </w:p>
    <w:p w:rsidR="00FF22DB" w:rsidRPr="00FF22DB" w:rsidRDefault="00FF22DB" w:rsidP="00FF22D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"/>
          <w:b/>
          <w:lang w:val="es-EC" w:eastAsia="es-ES"/>
        </w:rPr>
      </w:pPr>
      <w:r w:rsidRPr="00FF22DB">
        <w:rPr>
          <w:rFonts w:ascii="Calibri" w:hAnsi="Calibri" w:cs="Arial"/>
          <w:b/>
          <w:lang w:val="es-EC" w:eastAsia="es-ES"/>
        </w:rPr>
        <w:t>Calcule la fuerza horizontal y vertical y el momento que debe resistir la base de la toma de agua para mantenerla en su lugar.</w:t>
      </w:r>
    </w:p>
    <w:p w:rsidR="00FF22DB" w:rsidRPr="00FF22DB" w:rsidRDefault="00FF22DB" w:rsidP="00FF22D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"/>
          <w:b/>
          <w:lang w:val="es-EC" w:eastAsia="es-ES"/>
        </w:rPr>
      </w:pPr>
      <w:r w:rsidRPr="00FF22DB">
        <w:rPr>
          <w:rFonts w:ascii="Calibri" w:hAnsi="Calibri" w:cs="Arial"/>
          <w:b/>
          <w:lang w:val="es-EC" w:eastAsia="es-ES"/>
        </w:rPr>
        <w:t>Muestre el volumen de control seleccionado</w:t>
      </w:r>
    </w:p>
    <w:p w:rsidR="00FF22DB" w:rsidRPr="00FF22DB" w:rsidRDefault="00FF22DB" w:rsidP="00FF22D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"/>
          <w:b/>
          <w:lang w:val="es-EC" w:eastAsia="es-ES"/>
        </w:rPr>
      </w:pPr>
      <w:r w:rsidRPr="00FF22DB">
        <w:rPr>
          <w:rFonts w:ascii="Calibri" w:hAnsi="Calibri" w:cs="Arial"/>
          <w:b/>
          <w:lang w:val="es-EC" w:eastAsia="es-ES"/>
        </w:rPr>
        <w:t>Indique las suposiciones que utilizará para resolver el problema</w:t>
      </w:r>
    </w:p>
    <w:p w:rsidR="00A70684" w:rsidRPr="00FF22DB" w:rsidRDefault="00FF22DB" w:rsidP="00FF22DB">
      <w:pPr>
        <w:rPr>
          <w:b/>
          <w:lang w:val="es-EC"/>
        </w:rPr>
      </w:pPr>
      <w:r>
        <w:rPr>
          <w:noProof/>
        </w:rPr>
        <w:drawing>
          <wp:inline distT="0" distB="0" distL="0" distR="0" wp14:anchorId="18E83098" wp14:editId="1E9CFBEE">
            <wp:extent cx="1950720" cy="1790700"/>
            <wp:effectExtent l="0" t="0" r="0" b="0"/>
            <wp:docPr id="1" name="Imagen 1" descr="Two diagrams.&#10;&#10;Part ay: Water flows upward into the fire hydrant through input Ay of diameter 6 inches. The water flows out of the fire hydrant through outlet B of diameter 4 inches at 2 feet above the ground. Part b: free body diagram. The forces at Ay are as follows: F sub x rightward, F sub y downward, p sub Ay A sub Ay upward, and M sub Ay clockwise relative to the viewer. A load of 60 pounds acts downward on the water in the vertical pipe below B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Two diagrams.&#10;&#10;Part ay: Water flows upward into the fire hydrant through input Ay of diameter 6 inches. The water flows out of the fire hydrant through outlet B of diameter 4 inches at 2 feet above the ground. Part b: free body diagram. The forces at Ay are as follows: F sub x rightward, F sub y downward, p sub Ay A sub Ay upward, and M sub Ay clockwise relative to the viewer. A load of 60 pounds acts downward on the water in the vertical pipe below B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0720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70684" w:rsidRPr="00FF22DB" w:rsidSect="000269BE">
      <w:pgSz w:w="11906" w:h="16838"/>
      <w:pgMar w:top="56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454877"/>
    <w:multiLevelType w:val="hybridMultilevel"/>
    <w:tmpl w:val="48542DB2"/>
    <w:lvl w:ilvl="0" w:tplc="15D627D4">
      <w:start w:val="1"/>
      <w:numFmt w:val="upperLetter"/>
      <w:lvlText w:val="%1)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>
      <w:start w:val="1"/>
      <w:numFmt w:val="lowerRoman"/>
      <w:lvlText w:val="%3."/>
      <w:lvlJc w:val="right"/>
      <w:pPr>
        <w:ind w:left="2160" w:hanging="180"/>
      </w:pPr>
    </w:lvl>
    <w:lvl w:ilvl="3" w:tplc="300A000F">
      <w:start w:val="1"/>
      <w:numFmt w:val="decimal"/>
      <w:lvlText w:val="%4."/>
      <w:lvlJc w:val="left"/>
      <w:pPr>
        <w:ind w:left="2880" w:hanging="360"/>
      </w:pPr>
    </w:lvl>
    <w:lvl w:ilvl="4" w:tplc="300A0019">
      <w:start w:val="1"/>
      <w:numFmt w:val="lowerLetter"/>
      <w:lvlText w:val="%5."/>
      <w:lvlJc w:val="left"/>
      <w:pPr>
        <w:ind w:left="3600" w:hanging="360"/>
      </w:pPr>
    </w:lvl>
    <w:lvl w:ilvl="5" w:tplc="300A001B">
      <w:start w:val="1"/>
      <w:numFmt w:val="lowerRoman"/>
      <w:lvlText w:val="%6."/>
      <w:lvlJc w:val="right"/>
      <w:pPr>
        <w:ind w:left="4320" w:hanging="180"/>
      </w:pPr>
    </w:lvl>
    <w:lvl w:ilvl="6" w:tplc="300A000F">
      <w:start w:val="1"/>
      <w:numFmt w:val="decimal"/>
      <w:lvlText w:val="%7."/>
      <w:lvlJc w:val="left"/>
      <w:pPr>
        <w:ind w:left="5040" w:hanging="360"/>
      </w:pPr>
    </w:lvl>
    <w:lvl w:ilvl="7" w:tplc="300A0019">
      <w:start w:val="1"/>
      <w:numFmt w:val="lowerLetter"/>
      <w:lvlText w:val="%8."/>
      <w:lvlJc w:val="left"/>
      <w:pPr>
        <w:ind w:left="5760" w:hanging="360"/>
      </w:pPr>
    </w:lvl>
    <w:lvl w:ilvl="8" w:tplc="300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0367"/>
    <w:rsid w:val="000269BE"/>
    <w:rsid w:val="0002799B"/>
    <w:rsid w:val="00084DAF"/>
    <w:rsid w:val="000D2010"/>
    <w:rsid w:val="00155D8B"/>
    <w:rsid w:val="00180AE2"/>
    <w:rsid w:val="00255452"/>
    <w:rsid w:val="00264274"/>
    <w:rsid w:val="002E6A37"/>
    <w:rsid w:val="00335808"/>
    <w:rsid w:val="00395616"/>
    <w:rsid w:val="00405E91"/>
    <w:rsid w:val="00442B38"/>
    <w:rsid w:val="00445ED1"/>
    <w:rsid w:val="0046702A"/>
    <w:rsid w:val="004831BA"/>
    <w:rsid w:val="005C4197"/>
    <w:rsid w:val="005E45DE"/>
    <w:rsid w:val="0064095A"/>
    <w:rsid w:val="0065597A"/>
    <w:rsid w:val="006B2937"/>
    <w:rsid w:val="006F0388"/>
    <w:rsid w:val="0079703B"/>
    <w:rsid w:val="00820367"/>
    <w:rsid w:val="008E6CB2"/>
    <w:rsid w:val="0092222E"/>
    <w:rsid w:val="00A70684"/>
    <w:rsid w:val="00A7691D"/>
    <w:rsid w:val="00B57477"/>
    <w:rsid w:val="00B57D80"/>
    <w:rsid w:val="00BE40EC"/>
    <w:rsid w:val="00D25CEC"/>
    <w:rsid w:val="00D30323"/>
    <w:rsid w:val="00DE2798"/>
    <w:rsid w:val="00E2641C"/>
    <w:rsid w:val="00F16C34"/>
    <w:rsid w:val="00F51451"/>
    <w:rsid w:val="00F56DA6"/>
    <w:rsid w:val="00FF2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DBF0FF2"/>
  <w15:chartTrackingRefBased/>
  <w15:docId w15:val="{AE6194DB-9E60-40F1-83FF-E8E6DD9B8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E2798"/>
    <w:pPr>
      <w:spacing w:after="200" w:line="276" w:lineRule="auto"/>
    </w:pPr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82036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aconcuadrcula">
    <w:name w:val="Table Grid"/>
    <w:basedOn w:val="Tablanormal"/>
    <w:uiPriority w:val="59"/>
    <w:rsid w:val="0065597A"/>
    <w:pPr>
      <w:spacing w:after="0" w:line="240" w:lineRule="auto"/>
    </w:pPr>
    <w:rPr>
      <w:lang w:val="es-E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279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2799B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54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2017-08-30T18:46:00Z</cp:lastPrinted>
  <dcterms:created xsi:type="dcterms:W3CDTF">2018-08-27T21:27:00Z</dcterms:created>
  <dcterms:modified xsi:type="dcterms:W3CDTF">2018-08-27T21:27:00Z</dcterms:modified>
</cp:coreProperties>
</file>