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CB2">
      <w:pPr>
        <w:pStyle w:val="Ttulo"/>
        <w:rPr>
          <w:lang w:val="es-ES_tradnl"/>
        </w:rPr>
      </w:pPr>
      <w:r>
        <w:rPr>
          <w:lang w:val="es-ES_tradnl"/>
        </w:rPr>
        <w:t>RESUMEN</w:t>
      </w:r>
    </w:p>
    <w:p w:rsidR="00000000" w:rsidRDefault="00A35CB2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A35CB2">
      <w:p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Se implementaron mejoras a un concreto convencional disminuyendo la relación a/c con la adición de la puzolana artificial conocida como ceniza de cascarilla de arroz, un producto de desechos agrícolas que abunda en nuestros campos, la que trabaja </w:t>
      </w:r>
      <w:r>
        <w:rPr>
          <w:rFonts w:ascii="Arial" w:hAnsi="Arial"/>
          <w:sz w:val="24"/>
          <w:lang w:val="es-ES_tradnl"/>
        </w:rPr>
        <w:t xml:space="preserve">llenando los capilares existentes y fortaleciendo los enlaces químicos de las partículas que participan en el diseño del concreto. </w:t>
      </w:r>
    </w:p>
    <w:p w:rsidR="00000000" w:rsidRDefault="00A35CB2">
      <w:pPr>
        <w:jc w:val="both"/>
        <w:rPr>
          <w:rFonts w:ascii="Arial" w:hAnsi="Arial"/>
          <w:sz w:val="24"/>
          <w:lang w:val="es-ES_tradnl"/>
        </w:rPr>
      </w:pPr>
    </w:p>
    <w:p w:rsidR="00A35CB2" w:rsidRDefault="00A35CB2">
      <w:p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Además se utilizó un reductor de agua de alto rango ó </w:t>
      </w:r>
      <w:proofErr w:type="spellStart"/>
      <w:r>
        <w:rPr>
          <w:rFonts w:ascii="Arial" w:hAnsi="Arial"/>
          <w:sz w:val="24"/>
          <w:lang w:val="es-ES_tradnl"/>
        </w:rPr>
        <w:t>superplastificante</w:t>
      </w:r>
      <w:proofErr w:type="spellEnd"/>
      <w:r>
        <w:rPr>
          <w:rFonts w:ascii="Arial" w:hAnsi="Arial"/>
          <w:sz w:val="24"/>
          <w:lang w:val="es-ES_tradnl"/>
        </w:rPr>
        <w:t xml:space="preserve"> que tiene como objetivo aumentar la carga </w:t>
      </w:r>
      <w:proofErr w:type="spellStart"/>
      <w:r>
        <w:rPr>
          <w:rFonts w:ascii="Arial" w:hAnsi="Arial"/>
          <w:sz w:val="24"/>
          <w:lang w:val="es-ES_tradnl"/>
        </w:rPr>
        <w:t>aniónica</w:t>
      </w:r>
      <w:proofErr w:type="spellEnd"/>
      <w:r>
        <w:rPr>
          <w:rFonts w:ascii="Arial" w:hAnsi="Arial"/>
          <w:sz w:val="24"/>
          <w:lang w:val="es-ES_tradnl"/>
        </w:rPr>
        <w:t xml:space="preserve"> de la partícula de cemento, lo que permite disminuir considerablemente la cantidad de agua en la mezcla, produciendo pastas </w:t>
      </w:r>
      <w:proofErr w:type="spellStart"/>
      <w:r>
        <w:rPr>
          <w:rFonts w:ascii="Arial" w:hAnsi="Arial"/>
          <w:sz w:val="24"/>
          <w:lang w:val="es-ES_tradnl"/>
        </w:rPr>
        <w:t>cementicias</w:t>
      </w:r>
      <w:proofErr w:type="spellEnd"/>
      <w:r>
        <w:rPr>
          <w:rFonts w:ascii="Arial" w:hAnsi="Arial"/>
          <w:sz w:val="24"/>
          <w:lang w:val="es-ES_tradnl"/>
        </w:rPr>
        <w:t xml:space="preserve"> de baja relación a/c que producen un concreto de alta </w:t>
      </w:r>
      <w:proofErr w:type="spellStart"/>
      <w:r>
        <w:rPr>
          <w:rFonts w:ascii="Arial" w:hAnsi="Arial"/>
          <w:sz w:val="24"/>
          <w:lang w:val="es-ES_tradnl"/>
        </w:rPr>
        <w:t>fluidéz</w:t>
      </w:r>
      <w:proofErr w:type="spellEnd"/>
      <w:r>
        <w:rPr>
          <w:rFonts w:ascii="Arial" w:hAnsi="Arial"/>
          <w:sz w:val="24"/>
          <w:lang w:val="es-ES_tradnl"/>
        </w:rPr>
        <w:t xml:space="preserve"> y resistencia.</w:t>
      </w:r>
    </w:p>
    <w:sectPr w:rsidR="00A35CB2">
      <w:pgSz w:w="11906" w:h="16838"/>
      <w:pgMar w:top="2268" w:right="1361" w:bottom="2268" w:left="2268" w:header="141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435"/>
    <w:rsid w:val="00431435"/>
    <w:rsid w:val="00A3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lang w:val="en-US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 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>Tesis de Grado</dc:subject>
  <dc:creator>FABRIZIO JIMENEZ MONTERO</dc:creator>
  <cp:keywords/>
  <dc:description>Observar la redacción</dc:description>
  <cp:lastModifiedBy>Administrador</cp:lastModifiedBy>
  <cp:revision>2</cp:revision>
  <cp:lastPrinted>2001-01-27T20:55:00Z</cp:lastPrinted>
  <dcterms:created xsi:type="dcterms:W3CDTF">2009-12-21T15:12:00Z</dcterms:created>
  <dcterms:modified xsi:type="dcterms:W3CDTF">2009-12-21T15:12:00Z</dcterms:modified>
</cp:coreProperties>
</file>