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14199">
      <w:pPr>
        <w:spacing w:line="480" w:lineRule="auto"/>
        <w:jc w:val="both"/>
        <w:rPr>
          <w:rFonts w:ascii="Arial" w:hAnsi="Arial" w:cs="Arial"/>
          <w:sz w:val="48"/>
          <w:szCs w:val="48"/>
        </w:rPr>
      </w:pPr>
    </w:p>
    <w:p w:rsidR="00000000" w:rsidRDefault="00014199">
      <w:pPr>
        <w:spacing w:line="480" w:lineRule="auto"/>
        <w:jc w:val="both"/>
        <w:rPr>
          <w:rFonts w:ascii="Arial" w:hAnsi="Arial" w:cs="Arial"/>
          <w:sz w:val="48"/>
          <w:szCs w:val="48"/>
        </w:rPr>
      </w:pPr>
    </w:p>
    <w:p w:rsidR="00000000" w:rsidRDefault="00014199">
      <w:pPr>
        <w:spacing w:line="480" w:lineRule="auto"/>
        <w:jc w:val="both"/>
        <w:rPr>
          <w:rFonts w:ascii="Arial" w:hAnsi="Arial" w:cs="Arial"/>
          <w:sz w:val="48"/>
          <w:szCs w:val="48"/>
        </w:rPr>
      </w:pPr>
    </w:p>
    <w:p w:rsidR="00000000" w:rsidRDefault="00014199">
      <w:pPr>
        <w:spacing w:line="480" w:lineRule="auto"/>
        <w:jc w:val="center"/>
        <w:rPr>
          <w:rFonts w:ascii="Arial" w:hAnsi="Arial" w:cs="Arial"/>
          <w:bCs/>
          <w:sz w:val="48"/>
          <w:szCs w:val="48"/>
        </w:rPr>
      </w:pPr>
      <w:r>
        <w:rPr>
          <w:rFonts w:ascii="Arial" w:hAnsi="Arial" w:cs="Arial"/>
          <w:b/>
          <w:bCs/>
          <w:sz w:val="48"/>
          <w:szCs w:val="48"/>
        </w:rPr>
        <w:t>CAPÍTULO 4</w:t>
      </w:r>
    </w:p>
    <w:p w:rsidR="00000000" w:rsidRDefault="00014199">
      <w:pPr>
        <w:spacing w:line="480" w:lineRule="auto"/>
        <w:jc w:val="both"/>
        <w:rPr>
          <w:rFonts w:ascii="Arial" w:hAnsi="Arial" w:cs="Arial"/>
          <w:sz w:val="48"/>
          <w:szCs w:val="48"/>
        </w:rPr>
      </w:pPr>
    </w:p>
    <w:p w:rsidR="00000000" w:rsidRDefault="00014199">
      <w:pPr>
        <w:numPr>
          <w:ilvl w:val="0"/>
          <w:numId w:val="1"/>
        </w:numPr>
        <w:spacing w:line="480" w:lineRule="auto"/>
        <w:jc w:val="both"/>
        <w:rPr>
          <w:rFonts w:ascii="Arial" w:hAnsi="Arial" w:cs="Arial"/>
          <w:sz w:val="32"/>
        </w:rPr>
      </w:pPr>
      <w:r>
        <w:rPr>
          <w:rFonts w:ascii="Arial" w:hAnsi="Arial" w:cs="Arial"/>
          <w:sz w:val="32"/>
        </w:rPr>
        <w:t>METODOLOGÍA DE CÁLCULO Y SELECCIÓN</w:t>
      </w:r>
    </w:p>
    <w:p w:rsidR="00000000" w:rsidRDefault="00014199">
      <w:pPr>
        <w:spacing w:line="480" w:lineRule="auto"/>
        <w:ind w:left="567"/>
        <w:jc w:val="both"/>
        <w:rPr>
          <w:rFonts w:ascii="Arial" w:hAnsi="Arial" w:cs="Arial"/>
          <w:sz w:val="32"/>
        </w:rPr>
      </w:pPr>
    </w:p>
    <w:p w:rsidR="00000000" w:rsidRDefault="00014199">
      <w:pPr>
        <w:spacing w:line="480" w:lineRule="auto"/>
        <w:ind w:left="567"/>
        <w:jc w:val="both"/>
        <w:rPr>
          <w:rFonts w:ascii="Arial" w:hAnsi="Arial" w:cs="Arial"/>
        </w:rPr>
      </w:pPr>
      <w:r>
        <w:rPr>
          <w:rFonts w:ascii="Arial" w:hAnsi="Arial" w:cs="Arial"/>
        </w:rPr>
        <w:t>En el presente capítulo se desarrollará una metodología para la selección y la configuración de un sistema de bombeo que funcione como apoyo a la descarga de productos refinados de petróleo desde un B/T ac</w:t>
      </w:r>
      <w:r>
        <w:rPr>
          <w:rFonts w:ascii="Arial" w:hAnsi="Arial" w:cs="Arial"/>
        </w:rPr>
        <w:t>oderado en un Terminal mar adentro.</w:t>
      </w:r>
    </w:p>
    <w:p w:rsidR="00000000" w:rsidRDefault="00014199">
      <w:pPr>
        <w:spacing w:line="480" w:lineRule="auto"/>
        <w:ind w:left="567"/>
        <w:jc w:val="both"/>
        <w:rPr>
          <w:rFonts w:ascii="Arial" w:hAnsi="Arial" w:cs="Arial"/>
        </w:rPr>
      </w:pPr>
    </w:p>
    <w:p w:rsidR="00000000" w:rsidRDefault="00014199">
      <w:pPr>
        <w:spacing w:line="480" w:lineRule="auto"/>
        <w:ind w:left="567"/>
        <w:jc w:val="both"/>
        <w:rPr>
          <w:rFonts w:ascii="Arial" w:hAnsi="Arial" w:cs="Arial"/>
        </w:rPr>
      </w:pPr>
      <w:r>
        <w:rPr>
          <w:rFonts w:ascii="Arial" w:hAnsi="Arial" w:cs="Arial"/>
        </w:rPr>
        <w:t>En la sección 4.1 se explican los parámetros y especificación de operación en un Terminal de recepción y despacho. Para una mayor comprensión del tema, esta sección ha sido dividida en sub. secciones. En la sección 4.1.</w:t>
      </w:r>
      <w:r>
        <w:rPr>
          <w:rFonts w:ascii="Arial" w:hAnsi="Arial" w:cs="Arial"/>
        </w:rPr>
        <w:t xml:space="preserve">1, </w:t>
      </w:r>
      <w:r>
        <w:rPr>
          <w:rFonts w:ascii="Arial" w:hAnsi="Arial" w:cs="Arial"/>
        </w:rPr>
        <w:lastRenderedPageBreak/>
        <w:t>4.1.2 y 4.1.3, se desarrollan los parámetros oceanográficos, parámetros geológicos y las condiciones de operación, respectivamente.</w:t>
      </w:r>
    </w:p>
    <w:p w:rsidR="00000000" w:rsidRDefault="00014199">
      <w:pPr>
        <w:spacing w:line="480" w:lineRule="auto"/>
        <w:ind w:left="567"/>
        <w:jc w:val="both"/>
        <w:rPr>
          <w:rFonts w:ascii="Arial" w:hAnsi="Arial" w:cs="Arial"/>
        </w:rPr>
      </w:pPr>
    </w:p>
    <w:p w:rsidR="00000000" w:rsidRDefault="00014199">
      <w:pPr>
        <w:spacing w:line="480" w:lineRule="auto"/>
        <w:ind w:left="567"/>
        <w:jc w:val="both"/>
        <w:rPr>
          <w:rFonts w:ascii="Arial" w:hAnsi="Arial" w:cs="Arial"/>
        </w:rPr>
      </w:pPr>
      <w:r>
        <w:rPr>
          <w:rFonts w:ascii="Arial" w:hAnsi="Arial" w:cs="Arial"/>
        </w:rPr>
        <w:t>El análisis del sistema de tuberías que se comunica con la estación de bombeo búster, en la sección 4.2 se hace un estud</w:t>
      </w:r>
      <w:r>
        <w:rPr>
          <w:rFonts w:ascii="Arial" w:hAnsi="Arial" w:cs="Arial"/>
        </w:rPr>
        <w:t>io de la selección del diámetro de tubería óptimo para la Línea de succión, y en la sección 4.3 se hace un estudio de la selección del diámetro mas económico de la Línea de descarga (impulsión).</w:t>
      </w:r>
    </w:p>
    <w:p w:rsidR="00000000" w:rsidRDefault="00014199">
      <w:pPr>
        <w:spacing w:line="480" w:lineRule="auto"/>
        <w:ind w:left="567"/>
        <w:jc w:val="both"/>
        <w:rPr>
          <w:rFonts w:ascii="Arial" w:hAnsi="Arial" w:cs="Arial"/>
        </w:rPr>
      </w:pPr>
    </w:p>
    <w:p w:rsidR="00000000" w:rsidRDefault="00014199">
      <w:pPr>
        <w:spacing w:line="480" w:lineRule="auto"/>
        <w:ind w:left="567"/>
        <w:jc w:val="both"/>
        <w:rPr>
          <w:rFonts w:ascii="Arial" w:hAnsi="Arial" w:cs="Arial"/>
        </w:rPr>
      </w:pPr>
      <w:r>
        <w:rPr>
          <w:rFonts w:ascii="Arial" w:hAnsi="Arial" w:cs="Arial"/>
        </w:rPr>
        <w:t>En la sección 4.4 y 4.5 se analiza el sistema de bombeo tipo</w:t>
      </w:r>
      <w:r>
        <w:rPr>
          <w:rFonts w:ascii="Arial" w:hAnsi="Arial" w:cs="Arial"/>
        </w:rPr>
        <w:t xml:space="preserve"> búster, con los temas: selección del tipo de bomba búster, y descripción de la estación de bombeo, respectivamente.</w:t>
      </w:r>
    </w:p>
    <w:p w:rsidR="00000000" w:rsidRDefault="00014199">
      <w:pPr>
        <w:spacing w:line="480" w:lineRule="auto"/>
        <w:ind w:left="567"/>
        <w:jc w:val="both"/>
        <w:rPr>
          <w:rFonts w:ascii="Arial" w:hAnsi="Arial" w:cs="Arial"/>
        </w:rPr>
      </w:pPr>
    </w:p>
    <w:p w:rsidR="00000000" w:rsidRDefault="00014199">
      <w:pPr>
        <w:spacing w:line="480" w:lineRule="auto"/>
        <w:ind w:left="567"/>
        <w:jc w:val="both"/>
        <w:rPr>
          <w:rFonts w:ascii="Arial" w:hAnsi="Arial" w:cs="Arial"/>
        </w:rPr>
      </w:pPr>
      <w:r>
        <w:rPr>
          <w:rFonts w:ascii="Arial" w:hAnsi="Arial" w:cs="Arial"/>
        </w:rPr>
        <w:t>Finalmente, para analizar una operación segura de la estación de bombeo en caso de existir una variación de presión desfavorable en el int</w:t>
      </w:r>
      <w:r>
        <w:rPr>
          <w:rFonts w:ascii="Arial" w:hAnsi="Arial" w:cs="Arial"/>
        </w:rPr>
        <w:t>erior de las tuberías, en la sección 4.6 se estudia el fenómeno del golpe de ariete.</w:t>
      </w:r>
    </w:p>
    <w:p w:rsidR="00000000" w:rsidRDefault="00014199">
      <w:pPr>
        <w:spacing w:line="480" w:lineRule="auto"/>
        <w:ind w:left="567"/>
        <w:jc w:val="both"/>
        <w:rPr>
          <w:rFonts w:ascii="Arial" w:hAnsi="Arial" w:cs="Arial"/>
        </w:rPr>
      </w:pPr>
    </w:p>
    <w:p w:rsidR="00000000" w:rsidRDefault="00014199">
      <w:pPr>
        <w:spacing w:line="480" w:lineRule="auto"/>
        <w:ind w:left="567"/>
        <w:jc w:val="both"/>
        <w:rPr>
          <w:rFonts w:ascii="Arial" w:hAnsi="Arial" w:cs="Arial"/>
        </w:rPr>
      </w:pPr>
    </w:p>
    <w:p w:rsidR="00000000" w:rsidRDefault="00014199">
      <w:pPr>
        <w:spacing w:line="480" w:lineRule="auto"/>
        <w:ind w:left="567"/>
        <w:jc w:val="both"/>
        <w:rPr>
          <w:rFonts w:ascii="Arial" w:hAnsi="Arial" w:cs="Arial"/>
        </w:rPr>
      </w:pPr>
    </w:p>
    <w:p w:rsidR="00000000" w:rsidRDefault="00014199">
      <w:pPr>
        <w:spacing w:line="480" w:lineRule="auto"/>
        <w:ind w:left="567"/>
        <w:jc w:val="both"/>
        <w:rPr>
          <w:rFonts w:ascii="Arial" w:hAnsi="Arial" w:cs="Arial"/>
        </w:rPr>
      </w:pPr>
    </w:p>
    <w:p w:rsidR="00000000" w:rsidRDefault="00014199">
      <w:pPr>
        <w:numPr>
          <w:ilvl w:val="0"/>
          <w:numId w:val="2"/>
        </w:numPr>
        <w:spacing w:line="480" w:lineRule="auto"/>
        <w:jc w:val="both"/>
        <w:rPr>
          <w:rFonts w:ascii="Arial" w:hAnsi="Arial" w:cs="Arial"/>
          <w:b/>
        </w:rPr>
      </w:pPr>
      <w:r>
        <w:rPr>
          <w:rFonts w:ascii="Arial" w:hAnsi="Arial" w:cs="Arial"/>
          <w:b/>
        </w:rPr>
        <w:lastRenderedPageBreak/>
        <w:t>PARÁMETROS Y ESPECIFICACIÓN DE OPERACIÓN</w:t>
      </w:r>
    </w:p>
    <w:p w:rsidR="00000000" w:rsidRDefault="00014199">
      <w:pPr>
        <w:spacing w:line="480" w:lineRule="auto"/>
        <w:ind w:left="1134"/>
        <w:jc w:val="both"/>
        <w:rPr>
          <w:rFonts w:ascii="Arial" w:hAnsi="Arial" w:cs="Arial"/>
        </w:rPr>
      </w:pPr>
      <w:r>
        <w:rPr>
          <w:rFonts w:ascii="Arial" w:hAnsi="Arial" w:cs="Arial"/>
        </w:rPr>
        <w:t>Las actividades en un Terminal de recepción y despacho de productos blancos (productos refinados de petróleo), así como en tod</w:t>
      </w:r>
      <w:r>
        <w:rPr>
          <w:rFonts w:ascii="Arial" w:hAnsi="Arial" w:cs="Arial"/>
        </w:rPr>
        <w:t>a industria, la reducción del tiempo en las operaciones constituye de vital importancia para mantener estándares de eficiencia. En un terminal de recepción y despacho, existen además operaciones en costa y fuera de costa que son consideradas para el desarr</w:t>
      </w:r>
      <w:r>
        <w:rPr>
          <w:rFonts w:ascii="Arial" w:hAnsi="Arial" w:cs="Arial"/>
        </w:rPr>
        <w:t>ollo de las actividades de esta instalación, tales como: maniobras de los B/T, operaciones de amarre y cabotaje, bombeo de productos derivados de petróleo, entre otras.</w:t>
      </w:r>
    </w:p>
    <w:p w:rsidR="00000000" w:rsidRDefault="00014199">
      <w:pPr>
        <w:spacing w:line="480" w:lineRule="auto"/>
        <w:ind w:left="1134"/>
        <w:jc w:val="both"/>
        <w:rPr>
          <w:rFonts w:ascii="Arial" w:hAnsi="Arial" w:cs="Arial"/>
        </w:rPr>
      </w:pPr>
    </w:p>
    <w:p w:rsidR="00000000" w:rsidRDefault="00014199">
      <w:pPr>
        <w:spacing w:line="480" w:lineRule="auto"/>
        <w:ind w:left="1134"/>
        <w:jc w:val="both"/>
        <w:rPr>
          <w:rFonts w:ascii="Arial" w:hAnsi="Arial" w:cs="Arial"/>
        </w:rPr>
      </w:pPr>
      <w:r>
        <w:rPr>
          <w:rFonts w:ascii="Arial" w:hAnsi="Arial" w:cs="Arial"/>
        </w:rPr>
        <w:t>La reducción en el tiempo de bombeo para la descarga de productos, proporciona un ahor</w:t>
      </w:r>
      <w:r>
        <w:rPr>
          <w:rFonts w:ascii="Arial" w:hAnsi="Arial" w:cs="Arial"/>
        </w:rPr>
        <w:t xml:space="preserve">ro de dinero en multas para posibles demoras. La selección de los equipos de todo sistema de bombeo que se implemente en una estación de bombeo búster, debe estar orientada hacia la reducción en el tiempo de bombeo, con la finalidad de que las operaciones </w:t>
      </w:r>
      <w:r>
        <w:rPr>
          <w:rFonts w:ascii="Arial" w:hAnsi="Arial" w:cs="Arial"/>
        </w:rPr>
        <w:t>en el terminal sean eficientes. Las variables que condicionan el tiempo de bombeo se estudiarán mas adelante.</w:t>
      </w:r>
    </w:p>
    <w:p w:rsidR="00000000" w:rsidRDefault="00014199">
      <w:pPr>
        <w:spacing w:line="480" w:lineRule="auto"/>
        <w:ind w:left="1134"/>
        <w:jc w:val="both"/>
        <w:rPr>
          <w:rFonts w:ascii="Arial" w:hAnsi="Arial" w:cs="Arial"/>
        </w:rPr>
      </w:pPr>
    </w:p>
    <w:p w:rsidR="00000000" w:rsidRDefault="00014199">
      <w:pPr>
        <w:spacing w:line="480" w:lineRule="auto"/>
        <w:ind w:left="1134"/>
        <w:jc w:val="both"/>
        <w:rPr>
          <w:rFonts w:ascii="Arial" w:hAnsi="Arial" w:cs="Arial"/>
        </w:rPr>
      </w:pPr>
      <w:r>
        <w:rPr>
          <w:rFonts w:ascii="Arial" w:hAnsi="Arial" w:cs="Arial"/>
        </w:rPr>
        <w:lastRenderedPageBreak/>
        <w:t>Los parámetros de operación se encuentran determinados por las características propias que cada Terminal de descarga posea. Estas características</w:t>
      </w:r>
      <w:r>
        <w:rPr>
          <w:rFonts w:ascii="Arial" w:hAnsi="Arial" w:cs="Arial"/>
        </w:rPr>
        <w:t xml:space="preserve"> están relacionadas con la ubicación geográfica del sector donde se encuentra el Terminal, y para el desarrollo de la presente Tesis, se analizan las características oceanográficas y geológicas del sector que se encuentren relacionadas con el análisis hidr</w:t>
      </w:r>
      <w:r>
        <w:rPr>
          <w:rFonts w:ascii="Arial" w:hAnsi="Arial" w:cs="Arial"/>
        </w:rPr>
        <w:t>áulico del sistema de bombeo, y con las variables que limitan el tiempo de bombeo.</w:t>
      </w:r>
    </w:p>
    <w:p w:rsidR="00000000" w:rsidRDefault="00014199">
      <w:pPr>
        <w:spacing w:line="480" w:lineRule="auto"/>
        <w:ind w:left="1134"/>
        <w:jc w:val="both"/>
        <w:rPr>
          <w:rFonts w:ascii="Arial" w:hAnsi="Arial" w:cs="Arial"/>
        </w:rPr>
      </w:pPr>
    </w:p>
    <w:p w:rsidR="00000000" w:rsidRDefault="00014199">
      <w:pPr>
        <w:numPr>
          <w:ilvl w:val="1"/>
          <w:numId w:val="3"/>
        </w:numPr>
        <w:spacing w:line="480" w:lineRule="auto"/>
        <w:jc w:val="both"/>
        <w:rPr>
          <w:rFonts w:ascii="Arial" w:hAnsi="Arial" w:cs="Arial"/>
          <w:b/>
        </w:rPr>
      </w:pPr>
      <w:r>
        <w:rPr>
          <w:rFonts w:ascii="Arial" w:hAnsi="Arial" w:cs="Arial"/>
          <w:b/>
        </w:rPr>
        <w:t>PARÁMETROS OCEANOGRÁFICOS</w:t>
      </w:r>
    </w:p>
    <w:p w:rsidR="00000000" w:rsidRDefault="00014199">
      <w:pPr>
        <w:spacing w:line="480" w:lineRule="auto"/>
        <w:ind w:left="1985"/>
        <w:jc w:val="both"/>
        <w:rPr>
          <w:rFonts w:ascii="Arial" w:hAnsi="Arial" w:cs="Arial"/>
        </w:rPr>
      </w:pPr>
      <w:r>
        <w:rPr>
          <w:rFonts w:ascii="Arial" w:hAnsi="Arial" w:cs="Arial"/>
        </w:rPr>
        <w:t>Los parámetros oceanográficos del sector incluyen las condiciones de vientos, olas y mareas del sector donde funciona el Terminal, así como las ca</w:t>
      </w:r>
      <w:r>
        <w:rPr>
          <w:rFonts w:ascii="Arial" w:hAnsi="Arial" w:cs="Arial"/>
        </w:rPr>
        <w:t>racterísticas del lecho marino por donde recorre la tubería submarina que se conecta al PLEM submarino, y posteriormente al Terminal mar adentro.</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La ubicación del lugar donde atracarán los B/T en un Terminal marítimo mar adentro se escoge de manera que to</w:t>
      </w:r>
      <w:r>
        <w:rPr>
          <w:rFonts w:ascii="Arial" w:hAnsi="Arial" w:cs="Arial"/>
        </w:rPr>
        <w:t xml:space="preserve">das las embarcaciones que ingresen al Terminal a </w:t>
      </w:r>
      <w:r>
        <w:rPr>
          <w:rFonts w:ascii="Arial" w:hAnsi="Arial" w:cs="Arial"/>
        </w:rPr>
        <w:lastRenderedPageBreak/>
        <w:t>descargar los derivados de petróleo puedan navegar libremente.</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La distancia que separa la costa del Terminal en tierra con el Terminal mar adentro, es la distancia en la cuál se consigue la profundidad requ</w:t>
      </w:r>
      <w:r>
        <w:rPr>
          <w:rFonts w:ascii="Arial" w:hAnsi="Arial" w:cs="Arial"/>
        </w:rPr>
        <w:t>erida para que los B/T puedan hacer su ingreso hasta el atracadero, de manera que se debe conocer el calado de estas embarcaciones.</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Para conocer las características del suelo del lecho marino, así como los desniveles, y la profundidad lejos de costa, es n</w:t>
      </w:r>
      <w:r>
        <w:rPr>
          <w:rFonts w:ascii="Arial" w:hAnsi="Arial" w:cs="Arial"/>
        </w:rPr>
        <w:t>ecesario realizar un Levantamiento batimétrico del sector por donde se encuentra ubicado: la tubería submarina, el PLEM submarino, y el área destinada para acoderar a los B/T.</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Estos estudios tienen como finalidad determinar la posición donde el B/T atraca</w:t>
      </w:r>
      <w:r>
        <w:rPr>
          <w:rFonts w:ascii="Arial" w:hAnsi="Arial" w:cs="Arial"/>
        </w:rPr>
        <w:t>rá, tomando en consideración el B/T de mayor calado que pueda llegar a descargar al Terminal.</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lastRenderedPageBreak/>
        <w:t>Para el especialista en sistemas de bombeo, de los datos generados en el Levantamiento batimétrico, le debe ser suministrada la siguiente información.</w:t>
      </w:r>
    </w:p>
    <w:p w:rsidR="00000000" w:rsidRDefault="00014199">
      <w:pPr>
        <w:spacing w:line="480" w:lineRule="auto"/>
        <w:ind w:left="1985"/>
        <w:jc w:val="both"/>
        <w:rPr>
          <w:rFonts w:ascii="Arial" w:hAnsi="Arial" w:cs="Arial"/>
        </w:rPr>
      </w:pPr>
    </w:p>
    <w:p w:rsidR="00000000" w:rsidRDefault="00014199">
      <w:pPr>
        <w:numPr>
          <w:ilvl w:val="2"/>
          <w:numId w:val="3"/>
        </w:numPr>
        <w:spacing w:line="480" w:lineRule="auto"/>
        <w:jc w:val="both"/>
        <w:rPr>
          <w:rFonts w:ascii="Arial" w:hAnsi="Arial" w:cs="Arial"/>
        </w:rPr>
      </w:pPr>
      <w:r>
        <w:rPr>
          <w:rFonts w:ascii="Arial" w:hAnsi="Arial" w:cs="Arial"/>
        </w:rPr>
        <w:t xml:space="preserve">Longitud </w:t>
      </w:r>
      <w:r>
        <w:rPr>
          <w:rFonts w:ascii="Arial" w:hAnsi="Arial" w:cs="Arial"/>
        </w:rPr>
        <w:t>de la tubería submarina.</w:t>
      </w:r>
    </w:p>
    <w:p w:rsidR="00000000" w:rsidRDefault="00014199">
      <w:pPr>
        <w:numPr>
          <w:ilvl w:val="2"/>
          <w:numId w:val="3"/>
        </w:numPr>
        <w:spacing w:line="480" w:lineRule="auto"/>
        <w:jc w:val="both"/>
        <w:rPr>
          <w:rFonts w:ascii="Arial" w:hAnsi="Arial" w:cs="Arial"/>
        </w:rPr>
      </w:pPr>
      <w:r>
        <w:rPr>
          <w:rFonts w:ascii="Arial" w:hAnsi="Arial" w:cs="Arial"/>
        </w:rPr>
        <w:t>Profundidad del mar en el PLEM submarino.</w:t>
      </w:r>
    </w:p>
    <w:p w:rsidR="00000000" w:rsidRDefault="00014199">
      <w:pPr>
        <w:numPr>
          <w:ilvl w:val="2"/>
          <w:numId w:val="3"/>
        </w:numPr>
        <w:spacing w:line="480" w:lineRule="auto"/>
        <w:jc w:val="both"/>
        <w:rPr>
          <w:rFonts w:ascii="Arial" w:hAnsi="Arial" w:cs="Arial"/>
        </w:rPr>
      </w:pPr>
      <w:r>
        <w:rPr>
          <w:rFonts w:ascii="Arial" w:hAnsi="Arial" w:cs="Arial"/>
        </w:rPr>
        <w:t>Recorrido de la tubería.</w:t>
      </w:r>
    </w:p>
    <w:p w:rsidR="00000000" w:rsidRDefault="00014199">
      <w:pPr>
        <w:spacing w:line="480" w:lineRule="auto"/>
        <w:ind w:left="1985"/>
        <w:jc w:val="both"/>
        <w:rPr>
          <w:rFonts w:ascii="Arial" w:hAnsi="Arial" w:cs="Arial"/>
        </w:rPr>
      </w:pPr>
    </w:p>
    <w:p w:rsidR="00000000" w:rsidRDefault="00014199">
      <w:pPr>
        <w:numPr>
          <w:ilvl w:val="1"/>
          <w:numId w:val="3"/>
        </w:numPr>
        <w:spacing w:line="480" w:lineRule="auto"/>
        <w:jc w:val="both"/>
        <w:rPr>
          <w:rFonts w:ascii="Arial" w:hAnsi="Arial" w:cs="Arial"/>
          <w:b/>
        </w:rPr>
      </w:pPr>
      <w:r>
        <w:rPr>
          <w:rFonts w:ascii="Arial" w:hAnsi="Arial" w:cs="Arial"/>
          <w:b/>
        </w:rPr>
        <w:t>PARÁMETROS GEOLÓGICOS</w:t>
      </w:r>
    </w:p>
    <w:p w:rsidR="00000000" w:rsidRDefault="00014199">
      <w:pPr>
        <w:spacing w:line="480" w:lineRule="auto"/>
        <w:ind w:left="1985"/>
        <w:jc w:val="both"/>
        <w:rPr>
          <w:rFonts w:ascii="Arial" w:hAnsi="Arial" w:cs="Arial"/>
        </w:rPr>
      </w:pPr>
      <w:r>
        <w:rPr>
          <w:rFonts w:ascii="Arial" w:hAnsi="Arial" w:cs="Arial"/>
        </w:rPr>
        <w:t>Los estudios geológicos donde se plantea construir una estación de bombeo búster, deben confirmar la viabilidad de la cimentación y adecuació</w:t>
      </w:r>
      <w:r>
        <w:rPr>
          <w:rFonts w:ascii="Arial" w:hAnsi="Arial" w:cs="Arial"/>
        </w:rPr>
        <w:t>n de las instalaciones de acuerdo a las normas correspondientes y a los requerimientos que el Terminal disponga.</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Un estudio geológico generalmente utiliza la siguiente información:</w:t>
      </w:r>
    </w:p>
    <w:p w:rsidR="00000000" w:rsidRDefault="00014199">
      <w:pPr>
        <w:numPr>
          <w:ilvl w:val="5"/>
          <w:numId w:val="3"/>
        </w:numPr>
        <w:spacing w:line="480" w:lineRule="auto"/>
        <w:jc w:val="both"/>
        <w:rPr>
          <w:rFonts w:ascii="Arial" w:hAnsi="Arial" w:cs="Arial"/>
        </w:rPr>
      </w:pPr>
      <w:r>
        <w:rPr>
          <w:rFonts w:ascii="Arial" w:hAnsi="Arial" w:cs="Arial"/>
        </w:rPr>
        <w:t>Mapa geográfico del sector publicado por el IGM.</w:t>
      </w:r>
    </w:p>
    <w:p w:rsidR="00000000" w:rsidRDefault="00014199">
      <w:pPr>
        <w:numPr>
          <w:ilvl w:val="5"/>
          <w:numId w:val="3"/>
        </w:numPr>
        <w:spacing w:line="480" w:lineRule="auto"/>
        <w:jc w:val="both"/>
        <w:rPr>
          <w:rFonts w:ascii="Arial" w:hAnsi="Arial" w:cs="Arial"/>
        </w:rPr>
      </w:pPr>
      <w:r>
        <w:rPr>
          <w:rFonts w:ascii="Arial" w:hAnsi="Arial" w:cs="Arial"/>
        </w:rPr>
        <w:t>Levantamiento topográfico</w:t>
      </w:r>
      <w:r>
        <w:rPr>
          <w:rFonts w:ascii="Arial" w:hAnsi="Arial" w:cs="Arial"/>
        </w:rPr>
        <w:t xml:space="preserve"> al detalle del sector en donde se realiza el proyecto.</w:t>
      </w:r>
    </w:p>
    <w:p w:rsidR="00000000" w:rsidRDefault="00014199">
      <w:pPr>
        <w:numPr>
          <w:ilvl w:val="5"/>
          <w:numId w:val="3"/>
        </w:numPr>
        <w:spacing w:line="480" w:lineRule="auto"/>
        <w:jc w:val="both"/>
        <w:rPr>
          <w:rFonts w:ascii="Arial" w:hAnsi="Arial" w:cs="Arial"/>
        </w:rPr>
      </w:pPr>
      <w:r>
        <w:rPr>
          <w:rFonts w:ascii="Arial" w:hAnsi="Arial" w:cs="Arial"/>
        </w:rPr>
        <w:lastRenderedPageBreak/>
        <w:t>Resultado del estudio hidráulico del sistema de bombeo a implementarse, lo cuál determina: la trayectoria, diámetro de la tubería, y la cota IGM donde va a estar ubicada la estación de bombeo búster.</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Cuando se utiliza las siglas IGM, se hace referencia al Instituto Geográfico Militar, el cuál dispone las cotas del terreno en el país con referencia a la línea de mar.</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Los estudios geológicos incluyen: Geología regional, Geología estructural y Geomorfol</w:t>
      </w:r>
      <w:r>
        <w:rPr>
          <w:rFonts w:ascii="Arial" w:hAnsi="Arial" w:cs="Arial"/>
        </w:rPr>
        <w:t>ogía del sector, los mismos que deben ser desarrollados por expertos en el tema.</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Para la selección del sitio de implantación de la estación de bombeo búster y del trazado de la vía de acceso, es necesario tomar en cuenta las siguientes consideraciones:</w:t>
      </w:r>
    </w:p>
    <w:p w:rsidR="00000000" w:rsidRDefault="00014199">
      <w:pPr>
        <w:spacing w:line="480" w:lineRule="auto"/>
        <w:ind w:left="1985"/>
        <w:jc w:val="both"/>
        <w:rPr>
          <w:rFonts w:ascii="Arial" w:hAnsi="Arial" w:cs="Arial"/>
        </w:rPr>
      </w:pPr>
    </w:p>
    <w:p w:rsidR="00000000" w:rsidRDefault="00014199" w:rsidP="00014199">
      <w:pPr>
        <w:numPr>
          <w:ilvl w:val="2"/>
          <w:numId w:val="4"/>
        </w:numPr>
        <w:spacing w:line="480" w:lineRule="auto"/>
        <w:jc w:val="both"/>
        <w:rPr>
          <w:rFonts w:ascii="Arial" w:hAnsi="Arial" w:cs="Arial"/>
        </w:rPr>
      </w:pPr>
      <w:r>
        <w:rPr>
          <w:rFonts w:ascii="Arial" w:hAnsi="Arial" w:cs="Arial"/>
        </w:rPr>
        <w:t>E</w:t>
      </w:r>
      <w:r>
        <w:rPr>
          <w:rFonts w:ascii="Arial" w:hAnsi="Arial" w:cs="Arial"/>
        </w:rPr>
        <w:t>l área requerida y la ubicación para la implantación de la estación de bombeo búster, debe estar a una altura no mayor de la cota que especifique el especialista.</w:t>
      </w:r>
    </w:p>
    <w:p w:rsidR="00000000" w:rsidRDefault="00014199" w:rsidP="00014199">
      <w:pPr>
        <w:numPr>
          <w:ilvl w:val="2"/>
          <w:numId w:val="4"/>
        </w:numPr>
        <w:spacing w:line="480" w:lineRule="auto"/>
        <w:jc w:val="both"/>
        <w:rPr>
          <w:rFonts w:ascii="Arial" w:hAnsi="Arial" w:cs="Arial"/>
        </w:rPr>
      </w:pPr>
      <w:r>
        <w:rPr>
          <w:rFonts w:ascii="Arial" w:hAnsi="Arial" w:cs="Arial"/>
        </w:rPr>
        <w:lastRenderedPageBreak/>
        <w:t>La estación de bombeo requiere de un fácil acceso vial desde tierra, y de un área adyacente p</w:t>
      </w:r>
      <w:r>
        <w:rPr>
          <w:rFonts w:ascii="Arial" w:hAnsi="Arial" w:cs="Arial"/>
        </w:rPr>
        <w:t>equeña para el estacionamiento de los vehículos.</w:t>
      </w:r>
    </w:p>
    <w:p w:rsidR="00000000" w:rsidRDefault="00014199" w:rsidP="00014199">
      <w:pPr>
        <w:numPr>
          <w:ilvl w:val="2"/>
          <w:numId w:val="4"/>
        </w:numPr>
        <w:spacing w:line="480" w:lineRule="auto"/>
        <w:jc w:val="both"/>
        <w:rPr>
          <w:rFonts w:ascii="Arial" w:hAnsi="Arial" w:cs="Arial"/>
        </w:rPr>
      </w:pPr>
      <w:r>
        <w:rPr>
          <w:rFonts w:ascii="Arial" w:hAnsi="Arial" w:cs="Arial"/>
        </w:rPr>
        <w:t>La estabilidad de los taludes de corte, y de la vía de acceso en el trazado seleccionado.</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De la información generada por los estudios geológicos y en el Levantamiento topográfico, se debe obtener la siguien</w:t>
      </w:r>
      <w:r>
        <w:rPr>
          <w:rFonts w:ascii="Arial" w:hAnsi="Arial" w:cs="Arial"/>
        </w:rPr>
        <w:t>te información:</w:t>
      </w:r>
    </w:p>
    <w:p w:rsidR="00000000" w:rsidRDefault="00014199">
      <w:pPr>
        <w:spacing w:line="480" w:lineRule="auto"/>
        <w:ind w:left="1985"/>
        <w:jc w:val="both"/>
        <w:rPr>
          <w:rFonts w:ascii="Arial" w:hAnsi="Arial" w:cs="Arial"/>
        </w:rPr>
      </w:pPr>
    </w:p>
    <w:p w:rsidR="00000000" w:rsidRDefault="00014199" w:rsidP="00014199">
      <w:pPr>
        <w:numPr>
          <w:ilvl w:val="0"/>
          <w:numId w:val="5"/>
        </w:numPr>
        <w:spacing w:line="480" w:lineRule="auto"/>
        <w:jc w:val="both"/>
        <w:rPr>
          <w:rFonts w:ascii="Arial" w:hAnsi="Arial" w:cs="Arial"/>
        </w:rPr>
      </w:pPr>
      <w:r>
        <w:rPr>
          <w:rFonts w:ascii="Arial" w:hAnsi="Arial" w:cs="Arial"/>
        </w:rPr>
        <w:t>Longitud de la tubería en tierra, la Línea de succión y descarga (Línea de impulsión).</w:t>
      </w:r>
    </w:p>
    <w:p w:rsidR="00000000" w:rsidRDefault="00014199" w:rsidP="00014199">
      <w:pPr>
        <w:numPr>
          <w:ilvl w:val="0"/>
          <w:numId w:val="5"/>
        </w:numPr>
        <w:spacing w:line="480" w:lineRule="auto"/>
        <w:jc w:val="both"/>
        <w:rPr>
          <w:rFonts w:ascii="Arial" w:hAnsi="Arial" w:cs="Arial"/>
        </w:rPr>
      </w:pPr>
      <w:r>
        <w:rPr>
          <w:rFonts w:ascii="Arial" w:hAnsi="Arial" w:cs="Arial"/>
        </w:rPr>
        <w:t>Trayectoria de la tubería en tierra.</w:t>
      </w:r>
    </w:p>
    <w:p w:rsidR="00000000" w:rsidRDefault="00014199" w:rsidP="00014199">
      <w:pPr>
        <w:numPr>
          <w:ilvl w:val="0"/>
          <w:numId w:val="5"/>
        </w:numPr>
        <w:spacing w:line="480" w:lineRule="auto"/>
        <w:jc w:val="both"/>
        <w:rPr>
          <w:rFonts w:ascii="Arial" w:hAnsi="Arial" w:cs="Arial"/>
        </w:rPr>
      </w:pPr>
      <w:r>
        <w:rPr>
          <w:rFonts w:ascii="Arial" w:hAnsi="Arial" w:cs="Arial"/>
        </w:rPr>
        <w:t>Cota IGM de ubicación de la estación de bombeo, o en su defecto: rango de cotas donde sea más factible ubicar la es</w:t>
      </w:r>
      <w:r>
        <w:rPr>
          <w:rFonts w:ascii="Arial" w:hAnsi="Arial" w:cs="Arial"/>
        </w:rPr>
        <w:t>tación de bombeo.</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La información que se obtiene de los parámetros oceanográficos y geológicos del Terminal, se los puede presentar como se muestra en la Tabla 10.</w:t>
      </w:r>
    </w:p>
    <w:p w:rsidR="00000000" w:rsidRDefault="00014199">
      <w:pPr>
        <w:spacing w:line="480" w:lineRule="auto"/>
        <w:ind w:left="1134"/>
        <w:jc w:val="center"/>
        <w:rPr>
          <w:rFonts w:ascii="Arial" w:hAnsi="Arial" w:cs="Arial"/>
        </w:rPr>
      </w:pPr>
      <w:r>
        <w:rPr>
          <w:rFonts w:ascii="Arial" w:hAnsi="Arial" w:cs="Arial"/>
        </w:rPr>
        <w:lastRenderedPageBreak/>
        <w:t>TABLA 10</w:t>
      </w:r>
    </w:p>
    <w:p w:rsidR="00000000" w:rsidRDefault="00014199">
      <w:pPr>
        <w:spacing w:line="480" w:lineRule="auto"/>
        <w:ind w:left="1134"/>
        <w:jc w:val="center"/>
        <w:rPr>
          <w:rFonts w:ascii="Arial" w:hAnsi="Arial" w:cs="Arial"/>
        </w:rPr>
      </w:pPr>
      <w:r>
        <w:rPr>
          <w:rFonts w:ascii="Arial" w:hAnsi="Arial" w:cs="Arial"/>
        </w:rPr>
        <w:t>PARÁMETROS OCEANOGRÁFICOS Y GEOLÓGICOS</w:t>
      </w:r>
    </w:p>
    <w:p w:rsidR="00000000" w:rsidRDefault="00014199">
      <w:pPr>
        <w:spacing w:line="480" w:lineRule="auto"/>
        <w:ind w:left="1134"/>
        <w:jc w:val="both"/>
        <w:rPr>
          <w:rFonts w:ascii="Arial" w:hAnsi="Arial" w:cs="Arial"/>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1271"/>
        <w:gridCol w:w="762"/>
        <w:gridCol w:w="910"/>
      </w:tblGrid>
      <w:tr w:rsidR="00000000">
        <w:tc>
          <w:tcPr>
            <w:tcW w:w="2538" w:type="dxa"/>
            <w:tcBorders>
              <w:top w:val="single" w:sz="8" w:space="0" w:color="auto"/>
              <w:left w:val="single" w:sz="8" w:space="0" w:color="auto"/>
              <w:bottom w:val="single" w:sz="8" w:space="0" w:color="auto"/>
              <w:right w:val="single" w:sz="8" w:space="0" w:color="auto"/>
            </w:tcBorders>
            <w:vAlign w:val="center"/>
          </w:tcPr>
          <w:p w:rsidR="00000000" w:rsidRDefault="00014199">
            <w:pPr>
              <w:spacing w:line="480" w:lineRule="auto"/>
              <w:jc w:val="center"/>
              <w:rPr>
                <w:rFonts w:ascii="Arial" w:hAnsi="Arial" w:cs="Arial"/>
                <w:b/>
              </w:rPr>
            </w:pPr>
            <w:r>
              <w:rPr>
                <w:rFonts w:ascii="Arial" w:hAnsi="Arial" w:cs="Arial"/>
                <w:b/>
              </w:rPr>
              <w:t>Descripción</w:t>
            </w:r>
          </w:p>
        </w:tc>
        <w:tc>
          <w:tcPr>
            <w:tcW w:w="1271" w:type="dxa"/>
            <w:tcBorders>
              <w:top w:val="single" w:sz="8" w:space="0" w:color="auto"/>
              <w:left w:val="single" w:sz="8" w:space="0" w:color="auto"/>
              <w:bottom w:val="single" w:sz="8" w:space="0" w:color="auto"/>
              <w:right w:val="single" w:sz="8" w:space="0" w:color="auto"/>
            </w:tcBorders>
            <w:vAlign w:val="center"/>
          </w:tcPr>
          <w:p w:rsidR="00000000" w:rsidRDefault="00014199">
            <w:pPr>
              <w:spacing w:line="480" w:lineRule="auto"/>
              <w:jc w:val="center"/>
              <w:rPr>
                <w:rFonts w:ascii="Arial" w:hAnsi="Arial" w:cs="Arial"/>
                <w:b/>
              </w:rPr>
            </w:pPr>
            <w:r>
              <w:rPr>
                <w:rFonts w:ascii="Arial" w:hAnsi="Arial" w:cs="Arial"/>
                <w:b/>
              </w:rPr>
              <w:t>Longitud</w:t>
            </w:r>
          </w:p>
        </w:tc>
        <w:tc>
          <w:tcPr>
            <w:tcW w:w="1672" w:type="dxa"/>
            <w:gridSpan w:val="2"/>
            <w:tcBorders>
              <w:top w:val="single" w:sz="8" w:space="0" w:color="auto"/>
              <w:left w:val="single" w:sz="8" w:space="0" w:color="auto"/>
              <w:bottom w:val="single" w:sz="8" w:space="0" w:color="auto"/>
              <w:right w:val="single" w:sz="8" w:space="0" w:color="auto"/>
            </w:tcBorders>
            <w:vAlign w:val="center"/>
          </w:tcPr>
          <w:p w:rsidR="00000000" w:rsidRDefault="00014199">
            <w:pPr>
              <w:spacing w:line="480" w:lineRule="auto"/>
              <w:jc w:val="center"/>
              <w:rPr>
                <w:rFonts w:ascii="Arial" w:hAnsi="Arial" w:cs="Arial"/>
                <w:b/>
              </w:rPr>
            </w:pPr>
            <w:r>
              <w:rPr>
                <w:rFonts w:ascii="Arial" w:hAnsi="Arial" w:cs="Arial"/>
                <w:b/>
              </w:rPr>
              <w:t>Accesorios</w:t>
            </w:r>
          </w:p>
        </w:tc>
      </w:tr>
      <w:tr w:rsidR="00000000">
        <w:tc>
          <w:tcPr>
            <w:tcW w:w="2538" w:type="dxa"/>
            <w:tcBorders>
              <w:top w:val="single" w:sz="8" w:space="0" w:color="auto"/>
              <w:left w:val="single" w:sz="8" w:space="0" w:color="auto"/>
              <w:bottom w:val="single" w:sz="8" w:space="0" w:color="auto"/>
              <w:right w:val="single" w:sz="8" w:space="0" w:color="auto"/>
            </w:tcBorders>
            <w:vAlign w:val="center"/>
          </w:tcPr>
          <w:p w:rsidR="00000000" w:rsidRDefault="00014199">
            <w:pPr>
              <w:spacing w:line="480" w:lineRule="auto"/>
              <w:rPr>
                <w:rFonts w:ascii="Arial" w:hAnsi="Arial" w:cs="Arial"/>
              </w:rPr>
            </w:pPr>
            <w:r>
              <w:rPr>
                <w:rFonts w:ascii="Arial" w:hAnsi="Arial" w:cs="Arial"/>
              </w:rPr>
              <w:t>Tubería Su</w:t>
            </w:r>
            <w:r>
              <w:rPr>
                <w:rFonts w:ascii="Arial" w:hAnsi="Arial" w:cs="Arial"/>
              </w:rPr>
              <w:t>bmarina</w:t>
            </w:r>
          </w:p>
        </w:tc>
        <w:tc>
          <w:tcPr>
            <w:tcW w:w="1271" w:type="dxa"/>
            <w:tcBorders>
              <w:top w:val="single" w:sz="8" w:space="0" w:color="auto"/>
              <w:left w:val="single" w:sz="8" w:space="0" w:color="auto"/>
              <w:bottom w:val="single" w:sz="8" w:space="0" w:color="auto"/>
              <w:right w:val="single" w:sz="8" w:space="0" w:color="auto"/>
            </w:tcBorders>
            <w:vAlign w:val="center"/>
          </w:tcPr>
          <w:p w:rsidR="00000000" w:rsidRDefault="00014199">
            <w:pPr>
              <w:spacing w:line="480" w:lineRule="auto"/>
              <w:jc w:val="center"/>
              <w:rPr>
                <w:rFonts w:ascii="Arial" w:hAnsi="Arial" w:cs="Arial"/>
                <w:vertAlign w:val="subscript"/>
              </w:rPr>
            </w:pPr>
            <w:r>
              <w:rPr>
                <w:rFonts w:ascii="Arial" w:hAnsi="Arial" w:cs="Arial"/>
              </w:rPr>
              <w:t>L</w:t>
            </w:r>
            <w:r>
              <w:rPr>
                <w:rFonts w:ascii="Arial" w:hAnsi="Arial" w:cs="Arial"/>
                <w:vertAlign w:val="subscript"/>
              </w:rPr>
              <w:t>TS</w:t>
            </w:r>
          </w:p>
        </w:tc>
        <w:tc>
          <w:tcPr>
            <w:tcW w:w="762" w:type="dxa"/>
            <w:tcBorders>
              <w:top w:val="single" w:sz="8" w:space="0" w:color="auto"/>
              <w:left w:val="single" w:sz="8" w:space="0" w:color="auto"/>
              <w:bottom w:val="single" w:sz="8" w:space="0" w:color="auto"/>
              <w:right w:val="single" w:sz="8" w:space="0" w:color="auto"/>
            </w:tcBorders>
            <w:vAlign w:val="center"/>
          </w:tcPr>
          <w:p w:rsidR="00000000" w:rsidRDefault="00014199">
            <w:pPr>
              <w:spacing w:line="480" w:lineRule="auto"/>
              <w:jc w:val="center"/>
              <w:rPr>
                <w:rFonts w:ascii="Arial" w:hAnsi="Arial" w:cs="Arial"/>
              </w:rPr>
            </w:pPr>
            <w:r>
              <w:rPr>
                <w:rFonts w:ascii="Arial" w:hAnsi="Arial" w:cs="Arial"/>
              </w:rPr>
              <w:t>#</w:t>
            </w:r>
          </w:p>
        </w:tc>
        <w:tc>
          <w:tcPr>
            <w:tcW w:w="910" w:type="dxa"/>
            <w:tcBorders>
              <w:top w:val="single" w:sz="8" w:space="0" w:color="auto"/>
              <w:left w:val="single" w:sz="8" w:space="0" w:color="auto"/>
              <w:bottom w:val="single" w:sz="8" w:space="0" w:color="auto"/>
              <w:right w:val="single" w:sz="8" w:space="0" w:color="auto"/>
            </w:tcBorders>
            <w:vAlign w:val="center"/>
          </w:tcPr>
          <w:p w:rsidR="00000000" w:rsidRDefault="00014199">
            <w:pPr>
              <w:spacing w:line="480" w:lineRule="auto"/>
              <w:jc w:val="center"/>
              <w:rPr>
                <w:rFonts w:ascii="Arial" w:hAnsi="Arial" w:cs="Arial"/>
              </w:rPr>
            </w:pPr>
            <w:r>
              <w:rPr>
                <w:rFonts w:ascii="Arial" w:hAnsi="Arial" w:cs="Arial"/>
              </w:rPr>
              <w:t>Codos</w:t>
            </w:r>
          </w:p>
        </w:tc>
      </w:tr>
      <w:tr w:rsidR="00000000">
        <w:tc>
          <w:tcPr>
            <w:tcW w:w="2538" w:type="dxa"/>
            <w:tcBorders>
              <w:top w:val="single" w:sz="8" w:space="0" w:color="auto"/>
              <w:left w:val="single" w:sz="8" w:space="0" w:color="auto"/>
              <w:bottom w:val="single" w:sz="8" w:space="0" w:color="auto"/>
              <w:right w:val="single" w:sz="8" w:space="0" w:color="auto"/>
            </w:tcBorders>
            <w:vAlign w:val="center"/>
          </w:tcPr>
          <w:p w:rsidR="00000000" w:rsidRDefault="00014199">
            <w:pPr>
              <w:spacing w:line="480" w:lineRule="auto"/>
              <w:rPr>
                <w:rFonts w:ascii="Arial" w:hAnsi="Arial" w:cs="Arial"/>
              </w:rPr>
            </w:pPr>
            <w:r>
              <w:rPr>
                <w:rFonts w:ascii="Arial" w:hAnsi="Arial" w:cs="Arial"/>
              </w:rPr>
              <w:t xml:space="preserve">Línea de succión </w:t>
            </w:r>
          </w:p>
          <w:p w:rsidR="00000000" w:rsidRDefault="00014199">
            <w:pPr>
              <w:spacing w:line="480" w:lineRule="auto"/>
              <w:rPr>
                <w:rFonts w:ascii="Arial" w:hAnsi="Arial" w:cs="Arial"/>
              </w:rPr>
            </w:pPr>
            <w:r>
              <w:rPr>
                <w:rFonts w:ascii="Arial" w:hAnsi="Arial" w:cs="Arial"/>
              </w:rPr>
              <w:t>en tierra</w:t>
            </w:r>
          </w:p>
        </w:tc>
        <w:tc>
          <w:tcPr>
            <w:tcW w:w="1271" w:type="dxa"/>
            <w:tcBorders>
              <w:top w:val="single" w:sz="8" w:space="0" w:color="auto"/>
              <w:left w:val="single" w:sz="8" w:space="0" w:color="auto"/>
              <w:bottom w:val="single" w:sz="8" w:space="0" w:color="auto"/>
              <w:right w:val="single" w:sz="8" w:space="0" w:color="auto"/>
            </w:tcBorders>
            <w:vAlign w:val="center"/>
          </w:tcPr>
          <w:p w:rsidR="00000000" w:rsidRDefault="00014199">
            <w:pPr>
              <w:spacing w:line="480" w:lineRule="auto"/>
              <w:jc w:val="center"/>
              <w:rPr>
                <w:rFonts w:ascii="Arial" w:hAnsi="Arial" w:cs="Arial"/>
                <w:vertAlign w:val="subscript"/>
              </w:rPr>
            </w:pPr>
            <w:r>
              <w:rPr>
                <w:rFonts w:ascii="Arial" w:hAnsi="Arial" w:cs="Arial"/>
              </w:rPr>
              <w:t>L</w:t>
            </w:r>
            <w:r>
              <w:rPr>
                <w:rFonts w:ascii="Arial" w:hAnsi="Arial" w:cs="Arial"/>
                <w:vertAlign w:val="subscript"/>
              </w:rPr>
              <w:t>ST</w:t>
            </w:r>
          </w:p>
        </w:tc>
        <w:tc>
          <w:tcPr>
            <w:tcW w:w="762" w:type="dxa"/>
            <w:tcBorders>
              <w:top w:val="single" w:sz="8" w:space="0" w:color="auto"/>
              <w:left w:val="single" w:sz="8" w:space="0" w:color="auto"/>
              <w:bottom w:val="single" w:sz="8" w:space="0" w:color="auto"/>
              <w:right w:val="single" w:sz="8" w:space="0" w:color="auto"/>
            </w:tcBorders>
            <w:vAlign w:val="center"/>
          </w:tcPr>
          <w:p w:rsidR="00000000" w:rsidRDefault="00014199">
            <w:pPr>
              <w:spacing w:line="480" w:lineRule="auto"/>
              <w:jc w:val="center"/>
              <w:rPr>
                <w:rFonts w:ascii="Arial" w:hAnsi="Arial" w:cs="Arial"/>
              </w:rPr>
            </w:pPr>
            <w:r>
              <w:rPr>
                <w:rFonts w:ascii="Arial" w:hAnsi="Arial" w:cs="Arial"/>
              </w:rPr>
              <w:t>#</w:t>
            </w:r>
          </w:p>
        </w:tc>
        <w:tc>
          <w:tcPr>
            <w:tcW w:w="910" w:type="dxa"/>
            <w:tcBorders>
              <w:top w:val="single" w:sz="8" w:space="0" w:color="auto"/>
              <w:left w:val="single" w:sz="8" w:space="0" w:color="auto"/>
              <w:bottom w:val="single" w:sz="8" w:space="0" w:color="auto"/>
              <w:right w:val="single" w:sz="8" w:space="0" w:color="auto"/>
            </w:tcBorders>
            <w:vAlign w:val="center"/>
          </w:tcPr>
          <w:p w:rsidR="00000000" w:rsidRDefault="00014199">
            <w:pPr>
              <w:spacing w:line="480" w:lineRule="auto"/>
              <w:jc w:val="center"/>
              <w:rPr>
                <w:rFonts w:ascii="Arial" w:hAnsi="Arial" w:cs="Arial"/>
              </w:rPr>
            </w:pPr>
            <w:r>
              <w:rPr>
                <w:rFonts w:ascii="Arial" w:hAnsi="Arial" w:cs="Arial"/>
              </w:rPr>
              <w:t>Codos</w:t>
            </w:r>
          </w:p>
        </w:tc>
      </w:tr>
      <w:tr w:rsidR="00000000">
        <w:tc>
          <w:tcPr>
            <w:tcW w:w="2538" w:type="dxa"/>
            <w:tcBorders>
              <w:top w:val="single" w:sz="8" w:space="0" w:color="auto"/>
              <w:left w:val="single" w:sz="8" w:space="0" w:color="auto"/>
              <w:bottom w:val="single" w:sz="8" w:space="0" w:color="auto"/>
              <w:right w:val="single" w:sz="8" w:space="0" w:color="auto"/>
            </w:tcBorders>
            <w:vAlign w:val="center"/>
          </w:tcPr>
          <w:p w:rsidR="00000000" w:rsidRDefault="00014199">
            <w:pPr>
              <w:spacing w:line="480" w:lineRule="auto"/>
              <w:rPr>
                <w:rFonts w:ascii="Arial" w:hAnsi="Arial" w:cs="Arial"/>
              </w:rPr>
            </w:pPr>
            <w:r>
              <w:rPr>
                <w:rFonts w:ascii="Arial" w:hAnsi="Arial" w:cs="Arial"/>
              </w:rPr>
              <w:t xml:space="preserve">Línea de descarga </w:t>
            </w:r>
          </w:p>
          <w:p w:rsidR="00000000" w:rsidRDefault="00014199">
            <w:pPr>
              <w:spacing w:line="480" w:lineRule="auto"/>
              <w:rPr>
                <w:rFonts w:ascii="Arial" w:hAnsi="Arial" w:cs="Arial"/>
              </w:rPr>
            </w:pPr>
            <w:r>
              <w:rPr>
                <w:rFonts w:ascii="Arial" w:hAnsi="Arial" w:cs="Arial"/>
              </w:rPr>
              <w:t>en tierra</w:t>
            </w:r>
          </w:p>
        </w:tc>
        <w:tc>
          <w:tcPr>
            <w:tcW w:w="1271" w:type="dxa"/>
            <w:tcBorders>
              <w:top w:val="single" w:sz="8" w:space="0" w:color="auto"/>
              <w:left w:val="single" w:sz="8" w:space="0" w:color="auto"/>
              <w:bottom w:val="single" w:sz="8" w:space="0" w:color="auto"/>
              <w:right w:val="single" w:sz="8" w:space="0" w:color="auto"/>
            </w:tcBorders>
            <w:vAlign w:val="center"/>
          </w:tcPr>
          <w:p w:rsidR="00000000" w:rsidRDefault="00014199">
            <w:pPr>
              <w:spacing w:line="480" w:lineRule="auto"/>
              <w:jc w:val="center"/>
              <w:rPr>
                <w:rFonts w:ascii="Arial" w:hAnsi="Arial" w:cs="Arial"/>
                <w:vertAlign w:val="subscript"/>
              </w:rPr>
            </w:pPr>
            <w:r>
              <w:rPr>
                <w:rFonts w:ascii="Arial" w:hAnsi="Arial" w:cs="Arial"/>
              </w:rPr>
              <w:t>L</w:t>
            </w:r>
            <w:r>
              <w:rPr>
                <w:rFonts w:ascii="Arial" w:hAnsi="Arial" w:cs="Arial"/>
                <w:vertAlign w:val="subscript"/>
              </w:rPr>
              <w:t>DT</w:t>
            </w:r>
          </w:p>
        </w:tc>
        <w:tc>
          <w:tcPr>
            <w:tcW w:w="762" w:type="dxa"/>
            <w:tcBorders>
              <w:top w:val="single" w:sz="8" w:space="0" w:color="auto"/>
              <w:left w:val="single" w:sz="8" w:space="0" w:color="auto"/>
              <w:bottom w:val="single" w:sz="8" w:space="0" w:color="auto"/>
              <w:right w:val="single" w:sz="8" w:space="0" w:color="auto"/>
            </w:tcBorders>
            <w:vAlign w:val="center"/>
          </w:tcPr>
          <w:p w:rsidR="00000000" w:rsidRDefault="00014199">
            <w:pPr>
              <w:spacing w:line="480" w:lineRule="auto"/>
              <w:jc w:val="center"/>
              <w:rPr>
                <w:rFonts w:ascii="Arial" w:hAnsi="Arial" w:cs="Arial"/>
              </w:rPr>
            </w:pPr>
            <w:r>
              <w:rPr>
                <w:rFonts w:ascii="Arial" w:hAnsi="Arial" w:cs="Arial"/>
              </w:rPr>
              <w:t>#</w:t>
            </w:r>
          </w:p>
        </w:tc>
        <w:tc>
          <w:tcPr>
            <w:tcW w:w="910" w:type="dxa"/>
            <w:tcBorders>
              <w:top w:val="single" w:sz="8" w:space="0" w:color="auto"/>
              <w:left w:val="single" w:sz="8" w:space="0" w:color="auto"/>
              <w:bottom w:val="single" w:sz="8" w:space="0" w:color="auto"/>
              <w:right w:val="single" w:sz="8" w:space="0" w:color="auto"/>
            </w:tcBorders>
            <w:vAlign w:val="center"/>
          </w:tcPr>
          <w:p w:rsidR="00000000" w:rsidRDefault="00014199">
            <w:pPr>
              <w:spacing w:line="480" w:lineRule="auto"/>
              <w:jc w:val="center"/>
              <w:rPr>
                <w:rFonts w:ascii="Arial" w:hAnsi="Arial" w:cs="Arial"/>
              </w:rPr>
            </w:pPr>
            <w:r>
              <w:rPr>
                <w:rFonts w:ascii="Arial" w:hAnsi="Arial" w:cs="Arial"/>
              </w:rPr>
              <w:t>Codos</w:t>
            </w:r>
          </w:p>
        </w:tc>
      </w:tr>
      <w:tr w:rsidR="00000000">
        <w:tc>
          <w:tcPr>
            <w:tcW w:w="2538" w:type="dxa"/>
            <w:tcBorders>
              <w:top w:val="single" w:sz="8" w:space="0" w:color="auto"/>
              <w:left w:val="single" w:sz="8" w:space="0" w:color="auto"/>
              <w:bottom w:val="single" w:sz="8" w:space="0" w:color="auto"/>
              <w:right w:val="single" w:sz="8" w:space="0" w:color="auto"/>
            </w:tcBorders>
            <w:vAlign w:val="center"/>
          </w:tcPr>
          <w:p w:rsidR="00000000" w:rsidRDefault="00014199">
            <w:pPr>
              <w:spacing w:line="480" w:lineRule="auto"/>
              <w:jc w:val="center"/>
              <w:rPr>
                <w:rFonts w:ascii="Arial" w:hAnsi="Arial" w:cs="Arial"/>
                <w:b/>
              </w:rPr>
            </w:pPr>
            <w:r>
              <w:rPr>
                <w:rFonts w:ascii="Arial" w:hAnsi="Arial" w:cs="Arial"/>
                <w:b/>
              </w:rPr>
              <w:t>Descripción</w:t>
            </w:r>
          </w:p>
        </w:tc>
        <w:tc>
          <w:tcPr>
            <w:tcW w:w="1271" w:type="dxa"/>
            <w:tcBorders>
              <w:top w:val="single" w:sz="8" w:space="0" w:color="auto"/>
              <w:left w:val="single" w:sz="8" w:space="0" w:color="auto"/>
              <w:bottom w:val="single" w:sz="8" w:space="0" w:color="auto"/>
              <w:right w:val="single" w:sz="8" w:space="0" w:color="auto"/>
            </w:tcBorders>
            <w:vAlign w:val="center"/>
          </w:tcPr>
          <w:p w:rsidR="00000000" w:rsidRDefault="00014199">
            <w:pPr>
              <w:spacing w:line="480" w:lineRule="auto"/>
              <w:jc w:val="center"/>
              <w:rPr>
                <w:rFonts w:ascii="Arial" w:hAnsi="Arial" w:cs="Arial"/>
                <w:b/>
              </w:rPr>
            </w:pPr>
            <w:r>
              <w:rPr>
                <w:rFonts w:ascii="Arial" w:hAnsi="Arial" w:cs="Arial"/>
                <w:b/>
              </w:rPr>
              <w:t>Máxima</w:t>
            </w:r>
          </w:p>
        </w:tc>
        <w:tc>
          <w:tcPr>
            <w:tcW w:w="1672" w:type="dxa"/>
            <w:gridSpan w:val="2"/>
            <w:tcBorders>
              <w:top w:val="single" w:sz="8" w:space="0" w:color="auto"/>
              <w:left w:val="single" w:sz="8" w:space="0" w:color="auto"/>
              <w:bottom w:val="single" w:sz="8" w:space="0" w:color="auto"/>
              <w:right w:val="single" w:sz="8" w:space="0" w:color="auto"/>
            </w:tcBorders>
            <w:vAlign w:val="center"/>
          </w:tcPr>
          <w:p w:rsidR="00000000" w:rsidRDefault="00014199">
            <w:pPr>
              <w:spacing w:line="480" w:lineRule="auto"/>
              <w:jc w:val="center"/>
              <w:rPr>
                <w:rFonts w:ascii="Arial" w:hAnsi="Arial" w:cs="Arial"/>
                <w:b/>
              </w:rPr>
            </w:pPr>
            <w:r>
              <w:rPr>
                <w:rFonts w:ascii="Arial" w:hAnsi="Arial" w:cs="Arial"/>
                <w:b/>
              </w:rPr>
              <w:t>Mínima</w:t>
            </w:r>
          </w:p>
        </w:tc>
      </w:tr>
      <w:tr w:rsidR="00000000">
        <w:tc>
          <w:tcPr>
            <w:tcW w:w="2538" w:type="dxa"/>
            <w:tcBorders>
              <w:top w:val="single" w:sz="8" w:space="0" w:color="auto"/>
              <w:left w:val="single" w:sz="8" w:space="0" w:color="auto"/>
              <w:bottom w:val="single" w:sz="8" w:space="0" w:color="auto"/>
              <w:right w:val="single" w:sz="8" w:space="0" w:color="auto"/>
            </w:tcBorders>
            <w:vAlign w:val="center"/>
          </w:tcPr>
          <w:p w:rsidR="00000000" w:rsidRDefault="00014199">
            <w:pPr>
              <w:spacing w:line="480" w:lineRule="auto"/>
              <w:rPr>
                <w:rFonts w:ascii="Arial" w:hAnsi="Arial" w:cs="Arial"/>
              </w:rPr>
            </w:pPr>
            <w:r>
              <w:rPr>
                <w:rFonts w:ascii="Arial" w:hAnsi="Arial" w:cs="Arial"/>
              </w:rPr>
              <w:t xml:space="preserve">Cota (IGM) de la </w:t>
            </w:r>
          </w:p>
          <w:p w:rsidR="00000000" w:rsidRDefault="00014199">
            <w:pPr>
              <w:spacing w:line="480" w:lineRule="auto"/>
              <w:rPr>
                <w:rFonts w:ascii="Arial" w:hAnsi="Arial" w:cs="Arial"/>
              </w:rPr>
            </w:pPr>
            <w:r>
              <w:rPr>
                <w:rFonts w:ascii="Arial" w:hAnsi="Arial" w:cs="Arial"/>
              </w:rPr>
              <w:t>Estación de bombeo</w:t>
            </w:r>
          </w:p>
        </w:tc>
        <w:tc>
          <w:tcPr>
            <w:tcW w:w="1271" w:type="dxa"/>
            <w:tcBorders>
              <w:top w:val="single" w:sz="8" w:space="0" w:color="auto"/>
              <w:left w:val="single" w:sz="8" w:space="0" w:color="auto"/>
              <w:bottom w:val="single" w:sz="8" w:space="0" w:color="auto"/>
              <w:right w:val="single" w:sz="8" w:space="0" w:color="auto"/>
            </w:tcBorders>
            <w:vAlign w:val="center"/>
          </w:tcPr>
          <w:p w:rsidR="00000000" w:rsidRDefault="00014199">
            <w:pPr>
              <w:spacing w:line="480" w:lineRule="auto"/>
              <w:jc w:val="center"/>
              <w:rPr>
                <w:rFonts w:ascii="Arial" w:hAnsi="Arial" w:cs="Arial"/>
                <w:vertAlign w:val="subscript"/>
              </w:rPr>
            </w:pPr>
            <w:r>
              <w:rPr>
                <w:rFonts w:ascii="Arial" w:hAnsi="Arial" w:cs="Arial"/>
              </w:rPr>
              <w:t xml:space="preserve">n </w:t>
            </w:r>
            <w:r>
              <w:rPr>
                <w:rFonts w:ascii="Arial" w:hAnsi="Arial" w:cs="Arial"/>
                <w:vertAlign w:val="subscript"/>
              </w:rPr>
              <w:t>MAX</w:t>
            </w:r>
          </w:p>
        </w:tc>
        <w:tc>
          <w:tcPr>
            <w:tcW w:w="1672" w:type="dxa"/>
            <w:gridSpan w:val="2"/>
            <w:tcBorders>
              <w:top w:val="single" w:sz="8" w:space="0" w:color="auto"/>
              <w:left w:val="single" w:sz="8" w:space="0" w:color="auto"/>
              <w:bottom w:val="single" w:sz="8" w:space="0" w:color="auto"/>
              <w:right w:val="single" w:sz="8" w:space="0" w:color="auto"/>
            </w:tcBorders>
            <w:vAlign w:val="center"/>
          </w:tcPr>
          <w:p w:rsidR="00000000" w:rsidRDefault="00014199">
            <w:pPr>
              <w:spacing w:line="480" w:lineRule="auto"/>
              <w:jc w:val="center"/>
              <w:rPr>
                <w:rFonts w:ascii="Arial" w:hAnsi="Arial" w:cs="Arial"/>
                <w:vertAlign w:val="subscript"/>
              </w:rPr>
            </w:pPr>
            <w:r>
              <w:rPr>
                <w:rFonts w:ascii="Arial" w:hAnsi="Arial" w:cs="Arial"/>
              </w:rPr>
              <w:t xml:space="preserve">n </w:t>
            </w:r>
            <w:r>
              <w:rPr>
                <w:rFonts w:ascii="Arial" w:hAnsi="Arial" w:cs="Arial"/>
                <w:vertAlign w:val="subscript"/>
              </w:rPr>
              <w:t>MIN</w:t>
            </w:r>
          </w:p>
        </w:tc>
      </w:tr>
    </w:tbl>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 donde:</w:t>
      </w:r>
    </w:p>
    <w:p w:rsidR="00000000" w:rsidRDefault="00014199">
      <w:pPr>
        <w:spacing w:line="480" w:lineRule="auto"/>
        <w:ind w:left="1985"/>
        <w:jc w:val="both"/>
        <w:rPr>
          <w:rFonts w:ascii="Arial" w:hAnsi="Arial" w:cs="Arial"/>
        </w:rPr>
      </w:pPr>
      <w:r>
        <w:rPr>
          <w:rFonts w:ascii="Arial" w:hAnsi="Arial" w:cs="Arial"/>
        </w:rPr>
        <w:t>L</w:t>
      </w:r>
      <w:r>
        <w:rPr>
          <w:rFonts w:ascii="Arial" w:hAnsi="Arial" w:cs="Arial"/>
          <w:vertAlign w:val="subscript"/>
        </w:rPr>
        <w:t>TS</w:t>
      </w:r>
      <w:r>
        <w:rPr>
          <w:rFonts w:ascii="Arial" w:hAnsi="Arial" w:cs="Arial"/>
        </w:rPr>
        <w:t>:</w:t>
      </w:r>
      <w:r>
        <w:rPr>
          <w:rFonts w:ascii="Arial" w:hAnsi="Arial" w:cs="Arial"/>
        </w:rPr>
        <w:tab/>
        <w:t>Longitud de la tubería submarina.</w:t>
      </w:r>
    </w:p>
    <w:p w:rsidR="00000000" w:rsidRDefault="00014199">
      <w:pPr>
        <w:spacing w:line="480" w:lineRule="auto"/>
        <w:ind w:left="1985"/>
        <w:jc w:val="both"/>
        <w:rPr>
          <w:rFonts w:ascii="Arial" w:hAnsi="Arial" w:cs="Arial"/>
        </w:rPr>
      </w:pPr>
      <w:r>
        <w:rPr>
          <w:rFonts w:ascii="Arial" w:hAnsi="Arial" w:cs="Arial"/>
        </w:rPr>
        <w:t>L</w:t>
      </w:r>
      <w:r>
        <w:rPr>
          <w:rFonts w:ascii="Arial" w:hAnsi="Arial" w:cs="Arial"/>
          <w:vertAlign w:val="subscript"/>
        </w:rPr>
        <w:t>ST</w:t>
      </w:r>
      <w:r>
        <w:rPr>
          <w:rFonts w:ascii="Arial" w:hAnsi="Arial" w:cs="Arial"/>
        </w:rPr>
        <w:t>:</w:t>
      </w:r>
      <w:r>
        <w:rPr>
          <w:rFonts w:ascii="Arial" w:hAnsi="Arial" w:cs="Arial"/>
        </w:rPr>
        <w:tab/>
        <w:t xml:space="preserve">Longitud de la Línea </w:t>
      </w:r>
      <w:r>
        <w:rPr>
          <w:rFonts w:ascii="Arial" w:hAnsi="Arial" w:cs="Arial"/>
        </w:rPr>
        <w:t>de succión en tierra.</w:t>
      </w:r>
    </w:p>
    <w:p w:rsidR="00000000" w:rsidRDefault="00014199">
      <w:pPr>
        <w:spacing w:line="480" w:lineRule="auto"/>
        <w:ind w:left="1985"/>
        <w:jc w:val="both"/>
        <w:rPr>
          <w:rFonts w:ascii="Arial" w:hAnsi="Arial" w:cs="Arial"/>
        </w:rPr>
      </w:pPr>
      <w:r>
        <w:rPr>
          <w:rFonts w:ascii="Arial" w:hAnsi="Arial" w:cs="Arial"/>
        </w:rPr>
        <w:t>L</w:t>
      </w:r>
      <w:r>
        <w:rPr>
          <w:rFonts w:ascii="Arial" w:hAnsi="Arial" w:cs="Arial"/>
          <w:vertAlign w:val="subscript"/>
        </w:rPr>
        <w:t>DT</w:t>
      </w:r>
      <w:r>
        <w:rPr>
          <w:rFonts w:ascii="Arial" w:hAnsi="Arial" w:cs="Arial"/>
        </w:rPr>
        <w:t>:</w:t>
      </w:r>
      <w:r>
        <w:rPr>
          <w:rFonts w:ascii="Arial" w:hAnsi="Arial" w:cs="Arial"/>
        </w:rPr>
        <w:tab/>
        <w:t>Longitud de la Línea de descarga en tierra.</w:t>
      </w:r>
    </w:p>
    <w:p w:rsidR="00000000" w:rsidRDefault="00014199">
      <w:pPr>
        <w:spacing w:line="480" w:lineRule="auto"/>
        <w:ind w:left="1985"/>
        <w:jc w:val="both"/>
        <w:rPr>
          <w:rFonts w:ascii="Arial" w:hAnsi="Arial" w:cs="Arial"/>
        </w:rPr>
      </w:pPr>
      <w:r>
        <w:rPr>
          <w:rFonts w:ascii="Arial" w:hAnsi="Arial" w:cs="Arial"/>
        </w:rPr>
        <w:t xml:space="preserve">n </w:t>
      </w:r>
      <w:r>
        <w:rPr>
          <w:rFonts w:ascii="Arial" w:hAnsi="Arial" w:cs="Arial"/>
          <w:vertAlign w:val="subscript"/>
        </w:rPr>
        <w:t>MAX</w:t>
      </w:r>
      <w:r>
        <w:rPr>
          <w:rFonts w:ascii="Arial" w:hAnsi="Arial" w:cs="Arial"/>
        </w:rPr>
        <w:t>:</w:t>
      </w:r>
      <w:r>
        <w:rPr>
          <w:rFonts w:ascii="Arial" w:hAnsi="Arial" w:cs="Arial"/>
        </w:rPr>
        <w:tab/>
        <w:t>Altura de la cota máxima de la estación de bombeo.</w:t>
      </w:r>
    </w:p>
    <w:p w:rsidR="00000000" w:rsidRDefault="00014199">
      <w:pPr>
        <w:spacing w:line="480" w:lineRule="auto"/>
        <w:ind w:left="1985"/>
        <w:jc w:val="both"/>
        <w:rPr>
          <w:rFonts w:ascii="Arial" w:hAnsi="Arial" w:cs="Arial"/>
        </w:rPr>
      </w:pPr>
      <w:r>
        <w:rPr>
          <w:rFonts w:ascii="Arial" w:hAnsi="Arial" w:cs="Arial"/>
        </w:rPr>
        <w:t xml:space="preserve">n </w:t>
      </w:r>
      <w:r>
        <w:rPr>
          <w:rFonts w:ascii="Arial" w:hAnsi="Arial" w:cs="Arial"/>
          <w:vertAlign w:val="subscript"/>
        </w:rPr>
        <w:t>MIN</w:t>
      </w:r>
      <w:r>
        <w:rPr>
          <w:rFonts w:ascii="Arial" w:hAnsi="Arial" w:cs="Arial"/>
        </w:rPr>
        <w:t>:</w:t>
      </w:r>
      <w:r>
        <w:rPr>
          <w:rFonts w:ascii="Arial" w:hAnsi="Arial" w:cs="Arial"/>
        </w:rPr>
        <w:tab/>
        <w:t>Altura de la cota mínima de la estación de bombeo.</w:t>
      </w:r>
    </w:p>
    <w:p w:rsidR="00000000" w:rsidRDefault="00014199">
      <w:pPr>
        <w:spacing w:line="480" w:lineRule="auto"/>
        <w:ind w:left="1985"/>
        <w:jc w:val="both"/>
        <w:rPr>
          <w:rFonts w:ascii="Arial" w:hAnsi="Arial" w:cs="Arial"/>
        </w:rPr>
      </w:pPr>
    </w:p>
    <w:p w:rsidR="00000000" w:rsidRDefault="00014199">
      <w:pPr>
        <w:numPr>
          <w:ilvl w:val="1"/>
          <w:numId w:val="3"/>
        </w:numPr>
        <w:spacing w:line="480" w:lineRule="auto"/>
        <w:jc w:val="both"/>
        <w:rPr>
          <w:rFonts w:ascii="Arial" w:hAnsi="Arial" w:cs="Arial"/>
          <w:b/>
        </w:rPr>
      </w:pPr>
      <w:r>
        <w:rPr>
          <w:rFonts w:ascii="Arial" w:hAnsi="Arial" w:cs="Arial"/>
          <w:b/>
        </w:rPr>
        <w:lastRenderedPageBreak/>
        <w:t>CONDICIONES DE OPERACIÓN</w:t>
      </w:r>
    </w:p>
    <w:p w:rsidR="00000000" w:rsidRDefault="00014199">
      <w:pPr>
        <w:spacing w:line="480" w:lineRule="auto"/>
        <w:ind w:left="1985"/>
        <w:jc w:val="both"/>
        <w:rPr>
          <w:rFonts w:ascii="Arial" w:hAnsi="Arial" w:cs="Arial"/>
        </w:rPr>
      </w:pPr>
      <w:r>
        <w:rPr>
          <w:rFonts w:ascii="Arial" w:hAnsi="Arial" w:cs="Arial"/>
        </w:rPr>
        <w:t>Las condiciones de operación en un Terminal</w:t>
      </w:r>
      <w:r>
        <w:rPr>
          <w:rFonts w:ascii="Arial" w:hAnsi="Arial" w:cs="Arial"/>
        </w:rPr>
        <w:t xml:space="preserve"> marítimo que se definen en este capítulo, se refieren a las variables sobre las cuales se realiza la selección de los equipos del sistema de bombeo tipo búster. En un Terminal de recepción y despacho, se consideran como condiciones de operación a las capa</w:t>
      </w:r>
      <w:r>
        <w:rPr>
          <w:rFonts w:ascii="Arial" w:hAnsi="Arial" w:cs="Arial"/>
        </w:rPr>
        <w:t>cidades de almacenamiento y las condiciones extremas de bombeo que se pueden presentar por el ingreso de los B/T al Terminal para realizar la descarga del producto.</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 xml:space="preserve">La capacidad de almacenamiento en el Terminal, depende del espacio físico disponible para </w:t>
      </w:r>
      <w:r>
        <w:rPr>
          <w:rFonts w:ascii="Arial" w:hAnsi="Arial" w:cs="Arial"/>
        </w:rPr>
        <w:t>la ubicación de un Tanque de almacenamiento en tierra de gran capacidad, y la frecuencia de descarga de los B/T.</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Las características de los B/T que ingresen al Terminal mar adentro, deben ser conocidas para la selección de la bomba búster más adecuada que</w:t>
      </w:r>
      <w:r>
        <w:rPr>
          <w:rFonts w:ascii="Arial" w:hAnsi="Arial" w:cs="Arial"/>
        </w:rPr>
        <w:t xml:space="preserve"> funcione en estas condiciones, entre las cuales se tiene:</w:t>
      </w:r>
    </w:p>
    <w:p w:rsidR="00000000" w:rsidRDefault="00014199">
      <w:pPr>
        <w:spacing w:line="480" w:lineRule="auto"/>
        <w:ind w:left="1985"/>
        <w:jc w:val="both"/>
        <w:rPr>
          <w:rFonts w:ascii="Arial" w:hAnsi="Arial" w:cs="Arial"/>
        </w:rPr>
      </w:pPr>
    </w:p>
    <w:p w:rsidR="00000000" w:rsidRDefault="00014199" w:rsidP="00014199">
      <w:pPr>
        <w:numPr>
          <w:ilvl w:val="2"/>
          <w:numId w:val="6"/>
        </w:numPr>
        <w:spacing w:line="480" w:lineRule="auto"/>
        <w:jc w:val="both"/>
        <w:rPr>
          <w:rFonts w:ascii="Arial" w:hAnsi="Arial" w:cs="Arial"/>
        </w:rPr>
      </w:pPr>
      <w:r>
        <w:rPr>
          <w:rFonts w:ascii="Arial" w:hAnsi="Arial" w:cs="Arial"/>
        </w:rPr>
        <w:lastRenderedPageBreak/>
        <w:t>Calado de los B/T.</w:t>
      </w:r>
    </w:p>
    <w:p w:rsidR="00000000" w:rsidRDefault="00014199" w:rsidP="00014199">
      <w:pPr>
        <w:numPr>
          <w:ilvl w:val="2"/>
          <w:numId w:val="6"/>
        </w:numPr>
        <w:spacing w:line="480" w:lineRule="auto"/>
        <w:jc w:val="both"/>
        <w:rPr>
          <w:rFonts w:ascii="Arial" w:hAnsi="Arial" w:cs="Arial"/>
        </w:rPr>
      </w:pPr>
      <w:r>
        <w:rPr>
          <w:rFonts w:ascii="Arial" w:hAnsi="Arial" w:cs="Arial"/>
        </w:rPr>
        <w:t>Volumen del producto que transportan.</w:t>
      </w:r>
    </w:p>
    <w:p w:rsidR="00000000" w:rsidRDefault="00014199" w:rsidP="00014199">
      <w:pPr>
        <w:numPr>
          <w:ilvl w:val="2"/>
          <w:numId w:val="6"/>
        </w:numPr>
        <w:spacing w:line="480" w:lineRule="auto"/>
        <w:jc w:val="both"/>
        <w:rPr>
          <w:rFonts w:ascii="Arial" w:hAnsi="Arial" w:cs="Arial"/>
        </w:rPr>
      </w:pPr>
      <w:r>
        <w:rPr>
          <w:rFonts w:ascii="Arial" w:hAnsi="Arial" w:cs="Arial"/>
        </w:rPr>
        <w:t>Presión de bombeo.</w:t>
      </w:r>
    </w:p>
    <w:p w:rsidR="00000000" w:rsidRDefault="00014199" w:rsidP="00014199">
      <w:pPr>
        <w:numPr>
          <w:ilvl w:val="2"/>
          <w:numId w:val="6"/>
        </w:numPr>
        <w:spacing w:line="480" w:lineRule="auto"/>
        <w:jc w:val="both"/>
        <w:rPr>
          <w:rFonts w:ascii="Arial" w:hAnsi="Arial" w:cs="Arial"/>
        </w:rPr>
      </w:pPr>
      <w:r>
        <w:rPr>
          <w:rFonts w:ascii="Arial" w:hAnsi="Arial" w:cs="Arial"/>
        </w:rPr>
        <w:t>Caudal de las bombas.</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La información de los B/T que descarguen en el Terminal, se la puede tabular de la siguiente mane</w:t>
      </w:r>
      <w:r>
        <w:rPr>
          <w:rFonts w:ascii="Arial" w:hAnsi="Arial" w:cs="Arial"/>
        </w:rPr>
        <w:t>ra:</w:t>
      </w:r>
    </w:p>
    <w:p w:rsidR="00000000" w:rsidRDefault="00014199">
      <w:pPr>
        <w:spacing w:line="480" w:lineRule="auto"/>
        <w:ind w:left="1985"/>
        <w:jc w:val="both"/>
        <w:rPr>
          <w:rFonts w:ascii="Arial" w:hAnsi="Arial" w:cs="Arial"/>
        </w:rPr>
      </w:pPr>
    </w:p>
    <w:p w:rsidR="00000000" w:rsidRDefault="00014199">
      <w:pPr>
        <w:pStyle w:val="Subttulo"/>
        <w:spacing w:line="480" w:lineRule="auto"/>
        <w:ind w:left="1985"/>
        <w:rPr>
          <w:rFonts w:ascii="Arial" w:hAnsi="Arial" w:cs="Arial"/>
          <w:sz w:val="24"/>
          <w:lang w:val="es-EC"/>
        </w:rPr>
      </w:pPr>
      <w:r>
        <w:rPr>
          <w:rFonts w:ascii="Arial" w:hAnsi="Arial" w:cs="Arial"/>
          <w:sz w:val="24"/>
          <w:lang w:val="es-EC"/>
        </w:rPr>
        <w:t>TABLA 11</w:t>
      </w:r>
    </w:p>
    <w:p w:rsidR="00000000" w:rsidRDefault="00014199">
      <w:pPr>
        <w:pStyle w:val="Subttulo"/>
        <w:spacing w:line="480" w:lineRule="auto"/>
        <w:ind w:left="1985"/>
        <w:rPr>
          <w:rFonts w:ascii="Arial" w:hAnsi="Arial" w:cs="Arial"/>
          <w:sz w:val="24"/>
          <w:lang w:val="es-EC"/>
        </w:rPr>
      </w:pPr>
      <w:r>
        <w:rPr>
          <w:rFonts w:ascii="Arial" w:hAnsi="Arial" w:cs="Arial"/>
          <w:sz w:val="24"/>
          <w:lang w:val="es-EC"/>
        </w:rPr>
        <w:t>INFORMACIÓN DE LOS B/T QUE INGRESAN AL TERMINAL MAR ADENTRO</w:t>
      </w:r>
    </w:p>
    <w:p w:rsidR="00000000" w:rsidRDefault="00014199">
      <w:pPr>
        <w:pStyle w:val="Subttulo"/>
        <w:spacing w:line="480" w:lineRule="auto"/>
        <w:ind w:left="1985"/>
        <w:jc w:val="both"/>
        <w:rPr>
          <w:rFonts w:ascii="Arial" w:hAnsi="Arial" w:cs="Arial"/>
          <w:sz w:val="24"/>
          <w:lang w:val="es-EC"/>
        </w:rPr>
      </w:pPr>
    </w:p>
    <w:tbl>
      <w:tblPr>
        <w:tblW w:w="6834" w:type="dxa"/>
        <w:tblInd w:w="2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7"/>
        <w:gridCol w:w="1808"/>
        <w:gridCol w:w="1228"/>
        <w:gridCol w:w="2290"/>
        <w:gridCol w:w="901"/>
      </w:tblGrid>
      <w:tr w:rsidR="00000000">
        <w:tblPrEx>
          <w:tblCellMar>
            <w:top w:w="0" w:type="dxa"/>
            <w:bottom w:w="0" w:type="dxa"/>
          </w:tblCellMar>
        </w:tblPrEx>
        <w:tc>
          <w:tcPr>
            <w:tcW w:w="607" w:type="dxa"/>
            <w:vAlign w:val="center"/>
          </w:tcPr>
          <w:p w:rsidR="00000000" w:rsidRDefault="00014199">
            <w:pPr>
              <w:pStyle w:val="Subttulo"/>
              <w:spacing w:line="480" w:lineRule="auto"/>
              <w:rPr>
                <w:rFonts w:ascii="Arial" w:hAnsi="Arial" w:cs="Arial"/>
                <w:sz w:val="24"/>
              </w:rPr>
            </w:pPr>
            <w:r>
              <w:rPr>
                <w:rFonts w:ascii="Arial" w:hAnsi="Arial" w:cs="Arial"/>
                <w:sz w:val="24"/>
              </w:rPr>
              <w:t>Ítem</w:t>
            </w:r>
          </w:p>
        </w:tc>
        <w:tc>
          <w:tcPr>
            <w:tcW w:w="1808" w:type="dxa"/>
            <w:vAlign w:val="center"/>
          </w:tcPr>
          <w:p w:rsidR="00000000" w:rsidRDefault="00014199">
            <w:pPr>
              <w:pStyle w:val="Subttulo"/>
              <w:spacing w:line="480" w:lineRule="auto"/>
              <w:rPr>
                <w:rFonts w:ascii="Arial" w:hAnsi="Arial" w:cs="Arial"/>
                <w:sz w:val="24"/>
              </w:rPr>
            </w:pPr>
            <w:r>
              <w:rPr>
                <w:rFonts w:ascii="Arial" w:hAnsi="Arial" w:cs="Arial"/>
                <w:sz w:val="24"/>
              </w:rPr>
              <w:t>Calado de B/T</w:t>
            </w:r>
          </w:p>
        </w:tc>
        <w:tc>
          <w:tcPr>
            <w:tcW w:w="1228" w:type="dxa"/>
            <w:vAlign w:val="center"/>
          </w:tcPr>
          <w:p w:rsidR="00000000" w:rsidRDefault="00014199">
            <w:pPr>
              <w:pStyle w:val="Subttulo"/>
              <w:spacing w:line="480" w:lineRule="auto"/>
              <w:ind w:left="7"/>
              <w:rPr>
                <w:rFonts w:ascii="Arial" w:hAnsi="Arial" w:cs="Arial"/>
                <w:sz w:val="24"/>
              </w:rPr>
            </w:pPr>
            <w:r>
              <w:rPr>
                <w:rFonts w:ascii="Arial" w:hAnsi="Arial" w:cs="Arial"/>
                <w:sz w:val="24"/>
              </w:rPr>
              <w:t>Volumen</w:t>
            </w:r>
          </w:p>
        </w:tc>
        <w:tc>
          <w:tcPr>
            <w:tcW w:w="2290" w:type="dxa"/>
            <w:vAlign w:val="center"/>
          </w:tcPr>
          <w:p w:rsidR="00000000" w:rsidRDefault="00014199">
            <w:pPr>
              <w:pStyle w:val="Subttulo"/>
              <w:spacing w:line="480" w:lineRule="auto"/>
              <w:rPr>
                <w:rFonts w:ascii="Arial" w:hAnsi="Arial" w:cs="Arial"/>
                <w:sz w:val="24"/>
              </w:rPr>
            </w:pPr>
            <w:r>
              <w:rPr>
                <w:rFonts w:ascii="Arial" w:hAnsi="Arial" w:cs="Arial"/>
                <w:sz w:val="24"/>
              </w:rPr>
              <w:t>Presión de Bombeo</w:t>
            </w:r>
          </w:p>
        </w:tc>
        <w:tc>
          <w:tcPr>
            <w:tcW w:w="901" w:type="dxa"/>
            <w:vAlign w:val="center"/>
          </w:tcPr>
          <w:p w:rsidR="00000000" w:rsidRDefault="00014199">
            <w:pPr>
              <w:pStyle w:val="Subttulo"/>
              <w:spacing w:line="480" w:lineRule="auto"/>
              <w:rPr>
                <w:rFonts w:ascii="Arial" w:hAnsi="Arial" w:cs="Arial"/>
                <w:sz w:val="24"/>
              </w:rPr>
            </w:pPr>
            <w:r>
              <w:rPr>
                <w:rFonts w:ascii="Arial" w:hAnsi="Arial" w:cs="Arial"/>
                <w:sz w:val="24"/>
              </w:rPr>
              <w:t>Caudal</w:t>
            </w:r>
          </w:p>
        </w:tc>
      </w:tr>
      <w:tr w:rsidR="00000000">
        <w:tblPrEx>
          <w:tblCellMar>
            <w:top w:w="0" w:type="dxa"/>
            <w:bottom w:w="0" w:type="dxa"/>
          </w:tblCellMar>
        </w:tblPrEx>
        <w:tc>
          <w:tcPr>
            <w:tcW w:w="607" w:type="dxa"/>
            <w:vAlign w:val="center"/>
          </w:tcPr>
          <w:p w:rsidR="00000000" w:rsidRDefault="00014199">
            <w:pPr>
              <w:pStyle w:val="Subttulo"/>
              <w:spacing w:line="480" w:lineRule="auto"/>
              <w:rPr>
                <w:rFonts w:ascii="Arial" w:hAnsi="Arial" w:cs="Arial"/>
                <w:sz w:val="24"/>
              </w:rPr>
            </w:pPr>
            <w:r>
              <w:rPr>
                <w:rFonts w:ascii="Arial" w:hAnsi="Arial" w:cs="Arial"/>
                <w:sz w:val="24"/>
              </w:rPr>
              <w:t>1</w:t>
            </w:r>
          </w:p>
        </w:tc>
        <w:tc>
          <w:tcPr>
            <w:tcW w:w="1808" w:type="dxa"/>
            <w:vAlign w:val="center"/>
          </w:tcPr>
          <w:p w:rsidR="00000000" w:rsidRDefault="00014199">
            <w:pPr>
              <w:pStyle w:val="Subttulo"/>
              <w:spacing w:line="480" w:lineRule="auto"/>
              <w:rPr>
                <w:rFonts w:ascii="Arial" w:hAnsi="Arial" w:cs="Arial"/>
                <w:sz w:val="24"/>
              </w:rPr>
            </w:pPr>
            <w:r>
              <w:rPr>
                <w:rFonts w:ascii="Arial" w:hAnsi="Arial" w:cs="Arial"/>
                <w:sz w:val="24"/>
              </w:rPr>
              <w:t>D</w:t>
            </w:r>
            <w:r>
              <w:rPr>
                <w:rFonts w:ascii="Arial" w:hAnsi="Arial" w:cs="Arial"/>
                <w:sz w:val="24"/>
                <w:vertAlign w:val="subscript"/>
              </w:rPr>
              <w:t>1</w:t>
            </w:r>
          </w:p>
        </w:tc>
        <w:tc>
          <w:tcPr>
            <w:tcW w:w="1228" w:type="dxa"/>
            <w:vAlign w:val="center"/>
          </w:tcPr>
          <w:p w:rsidR="00000000" w:rsidRDefault="00014199">
            <w:pPr>
              <w:pStyle w:val="Subttulo"/>
              <w:spacing w:line="480" w:lineRule="auto"/>
              <w:ind w:left="7"/>
              <w:rPr>
                <w:rFonts w:ascii="Arial" w:hAnsi="Arial" w:cs="Arial"/>
                <w:sz w:val="24"/>
                <w:lang w:val="es-EC"/>
              </w:rPr>
            </w:pPr>
            <w:r>
              <w:rPr>
                <w:rFonts w:ascii="Arial" w:hAnsi="Arial" w:cs="Arial"/>
                <w:sz w:val="24"/>
                <w:lang w:val="es-EC"/>
              </w:rPr>
              <w:t>V</w:t>
            </w:r>
            <w:r>
              <w:rPr>
                <w:rFonts w:ascii="Arial" w:hAnsi="Arial" w:cs="Arial"/>
                <w:sz w:val="24"/>
                <w:vertAlign w:val="subscript"/>
                <w:lang w:val="es-EC"/>
              </w:rPr>
              <w:t>1</w:t>
            </w:r>
          </w:p>
        </w:tc>
        <w:tc>
          <w:tcPr>
            <w:tcW w:w="2290" w:type="dxa"/>
            <w:vAlign w:val="center"/>
          </w:tcPr>
          <w:p w:rsidR="00000000" w:rsidRDefault="00014199">
            <w:pPr>
              <w:pStyle w:val="Subttulo"/>
              <w:spacing w:line="480" w:lineRule="auto"/>
              <w:rPr>
                <w:rFonts w:ascii="Arial" w:hAnsi="Arial" w:cs="Arial"/>
                <w:sz w:val="24"/>
                <w:lang w:val="es-EC"/>
              </w:rPr>
            </w:pPr>
            <w:r>
              <w:rPr>
                <w:rFonts w:ascii="Arial" w:hAnsi="Arial" w:cs="Arial"/>
                <w:sz w:val="24"/>
                <w:lang w:val="es-EC"/>
              </w:rPr>
              <w:t>P</w:t>
            </w:r>
            <w:r>
              <w:rPr>
                <w:rFonts w:ascii="Arial" w:hAnsi="Arial" w:cs="Arial"/>
                <w:sz w:val="24"/>
                <w:vertAlign w:val="subscript"/>
                <w:lang w:val="es-EC"/>
              </w:rPr>
              <w:t>1</w:t>
            </w:r>
          </w:p>
        </w:tc>
        <w:tc>
          <w:tcPr>
            <w:tcW w:w="901" w:type="dxa"/>
            <w:vAlign w:val="center"/>
          </w:tcPr>
          <w:p w:rsidR="00000000" w:rsidRDefault="00014199">
            <w:pPr>
              <w:pStyle w:val="Subttulo"/>
              <w:spacing w:line="480" w:lineRule="auto"/>
              <w:rPr>
                <w:rFonts w:ascii="Arial" w:hAnsi="Arial" w:cs="Arial"/>
                <w:sz w:val="24"/>
                <w:lang w:val="es-EC"/>
              </w:rPr>
            </w:pPr>
            <w:r>
              <w:rPr>
                <w:rFonts w:ascii="Arial" w:hAnsi="Arial" w:cs="Arial"/>
                <w:sz w:val="24"/>
                <w:lang w:val="es-EC"/>
              </w:rPr>
              <w:t>Q</w:t>
            </w:r>
            <w:r>
              <w:rPr>
                <w:rFonts w:ascii="Arial" w:hAnsi="Arial" w:cs="Arial"/>
                <w:sz w:val="24"/>
                <w:vertAlign w:val="subscript"/>
                <w:lang w:val="es-EC"/>
              </w:rPr>
              <w:t>1</w:t>
            </w:r>
          </w:p>
        </w:tc>
      </w:tr>
      <w:tr w:rsidR="00000000">
        <w:tblPrEx>
          <w:tblCellMar>
            <w:top w:w="0" w:type="dxa"/>
            <w:bottom w:w="0" w:type="dxa"/>
          </w:tblCellMar>
        </w:tblPrEx>
        <w:tc>
          <w:tcPr>
            <w:tcW w:w="607" w:type="dxa"/>
            <w:vAlign w:val="center"/>
          </w:tcPr>
          <w:p w:rsidR="00000000" w:rsidRDefault="00014199">
            <w:pPr>
              <w:pStyle w:val="Subttulo"/>
              <w:spacing w:line="480" w:lineRule="auto"/>
              <w:rPr>
                <w:rFonts w:ascii="Arial" w:hAnsi="Arial" w:cs="Arial"/>
                <w:sz w:val="24"/>
              </w:rPr>
            </w:pPr>
            <w:r>
              <w:rPr>
                <w:rFonts w:ascii="Arial" w:hAnsi="Arial" w:cs="Arial"/>
                <w:sz w:val="24"/>
              </w:rPr>
              <w:t>2</w:t>
            </w:r>
          </w:p>
        </w:tc>
        <w:tc>
          <w:tcPr>
            <w:tcW w:w="1808" w:type="dxa"/>
            <w:vAlign w:val="center"/>
          </w:tcPr>
          <w:p w:rsidR="00000000" w:rsidRDefault="00014199">
            <w:pPr>
              <w:pStyle w:val="Subttulo"/>
              <w:spacing w:line="480" w:lineRule="auto"/>
              <w:rPr>
                <w:rFonts w:ascii="Arial" w:hAnsi="Arial" w:cs="Arial"/>
                <w:sz w:val="24"/>
              </w:rPr>
            </w:pPr>
            <w:r>
              <w:rPr>
                <w:rFonts w:ascii="Arial" w:hAnsi="Arial" w:cs="Arial"/>
                <w:sz w:val="24"/>
              </w:rPr>
              <w:t>D</w:t>
            </w:r>
            <w:r>
              <w:rPr>
                <w:rFonts w:ascii="Arial" w:hAnsi="Arial" w:cs="Arial"/>
                <w:sz w:val="24"/>
                <w:vertAlign w:val="subscript"/>
              </w:rPr>
              <w:t>2</w:t>
            </w:r>
          </w:p>
        </w:tc>
        <w:tc>
          <w:tcPr>
            <w:tcW w:w="1228" w:type="dxa"/>
            <w:vAlign w:val="center"/>
          </w:tcPr>
          <w:p w:rsidR="00000000" w:rsidRDefault="00014199">
            <w:pPr>
              <w:pStyle w:val="Subttulo"/>
              <w:spacing w:line="480" w:lineRule="auto"/>
              <w:ind w:left="7"/>
              <w:rPr>
                <w:rFonts w:ascii="Arial" w:hAnsi="Arial" w:cs="Arial"/>
                <w:sz w:val="24"/>
                <w:lang w:val="es-EC"/>
              </w:rPr>
            </w:pPr>
            <w:r>
              <w:rPr>
                <w:rFonts w:ascii="Arial" w:hAnsi="Arial" w:cs="Arial"/>
                <w:sz w:val="24"/>
                <w:lang w:val="es-EC"/>
              </w:rPr>
              <w:t>V</w:t>
            </w:r>
            <w:r>
              <w:rPr>
                <w:rFonts w:ascii="Arial" w:hAnsi="Arial" w:cs="Arial"/>
                <w:sz w:val="24"/>
                <w:vertAlign w:val="subscript"/>
                <w:lang w:val="es-EC"/>
              </w:rPr>
              <w:t>2</w:t>
            </w:r>
          </w:p>
        </w:tc>
        <w:tc>
          <w:tcPr>
            <w:tcW w:w="2290" w:type="dxa"/>
            <w:vAlign w:val="center"/>
          </w:tcPr>
          <w:p w:rsidR="00000000" w:rsidRDefault="00014199">
            <w:pPr>
              <w:pStyle w:val="Subttulo"/>
              <w:spacing w:line="480" w:lineRule="auto"/>
              <w:rPr>
                <w:rFonts w:ascii="Arial" w:hAnsi="Arial" w:cs="Arial"/>
                <w:sz w:val="24"/>
                <w:lang w:val="es-EC"/>
              </w:rPr>
            </w:pPr>
            <w:r>
              <w:rPr>
                <w:rFonts w:ascii="Arial" w:hAnsi="Arial" w:cs="Arial"/>
                <w:sz w:val="24"/>
                <w:lang w:val="es-EC"/>
              </w:rPr>
              <w:t>P</w:t>
            </w:r>
            <w:r>
              <w:rPr>
                <w:rFonts w:ascii="Arial" w:hAnsi="Arial" w:cs="Arial"/>
                <w:sz w:val="24"/>
                <w:vertAlign w:val="subscript"/>
                <w:lang w:val="es-EC"/>
              </w:rPr>
              <w:t>2</w:t>
            </w:r>
          </w:p>
        </w:tc>
        <w:tc>
          <w:tcPr>
            <w:tcW w:w="901" w:type="dxa"/>
            <w:vAlign w:val="center"/>
          </w:tcPr>
          <w:p w:rsidR="00000000" w:rsidRDefault="00014199">
            <w:pPr>
              <w:pStyle w:val="Subttulo"/>
              <w:spacing w:line="480" w:lineRule="auto"/>
              <w:rPr>
                <w:rFonts w:ascii="Arial" w:hAnsi="Arial" w:cs="Arial"/>
                <w:sz w:val="24"/>
                <w:lang w:val="es-EC"/>
              </w:rPr>
            </w:pPr>
            <w:r>
              <w:rPr>
                <w:rFonts w:ascii="Arial" w:hAnsi="Arial" w:cs="Arial"/>
                <w:sz w:val="24"/>
                <w:lang w:val="es-EC"/>
              </w:rPr>
              <w:t>Q</w:t>
            </w:r>
            <w:r>
              <w:rPr>
                <w:rFonts w:ascii="Arial" w:hAnsi="Arial" w:cs="Arial"/>
                <w:sz w:val="24"/>
                <w:vertAlign w:val="subscript"/>
                <w:lang w:val="es-EC"/>
              </w:rPr>
              <w:t>2</w:t>
            </w:r>
          </w:p>
        </w:tc>
      </w:tr>
      <w:tr w:rsidR="00000000">
        <w:tblPrEx>
          <w:tblCellMar>
            <w:top w:w="0" w:type="dxa"/>
            <w:bottom w:w="0" w:type="dxa"/>
          </w:tblCellMar>
        </w:tblPrEx>
        <w:tc>
          <w:tcPr>
            <w:tcW w:w="607" w:type="dxa"/>
            <w:vAlign w:val="center"/>
          </w:tcPr>
          <w:p w:rsidR="00000000" w:rsidRDefault="00014199">
            <w:pPr>
              <w:pStyle w:val="Subttulo"/>
              <w:spacing w:line="480" w:lineRule="auto"/>
              <w:rPr>
                <w:rFonts w:ascii="Arial" w:hAnsi="Arial" w:cs="Arial"/>
                <w:sz w:val="24"/>
              </w:rPr>
            </w:pPr>
            <w:r>
              <w:rPr>
                <w:rFonts w:ascii="Arial" w:hAnsi="Arial" w:cs="Arial"/>
                <w:sz w:val="24"/>
              </w:rPr>
              <w:t>3</w:t>
            </w:r>
          </w:p>
        </w:tc>
        <w:tc>
          <w:tcPr>
            <w:tcW w:w="1808" w:type="dxa"/>
            <w:vAlign w:val="center"/>
          </w:tcPr>
          <w:p w:rsidR="00000000" w:rsidRDefault="00014199">
            <w:pPr>
              <w:pStyle w:val="Subttulo"/>
              <w:spacing w:line="480" w:lineRule="auto"/>
              <w:rPr>
                <w:rFonts w:ascii="Arial" w:hAnsi="Arial" w:cs="Arial"/>
                <w:sz w:val="24"/>
              </w:rPr>
            </w:pPr>
            <w:r>
              <w:rPr>
                <w:rFonts w:ascii="Arial" w:hAnsi="Arial" w:cs="Arial"/>
                <w:sz w:val="24"/>
              </w:rPr>
              <w:t>D</w:t>
            </w:r>
            <w:r>
              <w:rPr>
                <w:rFonts w:ascii="Arial" w:hAnsi="Arial" w:cs="Arial"/>
                <w:sz w:val="24"/>
                <w:vertAlign w:val="subscript"/>
              </w:rPr>
              <w:t>3</w:t>
            </w:r>
          </w:p>
        </w:tc>
        <w:tc>
          <w:tcPr>
            <w:tcW w:w="1228" w:type="dxa"/>
            <w:vAlign w:val="center"/>
          </w:tcPr>
          <w:p w:rsidR="00000000" w:rsidRDefault="00014199">
            <w:pPr>
              <w:pStyle w:val="Subttulo"/>
              <w:spacing w:line="480" w:lineRule="auto"/>
              <w:ind w:left="7"/>
              <w:rPr>
                <w:rFonts w:ascii="Arial" w:hAnsi="Arial" w:cs="Arial"/>
                <w:sz w:val="24"/>
              </w:rPr>
            </w:pPr>
            <w:r>
              <w:rPr>
                <w:rFonts w:ascii="Arial" w:hAnsi="Arial" w:cs="Arial"/>
                <w:sz w:val="24"/>
              </w:rPr>
              <w:t>V</w:t>
            </w:r>
            <w:r>
              <w:rPr>
                <w:rFonts w:ascii="Arial" w:hAnsi="Arial" w:cs="Arial"/>
                <w:sz w:val="24"/>
                <w:vertAlign w:val="subscript"/>
              </w:rPr>
              <w:t>3</w:t>
            </w:r>
          </w:p>
        </w:tc>
        <w:tc>
          <w:tcPr>
            <w:tcW w:w="2290" w:type="dxa"/>
            <w:vAlign w:val="center"/>
          </w:tcPr>
          <w:p w:rsidR="00000000" w:rsidRDefault="00014199">
            <w:pPr>
              <w:pStyle w:val="Subttulo"/>
              <w:spacing w:line="480" w:lineRule="auto"/>
              <w:rPr>
                <w:rFonts w:ascii="Arial" w:hAnsi="Arial" w:cs="Arial"/>
                <w:sz w:val="24"/>
              </w:rPr>
            </w:pPr>
            <w:r>
              <w:rPr>
                <w:rFonts w:ascii="Arial" w:hAnsi="Arial" w:cs="Arial"/>
                <w:sz w:val="24"/>
              </w:rPr>
              <w:t>P</w:t>
            </w:r>
            <w:r>
              <w:rPr>
                <w:rFonts w:ascii="Arial" w:hAnsi="Arial" w:cs="Arial"/>
                <w:sz w:val="24"/>
                <w:vertAlign w:val="subscript"/>
              </w:rPr>
              <w:t>3</w:t>
            </w:r>
          </w:p>
        </w:tc>
        <w:tc>
          <w:tcPr>
            <w:tcW w:w="901" w:type="dxa"/>
            <w:vAlign w:val="center"/>
          </w:tcPr>
          <w:p w:rsidR="00000000" w:rsidRDefault="00014199">
            <w:pPr>
              <w:pStyle w:val="Subttulo"/>
              <w:spacing w:line="480" w:lineRule="auto"/>
              <w:rPr>
                <w:rFonts w:ascii="Arial" w:hAnsi="Arial" w:cs="Arial"/>
                <w:sz w:val="24"/>
              </w:rPr>
            </w:pPr>
            <w:r>
              <w:rPr>
                <w:rFonts w:ascii="Arial" w:hAnsi="Arial" w:cs="Arial"/>
                <w:sz w:val="24"/>
              </w:rPr>
              <w:t>Q</w:t>
            </w:r>
            <w:r>
              <w:rPr>
                <w:rFonts w:ascii="Arial" w:hAnsi="Arial" w:cs="Arial"/>
                <w:sz w:val="24"/>
                <w:vertAlign w:val="subscript"/>
              </w:rPr>
              <w:t>3</w:t>
            </w:r>
          </w:p>
        </w:tc>
      </w:tr>
      <w:tr w:rsidR="00000000">
        <w:tblPrEx>
          <w:tblCellMar>
            <w:top w:w="0" w:type="dxa"/>
            <w:bottom w:w="0" w:type="dxa"/>
          </w:tblCellMar>
        </w:tblPrEx>
        <w:tc>
          <w:tcPr>
            <w:tcW w:w="607" w:type="dxa"/>
            <w:vAlign w:val="center"/>
          </w:tcPr>
          <w:p w:rsidR="00000000" w:rsidRDefault="00014199">
            <w:pPr>
              <w:pStyle w:val="Subttulo"/>
              <w:spacing w:line="480" w:lineRule="auto"/>
              <w:rPr>
                <w:rFonts w:ascii="Arial" w:hAnsi="Arial" w:cs="Arial"/>
                <w:sz w:val="24"/>
              </w:rPr>
            </w:pPr>
            <w:r>
              <w:rPr>
                <w:rFonts w:ascii="Arial" w:hAnsi="Arial" w:cs="Arial"/>
                <w:sz w:val="24"/>
              </w:rPr>
              <w:t>n</w:t>
            </w:r>
          </w:p>
        </w:tc>
        <w:tc>
          <w:tcPr>
            <w:tcW w:w="1808" w:type="dxa"/>
            <w:vAlign w:val="center"/>
          </w:tcPr>
          <w:p w:rsidR="00000000" w:rsidRDefault="00014199">
            <w:pPr>
              <w:pStyle w:val="Subttulo"/>
              <w:spacing w:line="480" w:lineRule="auto"/>
              <w:rPr>
                <w:rFonts w:ascii="Arial" w:hAnsi="Arial" w:cs="Arial"/>
                <w:sz w:val="24"/>
              </w:rPr>
            </w:pPr>
            <w:r>
              <w:rPr>
                <w:rFonts w:ascii="Arial" w:hAnsi="Arial" w:cs="Arial"/>
                <w:sz w:val="24"/>
              </w:rPr>
              <w:t>D</w:t>
            </w:r>
            <w:r>
              <w:rPr>
                <w:rFonts w:ascii="Arial" w:hAnsi="Arial" w:cs="Arial"/>
                <w:sz w:val="24"/>
                <w:vertAlign w:val="subscript"/>
              </w:rPr>
              <w:t>n</w:t>
            </w:r>
          </w:p>
        </w:tc>
        <w:tc>
          <w:tcPr>
            <w:tcW w:w="1228" w:type="dxa"/>
            <w:vAlign w:val="center"/>
          </w:tcPr>
          <w:p w:rsidR="00000000" w:rsidRDefault="00014199">
            <w:pPr>
              <w:pStyle w:val="Subttulo"/>
              <w:spacing w:line="480" w:lineRule="auto"/>
              <w:ind w:left="7"/>
              <w:rPr>
                <w:rFonts w:ascii="Arial" w:hAnsi="Arial" w:cs="Arial"/>
                <w:sz w:val="24"/>
              </w:rPr>
            </w:pPr>
            <w:r>
              <w:rPr>
                <w:rFonts w:ascii="Arial" w:hAnsi="Arial" w:cs="Arial"/>
                <w:sz w:val="24"/>
              </w:rPr>
              <w:t>V</w:t>
            </w:r>
            <w:r>
              <w:rPr>
                <w:rFonts w:ascii="Arial" w:hAnsi="Arial" w:cs="Arial"/>
                <w:sz w:val="24"/>
                <w:vertAlign w:val="subscript"/>
              </w:rPr>
              <w:t>n</w:t>
            </w:r>
          </w:p>
        </w:tc>
        <w:tc>
          <w:tcPr>
            <w:tcW w:w="2290" w:type="dxa"/>
            <w:vAlign w:val="center"/>
          </w:tcPr>
          <w:p w:rsidR="00000000" w:rsidRDefault="00014199">
            <w:pPr>
              <w:pStyle w:val="Subttulo"/>
              <w:spacing w:line="480" w:lineRule="auto"/>
              <w:rPr>
                <w:rFonts w:ascii="Arial" w:hAnsi="Arial" w:cs="Arial"/>
                <w:sz w:val="24"/>
              </w:rPr>
            </w:pPr>
            <w:r>
              <w:rPr>
                <w:rFonts w:ascii="Arial" w:hAnsi="Arial" w:cs="Arial"/>
                <w:sz w:val="24"/>
              </w:rPr>
              <w:t>P</w:t>
            </w:r>
            <w:r>
              <w:rPr>
                <w:rFonts w:ascii="Arial" w:hAnsi="Arial" w:cs="Arial"/>
                <w:sz w:val="24"/>
                <w:vertAlign w:val="subscript"/>
              </w:rPr>
              <w:t>n</w:t>
            </w:r>
          </w:p>
        </w:tc>
        <w:tc>
          <w:tcPr>
            <w:tcW w:w="901" w:type="dxa"/>
            <w:vAlign w:val="center"/>
          </w:tcPr>
          <w:p w:rsidR="00000000" w:rsidRDefault="00014199">
            <w:pPr>
              <w:pStyle w:val="Subttulo"/>
              <w:spacing w:line="480" w:lineRule="auto"/>
              <w:rPr>
                <w:rFonts w:ascii="Arial" w:hAnsi="Arial" w:cs="Arial"/>
                <w:sz w:val="24"/>
              </w:rPr>
            </w:pPr>
            <w:r>
              <w:rPr>
                <w:rFonts w:ascii="Arial" w:hAnsi="Arial" w:cs="Arial"/>
                <w:sz w:val="24"/>
              </w:rPr>
              <w:t>Q</w:t>
            </w:r>
            <w:r>
              <w:rPr>
                <w:rFonts w:ascii="Arial" w:hAnsi="Arial" w:cs="Arial"/>
                <w:sz w:val="24"/>
                <w:vertAlign w:val="subscript"/>
              </w:rPr>
              <w:t>n</w:t>
            </w:r>
          </w:p>
        </w:tc>
      </w:tr>
    </w:tbl>
    <w:p w:rsidR="00000000" w:rsidRDefault="00014199">
      <w:pPr>
        <w:pStyle w:val="Subttulo"/>
        <w:spacing w:line="480" w:lineRule="auto"/>
        <w:ind w:left="1985"/>
        <w:jc w:val="both"/>
        <w:rPr>
          <w:rFonts w:ascii="Arial" w:hAnsi="Arial" w:cs="Arial"/>
          <w:sz w:val="24"/>
        </w:rPr>
      </w:pPr>
    </w:p>
    <w:p w:rsidR="00000000" w:rsidRDefault="00014199">
      <w:pPr>
        <w:pStyle w:val="Subttulo"/>
        <w:spacing w:line="480" w:lineRule="auto"/>
        <w:ind w:left="1985"/>
        <w:jc w:val="both"/>
        <w:rPr>
          <w:rFonts w:ascii="Arial" w:hAnsi="Arial" w:cs="Arial"/>
          <w:sz w:val="24"/>
        </w:rPr>
      </w:pPr>
      <w:r>
        <w:rPr>
          <w:rFonts w:ascii="Arial" w:hAnsi="Arial" w:cs="Arial"/>
          <w:sz w:val="24"/>
        </w:rPr>
        <w:t>, donde:</w:t>
      </w:r>
    </w:p>
    <w:p w:rsidR="00000000" w:rsidRDefault="00014199">
      <w:pPr>
        <w:pStyle w:val="Subttulo"/>
        <w:spacing w:line="480" w:lineRule="auto"/>
        <w:ind w:left="1985"/>
        <w:jc w:val="both"/>
        <w:rPr>
          <w:rFonts w:ascii="Arial" w:hAnsi="Arial" w:cs="Arial"/>
          <w:sz w:val="24"/>
        </w:rPr>
      </w:pPr>
      <w:r>
        <w:rPr>
          <w:rFonts w:ascii="Arial" w:hAnsi="Arial" w:cs="Arial"/>
          <w:sz w:val="24"/>
        </w:rPr>
        <w:t>D</w:t>
      </w:r>
      <w:r>
        <w:rPr>
          <w:rFonts w:ascii="Arial" w:hAnsi="Arial" w:cs="Arial"/>
          <w:sz w:val="24"/>
          <w:vertAlign w:val="subscript"/>
        </w:rPr>
        <w:t>1</w:t>
      </w:r>
      <w:r>
        <w:rPr>
          <w:rFonts w:ascii="Arial" w:hAnsi="Arial" w:cs="Arial"/>
          <w:sz w:val="24"/>
        </w:rPr>
        <w:t>, D</w:t>
      </w:r>
      <w:r>
        <w:rPr>
          <w:rFonts w:ascii="Arial" w:hAnsi="Arial" w:cs="Arial"/>
          <w:sz w:val="24"/>
          <w:vertAlign w:val="subscript"/>
        </w:rPr>
        <w:t>2</w:t>
      </w:r>
      <w:r>
        <w:rPr>
          <w:rFonts w:ascii="Arial" w:hAnsi="Arial" w:cs="Arial"/>
          <w:sz w:val="24"/>
        </w:rPr>
        <w:t>, D</w:t>
      </w:r>
      <w:r>
        <w:rPr>
          <w:rFonts w:ascii="Arial" w:hAnsi="Arial" w:cs="Arial"/>
          <w:sz w:val="24"/>
          <w:vertAlign w:val="subscript"/>
        </w:rPr>
        <w:t>3</w:t>
      </w:r>
      <w:r>
        <w:rPr>
          <w:rFonts w:ascii="Arial" w:hAnsi="Arial" w:cs="Arial"/>
          <w:sz w:val="24"/>
        </w:rPr>
        <w:t>, D</w:t>
      </w:r>
      <w:r>
        <w:rPr>
          <w:rFonts w:ascii="Arial" w:hAnsi="Arial" w:cs="Arial"/>
          <w:sz w:val="24"/>
          <w:vertAlign w:val="subscript"/>
        </w:rPr>
        <w:t>n</w:t>
      </w:r>
      <w:r>
        <w:rPr>
          <w:rFonts w:ascii="Arial" w:hAnsi="Arial" w:cs="Arial"/>
          <w:sz w:val="24"/>
        </w:rPr>
        <w:t xml:space="preserve"> : Calado de los B/T.</w:t>
      </w:r>
    </w:p>
    <w:p w:rsidR="00000000" w:rsidRDefault="00014199">
      <w:pPr>
        <w:pStyle w:val="Subttulo"/>
        <w:spacing w:line="480" w:lineRule="auto"/>
        <w:ind w:left="1985"/>
        <w:jc w:val="both"/>
        <w:rPr>
          <w:rFonts w:ascii="Arial" w:hAnsi="Arial" w:cs="Arial"/>
          <w:sz w:val="24"/>
        </w:rPr>
      </w:pPr>
      <w:r>
        <w:rPr>
          <w:rFonts w:ascii="Arial" w:hAnsi="Arial" w:cs="Arial"/>
          <w:sz w:val="24"/>
        </w:rPr>
        <w:lastRenderedPageBreak/>
        <w:t>V</w:t>
      </w:r>
      <w:r>
        <w:rPr>
          <w:rFonts w:ascii="Arial" w:hAnsi="Arial" w:cs="Arial"/>
          <w:sz w:val="24"/>
          <w:vertAlign w:val="subscript"/>
        </w:rPr>
        <w:t>1</w:t>
      </w:r>
      <w:r>
        <w:rPr>
          <w:rFonts w:ascii="Arial" w:hAnsi="Arial" w:cs="Arial"/>
          <w:sz w:val="24"/>
        </w:rPr>
        <w:t>, V</w:t>
      </w:r>
      <w:r>
        <w:rPr>
          <w:rFonts w:ascii="Arial" w:hAnsi="Arial" w:cs="Arial"/>
          <w:sz w:val="24"/>
          <w:vertAlign w:val="subscript"/>
        </w:rPr>
        <w:t>2</w:t>
      </w:r>
      <w:r>
        <w:rPr>
          <w:rFonts w:ascii="Arial" w:hAnsi="Arial" w:cs="Arial"/>
          <w:sz w:val="24"/>
        </w:rPr>
        <w:t>, V</w:t>
      </w:r>
      <w:r>
        <w:rPr>
          <w:rFonts w:ascii="Arial" w:hAnsi="Arial" w:cs="Arial"/>
          <w:sz w:val="24"/>
          <w:vertAlign w:val="subscript"/>
        </w:rPr>
        <w:t>3</w:t>
      </w:r>
      <w:r>
        <w:rPr>
          <w:rFonts w:ascii="Arial" w:hAnsi="Arial" w:cs="Arial"/>
          <w:sz w:val="24"/>
        </w:rPr>
        <w:t>, V</w:t>
      </w:r>
      <w:r>
        <w:rPr>
          <w:rFonts w:ascii="Arial" w:hAnsi="Arial" w:cs="Arial"/>
          <w:sz w:val="24"/>
          <w:vertAlign w:val="subscript"/>
        </w:rPr>
        <w:t>n</w:t>
      </w:r>
      <w:r>
        <w:rPr>
          <w:rFonts w:ascii="Arial" w:hAnsi="Arial" w:cs="Arial"/>
          <w:sz w:val="24"/>
        </w:rPr>
        <w:t xml:space="preserve"> : Volum</w:t>
      </w:r>
      <w:r>
        <w:rPr>
          <w:rFonts w:ascii="Arial" w:hAnsi="Arial" w:cs="Arial"/>
          <w:sz w:val="24"/>
        </w:rPr>
        <w:t>en de producto que transportan los B/T.</w:t>
      </w:r>
    </w:p>
    <w:p w:rsidR="00000000" w:rsidRDefault="00014199">
      <w:pPr>
        <w:pStyle w:val="Subttulo"/>
        <w:spacing w:line="480" w:lineRule="auto"/>
        <w:ind w:left="1985"/>
        <w:jc w:val="both"/>
        <w:rPr>
          <w:rFonts w:ascii="Arial" w:hAnsi="Arial" w:cs="Arial"/>
          <w:sz w:val="24"/>
        </w:rPr>
      </w:pPr>
      <w:r>
        <w:rPr>
          <w:rFonts w:ascii="Arial" w:hAnsi="Arial" w:cs="Arial"/>
          <w:sz w:val="24"/>
        </w:rPr>
        <w:t>P</w:t>
      </w:r>
      <w:r>
        <w:rPr>
          <w:rFonts w:ascii="Arial" w:hAnsi="Arial" w:cs="Arial"/>
          <w:sz w:val="24"/>
          <w:vertAlign w:val="subscript"/>
        </w:rPr>
        <w:t>1</w:t>
      </w:r>
      <w:r>
        <w:rPr>
          <w:rFonts w:ascii="Arial" w:hAnsi="Arial" w:cs="Arial"/>
          <w:sz w:val="24"/>
        </w:rPr>
        <w:t>, P</w:t>
      </w:r>
      <w:r>
        <w:rPr>
          <w:rFonts w:ascii="Arial" w:hAnsi="Arial" w:cs="Arial"/>
          <w:sz w:val="24"/>
          <w:vertAlign w:val="subscript"/>
        </w:rPr>
        <w:t>2</w:t>
      </w:r>
      <w:r>
        <w:rPr>
          <w:rFonts w:ascii="Arial" w:hAnsi="Arial" w:cs="Arial"/>
          <w:sz w:val="24"/>
        </w:rPr>
        <w:t>, P</w:t>
      </w:r>
      <w:r>
        <w:rPr>
          <w:rFonts w:ascii="Arial" w:hAnsi="Arial" w:cs="Arial"/>
          <w:sz w:val="24"/>
          <w:vertAlign w:val="subscript"/>
        </w:rPr>
        <w:t>3</w:t>
      </w:r>
      <w:r>
        <w:rPr>
          <w:rFonts w:ascii="Arial" w:hAnsi="Arial" w:cs="Arial"/>
          <w:sz w:val="24"/>
        </w:rPr>
        <w:t>, P</w:t>
      </w:r>
      <w:r>
        <w:rPr>
          <w:rFonts w:ascii="Arial" w:hAnsi="Arial" w:cs="Arial"/>
          <w:sz w:val="24"/>
          <w:vertAlign w:val="subscript"/>
        </w:rPr>
        <w:t>n</w:t>
      </w:r>
      <w:r>
        <w:rPr>
          <w:rFonts w:ascii="Arial" w:hAnsi="Arial" w:cs="Arial"/>
          <w:sz w:val="24"/>
        </w:rPr>
        <w:t xml:space="preserve"> : Presión de bombeo en las bombas de los B/T.</w:t>
      </w:r>
    </w:p>
    <w:p w:rsidR="00000000" w:rsidRDefault="00014199">
      <w:pPr>
        <w:pStyle w:val="Subttulo"/>
        <w:spacing w:line="480" w:lineRule="auto"/>
        <w:ind w:left="1985"/>
        <w:jc w:val="both"/>
        <w:rPr>
          <w:rFonts w:ascii="Arial" w:hAnsi="Arial" w:cs="Arial"/>
          <w:sz w:val="24"/>
        </w:rPr>
      </w:pPr>
      <w:r>
        <w:rPr>
          <w:rFonts w:ascii="Arial" w:hAnsi="Arial" w:cs="Arial"/>
          <w:sz w:val="24"/>
        </w:rPr>
        <w:t>Q</w:t>
      </w:r>
      <w:r>
        <w:rPr>
          <w:rFonts w:ascii="Arial" w:hAnsi="Arial" w:cs="Arial"/>
          <w:sz w:val="24"/>
          <w:vertAlign w:val="subscript"/>
        </w:rPr>
        <w:t>1</w:t>
      </w:r>
      <w:r>
        <w:rPr>
          <w:rFonts w:ascii="Arial" w:hAnsi="Arial" w:cs="Arial"/>
          <w:sz w:val="24"/>
        </w:rPr>
        <w:t>, Q</w:t>
      </w:r>
      <w:r>
        <w:rPr>
          <w:rFonts w:ascii="Arial" w:hAnsi="Arial" w:cs="Arial"/>
          <w:sz w:val="24"/>
          <w:vertAlign w:val="subscript"/>
        </w:rPr>
        <w:t>2</w:t>
      </w:r>
      <w:r>
        <w:rPr>
          <w:rFonts w:ascii="Arial" w:hAnsi="Arial" w:cs="Arial"/>
          <w:sz w:val="24"/>
        </w:rPr>
        <w:t>, Q</w:t>
      </w:r>
      <w:r>
        <w:rPr>
          <w:rFonts w:ascii="Arial" w:hAnsi="Arial" w:cs="Arial"/>
          <w:sz w:val="24"/>
          <w:vertAlign w:val="subscript"/>
        </w:rPr>
        <w:t>3</w:t>
      </w:r>
      <w:r>
        <w:rPr>
          <w:rFonts w:ascii="Arial" w:hAnsi="Arial" w:cs="Arial"/>
          <w:sz w:val="24"/>
        </w:rPr>
        <w:t>, Q</w:t>
      </w:r>
      <w:r>
        <w:rPr>
          <w:rFonts w:ascii="Arial" w:hAnsi="Arial" w:cs="Arial"/>
          <w:sz w:val="24"/>
          <w:vertAlign w:val="subscript"/>
        </w:rPr>
        <w:t>n</w:t>
      </w:r>
      <w:r>
        <w:rPr>
          <w:rFonts w:ascii="Arial" w:hAnsi="Arial" w:cs="Arial"/>
          <w:sz w:val="24"/>
        </w:rPr>
        <w:t xml:space="preserve"> : Caudal de las bombas de los B/T.</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Para cuestión de diseño y selección, se toma las condiciones máxima y mínima de las condiciones de opera</w:t>
      </w:r>
      <w:r>
        <w:rPr>
          <w:rFonts w:ascii="Arial" w:hAnsi="Arial" w:cs="Arial"/>
        </w:rPr>
        <w:t>ción.</w:t>
      </w:r>
    </w:p>
    <w:p w:rsidR="00000000" w:rsidRDefault="00014199">
      <w:pPr>
        <w:spacing w:line="480" w:lineRule="auto"/>
        <w:ind w:left="1985"/>
        <w:jc w:val="both"/>
        <w:rPr>
          <w:rFonts w:ascii="Arial" w:hAnsi="Arial" w:cs="Arial"/>
        </w:rPr>
      </w:pPr>
    </w:p>
    <w:p w:rsidR="00000000" w:rsidRDefault="00014199">
      <w:pPr>
        <w:pStyle w:val="Subttulo"/>
        <w:spacing w:line="480" w:lineRule="auto"/>
        <w:ind w:left="1985"/>
        <w:rPr>
          <w:rFonts w:ascii="Arial" w:hAnsi="Arial" w:cs="Arial"/>
          <w:sz w:val="24"/>
        </w:rPr>
      </w:pPr>
      <w:r>
        <w:rPr>
          <w:rFonts w:ascii="Arial" w:hAnsi="Arial" w:cs="Arial"/>
          <w:sz w:val="24"/>
        </w:rPr>
        <w:t>TABLA 12</w:t>
      </w:r>
    </w:p>
    <w:p w:rsidR="00000000" w:rsidRDefault="00014199">
      <w:pPr>
        <w:pStyle w:val="Subttulo"/>
        <w:spacing w:line="480" w:lineRule="auto"/>
        <w:ind w:left="1985"/>
        <w:rPr>
          <w:rFonts w:ascii="Arial" w:hAnsi="Arial" w:cs="Arial"/>
          <w:sz w:val="24"/>
        </w:rPr>
      </w:pPr>
      <w:r>
        <w:rPr>
          <w:rFonts w:ascii="Arial" w:hAnsi="Arial" w:cs="Arial"/>
          <w:sz w:val="24"/>
        </w:rPr>
        <w:t>CONDICIONES EXTREMAS DE BOMBEO DE LOS B/T QUE INGRESAN AL TERMINAL MAR ADENTRO</w:t>
      </w:r>
    </w:p>
    <w:p w:rsidR="00000000" w:rsidRDefault="00014199">
      <w:pPr>
        <w:pStyle w:val="Subttulo"/>
        <w:spacing w:line="480" w:lineRule="auto"/>
        <w:ind w:left="1985"/>
        <w:jc w:val="both"/>
        <w:rPr>
          <w:rFonts w:ascii="Arial" w:hAnsi="Arial" w:cs="Arial"/>
          <w:sz w:val="24"/>
        </w:rPr>
      </w:pPr>
    </w:p>
    <w:tbl>
      <w:tblPr>
        <w:tblW w:w="0" w:type="auto"/>
        <w:tblInd w:w="3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90"/>
        <w:gridCol w:w="1088"/>
        <w:gridCol w:w="1034"/>
        <w:gridCol w:w="901"/>
      </w:tblGrid>
      <w:tr w:rsidR="00000000">
        <w:tblPrEx>
          <w:tblCellMar>
            <w:top w:w="0" w:type="dxa"/>
            <w:bottom w:w="0" w:type="dxa"/>
          </w:tblCellMar>
        </w:tblPrEx>
        <w:tc>
          <w:tcPr>
            <w:tcW w:w="1790" w:type="dxa"/>
            <w:vAlign w:val="center"/>
          </w:tcPr>
          <w:p w:rsidR="00000000" w:rsidRDefault="00014199">
            <w:pPr>
              <w:pStyle w:val="Subttulo"/>
              <w:spacing w:line="480" w:lineRule="auto"/>
              <w:rPr>
                <w:rFonts w:ascii="Arial" w:hAnsi="Arial" w:cs="Arial"/>
                <w:sz w:val="24"/>
              </w:rPr>
            </w:pPr>
            <w:r>
              <w:rPr>
                <w:rFonts w:ascii="Arial" w:hAnsi="Arial" w:cs="Arial"/>
                <w:sz w:val="24"/>
              </w:rPr>
              <w:t>Condición de Trabajo</w:t>
            </w:r>
          </w:p>
        </w:tc>
        <w:tc>
          <w:tcPr>
            <w:tcW w:w="1088" w:type="dxa"/>
            <w:vAlign w:val="center"/>
          </w:tcPr>
          <w:p w:rsidR="00000000" w:rsidRDefault="00014199">
            <w:pPr>
              <w:pStyle w:val="Subttulo"/>
              <w:spacing w:line="480" w:lineRule="auto"/>
              <w:rPr>
                <w:rFonts w:ascii="Arial" w:hAnsi="Arial" w:cs="Arial"/>
                <w:sz w:val="24"/>
              </w:rPr>
            </w:pPr>
            <w:r>
              <w:rPr>
                <w:rFonts w:ascii="Arial" w:hAnsi="Arial" w:cs="Arial"/>
                <w:sz w:val="24"/>
              </w:rPr>
              <w:t>Volumen</w:t>
            </w:r>
          </w:p>
        </w:tc>
        <w:tc>
          <w:tcPr>
            <w:tcW w:w="1034" w:type="dxa"/>
            <w:vAlign w:val="center"/>
          </w:tcPr>
          <w:p w:rsidR="00000000" w:rsidRDefault="00014199">
            <w:pPr>
              <w:pStyle w:val="Subttulo"/>
              <w:spacing w:line="480" w:lineRule="auto"/>
              <w:rPr>
                <w:rFonts w:ascii="Arial" w:hAnsi="Arial" w:cs="Arial"/>
                <w:sz w:val="24"/>
              </w:rPr>
            </w:pPr>
            <w:r>
              <w:rPr>
                <w:rFonts w:ascii="Arial" w:hAnsi="Arial" w:cs="Arial"/>
                <w:sz w:val="24"/>
              </w:rPr>
              <w:t>Presión</w:t>
            </w:r>
          </w:p>
          <w:p w:rsidR="00000000" w:rsidRDefault="00014199">
            <w:pPr>
              <w:pStyle w:val="Subttulo"/>
              <w:spacing w:line="480" w:lineRule="auto"/>
              <w:rPr>
                <w:rFonts w:ascii="Arial" w:hAnsi="Arial" w:cs="Arial"/>
                <w:sz w:val="24"/>
              </w:rPr>
            </w:pPr>
            <w:r>
              <w:rPr>
                <w:rFonts w:ascii="Arial" w:hAnsi="Arial" w:cs="Arial"/>
                <w:sz w:val="24"/>
              </w:rPr>
              <w:t>Bombeo</w:t>
            </w:r>
          </w:p>
        </w:tc>
        <w:tc>
          <w:tcPr>
            <w:tcW w:w="901" w:type="dxa"/>
            <w:vAlign w:val="center"/>
          </w:tcPr>
          <w:p w:rsidR="00000000" w:rsidRDefault="00014199">
            <w:pPr>
              <w:pStyle w:val="Subttulo"/>
              <w:spacing w:line="480" w:lineRule="auto"/>
              <w:rPr>
                <w:rFonts w:ascii="Arial" w:hAnsi="Arial" w:cs="Arial"/>
                <w:sz w:val="24"/>
              </w:rPr>
            </w:pPr>
            <w:r>
              <w:rPr>
                <w:rFonts w:ascii="Arial" w:hAnsi="Arial" w:cs="Arial"/>
                <w:sz w:val="24"/>
              </w:rPr>
              <w:t>Caudal</w:t>
            </w:r>
          </w:p>
        </w:tc>
      </w:tr>
      <w:tr w:rsidR="00000000">
        <w:tblPrEx>
          <w:tblCellMar>
            <w:top w:w="0" w:type="dxa"/>
            <w:bottom w:w="0" w:type="dxa"/>
          </w:tblCellMar>
        </w:tblPrEx>
        <w:tc>
          <w:tcPr>
            <w:tcW w:w="1790" w:type="dxa"/>
            <w:vAlign w:val="center"/>
          </w:tcPr>
          <w:p w:rsidR="00000000" w:rsidRDefault="00014199">
            <w:pPr>
              <w:pStyle w:val="Subttulo"/>
              <w:spacing w:line="480" w:lineRule="auto"/>
              <w:rPr>
                <w:rFonts w:ascii="Arial" w:hAnsi="Arial" w:cs="Arial"/>
                <w:sz w:val="24"/>
              </w:rPr>
            </w:pPr>
            <w:r>
              <w:rPr>
                <w:rFonts w:ascii="Arial" w:hAnsi="Arial" w:cs="Arial"/>
                <w:sz w:val="24"/>
              </w:rPr>
              <w:t>Inferior</w:t>
            </w:r>
          </w:p>
        </w:tc>
        <w:tc>
          <w:tcPr>
            <w:tcW w:w="1088" w:type="dxa"/>
            <w:vAlign w:val="center"/>
          </w:tcPr>
          <w:p w:rsidR="00000000" w:rsidRDefault="00014199">
            <w:pPr>
              <w:pStyle w:val="Subttulo"/>
              <w:spacing w:line="480" w:lineRule="auto"/>
              <w:rPr>
                <w:rFonts w:ascii="Arial" w:hAnsi="Arial" w:cs="Arial"/>
                <w:sz w:val="24"/>
              </w:rPr>
            </w:pPr>
            <w:r>
              <w:rPr>
                <w:rFonts w:ascii="Arial" w:hAnsi="Arial" w:cs="Arial"/>
                <w:sz w:val="24"/>
              </w:rPr>
              <w:t>V</w:t>
            </w:r>
            <w:r>
              <w:rPr>
                <w:rFonts w:ascii="Arial" w:hAnsi="Arial" w:cs="Arial"/>
                <w:sz w:val="24"/>
                <w:vertAlign w:val="subscript"/>
              </w:rPr>
              <w:t>I</w:t>
            </w:r>
          </w:p>
        </w:tc>
        <w:tc>
          <w:tcPr>
            <w:tcW w:w="1034" w:type="dxa"/>
            <w:vAlign w:val="center"/>
          </w:tcPr>
          <w:p w:rsidR="00000000" w:rsidRDefault="00014199">
            <w:pPr>
              <w:pStyle w:val="Subttulo"/>
              <w:spacing w:line="480" w:lineRule="auto"/>
              <w:rPr>
                <w:rFonts w:ascii="Arial" w:hAnsi="Arial" w:cs="Arial"/>
                <w:sz w:val="24"/>
              </w:rPr>
            </w:pPr>
            <w:r>
              <w:rPr>
                <w:rFonts w:ascii="Arial" w:hAnsi="Arial" w:cs="Arial"/>
                <w:sz w:val="24"/>
              </w:rPr>
              <w:t>P</w:t>
            </w:r>
            <w:r>
              <w:rPr>
                <w:rFonts w:ascii="Arial" w:hAnsi="Arial" w:cs="Arial"/>
                <w:sz w:val="24"/>
                <w:vertAlign w:val="subscript"/>
              </w:rPr>
              <w:t>I</w:t>
            </w:r>
          </w:p>
        </w:tc>
        <w:tc>
          <w:tcPr>
            <w:tcW w:w="901" w:type="dxa"/>
            <w:vAlign w:val="center"/>
          </w:tcPr>
          <w:p w:rsidR="00000000" w:rsidRDefault="00014199">
            <w:pPr>
              <w:pStyle w:val="Subttulo"/>
              <w:spacing w:line="480" w:lineRule="auto"/>
              <w:rPr>
                <w:rFonts w:ascii="Arial" w:hAnsi="Arial" w:cs="Arial"/>
                <w:sz w:val="24"/>
              </w:rPr>
            </w:pPr>
            <w:r>
              <w:rPr>
                <w:rFonts w:ascii="Arial" w:hAnsi="Arial" w:cs="Arial"/>
                <w:sz w:val="24"/>
              </w:rPr>
              <w:t>Q</w:t>
            </w:r>
            <w:r>
              <w:rPr>
                <w:rFonts w:ascii="Arial" w:hAnsi="Arial" w:cs="Arial"/>
                <w:sz w:val="24"/>
                <w:vertAlign w:val="subscript"/>
              </w:rPr>
              <w:t>I</w:t>
            </w:r>
          </w:p>
        </w:tc>
      </w:tr>
      <w:tr w:rsidR="00000000">
        <w:tblPrEx>
          <w:tblCellMar>
            <w:top w:w="0" w:type="dxa"/>
            <w:bottom w:w="0" w:type="dxa"/>
          </w:tblCellMar>
        </w:tblPrEx>
        <w:tc>
          <w:tcPr>
            <w:tcW w:w="1790" w:type="dxa"/>
            <w:vAlign w:val="center"/>
          </w:tcPr>
          <w:p w:rsidR="00000000" w:rsidRDefault="00014199">
            <w:pPr>
              <w:pStyle w:val="Subttulo"/>
              <w:spacing w:line="480" w:lineRule="auto"/>
              <w:rPr>
                <w:rFonts w:ascii="Arial" w:hAnsi="Arial" w:cs="Arial"/>
                <w:sz w:val="24"/>
              </w:rPr>
            </w:pPr>
            <w:r>
              <w:rPr>
                <w:rFonts w:ascii="Arial" w:hAnsi="Arial" w:cs="Arial"/>
                <w:sz w:val="24"/>
              </w:rPr>
              <w:t>Superior</w:t>
            </w:r>
          </w:p>
        </w:tc>
        <w:tc>
          <w:tcPr>
            <w:tcW w:w="1088" w:type="dxa"/>
            <w:vAlign w:val="center"/>
          </w:tcPr>
          <w:p w:rsidR="00000000" w:rsidRDefault="00014199">
            <w:pPr>
              <w:pStyle w:val="Subttulo"/>
              <w:spacing w:line="480" w:lineRule="auto"/>
              <w:rPr>
                <w:rFonts w:ascii="Arial" w:hAnsi="Arial" w:cs="Arial"/>
                <w:sz w:val="24"/>
              </w:rPr>
            </w:pPr>
            <w:r>
              <w:rPr>
                <w:rFonts w:ascii="Arial" w:hAnsi="Arial" w:cs="Arial"/>
                <w:sz w:val="24"/>
              </w:rPr>
              <w:t>V</w:t>
            </w:r>
            <w:r>
              <w:rPr>
                <w:rFonts w:ascii="Arial" w:hAnsi="Arial" w:cs="Arial"/>
                <w:sz w:val="24"/>
                <w:vertAlign w:val="subscript"/>
              </w:rPr>
              <w:t>S</w:t>
            </w:r>
          </w:p>
        </w:tc>
        <w:tc>
          <w:tcPr>
            <w:tcW w:w="1034" w:type="dxa"/>
            <w:vAlign w:val="center"/>
          </w:tcPr>
          <w:p w:rsidR="00000000" w:rsidRDefault="00014199">
            <w:pPr>
              <w:pStyle w:val="Subttulo"/>
              <w:spacing w:line="480" w:lineRule="auto"/>
              <w:rPr>
                <w:rFonts w:ascii="Arial" w:hAnsi="Arial" w:cs="Arial"/>
                <w:sz w:val="24"/>
              </w:rPr>
            </w:pPr>
            <w:r>
              <w:rPr>
                <w:rFonts w:ascii="Arial" w:hAnsi="Arial" w:cs="Arial"/>
                <w:sz w:val="24"/>
              </w:rPr>
              <w:t>P</w:t>
            </w:r>
            <w:r>
              <w:rPr>
                <w:rFonts w:ascii="Arial" w:hAnsi="Arial" w:cs="Arial"/>
                <w:sz w:val="24"/>
                <w:vertAlign w:val="subscript"/>
              </w:rPr>
              <w:t>S</w:t>
            </w:r>
          </w:p>
        </w:tc>
        <w:tc>
          <w:tcPr>
            <w:tcW w:w="901" w:type="dxa"/>
            <w:vAlign w:val="center"/>
          </w:tcPr>
          <w:p w:rsidR="00000000" w:rsidRDefault="00014199">
            <w:pPr>
              <w:pStyle w:val="Subttulo"/>
              <w:spacing w:line="480" w:lineRule="auto"/>
              <w:rPr>
                <w:rFonts w:ascii="Arial" w:hAnsi="Arial" w:cs="Arial"/>
                <w:sz w:val="24"/>
                <w:vertAlign w:val="subscript"/>
              </w:rPr>
            </w:pPr>
            <w:r>
              <w:rPr>
                <w:rFonts w:ascii="Arial" w:hAnsi="Arial" w:cs="Arial"/>
                <w:sz w:val="24"/>
              </w:rPr>
              <w:t>Q</w:t>
            </w:r>
            <w:r>
              <w:rPr>
                <w:rFonts w:ascii="Arial" w:hAnsi="Arial" w:cs="Arial"/>
                <w:sz w:val="24"/>
                <w:vertAlign w:val="subscript"/>
              </w:rPr>
              <w:t>S</w:t>
            </w:r>
          </w:p>
        </w:tc>
      </w:tr>
    </w:tbl>
    <w:p w:rsidR="00000000" w:rsidRDefault="00014199">
      <w:pPr>
        <w:pStyle w:val="Subttulo"/>
        <w:spacing w:line="480" w:lineRule="auto"/>
        <w:ind w:left="1985"/>
        <w:jc w:val="both"/>
        <w:rPr>
          <w:rFonts w:ascii="Arial" w:hAnsi="Arial" w:cs="Arial"/>
          <w:sz w:val="24"/>
        </w:rPr>
      </w:pPr>
    </w:p>
    <w:p w:rsidR="00000000" w:rsidRDefault="00014199">
      <w:pPr>
        <w:pStyle w:val="Subttulo"/>
        <w:spacing w:line="480" w:lineRule="auto"/>
        <w:ind w:left="1985"/>
        <w:jc w:val="both"/>
        <w:rPr>
          <w:rFonts w:ascii="Arial" w:hAnsi="Arial" w:cs="Arial"/>
          <w:sz w:val="24"/>
        </w:rPr>
      </w:pPr>
      <w:r>
        <w:rPr>
          <w:rFonts w:ascii="Arial" w:hAnsi="Arial" w:cs="Arial"/>
          <w:sz w:val="24"/>
        </w:rPr>
        <w:t>, donde:</w:t>
      </w:r>
    </w:p>
    <w:p w:rsidR="00000000" w:rsidRDefault="00014199">
      <w:pPr>
        <w:pStyle w:val="Subttulo"/>
        <w:spacing w:line="480" w:lineRule="auto"/>
        <w:ind w:left="3119" w:hanging="1134"/>
        <w:jc w:val="both"/>
        <w:rPr>
          <w:rFonts w:ascii="Arial" w:hAnsi="Arial" w:cs="Arial"/>
          <w:sz w:val="24"/>
        </w:rPr>
      </w:pPr>
      <w:r>
        <w:rPr>
          <w:rFonts w:ascii="Arial" w:hAnsi="Arial" w:cs="Arial"/>
          <w:sz w:val="24"/>
        </w:rPr>
        <w:t>V</w:t>
      </w:r>
      <w:r>
        <w:rPr>
          <w:rFonts w:ascii="Arial" w:hAnsi="Arial" w:cs="Arial"/>
          <w:sz w:val="24"/>
          <w:vertAlign w:val="subscript"/>
        </w:rPr>
        <w:t>I</w:t>
      </w:r>
      <w:r>
        <w:rPr>
          <w:rFonts w:ascii="Arial" w:hAnsi="Arial" w:cs="Arial"/>
          <w:sz w:val="24"/>
        </w:rPr>
        <w:t>, V</w:t>
      </w:r>
      <w:r>
        <w:rPr>
          <w:rFonts w:ascii="Arial" w:hAnsi="Arial" w:cs="Arial"/>
          <w:sz w:val="24"/>
          <w:vertAlign w:val="subscript"/>
        </w:rPr>
        <w:t>S</w:t>
      </w:r>
      <w:r>
        <w:rPr>
          <w:rFonts w:ascii="Arial" w:hAnsi="Arial" w:cs="Arial"/>
          <w:sz w:val="24"/>
        </w:rPr>
        <w:t>:</w:t>
      </w:r>
      <w:r>
        <w:rPr>
          <w:rFonts w:ascii="Arial" w:hAnsi="Arial" w:cs="Arial"/>
          <w:sz w:val="24"/>
        </w:rPr>
        <w:tab/>
        <w:t>Volumen de producto que transportan los B/T.</w:t>
      </w:r>
    </w:p>
    <w:p w:rsidR="00000000" w:rsidRDefault="00014199">
      <w:pPr>
        <w:pStyle w:val="Subttulo"/>
        <w:spacing w:line="480" w:lineRule="auto"/>
        <w:ind w:left="3119" w:hanging="1134"/>
        <w:jc w:val="both"/>
        <w:rPr>
          <w:rFonts w:ascii="Arial" w:hAnsi="Arial" w:cs="Arial"/>
          <w:sz w:val="24"/>
        </w:rPr>
      </w:pPr>
      <w:r>
        <w:rPr>
          <w:rFonts w:ascii="Arial" w:hAnsi="Arial" w:cs="Arial"/>
          <w:sz w:val="24"/>
        </w:rPr>
        <w:t>P</w:t>
      </w:r>
      <w:r>
        <w:rPr>
          <w:rFonts w:ascii="Arial" w:hAnsi="Arial" w:cs="Arial"/>
          <w:sz w:val="24"/>
          <w:vertAlign w:val="subscript"/>
        </w:rPr>
        <w:t>I</w:t>
      </w:r>
      <w:r>
        <w:rPr>
          <w:rFonts w:ascii="Arial" w:hAnsi="Arial" w:cs="Arial"/>
          <w:sz w:val="24"/>
        </w:rPr>
        <w:t>, P</w:t>
      </w:r>
      <w:r>
        <w:rPr>
          <w:rFonts w:ascii="Arial" w:hAnsi="Arial" w:cs="Arial"/>
          <w:sz w:val="24"/>
          <w:vertAlign w:val="subscript"/>
        </w:rPr>
        <w:t>S</w:t>
      </w:r>
      <w:r>
        <w:rPr>
          <w:rFonts w:ascii="Arial" w:hAnsi="Arial" w:cs="Arial"/>
          <w:sz w:val="24"/>
        </w:rPr>
        <w:t>:</w:t>
      </w:r>
      <w:r>
        <w:rPr>
          <w:rFonts w:ascii="Arial" w:hAnsi="Arial" w:cs="Arial"/>
          <w:sz w:val="24"/>
        </w:rPr>
        <w:tab/>
        <w:t>Presión de bombeo en las bombas de los B/T.</w:t>
      </w:r>
    </w:p>
    <w:p w:rsidR="00000000" w:rsidRDefault="00014199">
      <w:pPr>
        <w:pStyle w:val="Subttulo"/>
        <w:spacing w:line="480" w:lineRule="auto"/>
        <w:ind w:left="3119" w:hanging="1134"/>
        <w:jc w:val="both"/>
        <w:rPr>
          <w:rFonts w:ascii="Arial" w:hAnsi="Arial" w:cs="Arial"/>
          <w:sz w:val="24"/>
        </w:rPr>
      </w:pPr>
      <w:r>
        <w:rPr>
          <w:rFonts w:ascii="Arial" w:hAnsi="Arial" w:cs="Arial"/>
          <w:sz w:val="24"/>
        </w:rPr>
        <w:t>Q</w:t>
      </w:r>
      <w:r>
        <w:rPr>
          <w:rFonts w:ascii="Arial" w:hAnsi="Arial" w:cs="Arial"/>
          <w:sz w:val="24"/>
          <w:vertAlign w:val="subscript"/>
        </w:rPr>
        <w:t>I</w:t>
      </w:r>
      <w:r>
        <w:rPr>
          <w:rFonts w:ascii="Arial" w:hAnsi="Arial" w:cs="Arial"/>
          <w:sz w:val="24"/>
        </w:rPr>
        <w:t>, Q</w:t>
      </w:r>
      <w:r>
        <w:rPr>
          <w:rFonts w:ascii="Arial" w:hAnsi="Arial" w:cs="Arial"/>
          <w:sz w:val="24"/>
          <w:vertAlign w:val="subscript"/>
        </w:rPr>
        <w:t>S</w:t>
      </w:r>
      <w:r>
        <w:rPr>
          <w:rFonts w:ascii="Arial" w:hAnsi="Arial" w:cs="Arial"/>
          <w:sz w:val="24"/>
        </w:rPr>
        <w:t>:</w:t>
      </w:r>
      <w:r>
        <w:rPr>
          <w:rFonts w:ascii="Arial" w:hAnsi="Arial" w:cs="Arial"/>
          <w:sz w:val="24"/>
        </w:rPr>
        <w:tab/>
        <w:t>Caudal de las bombas de los B/T.</w:t>
      </w:r>
    </w:p>
    <w:p w:rsidR="00000000" w:rsidRDefault="00014199">
      <w:pPr>
        <w:pStyle w:val="Subttulo"/>
        <w:spacing w:line="480" w:lineRule="auto"/>
        <w:ind w:left="1985"/>
        <w:jc w:val="both"/>
        <w:rPr>
          <w:rFonts w:ascii="Arial" w:hAnsi="Arial" w:cs="Arial"/>
          <w:sz w:val="24"/>
        </w:rPr>
      </w:pPr>
      <w:r>
        <w:rPr>
          <w:rFonts w:ascii="Arial" w:hAnsi="Arial" w:cs="Arial"/>
          <w:sz w:val="24"/>
        </w:rPr>
        <w:lastRenderedPageBreak/>
        <w:t xml:space="preserve">El caudal de bombeo al que se selecciona las bombas búster, tal como se mencionó en el capítulo 1, debe ser de al menos un caudal igual al caudal de bombeo de las bombas </w:t>
      </w:r>
      <w:r>
        <w:rPr>
          <w:rFonts w:ascii="Arial" w:hAnsi="Arial" w:cs="Arial"/>
          <w:sz w:val="24"/>
        </w:rPr>
        <w:t>de los B/T.</w:t>
      </w:r>
    </w:p>
    <w:p w:rsidR="00000000" w:rsidRDefault="00014199">
      <w:pPr>
        <w:pStyle w:val="Subttulo"/>
        <w:spacing w:line="480" w:lineRule="auto"/>
        <w:ind w:left="1985"/>
        <w:jc w:val="both"/>
        <w:rPr>
          <w:rFonts w:ascii="Arial" w:hAnsi="Arial" w:cs="Arial"/>
          <w:sz w:val="24"/>
        </w:rPr>
      </w:pPr>
    </w:p>
    <w:p w:rsidR="00000000" w:rsidRDefault="00014199">
      <w:pPr>
        <w:pStyle w:val="Subttulo"/>
        <w:spacing w:line="480" w:lineRule="auto"/>
        <w:ind w:left="1985"/>
        <w:jc w:val="both"/>
        <w:rPr>
          <w:rFonts w:ascii="Arial" w:hAnsi="Arial" w:cs="Arial"/>
          <w:sz w:val="24"/>
        </w:rPr>
      </w:pPr>
      <w:r>
        <w:rPr>
          <w:rFonts w:ascii="Arial" w:hAnsi="Arial" w:cs="Arial"/>
          <w:sz w:val="24"/>
        </w:rPr>
        <w:t>En caso de no poseer el dato del caudal de las bombas de los B/T, se puede establecer un caudal de bombeo en base al volumen que transportan los B/T, y el tiempo en que se descarga todo el producto en otros Terminales.</w:t>
      </w:r>
    </w:p>
    <w:p w:rsidR="00000000" w:rsidRDefault="00014199">
      <w:pPr>
        <w:pStyle w:val="Subttulo"/>
        <w:spacing w:line="480" w:lineRule="auto"/>
        <w:ind w:left="1985"/>
        <w:jc w:val="both"/>
        <w:rPr>
          <w:rFonts w:ascii="Arial" w:hAnsi="Arial" w:cs="Arial"/>
          <w:sz w:val="24"/>
        </w:rPr>
      </w:pPr>
    </w:p>
    <w:p w:rsidR="00000000" w:rsidRDefault="00014199">
      <w:pPr>
        <w:pStyle w:val="Subttulo"/>
        <w:spacing w:line="480" w:lineRule="auto"/>
        <w:ind w:left="1985"/>
        <w:jc w:val="right"/>
        <w:rPr>
          <w:rFonts w:ascii="Arial" w:hAnsi="Arial" w:cs="Arial"/>
          <w:sz w:val="24"/>
        </w:rPr>
      </w:pPr>
      <w:r>
        <w:rPr>
          <w:rFonts w:ascii="Arial" w:hAnsi="Arial" w:cs="Arial"/>
          <w:position w:val="-34"/>
          <w:sz w:val="24"/>
        </w:rPr>
        <w:object w:dxaOrig="124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54.75pt" o:ole="">
            <v:imagedata r:id="rId7" o:title=""/>
          </v:shape>
          <o:OLEObject Type="Embed" ProgID="Equation.3" ShapeID="_x0000_i1028" DrawAspect="Content" ObjectID="_1307346583" r:id="rId8"/>
        </w:object>
      </w:r>
      <w:r>
        <w:rPr>
          <w:rFonts w:ascii="Arial" w:hAnsi="Arial" w:cs="Arial"/>
          <w:sz w:val="24"/>
        </w:rPr>
        <w:t xml:space="preserve">                                4.1</w:t>
      </w:r>
    </w:p>
    <w:p w:rsidR="00000000" w:rsidRDefault="00014199">
      <w:pPr>
        <w:pStyle w:val="Subttulo"/>
        <w:spacing w:line="480" w:lineRule="auto"/>
        <w:ind w:left="1985"/>
        <w:jc w:val="left"/>
        <w:rPr>
          <w:rFonts w:ascii="Arial" w:hAnsi="Arial" w:cs="Arial"/>
          <w:sz w:val="24"/>
        </w:rPr>
      </w:pPr>
    </w:p>
    <w:p w:rsidR="00000000" w:rsidRDefault="00014199">
      <w:pPr>
        <w:pStyle w:val="Subttulo"/>
        <w:spacing w:line="480" w:lineRule="auto"/>
        <w:ind w:left="1985"/>
        <w:jc w:val="both"/>
        <w:rPr>
          <w:rFonts w:ascii="Arial" w:hAnsi="Arial" w:cs="Arial"/>
          <w:sz w:val="24"/>
        </w:rPr>
      </w:pPr>
      <w:r>
        <w:rPr>
          <w:rFonts w:ascii="Arial" w:hAnsi="Arial" w:cs="Arial"/>
          <w:sz w:val="24"/>
        </w:rPr>
        <w:t>, donde:</w:t>
      </w:r>
    </w:p>
    <w:p w:rsidR="00000000" w:rsidRDefault="00014199">
      <w:pPr>
        <w:pStyle w:val="Subttulo"/>
        <w:spacing w:line="480" w:lineRule="auto"/>
        <w:ind w:left="1985"/>
        <w:jc w:val="both"/>
        <w:rPr>
          <w:rFonts w:ascii="Arial" w:hAnsi="Arial" w:cs="Arial"/>
          <w:sz w:val="24"/>
        </w:rPr>
      </w:pPr>
    </w:p>
    <w:p w:rsidR="00000000" w:rsidRDefault="00014199">
      <w:pPr>
        <w:pStyle w:val="Subttulo"/>
        <w:spacing w:line="480" w:lineRule="auto"/>
        <w:ind w:left="1985"/>
        <w:jc w:val="both"/>
        <w:rPr>
          <w:rFonts w:ascii="Arial" w:hAnsi="Arial" w:cs="Arial"/>
          <w:sz w:val="24"/>
        </w:rPr>
      </w:pPr>
      <w:r>
        <w:rPr>
          <w:rFonts w:ascii="Arial" w:hAnsi="Arial" w:cs="Arial"/>
          <w:position w:val="-22"/>
          <w:sz w:val="24"/>
        </w:rPr>
        <w:object w:dxaOrig="480" w:dyaOrig="480">
          <v:shape id="_x0000_i1029" type="#_x0000_t75" style="width:24pt;height:24pt" o:ole="">
            <v:imagedata r:id="rId9" o:title=""/>
          </v:shape>
          <o:OLEObject Type="Embed" ProgID="Equation.3" ShapeID="_x0000_i1029" DrawAspect="Content" ObjectID="_1307346584" r:id="rId10"/>
        </w:object>
      </w:r>
      <w:r>
        <w:rPr>
          <w:rFonts w:ascii="Arial" w:hAnsi="Arial" w:cs="Arial"/>
          <w:sz w:val="24"/>
        </w:rPr>
        <w:t>:</w:t>
      </w:r>
      <w:r>
        <w:rPr>
          <w:rFonts w:ascii="Arial" w:hAnsi="Arial" w:cs="Arial"/>
          <w:sz w:val="24"/>
        </w:rPr>
        <w:tab/>
        <w:t>Caudal de la bomba búster</w:t>
      </w:r>
    </w:p>
    <w:p w:rsidR="00000000" w:rsidRDefault="00014199">
      <w:pPr>
        <w:pStyle w:val="Subttulo"/>
        <w:spacing w:line="480" w:lineRule="auto"/>
        <w:ind w:left="1985"/>
        <w:jc w:val="both"/>
        <w:rPr>
          <w:rFonts w:ascii="Arial" w:hAnsi="Arial" w:cs="Arial"/>
          <w:sz w:val="24"/>
        </w:rPr>
      </w:pPr>
      <w:r>
        <w:rPr>
          <w:rFonts w:ascii="Arial" w:hAnsi="Arial" w:cs="Arial"/>
          <w:position w:val="-22"/>
          <w:sz w:val="24"/>
        </w:rPr>
        <w:object w:dxaOrig="440" w:dyaOrig="480">
          <v:shape id="_x0000_i1030" type="#_x0000_t75" style="width:21.75pt;height:24pt" o:ole="">
            <v:imagedata r:id="rId11" o:title=""/>
          </v:shape>
          <o:OLEObject Type="Embed" ProgID="Equation.3" ShapeID="_x0000_i1030" DrawAspect="Content" ObjectID="_1307346585" r:id="rId12"/>
        </w:object>
      </w:r>
      <w:r>
        <w:rPr>
          <w:rFonts w:ascii="Arial" w:hAnsi="Arial" w:cs="Arial"/>
          <w:sz w:val="24"/>
        </w:rPr>
        <w:t>:</w:t>
      </w:r>
      <w:r>
        <w:rPr>
          <w:rFonts w:ascii="Arial" w:hAnsi="Arial" w:cs="Arial"/>
          <w:sz w:val="24"/>
        </w:rPr>
        <w:tab/>
        <w:t>Volumen de producto que transportan los B/T</w:t>
      </w:r>
    </w:p>
    <w:p w:rsidR="00000000" w:rsidRDefault="00014199">
      <w:pPr>
        <w:pStyle w:val="Subttulo"/>
        <w:spacing w:line="480" w:lineRule="auto"/>
        <w:ind w:left="1985"/>
        <w:jc w:val="both"/>
        <w:rPr>
          <w:rFonts w:ascii="Arial" w:hAnsi="Arial" w:cs="Arial"/>
          <w:sz w:val="24"/>
        </w:rPr>
      </w:pPr>
      <w:r>
        <w:rPr>
          <w:rFonts w:ascii="Arial" w:hAnsi="Arial" w:cs="Arial"/>
          <w:sz w:val="24"/>
        </w:rPr>
        <w:t>t</w:t>
      </w:r>
      <w:r>
        <w:rPr>
          <w:rFonts w:ascii="Arial" w:hAnsi="Arial" w:cs="Arial"/>
          <w:sz w:val="24"/>
          <w:vertAlign w:val="subscript"/>
        </w:rPr>
        <w:t>d</w:t>
      </w:r>
      <w:r>
        <w:rPr>
          <w:rFonts w:ascii="Arial" w:hAnsi="Arial" w:cs="Arial"/>
          <w:sz w:val="24"/>
        </w:rPr>
        <w:t>:</w:t>
      </w:r>
      <w:r>
        <w:rPr>
          <w:rFonts w:ascii="Arial" w:hAnsi="Arial" w:cs="Arial"/>
          <w:sz w:val="24"/>
        </w:rPr>
        <w:tab/>
        <w:t>Tiempo de descarga del producto.</w:t>
      </w:r>
    </w:p>
    <w:p w:rsidR="00000000" w:rsidRDefault="00014199">
      <w:pPr>
        <w:pStyle w:val="Subttulo"/>
        <w:spacing w:line="480" w:lineRule="auto"/>
        <w:ind w:left="1985"/>
        <w:jc w:val="both"/>
        <w:rPr>
          <w:rFonts w:ascii="Arial" w:hAnsi="Arial" w:cs="Arial"/>
          <w:sz w:val="24"/>
        </w:rPr>
      </w:pPr>
    </w:p>
    <w:p w:rsidR="00000000" w:rsidRDefault="00014199">
      <w:pPr>
        <w:pStyle w:val="Subttulo"/>
        <w:spacing w:line="480" w:lineRule="auto"/>
        <w:ind w:left="1985"/>
        <w:jc w:val="both"/>
        <w:rPr>
          <w:rFonts w:ascii="Arial" w:hAnsi="Arial" w:cs="Arial"/>
          <w:sz w:val="24"/>
        </w:rPr>
      </w:pPr>
      <w:r>
        <w:rPr>
          <w:rFonts w:ascii="Arial" w:hAnsi="Arial" w:cs="Arial"/>
          <w:sz w:val="24"/>
        </w:rPr>
        <w:lastRenderedPageBreak/>
        <w:t>El aumento del caudal de bombeo ocasiona que el tie</w:t>
      </w:r>
      <w:r>
        <w:rPr>
          <w:rFonts w:ascii="Arial" w:hAnsi="Arial" w:cs="Arial"/>
          <w:sz w:val="24"/>
        </w:rPr>
        <w:t>mpo de descarga disminuya, pero la velocidad del fluido y las pérdidas por fricción en la tubería aumentan. Por lo tanto, la reducción en el tiempo de descarga para el cálculo del caudal de bombeo se la puede realizar al tener en cuenta no exceder la veloc</w:t>
      </w:r>
      <w:r>
        <w:rPr>
          <w:rFonts w:ascii="Arial" w:hAnsi="Arial" w:cs="Arial"/>
          <w:sz w:val="24"/>
        </w:rPr>
        <w:t>idad recomendada para combustibles en tuberías, y que las pérdidas por fricción no originen presiones negativas en el interior de la tubería.</w:t>
      </w:r>
    </w:p>
    <w:p w:rsidR="00000000" w:rsidRDefault="00014199">
      <w:pPr>
        <w:pStyle w:val="Subttulo"/>
        <w:spacing w:line="480" w:lineRule="auto"/>
        <w:ind w:left="1985"/>
        <w:jc w:val="both"/>
        <w:rPr>
          <w:rFonts w:ascii="Arial" w:hAnsi="Arial" w:cs="Arial"/>
          <w:sz w:val="24"/>
        </w:rPr>
      </w:pPr>
    </w:p>
    <w:p w:rsidR="00000000" w:rsidRDefault="00014199">
      <w:pPr>
        <w:pStyle w:val="Subttulo"/>
        <w:spacing w:line="480" w:lineRule="auto"/>
        <w:ind w:left="1985"/>
        <w:jc w:val="both"/>
        <w:rPr>
          <w:rFonts w:ascii="Arial" w:hAnsi="Arial" w:cs="Arial"/>
          <w:sz w:val="24"/>
        </w:rPr>
      </w:pPr>
      <w:r>
        <w:rPr>
          <w:rFonts w:ascii="Arial" w:hAnsi="Arial" w:cs="Arial"/>
          <w:sz w:val="24"/>
        </w:rPr>
        <w:t>La capacidad de almacenamiento de los tanques en tierra depende de la frecuencia, y de la cantidad de combustible</w:t>
      </w:r>
      <w:r>
        <w:rPr>
          <w:rFonts w:ascii="Arial" w:hAnsi="Arial" w:cs="Arial"/>
          <w:sz w:val="24"/>
        </w:rPr>
        <w:t xml:space="preserve"> que se descargue en el Terminal. En el apéndice 2 se adjunta una tabla que contiene las dimensiones de varios tamaños de los tanques de almacenamiento API.</w:t>
      </w:r>
    </w:p>
    <w:p w:rsidR="00000000" w:rsidRDefault="00014199">
      <w:pPr>
        <w:pStyle w:val="Subttulo"/>
        <w:spacing w:line="480" w:lineRule="auto"/>
        <w:ind w:left="1985"/>
        <w:jc w:val="both"/>
        <w:rPr>
          <w:rFonts w:ascii="Arial" w:hAnsi="Arial" w:cs="Arial"/>
          <w:sz w:val="24"/>
        </w:rPr>
      </w:pPr>
    </w:p>
    <w:p w:rsidR="00000000" w:rsidRDefault="00014199">
      <w:pPr>
        <w:pStyle w:val="Subttulo"/>
        <w:spacing w:line="480" w:lineRule="auto"/>
        <w:ind w:left="1985"/>
        <w:jc w:val="both"/>
        <w:rPr>
          <w:rFonts w:ascii="Arial" w:hAnsi="Arial" w:cs="Arial"/>
          <w:sz w:val="24"/>
        </w:rPr>
      </w:pPr>
      <w:r>
        <w:rPr>
          <w:rFonts w:ascii="Arial" w:hAnsi="Arial" w:cs="Arial"/>
          <w:sz w:val="24"/>
        </w:rPr>
        <w:t>El Terminal mar adentro al que se hace referencia en este capítulo, utiliza un sistema de amarre p</w:t>
      </w:r>
      <w:r>
        <w:rPr>
          <w:rFonts w:ascii="Arial" w:hAnsi="Arial" w:cs="Arial"/>
          <w:sz w:val="24"/>
        </w:rPr>
        <w:t>ara acoderar a los B/T que ingresan al Terminal, y se debe especificar el tipo de sistema de amarre que se utiliza, para determinar la pérdida de carga.</w:t>
      </w:r>
    </w:p>
    <w:p w:rsidR="00000000" w:rsidRDefault="00014199" w:rsidP="00014199">
      <w:pPr>
        <w:pStyle w:val="Subttulo"/>
        <w:numPr>
          <w:ilvl w:val="1"/>
          <w:numId w:val="10"/>
        </w:numPr>
        <w:tabs>
          <w:tab w:val="clear" w:pos="737"/>
          <w:tab w:val="num" w:pos="1134"/>
        </w:tabs>
        <w:spacing w:line="480" w:lineRule="auto"/>
        <w:ind w:left="1134" w:hanging="567"/>
        <w:jc w:val="both"/>
        <w:rPr>
          <w:rFonts w:ascii="Arial" w:hAnsi="Arial" w:cs="Arial"/>
          <w:b/>
          <w:bCs/>
          <w:sz w:val="24"/>
        </w:rPr>
      </w:pPr>
      <w:r>
        <w:rPr>
          <w:rFonts w:ascii="Arial" w:hAnsi="Arial" w:cs="Arial"/>
          <w:b/>
          <w:bCs/>
          <w:sz w:val="24"/>
        </w:rPr>
        <w:lastRenderedPageBreak/>
        <w:t>SELECCIÓN DEL DIÁMETRO DE TUBERÍA ÓPTIMO PARA LA LÍNEA DE SUCCIÓN</w:t>
      </w:r>
    </w:p>
    <w:p w:rsidR="00000000" w:rsidRDefault="00014199">
      <w:pPr>
        <w:pStyle w:val="Subttulo"/>
        <w:spacing w:line="480" w:lineRule="auto"/>
        <w:ind w:left="1134"/>
        <w:jc w:val="both"/>
        <w:rPr>
          <w:rFonts w:ascii="Arial" w:hAnsi="Arial" w:cs="Arial"/>
          <w:sz w:val="24"/>
        </w:rPr>
      </w:pPr>
      <w:r>
        <w:rPr>
          <w:rFonts w:ascii="Arial" w:hAnsi="Arial" w:cs="Arial"/>
          <w:sz w:val="24"/>
        </w:rPr>
        <w:t>La selección de un diámetro de tuberí</w:t>
      </w:r>
      <w:r>
        <w:rPr>
          <w:rFonts w:ascii="Arial" w:hAnsi="Arial" w:cs="Arial"/>
          <w:sz w:val="24"/>
        </w:rPr>
        <w:t>a óptimo para la Línea de succión, reduce el tiempo en la operación de bombeo a un valor mínimo permisible, reduciendo así las pérdidas por fricción a valores aceptables, de manera que se pueda llegar con presión positiva hasta la estación de bombeo búster</w:t>
      </w:r>
      <w:r>
        <w:rPr>
          <w:rFonts w:ascii="Arial" w:hAnsi="Arial" w:cs="Arial"/>
          <w:sz w:val="24"/>
        </w:rPr>
        <w:t>.</w:t>
      </w:r>
    </w:p>
    <w:p w:rsidR="00000000" w:rsidRDefault="00014199">
      <w:pPr>
        <w:pStyle w:val="Subttulo"/>
        <w:spacing w:line="480" w:lineRule="auto"/>
        <w:ind w:left="1134"/>
        <w:jc w:val="both"/>
        <w:rPr>
          <w:rFonts w:ascii="Arial" w:hAnsi="Arial" w:cs="Arial"/>
          <w:sz w:val="24"/>
        </w:rPr>
      </w:pPr>
    </w:p>
    <w:p w:rsidR="00000000" w:rsidRDefault="00014199">
      <w:pPr>
        <w:pStyle w:val="Subttulo"/>
        <w:spacing w:line="480" w:lineRule="auto"/>
        <w:ind w:left="1134"/>
        <w:jc w:val="both"/>
        <w:rPr>
          <w:rFonts w:ascii="Arial" w:hAnsi="Arial" w:cs="Arial"/>
          <w:sz w:val="24"/>
        </w:rPr>
      </w:pPr>
      <w:r>
        <w:rPr>
          <w:rFonts w:ascii="Arial" w:hAnsi="Arial" w:cs="Arial"/>
          <w:sz w:val="24"/>
        </w:rPr>
        <w:t>El análisis de pérdidas de carga para la Línea de succión, se lo realiza para la tubería submarina que comunica al Terminal mar adentro por medio del PLEM submarino, con el Manifold de la estación de bombeo búster ubicada en tierra.</w:t>
      </w:r>
    </w:p>
    <w:p w:rsidR="00000000" w:rsidRDefault="00014199">
      <w:pPr>
        <w:pStyle w:val="Subttulo"/>
        <w:spacing w:line="480" w:lineRule="auto"/>
        <w:ind w:left="1134"/>
        <w:jc w:val="both"/>
        <w:rPr>
          <w:rFonts w:ascii="Arial" w:hAnsi="Arial" w:cs="Arial"/>
          <w:sz w:val="24"/>
        </w:rPr>
      </w:pPr>
    </w:p>
    <w:p w:rsidR="00000000" w:rsidRDefault="00014199">
      <w:pPr>
        <w:pStyle w:val="Subttulo"/>
        <w:spacing w:line="480" w:lineRule="auto"/>
        <w:ind w:left="1134"/>
        <w:jc w:val="both"/>
        <w:rPr>
          <w:rFonts w:ascii="Arial" w:hAnsi="Arial" w:cs="Arial"/>
          <w:sz w:val="24"/>
        </w:rPr>
      </w:pPr>
      <w:r>
        <w:rPr>
          <w:rFonts w:ascii="Arial" w:hAnsi="Arial" w:cs="Arial"/>
          <w:sz w:val="24"/>
        </w:rPr>
        <w:t>Debido a que la Lín</w:t>
      </w:r>
      <w:r>
        <w:rPr>
          <w:rFonts w:ascii="Arial" w:hAnsi="Arial" w:cs="Arial"/>
          <w:sz w:val="24"/>
        </w:rPr>
        <w:t>ea de descarga del B/T debe llegar hasta la cota donde se conecta al Manifold común de distribución que se comunica con los tanques de almacenamiento, en el desarrollo de la presente tesis se analiza el sistema de bombeo para una estación de bombeo búster,</w:t>
      </w:r>
      <w:r>
        <w:rPr>
          <w:rFonts w:ascii="Arial" w:hAnsi="Arial" w:cs="Arial"/>
          <w:sz w:val="24"/>
        </w:rPr>
        <w:t xml:space="preserve"> y se va a analizar el caso en que la presión de bombeo suministrada por los B/T no es suficiente para vencer las pérdidas de carga que existe en la longitud total de la tubería. Por lo tanto, la </w:t>
      </w:r>
      <w:r>
        <w:rPr>
          <w:rFonts w:ascii="Arial" w:hAnsi="Arial" w:cs="Arial"/>
          <w:sz w:val="24"/>
        </w:rPr>
        <w:lastRenderedPageBreak/>
        <w:t>tubería que conecta a los B/T con el Manifold de distribució</w:t>
      </w:r>
      <w:r>
        <w:rPr>
          <w:rFonts w:ascii="Arial" w:hAnsi="Arial" w:cs="Arial"/>
          <w:sz w:val="24"/>
        </w:rPr>
        <w:t xml:space="preserve">n que va hacia los tanques de almacenamiento se ha dividido en dos, las cuales son: Línea de succión, que es la tubería submarina que comunica el PLEM submarino con la estación de bombeo búster, y la Línea de descarga o de impulsión, que es la tubería que </w:t>
      </w:r>
      <w:r>
        <w:rPr>
          <w:rFonts w:ascii="Arial" w:hAnsi="Arial" w:cs="Arial"/>
          <w:sz w:val="24"/>
        </w:rPr>
        <w:t>comunica a las bombas búster con los tanques de almacenamiento.</w:t>
      </w:r>
    </w:p>
    <w:p w:rsidR="00000000" w:rsidRDefault="00014199">
      <w:pPr>
        <w:pStyle w:val="Subttulo"/>
        <w:spacing w:line="480" w:lineRule="auto"/>
        <w:ind w:left="1134"/>
        <w:jc w:val="both"/>
        <w:rPr>
          <w:rFonts w:ascii="Arial" w:hAnsi="Arial" w:cs="Arial"/>
          <w:sz w:val="24"/>
        </w:rPr>
      </w:pPr>
    </w:p>
    <w:p w:rsidR="00000000" w:rsidRDefault="00014199">
      <w:pPr>
        <w:pStyle w:val="Subttulo"/>
        <w:spacing w:line="480" w:lineRule="auto"/>
        <w:ind w:left="1134"/>
        <w:jc w:val="both"/>
        <w:rPr>
          <w:rFonts w:ascii="Arial" w:hAnsi="Arial" w:cs="Arial"/>
          <w:sz w:val="24"/>
          <w:u w:val="single"/>
        </w:rPr>
      </w:pPr>
      <w:r>
        <w:rPr>
          <w:rFonts w:ascii="Arial" w:hAnsi="Arial" w:cs="Arial"/>
          <w:sz w:val="24"/>
          <w:u w:val="single"/>
        </w:rPr>
        <w:t>Información inicial</w:t>
      </w:r>
    </w:p>
    <w:p w:rsidR="00000000" w:rsidRDefault="00014199">
      <w:pPr>
        <w:pStyle w:val="Subttulo"/>
        <w:spacing w:line="480" w:lineRule="auto"/>
        <w:ind w:left="1134"/>
        <w:jc w:val="both"/>
        <w:rPr>
          <w:rFonts w:ascii="Arial" w:hAnsi="Arial" w:cs="Arial"/>
          <w:sz w:val="24"/>
        </w:rPr>
      </w:pPr>
      <w:r>
        <w:rPr>
          <w:rFonts w:ascii="Arial" w:hAnsi="Arial" w:cs="Arial"/>
          <w:sz w:val="24"/>
        </w:rPr>
        <w:t xml:space="preserve">El diseño hidráulico de la tubería, se lo realiza sobre la base de: las capacidades de almacenamiento, y las condiciones extremas de bombeo que se pueden presentar en los </w:t>
      </w:r>
      <w:r>
        <w:rPr>
          <w:rFonts w:ascii="Arial" w:hAnsi="Arial" w:cs="Arial"/>
          <w:sz w:val="24"/>
        </w:rPr>
        <w:t>B/T. La información inicial que debe ser suministrada al especialista, es la siguiente:</w:t>
      </w:r>
    </w:p>
    <w:p w:rsidR="00000000" w:rsidRDefault="00014199">
      <w:pPr>
        <w:pStyle w:val="Subttulo"/>
        <w:spacing w:line="480" w:lineRule="auto"/>
        <w:ind w:left="1134"/>
        <w:jc w:val="both"/>
        <w:rPr>
          <w:rFonts w:ascii="Arial" w:hAnsi="Arial" w:cs="Arial"/>
          <w:sz w:val="24"/>
        </w:rPr>
      </w:pPr>
    </w:p>
    <w:p w:rsidR="00000000" w:rsidRDefault="00014199" w:rsidP="00014199">
      <w:pPr>
        <w:pStyle w:val="Subttulo"/>
        <w:numPr>
          <w:ilvl w:val="1"/>
          <w:numId w:val="24"/>
        </w:numPr>
        <w:spacing w:line="480" w:lineRule="auto"/>
        <w:jc w:val="both"/>
        <w:rPr>
          <w:rFonts w:ascii="Arial" w:hAnsi="Arial" w:cs="Arial"/>
          <w:sz w:val="24"/>
        </w:rPr>
      </w:pPr>
      <w:r>
        <w:rPr>
          <w:rFonts w:ascii="Arial" w:hAnsi="Arial" w:cs="Arial"/>
          <w:sz w:val="24"/>
        </w:rPr>
        <w:t>Fluido de bombeo</w:t>
      </w:r>
    </w:p>
    <w:p w:rsidR="00000000" w:rsidRDefault="00014199" w:rsidP="00014199">
      <w:pPr>
        <w:pStyle w:val="Subttulo"/>
        <w:numPr>
          <w:ilvl w:val="1"/>
          <w:numId w:val="24"/>
        </w:numPr>
        <w:spacing w:line="480" w:lineRule="auto"/>
        <w:jc w:val="both"/>
        <w:rPr>
          <w:rFonts w:ascii="Arial" w:hAnsi="Arial" w:cs="Arial"/>
          <w:sz w:val="24"/>
        </w:rPr>
      </w:pPr>
      <w:r>
        <w:rPr>
          <w:rFonts w:ascii="Arial" w:hAnsi="Arial" w:cs="Arial"/>
          <w:sz w:val="24"/>
        </w:rPr>
        <w:t>Sistema de amarre</w:t>
      </w:r>
    </w:p>
    <w:p w:rsidR="00000000" w:rsidRDefault="00014199" w:rsidP="00014199">
      <w:pPr>
        <w:pStyle w:val="Subttulo"/>
        <w:numPr>
          <w:ilvl w:val="1"/>
          <w:numId w:val="24"/>
        </w:numPr>
        <w:spacing w:line="480" w:lineRule="auto"/>
        <w:jc w:val="both"/>
        <w:rPr>
          <w:rFonts w:ascii="Arial" w:hAnsi="Arial" w:cs="Arial"/>
          <w:sz w:val="24"/>
        </w:rPr>
      </w:pPr>
      <w:r>
        <w:rPr>
          <w:rFonts w:ascii="Arial" w:hAnsi="Arial" w:cs="Arial"/>
          <w:sz w:val="24"/>
        </w:rPr>
        <w:t>Densidad del fluido</w:t>
      </w:r>
    </w:p>
    <w:p w:rsidR="00000000" w:rsidRDefault="00014199" w:rsidP="00014199">
      <w:pPr>
        <w:pStyle w:val="Subttulo"/>
        <w:numPr>
          <w:ilvl w:val="1"/>
          <w:numId w:val="24"/>
        </w:numPr>
        <w:spacing w:line="480" w:lineRule="auto"/>
        <w:jc w:val="both"/>
        <w:rPr>
          <w:rFonts w:ascii="Arial" w:hAnsi="Arial" w:cs="Arial"/>
          <w:sz w:val="24"/>
        </w:rPr>
      </w:pPr>
      <w:r>
        <w:rPr>
          <w:rFonts w:ascii="Arial" w:hAnsi="Arial" w:cs="Arial"/>
          <w:sz w:val="24"/>
        </w:rPr>
        <w:t>Viscosidad dinámica</w:t>
      </w:r>
    </w:p>
    <w:p w:rsidR="00000000" w:rsidRDefault="00014199" w:rsidP="00014199">
      <w:pPr>
        <w:pStyle w:val="Subttulo"/>
        <w:numPr>
          <w:ilvl w:val="1"/>
          <w:numId w:val="24"/>
        </w:numPr>
        <w:spacing w:line="480" w:lineRule="auto"/>
        <w:jc w:val="both"/>
        <w:rPr>
          <w:rFonts w:ascii="Arial" w:hAnsi="Arial" w:cs="Arial"/>
          <w:sz w:val="24"/>
        </w:rPr>
      </w:pPr>
      <w:r>
        <w:rPr>
          <w:rFonts w:ascii="Arial" w:hAnsi="Arial" w:cs="Arial"/>
          <w:sz w:val="24"/>
        </w:rPr>
        <w:t>Diámetro interior de la tubería</w:t>
      </w:r>
    </w:p>
    <w:p w:rsidR="00000000" w:rsidRDefault="00014199" w:rsidP="00014199">
      <w:pPr>
        <w:pStyle w:val="Subttulo"/>
        <w:numPr>
          <w:ilvl w:val="1"/>
          <w:numId w:val="24"/>
        </w:numPr>
        <w:spacing w:line="480" w:lineRule="auto"/>
        <w:jc w:val="both"/>
        <w:rPr>
          <w:rFonts w:ascii="Arial" w:hAnsi="Arial" w:cs="Arial"/>
          <w:sz w:val="24"/>
        </w:rPr>
      </w:pPr>
      <w:r>
        <w:rPr>
          <w:rFonts w:ascii="Arial" w:hAnsi="Arial" w:cs="Arial"/>
          <w:sz w:val="24"/>
        </w:rPr>
        <w:t>Longitud de la tubería</w:t>
      </w:r>
    </w:p>
    <w:p w:rsidR="00000000" w:rsidRDefault="00014199" w:rsidP="00014199">
      <w:pPr>
        <w:pStyle w:val="Subttulo"/>
        <w:numPr>
          <w:ilvl w:val="1"/>
          <w:numId w:val="24"/>
        </w:numPr>
        <w:spacing w:line="480" w:lineRule="auto"/>
        <w:jc w:val="both"/>
        <w:rPr>
          <w:rFonts w:ascii="Arial" w:hAnsi="Arial" w:cs="Arial"/>
          <w:sz w:val="24"/>
        </w:rPr>
      </w:pPr>
      <w:r>
        <w:rPr>
          <w:rFonts w:ascii="Arial" w:hAnsi="Arial" w:cs="Arial"/>
          <w:sz w:val="24"/>
        </w:rPr>
        <w:t>Presión mínima de las bombas de los B</w:t>
      </w:r>
      <w:r>
        <w:rPr>
          <w:rFonts w:ascii="Arial" w:hAnsi="Arial" w:cs="Arial"/>
          <w:sz w:val="24"/>
        </w:rPr>
        <w:t>/T</w:t>
      </w:r>
    </w:p>
    <w:p w:rsidR="00000000" w:rsidRDefault="00014199" w:rsidP="00014199">
      <w:pPr>
        <w:pStyle w:val="Subttulo"/>
        <w:numPr>
          <w:ilvl w:val="1"/>
          <w:numId w:val="24"/>
        </w:numPr>
        <w:spacing w:line="480" w:lineRule="auto"/>
        <w:jc w:val="both"/>
        <w:rPr>
          <w:rFonts w:ascii="Arial" w:hAnsi="Arial" w:cs="Arial"/>
          <w:sz w:val="24"/>
        </w:rPr>
      </w:pPr>
      <w:r>
        <w:rPr>
          <w:rFonts w:ascii="Arial" w:hAnsi="Arial" w:cs="Arial"/>
          <w:sz w:val="24"/>
        </w:rPr>
        <w:lastRenderedPageBreak/>
        <w:t>Presión máxima de las bombas de los B/T</w:t>
      </w:r>
    </w:p>
    <w:p w:rsidR="00000000" w:rsidRDefault="00014199" w:rsidP="00014199">
      <w:pPr>
        <w:pStyle w:val="Subttulo"/>
        <w:numPr>
          <w:ilvl w:val="1"/>
          <w:numId w:val="24"/>
        </w:numPr>
        <w:spacing w:line="480" w:lineRule="auto"/>
        <w:jc w:val="both"/>
        <w:rPr>
          <w:rFonts w:ascii="Arial" w:hAnsi="Arial" w:cs="Arial"/>
          <w:sz w:val="24"/>
        </w:rPr>
      </w:pPr>
      <w:r>
        <w:rPr>
          <w:rFonts w:ascii="Arial" w:hAnsi="Arial" w:cs="Arial"/>
          <w:sz w:val="24"/>
        </w:rPr>
        <w:t>Longitud equivalente de los accesorios</w:t>
      </w:r>
    </w:p>
    <w:p w:rsidR="00000000" w:rsidRDefault="00014199" w:rsidP="00014199">
      <w:pPr>
        <w:pStyle w:val="Subttulo"/>
        <w:numPr>
          <w:ilvl w:val="1"/>
          <w:numId w:val="24"/>
        </w:numPr>
        <w:spacing w:line="480" w:lineRule="auto"/>
        <w:jc w:val="both"/>
        <w:rPr>
          <w:rFonts w:ascii="Arial" w:hAnsi="Arial" w:cs="Arial"/>
          <w:sz w:val="24"/>
        </w:rPr>
      </w:pPr>
      <w:r>
        <w:rPr>
          <w:rFonts w:ascii="Arial" w:hAnsi="Arial" w:cs="Arial"/>
          <w:sz w:val="24"/>
        </w:rPr>
        <w:t>Rugosidad absoluta de la tubería</w:t>
      </w:r>
    </w:p>
    <w:p w:rsidR="00000000" w:rsidRDefault="00014199" w:rsidP="00014199">
      <w:pPr>
        <w:pStyle w:val="Subttulo"/>
        <w:numPr>
          <w:ilvl w:val="1"/>
          <w:numId w:val="24"/>
        </w:numPr>
        <w:spacing w:line="480" w:lineRule="auto"/>
        <w:jc w:val="both"/>
        <w:rPr>
          <w:rFonts w:ascii="Arial" w:hAnsi="Arial" w:cs="Arial"/>
          <w:sz w:val="24"/>
        </w:rPr>
      </w:pPr>
      <w:r>
        <w:rPr>
          <w:rFonts w:ascii="Arial" w:hAnsi="Arial" w:cs="Arial"/>
          <w:sz w:val="24"/>
        </w:rPr>
        <w:t>Gravedad</w:t>
      </w:r>
    </w:p>
    <w:p w:rsidR="00000000" w:rsidRDefault="00014199" w:rsidP="00014199">
      <w:pPr>
        <w:pStyle w:val="Subttulo"/>
        <w:numPr>
          <w:ilvl w:val="1"/>
          <w:numId w:val="24"/>
        </w:numPr>
        <w:spacing w:line="480" w:lineRule="auto"/>
        <w:jc w:val="both"/>
        <w:rPr>
          <w:rFonts w:ascii="Arial" w:hAnsi="Arial" w:cs="Arial"/>
          <w:sz w:val="24"/>
        </w:rPr>
      </w:pPr>
      <w:r>
        <w:rPr>
          <w:rFonts w:ascii="Arial" w:hAnsi="Arial" w:cs="Arial"/>
          <w:sz w:val="24"/>
        </w:rPr>
        <w:t>Cota IGM de análisis</w:t>
      </w:r>
    </w:p>
    <w:p w:rsidR="00000000" w:rsidRDefault="00014199" w:rsidP="00014199">
      <w:pPr>
        <w:pStyle w:val="Subttulo"/>
        <w:numPr>
          <w:ilvl w:val="1"/>
          <w:numId w:val="24"/>
        </w:numPr>
        <w:spacing w:line="480" w:lineRule="auto"/>
        <w:jc w:val="both"/>
        <w:rPr>
          <w:rFonts w:ascii="Arial" w:hAnsi="Arial" w:cs="Arial"/>
          <w:sz w:val="24"/>
        </w:rPr>
      </w:pPr>
      <w:r>
        <w:rPr>
          <w:rFonts w:ascii="Arial" w:hAnsi="Arial" w:cs="Arial"/>
          <w:sz w:val="24"/>
        </w:rPr>
        <w:t>Caudal de bombeo</w:t>
      </w:r>
    </w:p>
    <w:p w:rsidR="00000000" w:rsidRDefault="00014199">
      <w:pPr>
        <w:pStyle w:val="Subttulo"/>
        <w:spacing w:line="480" w:lineRule="auto"/>
        <w:ind w:left="1134"/>
        <w:jc w:val="both"/>
        <w:rPr>
          <w:rFonts w:ascii="Arial" w:hAnsi="Arial" w:cs="Arial"/>
          <w:sz w:val="24"/>
        </w:rPr>
      </w:pPr>
    </w:p>
    <w:p w:rsidR="00000000" w:rsidRDefault="00014199">
      <w:pPr>
        <w:pStyle w:val="Subttulo"/>
        <w:spacing w:line="480" w:lineRule="auto"/>
        <w:ind w:left="1134"/>
        <w:jc w:val="both"/>
        <w:rPr>
          <w:rFonts w:ascii="Arial" w:hAnsi="Arial" w:cs="Arial"/>
          <w:sz w:val="24"/>
        </w:rPr>
      </w:pPr>
      <w:r>
        <w:rPr>
          <w:rFonts w:ascii="Arial" w:hAnsi="Arial" w:cs="Arial"/>
          <w:sz w:val="24"/>
        </w:rPr>
        <w:t xml:space="preserve">La información suministrada en la sección 4.1.3 correspondiente al tipo de B/T que opera, se </w:t>
      </w:r>
      <w:r>
        <w:rPr>
          <w:rFonts w:ascii="Arial" w:hAnsi="Arial" w:cs="Arial"/>
          <w:sz w:val="24"/>
        </w:rPr>
        <w:t>puede utilizar para establecer la máxima capacidad de los B/T que ingresan a descargar al Terminal. Además, se debe prever que a futuro puedan ingresar a operar en una flota B/T de mayor o menor toneladas de peso muerto; es necesario estar informados de fu</w:t>
      </w:r>
      <w:r>
        <w:rPr>
          <w:rFonts w:ascii="Arial" w:hAnsi="Arial" w:cs="Arial"/>
          <w:sz w:val="24"/>
        </w:rPr>
        <w:t>turas inversiones de las compañías que manejan estas flotas.</w:t>
      </w:r>
    </w:p>
    <w:p w:rsidR="00000000" w:rsidRDefault="00014199">
      <w:pPr>
        <w:pStyle w:val="Subttulo"/>
        <w:spacing w:line="480" w:lineRule="auto"/>
        <w:ind w:left="1134"/>
        <w:jc w:val="both"/>
        <w:rPr>
          <w:rFonts w:ascii="Arial" w:hAnsi="Arial" w:cs="Arial"/>
          <w:sz w:val="24"/>
        </w:rPr>
      </w:pPr>
    </w:p>
    <w:p w:rsidR="00000000" w:rsidRDefault="00014199">
      <w:pPr>
        <w:pStyle w:val="Subttulo"/>
        <w:spacing w:line="480" w:lineRule="auto"/>
        <w:ind w:left="1134"/>
        <w:jc w:val="both"/>
        <w:rPr>
          <w:rFonts w:ascii="Arial" w:hAnsi="Arial" w:cs="Arial"/>
          <w:sz w:val="24"/>
          <w:u w:val="single"/>
        </w:rPr>
      </w:pPr>
      <w:r>
        <w:rPr>
          <w:rFonts w:ascii="Arial" w:hAnsi="Arial" w:cs="Arial"/>
          <w:sz w:val="24"/>
          <w:u w:val="single"/>
        </w:rPr>
        <w:t>Análisis de pérdidas en la Línea de succión</w:t>
      </w:r>
    </w:p>
    <w:p w:rsidR="00000000" w:rsidRDefault="00014199">
      <w:pPr>
        <w:pStyle w:val="a"/>
        <w:spacing w:line="480" w:lineRule="auto"/>
        <w:ind w:left="1134" w:firstLine="0"/>
        <w:rPr>
          <w:rFonts w:ascii="Arial" w:hAnsi="Arial" w:cs="Arial"/>
          <w:b w:val="0"/>
          <w:bCs w:val="0"/>
          <w:sz w:val="24"/>
        </w:rPr>
      </w:pPr>
      <w:r>
        <w:rPr>
          <w:rFonts w:ascii="Arial" w:hAnsi="Arial" w:cs="Arial"/>
          <w:b w:val="0"/>
          <w:bCs w:val="0"/>
          <w:sz w:val="24"/>
        </w:rPr>
        <w:t>El cálculo de las pérdidas permite establecer si las bombas con las que descargan normalmente los B/T pueden cumplir con este propósito, o si necesita</w:t>
      </w:r>
      <w:r>
        <w:rPr>
          <w:rFonts w:ascii="Arial" w:hAnsi="Arial" w:cs="Arial"/>
          <w:b w:val="0"/>
          <w:bCs w:val="0"/>
          <w:sz w:val="24"/>
        </w:rPr>
        <w:t xml:space="preserve"> una estación auxiliar de bombeo, así como </w:t>
      </w:r>
      <w:r>
        <w:rPr>
          <w:rFonts w:ascii="Arial" w:hAnsi="Arial" w:cs="Arial"/>
          <w:b w:val="0"/>
          <w:bCs w:val="0"/>
          <w:sz w:val="24"/>
        </w:rPr>
        <w:lastRenderedPageBreak/>
        <w:t>adecuar las perdidas de presión que se producen, realizando una variación del diámetro de tubería.</w:t>
      </w:r>
    </w:p>
    <w:p w:rsidR="00000000" w:rsidRDefault="00014199">
      <w:pPr>
        <w:pStyle w:val="a"/>
        <w:spacing w:line="480" w:lineRule="auto"/>
        <w:ind w:left="1134" w:firstLine="0"/>
        <w:rPr>
          <w:rFonts w:ascii="Arial" w:hAnsi="Arial" w:cs="Arial"/>
          <w:b w:val="0"/>
          <w:bCs w:val="0"/>
          <w:sz w:val="24"/>
        </w:rPr>
      </w:pPr>
    </w:p>
    <w:p w:rsidR="00000000" w:rsidRDefault="00014199">
      <w:pPr>
        <w:pStyle w:val="a"/>
        <w:spacing w:line="480" w:lineRule="auto"/>
        <w:ind w:left="1134" w:firstLine="0"/>
        <w:rPr>
          <w:rFonts w:ascii="Arial" w:hAnsi="Arial" w:cs="Arial"/>
          <w:b w:val="0"/>
          <w:bCs w:val="0"/>
          <w:sz w:val="24"/>
        </w:rPr>
      </w:pPr>
      <w:r>
        <w:rPr>
          <w:rFonts w:ascii="Arial" w:hAnsi="Arial" w:cs="Arial"/>
          <w:b w:val="0"/>
          <w:bCs w:val="0"/>
          <w:sz w:val="24"/>
        </w:rPr>
        <w:t>El cálculo de las pérdidas de presión se lo realiza para diferentes diámetros de tuberías, realizando las siguien</w:t>
      </w:r>
      <w:r>
        <w:rPr>
          <w:rFonts w:ascii="Arial" w:hAnsi="Arial" w:cs="Arial"/>
          <w:b w:val="0"/>
          <w:bCs w:val="0"/>
          <w:sz w:val="24"/>
        </w:rPr>
        <w:t>tes consideraciones:</w:t>
      </w:r>
    </w:p>
    <w:p w:rsidR="00000000" w:rsidRDefault="00014199">
      <w:pPr>
        <w:pStyle w:val="a"/>
        <w:spacing w:line="480" w:lineRule="auto"/>
        <w:ind w:left="1134" w:firstLine="0"/>
        <w:rPr>
          <w:rFonts w:ascii="Arial" w:hAnsi="Arial" w:cs="Arial"/>
          <w:b w:val="0"/>
          <w:bCs w:val="0"/>
          <w:sz w:val="24"/>
        </w:rPr>
      </w:pPr>
    </w:p>
    <w:p w:rsidR="00000000" w:rsidRDefault="00014199" w:rsidP="00014199">
      <w:pPr>
        <w:pStyle w:val="a"/>
        <w:numPr>
          <w:ilvl w:val="0"/>
          <w:numId w:val="11"/>
        </w:numPr>
        <w:tabs>
          <w:tab w:val="left" w:pos="360"/>
        </w:tabs>
        <w:spacing w:line="480" w:lineRule="auto"/>
        <w:rPr>
          <w:rFonts w:ascii="Arial" w:hAnsi="Arial" w:cs="Arial"/>
          <w:b w:val="0"/>
          <w:bCs w:val="0"/>
          <w:sz w:val="24"/>
        </w:rPr>
      </w:pPr>
      <w:r>
        <w:rPr>
          <w:rFonts w:ascii="Arial" w:hAnsi="Arial" w:cs="Arial"/>
          <w:b w:val="0"/>
          <w:bCs w:val="0"/>
          <w:sz w:val="24"/>
        </w:rPr>
        <w:t>Sistema de amarre utilizado en el Terminal mar adentro.</w:t>
      </w:r>
    </w:p>
    <w:p w:rsidR="00000000" w:rsidRDefault="00014199" w:rsidP="00014199">
      <w:pPr>
        <w:pStyle w:val="a"/>
        <w:numPr>
          <w:ilvl w:val="0"/>
          <w:numId w:val="11"/>
        </w:numPr>
        <w:tabs>
          <w:tab w:val="left" w:pos="360"/>
        </w:tabs>
        <w:spacing w:line="480" w:lineRule="auto"/>
        <w:rPr>
          <w:rFonts w:ascii="Arial" w:hAnsi="Arial" w:cs="Arial"/>
          <w:b w:val="0"/>
          <w:bCs w:val="0"/>
          <w:sz w:val="24"/>
        </w:rPr>
      </w:pPr>
      <w:r>
        <w:rPr>
          <w:rFonts w:ascii="Arial" w:hAnsi="Arial" w:cs="Arial"/>
          <w:b w:val="0"/>
          <w:bCs w:val="0"/>
          <w:sz w:val="24"/>
        </w:rPr>
        <w:t>PLEM submarino y mangueras de despacho.</w:t>
      </w:r>
    </w:p>
    <w:p w:rsidR="00000000" w:rsidRDefault="00014199" w:rsidP="00014199">
      <w:pPr>
        <w:pStyle w:val="a"/>
        <w:numPr>
          <w:ilvl w:val="0"/>
          <w:numId w:val="11"/>
        </w:numPr>
        <w:tabs>
          <w:tab w:val="left" w:pos="360"/>
        </w:tabs>
        <w:spacing w:line="480" w:lineRule="auto"/>
        <w:rPr>
          <w:rFonts w:ascii="Arial" w:hAnsi="Arial" w:cs="Arial"/>
          <w:b w:val="0"/>
          <w:bCs w:val="0"/>
          <w:sz w:val="24"/>
        </w:rPr>
      </w:pPr>
      <w:r>
        <w:rPr>
          <w:rFonts w:ascii="Arial" w:hAnsi="Arial" w:cs="Arial"/>
          <w:b w:val="0"/>
          <w:bCs w:val="0"/>
          <w:sz w:val="24"/>
        </w:rPr>
        <w:t>Longitud de tubería hasta la línea de playa.</w:t>
      </w:r>
    </w:p>
    <w:p w:rsidR="00000000" w:rsidRDefault="00014199" w:rsidP="00014199">
      <w:pPr>
        <w:pStyle w:val="a"/>
        <w:numPr>
          <w:ilvl w:val="0"/>
          <w:numId w:val="11"/>
        </w:numPr>
        <w:tabs>
          <w:tab w:val="left" w:pos="360"/>
        </w:tabs>
        <w:spacing w:line="480" w:lineRule="auto"/>
        <w:rPr>
          <w:rFonts w:ascii="Arial" w:hAnsi="Arial" w:cs="Arial"/>
          <w:b w:val="0"/>
          <w:bCs w:val="0"/>
          <w:sz w:val="24"/>
        </w:rPr>
      </w:pPr>
      <w:r>
        <w:rPr>
          <w:rFonts w:ascii="Arial" w:hAnsi="Arial" w:cs="Arial"/>
          <w:b w:val="0"/>
          <w:bCs w:val="0"/>
          <w:sz w:val="24"/>
        </w:rPr>
        <w:t>Longitud de tubería adicional en tierra para llegar hasta la ubicación de la estación de bomb</w:t>
      </w:r>
      <w:r>
        <w:rPr>
          <w:rFonts w:ascii="Arial" w:hAnsi="Arial" w:cs="Arial"/>
          <w:b w:val="0"/>
          <w:bCs w:val="0"/>
          <w:sz w:val="24"/>
        </w:rPr>
        <w:t>eo.</w:t>
      </w:r>
    </w:p>
    <w:p w:rsidR="00000000" w:rsidRDefault="00014199" w:rsidP="00014199">
      <w:pPr>
        <w:pStyle w:val="a"/>
        <w:numPr>
          <w:ilvl w:val="0"/>
          <w:numId w:val="11"/>
        </w:numPr>
        <w:tabs>
          <w:tab w:val="left" w:pos="360"/>
        </w:tabs>
        <w:spacing w:line="480" w:lineRule="auto"/>
        <w:rPr>
          <w:rFonts w:ascii="Arial" w:hAnsi="Arial" w:cs="Arial"/>
          <w:b w:val="0"/>
          <w:bCs w:val="0"/>
          <w:sz w:val="24"/>
        </w:rPr>
      </w:pPr>
      <w:r>
        <w:rPr>
          <w:rFonts w:ascii="Arial" w:hAnsi="Arial" w:cs="Arial"/>
          <w:b w:val="0"/>
          <w:bCs w:val="0"/>
          <w:sz w:val="24"/>
        </w:rPr>
        <w:t>Accesorios utilizados en la tubería.</w:t>
      </w:r>
    </w:p>
    <w:p w:rsidR="00000000" w:rsidRDefault="00014199" w:rsidP="00014199">
      <w:pPr>
        <w:pStyle w:val="a"/>
        <w:numPr>
          <w:ilvl w:val="0"/>
          <w:numId w:val="11"/>
        </w:numPr>
        <w:tabs>
          <w:tab w:val="left" w:pos="360"/>
        </w:tabs>
        <w:spacing w:line="480" w:lineRule="auto"/>
        <w:rPr>
          <w:rFonts w:ascii="Arial" w:hAnsi="Arial" w:cs="Arial"/>
          <w:b w:val="0"/>
          <w:bCs w:val="0"/>
          <w:sz w:val="24"/>
        </w:rPr>
      </w:pPr>
      <w:r>
        <w:rPr>
          <w:rFonts w:ascii="Arial" w:hAnsi="Arial" w:cs="Arial"/>
          <w:b w:val="0"/>
          <w:bCs w:val="0"/>
          <w:sz w:val="24"/>
        </w:rPr>
        <w:t>Filtro de combustible.</w:t>
      </w:r>
    </w:p>
    <w:p w:rsidR="00000000" w:rsidRDefault="00014199" w:rsidP="00014199">
      <w:pPr>
        <w:pStyle w:val="a"/>
        <w:numPr>
          <w:ilvl w:val="0"/>
          <w:numId w:val="11"/>
        </w:numPr>
        <w:tabs>
          <w:tab w:val="left" w:pos="360"/>
        </w:tabs>
        <w:spacing w:line="480" w:lineRule="auto"/>
        <w:rPr>
          <w:rFonts w:ascii="Arial" w:hAnsi="Arial" w:cs="Arial"/>
          <w:b w:val="0"/>
          <w:bCs w:val="0"/>
          <w:sz w:val="24"/>
        </w:rPr>
      </w:pPr>
      <w:r>
        <w:rPr>
          <w:rFonts w:ascii="Arial" w:hAnsi="Arial" w:cs="Arial"/>
          <w:b w:val="0"/>
          <w:bCs w:val="0"/>
          <w:sz w:val="24"/>
        </w:rPr>
        <w:t>Equipos</w:t>
      </w:r>
    </w:p>
    <w:p w:rsidR="00000000" w:rsidRDefault="00014199" w:rsidP="00014199">
      <w:pPr>
        <w:pStyle w:val="a"/>
        <w:numPr>
          <w:ilvl w:val="0"/>
          <w:numId w:val="11"/>
        </w:numPr>
        <w:tabs>
          <w:tab w:val="left" w:pos="360"/>
        </w:tabs>
        <w:spacing w:line="480" w:lineRule="auto"/>
        <w:rPr>
          <w:rFonts w:ascii="Arial" w:hAnsi="Arial" w:cs="Arial"/>
          <w:b w:val="0"/>
          <w:bCs w:val="0"/>
          <w:sz w:val="24"/>
        </w:rPr>
      </w:pPr>
      <w:r>
        <w:rPr>
          <w:rFonts w:ascii="Arial" w:hAnsi="Arial" w:cs="Arial"/>
          <w:b w:val="0"/>
          <w:bCs w:val="0"/>
          <w:sz w:val="24"/>
        </w:rPr>
        <w:t>Cabezal estático.</w:t>
      </w:r>
    </w:p>
    <w:p w:rsidR="00000000" w:rsidRDefault="00014199">
      <w:pPr>
        <w:pStyle w:val="Sangradetextonormal"/>
        <w:spacing w:line="480" w:lineRule="auto"/>
        <w:ind w:left="1134"/>
        <w:rPr>
          <w:rFonts w:ascii="Arial" w:hAnsi="Arial" w:cs="Arial"/>
          <w:lang w:val="es-EC"/>
        </w:rPr>
      </w:pPr>
    </w:p>
    <w:p w:rsidR="00000000" w:rsidRDefault="00014199">
      <w:pPr>
        <w:pStyle w:val="a"/>
        <w:spacing w:line="480" w:lineRule="auto"/>
        <w:ind w:left="1134" w:firstLine="0"/>
        <w:rPr>
          <w:rFonts w:ascii="Arial" w:hAnsi="Arial" w:cs="Arial"/>
          <w:b w:val="0"/>
          <w:bCs w:val="0"/>
          <w:sz w:val="24"/>
        </w:rPr>
      </w:pPr>
      <w:r>
        <w:rPr>
          <w:rFonts w:ascii="Arial" w:hAnsi="Arial" w:cs="Arial"/>
          <w:b w:val="0"/>
          <w:bCs w:val="0"/>
          <w:sz w:val="24"/>
        </w:rPr>
        <w:t>La longitud  total de la tubería a considerar puede variar de acuerdo al sistema de amarre que se utilice en el terminal, y del recorrido hasta la posible estación d</w:t>
      </w:r>
      <w:r>
        <w:rPr>
          <w:rFonts w:ascii="Arial" w:hAnsi="Arial" w:cs="Arial"/>
          <w:b w:val="0"/>
          <w:bCs w:val="0"/>
          <w:sz w:val="24"/>
        </w:rPr>
        <w:t xml:space="preserve">e bombeo búster. El sistema de amarre puede </w:t>
      </w:r>
      <w:r>
        <w:rPr>
          <w:rFonts w:ascii="Arial" w:hAnsi="Arial" w:cs="Arial"/>
          <w:b w:val="0"/>
          <w:bCs w:val="0"/>
          <w:sz w:val="24"/>
        </w:rPr>
        <w:lastRenderedPageBreak/>
        <w:t>ser: un sistema de amarre por Multiboyas, o un sistema de amarre por Monoboya.</w:t>
      </w:r>
    </w:p>
    <w:p w:rsidR="00000000" w:rsidRDefault="00014199">
      <w:pPr>
        <w:pStyle w:val="a"/>
        <w:spacing w:line="480" w:lineRule="auto"/>
        <w:ind w:left="1134" w:firstLine="0"/>
        <w:rPr>
          <w:rFonts w:ascii="Arial" w:hAnsi="Arial" w:cs="Arial"/>
          <w:b w:val="0"/>
          <w:bCs w:val="0"/>
          <w:sz w:val="24"/>
        </w:rPr>
      </w:pPr>
      <w:r>
        <w:rPr>
          <w:rFonts w:ascii="Arial" w:hAnsi="Arial" w:cs="Arial"/>
          <w:b w:val="0"/>
          <w:bCs w:val="0"/>
          <w:sz w:val="24"/>
        </w:rPr>
        <w:t>La caída de presión en el atracadero debe ser analizada para cada uno de los casos que se pueden dar:</w:t>
      </w:r>
    </w:p>
    <w:p w:rsidR="00000000" w:rsidRDefault="00014199">
      <w:pPr>
        <w:pStyle w:val="a"/>
        <w:spacing w:line="480" w:lineRule="auto"/>
        <w:ind w:left="1134" w:firstLine="0"/>
        <w:rPr>
          <w:rFonts w:ascii="Arial" w:hAnsi="Arial" w:cs="Arial"/>
          <w:b w:val="0"/>
          <w:bCs w:val="0"/>
          <w:sz w:val="24"/>
        </w:rPr>
      </w:pPr>
    </w:p>
    <w:p w:rsidR="00000000" w:rsidRDefault="00014199" w:rsidP="00014199">
      <w:pPr>
        <w:pStyle w:val="a"/>
        <w:numPr>
          <w:ilvl w:val="0"/>
          <w:numId w:val="12"/>
        </w:numPr>
        <w:spacing w:line="480" w:lineRule="auto"/>
        <w:rPr>
          <w:rFonts w:ascii="Arial" w:hAnsi="Arial" w:cs="Arial"/>
          <w:b w:val="0"/>
          <w:bCs w:val="0"/>
          <w:sz w:val="24"/>
        </w:rPr>
      </w:pPr>
      <w:r>
        <w:rPr>
          <w:rFonts w:ascii="Arial" w:hAnsi="Arial" w:cs="Arial"/>
          <w:b w:val="0"/>
          <w:bCs w:val="0"/>
          <w:sz w:val="24"/>
        </w:rPr>
        <w:t xml:space="preserve">Para un sistema de amarre por </w:t>
      </w:r>
      <w:r>
        <w:rPr>
          <w:rFonts w:ascii="Arial" w:hAnsi="Arial" w:cs="Arial"/>
          <w:b w:val="0"/>
          <w:bCs w:val="0"/>
          <w:sz w:val="24"/>
        </w:rPr>
        <w:t>Monoboyas, existen pérdidas de presión que se producen dentro del sistema de la Monoboya, por lo tanto, esta información debe ser proporcionada por el fabricante del equipo.</w:t>
      </w:r>
    </w:p>
    <w:p w:rsidR="00000000" w:rsidRDefault="00014199" w:rsidP="00014199">
      <w:pPr>
        <w:pStyle w:val="a"/>
        <w:numPr>
          <w:ilvl w:val="0"/>
          <w:numId w:val="12"/>
        </w:numPr>
        <w:spacing w:line="480" w:lineRule="auto"/>
        <w:rPr>
          <w:rFonts w:ascii="Arial" w:hAnsi="Arial" w:cs="Arial"/>
          <w:b w:val="0"/>
          <w:bCs w:val="0"/>
          <w:sz w:val="24"/>
        </w:rPr>
      </w:pPr>
      <w:r>
        <w:rPr>
          <w:rFonts w:ascii="Arial" w:hAnsi="Arial" w:cs="Arial"/>
          <w:b w:val="0"/>
          <w:bCs w:val="0"/>
          <w:sz w:val="24"/>
        </w:rPr>
        <w:t>Para el sistema de amarre por Multiboyas, las perdidas de presión por el sistema s</w:t>
      </w:r>
      <w:r>
        <w:rPr>
          <w:rFonts w:ascii="Arial" w:hAnsi="Arial" w:cs="Arial"/>
          <w:b w:val="0"/>
          <w:bCs w:val="0"/>
          <w:sz w:val="24"/>
        </w:rPr>
        <w:t>on nulas.</w:t>
      </w:r>
    </w:p>
    <w:p w:rsidR="00000000" w:rsidRDefault="00014199">
      <w:pPr>
        <w:pStyle w:val="a"/>
        <w:spacing w:line="480" w:lineRule="auto"/>
        <w:ind w:left="1134" w:firstLine="0"/>
        <w:rPr>
          <w:rFonts w:ascii="Arial" w:hAnsi="Arial" w:cs="Arial"/>
          <w:b w:val="0"/>
          <w:bCs w:val="0"/>
          <w:color w:val="FFFFFF"/>
          <w:sz w:val="24"/>
        </w:rPr>
      </w:pPr>
    </w:p>
    <w:p w:rsidR="00000000" w:rsidRDefault="00014199">
      <w:pPr>
        <w:pStyle w:val="a"/>
        <w:spacing w:line="480" w:lineRule="auto"/>
        <w:ind w:left="1134" w:firstLine="0"/>
        <w:rPr>
          <w:rFonts w:ascii="Arial" w:hAnsi="Arial" w:cs="Arial"/>
          <w:b w:val="0"/>
          <w:bCs w:val="0"/>
          <w:sz w:val="24"/>
        </w:rPr>
      </w:pPr>
      <w:r>
        <w:rPr>
          <w:rFonts w:ascii="Arial" w:hAnsi="Arial" w:cs="Arial"/>
          <w:b w:val="0"/>
          <w:bCs w:val="0"/>
          <w:sz w:val="24"/>
        </w:rPr>
        <w:t>La caída de presión en el PLEM submarino y las mangueras de despacho, cuando sea tratada en esta tesis, se refiere a la caída de presión producida en:</w:t>
      </w:r>
    </w:p>
    <w:p w:rsidR="00000000" w:rsidRDefault="00014199">
      <w:pPr>
        <w:pStyle w:val="a"/>
        <w:spacing w:line="480" w:lineRule="auto"/>
        <w:ind w:left="1134" w:firstLine="0"/>
        <w:rPr>
          <w:rFonts w:ascii="Arial" w:hAnsi="Arial" w:cs="Arial"/>
          <w:b w:val="0"/>
          <w:bCs w:val="0"/>
          <w:sz w:val="24"/>
        </w:rPr>
      </w:pPr>
    </w:p>
    <w:p w:rsidR="00000000" w:rsidRDefault="00014199" w:rsidP="00014199">
      <w:pPr>
        <w:pStyle w:val="a"/>
        <w:numPr>
          <w:ilvl w:val="0"/>
          <w:numId w:val="13"/>
        </w:numPr>
        <w:spacing w:line="480" w:lineRule="auto"/>
        <w:rPr>
          <w:rFonts w:ascii="Arial" w:hAnsi="Arial" w:cs="Arial"/>
          <w:b w:val="0"/>
          <w:bCs w:val="0"/>
          <w:sz w:val="24"/>
        </w:rPr>
      </w:pPr>
      <w:r>
        <w:rPr>
          <w:rFonts w:ascii="Arial" w:hAnsi="Arial" w:cs="Arial"/>
          <w:b w:val="0"/>
          <w:bCs w:val="0"/>
          <w:sz w:val="24"/>
        </w:rPr>
        <w:t>La válvula submarina, y</w:t>
      </w:r>
    </w:p>
    <w:p w:rsidR="00000000" w:rsidRDefault="00014199" w:rsidP="00014199">
      <w:pPr>
        <w:pStyle w:val="a"/>
        <w:numPr>
          <w:ilvl w:val="0"/>
          <w:numId w:val="13"/>
        </w:numPr>
        <w:spacing w:line="480" w:lineRule="auto"/>
        <w:rPr>
          <w:rFonts w:ascii="Arial" w:hAnsi="Arial" w:cs="Arial"/>
          <w:b w:val="0"/>
          <w:bCs w:val="0"/>
          <w:sz w:val="24"/>
        </w:rPr>
      </w:pPr>
      <w:r>
        <w:rPr>
          <w:rFonts w:ascii="Arial" w:hAnsi="Arial" w:cs="Arial"/>
          <w:b w:val="0"/>
          <w:bCs w:val="0"/>
          <w:sz w:val="24"/>
        </w:rPr>
        <w:t>La manguera flexible, que es la interfase entre el buque y la válvula</w:t>
      </w:r>
      <w:r>
        <w:rPr>
          <w:rFonts w:ascii="Arial" w:hAnsi="Arial" w:cs="Arial"/>
          <w:b w:val="0"/>
          <w:bCs w:val="0"/>
          <w:sz w:val="24"/>
        </w:rPr>
        <w:t xml:space="preserve"> submarina para un amarre por Multiboyas, mientras que </w:t>
      </w:r>
      <w:r>
        <w:rPr>
          <w:rFonts w:ascii="Arial" w:hAnsi="Arial" w:cs="Arial"/>
          <w:b w:val="0"/>
          <w:bCs w:val="0"/>
          <w:sz w:val="24"/>
        </w:rPr>
        <w:lastRenderedPageBreak/>
        <w:t>en el caso de Monoboyas, la válvula se conecta a la Monoboya por medio de la manguera submarina.</w:t>
      </w:r>
    </w:p>
    <w:p w:rsidR="00000000" w:rsidRDefault="00014199">
      <w:pPr>
        <w:pStyle w:val="a"/>
        <w:spacing w:line="480" w:lineRule="auto"/>
        <w:ind w:left="1134" w:firstLine="0"/>
        <w:rPr>
          <w:rFonts w:ascii="Arial" w:hAnsi="Arial" w:cs="Arial"/>
          <w:b w:val="0"/>
          <w:bCs w:val="0"/>
          <w:sz w:val="24"/>
        </w:rPr>
      </w:pPr>
    </w:p>
    <w:p w:rsidR="00000000" w:rsidRDefault="00014199">
      <w:pPr>
        <w:pStyle w:val="a"/>
        <w:spacing w:line="480" w:lineRule="auto"/>
        <w:ind w:left="1134" w:firstLine="0"/>
        <w:rPr>
          <w:rFonts w:ascii="Arial" w:hAnsi="Arial" w:cs="Arial"/>
          <w:b w:val="0"/>
          <w:bCs w:val="0"/>
          <w:sz w:val="24"/>
        </w:rPr>
      </w:pPr>
      <w:r>
        <w:rPr>
          <w:rFonts w:ascii="Arial" w:hAnsi="Arial" w:cs="Arial"/>
          <w:b w:val="0"/>
          <w:bCs w:val="0"/>
          <w:sz w:val="24"/>
        </w:rPr>
        <w:t>Para realizar el cálculo de la caída de presión en los filtros o algún otro equipo que se pueda emplear</w:t>
      </w:r>
      <w:r>
        <w:rPr>
          <w:rFonts w:ascii="Arial" w:hAnsi="Arial" w:cs="Arial"/>
          <w:b w:val="0"/>
          <w:bCs w:val="0"/>
          <w:sz w:val="24"/>
        </w:rPr>
        <w:t xml:space="preserve"> en la estación de bombeo, se utiliza la hoja del fabricante del equipo.</w:t>
      </w:r>
    </w:p>
    <w:p w:rsidR="00000000" w:rsidRDefault="00014199">
      <w:pPr>
        <w:pStyle w:val="a"/>
        <w:spacing w:line="480" w:lineRule="auto"/>
        <w:ind w:left="1134" w:firstLine="0"/>
        <w:rPr>
          <w:rFonts w:ascii="Arial" w:hAnsi="Arial" w:cs="Arial"/>
          <w:b w:val="0"/>
          <w:bCs w:val="0"/>
          <w:sz w:val="24"/>
        </w:rPr>
      </w:pPr>
    </w:p>
    <w:p w:rsidR="00000000" w:rsidRDefault="00014199">
      <w:pPr>
        <w:pStyle w:val="Sangradetextonormal"/>
        <w:spacing w:line="480" w:lineRule="auto"/>
        <w:ind w:left="1134"/>
        <w:jc w:val="both"/>
        <w:rPr>
          <w:rFonts w:ascii="Arial" w:hAnsi="Arial" w:cs="Arial"/>
          <w:lang w:val="es-EC"/>
        </w:rPr>
      </w:pPr>
      <w:r>
        <w:rPr>
          <w:rFonts w:ascii="Arial" w:hAnsi="Arial" w:cs="Arial"/>
          <w:u w:val="single"/>
          <w:lang w:val="es-EC"/>
        </w:rPr>
        <w:t>Procedimiento de cálculo para la selección del diámetro óptimo</w:t>
      </w:r>
    </w:p>
    <w:p w:rsidR="00000000" w:rsidRDefault="00014199">
      <w:pPr>
        <w:pStyle w:val="Sangradetextonormal"/>
        <w:spacing w:line="480" w:lineRule="auto"/>
        <w:ind w:left="1134"/>
        <w:jc w:val="both"/>
        <w:rPr>
          <w:rFonts w:ascii="Arial" w:hAnsi="Arial" w:cs="Arial"/>
          <w:lang w:val="es-EC"/>
        </w:rPr>
      </w:pPr>
      <w:r>
        <w:rPr>
          <w:rFonts w:ascii="Arial" w:hAnsi="Arial" w:cs="Arial"/>
          <w:lang w:val="es-EC"/>
        </w:rPr>
        <w:t>Para seleccionar el diámetro óptimo en la tubería submarina, es necesario establecer todos los datos de pérdidas de pre</w:t>
      </w:r>
      <w:r>
        <w:rPr>
          <w:rFonts w:ascii="Arial" w:hAnsi="Arial" w:cs="Arial"/>
          <w:lang w:val="es-EC"/>
        </w:rPr>
        <w:t>sión que se producen a lo largo de toda la Línea.</w:t>
      </w:r>
    </w:p>
    <w:p w:rsidR="00000000" w:rsidRDefault="00014199">
      <w:pPr>
        <w:pStyle w:val="Sangradetextonormal"/>
        <w:spacing w:line="480" w:lineRule="auto"/>
        <w:ind w:left="1134"/>
        <w:jc w:val="both"/>
        <w:rPr>
          <w:rFonts w:ascii="Arial" w:hAnsi="Arial" w:cs="Arial"/>
          <w:lang w:val="es-EC"/>
        </w:rPr>
      </w:pPr>
    </w:p>
    <w:p w:rsidR="00000000" w:rsidRDefault="00014199">
      <w:pPr>
        <w:pStyle w:val="Sangradetextonormal"/>
        <w:spacing w:line="480" w:lineRule="auto"/>
        <w:ind w:left="1134"/>
        <w:jc w:val="both"/>
        <w:rPr>
          <w:rFonts w:ascii="Arial" w:hAnsi="Arial" w:cs="Arial"/>
          <w:lang w:val="es-EC"/>
        </w:rPr>
      </w:pPr>
      <w:r>
        <w:rPr>
          <w:rFonts w:ascii="Arial" w:hAnsi="Arial" w:cs="Arial"/>
          <w:lang w:val="es-EC"/>
        </w:rPr>
        <w:t>La información reunida para realizar los cálculos de la caída de presión en la Línea de succión, será expuesta en unidades del Sistema Internacional (SI).</w:t>
      </w:r>
    </w:p>
    <w:p w:rsidR="00000000" w:rsidRDefault="00014199">
      <w:pPr>
        <w:pStyle w:val="Sangradetextonormal"/>
        <w:spacing w:line="480" w:lineRule="auto"/>
        <w:ind w:left="1134"/>
        <w:jc w:val="both"/>
        <w:rPr>
          <w:rFonts w:ascii="Arial" w:hAnsi="Arial" w:cs="Arial"/>
          <w:lang w:val="es-EC"/>
        </w:rPr>
      </w:pPr>
    </w:p>
    <w:p w:rsidR="00000000" w:rsidRDefault="00014199">
      <w:pPr>
        <w:pStyle w:val="Subttulo"/>
        <w:spacing w:line="480" w:lineRule="auto"/>
        <w:ind w:left="1134"/>
        <w:jc w:val="both"/>
        <w:rPr>
          <w:rFonts w:ascii="Arial" w:hAnsi="Arial" w:cs="Arial"/>
          <w:sz w:val="24"/>
          <w:lang w:val="es-EC"/>
        </w:rPr>
      </w:pPr>
      <w:r>
        <w:rPr>
          <w:rFonts w:ascii="Arial" w:hAnsi="Arial" w:cs="Arial"/>
          <w:sz w:val="24"/>
          <w:lang w:val="es-EC"/>
        </w:rPr>
        <w:t>Debido a que es más común encontrar los valores d</w:t>
      </w:r>
      <w:r>
        <w:rPr>
          <w:rFonts w:ascii="Arial" w:hAnsi="Arial" w:cs="Arial"/>
          <w:sz w:val="24"/>
          <w:lang w:val="es-EC"/>
        </w:rPr>
        <w:t xml:space="preserve">e gravedad específica o peso específico al tratarse de combustibles, la densidad </w:t>
      </w:r>
      <w:r>
        <w:rPr>
          <w:rFonts w:ascii="Arial" w:hAnsi="Arial" w:cs="Arial"/>
          <w:sz w:val="24"/>
          <w:lang w:val="es-EC"/>
        </w:rPr>
        <w:lastRenderedPageBreak/>
        <w:t>del combustible se la determina a partir del peso específico por medio de la siguiente ecuación:</w:t>
      </w: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right"/>
        <w:rPr>
          <w:rFonts w:ascii="Arial" w:hAnsi="Arial" w:cs="Arial"/>
          <w:sz w:val="24"/>
        </w:rPr>
      </w:pPr>
      <w:r>
        <w:rPr>
          <w:rFonts w:ascii="Arial" w:hAnsi="Arial" w:cs="Arial"/>
          <w:position w:val="-30"/>
          <w:sz w:val="24"/>
        </w:rPr>
        <w:object w:dxaOrig="4700" w:dyaOrig="680">
          <v:shape id="_x0000_i1031" type="#_x0000_t75" style="width:234.75pt;height:33.75pt" o:ole="">
            <v:imagedata r:id="rId13" o:title=""/>
          </v:shape>
          <o:OLEObject Type="Embed" ProgID="Equation.3" ShapeID="_x0000_i1031" DrawAspect="Content" ObjectID="_1307346586" r:id="rId14"/>
        </w:object>
      </w:r>
      <w:r>
        <w:rPr>
          <w:rFonts w:ascii="Arial" w:hAnsi="Arial" w:cs="Arial"/>
          <w:sz w:val="24"/>
        </w:rPr>
        <w:t xml:space="preserve">              2.1</w:t>
      </w: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r>
        <w:rPr>
          <w:rFonts w:ascii="Arial" w:hAnsi="Arial" w:cs="Arial"/>
          <w:sz w:val="24"/>
          <w:lang w:val="es-EC"/>
        </w:rPr>
        <w:t>, donde:</w:t>
      </w: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2268" w:hanging="1134"/>
        <w:jc w:val="both"/>
        <w:rPr>
          <w:rFonts w:ascii="Arial" w:hAnsi="Arial" w:cs="Arial"/>
          <w:sz w:val="24"/>
          <w:lang w:val="es-EC"/>
        </w:rPr>
      </w:pPr>
      <w:r>
        <w:rPr>
          <w:rFonts w:ascii="Arial" w:hAnsi="Arial" w:cs="Arial"/>
          <w:sz w:val="24"/>
          <w:lang w:val="es-EC"/>
        </w:rPr>
        <w:t>S:</w:t>
      </w:r>
      <w:r>
        <w:rPr>
          <w:rFonts w:ascii="Arial" w:hAnsi="Arial" w:cs="Arial"/>
          <w:sz w:val="24"/>
          <w:lang w:val="es-EC"/>
        </w:rPr>
        <w:tab/>
        <w:t>Peso específico</w:t>
      </w:r>
    </w:p>
    <w:p w:rsidR="00000000" w:rsidRDefault="00014199">
      <w:pPr>
        <w:pStyle w:val="Subttulo"/>
        <w:spacing w:line="480" w:lineRule="auto"/>
        <w:ind w:left="2268" w:hanging="1134"/>
        <w:jc w:val="both"/>
        <w:rPr>
          <w:rFonts w:ascii="Arial" w:hAnsi="Arial" w:cs="Arial"/>
          <w:sz w:val="24"/>
          <w:lang w:val="es-EC"/>
        </w:rPr>
      </w:pPr>
      <w:r>
        <w:rPr>
          <w:rFonts w:ascii="Arial" w:hAnsi="Arial" w:cs="Arial"/>
          <w:sz w:val="24"/>
          <w:lang w:val="es-EC"/>
        </w:rPr>
        <w:t xml:space="preserve">ρ </w:t>
      </w:r>
      <w:r>
        <w:rPr>
          <w:rFonts w:ascii="Arial" w:hAnsi="Arial" w:cs="Arial"/>
          <w:sz w:val="24"/>
          <w:vertAlign w:val="subscript"/>
          <w:lang w:val="es-EC"/>
        </w:rPr>
        <w:t>AGUA</w:t>
      </w:r>
      <w:r>
        <w:rPr>
          <w:rFonts w:ascii="Arial" w:hAnsi="Arial" w:cs="Arial"/>
          <w:sz w:val="24"/>
          <w:lang w:val="es-EC"/>
        </w:rPr>
        <w:t>:</w:t>
      </w:r>
      <w:r>
        <w:rPr>
          <w:rFonts w:ascii="Arial" w:hAnsi="Arial" w:cs="Arial"/>
          <w:sz w:val="24"/>
          <w:lang w:val="es-EC"/>
        </w:rPr>
        <w:tab/>
        <w:t>Densidad del agua, 1000 Kg/m</w:t>
      </w:r>
      <w:r>
        <w:rPr>
          <w:rFonts w:ascii="Arial" w:hAnsi="Arial" w:cs="Arial"/>
          <w:sz w:val="24"/>
          <w:vertAlign w:val="superscript"/>
          <w:lang w:val="es-EC"/>
        </w:rPr>
        <w:t>3</w:t>
      </w:r>
      <w:r>
        <w:rPr>
          <w:rFonts w:ascii="Arial" w:hAnsi="Arial" w:cs="Arial"/>
          <w:sz w:val="24"/>
          <w:lang w:val="es-EC"/>
        </w:rPr>
        <w:t xml:space="preserve"> en SI.</w:t>
      </w:r>
    </w:p>
    <w:p w:rsidR="00000000" w:rsidRDefault="00014199">
      <w:pPr>
        <w:pStyle w:val="Subttulo"/>
        <w:spacing w:line="480" w:lineRule="auto"/>
        <w:ind w:left="2268" w:hanging="1134"/>
        <w:jc w:val="both"/>
        <w:rPr>
          <w:rFonts w:ascii="Arial" w:hAnsi="Arial" w:cs="Arial"/>
          <w:sz w:val="24"/>
          <w:lang w:val="es-EC"/>
        </w:rPr>
      </w:pPr>
      <w:r>
        <w:rPr>
          <w:rFonts w:ascii="Arial" w:hAnsi="Arial" w:cs="Arial"/>
          <w:sz w:val="24"/>
          <w:lang w:val="es-EC"/>
        </w:rPr>
        <w:t xml:space="preserve">ρ </w:t>
      </w:r>
      <w:r>
        <w:rPr>
          <w:rFonts w:ascii="Arial" w:hAnsi="Arial" w:cs="Arial"/>
          <w:sz w:val="24"/>
          <w:vertAlign w:val="subscript"/>
          <w:lang w:val="es-EC"/>
        </w:rPr>
        <w:t>LÍQUIDO</w:t>
      </w:r>
      <w:r>
        <w:rPr>
          <w:rFonts w:ascii="Arial" w:hAnsi="Arial" w:cs="Arial"/>
          <w:sz w:val="24"/>
          <w:lang w:val="es-EC"/>
        </w:rPr>
        <w:t>:</w:t>
      </w:r>
      <w:r>
        <w:rPr>
          <w:rFonts w:ascii="Arial" w:hAnsi="Arial" w:cs="Arial"/>
          <w:sz w:val="24"/>
          <w:lang w:val="es-EC"/>
        </w:rPr>
        <w:tab/>
        <w:t>Densidad de líquido (Kg/cm</w:t>
      </w:r>
      <w:r>
        <w:rPr>
          <w:rFonts w:ascii="Arial" w:hAnsi="Arial" w:cs="Arial"/>
          <w:sz w:val="24"/>
          <w:vertAlign w:val="superscript"/>
          <w:lang w:val="es-EC"/>
        </w:rPr>
        <w:t>2</w:t>
      </w:r>
      <w:r>
        <w:rPr>
          <w:rFonts w:ascii="Arial" w:hAnsi="Arial" w:cs="Arial"/>
          <w:sz w:val="24"/>
          <w:lang w:val="es-EC"/>
        </w:rPr>
        <w:t>)</w:t>
      </w: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r>
        <w:rPr>
          <w:rFonts w:ascii="Arial" w:hAnsi="Arial" w:cs="Arial"/>
          <w:sz w:val="24"/>
          <w:lang w:val="es-EC"/>
        </w:rPr>
        <w:t>Despejando la densidad de combustible de la ecuación 2.1, se obtiene:</w:t>
      </w: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right"/>
        <w:rPr>
          <w:rFonts w:ascii="Arial" w:hAnsi="Arial" w:cs="Arial"/>
          <w:sz w:val="24"/>
          <w:lang w:val="es-EC"/>
        </w:rPr>
      </w:pPr>
      <w:r>
        <w:rPr>
          <w:rFonts w:ascii="Arial" w:hAnsi="Arial" w:cs="Arial"/>
          <w:position w:val="-12"/>
          <w:sz w:val="24"/>
          <w:lang w:val="es-EC"/>
        </w:rPr>
        <w:object w:dxaOrig="3300" w:dyaOrig="360">
          <v:shape id="_x0000_i1032" type="#_x0000_t75" style="width:165pt;height:18pt" o:ole="">
            <v:imagedata r:id="rId15" o:title=""/>
          </v:shape>
          <o:OLEObject Type="Embed" ProgID="Equation.3" ShapeID="_x0000_i1032" DrawAspect="Content" ObjectID="_1307346587" r:id="rId16"/>
        </w:object>
      </w:r>
      <w:r>
        <w:rPr>
          <w:rFonts w:ascii="Arial" w:hAnsi="Arial" w:cs="Arial"/>
          <w:sz w:val="24"/>
          <w:lang w:val="es-EC"/>
        </w:rPr>
        <w:t xml:space="preserve">                                4.2</w:t>
      </w: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r>
        <w:rPr>
          <w:rFonts w:ascii="Arial" w:hAnsi="Arial" w:cs="Arial"/>
          <w:sz w:val="24"/>
          <w:lang w:val="es-EC"/>
        </w:rPr>
        <w:t>Para determinar la altura de la columna</w:t>
      </w:r>
      <w:r>
        <w:rPr>
          <w:rFonts w:ascii="Arial" w:hAnsi="Arial" w:cs="Arial"/>
          <w:sz w:val="24"/>
          <w:lang w:val="es-EC"/>
        </w:rPr>
        <w:t xml:space="preserve"> de combustible con presión estática igual a la presión atmosférica, se lo determina con la siguiente ecuación:</w:t>
      </w: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right"/>
        <w:rPr>
          <w:rFonts w:ascii="Arial" w:hAnsi="Arial" w:cs="Arial"/>
          <w:sz w:val="24"/>
          <w:lang w:val="es-EC"/>
        </w:rPr>
      </w:pPr>
      <w:r>
        <w:rPr>
          <w:rFonts w:ascii="Arial" w:hAnsi="Arial" w:cs="Arial"/>
          <w:position w:val="-30"/>
          <w:sz w:val="24"/>
          <w:lang w:val="es-EC"/>
        </w:rPr>
        <w:object w:dxaOrig="2900" w:dyaOrig="700">
          <v:shape id="_x0000_i1033" type="#_x0000_t75" style="width:144.75pt;height:35.25pt" o:ole="">
            <v:imagedata r:id="rId17" o:title=""/>
          </v:shape>
          <o:OLEObject Type="Embed" ProgID="Equation.3" ShapeID="_x0000_i1033" DrawAspect="Content" ObjectID="_1307346588" r:id="rId18"/>
        </w:object>
      </w:r>
      <w:r>
        <w:rPr>
          <w:rFonts w:ascii="Arial" w:hAnsi="Arial" w:cs="Arial"/>
          <w:sz w:val="24"/>
          <w:lang w:val="es-EC"/>
        </w:rPr>
        <w:t xml:space="preserve">                              4.3</w:t>
      </w: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r>
        <w:rPr>
          <w:rFonts w:ascii="Arial" w:hAnsi="Arial" w:cs="Arial"/>
          <w:sz w:val="24"/>
          <w:lang w:val="es-EC"/>
        </w:rPr>
        <w:t>, donde:</w:t>
      </w:r>
    </w:p>
    <w:p w:rsidR="00000000" w:rsidRDefault="00014199">
      <w:pPr>
        <w:pStyle w:val="Subttulo"/>
        <w:spacing w:line="480" w:lineRule="auto"/>
        <w:ind w:left="1134"/>
        <w:jc w:val="both"/>
        <w:rPr>
          <w:rFonts w:ascii="Arial" w:hAnsi="Arial" w:cs="Arial"/>
          <w:sz w:val="24"/>
          <w:lang w:val="es-EC"/>
        </w:rPr>
      </w:pPr>
      <w:r>
        <w:rPr>
          <w:rFonts w:ascii="Arial" w:hAnsi="Arial" w:cs="Arial"/>
          <w:sz w:val="24"/>
          <w:lang w:val="es-EC"/>
        </w:rPr>
        <w:t>h</w:t>
      </w:r>
      <w:r>
        <w:rPr>
          <w:rFonts w:ascii="Arial" w:hAnsi="Arial" w:cs="Arial"/>
          <w:sz w:val="24"/>
          <w:vertAlign w:val="subscript"/>
          <w:lang w:val="es-EC"/>
        </w:rPr>
        <w:t>COMBUSTIBLE</w:t>
      </w:r>
      <w:r>
        <w:rPr>
          <w:rFonts w:ascii="Arial" w:hAnsi="Arial" w:cs="Arial"/>
          <w:sz w:val="24"/>
          <w:lang w:val="es-EC"/>
        </w:rPr>
        <w:t>:</w:t>
      </w:r>
      <w:r>
        <w:rPr>
          <w:rFonts w:ascii="Arial" w:hAnsi="Arial" w:cs="Arial"/>
          <w:sz w:val="24"/>
          <w:lang w:val="es-EC"/>
        </w:rPr>
        <w:tab/>
        <w:t>Altura de cabezal de presión, en metros.</w:t>
      </w:r>
    </w:p>
    <w:p w:rsidR="00000000" w:rsidRDefault="00014199">
      <w:pPr>
        <w:pStyle w:val="Subttulo"/>
        <w:spacing w:line="480" w:lineRule="auto"/>
        <w:ind w:left="1134"/>
        <w:jc w:val="both"/>
        <w:rPr>
          <w:rFonts w:ascii="Arial" w:hAnsi="Arial" w:cs="Arial"/>
          <w:sz w:val="24"/>
          <w:lang w:val="es-EC"/>
        </w:rPr>
      </w:pPr>
      <w:r>
        <w:rPr>
          <w:rFonts w:ascii="Arial" w:hAnsi="Arial" w:cs="Arial"/>
          <w:sz w:val="24"/>
          <w:lang w:val="es-EC"/>
        </w:rPr>
        <w:t>P</w:t>
      </w:r>
      <w:r>
        <w:rPr>
          <w:rFonts w:ascii="Arial" w:hAnsi="Arial" w:cs="Arial"/>
          <w:sz w:val="24"/>
          <w:vertAlign w:val="subscript"/>
          <w:lang w:val="es-EC"/>
        </w:rPr>
        <w:t xml:space="preserve">ATMOSFÉRICA </w:t>
      </w:r>
      <w:r>
        <w:rPr>
          <w:rFonts w:ascii="Arial" w:hAnsi="Arial" w:cs="Arial"/>
          <w:sz w:val="24"/>
          <w:lang w:val="es-EC"/>
        </w:rPr>
        <w:t>:</w:t>
      </w:r>
      <w:r>
        <w:rPr>
          <w:rFonts w:ascii="Arial" w:hAnsi="Arial" w:cs="Arial"/>
          <w:sz w:val="24"/>
          <w:lang w:val="es-EC"/>
        </w:rPr>
        <w:tab/>
        <w:t>Presió</w:t>
      </w:r>
      <w:r>
        <w:rPr>
          <w:rFonts w:ascii="Arial" w:hAnsi="Arial" w:cs="Arial"/>
          <w:sz w:val="24"/>
          <w:lang w:val="es-EC"/>
        </w:rPr>
        <w:t>n atmosférica, equivale a 101300 Pa en SI.</w:t>
      </w:r>
    </w:p>
    <w:p w:rsidR="00000000" w:rsidRDefault="00014199">
      <w:pPr>
        <w:pStyle w:val="Subttulo"/>
        <w:spacing w:line="480" w:lineRule="auto"/>
        <w:ind w:left="1134"/>
        <w:jc w:val="both"/>
        <w:rPr>
          <w:rFonts w:ascii="Arial" w:hAnsi="Arial" w:cs="Arial"/>
          <w:sz w:val="24"/>
          <w:lang w:val="es-EC"/>
        </w:rPr>
      </w:pPr>
      <w:r>
        <w:rPr>
          <w:rFonts w:ascii="Arial" w:hAnsi="Arial" w:cs="Arial"/>
          <w:sz w:val="24"/>
          <w:lang w:val="es-EC"/>
        </w:rPr>
        <w:t>ρ</w:t>
      </w:r>
      <w:r>
        <w:rPr>
          <w:rFonts w:ascii="Arial" w:hAnsi="Arial" w:cs="Arial"/>
          <w:sz w:val="24"/>
          <w:vertAlign w:val="subscript"/>
          <w:lang w:val="es-EC"/>
        </w:rPr>
        <w:t>COMBUSTIBLE</w:t>
      </w:r>
      <w:r>
        <w:rPr>
          <w:rFonts w:ascii="Arial" w:hAnsi="Arial" w:cs="Arial"/>
          <w:sz w:val="24"/>
          <w:lang w:val="es-EC"/>
        </w:rPr>
        <w:t>:</w:t>
      </w:r>
      <w:r>
        <w:rPr>
          <w:rFonts w:ascii="Arial" w:hAnsi="Arial" w:cs="Arial"/>
          <w:sz w:val="24"/>
          <w:lang w:val="es-EC"/>
        </w:rPr>
        <w:tab/>
        <w:t>Densidad de combustible, en Kg/m</w:t>
      </w:r>
      <w:r>
        <w:rPr>
          <w:rFonts w:ascii="Arial" w:hAnsi="Arial" w:cs="Arial"/>
          <w:sz w:val="24"/>
          <w:vertAlign w:val="superscript"/>
          <w:lang w:val="es-EC"/>
        </w:rPr>
        <w:t>3</w:t>
      </w:r>
      <w:r>
        <w:rPr>
          <w:rFonts w:ascii="Arial" w:hAnsi="Arial" w:cs="Arial"/>
          <w:sz w:val="24"/>
          <w:lang w:val="es-EC"/>
        </w:rPr>
        <w:t>.</w:t>
      </w:r>
    </w:p>
    <w:p w:rsidR="00000000" w:rsidRDefault="00014199">
      <w:pPr>
        <w:pStyle w:val="Subttulo"/>
        <w:spacing w:line="480" w:lineRule="auto"/>
        <w:ind w:left="2835" w:hanging="1701"/>
        <w:jc w:val="both"/>
        <w:rPr>
          <w:rFonts w:ascii="Arial" w:hAnsi="Arial" w:cs="Arial"/>
          <w:sz w:val="24"/>
          <w:lang w:val="es-EC"/>
        </w:rPr>
      </w:pPr>
      <w:r>
        <w:rPr>
          <w:rFonts w:ascii="Arial" w:hAnsi="Arial" w:cs="Arial"/>
          <w:sz w:val="24"/>
          <w:lang w:val="es-EC"/>
        </w:rPr>
        <w:t>g:</w:t>
      </w:r>
      <w:r>
        <w:rPr>
          <w:rFonts w:ascii="Arial" w:hAnsi="Arial" w:cs="Arial"/>
          <w:sz w:val="24"/>
          <w:lang w:val="es-EC"/>
        </w:rPr>
        <w:tab/>
        <w:t>Gravedad, en m/s</w:t>
      </w:r>
      <w:r>
        <w:rPr>
          <w:rFonts w:ascii="Arial" w:hAnsi="Arial" w:cs="Arial"/>
          <w:sz w:val="24"/>
          <w:vertAlign w:val="superscript"/>
          <w:lang w:val="es-EC"/>
        </w:rPr>
        <w:t>2</w:t>
      </w:r>
      <w:r>
        <w:rPr>
          <w:rFonts w:ascii="Arial" w:hAnsi="Arial" w:cs="Arial"/>
          <w:sz w:val="24"/>
          <w:lang w:val="es-EC"/>
        </w:rPr>
        <w:t>.</w:t>
      </w:r>
    </w:p>
    <w:p w:rsidR="00000000" w:rsidRDefault="00014199">
      <w:pPr>
        <w:pStyle w:val="Subttulo"/>
        <w:spacing w:line="480" w:lineRule="auto"/>
        <w:ind w:left="1134"/>
        <w:jc w:val="both"/>
        <w:rPr>
          <w:rFonts w:ascii="Arial" w:hAnsi="Arial" w:cs="Arial"/>
          <w:sz w:val="24"/>
          <w:lang w:val="es-EC"/>
        </w:rPr>
      </w:pPr>
    </w:p>
    <w:p w:rsidR="00000000" w:rsidRDefault="00014199">
      <w:pPr>
        <w:autoSpaceDE w:val="0"/>
        <w:autoSpaceDN w:val="0"/>
        <w:adjustRightInd w:val="0"/>
        <w:spacing w:line="480" w:lineRule="auto"/>
        <w:ind w:left="1134"/>
        <w:jc w:val="both"/>
        <w:rPr>
          <w:rFonts w:ascii="Arial" w:hAnsi="Arial" w:cs="Arial"/>
          <w:bCs/>
          <w:u w:val="single"/>
          <w:lang w:val="es-EC" w:eastAsia="es-EC"/>
        </w:rPr>
      </w:pPr>
      <w:r>
        <w:rPr>
          <w:rFonts w:ascii="Arial" w:hAnsi="Arial" w:cs="Arial"/>
          <w:bCs/>
          <w:u w:val="single"/>
          <w:lang w:val="es-EC" w:eastAsia="es-EC"/>
        </w:rPr>
        <w:t>Diámetro de la tubería</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bCs/>
          <w:lang w:val="es-EC" w:eastAsia="es-EC"/>
        </w:rPr>
        <w:t>Para obtener las primeras aproximaciones del diámetro de tubería, se establece una velocidad máxima de circulación del flujo, y se escoge para iteración a los di</w:t>
      </w:r>
      <w:r>
        <w:rPr>
          <w:rFonts w:ascii="Arial" w:hAnsi="Arial" w:cs="Arial"/>
          <w:bCs/>
          <w:lang w:val="es-EC" w:eastAsia="es-EC"/>
        </w:rPr>
        <w:t>ámetros que tengan las velocidades de circulación más altas.</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both"/>
        <w:rPr>
          <w:rFonts w:ascii="Arial" w:hAnsi="Arial" w:cs="Arial"/>
          <w:u w:val="single"/>
          <w:lang w:val="es-EC" w:eastAsia="es-EC"/>
        </w:rPr>
      </w:pPr>
      <w:r>
        <w:rPr>
          <w:rFonts w:ascii="Arial" w:hAnsi="Arial" w:cs="Arial"/>
          <w:u w:val="single"/>
          <w:lang w:val="es-EC" w:eastAsia="es-EC"/>
        </w:rPr>
        <w:t>Velocidad media del flujo</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Para determinar la velocidad media del flujo en la tubería escogiendo para el cálculo diámetros comerciales, se utiliza la ecuación de continuidad:</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right"/>
        <w:rPr>
          <w:rFonts w:ascii="Arial" w:hAnsi="Arial" w:cs="Arial"/>
          <w:lang w:val="es-EC" w:eastAsia="es-EC"/>
        </w:rPr>
      </w:pPr>
      <w:r>
        <w:rPr>
          <w:rFonts w:ascii="Arial" w:hAnsi="Arial" w:cs="Arial"/>
          <w:position w:val="-32"/>
          <w:lang w:val="es-EC" w:eastAsia="es-EC"/>
        </w:rPr>
        <w:object w:dxaOrig="1520" w:dyaOrig="760">
          <v:shape id="_x0000_i1034" type="#_x0000_t75" style="width:75.75pt;height:38.25pt" o:ole="">
            <v:imagedata r:id="rId19" o:title=""/>
          </v:shape>
          <o:OLEObject Type="Embed" ProgID="Equation.3" ShapeID="_x0000_i1034" DrawAspect="Content" ObjectID="_1307346589" r:id="rId20"/>
        </w:object>
      </w:r>
      <w:r>
        <w:rPr>
          <w:rFonts w:ascii="Arial" w:hAnsi="Arial" w:cs="Arial"/>
          <w:lang w:val="es-EC" w:eastAsia="es-EC"/>
        </w:rPr>
        <w:t xml:space="preserve">                                   4.4</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 donde:</w:t>
      </w:r>
    </w:p>
    <w:p w:rsidR="00000000" w:rsidRDefault="00014199">
      <w:pPr>
        <w:autoSpaceDE w:val="0"/>
        <w:autoSpaceDN w:val="0"/>
        <w:adjustRightInd w:val="0"/>
        <w:spacing w:line="480" w:lineRule="auto"/>
        <w:ind w:left="1800" w:hanging="666"/>
        <w:jc w:val="both"/>
        <w:rPr>
          <w:rFonts w:ascii="Arial" w:hAnsi="Arial" w:cs="Arial"/>
          <w:lang w:val="es-EC" w:eastAsia="es-EC"/>
        </w:rPr>
      </w:pPr>
      <w:r>
        <w:rPr>
          <w:rFonts w:ascii="Arial" w:hAnsi="Arial" w:cs="Arial"/>
          <w:lang w:val="es-EC" w:eastAsia="es-EC"/>
        </w:rPr>
        <w:t>V:</w:t>
      </w:r>
      <w:r>
        <w:rPr>
          <w:rFonts w:ascii="Arial" w:hAnsi="Arial" w:cs="Arial"/>
          <w:lang w:val="es-EC" w:eastAsia="es-EC"/>
        </w:rPr>
        <w:tab/>
        <w:t>Velocidad media del fluido a través de la tubería, en m/s.</w:t>
      </w:r>
    </w:p>
    <w:p w:rsidR="00000000" w:rsidRDefault="00014199">
      <w:pPr>
        <w:autoSpaceDE w:val="0"/>
        <w:autoSpaceDN w:val="0"/>
        <w:adjustRightInd w:val="0"/>
        <w:spacing w:line="480" w:lineRule="auto"/>
        <w:ind w:left="1800" w:hanging="666"/>
        <w:jc w:val="both"/>
        <w:rPr>
          <w:rFonts w:ascii="Arial" w:hAnsi="Arial" w:cs="Arial"/>
          <w:lang w:val="es-EC" w:eastAsia="es-EC"/>
        </w:rPr>
      </w:pPr>
      <w:r>
        <w:rPr>
          <w:rFonts w:ascii="Arial" w:hAnsi="Arial" w:cs="Arial"/>
          <w:lang w:val="es-EC" w:eastAsia="es-EC"/>
        </w:rPr>
        <w:t>D:</w:t>
      </w:r>
      <w:r>
        <w:rPr>
          <w:rFonts w:ascii="Arial" w:hAnsi="Arial" w:cs="Arial"/>
          <w:lang w:val="es-EC" w:eastAsia="es-EC"/>
        </w:rPr>
        <w:tab/>
        <w:t>Diámetro interior comercial de la sección transversal de la tubería, en metros.</w:t>
      </w:r>
    </w:p>
    <w:p w:rsidR="00000000" w:rsidRDefault="00014199">
      <w:pPr>
        <w:autoSpaceDE w:val="0"/>
        <w:autoSpaceDN w:val="0"/>
        <w:adjustRightInd w:val="0"/>
        <w:spacing w:line="480" w:lineRule="auto"/>
        <w:ind w:left="1800" w:hanging="666"/>
        <w:jc w:val="both"/>
        <w:rPr>
          <w:rFonts w:ascii="Arial" w:hAnsi="Arial" w:cs="Arial"/>
          <w:lang w:val="es-EC" w:eastAsia="es-EC"/>
        </w:rPr>
      </w:pPr>
      <w:r>
        <w:rPr>
          <w:rFonts w:ascii="Arial" w:hAnsi="Arial" w:cs="Arial"/>
          <w:lang w:val="es-EC" w:eastAsia="es-EC"/>
        </w:rPr>
        <w:t>Q:</w:t>
      </w:r>
      <w:r>
        <w:rPr>
          <w:rFonts w:ascii="Arial" w:hAnsi="Arial" w:cs="Arial"/>
          <w:lang w:val="es-EC" w:eastAsia="es-EC"/>
        </w:rPr>
        <w:tab/>
        <w:t>Caudal de bombeo igual al de diseño, en litros/segundo.</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La velocidad obtenida para el bombeo se debe evitar que exceda los 3,6 m/s, y es aconsejable seleccionar un diámetro de tubería para producir una velocidad de circulación alta en la tubería, superior a 1 m/s.</w:t>
      </w:r>
    </w:p>
    <w:p w:rsidR="00000000" w:rsidRDefault="00014199">
      <w:pPr>
        <w:pStyle w:val="Subttulo"/>
        <w:spacing w:line="480" w:lineRule="auto"/>
        <w:ind w:left="1134"/>
        <w:jc w:val="both"/>
        <w:rPr>
          <w:rFonts w:ascii="Arial" w:hAnsi="Arial" w:cs="Arial"/>
          <w:sz w:val="24"/>
          <w:lang w:val="es-EC"/>
        </w:rPr>
      </w:pPr>
    </w:p>
    <w:p w:rsidR="00000000" w:rsidRDefault="00014199">
      <w:pPr>
        <w:autoSpaceDE w:val="0"/>
        <w:autoSpaceDN w:val="0"/>
        <w:adjustRightInd w:val="0"/>
        <w:spacing w:line="480" w:lineRule="auto"/>
        <w:ind w:left="1134"/>
        <w:jc w:val="both"/>
        <w:rPr>
          <w:rFonts w:ascii="Arial" w:hAnsi="Arial" w:cs="Arial"/>
          <w:u w:val="single"/>
          <w:lang w:val="es-EC" w:eastAsia="es-EC"/>
        </w:rPr>
      </w:pPr>
      <w:r>
        <w:rPr>
          <w:rFonts w:ascii="Arial" w:hAnsi="Arial" w:cs="Arial"/>
          <w:u w:val="single"/>
          <w:lang w:val="es-EC" w:eastAsia="es-EC"/>
        </w:rPr>
        <w:t>Pérdida de carga en la tubería</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 xml:space="preserve">Las pérdidas </w:t>
      </w:r>
      <w:r>
        <w:rPr>
          <w:rFonts w:ascii="Arial" w:hAnsi="Arial" w:cs="Arial"/>
          <w:lang w:val="es-EC" w:eastAsia="es-EC"/>
        </w:rPr>
        <w:t>de carga que se presentan en las Líneas de succión, se dividen básicamente en tres tipos.</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rsidP="00014199">
      <w:pPr>
        <w:numPr>
          <w:ilvl w:val="0"/>
          <w:numId w:val="16"/>
        </w:numPr>
        <w:autoSpaceDE w:val="0"/>
        <w:autoSpaceDN w:val="0"/>
        <w:adjustRightInd w:val="0"/>
        <w:spacing w:line="480" w:lineRule="auto"/>
        <w:jc w:val="both"/>
        <w:rPr>
          <w:rFonts w:ascii="Arial" w:hAnsi="Arial" w:cs="Arial"/>
          <w:lang w:val="es-EC" w:eastAsia="es-EC"/>
        </w:rPr>
      </w:pPr>
      <w:r>
        <w:rPr>
          <w:rFonts w:ascii="Arial" w:hAnsi="Arial" w:cs="Arial"/>
          <w:lang w:val="es-EC" w:eastAsia="es-EC"/>
        </w:rPr>
        <w:t>Pérdida de carga por fricción</w:t>
      </w:r>
    </w:p>
    <w:p w:rsidR="00000000" w:rsidRDefault="00014199" w:rsidP="00014199">
      <w:pPr>
        <w:numPr>
          <w:ilvl w:val="0"/>
          <w:numId w:val="16"/>
        </w:numPr>
        <w:autoSpaceDE w:val="0"/>
        <w:autoSpaceDN w:val="0"/>
        <w:adjustRightInd w:val="0"/>
        <w:spacing w:line="480" w:lineRule="auto"/>
        <w:jc w:val="both"/>
        <w:rPr>
          <w:rFonts w:ascii="Arial" w:hAnsi="Arial" w:cs="Arial"/>
          <w:lang w:val="es-EC" w:eastAsia="es-EC"/>
        </w:rPr>
      </w:pPr>
      <w:r>
        <w:rPr>
          <w:rFonts w:ascii="Arial" w:hAnsi="Arial" w:cs="Arial"/>
          <w:lang w:val="es-EC" w:eastAsia="es-EC"/>
        </w:rPr>
        <w:t>Pérdida de carga local</w:t>
      </w:r>
    </w:p>
    <w:p w:rsidR="00000000" w:rsidRDefault="00014199" w:rsidP="00014199">
      <w:pPr>
        <w:numPr>
          <w:ilvl w:val="0"/>
          <w:numId w:val="16"/>
        </w:numPr>
        <w:autoSpaceDE w:val="0"/>
        <w:autoSpaceDN w:val="0"/>
        <w:adjustRightInd w:val="0"/>
        <w:spacing w:line="480" w:lineRule="auto"/>
        <w:jc w:val="both"/>
        <w:rPr>
          <w:rFonts w:ascii="Arial" w:hAnsi="Arial" w:cs="Arial"/>
          <w:lang w:val="es-EC" w:eastAsia="es-EC"/>
        </w:rPr>
      </w:pPr>
      <w:r>
        <w:rPr>
          <w:rFonts w:ascii="Arial" w:hAnsi="Arial" w:cs="Arial"/>
          <w:lang w:val="es-EC" w:eastAsia="es-EC"/>
        </w:rPr>
        <w:t>Caída de presión en equipos</w:t>
      </w:r>
    </w:p>
    <w:p w:rsidR="00000000" w:rsidRDefault="00014199">
      <w:pPr>
        <w:autoSpaceDE w:val="0"/>
        <w:autoSpaceDN w:val="0"/>
        <w:adjustRightInd w:val="0"/>
        <w:spacing w:line="480" w:lineRule="auto"/>
        <w:ind w:left="1134"/>
        <w:jc w:val="both"/>
        <w:rPr>
          <w:rFonts w:ascii="Arial" w:hAnsi="Arial" w:cs="Arial"/>
          <w:u w:val="single"/>
          <w:lang w:val="es-EC" w:eastAsia="es-EC"/>
        </w:rPr>
      </w:pPr>
      <w:r>
        <w:rPr>
          <w:rFonts w:ascii="Arial" w:hAnsi="Arial" w:cs="Arial"/>
          <w:u w:val="single"/>
          <w:lang w:val="es-EC" w:eastAsia="es-EC"/>
        </w:rPr>
        <w:lastRenderedPageBreak/>
        <w:t>Pérdida de carga por fricción</w:t>
      </w:r>
    </w:p>
    <w:p w:rsidR="00000000" w:rsidRDefault="00014199">
      <w:pPr>
        <w:autoSpaceDE w:val="0"/>
        <w:autoSpaceDN w:val="0"/>
        <w:adjustRightInd w:val="0"/>
        <w:spacing w:line="480" w:lineRule="auto"/>
        <w:ind w:left="1134"/>
        <w:jc w:val="both"/>
        <w:rPr>
          <w:rFonts w:ascii="Arial" w:hAnsi="Arial" w:cs="Arial"/>
          <w:bCs/>
          <w:lang w:val="es-EC" w:eastAsia="es-EC"/>
        </w:rPr>
      </w:pPr>
      <w:r>
        <w:rPr>
          <w:rFonts w:ascii="Arial" w:hAnsi="Arial" w:cs="Arial"/>
          <w:bCs/>
          <w:lang w:val="es-EC" w:eastAsia="es-EC"/>
        </w:rPr>
        <w:t>Para determinar la pérdida de carga por fricción, se p</w:t>
      </w:r>
      <w:r>
        <w:rPr>
          <w:rFonts w:ascii="Arial" w:hAnsi="Arial" w:cs="Arial"/>
          <w:bCs/>
          <w:lang w:val="es-EC" w:eastAsia="es-EC"/>
        </w:rPr>
        <w:t>uede utilizar la ecuación de Darcy – Weisbach:</w:t>
      </w:r>
    </w:p>
    <w:p w:rsidR="00000000" w:rsidRDefault="00014199">
      <w:pPr>
        <w:autoSpaceDE w:val="0"/>
        <w:autoSpaceDN w:val="0"/>
        <w:adjustRightInd w:val="0"/>
        <w:spacing w:line="480" w:lineRule="auto"/>
        <w:ind w:left="1134"/>
        <w:jc w:val="both"/>
        <w:rPr>
          <w:rFonts w:ascii="Arial" w:hAnsi="Arial" w:cs="Arial"/>
          <w:bCs/>
          <w:lang w:val="es-EC" w:eastAsia="es-EC"/>
        </w:rPr>
      </w:pPr>
    </w:p>
    <w:p w:rsidR="00000000" w:rsidRDefault="00014199">
      <w:pPr>
        <w:autoSpaceDE w:val="0"/>
        <w:autoSpaceDN w:val="0"/>
        <w:adjustRightInd w:val="0"/>
        <w:spacing w:line="480" w:lineRule="auto"/>
        <w:ind w:left="1134"/>
        <w:jc w:val="right"/>
        <w:rPr>
          <w:rFonts w:ascii="Arial" w:hAnsi="Arial" w:cs="Arial"/>
          <w:bCs/>
          <w:lang w:val="es-EC" w:eastAsia="es-EC"/>
        </w:rPr>
      </w:pPr>
      <w:r>
        <w:rPr>
          <w:rFonts w:ascii="Arial" w:hAnsi="Arial" w:cs="Arial"/>
          <w:bCs/>
          <w:position w:val="-30"/>
          <w:lang w:val="es-EC" w:eastAsia="es-EC"/>
        </w:rPr>
        <w:object w:dxaOrig="1700" w:dyaOrig="720">
          <v:shape id="_x0000_i1035" type="#_x0000_t75" style="width:84.75pt;height:36pt" o:ole="">
            <v:imagedata r:id="rId21" o:title=""/>
          </v:shape>
          <o:OLEObject Type="Embed" ProgID="Equation.3" ShapeID="_x0000_i1035" DrawAspect="Content" ObjectID="_1307346590" r:id="rId22"/>
        </w:object>
      </w:r>
      <w:r>
        <w:rPr>
          <w:rFonts w:ascii="Arial" w:hAnsi="Arial" w:cs="Arial"/>
          <w:bCs/>
          <w:lang w:val="es-EC" w:eastAsia="es-EC"/>
        </w:rPr>
        <w:t xml:space="preserve">                                           4.5</w:t>
      </w:r>
    </w:p>
    <w:p w:rsidR="00000000" w:rsidRDefault="00014199">
      <w:pPr>
        <w:autoSpaceDE w:val="0"/>
        <w:autoSpaceDN w:val="0"/>
        <w:adjustRightInd w:val="0"/>
        <w:spacing w:line="480" w:lineRule="auto"/>
        <w:ind w:left="1134"/>
        <w:jc w:val="both"/>
        <w:rPr>
          <w:rFonts w:ascii="Arial" w:hAnsi="Arial" w:cs="Arial"/>
          <w:bCs/>
          <w:lang w:val="es-EC" w:eastAsia="es-EC"/>
        </w:rPr>
      </w:pPr>
    </w:p>
    <w:p w:rsidR="00000000" w:rsidRDefault="00014199">
      <w:pPr>
        <w:autoSpaceDE w:val="0"/>
        <w:autoSpaceDN w:val="0"/>
        <w:adjustRightInd w:val="0"/>
        <w:spacing w:line="480" w:lineRule="auto"/>
        <w:ind w:left="1134"/>
        <w:jc w:val="both"/>
        <w:rPr>
          <w:rFonts w:ascii="Arial" w:hAnsi="Arial" w:cs="Arial"/>
          <w:bCs/>
          <w:lang w:val="es-EC" w:eastAsia="es-EC"/>
        </w:rPr>
      </w:pPr>
      <w:r>
        <w:rPr>
          <w:rFonts w:ascii="Arial" w:hAnsi="Arial" w:cs="Arial"/>
          <w:bCs/>
          <w:lang w:val="es-EC" w:eastAsia="es-EC"/>
        </w:rPr>
        <w:t>, donde:</w:t>
      </w:r>
    </w:p>
    <w:p w:rsidR="00000000" w:rsidRDefault="00014199">
      <w:pPr>
        <w:autoSpaceDE w:val="0"/>
        <w:autoSpaceDN w:val="0"/>
        <w:adjustRightInd w:val="0"/>
        <w:spacing w:line="480" w:lineRule="auto"/>
        <w:ind w:left="1701" w:hanging="567"/>
        <w:jc w:val="both"/>
        <w:rPr>
          <w:rFonts w:ascii="Arial" w:hAnsi="Arial" w:cs="Arial"/>
          <w:bCs/>
          <w:lang w:val="es-EC" w:eastAsia="es-EC"/>
        </w:rPr>
      </w:pPr>
      <w:r>
        <w:rPr>
          <w:rFonts w:ascii="Arial" w:hAnsi="Arial" w:cs="Arial"/>
          <w:bCs/>
          <w:lang w:val="es-EC" w:eastAsia="es-EC"/>
        </w:rPr>
        <w:t>H</w:t>
      </w:r>
      <w:r>
        <w:rPr>
          <w:rFonts w:ascii="Arial" w:hAnsi="Arial" w:cs="Arial"/>
          <w:bCs/>
          <w:vertAlign w:val="subscript"/>
          <w:lang w:val="es-EC" w:eastAsia="es-EC"/>
        </w:rPr>
        <w:t>L</w:t>
      </w:r>
      <w:r>
        <w:rPr>
          <w:rFonts w:ascii="Arial" w:hAnsi="Arial" w:cs="Arial"/>
          <w:bCs/>
          <w:lang w:val="es-EC" w:eastAsia="es-EC"/>
        </w:rPr>
        <w:t>:</w:t>
      </w:r>
      <w:r>
        <w:rPr>
          <w:rFonts w:ascii="Arial" w:hAnsi="Arial" w:cs="Arial"/>
          <w:bCs/>
          <w:lang w:val="es-EC" w:eastAsia="es-EC"/>
        </w:rPr>
        <w:tab/>
        <w:t>Pérdidas de presión por fricción, en metros.</w:t>
      </w:r>
    </w:p>
    <w:p w:rsidR="00000000" w:rsidRDefault="00014199">
      <w:pPr>
        <w:autoSpaceDE w:val="0"/>
        <w:autoSpaceDN w:val="0"/>
        <w:adjustRightInd w:val="0"/>
        <w:spacing w:line="480" w:lineRule="auto"/>
        <w:ind w:left="1701" w:hanging="567"/>
        <w:jc w:val="both"/>
        <w:rPr>
          <w:rFonts w:ascii="Arial" w:hAnsi="Arial" w:cs="Arial"/>
          <w:bCs/>
          <w:lang w:val="es-EC" w:eastAsia="es-EC"/>
        </w:rPr>
      </w:pPr>
      <w:r>
        <w:rPr>
          <w:rFonts w:ascii="Arial" w:hAnsi="Arial" w:cs="Arial"/>
          <w:bCs/>
          <w:lang w:val="es-EC" w:eastAsia="es-EC"/>
        </w:rPr>
        <w:t>f :</w:t>
      </w:r>
      <w:r>
        <w:rPr>
          <w:rFonts w:ascii="Arial" w:hAnsi="Arial" w:cs="Arial"/>
          <w:bCs/>
          <w:lang w:val="es-EC" w:eastAsia="es-EC"/>
        </w:rPr>
        <w:tab/>
        <w:t>Coeficiente de fricción, adimensional.</w:t>
      </w:r>
    </w:p>
    <w:p w:rsidR="00000000" w:rsidRDefault="00014199">
      <w:pPr>
        <w:autoSpaceDE w:val="0"/>
        <w:autoSpaceDN w:val="0"/>
        <w:adjustRightInd w:val="0"/>
        <w:spacing w:line="480" w:lineRule="auto"/>
        <w:ind w:left="1701" w:hanging="567"/>
        <w:jc w:val="both"/>
        <w:rPr>
          <w:rFonts w:ascii="Arial" w:hAnsi="Arial" w:cs="Arial"/>
          <w:bCs/>
          <w:lang w:val="es-EC" w:eastAsia="es-EC"/>
        </w:rPr>
      </w:pPr>
      <w:r>
        <w:rPr>
          <w:rFonts w:ascii="Arial" w:hAnsi="Arial" w:cs="Arial"/>
          <w:bCs/>
          <w:lang w:val="es-EC" w:eastAsia="es-EC"/>
        </w:rPr>
        <w:t>V :</w:t>
      </w:r>
      <w:r>
        <w:rPr>
          <w:rFonts w:ascii="Arial" w:hAnsi="Arial" w:cs="Arial"/>
          <w:bCs/>
          <w:lang w:val="es-EC" w:eastAsia="es-EC"/>
        </w:rPr>
        <w:tab/>
        <w:t>Velocidad de circulación del flu</w:t>
      </w:r>
      <w:r>
        <w:rPr>
          <w:rFonts w:ascii="Arial" w:hAnsi="Arial" w:cs="Arial"/>
          <w:bCs/>
          <w:lang w:val="es-EC" w:eastAsia="es-EC"/>
        </w:rPr>
        <w:t>ido, en m/s.</w:t>
      </w:r>
    </w:p>
    <w:p w:rsidR="00000000" w:rsidRDefault="00014199">
      <w:pPr>
        <w:autoSpaceDE w:val="0"/>
        <w:autoSpaceDN w:val="0"/>
        <w:adjustRightInd w:val="0"/>
        <w:spacing w:line="480" w:lineRule="auto"/>
        <w:ind w:left="1701" w:hanging="567"/>
        <w:jc w:val="both"/>
        <w:rPr>
          <w:rFonts w:ascii="Arial" w:hAnsi="Arial" w:cs="Arial"/>
          <w:bCs/>
          <w:lang w:val="es-EC" w:eastAsia="es-EC"/>
        </w:rPr>
      </w:pPr>
      <w:r>
        <w:rPr>
          <w:rFonts w:ascii="Arial" w:hAnsi="Arial" w:cs="Arial"/>
          <w:bCs/>
          <w:lang w:val="es-EC" w:eastAsia="es-EC"/>
        </w:rPr>
        <w:t>L :</w:t>
      </w:r>
      <w:r>
        <w:rPr>
          <w:rFonts w:ascii="Arial" w:hAnsi="Arial" w:cs="Arial"/>
          <w:bCs/>
          <w:lang w:val="es-EC" w:eastAsia="es-EC"/>
        </w:rPr>
        <w:tab/>
        <w:t>Longitud de la tubería, en metros.</w:t>
      </w:r>
    </w:p>
    <w:p w:rsidR="00000000" w:rsidRDefault="00014199">
      <w:pPr>
        <w:autoSpaceDE w:val="0"/>
        <w:autoSpaceDN w:val="0"/>
        <w:adjustRightInd w:val="0"/>
        <w:spacing w:line="480" w:lineRule="auto"/>
        <w:ind w:left="1701" w:hanging="567"/>
        <w:jc w:val="both"/>
        <w:rPr>
          <w:rFonts w:ascii="Arial" w:hAnsi="Arial" w:cs="Arial"/>
          <w:bCs/>
          <w:lang w:val="es-EC" w:eastAsia="es-EC"/>
        </w:rPr>
      </w:pPr>
      <w:r>
        <w:rPr>
          <w:rFonts w:ascii="Arial" w:hAnsi="Arial" w:cs="Arial"/>
          <w:bCs/>
          <w:lang w:val="es-EC" w:eastAsia="es-EC"/>
        </w:rPr>
        <w:t>g :</w:t>
      </w:r>
      <w:r>
        <w:rPr>
          <w:rFonts w:ascii="Arial" w:hAnsi="Arial" w:cs="Arial"/>
          <w:bCs/>
          <w:lang w:val="es-EC" w:eastAsia="es-EC"/>
        </w:rPr>
        <w:tab/>
        <w:t>Gravedad, en m/s².</w:t>
      </w:r>
    </w:p>
    <w:p w:rsidR="00000000" w:rsidRDefault="00014199">
      <w:pPr>
        <w:autoSpaceDE w:val="0"/>
        <w:autoSpaceDN w:val="0"/>
        <w:adjustRightInd w:val="0"/>
        <w:spacing w:line="480" w:lineRule="auto"/>
        <w:ind w:left="1701" w:hanging="567"/>
        <w:jc w:val="both"/>
        <w:rPr>
          <w:rFonts w:ascii="Arial" w:hAnsi="Arial" w:cs="Arial"/>
          <w:bCs/>
          <w:lang w:val="es-EC" w:eastAsia="es-EC"/>
        </w:rPr>
      </w:pPr>
      <w:r>
        <w:rPr>
          <w:rFonts w:ascii="Arial" w:hAnsi="Arial" w:cs="Arial"/>
          <w:bCs/>
          <w:lang w:val="es-EC" w:eastAsia="es-EC"/>
        </w:rPr>
        <w:t>D :</w:t>
      </w:r>
      <w:r>
        <w:rPr>
          <w:rFonts w:ascii="Arial" w:hAnsi="Arial" w:cs="Arial"/>
          <w:bCs/>
          <w:lang w:val="es-EC" w:eastAsia="es-EC"/>
        </w:rPr>
        <w:tab/>
        <w:t>Diámetro de tubería, en metros.</w:t>
      </w:r>
    </w:p>
    <w:p w:rsidR="00000000" w:rsidRDefault="00014199">
      <w:pPr>
        <w:autoSpaceDE w:val="0"/>
        <w:autoSpaceDN w:val="0"/>
        <w:adjustRightInd w:val="0"/>
        <w:spacing w:line="480" w:lineRule="auto"/>
        <w:ind w:left="1134"/>
        <w:jc w:val="both"/>
        <w:rPr>
          <w:rFonts w:ascii="Arial" w:hAnsi="Arial" w:cs="Arial"/>
          <w:bCs/>
          <w:lang w:val="es-EC" w:eastAsia="es-EC"/>
        </w:rPr>
      </w:pPr>
    </w:p>
    <w:p w:rsidR="00000000" w:rsidRDefault="00014199">
      <w:pPr>
        <w:autoSpaceDE w:val="0"/>
        <w:autoSpaceDN w:val="0"/>
        <w:adjustRightInd w:val="0"/>
        <w:spacing w:line="480" w:lineRule="auto"/>
        <w:ind w:left="1134"/>
        <w:jc w:val="both"/>
        <w:rPr>
          <w:rFonts w:ascii="Arial" w:hAnsi="Arial" w:cs="Arial"/>
          <w:bCs/>
          <w:lang w:val="es-EC" w:eastAsia="es-EC"/>
        </w:rPr>
      </w:pPr>
      <w:r>
        <w:rPr>
          <w:rFonts w:ascii="Arial" w:hAnsi="Arial" w:cs="Arial"/>
          <w:bCs/>
          <w:lang w:val="es-EC" w:eastAsia="es-EC"/>
        </w:rPr>
        <w:t>El valor del coeficiente de fricción se lo determina por medio de la ecuación de Colebrook:</w:t>
      </w:r>
    </w:p>
    <w:p w:rsidR="00000000" w:rsidRDefault="00014199">
      <w:pPr>
        <w:autoSpaceDE w:val="0"/>
        <w:autoSpaceDN w:val="0"/>
        <w:adjustRightInd w:val="0"/>
        <w:spacing w:line="480" w:lineRule="auto"/>
        <w:ind w:left="1134"/>
        <w:jc w:val="both"/>
        <w:rPr>
          <w:rFonts w:ascii="Arial" w:hAnsi="Arial" w:cs="Arial"/>
          <w:bCs/>
          <w:lang w:val="es-EC" w:eastAsia="es-EC"/>
        </w:rPr>
      </w:pPr>
    </w:p>
    <w:p w:rsidR="00000000" w:rsidRDefault="00014199">
      <w:pPr>
        <w:autoSpaceDE w:val="0"/>
        <w:autoSpaceDN w:val="0"/>
        <w:adjustRightInd w:val="0"/>
        <w:spacing w:line="480" w:lineRule="auto"/>
        <w:ind w:left="1134"/>
        <w:jc w:val="right"/>
        <w:rPr>
          <w:rFonts w:ascii="Arial" w:hAnsi="Arial" w:cs="Arial"/>
          <w:bCs/>
          <w:lang w:val="es-EC" w:eastAsia="es-EC"/>
        </w:rPr>
      </w:pPr>
      <w:r>
        <w:rPr>
          <w:rFonts w:ascii="Arial" w:hAnsi="Arial" w:cs="Arial"/>
          <w:bCs/>
          <w:position w:val="-40"/>
          <w:lang w:val="es-EC" w:eastAsia="es-EC"/>
        </w:rPr>
        <w:object w:dxaOrig="3080" w:dyaOrig="920">
          <v:shape id="_x0000_i1036" type="#_x0000_t75" style="width:153.75pt;height:45.75pt" o:ole="">
            <v:imagedata r:id="rId23" o:title=""/>
          </v:shape>
          <o:OLEObject Type="Embed" ProgID="Equation.3" ShapeID="_x0000_i1036" DrawAspect="Content" ObjectID="_1307346591" r:id="rId24"/>
        </w:object>
      </w:r>
      <w:r>
        <w:rPr>
          <w:rFonts w:ascii="Arial" w:hAnsi="Arial" w:cs="Arial"/>
          <w:bCs/>
          <w:lang w:val="es-EC" w:eastAsia="es-EC"/>
        </w:rPr>
        <w:t xml:space="preserve">                            </w:t>
      </w:r>
      <w:r>
        <w:rPr>
          <w:rFonts w:ascii="Arial" w:hAnsi="Arial" w:cs="Arial"/>
          <w:bCs/>
          <w:lang w:val="es-EC" w:eastAsia="es-EC"/>
        </w:rPr>
        <w:t xml:space="preserve">  4.6</w:t>
      </w:r>
    </w:p>
    <w:p w:rsidR="00000000" w:rsidRDefault="00014199">
      <w:pPr>
        <w:autoSpaceDE w:val="0"/>
        <w:autoSpaceDN w:val="0"/>
        <w:adjustRightInd w:val="0"/>
        <w:spacing w:line="480" w:lineRule="auto"/>
        <w:ind w:left="1134"/>
        <w:jc w:val="both"/>
        <w:rPr>
          <w:rFonts w:ascii="Arial" w:hAnsi="Arial" w:cs="Arial"/>
          <w:bCs/>
          <w:lang w:val="es-EC" w:eastAsia="es-EC"/>
        </w:rPr>
      </w:pPr>
    </w:p>
    <w:p w:rsidR="00000000" w:rsidRDefault="00014199">
      <w:pPr>
        <w:autoSpaceDE w:val="0"/>
        <w:autoSpaceDN w:val="0"/>
        <w:adjustRightInd w:val="0"/>
        <w:spacing w:line="480" w:lineRule="auto"/>
        <w:ind w:left="1134"/>
        <w:jc w:val="both"/>
        <w:rPr>
          <w:rFonts w:ascii="Arial" w:hAnsi="Arial" w:cs="Arial"/>
          <w:bCs/>
          <w:lang w:val="es-EC" w:eastAsia="es-EC"/>
        </w:rPr>
      </w:pPr>
      <w:r>
        <w:rPr>
          <w:rFonts w:ascii="Arial" w:hAnsi="Arial" w:cs="Arial"/>
          <w:bCs/>
          <w:lang w:val="es-EC" w:eastAsia="es-EC"/>
        </w:rPr>
        <w:lastRenderedPageBreak/>
        <w:t>, donde:</w:t>
      </w:r>
    </w:p>
    <w:p w:rsidR="00000000" w:rsidRDefault="00014199">
      <w:pPr>
        <w:autoSpaceDE w:val="0"/>
        <w:autoSpaceDN w:val="0"/>
        <w:adjustRightInd w:val="0"/>
        <w:spacing w:line="480" w:lineRule="auto"/>
        <w:ind w:left="1985" w:hanging="851"/>
        <w:jc w:val="both"/>
        <w:rPr>
          <w:rFonts w:ascii="Arial" w:hAnsi="Arial" w:cs="Arial"/>
          <w:bCs/>
          <w:lang w:val="es-EC" w:eastAsia="es-EC"/>
        </w:rPr>
      </w:pPr>
      <w:r>
        <w:rPr>
          <w:rFonts w:ascii="Arial" w:hAnsi="Arial" w:cs="Arial"/>
          <w:bCs/>
          <w:lang w:val="es-EC" w:eastAsia="es-EC"/>
        </w:rPr>
        <w:t>f :</w:t>
      </w:r>
      <w:r>
        <w:rPr>
          <w:rFonts w:ascii="Arial" w:hAnsi="Arial" w:cs="Arial"/>
          <w:bCs/>
          <w:lang w:val="es-EC" w:eastAsia="es-EC"/>
        </w:rPr>
        <w:tab/>
        <w:t>Coeficiente de fricción, adimensional.</w:t>
      </w:r>
    </w:p>
    <w:p w:rsidR="00000000" w:rsidRDefault="00014199">
      <w:pPr>
        <w:autoSpaceDE w:val="0"/>
        <w:autoSpaceDN w:val="0"/>
        <w:adjustRightInd w:val="0"/>
        <w:spacing w:line="480" w:lineRule="auto"/>
        <w:ind w:left="1985" w:hanging="851"/>
        <w:jc w:val="both"/>
        <w:rPr>
          <w:rFonts w:ascii="Arial" w:hAnsi="Arial" w:cs="Arial"/>
          <w:bCs/>
          <w:lang w:val="es-EC" w:eastAsia="es-EC"/>
        </w:rPr>
      </w:pPr>
      <w:r>
        <w:rPr>
          <w:rFonts w:ascii="Arial" w:hAnsi="Arial" w:cs="Arial"/>
          <w:bCs/>
          <w:lang w:val="es-EC" w:eastAsia="es-EC"/>
        </w:rPr>
        <w:t>K :</w:t>
      </w:r>
      <w:r>
        <w:rPr>
          <w:rFonts w:ascii="Arial" w:hAnsi="Arial" w:cs="Arial"/>
          <w:bCs/>
          <w:lang w:val="es-EC" w:eastAsia="es-EC"/>
        </w:rPr>
        <w:tab/>
        <w:t>Rugosidad absoluta, en mm.</w:t>
      </w:r>
    </w:p>
    <w:p w:rsidR="00000000" w:rsidRDefault="00014199">
      <w:pPr>
        <w:autoSpaceDE w:val="0"/>
        <w:autoSpaceDN w:val="0"/>
        <w:adjustRightInd w:val="0"/>
        <w:spacing w:line="480" w:lineRule="auto"/>
        <w:ind w:left="1985" w:hanging="851"/>
        <w:jc w:val="both"/>
        <w:rPr>
          <w:rFonts w:ascii="Arial" w:hAnsi="Arial" w:cs="Arial"/>
          <w:bCs/>
          <w:lang w:val="es-EC" w:eastAsia="es-EC"/>
        </w:rPr>
      </w:pPr>
      <w:r>
        <w:rPr>
          <w:rFonts w:ascii="Arial" w:hAnsi="Arial" w:cs="Arial"/>
          <w:bCs/>
          <w:lang w:val="es-EC" w:eastAsia="es-EC"/>
        </w:rPr>
        <w:t>D :</w:t>
      </w:r>
      <w:r>
        <w:rPr>
          <w:rFonts w:ascii="Arial" w:hAnsi="Arial" w:cs="Arial"/>
          <w:bCs/>
          <w:lang w:val="es-EC" w:eastAsia="es-EC"/>
        </w:rPr>
        <w:tab/>
        <w:t>Diámetro interior de la tubería, en mm.</w:t>
      </w:r>
    </w:p>
    <w:p w:rsidR="00000000" w:rsidRDefault="00014199">
      <w:pPr>
        <w:autoSpaceDE w:val="0"/>
        <w:autoSpaceDN w:val="0"/>
        <w:adjustRightInd w:val="0"/>
        <w:spacing w:line="480" w:lineRule="auto"/>
        <w:ind w:left="1985" w:hanging="851"/>
        <w:jc w:val="both"/>
        <w:rPr>
          <w:rFonts w:ascii="Arial" w:hAnsi="Arial" w:cs="Arial"/>
          <w:bCs/>
          <w:lang w:val="es-EC" w:eastAsia="es-EC"/>
        </w:rPr>
      </w:pPr>
      <w:r>
        <w:rPr>
          <w:rFonts w:ascii="Arial" w:hAnsi="Arial" w:cs="Arial"/>
          <w:bCs/>
          <w:lang w:val="es-EC" w:eastAsia="es-EC"/>
        </w:rPr>
        <w:t>Re :</w:t>
      </w:r>
      <w:r>
        <w:rPr>
          <w:rFonts w:ascii="Arial" w:hAnsi="Arial" w:cs="Arial"/>
          <w:bCs/>
          <w:lang w:val="es-EC" w:eastAsia="es-EC"/>
        </w:rPr>
        <w:tab/>
        <w:t>Número de Reynolds-</w:t>
      </w:r>
    </w:p>
    <w:p w:rsidR="00000000" w:rsidRDefault="00014199">
      <w:pPr>
        <w:autoSpaceDE w:val="0"/>
        <w:autoSpaceDN w:val="0"/>
        <w:adjustRightInd w:val="0"/>
        <w:spacing w:line="480" w:lineRule="auto"/>
        <w:ind w:left="1134"/>
        <w:jc w:val="both"/>
        <w:rPr>
          <w:rFonts w:ascii="Arial" w:hAnsi="Arial" w:cs="Arial"/>
          <w:bCs/>
          <w:lang w:val="es-EC" w:eastAsia="es-EC"/>
        </w:rPr>
      </w:pPr>
    </w:p>
    <w:p w:rsidR="00000000" w:rsidRDefault="00014199">
      <w:pPr>
        <w:autoSpaceDE w:val="0"/>
        <w:autoSpaceDN w:val="0"/>
        <w:adjustRightInd w:val="0"/>
        <w:spacing w:line="480" w:lineRule="auto"/>
        <w:ind w:left="1134"/>
        <w:jc w:val="both"/>
        <w:rPr>
          <w:rFonts w:ascii="Arial" w:hAnsi="Arial" w:cs="Arial"/>
          <w:bCs/>
          <w:lang w:val="es-EC" w:eastAsia="es-EC"/>
        </w:rPr>
      </w:pPr>
    </w:p>
    <w:p w:rsidR="00000000" w:rsidRDefault="00014199">
      <w:pPr>
        <w:autoSpaceDE w:val="0"/>
        <w:autoSpaceDN w:val="0"/>
        <w:adjustRightInd w:val="0"/>
        <w:spacing w:line="480" w:lineRule="auto"/>
        <w:ind w:left="1134"/>
        <w:jc w:val="both"/>
        <w:rPr>
          <w:rFonts w:ascii="Arial" w:hAnsi="Arial" w:cs="Arial"/>
          <w:bCs/>
          <w:lang w:val="es-EC" w:eastAsia="es-EC"/>
        </w:rPr>
      </w:pPr>
      <w:r>
        <w:rPr>
          <w:rFonts w:ascii="Arial" w:hAnsi="Arial" w:cs="Arial"/>
          <w:bCs/>
          <w:lang w:val="es-EC" w:eastAsia="es-EC"/>
        </w:rPr>
        <w:t>El número de Reynolds se lo determina con la siguiente ecuación:</w:t>
      </w:r>
    </w:p>
    <w:p w:rsidR="00000000" w:rsidRDefault="00014199">
      <w:pPr>
        <w:autoSpaceDE w:val="0"/>
        <w:autoSpaceDN w:val="0"/>
        <w:adjustRightInd w:val="0"/>
        <w:spacing w:line="480" w:lineRule="auto"/>
        <w:ind w:left="1134"/>
        <w:jc w:val="both"/>
        <w:rPr>
          <w:rFonts w:ascii="Arial" w:hAnsi="Arial" w:cs="Arial"/>
          <w:bCs/>
          <w:lang w:val="es-EC" w:eastAsia="es-EC"/>
        </w:rPr>
      </w:pPr>
    </w:p>
    <w:p w:rsidR="00000000" w:rsidRDefault="00014199">
      <w:pPr>
        <w:autoSpaceDE w:val="0"/>
        <w:autoSpaceDN w:val="0"/>
        <w:adjustRightInd w:val="0"/>
        <w:spacing w:line="480" w:lineRule="auto"/>
        <w:ind w:left="1134"/>
        <w:jc w:val="right"/>
        <w:rPr>
          <w:rFonts w:ascii="Arial" w:hAnsi="Arial" w:cs="Arial"/>
          <w:bCs/>
          <w:lang w:val="es-EC" w:eastAsia="es-EC"/>
        </w:rPr>
      </w:pPr>
      <w:r>
        <w:rPr>
          <w:rFonts w:ascii="Arial" w:hAnsi="Arial" w:cs="Arial"/>
          <w:bCs/>
          <w:position w:val="-30"/>
          <w:lang w:val="es-EC" w:eastAsia="es-EC"/>
        </w:rPr>
        <w:object w:dxaOrig="1460" w:dyaOrig="680">
          <v:shape id="_x0000_i1037" type="#_x0000_t75" style="width:72.75pt;height:33.75pt" o:ole="">
            <v:imagedata r:id="rId25" o:title=""/>
          </v:shape>
          <o:OLEObject Type="Embed" ProgID="Equation.3" ShapeID="_x0000_i1037" DrawAspect="Content" ObjectID="_1307346592" r:id="rId26"/>
        </w:object>
      </w:r>
      <w:r>
        <w:rPr>
          <w:rFonts w:ascii="Arial" w:hAnsi="Arial" w:cs="Arial"/>
          <w:bCs/>
          <w:lang w:val="es-EC" w:eastAsia="es-EC"/>
        </w:rPr>
        <w:t xml:space="preserve">      </w:t>
      </w:r>
      <w:r>
        <w:rPr>
          <w:rFonts w:ascii="Arial" w:hAnsi="Arial" w:cs="Arial"/>
          <w:bCs/>
          <w:lang w:val="es-EC" w:eastAsia="es-EC"/>
        </w:rPr>
        <w:t xml:space="preserve">                                 4.7</w:t>
      </w:r>
    </w:p>
    <w:p w:rsidR="00000000" w:rsidRDefault="00014199">
      <w:pPr>
        <w:autoSpaceDE w:val="0"/>
        <w:autoSpaceDN w:val="0"/>
        <w:adjustRightInd w:val="0"/>
        <w:spacing w:line="480" w:lineRule="auto"/>
        <w:ind w:left="1134"/>
        <w:jc w:val="both"/>
        <w:rPr>
          <w:rFonts w:ascii="Arial" w:hAnsi="Arial" w:cs="Arial"/>
          <w:bCs/>
          <w:lang w:val="es-EC" w:eastAsia="es-EC"/>
        </w:rPr>
      </w:pPr>
    </w:p>
    <w:p w:rsidR="00000000" w:rsidRDefault="00014199">
      <w:pPr>
        <w:autoSpaceDE w:val="0"/>
        <w:autoSpaceDN w:val="0"/>
        <w:adjustRightInd w:val="0"/>
        <w:spacing w:line="480" w:lineRule="auto"/>
        <w:ind w:left="1134"/>
        <w:jc w:val="both"/>
        <w:rPr>
          <w:rFonts w:ascii="Arial" w:hAnsi="Arial" w:cs="Arial"/>
          <w:bCs/>
          <w:lang w:val="es-EC" w:eastAsia="es-EC"/>
        </w:rPr>
      </w:pPr>
      <w:r>
        <w:rPr>
          <w:rFonts w:ascii="Arial" w:hAnsi="Arial" w:cs="Arial"/>
          <w:bCs/>
          <w:lang w:val="es-EC" w:eastAsia="es-EC"/>
        </w:rPr>
        <w:t>, donde:</w:t>
      </w:r>
    </w:p>
    <w:p w:rsidR="00000000" w:rsidRDefault="00014199">
      <w:pPr>
        <w:autoSpaceDE w:val="0"/>
        <w:autoSpaceDN w:val="0"/>
        <w:adjustRightInd w:val="0"/>
        <w:spacing w:line="480" w:lineRule="auto"/>
        <w:ind w:left="1134"/>
        <w:jc w:val="both"/>
        <w:rPr>
          <w:rFonts w:ascii="Arial" w:hAnsi="Arial" w:cs="Arial"/>
          <w:bCs/>
          <w:lang w:val="es-EC" w:eastAsia="es-EC"/>
        </w:rPr>
      </w:pPr>
    </w:p>
    <w:p w:rsidR="00000000" w:rsidRDefault="00014199">
      <w:pPr>
        <w:autoSpaceDE w:val="0"/>
        <w:autoSpaceDN w:val="0"/>
        <w:adjustRightInd w:val="0"/>
        <w:spacing w:line="480" w:lineRule="auto"/>
        <w:ind w:left="1701" w:hanging="567"/>
        <w:jc w:val="both"/>
        <w:rPr>
          <w:rFonts w:ascii="Arial" w:hAnsi="Arial" w:cs="Arial"/>
          <w:bCs/>
          <w:lang w:val="es-EC" w:eastAsia="es-EC"/>
        </w:rPr>
      </w:pPr>
      <w:r>
        <w:rPr>
          <w:rFonts w:ascii="Arial" w:hAnsi="Arial" w:cs="Arial"/>
          <w:bCs/>
          <w:lang w:val="es-EC" w:eastAsia="es-EC"/>
        </w:rPr>
        <w:t>ρ :</w:t>
      </w:r>
      <w:r>
        <w:rPr>
          <w:rFonts w:ascii="Arial" w:hAnsi="Arial" w:cs="Arial"/>
          <w:bCs/>
          <w:lang w:val="es-EC" w:eastAsia="es-EC"/>
        </w:rPr>
        <w:tab/>
        <w:t>Densidad de fluido</w:t>
      </w:r>
    </w:p>
    <w:p w:rsidR="00000000" w:rsidRDefault="00014199">
      <w:pPr>
        <w:autoSpaceDE w:val="0"/>
        <w:autoSpaceDN w:val="0"/>
        <w:adjustRightInd w:val="0"/>
        <w:spacing w:line="480" w:lineRule="auto"/>
        <w:ind w:left="1701" w:hanging="567"/>
        <w:jc w:val="both"/>
        <w:rPr>
          <w:rFonts w:ascii="Arial" w:hAnsi="Arial" w:cs="Arial"/>
          <w:bCs/>
          <w:lang w:val="es-EC" w:eastAsia="es-EC"/>
        </w:rPr>
      </w:pPr>
      <w:r>
        <w:rPr>
          <w:rFonts w:ascii="Arial" w:hAnsi="Arial" w:cs="Arial"/>
          <w:bCs/>
          <w:lang w:val="es-EC" w:eastAsia="es-EC"/>
        </w:rPr>
        <w:t>V :</w:t>
      </w:r>
      <w:r>
        <w:rPr>
          <w:rFonts w:ascii="Arial" w:hAnsi="Arial" w:cs="Arial"/>
          <w:bCs/>
          <w:lang w:val="es-EC" w:eastAsia="es-EC"/>
        </w:rPr>
        <w:tab/>
        <w:t>Velocidad del fluido, en m/s.</w:t>
      </w:r>
    </w:p>
    <w:p w:rsidR="00000000" w:rsidRDefault="00014199">
      <w:pPr>
        <w:autoSpaceDE w:val="0"/>
        <w:autoSpaceDN w:val="0"/>
        <w:adjustRightInd w:val="0"/>
        <w:spacing w:line="480" w:lineRule="auto"/>
        <w:ind w:left="1701" w:hanging="567"/>
        <w:jc w:val="both"/>
        <w:rPr>
          <w:rFonts w:ascii="Arial" w:hAnsi="Arial" w:cs="Arial"/>
          <w:bCs/>
          <w:lang w:val="es-EC" w:eastAsia="es-EC"/>
        </w:rPr>
      </w:pPr>
      <w:r>
        <w:rPr>
          <w:rFonts w:ascii="Arial" w:hAnsi="Arial" w:cs="Arial"/>
          <w:bCs/>
          <w:lang w:val="es-EC" w:eastAsia="es-EC"/>
        </w:rPr>
        <w:t>D :</w:t>
      </w:r>
      <w:r>
        <w:rPr>
          <w:rFonts w:ascii="Arial" w:hAnsi="Arial" w:cs="Arial"/>
          <w:bCs/>
          <w:lang w:val="es-EC" w:eastAsia="es-EC"/>
        </w:rPr>
        <w:tab/>
        <w:t>Diámetro interno de la tubería, en milímetros.</w:t>
      </w:r>
    </w:p>
    <w:p w:rsidR="00000000" w:rsidRDefault="00014199">
      <w:pPr>
        <w:autoSpaceDE w:val="0"/>
        <w:autoSpaceDN w:val="0"/>
        <w:adjustRightInd w:val="0"/>
        <w:spacing w:line="480" w:lineRule="auto"/>
        <w:ind w:left="1701" w:hanging="567"/>
        <w:jc w:val="both"/>
        <w:rPr>
          <w:rFonts w:ascii="Arial" w:hAnsi="Arial" w:cs="Arial"/>
          <w:bCs/>
          <w:lang w:val="es-EC" w:eastAsia="es-EC"/>
        </w:rPr>
      </w:pPr>
      <w:r>
        <w:rPr>
          <w:rFonts w:ascii="Arial" w:hAnsi="Arial" w:cs="Arial"/>
          <w:bCs/>
          <w:lang w:val="es-EC" w:eastAsia="es-EC"/>
        </w:rPr>
        <w:t>µ :</w:t>
      </w:r>
      <w:r>
        <w:rPr>
          <w:rFonts w:ascii="Arial" w:hAnsi="Arial" w:cs="Arial"/>
          <w:bCs/>
          <w:lang w:val="es-EC" w:eastAsia="es-EC"/>
        </w:rPr>
        <w:tab/>
        <w:t xml:space="preserve">Viscosidad dinámica, en </w:t>
      </w:r>
      <w:r>
        <w:rPr>
          <w:rFonts w:ascii="Arial" w:hAnsi="Arial" w:cs="Arial"/>
          <w:bCs/>
          <w:position w:val="-12"/>
          <w:lang w:val="es-EC" w:eastAsia="es-EC"/>
        </w:rPr>
        <w:object w:dxaOrig="1060" w:dyaOrig="400">
          <v:shape id="_x0000_i1038" type="#_x0000_t75" style="width:53.25pt;height:20.25pt" o:ole="">
            <v:imagedata r:id="rId27" o:title=""/>
          </v:shape>
          <o:OLEObject Type="Embed" ProgID="Equation.3" ShapeID="_x0000_i1038" DrawAspect="Content" ObjectID="_1307346593" r:id="rId28"/>
        </w:object>
      </w:r>
      <w:r>
        <w:rPr>
          <w:rFonts w:ascii="Arial" w:hAnsi="Arial" w:cs="Arial"/>
          <w:bCs/>
          <w:lang w:val="es-EC" w:eastAsia="es-EC"/>
        </w:rPr>
        <w:t>.</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both"/>
        <w:rPr>
          <w:rFonts w:ascii="Arial" w:hAnsi="Arial" w:cs="Arial"/>
          <w:u w:val="single"/>
          <w:lang w:val="es-EC" w:eastAsia="es-EC"/>
        </w:rPr>
      </w:pPr>
      <w:r>
        <w:rPr>
          <w:rFonts w:ascii="Arial" w:hAnsi="Arial" w:cs="Arial"/>
          <w:u w:val="single"/>
          <w:lang w:val="es-EC" w:eastAsia="es-EC"/>
        </w:rPr>
        <w:lastRenderedPageBreak/>
        <w:t>Pérdidas de carga local</w:t>
      </w:r>
    </w:p>
    <w:p w:rsidR="00000000" w:rsidRDefault="00014199">
      <w:pPr>
        <w:autoSpaceDE w:val="0"/>
        <w:autoSpaceDN w:val="0"/>
        <w:adjustRightInd w:val="0"/>
        <w:spacing w:line="480" w:lineRule="auto"/>
        <w:ind w:left="1134"/>
        <w:jc w:val="both"/>
        <w:rPr>
          <w:rFonts w:ascii="Arial" w:hAnsi="Arial" w:cs="Arial"/>
          <w:lang w:val="es-MX" w:eastAsia="es-MX"/>
        </w:rPr>
      </w:pPr>
      <w:r>
        <w:rPr>
          <w:rFonts w:ascii="Arial" w:hAnsi="Arial" w:cs="Arial"/>
          <w:lang w:val="es-MX" w:eastAsia="es-MX"/>
        </w:rPr>
        <w:t>Además de la pérdida de carga por fricción también se presenta en la</w:t>
      </w:r>
      <w:r>
        <w:rPr>
          <w:rFonts w:ascii="Arial" w:hAnsi="Arial" w:cs="Arial"/>
          <w:lang w:val="es-MX" w:eastAsia="es-MX"/>
        </w:rPr>
        <w:t xml:space="preserve"> Línea de succión pérdidas de carga denominadas locales, producto del paso de flujo a través de los accesorios instalados en la Línea y/o al cambio de dirección y/o sección en sus tramos.</w:t>
      </w:r>
    </w:p>
    <w:p w:rsidR="00000000" w:rsidRDefault="00014199">
      <w:pPr>
        <w:autoSpaceDE w:val="0"/>
        <w:autoSpaceDN w:val="0"/>
        <w:adjustRightInd w:val="0"/>
        <w:spacing w:line="480" w:lineRule="auto"/>
        <w:ind w:left="1134"/>
        <w:jc w:val="both"/>
        <w:rPr>
          <w:rFonts w:ascii="Arial" w:hAnsi="Arial" w:cs="Arial"/>
          <w:lang w:val="es-MX" w:eastAsia="es-MX"/>
        </w:rPr>
      </w:pPr>
    </w:p>
    <w:p w:rsidR="00000000" w:rsidRDefault="00014199">
      <w:pPr>
        <w:autoSpaceDE w:val="0"/>
        <w:autoSpaceDN w:val="0"/>
        <w:adjustRightInd w:val="0"/>
        <w:spacing w:line="480" w:lineRule="auto"/>
        <w:ind w:left="1134"/>
        <w:jc w:val="both"/>
        <w:rPr>
          <w:rFonts w:ascii="Arial" w:hAnsi="Arial" w:cs="Arial"/>
          <w:lang w:val="es-MX" w:eastAsia="es-MX"/>
        </w:rPr>
      </w:pPr>
      <w:r>
        <w:rPr>
          <w:rFonts w:ascii="Arial" w:hAnsi="Arial" w:cs="Arial"/>
          <w:lang w:val="es-MX" w:eastAsia="es-MX"/>
        </w:rPr>
        <w:t>La determinación de las pérdidas locales es evaluada, sólo en el ca</w:t>
      </w:r>
      <w:r>
        <w:rPr>
          <w:rFonts w:ascii="Arial" w:hAnsi="Arial" w:cs="Arial"/>
          <w:lang w:val="es-MX" w:eastAsia="es-MX"/>
        </w:rPr>
        <w:t>so de ser necesarias por la cantidad de accesorios o velocidades altas en la Línea.</w:t>
      </w:r>
    </w:p>
    <w:p w:rsidR="00000000" w:rsidRDefault="00014199">
      <w:pPr>
        <w:autoSpaceDE w:val="0"/>
        <w:autoSpaceDN w:val="0"/>
        <w:adjustRightInd w:val="0"/>
        <w:spacing w:line="480" w:lineRule="auto"/>
        <w:ind w:left="1134"/>
        <w:jc w:val="both"/>
        <w:rPr>
          <w:rFonts w:ascii="Arial" w:hAnsi="Arial" w:cs="Arial"/>
          <w:lang w:val="es-MX" w:eastAsia="es-MX"/>
        </w:rPr>
      </w:pPr>
    </w:p>
    <w:p w:rsidR="00000000" w:rsidRDefault="00014199">
      <w:pPr>
        <w:autoSpaceDE w:val="0"/>
        <w:autoSpaceDN w:val="0"/>
        <w:adjustRightInd w:val="0"/>
        <w:spacing w:line="480" w:lineRule="auto"/>
        <w:ind w:left="1134"/>
        <w:jc w:val="both"/>
        <w:rPr>
          <w:rFonts w:ascii="Arial" w:hAnsi="Arial" w:cs="Arial"/>
          <w:lang w:val="es-MX" w:eastAsia="es-MX"/>
        </w:rPr>
      </w:pPr>
      <w:r>
        <w:rPr>
          <w:rFonts w:ascii="Arial" w:hAnsi="Arial" w:cs="Arial"/>
          <w:lang w:val="es-MX" w:eastAsia="es-MX"/>
        </w:rPr>
        <w:t>Para esta evaluación se utiliza el teorema de Borde-Belanger.</w:t>
      </w:r>
    </w:p>
    <w:p w:rsidR="00000000" w:rsidRDefault="00014199">
      <w:pPr>
        <w:autoSpaceDE w:val="0"/>
        <w:autoSpaceDN w:val="0"/>
        <w:adjustRightInd w:val="0"/>
        <w:spacing w:line="480" w:lineRule="auto"/>
        <w:ind w:left="1134"/>
        <w:jc w:val="both"/>
        <w:rPr>
          <w:rFonts w:ascii="Arial" w:hAnsi="Arial" w:cs="Arial"/>
          <w:lang w:val="es-MX" w:eastAsia="es-EC"/>
        </w:rPr>
      </w:pPr>
    </w:p>
    <w:p w:rsidR="00000000" w:rsidRDefault="00014199">
      <w:pPr>
        <w:pStyle w:val="Subttulo"/>
        <w:spacing w:line="480" w:lineRule="auto"/>
        <w:ind w:left="1134"/>
        <w:jc w:val="right"/>
        <w:rPr>
          <w:rFonts w:ascii="Arial" w:hAnsi="Arial" w:cs="Arial"/>
          <w:sz w:val="24"/>
          <w:lang w:val="es-EC"/>
        </w:rPr>
      </w:pPr>
      <w:r>
        <w:rPr>
          <w:rFonts w:ascii="Arial" w:hAnsi="Arial" w:cs="Arial"/>
          <w:position w:val="-30"/>
          <w:sz w:val="24"/>
          <w:lang w:val="es-EC"/>
        </w:rPr>
        <w:object w:dxaOrig="1500" w:dyaOrig="720">
          <v:shape id="_x0000_i1039" type="#_x0000_t75" style="width:75pt;height:36pt" o:ole="">
            <v:imagedata r:id="rId29" o:title=""/>
          </v:shape>
          <o:OLEObject Type="Embed" ProgID="Equation.3" ShapeID="_x0000_i1039" DrawAspect="Content" ObjectID="_1307346594" r:id="rId30"/>
        </w:object>
      </w:r>
      <w:r>
        <w:rPr>
          <w:rFonts w:ascii="Arial" w:hAnsi="Arial" w:cs="Arial"/>
          <w:sz w:val="24"/>
          <w:lang w:val="es-EC"/>
        </w:rPr>
        <w:t xml:space="preserve">                                       4.8</w:t>
      </w: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r>
        <w:rPr>
          <w:rFonts w:ascii="Arial" w:hAnsi="Arial" w:cs="Arial"/>
          <w:sz w:val="24"/>
          <w:lang w:val="es-EC"/>
        </w:rPr>
        <w:t>Donde k depende del accesorio por donde t</w:t>
      </w:r>
      <w:r>
        <w:rPr>
          <w:rFonts w:ascii="Arial" w:hAnsi="Arial" w:cs="Arial"/>
          <w:sz w:val="24"/>
          <w:lang w:val="es-EC"/>
        </w:rPr>
        <w:t>ransita el flujo (codos, válvulas, entradas, salidas, reducciones, tees, uniones, etc.)</w:t>
      </w: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r>
        <w:rPr>
          <w:rFonts w:ascii="Arial" w:hAnsi="Arial" w:cs="Arial"/>
          <w:sz w:val="24"/>
          <w:lang w:val="es-EC"/>
        </w:rPr>
        <w:t xml:space="preserve">También se puede evaluar estas pérdidas con la ecuación de Darcy – Weisbach, y utilizando un Manual de hidráulica para obtener la longitud de tubería equivalente para </w:t>
      </w:r>
      <w:r>
        <w:rPr>
          <w:rFonts w:ascii="Arial" w:hAnsi="Arial" w:cs="Arial"/>
          <w:sz w:val="24"/>
          <w:lang w:val="es-EC"/>
        </w:rPr>
        <w:t>cada accesorio.</w:t>
      </w:r>
    </w:p>
    <w:p w:rsidR="00000000" w:rsidRDefault="00014199">
      <w:pPr>
        <w:pStyle w:val="Subttulo"/>
        <w:spacing w:line="480" w:lineRule="auto"/>
        <w:ind w:left="1134"/>
        <w:jc w:val="both"/>
        <w:rPr>
          <w:rFonts w:ascii="Arial" w:hAnsi="Arial" w:cs="Arial"/>
          <w:sz w:val="24"/>
          <w:u w:val="single"/>
          <w:lang w:val="es-EC"/>
        </w:rPr>
      </w:pPr>
      <w:r>
        <w:rPr>
          <w:rFonts w:ascii="Arial" w:hAnsi="Arial" w:cs="Arial"/>
          <w:sz w:val="24"/>
          <w:u w:val="single"/>
          <w:lang w:val="es-EC"/>
        </w:rPr>
        <w:lastRenderedPageBreak/>
        <w:t>Caída de presión en equipos</w:t>
      </w:r>
    </w:p>
    <w:p w:rsidR="00000000" w:rsidRDefault="00014199">
      <w:pPr>
        <w:pStyle w:val="Subttulo"/>
        <w:spacing w:line="480" w:lineRule="auto"/>
        <w:ind w:left="1134"/>
        <w:jc w:val="both"/>
        <w:rPr>
          <w:rFonts w:ascii="Arial" w:hAnsi="Arial" w:cs="Arial"/>
          <w:sz w:val="24"/>
          <w:lang w:val="es-EC"/>
        </w:rPr>
      </w:pPr>
      <w:r>
        <w:rPr>
          <w:rFonts w:ascii="Arial" w:hAnsi="Arial" w:cs="Arial"/>
          <w:sz w:val="24"/>
          <w:lang w:val="es-EC"/>
        </w:rPr>
        <w:t>El uso de equipos en la Línea origina una caída de presión que debe ser considerada en la caída de presión total del sistema, para determinar esta pérdida de presión se utiliza el manual del equipo, y se revisa p</w:t>
      </w:r>
      <w:r>
        <w:rPr>
          <w:rFonts w:ascii="Arial" w:hAnsi="Arial" w:cs="Arial"/>
          <w:sz w:val="24"/>
          <w:lang w:val="es-EC"/>
        </w:rPr>
        <w:t>ara las condiciones de bombeo en que se encuentra funcionando.</w:t>
      </w: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r>
        <w:rPr>
          <w:rFonts w:ascii="Arial" w:hAnsi="Arial" w:cs="Arial"/>
          <w:sz w:val="24"/>
          <w:lang w:val="es-EC"/>
        </w:rPr>
        <w:t xml:space="preserve">La selección del diámetro óptimo para la Línea de succión, debe poder evaluar la conveniencia del caudal de bombeo y la posible cota de ubicación de la estación de bombeo búster. Las pérdidas </w:t>
      </w:r>
      <w:r>
        <w:rPr>
          <w:rFonts w:ascii="Arial" w:hAnsi="Arial" w:cs="Arial"/>
          <w:sz w:val="24"/>
          <w:lang w:val="es-EC"/>
        </w:rPr>
        <w:t>de presión se las calcula para los diferentes diámetros de tubería, considerando el aumento de la cota desde 0, hasta una cota +n IGM, tal como se muestra en la Tabla 13.</w:t>
      </w: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p>
    <w:p w:rsidR="00000000" w:rsidRDefault="00014199">
      <w:pPr>
        <w:pStyle w:val="a"/>
        <w:spacing w:line="480" w:lineRule="auto"/>
        <w:ind w:left="1134" w:firstLine="0"/>
        <w:jc w:val="center"/>
        <w:rPr>
          <w:rFonts w:ascii="Arial" w:hAnsi="Arial" w:cs="Arial"/>
          <w:b w:val="0"/>
          <w:bCs w:val="0"/>
          <w:sz w:val="24"/>
        </w:rPr>
      </w:pPr>
      <w:r>
        <w:rPr>
          <w:rFonts w:ascii="Arial" w:hAnsi="Arial" w:cs="Arial"/>
          <w:b w:val="0"/>
          <w:bCs w:val="0"/>
          <w:sz w:val="24"/>
        </w:rPr>
        <w:lastRenderedPageBreak/>
        <w:t>TABLA 13</w:t>
      </w:r>
    </w:p>
    <w:p w:rsidR="00000000" w:rsidRDefault="00014199">
      <w:pPr>
        <w:pStyle w:val="a"/>
        <w:spacing w:line="480" w:lineRule="auto"/>
        <w:ind w:left="1134" w:firstLine="0"/>
        <w:jc w:val="center"/>
        <w:rPr>
          <w:rFonts w:ascii="Arial" w:hAnsi="Arial" w:cs="Arial"/>
          <w:b w:val="0"/>
          <w:bCs w:val="0"/>
          <w:sz w:val="24"/>
        </w:rPr>
      </w:pPr>
      <w:r>
        <w:rPr>
          <w:rFonts w:ascii="Arial" w:hAnsi="Arial" w:cs="Arial"/>
          <w:b w:val="0"/>
          <w:bCs w:val="0"/>
          <w:sz w:val="24"/>
        </w:rPr>
        <w:t>PRESIÓN DE BOMBEO REQUERIDA POR EL AUMENTO DE LA COTA IGM DE LA ESTAC</w:t>
      </w:r>
      <w:r>
        <w:rPr>
          <w:rFonts w:ascii="Arial" w:hAnsi="Arial" w:cs="Arial"/>
          <w:b w:val="0"/>
          <w:bCs w:val="0"/>
          <w:sz w:val="24"/>
        </w:rPr>
        <w:t>IÓN DE BOMBEO</w:t>
      </w:r>
    </w:p>
    <w:p w:rsidR="00000000" w:rsidRDefault="00014199">
      <w:pPr>
        <w:pStyle w:val="Subttulo"/>
        <w:spacing w:line="480" w:lineRule="auto"/>
        <w:ind w:left="1134"/>
        <w:jc w:val="both"/>
        <w:rPr>
          <w:rFonts w:ascii="Arial" w:hAnsi="Arial" w:cs="Arial"/>
          <w:sz w:val="24"/>
          <w:lang w:val="es-EC"/>
        </w:rPr>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7"/>
        <w:gridCol w:w="1111"/>
        <w:gridCol w:w="1080"/>
        <w:gridCol w:w="1080"/>
        <w:gridCol w:w="900"/>
      </w:tblGrid>
      <w:tr w:rsidR="00000000">
        <w:tc>
          <w:tcPr>
            <w:tcW w:w="2057" w:type="dxa"/>
            <w:tcBorders>
              <w:top w:val="nil"/>
              <w:left w:val="nil"/>
            </w:tcBorders>
            <w:vAlign w:val="center"/>
          </w:tcPr>
          <w:p w:rsidR="00000000" w:rsidRDefault="00014199">
            <w:pPr>
              <w:pStyle w:val="Subttulo"/>
              <w:spacing w:line="480" w:lineRule="auto"/>
              <w:rPr>
                <w:rFonts w:ascii="Arial" w:hAnsi="Arial" w:cs="Arial"/>
                <w:b/>
                <w:i/>
                <w:iCs/>
                <w:sz w:val="24"/>
              </w:rPr>
            </w:pPr>
          </w:p>
        </w:tc>
        <w:tc>
          <w:tcPr>
            <w:tcW w:w="4171" w:type="dxa"/>
            <w:gridSpan w:val="4"/>
            <w:vAlign w:val="center"/>
          </w:tcPr>
          <w:p w:rsidR="00000000" w:rsidRDefault="00014199">
            <w:pPr>
              <w:pStyle w:val="Subttulo"/>
              <w:spacing w:line="480" w:lineRule="auto"/>
              <w:rPr>
                <w:rFonts w:ascii="Arial" w:hAnsi="Arial" w:cs="Arial"/>
                <w:b/>
                <w:i/>
                <w:iCs/>
                <w:sz w:val="24"/>
              </w:rPr>
            </w:pPr>
            <w:r>
              <w:rPr>
                <w:rFonts w:ascii="Arial" w:hAnsi="Arial" w:cs="Arial"/>
                <w:b/>
                <w:i/>
                <w:iCs/>
                <w:sz w:val="24"/>
              </w:rPr>
              <w:t>Aumento de cota + IGM</w:t>
            </w:r>
          </w:p>
        </w:tc>
      </w:tr>
      <w:tr w:rsidR="00000000">
        <w:tc>
          <w:tcPr>
            <w:tcW w:w="2057" w:type="dxa"/>
            <w:vAlign w:val="center"/>
          </w:tcPr>
          <w:p w:rsidR="00000000" w:rsidRDefault="00014199">
            <w:pPr>
              <w:pStyle w:val="Subttulo"/>
              <w:spacing w:line="480" w:lineRule="auto"/>
              <w:jc w:val="left"/>
              <w:rPr>
                <w:rFonts w:ascii="Arial" w:hAnsi="Arial" w:cs="Arial"/>
                <w:b/>
                <w:sz w:val="24"/>
                <w:lang w:val="es-EC"/>
              </w:rPr>
            </w:pPr>
            <w:r>
              <w:rPr>
                <w:rFonts w:ascii="Arial" w:hAnsi="Arial" w:cs="Arial"/>
                <w:b/>
                <w:sz w:val="24"/>
                <w:lang w:val="es-EC"/>
              </w:rPr>
              <w:t>Elevación, m</w:t>
            </w:r>
          </w:p>
        </w:tc>
        <w:tc>
          <w:tcPr>
            <w:tcW w:w="1111" w:type="dxa"/>
            <w:vAlign w:val="center"/>
          </w:tcPr>
          <w:p w:rsidR="00000000" w:rsidRDefault="00014199">
            <w:pPr>
              <w:pStyle w:val="Subttulo"/>
              <w:spacing w:line="480" w:lineRule="auto"/>
              <w:rPr>
                <w:rFonts w:ascii="Arial" w:hAnsi="Arial" w:cs="Arial"/>
                <w:i/>
                <w:iCs/>
                <w:sz w:val="24"/>
                <w:lang w:val="en-US"/>
              </w:rPr>
            </w:pPr>
            <w:r>
              <w:rPr>
                <w:rFonts w:ascii="Arial" w:hAnsi="Arial" w:cs="Arial"/>
                <w:i/>
                <w:iCs/>
                <w:sz w:val="24"/>
                <w:lang w:val="en-US"/>
              </w:rPr>
              <w:t>1</w:t>
            </w:r>
          </w:p>
        </w:tc>
        <w:tc>
          <w:tcPr>
            <w:tcW w:w="1080" w:type="dxa"/>
            <w:vAlign w:val="center"/>
          </w:tcPr>
          <w:p w:rsidR="00000000" w:rsidRDefault="00014199">
            <w:pPr>
              <w:pStyle w:val="Subttulo"/>
              <w:spacing w:line="480" w:lineRule="auto"/>
              <w:rPr>
                <w:rFonts w:ascii="Arial" w:hAnsi="Arial" w:cs="Arial"/>
                <w:i/>
                <w:iCs/>
                <w:sz w:val="24"/>
                <w:lang w:val="en-US"/>
              </w:rPr>
            </w:pPr>
            <w:r>
              <w:rPr>
                <w:rFonts w:ascii="Arial" w:hAnsi="Arial" w:cs="Arial"/>
                <w:i/>
                <w:iCs/>
                <w:sz w:val="24"/>
                <w:lang w:val="en-US"/>
              </w:rPr>
              <w:t>2</w:t>
            </w:r>
          </w:p>
        </w:tc>
        <w:tc>
          <w:tcPr>
            <w:tcW w:w="1080" w:type="dxa"/>
            <w:vAlign w:val="center"/>
          </w:tcPr>
          <w:p w:rsidR="00000000" w:rsidRDefault="00014199">
            <w:pPr>
              <w:pStyle w:val="Subttulo"/>
              <w:spacing w:line="480" w:lineRule="auto"/>
              <w:rPr>
                <w:rFonts w:ascii="Arial" w:hAnsi="Arial" w:cs="Arial"/>
                <w:i/>
                <w:iCs/>
                <w:sz w:val="24"/>
                <w:lang w:val="en-US"/>
              </w:rPr>
            </w:pPr>
            <w:r>
              <w:rPr>
                <w:rFonts w:ascii="Arial" w:hAnsi="Arial" w:cs="Arial"/>
                <w:i/>
                <w:iCs/>
                <w:sz w:val="24"/>
                <w:lang w:val="en-US"/>
              </w:rPr>
              <w:t>3</w:t>
            </w:r>
          </w:p>
        </w:tc>
        <w:tc>
          <w:tcPr>
            <w:tcW w:w="900" w:type="dxa"/>
            <w:vAlign w:val="center"/>
          </w:tcPr>
          <w:p w:rsidR="00000000" w:rsidRDefault="00014199">
            <w:pPr>
              <w:pStyle w:val="Subttulo"/>
              <w:spacing w:line="480" w:lineRule="auto"/>
              <w:rPr>
                <w:rFonts w:ascii="Arial" w:hAnsi="Arial" w:cs="Arial"/>
                <w:i/>
                <w:iCs/>
                <w:sz w:val="24"/>
                <w:lang w:val="en-US"/>
              </w:rPr>
            </w:pPr>
            <w:r>
              <w:rPr>
                <w:rFonts w:ascii="Arial" w:hAnsi="Arial" w:cs="Arial"/>
                <w:i/>
                <w:iCs/>
                <w:sz w:val="24"/>
                <w:lang w:val="en-US"/>
              </w:rPr>
              <w:t>n</w:t>
            </w:r>
          </w:p>
        </w:tc>
      </w:tr>
      <w:tr w:rsidR="00000000">
        <w:tc>
          <w:tcPr>
            <w:tcW w:w="2057" w:type="dxa"/>
            <w:vAlign w:val="center"/>
          </w:tcPr>
          <w:p w:rsidR="00000000" w:rsidRDefault="00014199">
            <w:pPr>
              <w:pStyle w:val="Subttulo"/>
              <w:spacing w:line="480" w:lineRule="auto"/>
              <w:jc w:val="left"/>
              <w:rPr>
                <w:rFonts w:ascii="Arial" w:hAnsi="Arial" w:cs="Arial"/>
                <w:b/>
                <w:sz w:val="24"/>
                <w:lang w:val="es-EC"/>
              </w:rPr>
            </w:pPr>
            <w:r>
              <w:rPr>
                <w:rFonts w:ascii="Arial" w:hAnsi="Arial" w:cs="Arial"/>
                <w:b/>
                <w:sz w:val="24"/>
                <w:lang w:val="es-EC"/>
              </w:rPr>
              <w:t>Presión, m c. f.</w:t>
            </w:r>
          </w:p>
        </w:tc>
        <w:tc>
          <w:tcPr>
            <w:tcW w:w="1111" w:type="dxa"/>
            <w:vAlign w:val="center"/>
          </w:tcPr>
          <w:p w:rsidR="00000000" w:rsidRDefault="00014199">
            <w:pPr>
              <w:pStyle w:val="Subttulo"/>
              <w:spacing w:line="480" w:lineRule="auto"/>
              <w:rPr>
                <w:rFonts w:ascii="Arial" w:hAnsi="Arial" w:cs="Arial"/>
                <w:sz w:val="24"/>
                <w:vertAlign w:val="subscript"/>
                <w:lang w:val="es-EC"/>
              </w:rPr>
            </w:pPr>
            <w:r>
              <w:rPr>
                <w:rFonts w:ascii="Arial" w:hAnsi="Arial" w:cs="Arial"/>
                <w:sz w:val="24"/>
                <w:lang w:val="es-EC"/>
              </w:rPr>
              <w:t>P</w:t>
            </w:r>
            <w:r>
              <w:rPr>
                <w:rFonts w:ascii="Arial" w:hAnsi="Arial" w:cs="Arial"/>
                <w:sz w:val="24"/>
                <w:vertAlign w:val="subscript"/>
                <w:lang w:val="es-EC"/>
              </w:rPr>
              <w:t>C1</w:t>
            </w:r>
          </w:p>
        </w:tc>
        <w:tc>
          <w:tcPr>
            <w:tcW w:w="1080" w:type="dxa"/>
            <w:vAlign w:val="center"/>
          </w:tcPr>
          <w:p w:rsidR="00000000" w:rsidRDefault="00014199">
            <w:pPr>
              <w:pStyle w:val="Subttulo"/>
              <w:spacing w:line="480" w:lineRule="auto"/>
              <w:rPr>
                <w:rFonts w:ascii="Arial" w:hAnsi="Arial" w:cs="Arial"/>
                <w:sz w:val="24"/>
                <w:vertAlign w:val="subscript"/>
                <w:lang w:val="es-EC"/>
              </w:rPr>
            </w:pPr>
            <w:r>
              <w:rPr>
                <w:rFonts w:ascii="Arial" w:hAnsi="Arial" w:cs="Arial"/>
                <w:sz w:val="24"/>
                <w:lang w:val="es-EC"/>
              </w:rPr>
              <w:t>P</w:t>
            </w:r>
            <w:r>
              <w:rPr>
                <w:rFonts w:ascii="Arial" w:hAnsi="Arial" w:cs="Arial"/>
                <w:sz w:val="24"/>
                <w:vertAlign w:val="subscript"/>
                <w:lang w:val="es-EC"/>
              </w:rPr>
              <w:t>C2</w:t>
            </w:r>
          </w:p>
        </w:tc>
        <w:tc>
          <w:tcPr>
            <w:tcW w:w="1080" w:type="dxa"/>
            <w:vAlign w:val="center"/>
          </w:tcPr>
          <w:p w:rsidR="00000000" w:rsidRDefault="00014199">
            <w:pPr>
              <w:pStyle w:val="Subttulo"/>
              <w:spacing w:line="480" w:lineRule="auto"/>
              <w:rPr>
                <w:rFonts w:ascii="Arial" w:hAnsi="Arial" w:cs="Arial"/>
                <w:sz w:val="24"/>
                <w:lang w:val="es-EC"/>
              </w:rPr>
            </w:pPr>
            <w:r>
              <w:rPr>
                <w:rFonts w:ascii="Arial" w:hAnsi="Arial" w:cs="Arial"/>
                <w:sz w:val="24"/>
                <w:lang w:val="es-EC"/>
              </w:rPr>
              <w:t>P</w:t>
            </w:r>
            <w:r>
              <w:rPr>
                <w:rFonts w:ascii="Arial" w:hAnsi="Arial" w:cs="Arial"/>
                <w:sz w:val="24"/>
                <w:vertAlign w:val="subscript"/>
                <w:lang w:val="es-EC"/>
              </w:rPr>
              <w:t>C3</w:t>
            </w:r>
          </w:p>
        </w:tc>
        <w:tc>
          <w:tcPr>
            <w:tcW w:w="900" w:type="dxa"/>
            <w:vAlign w:val="center"/>
          </w:tcPr>
          <w:p w:rsidR="00000000" w:rsidRDefault="00014199">
            <w:pPr>
              <w:pStyle w:val="Subttulo"/>
              <w:spacing w:line="480" w:lineRule="auto"/>
              <w:rPr>
                <w:rFonts w:ascii="Arial" w:hAnsi="Arial" w:cs="Arial"/>
                <w:sz w:val="24"/>
                <w:vertAlign w:val="subscript"/>
                <w:lang w:val="es-EC"/>
              </w:rPr>
            </w:pPr>
            <w:r>
              <w:rPr>
                <w:rFonts w:ascii="Arial" w:hAnsi="Arial" w:cs="Arial"/>
                <w:sz w:val="24"/>
                <w:lang w:val="es-EC"/>
              </w:rPr>
              <w:t>P</w:t>
            </w:r>
            <w:r>
              <w:rPr>
                <w:rFonts w:ascii="Arial" w:hAnsi="Arial" w:cs="Arial"/>
                <w:sz w:val="24"/>
                <w:vertAlign w:val="subscript"/>
                <w:lang w:val="es-EC"/>
              </w:rPr>
              <w:t>CN</w:t>
            </w:r>
          </w:p>
        </w:tc>
      </w:tr>
    </w:tbl>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r>
        <w:rPr>
          <w:rFonts w:ascii="Arial" w:hAnsi="Arial" w:cs="Arial"/>
          <w:sz w:val="24"/>
          <w:lang w:val="es-EC"/>
        </w:rPr>
        <w:t>, donde:</w:t>
      </w:r>
    </w:p>
    <w:p w:rsidR="00000000" w:rsidRDefault="00014199">
      <w:pPr>
        <w:pStyle w:val="Subttulo"/>
        <w:spacing w:line="480" w:lineRule="auto"/>
        <w:ind w:left="1134"/>
        <w:jc w:val="both"/>
        <w:rPr>
          <w:rFonts w:ascii="Arial" w:hAnsi="Arial" w:cs="Arial"/>
          <w:sz w:val="24"/>
          <w:lang w:val="es-EC"/>
        </w:rPr>
      </w:pPr>
      <w:r>
        <w:rPr>
          <w:rFonts w:ascii="Arial" w:hAnsi="Arial" w:cs="Arial"/>
          <w:sz w:val="24"/>
          <w:lang w:val="es-EC"/>
        </w:rPr>
        <w:t>P</w:t>
      </w:r>
      <w:r>
        <w:rPr>
          <w:rFonts w:ascii="Arial" w:hAnsi="Arial" w:cs="Arial"/>
          <w:sz w:val="24"/>
          <w:vertAlign w:val="subscript"/>
          <w:lang w:val="es-EC"/>
        </w:rPr>
        <w:t>C1</w:t>
      </w:r>
      <w:r>
        <w:rPr>
          <w:rFonts w:ascii="Arial" w:hAnsi="Arial" w:cs="Arial"/>
          <w:sz w:val="24"/>
          <w:lang w:val="es-EC"/>
        </w:rPr>
        <w:t>, P</w:t>
      </w:r>
      <w:r>
        <w:rPr>
          <w:rFonts w:ascii="Arial" w:hAnsi="Arial" w:cs="Arial"/>
          <w:sz w:val="24"/>
          <w:vertAlign w:val="subscript"/>
          <w:lang w:val="es-EC"/>
        </w:rPr>
        <w:t>C2</w:t>
      </w:r>
      <w:r>
        <w:rPr>
          <w:rFonts w:ascii="Arial" w:hAnsi="Arial" w:cs="Arial"/>
          <w:sz w:val="24"/>
          <w:lang w:val="es-EC"/>
        </w:rPr>
        <w:t>, P</w:t>
      </w:r>
      <w:r>
        <w:rPr>
          <w:rFonts w:ascii="Arial" w:hAnsi="Arial" w:cs="Arial"/>
          <w:sz w:val="24"/>
          <w:vertAlign w:val="subscript"/>
          <w:lang w:val="es-EC"/>
        </w:rPr>
        <w:t>C3</w:t>
      </w:r>
      <w:r>
        <w:rPr>
          <w:rFonts w:ascii="Arial" w:hAnsi="Arial" w:cs="Arial"/>
          <w:sz w:val="24"/>
          <w:lang w:val="es-EC"/>
        </w:rPr>
        <w:t>, P</w:t>
      </w:r>
      <w:r>
        <w:rPr>
          <w:rFonts w:ascii="Arial" w:hAnsi="Arial" w:cs="Arial"/>
          <w:sz w:val="24"/>
          <w:vertAlign w:val="subscript"/>
          <w:lang w:val="es-EC"/>
        </w:rPr>
        <w:t>CN</w:t>
      </w:r>
      <w:r>
        <w:rPr>
          <w:rFonts w:ascii="Arial" w:hAnsi="Arial" w:cs="Arial"/>
          <w:sz w:val="24"/>
          <w:lang w:val="es-EC"/>
        </w:rPr>
        <w:t>:</w:t>
      </w:r>
      <w:r>
        <w:rPr>
          <w:rFonts w:ascii="Arial" w:hAnsi="Arial" w:cs="Arial"/>
          <w:sz w:val="24"/>
          <w:lang w:val="es-EC"/>
        </w:rPr>
        <w:tab/>
        <w:t>Presión estática para varias cotas, en m c. f.</w:t>
      </w: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r>
        <w:rPr>
          <w:rFonts w:ascii="Arial" w:hAnsi="Arial" w:cs="Arial"/>
          <w:sz w:val="24"/>
          <w:lang w:val="es-EC"/>
        </w:rPr>
        <w:t>Los B/T que ingresan a descargar en el Terminal tienen diferentes características y</w:t>
      </w:r>
      <w:r>
        <w:rPr>
          <w:rFonts w:ascii="Arial" w:hAnsi="Arial" w:cs="Arial"/>
          <w:sz w:val="24"/>
          <w:lang w:val="es-EC"/>
        </w:rPr>
        <w:t xml:space="preserve"> capacidades; al tener diferentes capacidades para descargar el producto, la estación de bombeo búster debe ser capaz de bombear para el grupo de B/T que se ha escogido, teniendo en cuenta el no seleccionar un sistema de bombeo que despache el producto a u</w:t>
      </w:r>
      <w:r>
        <w:rPr>
          <w:rFonts w:ascii="Arial" w:hAnsi="Arial" w:cs="Arial"/>
          <w:sz w:val="24"/>
          <w:lang w:val="es-EC"/>
        </w:rPr>
        <w:t>n caudal mayor al de ingreso proporcionado por las bombas de los B/T, en cuyo caso se produciría cavitación al interior de las bombas búster y un desabastecimiento de flujo.</w:t>
      </w: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r>
        <w:rPr>
          <w:rFonts w:ascii="Arial" w:hAnsi="Arial" w:cs="Arial"/>
          <w:sz w:val="24"/>
          <w:lang w:val="es-EC"/>
        </w:rPr>
        <w:lastRenderedPageBreak/>
        <w:t>Para resolver este inconveniente se ha dividido en una condición máxima y una mín</w:t>
      </w:r>
      <w:r>
        <w:rPr>
          <w:rFonts w:ascii="Arial" w:hAnsi="Arial" w:cs="Arial"/>
          <w:sz w:val="24"/>
          <w:lang w:val="es-EC"/>
        </w:rPr>
        <w:t>ima condición de bombeo, tal como se mencionó anteriormente, lo cuál abarca una gama de condiciones de bombeo dando versatilidad a la estación búster siempre y cuando las condiciones de operación satisfagan eficientemente las condiciones de diseño del sist</w:t>
      </w:r>
      <w:r>
        <w:rPr>
          <w:rFonts w:ascii="Arial" w:hAnsi="Arial" w:cs="Arial"/>
          <w:sz w:val="24"/>
          <w:lang w:val="es-EC"/>
        </w:rPr>
        <w:t>ema.</w:t>
      </w:r>
    </w:p>
    <w:p w:rsidR="00000000" w:rsidRDefault="00014199">
      <w:pPr>
        <w:pStyle w:val="Subttulo"/>
        <w:spacing w:line="480" w:lineRule="auto"/>
        <w:ind w:left="2574" w:hanging="1440"/>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r>
        <w:rPr>
          <w:rFonts w:ascii="Arial" w:hAnsi="Arial" w:cs="Arial"/>
          <w:sz w:val="24"/>
          <w:lang w:val="es-EC"/>
        </w:rPr>
        <w:t>Obtenidas las pérdidas de presión por fricción, pérdidas locales y en los equipos para las diferentes condiciones de caudales, seguidamente se procede a calcular el aumento de la caída de presión debido al aumento de cabezal estático con la ubicación</w:t>
      </w:r>
      <w:r>
        <w:rPr>
          <w:rFonts w:ascii="Arial" w:hAnsi="Arial" w:cs="Arial"/>
          <w:sz w:val="24"/>
          <w:lang w:val="es-EC"/>
        </w:rPr>
        <w:t xml:space="preserve"> de la cota IGM donde va a estar ubicada la estación de bombeo búster, tal como se muestra en la Tabla 14.</w:t>
      </w: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sectPr w:rsidR="00000000">
          <w:headerReference w:type="even" r:id="rId31"/>
          <w:headerReference w:type="default" r:id="rId32"/>
          <w:footerReference w:type="even" r:id="rId33"/>
          <w:footerReference w:type="default" r:id="rId34"/>
          <w:pgSz w:w="12240" w:h="15840"/>
          <w:pgMar w:top="2268" w:right="1361" w:bottom="2268" w:left="2268" w:header="709" w:footer="709" w:gutter="0"/>
          <w:pgNumType w:start="102"/>
          <w:cols w:space="708"/>
          <w:titlePg/>
          <w:docGrid w:linePitch="360"/>
        </w:sectPr>
      </w:pPr>
    </w:p>
    <w:p w:rsidR="00000000" w:rsidRDefault="00014199">
      <w:pPr>
        <w:spacing w:line="480" w:lineRule="auto"/>
        <w:jc w:val="center"/>
        <w:rPr>
          <w:rFonts w:ascii="Arial" w:hAnsi="Arial" w:cs="Arial"/>
          <w:bCs/>
        </w:rPr>
      </w:pPr>
      <w:r>
        <w:rPr>
          <w:rFonts w:ascii="Arial" w:hAnsi="Arial" w:cs="Arial"/>
          <w:bCs/>
        </w:rPr>
        <w:lastRenderedPageBreak/>
        <w:t>TABLA 14</w:t>
      </w:r>
    </w:p>
    <w:p w:rsidR="00000000" w:rsidRDefault="00014199">
      <w:pPr>
        <w:pStyle w:val="Subttulo"/>
        <w:spacing w:line="480" w:lineRule="auto"/>
        <w:rPr>
          <w:rFonts w:ascii="Arial" w:hAnsi="Arial" w:cs="Arial"/>
          <w:sz w:val="24"/>
          <w:lang w:val="es-EC"/>
        </w:rPr>
      </w:pPr>
      <w:r>
        <w:rPr>
          <w:rFonts w:ascii="Arial" w:hAnsi="Arial" w:cs="Arial"/>
          <w:sz w:val="24"/>
        </w:rPr>
        <w:t>CAÍDA DE PRESIÓN PARA DIFERENTES COTAS CON TUBERÍA DE DIÁMETRO ø</w:t>
      </w:r>
      <w:r>
        <w:rPr>
          <w:rFonts w:ascii="Arial" w:hAnsi="Arial" w:cs="Arial"/>
          <w:sz w:val="24"/>
          <w:vertAlign w:val="subscript"/>
        </w:rPr>
        <w:t>1</w:t>
      </w:r>
    </w:p>
    <w:p w:rsidR="00000000" w:rsidRDefault="00014199">
      <w:pPr>
        <w:pStyle w:val="Subttulo"/>
        <w:spacing w:line="480" w:lineRule="auto"/>
        <w:jc w:val="both"/>
        <w:rPr>
          <w:rFonts w:ascii="Arial" w:hAnsi="Arial" w:cs="Arial"/>
          <w:sz w:val="24"/>
          <w:lang w:val="es-EC"/>
        </w:rPr>
      </w:pP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08"/>
        <w:gridCol w:w="2409"/>
        <w:gridCol w:w="1215"/>
        <w:gridCol w:w="1215"/>
        <w:gridCol w:w="1215"/>
        <w:gridCol w:w="1215"/>
      </w:tblGrid>
      <w:tr w:rsidR="00000000">
        <w:tblPrEx>
          <w:tblCellMar>
            <w:top w:w="0" w:type="dxa"/>
            <w:bottom w:w="0" w:type="dxa"/>
          </w:tblCellMar>
        </w:tblPrEx>
        <w:trPr>
          <w:cantSplit/>
          <w:trHeight w:val="311"/>
          <w:jc w:val="center"/>
        </w:trPr>
        <w:tc>
          <w:tcPr>
            <w:tcW w:w="1408" w:type="dxa"/>
            <w:vMerge w:val="restart"/>
            <w:vAlign w:val="center"/>
          </w:tcPr>
          <w:p w:rsidR="00000000" w:rsidRDefault="00014199">
            <w:pPr>
              <w:pStyle w:val="Subttulo"/>
              <w:spacing w:line="480" w:lineRule="auto"/>
              <w:rPr>
                <w:rFonts w:ascii="Arial" w:hAnsi="Arial" w:cs="Arial"/>
                <w:iCs/>
                <w:sz w:val="24"/>
              </w:rPr>
            </w:pPr>
            <w:r>
              <w:rPr>
                <w:rFonts w:ascii="Arial" w:hAnsi="Arial" w:cs="Arial"/>
                <w:iCs/>
                <w:sz w:val="24"/>
              </w:rPr>
              <w:t>Caudal</w:t>
            </w:r>
          </w:p>
        </w:tc>
        <w:tc>
          <w:tcPr>
            <w:tcW w:w="2409" w:type="dxa"/>
            <w:vMerge w:val="restart"/>
            <w:vAlign w:val="center"/>
          </w:tcPr>
          <w:p w:rsidR="00000000" w:rsidRDefault="00014199">
            <w:pPr>
              <w:pStyle w:val="Subttulo"/>
              <w:spacing w:line="480" w:lineRule="auto"/>
              <w:rPr>
                <w:rFonts w:ascii="Arial" w:hAnsi="Arial" w:cs="Arial"/>
                <w:iCs/>
                <w:sz w:val="24"/>
              </w:rPr>
            </w:pPr>
            <w:r>
              <w:rPr>
                <w:rFonts w:ascii="Arial" w:hAnsi="Arial" w:cs="Arial"/>
                <w:iCs/>
                <w:sz w:val="24"/>
              </w:rPr>
              <w:t>Pérdidas de presión,</w:t>
            </w:r>
          </w:p>
          <w:p w:rsidR="00000000" w:rsidRDefault="00014199">
            <w:pPr>
              <w:pStyle w:val="Subttulo"/>
              <w:spacing w:line="480" w:lineRule="auto"/>
              <w:rPr>
                <w:rFonts w:ascii="Arial" w:hAnsi="Arial" w:cs="Arial"/>
                <w:iCs/>
                <w:sz w:val="24"/>
              </w:rPr>
            </w:pPr>
            <w:r>
              <w:rPr>
                <w:rFonts w:ascii="Arial" w:hAnsi="Arial" w:cs="Arial"/>
                <w:iCs/>
                <w:sz w:val="24"/>
              </w:rPr>
              <w:t>m c. f.</w:t>
            </w:r>
          </w:p>
        </w:tc>
        <w:tc>
          <w:tcPr>
            <w:tcW w:w="4860" w:type="dxa"/>
            <w:gridSpan w:val="4"/>
            <w:tcBorders>
              <w:bottom w:val="single" w:sz="4" w:space="0" w:color="auto"/>
            </w:tcBorders>
            <w:vAlign w:val="center"/>
          </w:tcPr>
          <w:p w:rsidR="00000000" w:rsidRDefault="00014199">
            <w:pPr>
              <w:pStyle w:val="Subttulo"/>
              <w:spacing w:line="480" w:lineRule="auto"/>
              <w:rPr>
                <w:rFonts w:ascii="Arial" w:hAnsi="Arial" w:cs="Arial"/>
                <w:iCs/>
                <w:sz w:val="24"/>
                <w:lang w:val="es-EC"/>
              </w:rPr>
            </w:pPr>
            <w:r>
              <w:rPr>
                <w:rFonts w:ascii="Arial" w:hAnsi="Arial" w:cs="Arial"/>
                <w:iCs/>
                <w:sz w:val="24"/>
                <w:lang w:val="es-EC"/>
              </w:rPr>
              <w:t>Cota de Estación de bombeo bú</w:t>
            </w:r>
            <w:r>
              <w:rPr>
                <w:rFonts w:ascii="Arial" w:hAnsi="Arial" w:cs="Arial"/>
                <w:iCs/>
                <w:sz w:val="24"/>
                <w:lang w:val="es-EC"/>
              </w:rPr>
              <w:t>ster</w:t>
            </w:r>
          </w:p>
        </w:tc>
      </w:tr>
      <w:tr w:rsidR="00000000">
        <w:tblPrEx>
          <w:tblCellMar>
            <w:top w:w="0" w:type="dxa"/>
            <w:bottom w:w="0" w:type="dxa"/>
          </w:tblCellMar>
        </w:tblPrEx>
        <w:trPr>
          <w:cantSplit/>
          <w:trHeight w:val="224"/>
          <w:jc w:val="center"/>
        </w:trPr>
        <w:tc>
          <w:tcPr>
            <w:tcW w:w="1408" w:type="dxa"/>
            <w:vMerge/>
            <w:tcBorders>
              <w:bottom w:val="single" w:sz="4" w:space="0" w:color="auto"/>
            </w:tcBorders>
            <w:vAlign w:val="center"/>
          </w:tcPr>
          <w:p w:rsidR="00000000" w:rsidRDefault="00014199">
            <w:pPr>
              <w:pStyle w:val="Subttulo"/>
              <w:spacing w:line="480" w:lineRule="auto"/>
              <w:ind w:left="1134"/>
              <w:rPr>
                <w:rFonts w:ascii="Arial" w:hAnsi="Arial" w:cs="Arial"/>
                <w:iCs/>
                <w:sz w:val="24"/>
              </w:rPr>
            </w:pPr>
          </w:p>
        </w:tc>
        <w:tc>
          <w:tcPr>
            <w:tcW w:w="2409" w:type="dxa"/>
            <w:vMerge/>
            <w:tcBorders>
              <w:bottom w:val="single" w:sz="4" w:space="0" w:color="auto"/>
            </w:tcBorders>
            <w:vAlign w:val="center"/>
          </w:tcPr>
          <w:p w:rsidR="00000000" w:rsidRDefault="00014199">
            <w:pPr>
              <w:pStyle w:val="Subttulo"/>
              <w:spacing w:line="480" w:lineRule="auto"/>
              <w:ind w:left="1134"/>
              <w:rPr>
                <w:rFonts w:ascii="Arial" w:hAnsi="Arial" w:cs="Arial"/>
                <w:iCs/>
                <w:sz w:val="24"/>
              </w:rPr>
            </w:pPr>
          </w:p>
        </w:tc>
        <w:tc>
          <w:tcPr>
            <w:tcW w:w="1215" w:type="dxa"/>
            <w:tcBorders>
              <w:bottom w:val="single" w:sz="4" w:space="0" w:color="auto"/>
            </w:tcBorders>
            <w:vAlign w:val="center"/>
          </w:tcPr>
          <w:p w:rsidR="00000000" w:rsidRDefault="00014199">
            <w:pPr>
              <w:pStyle w:val="Subttulo"/>
              <w:spacing w:line="480" w:lineRule="auto"/>
              <w:rPr>
                <w:rFonts w:ascii="Arial" w:hAnsi="Arial" w:cs="Arial"/>
                <w:iCs/>
                <w:sz w:val="24"/>
                <w:lang w:val="en-US"/>
              </w:rPr>
            </w:pPr>
            <w:r>
              <w:rPr>
                <w:rFonts w:ascii="Arial" w:hAnsi="Arial" w:cs="Arial"/>
                <w:iCs/>
                <w:sz w:val="24"/>
                <w:lang w:val="en-US"/>
              </w:rPr>
              <w:t>1</w:t>
            </w:r>
          </w:p>
        </w:tc>
        <w:tc>
          <w:tcPr>
            <w:tcW w:w="1215" w:type="dxa"/>
            <w:tcBorders>
              <w:bottom w:val="single" w:sz="4" w:space="0" w:color="auto"/>
            </w:tcBorders>
            <w:vAlign w:val="center"/>
          </w:tcPr>
          <w:p w:rsidR="00000000" w:rsidRDefault="00014199">
            <w:pPr>
              <w:pStyle w:val="Subttulo"/>
              <w:spacing w:line="480" w:lineRule="auto"/>
              <w:rPr>
                <w:rFonts w:ascii="Arial" w:hAnsi="Arial" w:cs="Arial"/>
                <w:iCs/>
                <w:sz w:val="24"/>
                <w:lang w:val="en-US"/>
              </w:rPr>
            </w:pPr>
            <w:r>
              <w:rPr>
                <w:rFonts w:ascii="Arial" w:hAnsi="Arial" w:cs="Arial"/>
                <w:iCs/>
                <w:sz w:val="24"/>
                <w:lang w:val="en-US"/>
              </w:rPr>
              <w:t>2</w:t>
            </w:r>
          </w:p>
        </w:tc>
        <w:tc>
          <w:tcPr>
            <w:tcW w:w="1215" w:type="dxa"/>
            <w:tcBorders>
              <w:bottom w:val="single" w:sz="4" w:space="0" w:color="auto"/>
            </w:tcBorders>
            <w:vAlign w:val="center"/>
          </w:tcPr>
          <w:p w:rsidR="00000000" w:rsidRDefault="00014199">
            <w:pPr>
              <w:pStyle w:val="Subttulo"/>
              <w:spacing w:line="480" w:lineRule="auto"/>
              <w:rPr>
                <w:rFonts w:ascii="Arial" w:hAnsi="Arial" w:cs="Arial"/>
                <w:iCs/>
                <w:sz w:val="24"/>
                <w:lang w:val="en-US"/>
              </w:rPr>
            </w:pPr>
            <w:r>
              <w:rPr>
                <w:rFonts w:ascii="Arial" w:hAnsi="Arial" w:cs="Arial"/>
                <w:iCs/>
                <w:sz w:val="24"/>
                <w:lang w:val="en-US"/>
              </w:rPr>
              <w:t>3</w:t>
            </w:r>
          </w:p>
        </w:tc>
        <w:tc>
          <w:tcPr>
            <w:tcW w:w="1215" w:type="dxa"/>
            <w:tcBorders>
              <w:bottom w:val="single" w:sz="4" w:space="0" w:color="auto"/>
            </w:tcBorders>
            <w:vAlign w:val="center"/>
          </w:tcPr>
          <w:p w:rsidR="00000000" w:rsidRDefault="00014199">
            <w:pPr>
              <w:pStyle w:val="Subttulo"/>
              <w:spacing w:line="480" w:lineRule="auto"/>
              <w:rPr>
                <w:rFonts w:ascii="Arial" w:hAnsi="Arial" w:cs="Arial"/>
                <w:iCs/>
                <w:sz w:val="24"/>
                <w:lang w:val="en-US"/>
              </w:rPr>
            </w:pPr>
            <w:r>
              <w:rPr>
                <w:rFonts w:ascii="Arial" w:hAnsi="Arial" w:cs="Arial"/>
                <w:iCs/>
                <w:sz w:val="24"/>
                <w:lang w:val="en-US"/>
              </w:rPr>
              <w:t>n</w:t>
            </w:r>
          </w:p>
        </w:tc>
      </w:tr>
      <w:tr w:rsidR="00000000">
        <w:tblPrEx>
          <w:tblCellMar>
            <w:top w:w="0" w:type="dxa"/>
            <w:bottom w:w="0" w:type="dxa"/>
          </w:tblCellMar>
        </w:tblPrEx>
        <w:trPr>
          <w:jc w:val="center"/>
        </w:trPr>
        <w:tc>
          <w:tcPr>
            <w:tcW w:w="1408" w:type="dxa"/>
            <w:vAlign w:val="center"/>
          </w:tcPr>
          <w:p w:rsidR="00000000" w:rsidRDefault="00014199">
            <w:pPr>
              <w:pStyle w:val="Subttulo"/>
              <w:spacing w:line="480" w:lineRule="auto"/>
              <w:rPr>
                <w:rFonts w:ascii="Arial" w:hAnsi="Arial" w:cs="Arial"/>
                <w:sz w:val="24"/>
                <w:lang w:val="en-US"/>
              </w:rPr>
            </w:pPr>
            <w:r>
              <w:rPr>
                <w:rFonts w:ascii="Arial" w:hAnsi="Arial" w:cs="Arial"/>
                <w:sz w:val="24"/>
                <w:lang w:val="en-US"/>
              </w:rPr>
              <w:t>Q</w:t>
            </w:r>
            <w:r>
              <w:rPr>
                <w:rFonts w:ascii="Arial" w:hAnsi="Arial" w:cs="Arial"/>
                <w:sz w:val="24"/>
                <w:vertAlign w:val="subscript"/>
                <w:lang w:val="en-US"/>
              </w:rPr>
              <w:t>1</w:t>
            </w:r>
          </w:p>
        </w:tc>
        <w:tc>
          <w:tcPr>
            <w:tcW w:w="2409" w:type="dxa"/>
            <w:vAlign w:val="center"/>
          </w:tcPr>
          <w:p w:rsidR="00000000" w:rsidRDefault="00014199">
            <w:pPr>
              <w:spacing w:line="480" w:lineRule="auto"/>
              <w:jc w:val="center"/>
              <w:rPr>
                <w:rFonts w:ascii="Arial" w:hAnsi="Arial" w:cs="Arial"/>
                <w:b/>
                <w:bCs/>
                <w:vertAlign w:val="subscript"/>
                <w:lang w:val="en-US"/>
              </w:rPr>
            </w:pPr>
            <w:r>
              <w:rPr>
                <w:rFonts w:ascii="Arial" w:hAnsi="Arial" w:cs="Arial"/>
                <w:b/>
                <w:bCs/>
                <w:lang w:val="en-US"/>
              </w:rPr>
              <w:t>P</w:t>
            </w:r>
            <w:r>
              <w:rPr>
                <w:rFonts w:ascii="Arial" w:hAnsi="Arial" w:cs="Arial"/>
                <w:b/>
                <w:bCs/>
                <w:vertAlign w:val="subscript"/>
                <w:lang w:val="en-US"/>
              </w:rPr>
              <w:t>1</w:t>
            </w:r>
          </w:p>
        </w:tc>
        <w:tc>
          <w:tcPr>
            <w:tcW w:w="1215" w:type="dxa"/>
            <w:vAlign w:val="center"/>
          </w:tcPr>
          <w:p w:rsidR="00000000" w:rsidRDefault="00014199">
            <w:pPr>
              <w:pStyle w:val="Subttulo"/>
              <w:spacing w:line="480" w:lineRule="auto"/>
              <w:rPr>
                <w:rFonts w:ascii="Arial" w:hAnsi="Arial" w:cs="Arial"/>
                <w:sz w:val="24"/>
                <w:vertAlign w:val="subscript"/>
                <w:lang w:val="en-US"/>
              </w:rPr>
            </w:pPr>
            <w:r>
              <w:rPr>
                <w:rFonts w:ascii="Arial" w:hAnsi="Arial" w:cs="Arial"/>
                <w:sz w:val="24"/>
                <w:lang w:val="en-US"/>
              </w:rPr>
              <w:t>P</w:t>
            </w:r>
            <w:r>
              <w:rPr>
                <w:rFonts w:ascii="Arial" w:hAnsi="Arial" w:cs="Arial"/>
                <w:sz w:val="24"/>
                <w:vertAlign w:val="subscript"/>
                <w:lang w:val="en-US"/>
              </w:rPr>
              <w:t>1,1</w:t>
            </w:r>
          </w:p>
        </w:tc>
        <w:tc>
          <w:tcPr>
            <w:tcW w:w="1215" w:type="dxa"/>
            <w:vAlign w:val="center"/>
          </w:tcPr>
          <w:p w:rsidR="00000000" w:rsidRDefault="00014199">
            <w:pPr>
              <w:pStyle w:val="Subttulo"/>
              <w:spacing w:line="480" w:lineRule="auto"/>
              <w:rPr>
                <w:rFonts w:ascii="Arial" w:hAnsi="Arial" w:cs="Arial"/>
                <w:sz w:val="24"/>
                <w:vertAlign w:val="subscript"/>
                <w:lang w:val="en-US"/>
              </w:rPr>
            </w:pPr>
            <w:r>
              <w:rPr>
                <w:rFonts w:ascii="Arial" w:hAnsi="Arial" w:cs="Arial"/>
                <w:sz w:val="24"/>
                <w:lang w:val="en-US"/>
              </w:rPr>
              <w:t>P</w:t>
            </w:r>
            <w:r>
              <w:rPr>
                <w:rFonts w:ascii="Arial" w:hAnsi="Arial" w:cs="Arial"/>
                <w:sz w:val="24"/>
                <w:vertAlign w:val="subscript"/>
                <w:lang w:val="en-US"/>
              </w:rPr>
              <w:t>1,2</w:t>
            </w:r>
          </w:p>
        </w:tc>
        <w:tc>
          <w:tcPr>
            <w:tcW w:w="1215" w:type="dxa"/>
            <w:vAlign w:val="center"/>
          </w:tcPr>
          <w:p w:rsidR="00000000" w:rsidRDefault="00014199">
            <w:pPr>
              <w:pStyle w:val="Subttulo"/>
              <w:spacing w:line="480" w:lineRule="auto"/>
              <w:rPr>
                <w:rFonts w:ascii="Arial" w:hAnsi="Arial" w:cs="Arial"/>
                <w:sz w:val="24"/>
                <w:lang w:val="en-US"/>
              </w:rPr>
            </w:pPr>
            <w:r>
              <w:rPr>
                <w:rFonts w:ascii="Arial" w:hAnsi="Arial" w:cs="Arial"/>
                <w:sz w:val="24"/>
                <w:lang w:val="en-US"/>
              </w:rPr>
              <w:t>P</w:t>
            </w:r>
            <w:r>
              <w:rPr>
                <w:rFonts w:ascii="Arial" w:hAnsi="Arial" w:cs="Arial"/>
                <w:sz w:val="24"/>
                <w:vertAlign w:val="subscript"/>
                <w:lang w:val="en-US"/>
              </w:rPr>
              <w:t>1,3</w:t>
            </w:r>
          </w:p>
        </w:tc>
        <w:tc>
          <w:tcPr>
            <w:tcW w:w="1215" w:type="dxa"/>
            <w:vAlign w:val="center"/>
          </w:tcPr>
          <w:p w:rsidR="00000000" w:rsidRDefault="00014199">
            <w:pPr>
              <w:pStyle w:val="Subttulo"/>
              <w:spacing w:line="480" w:lineRule="auto"/>
              <w:rPr>
                <w:rFonts w:ascii="Arial" w:hAnsi="Arial" w:cs="Arial"/>
                <w:sz w:val="24"/>
                <w:vertAlign w:val="subscript"/>
                <w:lang w:val="en-US"/>
              </w:rPr>
            </w:pPr>
            <w:r>
              <w:rPr>
                <w:rFonts w:ascii="Arial" w:hAnsi="Arial" w:cs="Arial"/>
                <w:sz w:val="24"/>
                <w:lang w:val="en-US"/>
              </w:rPr>
              <w:t>P</w:t>
            </w:r>
            <w:r>
              <w:rPr>
                <w:rFonts w:ascii="Arial" w:hAnsi="Arial" w:cs="Arial"/>
                <w:sz w:val="24"/>
                <w:vertAlign w:val="subscript"/>
                <w:lang w:val="en-US"/>
              </w:rPr>
              <w:t>1,n</w:t>
            </w:r>
          </w:p>
        </w:tc>
      </w:tr>
      <w:tr w:rsidR="00000000">
        <w:tblPrEx>
          <w:tblCellMar>
            <w:top w:w="0" w:type="dxa"/>
            <w:bottom w:w="0" w:type="dxa"/>
          </w:tblCellMar>
        </w:tblPrEx>
        <w:trPr>
          <w:jc w:val="center"/>
        </w:trPr>
        <w:tc>
          <w:tcPr>
            <w:tcW w:w="1408" w:type="dxa"/>
            <w:vAlign w:val="center"/>
          </w:tcPr>
          <w:p w:rsidR="00000000" w:rsidRDefault="00014199">
            <w:pPr>
              <w:pStyle w:val="Subttulo"/>
              <w:spacing w:line="480" w:lineRule="auto"/>
              <w:rPr>
                <w:rFonts w:ascii="Arial" w:hAnsi="Arial" w:cs="Arial"/>
                <w:sz w:val="24"/>
                <w:lang w:val="en-US"/>
              </w:rPr>
            </w:pPr>
            <w:r>
              <w:rPr>
                <w:rFonts w:ascii="Arial" w:hAnsi="Arial" w:cs="Arial"/>
                <w:sz w:val="24"/>
                <w:lang w:val="en-US"/>
              </w:rPr>
              <w:t>Q</w:t>
            </w:r>
            <w:r>
              <w:rPr>
                <w:rFonts w:ascii="Arial" w:hAnsi="Arial" w:cs="Arial"/>
                <w:sz w:val="24"/>
                <w:vertAlign w:val="subscript"/>
                <w:lang w:val="en-US"/>
              </w:rPr>
              <w:t>2</w:t>
            </w:r>
          </w:p>
        </w:tc>
        <w:tc>
          <w:tcPr>
            <w:tcW w:w="2409" w:type="dxa"/>
            <w:vAlign w:val="center"/>
          </w:tcPr>
          <w:p w:rsidR="00000000" w:rsidRDefault="00014199">
            <w:pPr>
              <w:spacing w:line="480" w:lineRule="auto"/>
              <w:jc w:val="center"/>
              <w:rPr>
                <w:rFonts w:ascii="Arial" w:hAnsi="Arial" w:cs="Arial"/>
                <w:b/>
                <w:bCs/>
                <w:vertAlign w:val="subscript"/>
                <w:lang w:val="en-US"/>
              </w:rPr>
            </w:pPr>
            <w:r>
              <w:rPr>
                <w:rFonts w:ascii="Arial" w:hAnsi="Arial" w:cs="Arial"/>
                <w:b/>
                <w:bCs/>
                <w:lang w:val="en-US"/>
              </w:rPr>
              <w:t>P</w:t>
            </w:r>
            <w:r>
              <w:rPr>
                <w:rFonts w:ascii="Arial" w:hAnsi="Arial" w:cs="Arial"/>
                <w:b/>
                <w:bCs/>
                <w:vertAlign w:val="subscript"/>
                <w:lang w:val="en-US"/>
              </w:rPr>
              <w:t>2</w:t>
            </w:r>
          </w:p>
        </w:tc>
        <w:tc>
          <w:tcPr>
            <w:tcW w:w="1215" w:type="dxa"/>
            <w:vAlign w:val="center"/>
          </w:tcPr>
          <w:p w:rsidR="00000000" w:rsidRDefault="00014199">
            <w:pPr>
              <w:pStyle w:val="Subttulo"/>
              <w:spacing w:line="480" w:lineRule="auto"/>
              <w:rPr>
                <w:rFonts w:ascii="Arial" w:hAnsi="Arial" w:cs="Arial"/>
                <w:sz w:val="24"/>
                <w:vertAlign w:val="subscript"/>
                <w:lang w:val="en-US"/>
              </w:rPr>
            </w:pPr>
            <w:r>
              <w:rPr>
                <w:rFonts w:ascii="Arial" w:hAnsi="Arial" w:cs="Arial"/>
                <w:sz w:val="24"/>
                <w:lang w:val="en-US"/>
              </w:rPr>
              <w:t>P</w:t>
            </w:r>
            <w:r>
              <w:rPr>
                <w:rFonts w:ascii="Arial" w:hAnsi="Arial" w:cs="Arial"/>
                <w:sz w:val="24"/>
                <w:vertAlign w:val="subscript"/>
                <w:lang w:val="en-US"/>
              </w:rPr>
              <w:t>2,1</w:t>
            </w:r>
          </w:p>
        </w:tc>
        <w:tc>
          <w:tcPr>
            <w:tcW w:w="1215" w:type="dxa"/>
            <w:vAlign w:val="center"/>
          </w:tcPr>
          <w:p w:rsidR="00000000" w:rsidRDefault="00014199">
            <w:pPr>
              <w:pStyle w:val="Subttulo"/>
              <w:spacing w:line="480" w:lineRule="auto"/>
              <w:rPr>
                <w:rFonts w:ascii="Arial" w:hAnsi="Arial" w:cs="Arial"/>
                <w:sz w:val="24"/>
                <w:vertAlign w:val="subscript"/>
                <w:lang w:val="en-US"/>
              </w:rPr>
            </w:pPr>
            <w:r>
              <w:rPr>
                <w:rFonts w:ascii="Arial" w:hAnsi="Arial" w:cs="Arial"/>
                <w:sz w:val="24"/>
                <w:lang w:val="en-US"/>
              </w:rPr>
              <w:t>P</w:t>
            </w:r>
            <w:r>
              <w:rPr>
                <w:rFonts w:ascii="Arial" w:hAnsi="Arial" w:cs="Arial"/>
                <w:sz w:val="24"/>
                <w:vertAlign w:val="subscript"/>
                <w:lang w:val="en-US"/>
              </w:rPr>
              <w:t>2,2</w:t>
            </w:r>
          </w:p>
        </w:tc>
        <w:tc>
          <w:tcPr>
            <w:tcW w:w="1215" w:type="dxa"/>
            <w:vAlign w:val="center"/>
          </w:tcPr>
          <w:p w:rsidR="00000000" w:rsidRDefault="00014199">
            <w:pPr>
              <w:pStyle w:val="Subttulo"/>
              <w:spacing w:line="480" w:lineRule="auto"/>
              <w:rPr>
                <w:rFonts w:ascii="Arial" w:hAnsi="Arial" w:cs="Arial"/>
                <w:sz w:val="24"/>
                <w:lang w:val="en-US"/>
              </w:rPr>
            </w:pPr>
            <w:r>
              <w:rPr>
                <w:rFonts w:ascii="Arial" w:hAnsi="Arial" w:cs="Arial"/>
                <w:sz w:val="24"/>
                <w:lang w:val="en-US"/>
              </w:rPr>
              <w:t>P</w:t>
            </w:r>
            <w:r>
              <w:rPr>
                <w:rFonts w:ascii="Arial" w:hAnsi="Arial" w:cs="Arial"/>
                <w:sz w:val="24"/>
                <w:vertAlign w:val="subscript"/>
                <w:lang w:val="en-US"/>
              </w:rPr>
              <w:t>2,3</w:t>
            </w:r>
          </w:p>
        </w:tc>
        <w:tc>
          <w:tcPr>
            <w:tcW w:w="1215" w:type="dxa"/>
            <w:vAlign w:val="center"/>
          </w:tcPr>
          <w:p w:rsidR="00000000" w:rsidRDefault="00014199">
            <w:pPr>
              <w:pStyle w:val="Subttulo"/>
              <w:spacing w:line="480" w:lineRule="auto"/>
              <w:rPr>
                <w:rFonts w:ascii="Arial" w:hAnsi="Arial" w:cs="Arial"/>
                <w:sz w:val="24"/>
                <w:vertAlign w:val="subscript"/>
                <w:lang w:val="en-US"/>
              </w:rPr>
            </w:pPr>
            <w:r>
              <w:rPr>
                <w:rFonts w:ascii="Arial" w:hAnsi="Arial" w:cs="Arial"/>
                <w:sz w:val="24"/>
                <w:lang w:val="en-US"/>
              </w:rPr>
              <w:t>P</w:t>
            </w:r>
            <w:r>
              <w:rPr>
                <w:rFonts w:ascii="Arial" w:hAnsi="Arial" w:cs="Arial"/>
                <w:sz w:val="24"/>
                <w:vertAlign w:val="subscript"/>
                <w:lang w:val="en-US"/>
              </w:rPr>
              <w:t>2,n</w:t>
            </w:r>
          </w:p>
        </w:tc>
      </w:tr>
      <w:tr w:rsidR="00000000">
        <w:tblPrEx>
          <w:tblCellMar>
            <w:top w:w="0" w:type="dxa"/>
            <w:bottom w:w="0" w:type="dxa"/>
          </w:tblCellMar>
        </w:tblPrEx>
        <w:trPr>
          <w:jc w:val="center"/>
        </w:trPr>
        <w:tc>
          <w:tcPr>
            <w:tcW w:w="1408" w:type="dxa"/>
            <w:vAlign w:val="center"/>
          </w:tcPr>
          <w:p w:rsidR="00000000" w:rsidRDefault="00014199">
            <w:pPr>
              <w:pStyle w:val="Subttulo"/>
              <w:spacing w:line="480" w:lineRule="auto"/>
              <w:rPr>
                <w:rFonts w:ascii="Arial" w:hAnsi="Arial" w:cs="Arial"/>
                <w:sz w:val="24"/>
                <w:lang w:val="en-US"/>
              </w:rPr>
            </w:pPr>
            <w:r>
              <w:rPr>
                <w:rFonts w:ascii="Arial" w:hAnsi="Arial" w:cs="Arial"/>
                <w:sz w:val="24"/>
                <w:lang w:val="en-US"/>
              </w:rPr>
              <w:t>Q</w:t>
            </w:r>
            <w:r>
              <w:rPr>
                <w:rFonts w:ascii="Arial" w:hAnsi="Arial" w:cs="Arial"/>
                <w:sz w:val="24"/>
                <w:vertAlign w:val="subscript"/>
                <w:lang w:val="en-US"/>
              </w:rPr>
              <w:t>3</w:t>
            </w:r>
          </w:p>
        </w:tc>
        <w:tc>
          <w:tcPr>
            <w:tcW w:w="2409" w:type="dxa"/>
            <w:vAlign w:val="center"/>
          </w:tcPr>
          <w:p w:rsidR="00000000" w:rsidRDefault="00014199">
            <w:pPr>
              <w:spacing w:line="480" w:lineRule="auto"/>
              <w:jc w:val="center"/>
              <w:rPr>
                <w:rFonts w:ascii="Arial" w:hAnsi="Arial" w:cs="Arial"/>
                <w:b/>
                <w:bCs/>
                <w:vertAlign w:val="subscript"/>
                <w:lang w:val="en-US"/>
              </w:rPr>
            </w:pPr>
            <w:r>
              <w:rPr>
                <w:rFonts w:ascii="Arial" w:hAnsi="Arial" w:cs="Arial"/>
                <w:b/>
                <w:bCs/>
                <w:lang w:val="en-US"/>
              </w:rPr>
              <w:t>P</w:t>
            </w:r>
            <w:r>
              <w:rPr>
                <w:rFonts w:ascii="Arial" w:hAnsi="Arial" w:cs="Arial"/>
                <w:b/>
                <w:bCs/>
                <w:vertAlign w:val="subscript"/>
                <w:lang w:val="en-US"/>
              </w:rPr>
              <w:t>3</w:t>
            </w:r>
          </w:p>
        </w:tc>
        <w:tc>
          <w:tcPr>
            <w:tcW w:w="1215" w:type="dxa"/>
            <w:vAlign w:val="center"/>
          </w:tcPr>
          <w:p w:rsidR="00000000" w:rsidRDefault="00014199">
            <w:pPr>
              <w:pStyle w:val="Subttulo"/>
              <w:spacing w:line="480" w:lineRule="auto"/>
              <w:rPr>
                <w:rFonts w:ascii="Arial" w:hAnsi="Arial" w:cs="Arial"/>
                <w:sz w:val="24"/>
                <w:vertAlign w:val="subscript"/>
                <w:lang w:val="en-US"/>
              </w:rPr>
            </w:pPr>
            <w:r>
              <w:rPr>
                <w:rFonts w:ascii="Arial" w:hAnsi="Arial" w:cs="Arial"/>
                <w:sz w:val="24"/>
                <w:lang w:val="en-US"/>
              </w:rPr>
              <w:t>P</w:t>
            </w:r>
            <w:r>
              <w:rPr>
                <w:rFonts w:ascii="Arial" w:hAnsi="Arial" w:cs="Arial"/>
                <w:sz w:val="24"/>
                <w:vertAlign w:val="subscript"/>
                <w:lang w:val="en-US"/>
              </w:rPr>
              <w:t>3,1</w:t>
            </w:r>
          </w:p>
        </w:tc>
        <w:tc>
          <w:tcPr>
            <w:tcW w:w="1215" w:type="dxa"/>
            <w:vAlign w:val="center"/>
          </w:tcPr>
          <w:p w:rsidR="00000000" w:rsidRDefault="00014199">
            <w:pPr>
              <w:pStyle w:val="Subttulo"/>
              <w:spacing w:line="480" w:lineRule="auto"/>
              <w:rPr>
                <w:rFonts w:ascii="Arial" w:hAnsi="Arial" w:cs="Arial"/>
                <w:sz w:val="24"/>
                <w:vertAlign w:val="subscript"/>
                <w:lang w:val="en-US"/>
              </w:rPr>
            </w:pPr>
            <w:r>
              <w:rPr>
                <w:rFonts w:ascii="Arial" w:hAnsi="Arial" w:cs="Arial"/>
                <w:sz w:val="24"/>
                <w:lang w:val="en-US"/>
              </w:rPr>
              <w:t>P</w:t>
            </w:r>
            <w:r>
              <w:rPr>
                <w:rFonts w:ascii="Arial" w:hAnsi="Arial" w:cs="Arial"/>
                <w:sz w:val="24"/>
                <w:vertAlign w:val="subscript"/>
                <w:lang w:val="en-US"/>
              </w:rPr>
              <w:t>3,2</w:t>
            </w:r>
          </w:p>
        </w:tc>
        <w:tc>
          <w:tcPr>
            <w:tcW w:w="1215" w:type="dxa"/>
            <w:vAlign w:val="center"/>
          </w:tcPr>
          <w:p w:rsidR="00000000" w:rsidRDefault="00014199">
            <w:pPr>
              <w:pStyle w:val="Subttulo"/>
              <w:spacing w:line="480" w:lineRule="auto"/>
              <w:rPr>
                <w:rFonts w:ascii="Arial" w:hAnsi="Arial" w:cs="Arial"/>
                <w:sz w:val="24"/>
                <w:lang w:val="en-US"/>
              </w:rPr>
            </w:pPr>
            <w:r>
              <w:rPr>
                <w:rFonts w:ascii="Arial" w:hAnsi="Arial" w:cs="Arial"/>
                <w:sz w:val="24"/>
                <w:lang w:val="en-US"/>
              </w:rPr>
              <w:t>P</w:t>
            </w:r>
            <w:r>
              <w:rPr>
                <w:rFonts w:ascii="Arial" w:hAnsi="Arial" w:cs="Arial"/>
                <w:sz w:val="24"/>
                <w:vertAlign w:val="subscript"/>
                <w:lang w:val="en-US"/>
              </w:rPr>
              <w:t>3,3</w:t>
            </w:r>
          </w:p>
        </w:tc>
        <w:tc>
          <w:tcPr>
            <w:tcW w:w="1215" w:type="dxa"/>
            <w:vAlign w:val="center"/>
          </w:tcPr>
          <w:p w:rsidR="00000000" w:rsidRDefault="00014199">
            <w:pPr>
              <w:pStyle w:val="Subttulo"/>
              <w:spacing w:line="480" w:lineRule="auto"/>
              <w:rPr>
                <w:rFonts w:ascii="Arial" w:hAnsi="Arial" w:cs="Arial"/>
                <w:sz w:val="24"/>
                <w:vertAlign w:val="subscript"/>
                <w:lang w:val="en-US"/>
              </w:rPr>
            </w:pPr>
            <w:r>
              <w:rPr>
                <w:rFonts w:ascii="Arial" w:hAnsi="Arial" w:cs="Arial"/>
                <w:sz w:val="24"/>
                <w:lang w:val="en-US"/>
              </w:rPr>
              <w:t>P</w:t>
            </w:r>
            <w:r>
              <w:rPr>
                <w:rFonts w:ascii="Arial" w:hAnsi="Arial" w:cs="Arial"/>
                <w:sz w:val="24"/>
                <w:vertAlign w:val="subscript"/>
                <w:lang w:val="en-US"/>
              </w:rPr>
              <w:t>3,n</w:t>
            </w:r>
          </w:p>
        </w:tc>
      </w:tr>
      <w:tr w:rsidR="00000000">
        <w:tblPrEx>
          <w:tblCellMar>
            <w:top w:w="0" w:type="dxa"/>
            <w:bottom w:w="0" w:type="dxa"/>
          </w:tblCellMar>
        </w:tblPrEx>
        <w:trPr>
          <w:jc w:val="center"/>
        </w:trPr>
        <w:tc>
          <w:tcPr>
            <w:tcW w:w="1408" w:type="dxa"/>
            <w:vAlign w:val="center"/>
          </w:tcPr>
          <w:p w:rsidR="00000000" w:rsidRDefault="00014199">
            <w:pPr>
              <w:pStyle w:val="Subttulo"/>
              <w:spacing w:line="480" w:lineRule="auto"/>
              <w:rPr>
                <w:rFonts w:ascii="Arial" w:hAnsi="Arial" w:cs="Arial"/>
                <w:sz w:val="24"/>
                <w:lang w:val="en-US"/>
              </w:rPr>
            </w:pPr>
            <w:r>
              <w:rPr>
                <w:rFonts w:ascii="Arial" w:hAnsi="Arial" w:cs="Arial"/>
                <w:sz w:val="24"/>
                <w:lang w:val="en-US"/>
              </w:rPr>
              <w:t>Q</w:t>
            </w:r>
            <w:r>
              <w:rPr>
                <w:rFonts w:ascii="Arial" w:hAnsi="Arial" w:cs="Arial"/>
                <w:sz w:val="24"/>
                <w:vertAlign w:val="subscript"/>
                <w:lang w:val="en-US"/>
              </w:rPr>
              <w:t>m</w:t>
            </w:r>
          </w:p>
        </w:tc>
        <w:tc>
          <w:tcPr>
            <w:tcW w:w="2409" w:type="dxa"/>
            <w:vAlign w:val="center"/>
          </w:tcPr>
          <w:p w:rsidR="00000000" w:rsidRDefault="00014199">
            <w:pPr>
              <w:spacing w:line="480" w:lineRule="auto"/>
              <w:jc w:val="center"/>
              <w:rPr>
                <w:rFonts w:ascii="Arial" w:hAnsi="Arial" w:cs="Arial"/>
                <w:b/>
                <w:bCs/>
                <w:vertAlign w:val="subscript"/>
                <w:lang w:val="en-US"/>
              </w:rPr>
            </w:pPr>
            <w:r>
              <w:rPr>
                <w:rFonts w:ascii="Arial" w:hAnsi="Arial" w:cs="Arial"/>
                <w:b/>
                <w:bCs/>
                <w:lang w:val="en-US"/>
              </w:rPr>
              <w:t>P</w:t>
            </w:r>
            <w:r>
              <w:rPr>
                <w:rFonts w:ascii="Arial" w:hAnsi="Arial" w:cs="Arial"/>
                <w:b/>
                <w:bCs/>
                <w:vertAlign w:val="subscript"/>
                <w:lang w:val="en-US"/>
              </w:rPr>
              <w:t>m</w:t>
            </w:r>
          </w:p>
        </w:tc>
        <w:tc>
          <w:tcPr>
            <w:tcW w:w="1215" w:type="dxa"/>
            <w:vAlign w:val="center"/>
          </w:tcPr>
          <w:p w:rsidR="00000000" w:rsidRDefault="00014199">
            <w:pPr>
              <w:pStyle w:val="Subttulo"/>
              <w:spacing w:line="480" w:lineRule="auto"/>
              <w:rPr>
                <w:rFonts w:ascii="Arial" w:hAnsi="Arial" w:cs="Arial"/>
                <w:sz w:val="24"/>
                <w:vertAlign w:val="subscript"/>
                <w:lang w:val="en-US"/>
              </w:rPr>
            </w:pPr>
            <w:r>
              <w:rPr>
                <w:rFonts w:ascii="Arial" w:hAnsi="Arial" w:cs="Arial"/>
                <w:sz w:val="24"/>
                <w:lang w:val="en-US"/>
              </w:rPr>
              <w:t>P</w:t>
            </w:r>
            <w:r>
              <w:rPr>
                <w:rFonts w:ascii="Arial" w:hAnsi="Arial" w:cs="Arial"/>
                <w:sz w:val="24"/>
                <w:vertAlign w:val="subscript"/>
                <w:lang w:val="en-US"/>
              </w:rPr>
              <w:t>m,1</w:t>
            </w:r>
          </w:p>
        </w:tc>
        <w:tc>
          <w:tcPr>
            <w:tcW w:w="1215" w:type="dxa"/>
            <w:vAlign w:val="center"/>
          </w:tcPr>
          <w:p w:rsidR="00000000" w:rsidRDefault="00014199">
            <w:pPr>
              <w:pStyle w:val="Subttulo"/>
              <w:spacing w:line="480" w:lineRule="auto"/>
              <w:rPr>
                <w:rFonts w:ascii="Arial" w:hAnsi="Arial" w:cs="Arial"/>
                <w:sz w:val="24"/>
                <w:vertAlign w:val="subscript"/>
                <w:lang w:val="en-US"/>
              </w:rPr>
            </w:pPr>
            <w:r>
              <w:rPr>
                <w:rFonts w:ascii="Arial" w:hAnsi="Arial" w:cs="Arial"/>
                <w:sz w:val="24"/>
                <w:lang w:val="en-US"/>
              </w:rPr>
              <w:t>P</w:t>
            </w:r>
            <w:r>
              <w:rPr>
                <w:rFonts w:ascii="Arial" w:hAnsi="Arial" w:cs="Arial"/>
                <w:sz w:val="24"/>
                <w:vertAlign w:val="subscript"/>
                <w:lang w:val="en-US"/>
              </w:rPr>
              <w:t>m,2</w:t>
            </w:r>
          </w:p>
        </w:tc>
        <w:tc>
          <w:tcPr>
            <w:tcW w:w="1215" w:type="dxa"/>
            <w:vAlign w:val="center"/>
          </w:tcPr>
          <w:p w:rsidR="00000000" w:rsidRDefault="00014199">
            <w:pPr>
              <w:pStyle w:val="Subttulo"/>
              <w:spacing w:line="480" w:lineRule="auto"/>
              <w:rPr>
                <w:rFonts w:ascii="Arial" w:hAnsi="Arial" w:cs="Arial"/>
                <w:sz w:val="24"/>
                <w:lang w:val="en-US"/>
              </w:rPr>
            </w:pPr>
            <w:r>
              <w:rPr>
                <w:rFonts w:ascii="Arial" w:hAnsi="Arial" w:cs="Arial"/>
                <w:sz w:val="24"/>
                <w:lang w:val="en-US"/>
              </w:rPr>
              <w:t>P</w:t>
            </w:r>
            <w:r>
              <w:rPr>
                <w:rFonts w:ascii="Arial" w:hAnsi="Arial" w:cs="Arial"/>
                <w:sz w:val="24"/>
                <w:vertAlign w:val="subscript"/>
                <w:lang w:val="en-US"/>
              </w:rPr>
              <w:t>m,3</w:t>
            </w:r>
          </w:p>
        </w:tc>
        <w:tc>
          <w:tcPr>
            <w:tcW w:w="1215" w:type="dxa"/>
            <w:vAlign w:val="center"/>
          </w:tcPr>
          <w:p w:rsidR="00000000" w:rsidRDefault="00014199">
            <w:pPr>
              <w:pStyle w:val="Subttulo"/>
              <w:spacing w:line="480" w:lineRule="auto"/>
              <w:rPr>
                <w:rFonts w:ascii="Arial" w:hAnsi="Arial" w:cs="Arial"/>
                <w:sz w:val="24"/>
                <w:vertAlign w:val="subscript"/>
                <w:lang w:val="en-US"/>
              </w:rPr>
            </w:pPr>
            <w:r>
              <w:rPr>
                <w:rFonts w:ascii="Arial" w:hAnsi="Arial" w:cs="Arial"/>
                <w:sz w:val="24"/>
                <w:lang w:val="en-US"/>
              </w:rPr>
              <w:t>P</w:t>
            </w:r>
            <w:r>
              <w:rPr>
                <w:rFonts w:ascii="Arial" w:hAnsi="Arial" w:cs="Arial"/>
                <w:sz w:val="24"/>
                <w:vertAlign w:val="subscript"/>
                <w:lang w:val="en-US"/>
              </w:rPr>
              <w:t>m,n</w:t>
            </w:r>
          </w:p>
        </w:tc>
      </w:tr>
    </w:tbl>
    <w:p w:rsidR="00000000" w:rsidRDefault="00014199">
      <w:pPr>
        <w:pStyle w:val="Subttulo"/>
        <w:spacing w:line="480" w:lineRule="auto"/>
        <w:jc w:val="both"/>
        <w:rPr>
          <w:rFonts w:ascii="Arial" w:hAnsi="Arial" w:cs="Arial"/>
          <w:sz w:val="24"/>
          <w:lang w:val="en-US"/>
        </w:rPr>
      </w:pPr>
    </w:p>
    <w:p w:rsidR="00000000" w:rsidRDefault="00014199">
      <w:pPr>
        <w:pStyle w:val="Subttulo"/>
        <w:spacing w:line="480" w:lineRule="auto"/>
        <w:jc w:val="both"/>
        <w:rPr>
          <w:rFonts w:ascii="Arial" w:hAnsi="Arial" w:cs="Arial"/>
          <w:sz w:val="24"/>
          <w:lang w:val="es-MX"/>
        </w:rPr>
      </w:pPr>
      <w:r>
        <w:rPr>
          <w:rFonts w:ascii="Arial" w:hAnsi="Arial" w:cs="Arial"/>
          <w:sz w:val="24"/>
          <w:lang w:val="es-MX"/>
        </w:rPr>
        <w:t>Q</w:t>
      </w:r>
      <w:r>
        <w:rPr>
          <w:rFonts w:ascii="Arial" w:hAnsi="Arial" w:cs="Arial"/>
          <w:sz w:val="24"/>
          <w:vertAlign w:val="subscript"/>
          <w:lang w:val="es-MX"/>
        </w:rPr>
        <w:t>1</w:t>
      </w:r>
      <w:r>
        <w:rPr>
          <w:rFonts w:ascii="Arial" w:hAnsi="Arial" w:cs="Arial"/>
          <w:sz w:val="24"/>
          <w:lang w:val="es-MX"/>
        </w:rPr>
        <w:t>, Q</w:t>
      </w:r>
      <w:r>
        <w:rPr>
          <w:rFonts w:ascii="Arial" w:hAnsi="Arial" w:cs="Arial"/>
          <w:sz w:val="24"/>
          <w:vertAlign w:val="subscript"/>
          <w:lang w:val="es-MX"/>
        </w:rPr>
        <w:t>2</w:t>
      </w:r>
      <w:r>
        <w:rPr>
          <w:rFonts w:ascii="Arial" w:hAnsi="Arial" w:cs="Arial"/>
          <w:sz w:val="24"/>
          <w:lang w:val="es-MX"/>
        </w:rPr>
        <w:t>, Q</w:t>
      </w:r>
      <w:r>
        <w:rPr>
          <w:rFonts w:ascii="Arial" w:hAnsi="Arial" w:cs="Arial"/>
          <w:sz w:val="24"/>
          <w:vertAlign w:val="subscript"/>
          <w:lang w:val="es-MX"/>
        </w:rPr>
        <w:t>3</w:t>
      </w:r>
      <w:r>
        <w:rPr>
          <w:rFonts w:ascii="Arial" w:hAnsi="Arial" w:cs="Arial"/>
          <w:sz w:val="24"/>
          <w:lang w:val="es-MX"/>
        </w:rPr>
        <w:t>, Q</w:t>
      </w:r>
      <w:r>
        <w:rPr>
          <w:rFonts w:ascii="Arial" w:hAnsi="Arial" w:cs="Arial"/>
          <w:sz w:val="24"/>
          <w:vertAlign w:val="subscript"/>
          <w:lang w:val="es-MX"/>
        </w:rPr>
        <w:t>m</w:t>
      </w:r>
      <w:r>
        <w:rPr>
          <w:rFonts w:ascii="Arial" w:hAnsi="Arial" w:cs="Arial"/>
          <w:sz w:val="24"/>
          <w:lang w:val="es-MX"/>
        </w:rPr>
        <w:t>:</w:t>
      </w:r>
      <w:r>
        <w:rPr>
          <w:rFonts w:ascii="Arial" w:hAnsi="Arial" w:cs="Arial"/>
          <w:sz w:val="24"/>
          <w:lang w:val="es-MX"/>
        </w:rPr>
        <w:tab/>
        <w:t>Caudales de bombeo, en litros/segundo.</w:t>
      </w:r>
    </w:p>
    <w:p w:rsidR="00000000" w:rsidRDefault="00014199">
      <w:pPr>
        <w:pStyle w:val="Subttulo"/>
        <w:spacing w:line="480" w:lineRule="auto"/>
        <w:jc w:val="both"/>
        <w:rPr>
          <w:rFonts w:ascii="Arial" w:hAnsi="Arial" w:cs="Arial"/>
          <w:sz w:val="24"/>
          <w:lang w:val="es-MX"/>
        </w:rPr>
      </w:pPr>
      <w:r>
        <w:rPr>
          <w:rFonts w:ascii="Arial" w:hAnsi="Arial" w:cs="Arial"/>
          <w:sz w:val="24"/>
          <w:lang w:val="es-MX"/>
        </w:rPr>
        <w:t>P</w:t>
      </w:r>
      <w:r>
        <w:rPr>
          <w:rFonts w:ascii="Arial" w:hAnsi="Arial" w:cs="Arial"/>
          <w:sz w:val="24"/>
          <w:vertAlign w:val="subscript"/>
          <w:lang w:val="es-MX"/>
        </w:rPr>
        <w:t>1</w:t>
      </w:r>
      <w:r>
        <w:rPr>
          <w:rFonts w:ascii="Arial" w:hAnsi="Arial" w:cs="Arial"/>
          <w:sz w:val="24"/>
          <w:lang w:val="es-MX"/>
        </w:rPr>
        <w:t>, P</w:t>
      </w:r>
      <w:r>
        <w:rPr>
          <w:rFonts w:ascii="Arial" w:hAnsi="Arial" w:cs="Arial"/>
          <w:sz w:val="24"/>
          <w:vertAlign w:val="subscript"/>
          <w:lang w:val="es-MX"/>
        </w:rPr>
        <w:t>2</w:t>
      </w:r>
      <w:r>
        <w:rPr>
          <w:rFonts w:ascii="Arial" w:hAnsi="Arial" w:cs="Arial"/>
          <w:sz w:val="24"/>
          <w:lang w:val="es-MX"/>
        </w:rPr>
        <w:t>, P</w:t>
      </w:r>
      <w:r>
        <w:rPr>
          <w:rFonts w:ascii="Arial" w:hAnsi="Arial" w:cs="Arial"/>
          <w:sz w:val="24"/>
          <w:vertAlign w:val="subscript"/>
          <w:lang w:val="es-MX"/>
        </w:rPr>
        <w:t>3</w:t>
      </w:r>
      <w:r>
        <w:rPr>
          <w:rFonts w:ascii="Arial" w:hAnsi="Arial" w:cs="Arial"/>
          <w:sz w:val="24"/>
          <w:lang w:val="es-MX"/>
        </w:rPr>
        <w:t>, P</w:t>
      </w:r>
      <w:r>
        <w:rPr>
          <w:rFonts w:ascii="Arial" w:hAnsi="Arial" w:cs="Arial"/>
          <w:sz w:val="24"/>
          <w:vertAlign w:val="subscript"/>
          <w:lang w:val="es-MX"/>
        </w:rPr>
        <w:t>m</w:t>
      </w:r>
      <w:r>
        <w:rPr>
          <w:rFonts w:ascii="Arial" w:hAnsi="Arial" w:cs="Arial"/>
          <w:sz w:val="24"/>
          <w:lang w:val="es-MX"/>
        </w:rPr>
        <w:t>:</w:t>
      </w:r>
      <w:r>
        <w:rPr>
          <w:rFonts w:ascii="Arial" w:hAnsi="Arial" w:cs="Arial"/>
          <w:sz w:val="24"/>
          <w:lang w:val="es-MX"/>
        </w:rPr>
        <w:tab/>
        <w:t>Caída de presión en la Línea de succión, en m c. f..</w:t>
      </w:r>
    </w:p>
    <w:p w:rsidR="00000000" w:rsidRDefault="00014199">
      <w:pPr>
        <w:pStyle w:val="Subttulo"/>
        <w:spacing w:line="480" w:lineRule="auto"/>
        <w:jc w:val="both"/>
        <w:rPr>
          <w:rFonts w:ascii="Arial" w:hAnsi="Arial" w:cs="Arial"/>
          <w:sz w:val="24"/>
          <w:lang w:val="es-MX"/>
        </w:rPr>
      </w:pPr>
      <w:r>
        <w:rPr>
          <w:rFonts w:ascii="Arial" w:hAnsi="Arial" w:cs="Arial"/>
          <w:sz w:val="24"/>
          <w:lang w:val="es-MX"/>
        </w:rPr>
        <w:t>P</w:t>
      </w:r>
      <w:r>
        <w:rPr>
          <w:rFonts w:ascii="Arial" w:hAnsi="Arial" w:cs="Arial"/>
          <w:sz w:val="24"/>
          <w:vertAlign w:val="subscript"/>
          <w:lang w:val="es-MX"/>
        </w:rPr>
        <w:t>1,1</w:t>
      </w:r>
      <w:r>
        <w:rPr>
          <w:rFonts w:ascii="Arial" w:hAnsi="Arial" w:cs="Arial"/>
          <w:sz w:val="24"/>
          <w:lang w:val="es-MX"/>
        </w:rPr>
        <w:t xml:space="preserve">, </w:t>
      </w:r>
      <w:r>
        <w:rPr>
          <w:rFonts w:ascii="Arial" w:hAnsi="Arial" w:cs="Arial"/>
          <w:sz w:val="24"/>
          <w:lang w:val="es-MX"/>
        </w:rPr>
        <w:t>…, P</w:t>
      </w:r>
      <w:r>
        <w:rPr>
          <w:rFonts w:ascii="Arial" w:hAnsi="Arial" w:cs="Arial"/>
          <w:sz w:val="24"/>
          <w:vertAlign w:val="subscript"/>
          <w:lang w:val="es-MX"/>
        </w:rPr>
        <w:t>1,n</w:t>
      </w:r>
      <w:r>
        <w:rPr>
          <w:rFonts w:ascii="Arial" w:hAnsi="Arial" w:cs="Arial"/>
          <w:sz w:val="24"/>
          <w:lang w:val="es-MX"/>
        </w:rPr>
        <w:t>; P</w:t>
      </w:r>
      <w:r>
        <w:rPr>
          <w:rFonts w:ascii="Arial" w:hAnsi="Arial" w:cs="Arial"/>
          <w:sz w:val="24"/>
          <w:vertAlign w:val="subscript"/>
          <w:lang w:val="es-MX"/>
        </w:rPr>
        <w:t>2,1</w:t>
      </w:r>
      <w:r>
        <w:rPr>
          <w:rFonts w:ascii="Arial" w:hAnsi="Arial" w:cs="Arial"/>
          <w:sz w:val="24"/>
          <w:lang w:val="es-MX"/>
        </w:rPr>
        <w:t>, …, P</w:t>
      </w:r>
      <w:r>
        <w:rPr>
          <w:rFonts w:ascii="Arial" w:hAnsi="Arial" w:cs="Arial"/>
          <w:sz w:val="24"/>
          <w:vertAlign w:val="subscript"/>
          <w:lang w:val="es-MX"/>
        </w:rPr>
        <w:t>2,n</w:t>
      </w:r>
      <w:r>
        <w:rPr>
          <w:rFonts w:ascii="Arial" w:hAnsi="Arial" w:cs="Arial"/>
          <w:sz w:val="24"/>
          <w:lang w:val="es-MX"/>
        </w:rPr>
        <w:t>; P</w:t>
      </w:r>
      <w:r>
        <w:rPr>
          <w:rFonts w:ascii="Arial" w:hAnsi="Arial" w:cs="Arial"/>
          <w:sz w:val="24"/>
          <w:vertAlign w:val="subscript"/>
          <w:lang w:val="es-MX"/>
        </w:rPr>
        <w:t>3,1</w:t>
      </w:r>
      <w:r>
        <w:rPr>
          <w:rFonts w:ascii="Arial" w:hAnsi="Arial" w:cs="Arial"/>
          <w:sz w:val="24"/>
          <w:lang w:val="es-MX"/>
        </w:rPr>
        <w:t>, …, P</w:t>
      </w:r>
      <w:r>
        <w:rPr>
          <w:rFonts w:ascii="Arial" w:hAnsi="Arial" w:cs="Arial"/>
          <w:sz w:val="24"/>
          <w:vertAlign w:val="subscript"/>
          <w:lang w:val="es-MX"/>
        </w:rPr>
        <w:t>3,n</w:t>
      </w:r>
      <w:r>
        <w:rPr>
          <w:rFonts w:ascii="Arial" w:hAnsi="Arial" w:cs="Arial"/>
          <w:sz w:val="24"/>
          <w:lang w:val="es-MX"/>
        </w:rPr>
        <w:t>; P</w:t>
      </w:r>
      <w:r>
        <w:rPr>
          <w:rFonts w:ascii="Arial" w:hAnsi="Arial" w:cs="Arial"/>
          <w:sz w:val="24"/>
          <w:vertAlign w:val="subscript"/>
          <w:lang w:val="es-MX"/>
        </w:rPr>
        <w:t>m,1</w:t>
      </w:r>
      <w:r>
        <w:rPr>
          <w:rFonts w:ascii="Arial" w:hAnsi="Arial" w:cs="Arial"/>
          <w:sz w:val="24"/>
          <w:lang w:val="es-MX"/>
        </w:rPr>
        <w:t>, …, P</w:t>
      </w:r>
      <w:r>
        <w:rPr>
          <w:rFonts w:ascii="Arial" w:hAnsi="Arial" w:cs="Arial"/>
          <w:sz w:val="24"/>
          <w:vertAlign w:val="subscript"/>
          <w:lang w:val="es-MX"/>
        </w:rPr>
        <w:t>m,n</w:t>
      </w:r>
      <w:r>
        <w:rPr>
          <w:rFonts w:ascii="Arial" w:hAnsi="Arial" w:cs="Arial"/>
          <w:sz w:val="24"/>
          <w:lang w:val="es-MX"/>
        </w:rPr>
        <w:t>:</w:t>
      </w:r>
      <w:r>
        <w:rPr>
          <w:rFonts w:ascii="Arial" w:hAnsi="Arial" w:cs="Arial"/>
          <w:sz w:val="24"/>
          <w:lang w:val="es-MX"/>
        </w:rPr>
        <w:tab/>
      </w:r>
      <w:r>
        <w:rPr>
          <w:rFonts w:ascii="Arial" w:hAnsi="Arial" w:cs="Arial"/>
          <w:sz w:val="24"/>
          <w:lang w:val="es-MX"/>
        </w:rPr>
        <w:tab/>
        <w:t>Caída de presión total en la Línea para diferentes cotas y para varias condiciones de bombeo.</w:t>
      </w: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sectPr w:rsidR="00000000">
          <w:pgSz w:w="15840" w:h="12240" w:orient="landscape"/>
          <w:pgMar w:top="2268" w:right="2268" w:bottom="1361" w:left="2268" w:header="709" w:footer="709" w:gutter="0"/>
          <w:pgNumType w:start="102"/>
          <w:cols w:space="708"/>
          <w:titlePg/>
          <w:docGrid w:linePitch="360"/>
        </w:sectPr>
      </w:pPr>
    </w:p>
    <w:p w:rsidR="00000000" w:rsidRDefault="00014199">
      <w:pPr>
        <w:pStyle w:val="Subttulo"/>
        <w:spacing w:line="480" w:lineRule="auto"/>
        <w:ind w:left="1134"/>
        <w:jc w:val="both"/>
        <w:rPr>
          <w:rFonts w:ascii="Arial" w:hAnsi="Arial" w:cs="Arial"/>
          <w:sz w:val="24"/>
        </w:rPr>
      </w:pPr>
      <w:r>
        <w:rPr>
          <w:rFonts w:ascii="Arial" w:hAnsi="Arial" w:cs="Arial"/>
          <w:sz w:val="24"/>
        </w:rPr>
        <w:lastRenderedPageBreak/>
        <w:t xml:space="preserve">Con la información generada en la Tabla 14 se realiza un gráfico para visualizar la caída de presión que </w:t>
      </w:r>
      <w:r>
        <w:rPr>
          <w:rFonts w:ascii="Arial" w:hAnsi="Arial" w:cs="Arial"/>
          <w:sz w:val="24"/>
        </w:rPr>
        <w:t>se produce en la Línea de succión para diferentes caudales de bombeo, y para el diámetro de tubería escogido, tal como se muestra en la Figura 4.1.</w:t>
      </w:r>
    </w:p>
    <w:p w:rsidR="00000000" w:rsidRDefault="00014199">
      <w:pPr>
        <w:pStyle w:val="Subttulo"/>
        <w:spacing w:line="480" w:lineRule="auto"/>
        <w:ind w:left="1134"/>
        <w:jc w:val="left"/>
        <w:rPr>
          <w:rFonts w:ascii="Arial" w:hAnsi="Arial" w:cs="Arial"/>
          <w:sz w:val="24"/>
        </w:rPr>
      </w:pPr>
    </w:p>
    <w:p w:rsidR="00000000" w:rsidRDefault="00014199">
      <w:pPr>
        <w:pStyle w:val="a"/>
        <w:spacing w:line="480" w:lineRule="auto"/>
        <w:ind w:left="1134" w:firstLine="0"/>
        <w:jc w:val="center"/>
        <w:rPr>
          <w:rFonts w:ascii="Arial" w:hAnsi="Arial" w:cs="Arial"/>
          <w:b w:val="0"/>
          <w:sz w:val="24"/>
        </w:rPr>
      </w:pPr>
      <w:r>
        <w:rPr>
          <w:rFonts w:ascii="Arial" w:hAnsi="Arial" w:cs="Arial"/>
        </w:rPr>
        <w:object w:dxaOrig="7710" w:dyaOrig="3945">
          <v:shape id="_x0000_i1025" type="#_x0000_t75" style="width:339.75pt;height:171.75pt" o:ole="">
            <v:imagedata r:id="rId35" o:title=""/>
          </v:shape>
          <o:OLEObject Type="Embed" ProgID="AutoCAD.Drawing.15" ShapeID="_x0000_i1025" DrawAspect="Content" ObjectID="_1307346595" r:id="rId36"/>
        </w:object>
      </w:r>
    </w:p>
    <w:p w:rsidR="00000000" w:rsidRDefault="00014199">
      <w:pPr>
        <w:pStyle w:val="a"/>
        <w:spacing w:line="480" w:lineRule="auto"/>
        <w:ind w:left="1134" w:firstLine="0"/>
        <w:rPr>
          <w:rFonts w:ascii="Arial" w:hAnsi="Arial" w:cs="Arial"/>
          <w:b w:val="0"/>
          <w:sz w:val="24"/>
        </w:rPr>
      </w:pPr>
    </w:p>
    <w:p w:rsidR="00000000" w:rsidRDefault="00014199">
      <w:pPr>
        <w:pStyle w:val="a"/>
        <w:spacing w:line="480" w:lineRule="auto"/>
        <w:ind w:left="1134" w:firstLine="0"/>
        <w:rPr>
          <w:rFonts w:ascii="Arial" w:hAnsi="Arial" w:cs="Arial"/>
          <w:b w:val="0"/>
          <w:sz w:val="24"/>
        </w:rPr>
      </w:pPr>
      <w:r>
        <w:rPr>
          <w:rFonts w:ascii="Arial" w:hAnsi="Arial" w:cs="Arial"/>
          <w:b w:val="0"/>
          <w:sz w:val="24"/>
        </w:rPr>
        <w:t>FIGURA 4.1.</w:t>
      </w:r>
      <w:r>
        <w:rPr>
          <w:rFonts w:ascii="Arial" w:hAnsi="Arial" w:cs="Arial"/>
          <w:b w:val="0"/>
          <w:sz w:val="24"/>
        </w:rPr>
        <w:tab/>
        <w:t>CAÍDA DE PRESIÓN PARA DIFERENTES COTAS CON TUBERÍA DE DIÁMETRO</w:t>
      </w:r>
      <w:r>
        <w:rPr>
          <w:rFonts w:ascii="Arial" w:hAnsi="Arial" w:cs="Arial"/>
          <w:b w:val="0"/>
          <w:sz w:val="24"/>
        </w:rPr>
        <w:t xml:space="preserve"> </w:t>
      </w:r>
      <w:r>
        <w:rPr>
          <w:rFonts w:ascii="Arial" w:hAnsi="Arial" w:cs="Arial"/>
          <w:b w:val="0"/>
          <w:szCs w:val="28"/>
        </w:rPr>
        <w:t>ø</w:t>
      </w:r>
      <w:r>
        <w:rPr>
          <w:rFonts w:ascii="Arial" w:hAnsi="Arial" w:cs="Arial"/>
          <w:b w:val="0"/>
          <w:szCs w:val="28"/>
          <w:vertAlign w:val="subscript"/>
        </w:rPr>
        <w:t>1</w:t>
      </w:r>
      <w:r>
        <w:rPr>
          <w:rFonts w:ascii="Arial" w:hAnsi="Arial" w:cs="Arial"/>
          <w:b w:val="0"/>
          <w:szCs w:val="28"/>
        </w:rPr>
        <w:t>.</w:t>
      </w:r>
    </w:p>
    <w:p w:rsidR="00000000" w:rsidRDefault="00014199">
      <w:pPr>
        <w:pStyle w:val="a"/>
        <w:spacing w:line="480" w:lineRule="auto"/>
        <w:ind w:left="1134" w:firstLine="0"/>
        <w:rPr>
          <w:rFonts w:ascii="Arial" w:hAnsi="Arial" w:cs="Arial"/>
          <w:b w:val="0"/>
          <w:bCs w:val="0"/>
          <w:sz w:val="24"/>
          <w:lang w:val="es-ES"/>
        </w:rPr>
      </w:pPr>
    </w:p>
    <w:p w:rsidR="00000000" w:rsidRDefault="00014199">
      <w:pPr>
        <w:pStyle w:val="a"/>
        <w:spacing w:line="480" w:lineRule="auto"/>
        <w:ind w:left="1134" w:firstLine="0"/>
        <w:rPr>
          <w:rFonts w:ascii="Arial" w:hAnsi="Arial" w:cs="Arial"/>
          <w:b w:val="0"/>
          <w:bCs w:val="0"/>
          <w:sz w:val="24"/>
        </w:rPr>
      </w:pPr>
      <w:r>
        <w:rPr>
          <w:rFonts w:ascii="Arial" w:hAnsi="Arial" w:cs="Arial"/>
          <w:b w:val="0"/>
          <w:bCs w:val="0"/>
          <w:sz w:val="24"/>
        </w:rPr>
        <w:t xml:space="preserve">La Figura 4.1 se debe realizar para los diámetros de tubería con los que se consiga despachar el producto en el menor tiempo de bombeo, y este gráfico permite determinar visualmente si el caudal de bombeo seleccionado permite llegar hasta la cota +n </w:t>
      </w:r>
      <w:r>
        <w:rPr>
          <w:rFonts w:ascii="Arial" w:hAnsi="Arial" w:cs="Arial"/>
          <w:b w:val="0"/>
          <w:bCs w:val="0"/>
          <w:sz w:val="24"/>
        </w:rPr>
        <w:t>IGM donde se encuentra la estación de bombeo búster.</w:t>
      </w:r>
    </w:p>
    <w:p w:rsidR="00000000" w:rsidRDefault="00014199">
      <w:pPr>
        <w:pStyle w:val="a"/>
        <w:spacing w:line="480" w:lineRule="auto"/>
        <w:ind w:left="1134" w:firstLine="0"/>
        <w:rPr>
          <w:rFonts w:ascii="Arial" w:hAnsi="Arial" w:cs="Arial"/>
          <w:b w:val="0"/>
          <w:bCs w:val="0"/>
          <w:sz w:val="24"/>
        </w:rPr>
      </w:pPr>
      <w:r>
        <w:rPr>
          <w:rFonts w:ascii="Arial" w:hAnsi="Arial" w:cs="Arial"/>
          <w:b w:val="0"/>
          <w:bCs w:val="0"/>
          <w:sz w:val="24"/>
        </w:rPr>
        <w:lastRenderedPageBreak/>
        <w:t>Cuando se resta la caída de presión total a lo largo de la Línea de succión a la presión de bombeo proporcionada por las bombas de los B/T, se debe tener en cuenta que el ingreso de combustible en la est</w:t>
      </w:r>
      <w:r>
        <w:rPr>
          <w:rFonts w:ascii="Arial" w:hAnsi="Arial" w:cs="Arial"/>
          <w:b w:val="0"/>
          <w:bCs w:val="0"/>
          <w:sz w:val="24"/>
        </w:rPr>
        <w:t>ación de bombeo búster debe alcanzar una succión con presión positiva en el ojo de impulsión de la bomba, para lo cuál, el cálculo del cabezal neto de succión positiva (NPSH) no necesita ser calculado, lo que equivale a decir:</w:t>
      </w:r>
    </w:p>
    <w:p w:rsidR="00000000" w:rsidRDefault="00014199">
      <w:pPr>
        <w:pStyle w:val="a"/>
        <w:spacing w:line="480" w:lineRule="auto"/>
        <w:ind w:left="1134" w:firstLine="0"/>
        <w:rPr>
          <w:rFonts w:ascii="Arial" w:hAnsi="Arial" w:cs="Arial"/>
          <w:b w:val="0"/>
          <w:bCs w:val="0"/>
          <w:sz w:val="24"/>
        </w:rPr>
      </w:pPr>
    </w:p>
    <w:p w:rsidR="00000000" w:rsidRDefault="00014199">
      <w:pPr>
        <w:pStyle w:val="a"/>
        <w:spacing w:line="480" w:lineRule="auto"/>
        <w:ind w:left="1134" w:firstLine="0"/>
        <w:jc w:val="right"/>
        <w:rPr>
          <w:rFonts w:ascii="Arial" w:hAnsi="Arial" w:cs="Arial"/>
          <w:b w:val="0"/>
          <w:bCs w:val="0"/>
          <w:sz w:val="24"/>
        </w:rPr>
      </w:pPr>
      <w:r>
        <w:rPr>
          <w:rFonts w:ascii="Arial" w:hAnsi="Arial" w:cs="Arial"/>
          <w:b w:val="0"/>
          <w:bCs w:val="0"/>
          <w:sz w:val="24"/>
        </w:rPr>
        <w:t>P</w:t>
      </w:r>
      <w:r>
        <w:rPr>
          <w:rFonts w:ascii="Arial" w:hAnsi="Arial" w:cs="Arial"/>
          <w:b w:val="0"/>
          <w:bCs w:val="0"/>
          <w:sz w:val="24"/>
          <w:vertAlign w:val="subscript"/>
        </w:rPr>
        <w:t>INGRESO EN BOMBA BÚSTER</w:t>
      </w:r>
      <w:r>
        <w:rPr>
          <w:rFonts w:ascii="Arial" w:hAnsi="Arial" w:cs="Arial"/>
          <w:b w:val="0"/>
          <w:bCs w:val="0"/>
          <w:sz w:val="24"/>
        </w:rPr>
        <w:t xml:space="preserve"> (Pa</w:t>
      </w:r>
      <w:r>
        <w:rPr>
          <w:rFonts w:ascii="Arial" w:hAnsi="Arial" w:cs="Arial"/>
          <w:b w:val="0"/>
          <w:bCs w:val="0"/>
          <w:sz w:val="24"/>
        </w:rPr>
        <w:t>) ≥ 0                      4.9</w:t>
      </w: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r>
        <w:rPr>
          <w:rFonts w:ascii="Arial" w:hAnsi="Arial" w:cs="Arial"/>
          <w:sz w:val="24"/>
          <w:lang w:val="es-EC"/>
        </w:rPr>
        <w:t xml:space="preserve">El diámetro de tubería óptimo, se lo determina iterando para varios diámetros de tubería comercial hasta que se encuentra el menor diámetro que cumpla la condición expuesta con la ecuación 4.8. La energía con que ingresa el </w:t>
      </w:r>
      <w:r>
        <w:rPr>
          <w:rFonts w:ascii="Arial" w:hAnsi="Arial" w:cs="Arial"/>
          <w:sz w:val="24"/>
          <w:lang w:val="es-EC"/>
        </w:rPr>
        <w:t>fluido al ojo de impulsión al ser positiva, reduce la potencia requerida de la bomba que va a seleccionarse para la estación de bombeo búster, y también debe estar tabulada para el cálculo del TDH o altura dinámica total.</w:t>
      </w: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p>
    <w:p w:rsidR="00000000" w:rsidRDefault="00014199">
      <w:pPr>
        <w:pStyle w:val="Subttulo"/>
        <w:spacing w:line="480" w:lineRule="auto"/>
        <w:ind w:left="1134"/>
        <w:jc w:val="both"/>
        <w:rPr>
          <w:rFonts w:ascii="Arial" w:hAnsi="Arial" w:cs="Arial"/>
          <w:sz w:val="24"/>
          <w:lang w:val="es-EC"/>
        </w:rPr>
      </w:pPr>
    </w:p>
    <w:p w:rsidR="00000000" w:rsidRDefault="00014199" w:rsidP="00014199">
      <w:pPr>
        <w:numPr>
          <w:ilvl w:val="0"/>
          <w:numId w:val="14"/>
        </w:numPr>
        <w:spacing w:line="480" w:lineRule="auto"/>
        <w:jc w:val="both"/>
        <w:rPr>
          <w:rFonts w:ascii="Arial" w:hAnsi="Arial" w:cs="Arial"/>
          <w:b/>
        </w:rPr>
      </w:pPr>
      <w:r>
        <w:rPr>
          <w:rFonts w:ascii="Arial" w:hAnsi="Arial" w:cs="Arial"/>
          <w:b/>
        </w:rPr>
        <w:lastRenderedPageBreak/>
        <w:t>SELECCIÓN DEL DIÁMETRO MAS ECON</w:t>
      </w:r>
      <w:r>
        <w:rPr>
          <w:rFonts w:ascii="Arial" w:hAnsi="Arial" w:cs="Arial"/>
          <w:b/>
        </w:rPr>
        <w:t>ÓMICO DE LA LÍNEA DE DESCARGA</w:t>
      </w:r>
    </w:p>
    <w:p w:rsidR="00000000" w:rsidRDefault="00014199">
      <w:pPr>
        <w:spacing w:line="480" w:lineRule="auto"/>
        <w:ind w:left="1134"/>
        <w:jc w:val="both"/>
        <w:rPr>
          <w:rFonts w:ascii="Arial" w:hAnsi="Arial" w:cs="Arial"/>
        </w:rPr>
      </w:pPr>
      <w:r>
        <w:rPr>
          <w:rFonts w:ascii="Arial" w:hAnsi="Arial" w:cs="Arial"/>
        </w:rPr>
        <w:t>Para la selección del diámetro de tubería para la Línea de descarga o impulsión, la Línea se ha dividido en 2 tramos para su análisis, como se muestra en la Figura 4.2.</w:t>
      </w:r>
    </w:p>
    <w:p w:rsidR="00000000" w:rsidRDefault="00014199">
      <w:pPr>
        <w:spacing w:line="480" w:lineRule="auto"/>
        <w:ind w:left="1134"/>
        <w:jc w:val="both"/>
        <w:rPr>
          <w:rFonts w:ascii="Arial" w:hAnsi="Arial" w:cs="Arial"/>
        </w:rPr>
      </w:pPr>
    </w:p>
    <w:tbl>
      <w:tblPr>
        <w:tblW w:w="6361" w:type="dxa"/>
        <w:jc w:val="center"/>
        <w:tblCellMar>
          <w:left w:w="70" w:type="dxa"/>
          <w:right w:w="70" w:type="dxa"/>
        </w:tblCellMar>
        <w:tblLook w:val="0000"/>
      </w:tblPr>
      <w:tblGrid>
        <w:gridCol w:w="2050"/>
        <w:gridCol w:w="1716"/>
        <w:gridCol w:w="1260"/>
        <w:gridCol w:w="1335"/>
      </w:tblGrid>
      <w:tr w:rsidR="00000000">
        <w:trPr>
          <w:trHeight w:val="315"/>
          <w:jc w:val="center"/>
        </w:trPr>
        <w:tc>
          <w:tcPr>
            <w:tcW w:w="3766" w:type="dxa"/>
            <w:gridSpan w:val="2"/>
            <w:tcBorders>
              <w:top w:val="single" w:sz="8" w:space="0" w:color="auto"/>
              <w:left w:val="single" w:sz="8" w:space="0" w:color="auto"/>
              <w:bottom w:val="single" w:sz="8" w:space="0" w:color="auto"/>
              <w:right w:val="single" w:sz="8" w:space="0" w:color="000000"/>
            </w:tcBorders>
            <w:vAlign w:val="center"/>
          </w:tcPr>
          <w:p w:rsidR="00000000" w:rsidRDefault="00014199">
            <w:pPr>
              <w:spacing w:line="480" w:lineRule="auto"/>
              <w:rPr>
                <w:rFonts w:ascii="Arial" w:hAnsi="Arial" w:cs="Arial"/>
              </w:rPr>
            </w:pPr>
            <w:r>
              <w:rPr>
                <w:rFonts w:ascii="Arial" w:hAnsi="Arial" w:cs="Arial"/>
              </w:rPr>
              <w:t>Línea de Succión</w:t>
            </w:r>
          </w:p>
        </w:tc>
        <w:tc>
          <w:tcPr>
            <w:tcW w:w="1260" w:type="dxa"/>
            <w:tcBorders>
              <w:top w:val="nil"/>
              <w:left w:val="nil"/>
              <w:bottom w:val="nil"/>
              <w:right w:val="nil"/>
            </w:tcBorders>
            <w:vAlign w:val="center"/>
          </w:tcPr>
          <w:p w:rsidR="00000000" w:rsidRDefault="00014199">
            <w:pPr>
              <w:spacing w:line="480" w:lineRule="auto"/>
              <w:jc w:val="center"/>
              <w:rPr>
                <w:rFonts w:ascii="Arial" w:hAnsi="Arial" w:cs="Arial"/>
              </w:rPr>
            </w:pPr>
          </w:p>
        </w:tc>
        <w:tc>
          <w:tcPr>
            <w:tcW w:w="1335" w:type="dxa"/>
            <w:tcBorders>
              <w:top w:val="nil"/>
              <w:left w:val="nil"/>
              <w:bottom w:val="nil"/>
              <w:right w:val="nil"/>
            </w:tcBorders>
            <w:vAlign w:val="center"/>
          </w:tcPr>
          <w:p w:rsidR="00000000" w:rsidRDefault="00014199">
            <w:pPr>
              <w:spacing w:line="480" w:lineRule="auto"/>
              <w:jc w:val="center"/>
              <w:rPr>
                <w:rFonts w:ascii="Arial" w:hAnsi="Arial" w:cs="Arial"/>
              </w:rPr>
            </w:pPr>
          </w:p>
        </w:tc>
      </w:tr>
      <w:tr w:rsidR="00000000">
        <w:trPr>
          <w:trHeight w:val="330"/>
          <w:jc w:val="center"/>
        </w:trPr>
        <w:tc>
          <w:tcPr>
            <w:tcW w:w="2050" w:type="dxa"/>
            <w:tcBorders>
              <w:top w:val="nil"/>
              <w:left w:val="nil"/>
              <w:bottom w:val="nil"/>
              <w:right w:val="nil"/>
            </w:tcBorders>
            <w:vAlign w:val="center"/>
          </w:tcPr>
          <w:p w:rsidR="00000000" w:rsidRDefault="00014199">
            <w:pPr>
              <w:spacing w:line="480" w:lineRule="auto"/>
              <w:jc w:val="center"/>
              <w:rPr>
                <w:rFonts w:ascii="Arial" w:hAnsi="Arial" w:cs="Arial"/>
              </w:rPr>
            </w:pPr>
          </w:p>
        </w:tc>
        <w:tc>
          <w:tcPr>
            <w:tcW w:w="1716" w:type="dxa"/>
            <w:tcBorders>
              <w:top w:val="nil"/>
              <w:left w:val="nil"/>
              <w:bottom w:val="nil"/>
              <w:right w:val="nil"/>
            </w:tcBorders>
            <w:vAlign w:val="center"/>
          </w:tcPr>
          <w:p w:rsidR="00000000" w:rsidRDefault="00014199">
            <w:pPr>
              <w:spacing w:line="480" w:lineRule="auto"/>
              <w:jc w:val="center"/>
              <w:rPr>
                <w:rFonts w:ascii="Arial" w:hAnsi="Arial" w:cs="Arial"/>
              </w:rPr>
            </w:pPr>
          </w:p>
        </w:tc>
        <w:tc>
          <w:tcPr>
            <w:tcW w:w="1260" w:type="dxa"/>
            <w:tcBorders>
              <w:top w:val="nil"/>
              <w:left w:val="nil"/>
              <w:bottom w:val="nil"/>
              <w:right w:val="nil"/>
            </w:tcBorders>
            <w:vAlign w:val="center"/>
          </w:tcPr>
          <w:p w:rsidR="00000000" w:rsidRDefault="00014199">
            <w:pPr>
              <w:spacing w:line="480" w:lineRule="auto"/>
              <w:jc w:val="center"/>
              <w:rPr>
                <w:rFonts w:ascii="Arial" w:hAnsi="Arial" w:cs="Arial"/>
              </w:rPr>
            </w:pPr>
          </w:p>
        </w:tc>
        <w:tc>
          <w:tcPr>
            <w:tcW w:w="1335" w:type="dxa"/>
            <w:tcBorders>
              <w:top w:val="nil"/>
              <w:left w:val="nil"/>
              <w:bottom w:val="nil"/>
              <w:right w:val="nil"/>
            </w:tcBorders>
            <w:vAlign w:val="center"/>
          </w:tcPr>
          <w:p w:rsidR="00000000" w:rsidRDefault="00014199">
            <w:pPr>
              <w:spacing w:line="480" w:lineRule="auto"/>
              <w:jc w:val="center"/>
              <w:rPr>
                <w:rFonts w:ascii="Arial" w:hAnsi="Arial" w:cs="Arial"/>
              </w:rPr>
            </w:pPr>
          </w:p>
        </w:tc>
      </w:tr>
      <w:tr w:rsidR="00000000">
        <w:trPr>
          <w:trHeight w:val="330"/>
          <w:jc w:val="center"/>
        </w:trPr>
        <w:tc>
          <w:tcPr>
            <w:tcW w:w="2050" w:type="dxa"/>
            <w:tcBorders>
              <w:top w:val="nil"/>
              <w:left w:val="nil"/>
              <w:bottom w:val="nil"/>
              <w:right w:val="nil"/>
            </w:tcBorders>
            <w:vAlign w:val="center"/>
          </w:tcPr>
          <w:p w:rsidR="00000000" w:rsidRDefault="00014199">
            <w:pPr>
              <w:spacing w:line="480" w:lineRule="auto"/>
              <w:jc w:val="center"/>
              <w:rPr>
                <w:rFonts w:ascii="Arial" w:hAnsi="Arial" w:cs="Arial"/>
              </w:rPr>
            </w:pPr>
          </w:p>
        </w:tc>
        <w:tc>
          <w:tcPr>
            <w:tcW w:w="1716" w:type="dxa"/>
            <w:tcBorders>
              <w:top w:val="nil"/>
              <w:left w:val="nil"/>
              <w:bottom w:val="nil"/>
              <w:right w:val="nil"/>
            </w:tcBorders>
            <w:vAlign w:val="center"/>
          </w:tcPr>
          <w:p w:rsidR="00000000" w:rsidRDefault="00014199">
            <w:pPr>
              <w:spacing w:line="480" w:lineRule="auto"/>
              <w:jc w:val="center"/>
              <w:rPr>
                <w:rFonts w:ascii="Arial" w:hAnsi="Arial" w:cs="Arial"/>
              </w:rPr>
            </w:pPr>
          </w:p>
        </w:tc>
        <w:tc>
          <w:tcPr>
            <w:tcW w:w="1260" w:type="dxa"/>
            <w:tcBorders>
              <w:top w:val="nil"/>
              <w:left w:val="nil"/>
              <w:bottom w:val="single" w:sz="8" w:space="0" w:color="auto"/>
              <w:right w:val="single" w:sz="8" w:space="0" w:color="auto"/>
            </w:tcBorders>
            <w:vAlign w:val="center"/>
          </w:tcPr>
          <w:p w:rsidR="00000000" w:rsidRDefault="00014199">
            <w:pPr>
              <w:spacing w:line="480" w:lineRule="auto"/>
              <w:jc w:val="center"/>
              <w:rPr>
                <w:rFonts w:ascii="Arial" w:hAnsi="Arial" w:cs="Arial"/>
              </w:rPr>
            </w:pPr>
          </w:p>
        </w:tc>
        <w:tc>
          <w:tcPr>
            <w:tcW w:w="1335" w:type="dxa"/>
            <w:tcBorders>
              <w:top w:val="single" w:sz="8" w:space="0" w:color="auto"/>
              <w:left w:val="nil"/>
              <w:bottom w:val="single" w:sz="8" w:space="0" w:color="auto"/>
              <w:right w:val="single" w:sz="8" w:space="0" w:color="auto"/>
            </w:tcBorders>
            <w:vAlign w:val="center"/>
          </w:tcPr>
          <w:p w:rsidR="00000000" w:rsidRDefault="00014199">
            <w:pPr>
              <w:spacing w:line="480" w:lineRule="auto"/>
              <w:jc w:val="center"/>
              <w:rPr>
                <w:rFonts w:ascii="Arial" w:hAnsi="Arial" w:cs="Arial"/>
              </w:rPr>
            </w:pPr>
            <w:r>
              <w:rPr>
                <w:rFonts w:ascii="Arial" w:hAnsi="Arial" w:cs="Arial"/>
              </w:rPr>
              <w:t>Tramo 1</w:t>
            </w:r>
          </w:p>
        </w:tc>
      </w:tr>
      <w:tr w:rsidR="00000000">
        <w:trPr>
          <w:trHeight w:val="315"/>
          <w:jc w:val="center"/>
        </w:trPr>
        <w:tc>
          <w:tcPr>
            <w:tcW w:w="3766" w:type="dxa"/>
            <w:gridSpan w:val="2"/>
            <w:tcBorders>
              <w:top w:val="single" w:sz="8" w:space="0" w:color="auto"/>
              <w:left w:val="single" w:sz="8" w:space="0" w:color="auto"/>
              <w:bottom w:val="single" w:sz="8" w:space="0" w:color="auto"/>
              <w:right w:val="single" w:sz="8" w:space="0" w:color="000000"/>
            </w:tcBorders>
            <w:vAlign w:val="center"/>
          </w:tcPr>
          <w:p w:rsidR="00000000" w:rsidRDefault="00014199">
            <w:pPr>
              <w:spacing w:line="480" w:lineRule="auto"/>
              <w:jc w:val="center"/>
              <w:rPr>
                <w:rFonts w:ascii="Arial" w:hAnsi="Arial" w:cs="Arial"/>
              </w:rPr>
            </w:pPr>
            <w:r>
              <w:rPr>
                <w:rFonts w:ascii="Arial" w:hAnsi="Arial" w:cs="Arial"/>
              </w:rPr>
              <w:t>Línea de Descarga o</w:t>
            </w:r>
            <w:r>
              <w:rPr>
                <w:rFonts w:ascii="Arial" w:hAnsi="Arial" w:cs="Arial"/>
              </w:rPr>
              <w:t xml:space="preserve"> Impulsión</w:t>
            </w:r>
          </w:p>
        </w:tc>
        <w:tc>
          <w:tcPr>
            <w:tcW w:w="1260" w:type="dxa"/>
            <w:tcBorders>
              <w:top w:val="nil"/>
              <w:left w:val="nil"/>
              <w:bottom w:val="single" w:sz="8" w:space="0" w:color="auto"/>
              <w:right w:val="nil"/>
            </w:tcBorders>
            <w:vAlign w:val="center"/>
          </w:tcPr>
          <w:p w:rsidR="00000000" w:rsidRDefault="00014199">
            <w:pPr>
              <w:spacing w:line="480" w:lineRule="auto"/>
              <w:jc w:val="center"/>
              <w:rPr>
                <w:rFonts w:ascii="Arial" w:hAnsi="Arial" w:cs="Arial"/>
              </w:rPr>
            </w:pPr>
          </w:p>
        </w:tc>
        <w:tc>
          <w:tcPr>
            <w:tcW w:w="1335" w:type="dxa"/>
            <w:tcBorders>
              <w:top w:val="nil"/>
              <w:left w:val="nil"/>
              <w:bottom w:val="nil"/>
              <w:right w:val="nil"/>
            </w:tcBorders>
            <w:vAlign w:val="center"/>
          </w:tcPr>
          <w:p w:rsidR="00000000" w:rsidRDefault="00014199">
            <w:pPr>
              <w:spacing w:line="480" w:lineRule="auto"/>
              <w:jc w:val="center"/>
              <w:rPr>
                <w:rFonts w:ascii="Arial" w:hAnsi="Arial" w:cs="Arial"/>
              </w:rPr>
            </w:pPr>
          </w:p>
        </w:tc>
      </w:tr>
      <w:tr w:rsidR="00000000">
        <w:trPr>
          <w:trHeight w:val="315"/>
          <w:jc w:val="center"/>
        </w:trPr>
        <w:tc>
          <w:tcPr>
            <w:tcW w:w="2050" w:type="dxa"/>
            <w:tcBorders>
              <w:top w:val="nil"/>
              <w:left w:val="nil"/>
              <w:bottom w:val="nil"/>
              <w:right w:val="nil"/>
            </w:tcBorders>
            <w:vAlign w:val="center"/>
          </w:tcPr>
          <w:p w:rsidR="00000000" w:rsidRDefault="00014199">
            <w:pPr>
              <w:spacing w:line="480" w:lineRule="auto"/>
              <w:jc w:val="center"/>
              <w:rPr>
                <w:rFonts w:ascii="Arial" w:hAnsi="Arial" w:cs="Arial"/>
              </w:rPr>
            </w:pPr>
          </w:p>
        </w:tc>
        <w:tc>
          <w:tcPr>
            <w:tcW w:w="1716" w:type="dxa"/>
            <w:tcBorders>
              <w:top w:val="nil"/>
              <w:left w:val="nil"/>
              <w:bottom w:val="nil"/>
              <w:right w:val="nil"/>
            </w:tcBorders>
            <w:vAlign w:val="center"/>
          </w:tcPr>
          <w:p w:rsidR="00000000" w:rsidRDefault="00014199">
            <w:pPr>
              <w:spacing w:line="480" w:lineRule="auto"/>
              <w:jc w:val="center"/>
              <w:rPr>
                <w:rFonts w:ascii="Arial" w:hAnsi="Arial" w:cs="Arial"/>
              </w:rPr>
            </w:pPr>
          </w:p>
        </w:tc>
        <w:tc>
          <w:tcPr>
            <w:tcW w:w="1260" w:type="dxa"/>
            <w:tcBorders>
              <w:top w:val="nil"/>
              <w:left w:val="nil"/>
              <w:bottom w:val="nil"/>
              <w:right w:val="nil"/>
            </w:tcBorders>
            <w:vAlign w:val="center"/>
          </w:tcPr>
          <w:p w:rsidR="00000000" w:rsidRDefault="00014199">
            <w:pPr>
              <w:spacing w:line="480" w:lineRule="auto"/>
              <w:jc w:val="center"/>
              <w:rPr>
                <w:rFonts w:ascii="Arial" w:hAnsi="Arial" w:cs="Arial"/>
              </w:rPr>
            </w:pPr>
          </w:p>
        </w:tc>
        <w:tc>
          <w:tcPr>
            <w:tcW w:w="1335" w:type="dxa"/>
            <w:tcBorders>
              <w:top w:val="single" w:sz="8" w:space="0" w:color="auto"/>
              <w:left w:val="single" w:sz="8" w:space="0" w:color="auto"/>
              <w:bottom w:val="single" w:sz="8" w:space="0" w:color="auto"/>
              <w:right w:val="single" w:sz="8" w:space="0" w:color="auto"/>
            </w:tcBorders>
            <w:vAlign w:val="center"/>
          </w:tcPr>
          <w:p w:rsidR="00000000" w:rsidRDefault="00014199">
            <w:pPr>
              <w:spacing w:line="480" w:lineRule="auto"/>
              <w:jc w:val="center"/>
              <w:rPr>
                <w:rFonts w:ascii="Arial" w:hAnsi="Arial" w:cs="Arial"/>
              </w:rPr>
            </w:pPr>
            <w:r>
              <w:rPr>
                <w:rFonts w:ascii="Arial" w:hAnsi="Arial" w:cs="Arial"/>
              </w:rPr>
              <w:t>Tramo 2</w:t>
            </w:r>
          </w:p>
        </w:tc>
      </w:tr>
    </w:tbl>
    <w:p w:rsidR="00000000" w:rsidRDefault="00014199">
      <w:pPr>
        <w:autoSpaceDE w:val="0"/>
        <w:autoSpaceDN w:val="0"/>
        <w:adjustRightInd w:val="0"/>
        <w:spacing w:line="480" w:lineRule="auto"/>
        <w:ind w:left="1134"/>
        <w:jc w:val="both"/>
        <w:rPr>
          <w:rFonts w:ascii="Arial" w:hAnsi="Arial" w:cs="Arial"/>
          <w:bCs/>
          <w:lang w:val="es-EC" w:eastAsia="es-EC"/>
        </w:rPr>
      </w:pPr>
    </w:p>
    <w:p w:rsidR="00000000" w:rsidRDefault="00014199">
      <w:pPr>
        <w:autoSpaceDE w:val="0"/>
        <w:autoSpaceDN w:val="0"/>
        <w:adjustRightInd w:val="0"/>
        <w:spacing w:line="480" w:lineRule="auto"/>
        <w:ind w:left="1134"/>
        <w:jc w:val="both"/>
        <w:rPr>
          <w:rFonts w:ascii="Arial" w:hAnsi="Arial" w:cs="Arial"/>
          <w:bCs/>
          <w:lang w:val="es-EC" w:eastAsia="es-EC"/>
        </w:rPr>
      </w:pPr>
      <w:r>
        <w:rPr>
          <w:rFonts w:ascii="Arial" w:hAnsi="Arial" w:cs="Arial"/>
          <w:bCs/>
          <w:lang w:val="es-EC" w:eastAsia="es-EC"/>
        </w:rPr>
        <w:t>FIGURA 4.2.</w:t>
      </w:r>
      <w:r>
        <w:rPr>
          <w:rFonts w:ascii="Arial" w:hAnsi="Arial" w:cs="Arial"/>
          <w:bCs/>
          <w:lang w:val="es-EC" w:eastAsia="es-EC"/>
        </w:rPr>
        <w:tab/>
        <w:t>DISTRIBUCION DE LA LÍNEA.</w:t>
      </w:r>
    </w:p>
    <w:p w:rsidR="00000000" w:rsidRDefault="00014199">
      <w:pPr>
        <w:autoSpaceDE w:val="0"/>
        <w:autoSpaceDN w:val="0"/>
        <w:adjustRightInd w:val="0"/>
        <w:spacing w:line="480" w:lineRule="auto"/>
        <w:ind w:left="1134"/>
        <w:jc w:val="both"/>
        <w:rPr>
          <w:rFonts w:ascii="Arial" w:hAnsi="Arial" w:cs="Arial"/>
          <w:bCs/>
          <w:lang w:val="es-EC" w:eastAsia="es-EC"/>
        </w:rPr>
      </w:pPr>
    </w:p>
    <w:p w:rsidR="00000000" w:rsidRDefault="00014199">
      <w:pPr>
        <w:autoSpaceDE w:val="0"/>
        <w:autoSpaceDN w:val="0"/>
        <w:adjustRightInd w:val="0"/>
        <w:spacing w:line="480" w:lineRule="auto"/>
        <w:ind w:left="1134"/>
        <w:jc w:val="both"/>
        <w:rPr>
          <w:rFonts w:ascii="Arial" w:hAnsi="Arial" w:cs="Arial"/>
          <w:bCs/>
          <w:lang w:val="es-EC" w:eastAsia="es-EC"/>
        </w:rPr>
      </w:pPr>
      <w:r>
        <w:rPr>
          <w:rFonts w:ascii="Arial" w:hAnsi="Arial" w:cs="Arial"/>
          <w:bCs/>
          <w:lang w:val="es-EC" w:eastAsia="es-EC"/>
        </w:rPr>
        <w:t>El recorrido de cada tramo de tubería consiste en:</w:t>
      </w:r>
    </w:p>
    <w:p w:rsidR="00000000" w:rsidRDefault="00014199" w:rsidP="00014199">
      <w:pPr>
        <w:numPr>
          <w:ilvl w:val="0"/>
          <w:numId w:val="25"/>
        </w:numPr>
        <w:autoSpaceDE w:val="0"/>
        <w:autoSpaceDN w:val="0"/>
        <w:adjustRightInd w:val="0"/>
        <w:spacing w:line="480" w:lineRule="auto"/>
        <w:jc w:val="both"/>
        <w:rPr>
          <w:rFonts w:ascii="Arial" w:hAnsi="Arial" w:cs="Arial"/>
          <w:bCs/>
          <w:lang w:val="es-EC" w:eastAsia="es-EC"/>
        </w:rPr>
      </w:pPr>
      <w:r>
        <w:rPr>
          <w:rFonts w:ascii="Arial" w:hAnsi="Arial" w:cs="Arial"/>
          <w:bCs/>
          <w:lang w:val="es-EC" w:eastAsia="es-EC"/>
        </w:rPr>
        <w:t>Tramo 1.- Desde la boquilla de descarga de la bomba, hasta la salida de la estación de bombeo búster.</w:t>
      </w:r>
    </w:p>
    <w:p w:rsidR="00000000" w:rsidRDefault="00014199" w:rsidP="00014199">
      <w:pPr>
        <w:numPr>
          <w:ilvl w:val="0"/>
          <w:numId w:val="26"/>
        </w:numPr>
        <w:autoSpaceDE w:val="0"/>
        <w:autoSpaceDN w:val="0"/>
        <w:adjustRightInd w:val="0"/>
        <w:spacing w:line="480" w:lineRule="auto"/>
        <w:jc w:val="both"/>
        <w:rPr>
          <w:rFonts w:ascii="Arial" w:hAnsi="Arial" w:cs="Arial"/>
          <w:bCs/>
          <w:lang w:val="es-EC" w:eastAsia="es-EC"/>
        </w:rPr>
      </w:pPr>
      <w:r>
        <w:rPr>
          <w:rFonts w:ascii="Arial" w:hAnsi="Arial" w:cs="Arial"/>
          <w:bCs/>
          <w:lang w:val="es-EC" w:eastAsia="es-EC"/>
        </w:rPr>
        <w:t>Tramo 2.- Desde la salida de la estac</w:t>
      </w:r>
      <w:r>
        <w:rPr>
          <w:rFonts w:ascii="Arial" w:hAnsi="Arial" w:cs="Arial"/>
          <w:bCs/>
          <w:lang w:val="es-EC" w:eastAsia="es-EC"/>
        </w:rPr>
        <w:t>ión de bombeo búster, hasta el ingreso al Tanque de almacenamiento.</w:t>
      </w:r>
    </w:p>
    <w:p w:rsidR="00000000" w:rsidRDefault="00014199">
      <w:pPr>
        <w:autoSpaceDE w:val="0"/>
        <w:autoSpaceDN w:val="0"/>
        <w:adjustRightInd w:val="0"/>
        <w:spacing w:line="480" w:lineRule="auto"/>
        <w:ind w:left="1134"/>
        <w:jc w:val="both"/>
        <w:rPr>
          <w:rFonts w:ascii="Arial" w:hAnsi="Arial" w:cs="Arial"/>
          <w:bCs/>
          <w:lang w:val="es-EC" w:eastAsia="es-EC"/>
        </w:rPr>
      </w:pPr>
      <w:r>
        <w:rPr>
          <w:rFonts w:ascii="Arial" w:hAnsi="Arial" w:cs="Arial"/>
          <w:bCs/>
          <w:lang w:val="es-EC" w:eastAsia="es-EC"/>
        </w:rPr>
        <w:lastRenderedPageBreak/>
        <w:t>En el análisis que se realizará, la selección del diámetro de tubería del tramo 2 se analizará en el presente capítulo.</w:t>
      </w:r>
    </w:p>
    <w:p w:rsidR="00000000" w:rsidRDefault="00014199">
      <w:pPr>
        <w:autoSpaceDE w:val="0"/>
        <w:autoSpaceDN w:val="0"/>
        <w:adjustRightInd w:val="0"/>
        <w:spacing w:line="480" w:lineRule="auto"/>
        <w:ind w:left="1134"/>
        <w:jc w:val="both"/>
        <w:rPr>
          <w:rFonts w:ascii="Arial" w:hAnsi="Arial" w:cs="Arial"/>
          <w:bCs/>
          <w:lang w:val="es-EC" w:eastAsia="es-EC"/>
        </w:rPr>
      </w:pPr>
    </w:p>
    <w:p w:rsidR="00000000" w:rsidRDefault="00014199">
      <w:pPr>
        <w:autoSpaceDE w:val="0"/>
        <w:autoSpaceDN w:val="0"/>
        <w:adjustRightInd w:val="0"/>
        <w:spacing w:line="480" w:lineRule="auto"/>
        <w:ind w:left="1134"/>
        <w:jc w:val="both"/>
        <w:rPr>
          <w:rFonts w:ascii="Arial" w:hAnsi="Arial" w:cs="Arial"/>
          <w:bCs/>
          <w:u w:val="single"/>
          <w:lang w:val="es-EC" w:eastAsia="es-EC"/>
        </w:rPr>
      </w:pPr>
      <w:r>
        <w:rPr>
          <w:rFonts w:ascii="Arial" w:hAnsi="Arial" w:cs="Arial"/>
          <w:bCs/>
          <w:u w:val="single"/>
          <w:lang w:val="es-EC" w:eastAsia="es-EC"/>
        </w:rPr>
        <w:t>Diámetro de la Tubería</w:t>
      </w:r>
    </w:p>
    <w:p w:rsidR="00000000" w:rsidRDefault="00014199">
      <w:pPr>
        <w:autoSpaceDE w:val="0"/>
        <w:autoSpaceDN w:val="0"/>
        <w:adjustRightInd w:val="0"/>
        <w:spacing w:line="480" w:lineRule="auto"/>
        <w:ind w:left="1134"/>
        <w:jc w:val="both"/>
        <w:rPr>
          <w:rFonts w:ascii="Arial" w:hAnsi="Arial" w:cs="Arial"/>
          <w:bCs/>
          <w:lang w:val="es-EC" w:eastAsia="es-EC"/>
        </w:rPr>
      </w:pPr>
      <w:r>
        <w:rPr>
          <w:rFonts w:ascii="Arial" w:hAnsi="Arial" w:cs="Arial"/>
          <w:bCs/>
          <w:lang w:val="es-EC" w:eastAsia="es-EC"/>
        </w:rPr>
        <w:t xml:space="preserve">Para determinar las primeras aproximaciones </w:t>
      </w:r>
      <w:r>
        <w:rPr>
          <w:rFonts w:ascii="Arial" w:hAnsi="Arial" w:cs="Arial"/>
          <w:bCs/>
          <w:lang w:val="es-EC" w:eastAsia="es-EC"/>
        </w:rPr>
        <w:t>del diámetro de tubería, se establece una velocidad máxima de circulación del flujo, y se escoge para iteración a los primeros diámetros que tengan las velocidades de circulación más altas, de manera similar al procedimiento realizado para la Línea de desc</w:t>
      </w:r>
      <w:r>
        <w:rPr>
          <w:rFonts w:ascii="Arial" w:hAnsi="Arial" w:cs="Arial"/>
          <w:bCs/>
          <w:lang w:val="es-EC" w:eastAsia="es-EC"/>
        </w:rPr>
        <w:t>arga.</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both"/>
        <w:rPr>
          <w:rFonts w:ascii="Arial" w:hAnsi="Arial" w:cs="Arial"/>
          <w:u w:val="single"/>
          <w:lang w:val="es-EC" w:eastAsia="es-EC"/>
        </w:rPr>
      </w:pPr>
      <w:r>
        <w:rPr>
          <w:rFonts w:ascii="Arial" w:hAnsi="Arial" w:cs="Arial"/>
          <w:u w:val="single"/>
          <w:lang w:val="es-EC" w:eastAsia="es-EC"/>
        </w:rPr>
        <w:t>Pérdida de carga en la tubería</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Para el cálculo de la pérdida de carga en la Línea de descarga o impulsión, se realiza el mismo procedimiento que se expuso para la Línea de succión cuando se necesitaba determinar el diámetro óptimo.</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both"/>
        <w:rPr>
          <w:rFonts w:ascii="Arial" w:hAnsi="Arial" w:cs="Arial"/>
          <w:b/>
          <w:bCs/>
          <w:lang w:val="es-MX" w:eastAsia="es-MX"/>
        </w:rPr>
      </w:pPr>
      <w:r>
        <w:rPr>
          <w:rFonts w:ascii="Arial" w:hAnsi="Arial" w:cs="Arial"/>
          <w:b/>
          <w:bCs/>
          <w:lang w:val="es-MX" w:eastAsia="es-MX"/>
        </w:rPr>
        <w:t>Potencia de Impu</w:t>
      </w:r>
      <w:r>
        <w:rPr>
          <w:rFonts w:ascii="Arial" w:hAnsi="Arial" w:cs="Arial"/>
          <w:b/>
          <w:bCs/>
          <w:lang w:val="es-MX" w:eastAsia="es-MX"/>
        </w:rPr>
        <w:t>lsión</w:t>
      </w:r>
    </w:p>
    <w:p w:rsidR="00000000" w:rsidRDefault="00014199">
      <w:pPr>
        <w:autoSpaceDE w:val="0"/>
        <w:autoSpaceDN w:val="0"/>
        <w:adjustRightInd w:val="0"/>
        <w:spacing w:line="480" w:lineRule="auto"/>
        <w:ind w:left="1134"/>
        <w:jc w:val="both"/>
        <w:rPr>
          <w:rFonts w:ascii="Arial" w:hAnsi="Arial" w:cs="Arial"/>
          <w:lang w:val="es-MX" w:eastAsia="es-MX"/>
        </w:rPr>
      </w:pPr>
      <w:r>
        <w:rPr>
          <w:rFonts w:ascii="Arial" w:hAnsi="Arial" w:cs="Arial"/>
          <w:lang w:val="es-MX" w:eastAsia="es-MX"/>
        </w:rPr>
        <w:t>Establecidas las pérdidas de presión, se procede a calcular la potencia necesaria para impulsar la columna de fluido desde la estación de bombeo búster hasta los Tanques de almacenamiento.</w:t>
      </w:r>
    </w:p>
    <w:p w:rsidR="00000000" w:rsidRDefault="00014199">
      <w:pPr>
        <w:autoSpaceDE w:val="0"/>
        <w:autoSpaceDN w:val="0"/>
        <w:adjustRightInd w:val="0"/>
        <w:spacing w:line="480" w:lineRule="auto"/>
        <w:ind w:left="1134"/>
        <w:jc w:val="both"/>
        <w:rPr>
          <w:rFonts w:ascii="Arial" w:hAnsi="Arial" w:cs="Arial"/>
          <w:lang w:val="es-MX" w:eastAsia="es-MX"/>
        </w:rPr>
      </w:pPr>
      <w:r>
        <w:rPr>
          <w:rFonts w:ascii="Arial" w:hAnsi="Arial" w:cs="Arial"/>
          <w:lang w:val="es-MX" w:eastAsia="es-MX"/>
        </w:rPr>
        <w:lastRenderedPageBreak/>
        <w:t>Las pérdidas de carga por fricción y locales son fundamentale</w:t>
      </w:r>
      <w:r>
        <w:rPr>
          <w:rFonts w:ascii="Arial" w:hAnsi="Arial" w:cs="Arial"/>
          <w:lang w:val="es-MX" w:eastAsia="es-MX"/>
        </w:rPr>
        <w:t>s en la determinación de la altura dinámica total para la obtención de la potencia que se empleará en el equipo de bombeo.</w:t>
      </w:r>
    </w:p>
    <w:p w:rsidR="00000000" w:rsidRDefault="00014199">
      <w:pPr>
        <w:autoSpaceDE w:val="0"/>
        <w:autoSpaceDN w:val="0"/>
        <w:adjustRightInd w:val="0"/>
        <w:spacing w:line="480" w:lineRule="auto"/>
        <w:ind w:left="1134"/>
        <w:jc w:val="both"/>
        <w:rPr>
          <w:rFonts w:ascii="Arial" w:hAnsi="Arial" w:cs="Arial"/>
          <w:lang w:val="es-MX" w:eastAsia="es-MX"/>
        </w:rPr>
      </w:pPr>
    </w:p>
    <w:p w:rsidR="00000000" w:rsidRDefault="00014199">
      <w:pPr>
        <w:autoSpaceDE w:val="0"/>
        <w:autoSpaceDN w:val="0"/>
        <w:adjustRightInd w:val="0"/>
        <w:spacing w:line="480" w:lineRule="auto"/>
        <w:ind w:left="1134"/>
        <w:jc w:val="both"/>
        <w:rPr>
          <w:rFonts w:ascii="Arial" w:hAnsi="Arial" w:cs="Arial"/>
          <w:bCs/>
          <w:lang w:val="es-EC" w:eastAsia="es-EC"/>
        </w:rPr>
      </w:pPr>
      <w:r>
        <w:rPr>
          <w:rFonts w:ascii="Arial" w:hAnsi="Arial" w:cs="Arial"/>
          <w:bCs/>
          <w:u w:val="single"/>
          <w:lang w:val="es-EC" w:eastAsia="es-EC"/>
        </w:rPr>
        <w:t>Potencia de consumo</w:t>
      </w:r>
      <w:r>
        <w:rPr>
          <w:rFonts w:ascii="Arial" w:hAnsi="Arial" w:cs="Arial"/>
          <w:bCs/>
          <w:lang w:val="es-EC" w:eastAsia="es-EC"/>
        </w:rPr>
        <w:t xml:space="preserve"> (P</w:t>
      </w:r>
      <w:r>
        <w:rPr>
          <w:rFonts w:ascii="Arial" w:hAnsi="Arial" w:cs="Arial"/>
          <w:bCs/>
          <w:vertAlign w:val="subscript"/>
          <w:lang w:val="es-EC" w:eastAsia="es-EC"/>
        </w:rPr>
        <w:t>C</w:t>
      </w:r>
      <w:r>
        <w:rPr>
          <w:rFonts w:ascii="Arial" w:hAnsi="Arial" w:cs="Arial"/>
          <w:bCs/>
          <w:lang w:val="es-EC" w:eastAsia="es-EC"/>
        </w:rPr>
        <w:t>)</w:t>
      </w:r>
    </w:p>
    <w:p w:rsidR="00000000" w:rsidRDefault="00014199">
      <w:pPr>
        <w:autoSpaceDE w:val="0"/>
        <w:autoSpaceDN w:val="0"/>
        <w:adjustRightInd w:val="0"/>
        <w:spacing w:line="480" w:lineRule="auto"/>
        <w:ind w:left="1134"/>
        <w:jc w:val="both"/>
        <w:rPr>
          <w:rFonts w:ascii="Arial" w:hAnsi="Arial" w:cs="Arial"/>
          <w:lang w:val="es-MX" w:eastAsia="es-MX"/>
        </w:rPr>
      </w:pPr>
      <w:r>
        <w:rPr>
          <w:rFonts w:ascii="Arial" w:hAnsi="Arial" w:cs="Arial"/>
          <w:lang w:val="es-MX" w:eastAsia="es-MX"/>
        </w:rPr>
        <w:t xml:space="preserve">La Energía que requiere la bomba para su normal funcionamiento es conocida como Potencia de Consumo (Pc) y </w:t>
      </w:r>
      <w:r>
        <w:rPr>
          <w:rFonts w:ascii="Arial" w:hAnsi="Arial" w:cs="Arial"/>
          <w:lang w:val="es-MX" w:eastAsia="es-MX"/>
        </w:rPr>
        <w:t>es calculada por la expresión:</w:t>
      </w:r>
    </w:p>
    <w:p w:rsidR="00000000" w:rsidRDefault="00014199">
      <w:pPr>
        <w:autoSpaceDE w:val="0"/>
        <w:autoSpaceDN w:val="0"/>
        <w:adjustRightInd w:val="0"/>
        <w:spacing w:line="480" w:lineRule="auto"/>
        <w:ind w:left="1134"/>
        <w:jc w:val="both"/>
        <w:rPr>
          <w:rFonts w:ascii="Arial" w:hAnsi="Arial" w:cs="Arial"/>
          <w:bCs/>
          <w:lang w:val="es-EC" w:eastAsia="es-EC"/>
        </w:rPr>
      </w:pPr>
    </w:p>
    <w:p w:rsidR="00000000" w:rsidRDefault="00014199">
      <w:pPr>
        <w:autoSpaceDE w:val="0"/>
        <w:autoSpaceDN w:val="0"/>
        <w:adjustRightInd w:val="0"/>
        <w:spacing w:line="480" w:lineRule="auto"/>
        <w:ind w:left="1134"/>
        <w:jc w:val="right"/>
        <w:rPr>
          <w:rFonts w:ascii="Arial" w:hAnsi="Arial" w:cs="Arial"/>
          <w:bCs/>
          <w:lang w:val="es-EC" w:eastAsia="es-EC"/>
        </w:rPr>
      </w:pPr>
      <w:r>
        <w:rPr>
          <w:rFonts w:ascii="Arial" w:hAnsi="Arial" w:cs="Arial"/>
          <w:bCs/>
          <w:position w:val="-30"/>
          <w:lang w:val="es-EC" w:eastAsia="es-EC"/>
        </w:rPr>
        <w:object w:dxaOrig="2000" w:dyaOrig="680">
          <v:shape id="_x0000_i1040" type="#_x0000_t75" style="width:99.75pt;height:33.75pt" o:ole="">
            <v:imagedata r:id="rId37" o:title=""/>
          </v:shape>
          <o:OLEObject Type="Embed" ProgID="Equation.3" ShapeID="_x0000_i1040" DrawAspect="Content" ObjectID="_1307346596" r:id="rId38"/>
        </w:object>
      </w:r>
      <w:r>
        <w:rPr>
          <w:rFonts w:ascii="Arial" w:hAnsi="Arial" w:cs="Arial"/>
          <w:bCs/>
          <w:lang w:val="es-EC" w:eastAsia="es-EC"/>
        </w:rPr>
        <w:t xml:space="preserve">                               4.10</w:t>
      </w:r>
    </w:p>
    <w:p w:rsidR="00000000" w:rsidRDefault="00014199">
      <w:pPr>
        <w:autoSpaceDE w:val="0"/>
        <w:autoSpaceDN w:val="0"/>
        <w:adjustRightInd w:val="0"/>
        <w:spacing w:line="480" w:lineRule="auto"/>
        <w:ind w:left="1134"/>
        <w:rPr>
          <w:rFonts w:ascii="Arial" w:hAnsi="Arial" w:cs="Arial"/>
          <w:bCs/>
          <w:lang w:val="es-EC" w:eastAsia="es-EC"/>
        </w:rPr>
      </w:pP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 donde:</w:t>
      </w:r>
    </w:p>
    <w:p w:rsidR="00000000" w:rsidRDefault="00014199">
      <w:pPr>
        <w:autoSpaceDE w:val="0"/>
        <w:autoSpaceDN w:val="0"/>
        <w:adjustRightInd w:val="0"/>
        <w:spacing w:line="480" w:lineRule="auto"/>
        <w:ind w:left="2268" w:hanging="1134"/>
        <w:jc w:val="both"/>
        <w:rPr>
          <w:rFonts w:ascii="Arial" w:hAnsi="Arial" w:cs="Arial"/>
          <w:lang w:val="es-EC" w:eastAsia="es-EC"/>
        </w:rPr>
      </w:pPr>
      <w:r>
        <w:rPr>
          <w:rFonts w:ascii="Arial" w:hAnsi="Arial" w:cs="Arial"/>
          <w:lang w:val="es-EC" w:eastAsia="es-EC"/>
        </w:rPr>
        <w:t>P</w:t>
      </w:r>
      <w:r>
        <w:rPr>
          <w:rFonts w:ascii="Arial" w:hAnsi="Arial" w:cs="Arial"/>
          <w:vertAlign w:val="subscript"/>
          <w:lang w:val="es-EC" w:eastAsia="es-EC"/>
        </w:rPr>
        <w:t>C</w:t>
      </w:r>
      <w:r>
        <w:rPr>
          <w:rFonts w:ascii="Arial" w:hAnsi="Arial" w:cs="Arial"/>
          <w:lang w:val="es-EC" w:eastAsia="es-EC"/>
        </w:rPr>
        <w:t>:</w:t>
      </w:r>
      <w:r>
        <w:rPr>
          <w:rFonts w:ascii="Arial" w:hAnsi="Arial" w:cs="Arial"/>
          <w:lang w:val="es-EC" w:eastAsia="es-EC"/>
        </w:rPr>
        <w:tab/>
        <w:t>Potencia de consumo, en Kilowatios.</w:t>
      </w:r>
    </w:p>
    <w:p w:rsidR="00000000" w:rsidRDefault="00014199">
      <w:pPr>
        <w:autoSpaceDE w:val="0"/>
        <w:autoSpaceDN w:val="0"/>
        <w:adjustRightInd w:val="0"/>
        <w:spacing w:line="480" w:lineRule="auto"/>
        <w:ind w:left="2268" w:hanging="1134"/>
        <w:jc w:val="both"/>
        <w:rPr>
          <w:rFonts w:ascii="Arial" w:hAnsi="Arial" w:cs="Arial"/>
          <w:lang w:val="es-EC" w:eastAsia="es-EC"/>
        </w:rPr>
      </w:pPr>
      <w:r>
        <w:rPr>
          <w:rFonts w:ascii="Arial" w:hAnsi="Arial" w:cs="Arial"/>
          <w:lang w:val="es-EC" w:eastAsia="es-EC"/>
        </w:rPr>
        <w:t>TDH:</w:t>
      </w:r>
      <w:r>
        <w:rPr>
          <w:rFonts w:ascii="Arial" w:hAnsi="Arial" w:cs="Arial"/>
          <w:lang w:val="es-EC" w:eastAsia="es-EC"/>
        </w:rPr>
        <w:tab/>
        <w:t>Altura dinámica total (TDH), en pies.</w:t>
      </w:r>
    </w:p>
    <w:p w:rsidR="00000000" w:rsidRDefault="00014199">
      <w:pPr>
        <w:autoSpaceDE w:val="0"/>
        <w:autoSpaceDN w:val="0"/>
        <w:adjustRightInd w:val="0"/>
        <w:spacing w:line="480" w:lineRule="auto"/>
        <w:ind w:left="2268" w:hanging="1134"/>
        <w:jc w:val="both"/>
        <w:rPr>
          <w:rFonts w:ascii="Arial" w:hAnsi="Arial" w:cs="Arial"/>
          <w:lang w:val="es-EC" w:eastAsia="es-EC"/>
        </w:rPr>
      </w:pPr>
      <w:r>
        <w:rPr>
          <w:rFonts w:ascii="Arial" w:hAnsi="Arial" w:cs="Arial"/>
          <w:lang w:val="es-EC" w:eastAsia="es-EC"/>
        </w:rPr>
        <w:t>Q:</w:t>
      </w:r>
      <w:r>
        <w:rPr>
          <w:rFonts w:ascii="Arial" w:hAnsi="Arial" w:cs="Arial"/>
          <w:lang w:val="es-EC" w:eastAsia="es-EC"/>
        </w:rPr>
        <w:tab/>
        <w:t>Caudal de bombeo, en litros.</w:t>
      </w:r>
    </w:p>
    <w:p w:rsidR="00000000" w:rsidRDefault="00014199">
      <w:pPr>
        <w:autoSpaceDE w:val="0"/>
        <w:autoSpaceDN w:val="0"/>
        <w:adjustRightInd w:val="0"/>
        <w:spacing w:line="480" w:lineRule="auto"/>
        <w:ind w:left="2268" w:hanging="1134"/>
        <w:jc w:val="both"/>
        <w:rPr>
          <w:rFonts w:ascii="Arial" w:hAnsi="Arial" w:cs="Arial"/>
          <w:lang w:val="es-EC" w:eastAsia="es-EC"/>
        </w:rPr>
      </w:pPr>
      <w:r>
        <w:rPr>
          <w:rFonts w:ascii="Arial" w:hAnsi="Arial" w:cs="Arial"/>
          <w:lang w:val="es-EC" w:eastAsia="es-EC"/>
        </w:rPr>
        <w:t>SG:</w:t>
      </w:r>
      <w:r>
        <w:rPr>
          <w:rFonts w:ascii="Arial" w:hAnsi="Arial" w:cs="Arial"/>
          <w:lang w:val="es-EC" w:eastAsia="es-EC"/>
        </w:rPr>
        <w:tab/>
        <w:t>Gravedad específica, adimensional.</w:t>
      </w:r>
    </w:p>
    <w:p w:rsidR="00000000" w:rsidRDefault="00014199">
      <w:pPr>
        <w:autoSpaceDE w:val="0"/>
        <w:autoSpaceDN w:val="0"/>
        <w:adjustRightInd w:val="0"/>
        <w:spacing w:line="480" w:lineRule="auto"/>
        <w:ind w:left="2268" w:hanging="1134"/>
        <w:jc w:val="both"/>
        <w:rPr>
          <w:rFonts w:ascii="Arial" w:hAnsi="Arial" w:cs="Arial"/>
          <w:bCs/>
          <w:lang w:val="es-EC" w:eastAsia="es-EC"/>
        </w:rPr>
      </w:pPr>
      <w:r>
        <w:rPr>
          <w:rFonts w:ascii="Arial" w:hAnsi="Arial" w:cs="Arial"/>
          <w:lang w:val="es-EC" w:eastAsia="es-EC"/>
        </w:rPr>
        <w:t>η</w:t>
      </w:r>
      <w:r>
        <w:rPr>
          <w:rFonts w:ascii="Arial" w:hAnsi="Arial" w:cs="Arial"/>
          <w:vertAlign w:val="subscript"/>
          <w:lang w:val="es-EC" w:eastAsia="es-EC"/>
        </w:rPr>
        <w:t>B</w:t>
      </w:r>
      <w:r>
        <w:rPr>
          <w:rFonts w:ascii="Arial" w:hAnsi="Arial" w:cs="Arial"/>
          <w:lang w:val="es-EC" w:eastAsia="es-EC"/>
        </w:rPr>
        <w:t>:</w:t>
      </w:r>
      <w:r>
        <w:rPr>
          <w:rFonts w:ascii="Arial" w:hAnsi="Arial" w:cs="Arial"/>
          <w:lang w:val="es-EC" w:eastAsia="es-EC"/>
        </w:rPr>
        <w:tab/>
        <w:t>Eficiencia de la bomba, en porcentaje.</w:t>
      </w:r>
    </w:p>
    <w:p w:rsidR="00000000" w:rsidRDefault="00014199">
      <w:pPr>
        <w:autoSpaceDE w:val="0"/>
        <w:autoSpaceDN w:val="0"/>
        <w:adjustRightInd w:val="0"/>
        <w:spacing w:line="480" w:lineRule="auto"/>
        <w:ind w:left="1134"/>
        <w:rPr>
          <w:rFonts w:ascii="Arial" w:hAnsi="Arial" w:cs="Arial"/>
          <w:lang w:val="es-EC" w:eastAsia="es-EC"/>
        </w:rPr>
      </w:pPr>
    </w:p>
    <w:p w:rsidR="00000000" w:rsidRDefault="00014199">
      <w:pPr>
        <w:autoSpaceDE w:val="0"/>
        <w:autoSpaceDN w:val="0"/>
        <w:adjustRightInd w:val="0"/>
        <w:spacing w:line="480" w:lineRule="auto"/>
        <w:ind w:left="1134"/>
        <w:rPr>
          <w:rFonts w:ascii="Arial" w:hAnsi="Arial" w:cs="Arial"/>
          <w:lang w:val="es-EC" w:eastAsia="es-EC"/>
        </w:rPr>
      </w:pPr>
    </w:p>
    <w:p w:rsidR="00000000" w:rsidRDefault="00014199">
      <w:pPr>
        <w:autoSpaceDE w:val="0"/>
        <w:autoSpaceDN w:val="0"/>
        <w:adjustRightInd w:val="0"/>
        <w:spacing w:line="480" w:lineRule="auto"/>
        <w:ind w:left="1134"/>
        <w:rPr>
          <w:rFonts w:ascii="Arial" w:hAnsi="Arial" w:cs="Arial"/>
          <w:lang w:val="es-EC" w:eastAsia="es-EC"/>
        </w:rPr>
      </w:pPr>
    </w:p>
    <w:p w:rsidR="00000000" w:rsidRDefault="00014199">
      <w:pPr>
        <w:autoSpaceDE w:val="0"/>
        <w:autoSpaceDN w:val="0"/>
        <w:adjustRightInd w:val="0"/>
        <w:spacing w:line="480" w:lineRule="auto"/>
        <w:ind w:left="1134"/>
        <w:jc w:val="both"/>
        <w:rPr>
          <w:rFonts w:ascii="Arial" w:hAnsi="Arial" w:cs="Arial"/>
          <w:bCs/>
          <w:u w:val="single"/>
          <w:lang w:val="es-EC" w:eastAsia="es-EC"/>
        </w:rPr>
      </w:pPr>
      <w:r>
        <w:rPr>
          <w:rFonts w:ascii="Arial" w:hAnsi="Arial" w:cs="Arial"/>
          <w:bCs/>
          <w:u w:val="single"/>
          <w:lang w:val="es-EC" w:eastAsia="es-EC"/>
        </w:rPr>
        <w:lastRenderedPageBreak/>
        <w:t>Potencia instalada</w:t>
      </w:r>
      <w:r>
        <w:rPr>
          <w:rFonts w:ascii="Arial" w:hAnsi="Arial" w:cs="Arial"/>
          <w:bCs/>
          <w:lang w:val="es-EC" w:eastAsia="es-EC"/>
        </w:rPr>
        <w:t xml:space="preserve"> (P</w:t>
      </w:r>
      <w:r>
        <w:rPr>
          <w:rFonts w:ascii="Arial" w:hAnsi="Arial" w:cs="Arial"/>
          <w:bCs/>
          <w:vertAlign w:val="subscript"/>
          <w:lang w:val="es-EC" w:eastAsia="es-EC"/>
        </w:rPr>
        <w:t>I</w:t>
      </w:r>
      <w:r>
        <w:rPr>
          <w:rFonts w:ascii="Arial" w:hAnsi="Arial" w:cs="Arial"/>
          <w:bCs/>
          <w:lang w:val="es-EC" w:eastAsia="es-EC"/>
        </w:rPr>
        <w:t>)</w:t>
      </w:r>
    </w:p>
    <w:p w:rsidR="00000000" w:rsidRDefault="00014199">
      <w:pPr>
        <w:autoSpaceDE w:val="0"/>
        <w:autoSpaceDN w:val="0"/>
        <w:adjustRightInd w:val="0"/>
        <w:spacing w:line="480" w:lineRule="auto"/>
        <w:ind w:left="1134"/>
        <w:rPr>
          <w:rFonts w:ascii="Arial" w:hAnsi="Arial" w:cs="Arial"/>
          <w:lang w:val="es-MX" w:eastAsia="es-MX"/>
        </w:rPr>
      </w:pPr>
      <w:r>
        <w:rPr>
          <w:rFonts w:ascii="Arial" w:hAnsi="Arial" w:cs="Arial"/>
          <w:lang w:val="es-MX" w:eastAsia="es-MX"/>
        </w:rPr>
        <w:t>El motor que se acopla a la bomba para su funcionamiento necesita una energía denominada potencia Instalada (Pi) y es calculada por la expresión:</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right"/>
        <w:rPr>
          <w:rFonts w:ascii="Arial" w:hAnsi="Arial" w:cs="Arial"/>
          <w:lang w:val="es-EC" w:eastAsia="es-EC"/>
        </w:rPr>
      </w:pPr>
      <w:r>
        <w:rPr>
          <w:rFonts w:ascii="Arial" w:hAnsi="Arial" w:cs="Arial"/>
          <w:bCs/>
          <w:position w:val="-30"/>
          <w:lang w:val="es-EC" w:eastAsia="es-EC"/>
        </w:rPr>
        <w:object w:dxaOrig="1840" w:dyaOrig="680">
          <v:shape id="_x0000_i1041" type="#_x0000_t75" style="width:92.25pt;height:33.75pt" o:ole="">
            <v:imagedata r:id="rId39" o:title=""/>
          </v:shape>
          <o:OLEObject Type="Embed" ProgID="Equation.3" ShapeID="_x0000_i1041" DrawAspect="Content" ObjectID="_1307346597" r:id="rId40"/>
        </w:object>
      </w:r>
      <w:r>
        <w:rPr>
          <w:rFonts w:ascii="Arial" w:hAnsi="Arial" w:cs="Arial"/>
          <w:bCs/>
          <w:lang w:val="es-EC" w:eastAsia="es-EC"/>
        </w:rPr>
        <w:t xml:space="preserve">                  </w:t>
      </w:r>
      <w:r>
        <w:rPr>
          <w:rFonts w:ascii="Arial" w:hAnsi="Arial" w:cs="Arial"/>
          <w:bCs/>
          <w:lang w:val="es-EC" w:eastAsia="es-EC"/>
        </w:rPr>
        <w:t xml:space="preserve">               4.11</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right"/>
        <w:rPr>
          <w:rFonts w:ascii="Arial" w:hAnsi="Arial" w:cs="Arial"/>
          <w:lang w:val="es-EC" w:eastAsia="es-EC"/>
        </w:rPr>
      </w:pPr>
      <w:r>
        <w:rPr>
          <w:rFonts w:ascii="Arial" w:hAnsi="Arial" w:cs="Arial"/>
          <w:position w:val="-24"/>
          <w:lang w:val="es-EC" w:eastAsia="es-EC"/>
        </w:rPr>
        <w:object w:dxaOrig="1440" w:dyaOrig="660">
          <v:shape id="_x0000_i1042" type="#_x0000_t75" style="width:1in;height:33pt" o:ole="">
            <v:imagedata r:id="rId41" o:title=""/>
          </v:shape>
          <o:OLEObject Type="Embed" ProgID="Equation.3" ShapeID="_x0000_i1042" DrawAspect="Content" ObjectID="_1307346598" r:id="rId42"/>
        </w:object>
      </w:r>
      <w:r>
        <w:rPr>
          <w:rFonts w:ascii="Arial" w:hAnsi="Arial" w:cs="Arial"/>
          <w:lang w:val="es-EC" w:eastAsia="es-EC"/>
        </w:rPr>
        <w:t xml:space="preserve">                                    4.12</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 donde:</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P</w:t>
      </w:r>
      <w:r>
        <w:rPr>
          <w:rFonts w:ascii="Arial" w:hAnsi="Arial" w:cs="Arial"/>
          <w:vertAlign w:val="subscript"/>
          <w:lang w:val="es-EC" w:eastAsia="es-EC"/>
        </w:rPr>
        <w:t>I</w:t>
      </w:r>
      <w:r>
        <w:rPr>
          <w:rFonts w:ascii="Arial" w:hAnsi="Arial" w:cs="Arial"/>
          <w:lang w:val="es-EC" w:eastAsia="es-EC"/>
        </w:rPr>
        <w:t>:</w:t>
      </w:r>
      <w:r>
        <w:rPr>
          <w:rFonts w:ascii="Arial" w:hAnsi="Arial" w:cs="Arial"/>
          <w:lang w:val="es-EC" w:eastAsia="es-EC"/>
        </w:rPr>
        <w:tab/>
      </w:r>
      <w:r>
        <w:rPr>
          <w:rFonts w:ascii="Arial" w:hAnsi="Arial" w:cs="Arial"/>
          <w:lang w:val="es-EC" w:eastAsia="es-EC"/>
        </w:rPr>
        <w:tab/>
        <w:t>Potencia instalada, en Kilowatios.</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η</w:t>
      </w:r>
      <w:r>
        <w:rPr>
          <w:rFonts w:ascii="Arial" w:hAnsi="Arial" w:cs="Arial"/>
          <w:vertAlign w:val="subscript"/>
          <w:lang w:val="es-EC" w:eastAsia="es-EC"/>
        </w:rPr>
        <w:t>M</w:t>
      </w:r>
      <w:r>
        <w:rPr>
          <w:rFonts w:ascii="Arial" w:hAnsi="Arial" w:cs="Arial"/>
          <w:lang w:val="es-EC" w:eastAsia="es-EC"/>
        </w:rPr>
        <w:t>:</w:t>
      </w:r>
      <w:r>
        <w:rPr>
          <w:rFonts w:ascii="Arial" w:hAnsi="Arial" w:cs="Arial"/>
          <w:lang w:val="es-EC" w:eastAsia="es-EC"/>
        </w:rPr>
        <w:tab/>
        <w:t>Eficiencia del motor, en porcentaje.</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η</w:t>
      </w:r>
      <w:r>
        <w:rPr>
          <w:rFonts w:ascii="Arial" w:hAnsi="Arial" w:cs="Arial"/>
          <w:vertAlign w:val="subscript"/>
          <w:lang w:val="es-EC" w:eastAsia="es-EC"/>
        </w:rPr>
        <w:t>C</w:t>
      </w:r>
      <w:r>
        <w:rPr>
          <w:rFonts w:ascii="Arial" w:hAnsi="Arial" w:cs="Arial"/>
          <w:lang w:val="es-EC" w:eastAsia="es-EC"/>
        </w:rPr>
        <w:t>:</w:t>
      </w:r>
      <w:r>
        <w:rPr>
          <w:rFonts w:ascii="Arial" w:hAnsi="Arial" w:cs="Arial"/>
          <w:lang w:val="es-EC" w:eastAsia="es-EC"/>
        </w:rPr>
        <w:tab/>
        <w:t>Eficiencia del sistema en conjunto bomba – motor, en porcentaje,</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both"/>
        <w:rPr>
          <w:rFonts w:ascii="Arial" w:hAnsi="Arial" w:cs="Arial"/>
          <w:lang w:val="es-MX" w:eastAsia="es-MX"/>
        </w:rPr>
      </w:pPr>
      <w:r>
        <w:rPr>
          <w:rFonts w:ascii="Arial" w:hAnsi="Arial" w:cs="Arial"/>
          <w:lang w:val="es-MX" w:eastAsia="es-MX"/>
        </w:rPr>
        <w:t>Eficiencia de la bomba obtenida por la transformación de la energía mecánica de rotación en energía potencial de fluido y la eficiencia del motor</w:t>
      </w:r>
      <w:r>
        <w:rPr>
          <w:rFonts w:ascii="Arial" w:hAnsi="Arial" w:cs="Arial"/>
          <w:lang w:val="es-MX" w:eastAsia="es-MX"/>
        </w:rPr>
        <w:t xml:space="preserve"> obtenida de la transformación de la energía eléctrica en energía mecánica de rotación componen la eficiencia del sistema de </w:t>
      </w:r>
      <w:r>
        <w:rPr>
          <w:rFonts w:ascii="Arial" w:hAnsi="Arial" w:cs="Arial"/>
          <w:lang w:val="es-MX" w:eastAsia="es-MX"/>
        </w:rPr>
        <w:lastRenderedPageBreak/>
        <w:t xml:space="preserve">conjunto que describe el grado de aprovechamiento energético que tiene un sistema al suministrarle una energía determinada, y como </w:t>
      </w:r>
      <w:r>
        <w:rPr>
          <w:rFonts w:ascii="Arial" w:hAnsi="Arial" w:cs="Arial"/>
          <w:lang w:val="es-MX" w:eastAsia="es-MX"/>
        </w:rPr>
        <w:t>este llega a convertirla en energía útil ganada por el fluido.</w:t>
      </w:r>
    </w:p>
    <w:p w:rsidR="00000000" w:rsidRDefault="00014199">
      <w:pPr>
        <w:autoSpaceDE w:val="0"/>
        <w:autoSpaceDN w:val="0"/>
        <w:adjustRightInd w:val="0"/>
        <w:spacing w:line="480" w:lineRule="auto"/>
        <w:ind w:left="1134"/>
        <w:jc w:val="both"/>
        <w:rPr>
          <w:rFonts w:ascii="Arial" w:hAnsi="Arial" w:cs="Arial"/>
          <w:lang w:val="es-MX" w:eastAsia="es-EC"/>
        </w:rPr>
      </w:pPr>
    </w:p>
    <w:p w:rsidR="00000000" w:rsidRDefault="00014199">
      <w:pPr>
        <w:autoSpaceDE w:val="0"/>
        <w:autoSpaceDN w:val="0"/>
        <w:adjustRightInd w:val="0"/>
        <w:spacing w:line="480" w:lineRule="auto"/>
        <w:ind w:left="1134"/>
        <w:jc w:val="both"/>
        <w:rPr>
          <w:rFonts w:ascii="Arial" w:hAnsi="Arial" w:cs="Arial"/>
          <w:u w:val="single"/>
          <w:lang w:val="es-EC" w:eastAsia="es-EC"/>
        </w:rPr>
      </w:pPr>
      <w:r>
        <w:rPr>
          <w:rFonts w:ascii="Arial" w:hAnsi="Arial" w:cs="Arial"/>
          <w:u w:val="single"/>
          <w:lang w:val="es-EC" w:eastAsia="es-EC"/>
        </w:rPr>
        <w:t>Análisis de sensibilidad económica</w:t>
      </w:r>
    </w:p>
    <w:p w:rsidR="00000000" w:rsidRDefault="00014199">
      <w:pPr>
        <w:autoSpaceDE w:val="0"/>
        <w:autoSpaceDN w:val="0"/>
        <w:adjustRightInd w:val="0"/>
        <w:spacing w:line="480" w:lineRule="auto"/>
        <w:ind w:left="1134"/>
        <w:jc w:val="both"/>
        <w:rPr>
          <w:rFonts w:ascii="Arial" w:hAnsi="Arial" w:cs="Arial"/>
          <w:lang w:val="es-MX" w:eastAsia="es-MX"/>
        </w:rPr>
      </w:pPr>
      <w:r>
        <w:rPr>
          <w:rFonts w:ascii="Arial" w:hAnsi="Arial" w:cs="Arial"/>
          <w:lang w:val="es-MX" w:eastAsia="es-MX"/>
        </w:rPr>
        <w:t>Al ser el diseño de la Línea de impulsión un problema básicamente de costos relativos al diámetro de la tubería, calidad y potencia del sistema de bombeo, es</w:t>
      </w:r>
      <w:r>
        <w:rPr>
          <w:rFonts w:ascii="Arial" w:hAnsi="Arial" w:cs="Arial"/>
          <w:lang w:val="es-MX" w:eastAsia="es-MX"/>
        </w:rPr>
        <w:t xml:space="preserve"> necesario realizar el análisis económico entre varias alternativas de diseño para resolverlas y escoger la que proporcione el menor costo total.</w:t>
      </w:r>
    </w:p>
    <w:p w:rsidR="00000000" w:rsidRDefault="00014199">
      <w:pPr>
        <w:autoSpaceDE w:val="0"/>
        <w:autoSpaceDN w:val="0"/>
        <w:adjustRightInd w:val="0"/>
        <w:spacing w:line="480" w:lineRule="auto"/>
        <w:ind w:left="1134"/>
        <w:jc w:val="both"/>
        <w:rPr>
          <w:rFonts w:ascii="Arial" w:hAnsi="Arial" w:cs="Arial"/>
          <w:lang w:val="es-MX" w:eastAsia="es-MX"/>
        </w:rPr>
      </w:pPr>
    </w:p>
    <w:p w:rsidR="00000000" w:rsidRDefault="00014199">
      <w:pPr>
        <w:autoSpaceDE w:val="0"/>
        <w:autoSpaceDN w:val="0"/>
        <w:adjustRightInd w:val="0"/>
        <w:spacing w:line="480" w:lineRule="auto"/>
        <w:ind w:left="1134"/>
        <w:jc w:val="both"/>
        <w:rPr>
          <w:rFonts w:ascii="Arial" w:hAnsi="Arial" w:cs="Arial"/>
          <w:lang w:val="es-MX" w:eastAsia="es-MX"/>
        </w:rPr>
      </w:pPr>
      <w:r>
        <w:rPr>
          <w:rFonts w:ascii="Arial" w:hAnsi="Arial" w:cs="Arial"/>
          <w:lang w:val="es-MX" w:eastAsia="es-MX"/>
        </w:rPr>
        <w:t>Los costos totales se componen de varios tipos de costos en el sistema:</w:t>
      </w:r>
    </w:p>
    <w:p w:rsidR="00000000" w:rsidRDefault="00014199">
      <w:pPr>
        <w:autoSpaceDE w:val="0"/>
        <w:autoSpaceDN w:val="0"/>
        <w:adjustRightInd w:val="0"/>
        <w:spacing w:line="480" w:lineRule="auto"/>
        <w:ind w:left="1134"/>
        <w:jc w:val="both"/>
        <w:rPr>
          <w:rFonts w:ascii="Arial" w:hAnsi="Arial" w:cs="Arial"/>
          <w:lang w:val="es-MX" w:eastAsia="es-EC"/>
        </w:rPr>
      </w:pP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Para el tramo 2 de la Línea de impul</w:t>
      </w:r>
      <w:r>
        <w:rPr>
          <w:rFonts w:ascii="Arial" w:hAnsi="Arial" w:cs="Arial"/>
          <w:lang w:val="es-EC" w:eastAsia="es-EC"/>
        </w:rPr>
        <w:t>sión, se procede a calcular los costos totales y sus respectivos Valores Presentes.</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rsidP="00014199">
      <w:pPr>
        <w:numPr>
          <w:ilvl w:val="0"/>
          <w:numId w:val="17"/>
        </w:numPr>
        <w:autoSpaceDE w:val="0"/>
        <w:autoSpaceDN w:val="0"/>
        <w:adjustRightInd w:val="0"/>
        <w:spacing w:line="480" w:lineRule="auto"/>
        <w:jc w:val="both"/>
        <w:rPr>
          <w:rFonts w:ascii="Arial" w:hAnsi="Arial" w:cs="Arial"/>
          <w:lang w:val="es-EC" w:eastAsia="es-EC"/>
        </w:rPr>
      </w:pPr>
      <w:r>
        <w:rPr>
          <w:rFonts w:ascii="Arial" w:hAnsi="Arial" w:cs="Arial"/>
          <w:b/>
          <w:lang w:val="es-EC" w:eastAsia="es-EC"/>
        </w:rPr>
        <w:t>Costo total de la tubería instalada</w:t>
      </w:r>
      <w:r>
        <w:rPr>
          <w:rFonts w:ascii="Arial" w:hAnsi="Arial" w:cs="Arial"/>
          <w:lang w:val="es-EC" w:eastAsia="es-EC"/>
        </w:rPr>
        <w:t xml:space="preserve"> (adquisición, transporte, instalación y prueba), se calcula como:</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right"/>
        <w:rPr>
          <w:rFonts w:ascii="Arial" w:hAnsi="Arial" w:cs="Arial"/>
          <w:lang w:val="es-EC" w:eastAsia="es-EC"/>
        </w:rPr>
      </w:pPr>
      <w:r>
        <w:rPr>
          <w:rFonts w:ascii="Arial" w:hAnsi="Arial" w:cs="Arial"/>
          <w:position w:val="-10"/>
          <w:lang w:val="es-EC" w:eastAsia="es-EC"/>
        </w:rPr>
        <w:object w:dxaOrig="1760" w:dyaOrig="320">
          <v:shape id="_x0000_i1043" type="#_x0000_t75" style="width:87.75pt;height:15.75pt" o:ole="">
            <v:imagedata r:id="rId43" o:title=""/>
          </v:shape>
          <o:OLEObject Type="Embed" ProgID="Equation.3" ShapeID="_x0000_i1043" DrawAspect="Content" ObjectID="_1307346599" r:id="rId44"/>
        </w:object>
      </w:r>
      <w:r>
        <w:rPr>
          <w:rFonts w:ascii="Arial" w:hAnsi="Arial" w:cs="Arial"/>
          <w:lang w:val="es-EC" w:eastAsia="es-EC"/>
        </w:rPr>
        <w:t xml:space="preserve">                                  4.13</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 dond</w:t>
      </w:r>
      <w:r>
        <w:rPr>
          <w:rFonts w:ascii="Arial" w:hAnsi="Arial" w:cs="Arial"/>
          <w:lang w:val="es-EC" w:eastAsia="es-EC"/>
        </w:rPr>
        <w:t>e:</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CTTI:</w:t>
      </w:r>
      <w:r>
        <w:rPr>
          <w:rFonts w:ascii="Arial" w:hAnsi="Arial" w:cs="Arial"/>
          <w:lang w:val="es-EC" w:eastAsia="es-EC"/>
        </w:rPr>
        <w:tab/>
        <w:t>Costo total de tubería instalada, en dólares americanos.</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CT:</w:t>
      </w:r>
      <w:r>
        <w:rPr>
          <w:rFonts w:ascii="Arial" w:hAnsi="Arial" w:cs="Arial"/>
          <w:lang w:val="es-EC" w:eastAsia="es-EC"/>
        </w:rPr>
        <w:tab/>
        <w:t>Costo de tubería, en ($ U.S./metro).</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LTT:</w:t>
      </w:r>
      <w:r>
        <w:rPr>
          <w:rFonts w:ascii="Arial" w:hAnsi="Arial" w:cs="Arial"/>
          <w:lang w:val="es-EC" w:eastAsia="es-EC"/>
        </w:rPr>
        <w:tab/>
        <w:t>Longitud total de tubería, en metros.</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rsidP="00014199">
      <w:pPr>
        <w:numPr>
          <w:ilvl w:val="0"/>
          <w:numId w:val="18"/>
        </w:numPr>
        <w:autoSpaceDE w:val="0"/>
        <w:autoSpaceDN w:val="0"/>
        <w:adjustRightInd w:val="0"/>
        <w:spacing w:line="480" w:lineRule="auto"/>
        <w:jc w:val="both"/>
        <w:rPr>
          <w:rFonts w:ascii="Arial" w:hAnsi="Arial" w:cs="Arial"/>
          <w:lang w:val="es-EC" w:eastAsia="es-EC"/>
        </w:rPr>
      </w:pPr>
      <w:r>
        <w:rPr>
          <w:rFonts w:ascii="Arial" w:hAnsi="Arial" w:cs="Arial"/>
          <w:b/>
          <w:lang w:val="es-EC" w:eastAsia="es-EC"/>
        </w:rPr>
        <w:t>Costo total del Equipo de bombeo</w:t>
      </w:r>
      <w:r>
        <w:rPr>
          <w:rFonts w:ascii="Arial" w:hAnsi="Arial" w:cs="Arial"/>
          <w:lang w:val="es-EC" w:eastAsia="es-EC"/>
        </w:rPr>
        <w:t xml:space="preserve"> (adquisición, transporte, instalación y prueba mecánica e hidráulica) se</w:t>
      </w:r>
      <w:r>
        <w:rPr>
          <w:rFonts w:ascii="Arial" w:hAnsi="Arial" w:cs="Arial"/>
          <w:lang w:val="es-EC" w:eastAsia="es-EC"/>
        </w:rPr>
        <w:t xml:space="preserve"> calcula utilizando los coeficientes de costo del equipo (K,a) y su Potencia instalada (en Kilowatios)</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right"/>
        <w:rPr>
          <w:rFonts w:ascii="Arial" w:hAnsi="Arial" w:cs="Arial"/>
          <w:lang w:val="es-EC" w:eastAsia="es-EC"/>
        </w:rPr>
      </w:pPr>
      <w:r>
        <w:rPr>
          <w:rFonts w:ascii="Arial" w:hAnsi="Arial" w:cs="Arial"/>
          <w:position w:val="-10"/>
          <w:lang w:val="es-EC" w:eastAsia="es-EC"/>
        </w:rPr>
        <w:object w:dxaOrig="1840" w:dyaOrig="360">
          <v:shape id="_x0000_i1044" type="#_x0000_t75" style="width:92.25pt;height:18pt" o:ole="">
            <v:imagedata r:id="rId45" o:title=""/>
          </v:shape>
          <o:OLEObject Type="Embed" ProgID="Equation.3" ShapeID="_x0000_i1044" DrawAspect="Content" ObjectID="_1307346600" r:id="rId46"/>
        </w:object>
      </w:r>
      <w:r>
        <w:rPr>
          <w:rFonts w:ascii="Arial" w:hAnsi="Arial" w:cs="Arial"/>
          <w:lang w:val="es-EC" w:eastAsia="es-EC"/>
        </w:rPr>
        <w:t xml:space="preserve">                             4.14</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 donde:</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CTEB:</w:t>
      </w:r>
      <w:r>
        <w:rPr>
          <w:rFonts w:ascii="Arial" w:hAnsi="Arial" w:cs="Arial"/>
          <w:lang w:val="es-EC" w:eastAsia="es-EC"/>
        </w:rPr>
        <w:tab/>
        <w:t>Costo total del equipo de bombeo, en dólares.</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P</w:t>
      </w:r>
      <w:r>
        <w:rPr>
          <w:rFonts w:ascii="Arial" w:hAnsi="Arial" w:cs="Arial"/>
          <w:vertAlign w:val="subscript"/>
          <w:lang w:val="es-EC" w:eastAsia="es-EC"/>
        </w:rPr>
        <w:t>I</w:t>
      </w:r>
      <w:r>
        <w:rPr>
          <w:rFonts w:ascii="Arial" w:hAnsi="Arial" w:cs="Arial"/>
          <w:lang w:val="es-EC" w:eastAsia="es-EC"/>
        </w:rPr>
        <w:t>:</w:t>
      </w:r>
      <w:r>
        <w:rPr>
          <w:rFonts w:ascii="Arial" w:hAnsi="Arial" w:cs="Arial"/>
          <w:lang w:val="es-EC" w:eastAsia="es-EC"/>
        </w:rPr>
        <w:tab/>
      </w:r>
      <w:r>
        <w:rPr>
          <w:rFonts w:ascii="Arial" w:hAnsi="Arial" w:cs="Arial"/>
          <w:lang w:val="es-EC" w:eastAsia="es-EC"/>
        </w:rPr>
        <w:tab/>
        <w:t>Potencia instalada, en Kilow</w:t>
      </w:r>
      <w:r>
        <w:rPr>
          <w:rFonts w:ascii="Arial" w:hAnsi="Arial" w:cs="Arial"/>
          <w:lang w:val="es-EC" w:eastAsia="es-EC"/>
        </w:rPr>
        <w:t>atios.</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K, a:</w:t>
      </w:r>
      <w:r>
        <w:rPr>
          <w:rFonts w:ascii="Arial" w:hAnsi="Arial" w:cs="Arial"/>
          <w:lang w:val="es-EC" w:eastAsia="es-EC"/>
        </w:rPr>
        <w:tab/>
        <w:t>Coeficientes del equipo.</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 xml:space="preserve">Los coeficientes del equipo establecen la relación no lineal entre la potencia instalada y el costo total del equipo de bombeo, pero en </w:t>
      </w:r>
      <w:r>
        <w:rPr>
          <w:rFonts w:ascii="Arial" w:hAnsi="Arial" w:cs="Arial"/>
          <w:lang w:val="es-EC" w:eastAsia="es-EC"/>
        </w:rPr>
        <w:lastRenderedPageBreak/>
        <w:t>caso de no conocer estos coeficientes se puede establecer una proporcionalidad li</w:t>
      </w:r>
      <w:r>
        <w:rPr>
          <w:rFonts w:ascii="Arial" w:hAnsi="Arial" w:cs="Arial"/>
          <w:lang w:val="es-EC" w:eastAsia="es-EC"/>
        </w:rPr>
        <w:t>neal con un rango pequeño de uso, y utilizando valores de costos reales determinados por la parte interesada para establecer una ecuación que relacione la potencia con el costo total del equipo de bombeo.</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rsidP="00014199">
      <w:pPr>
        <w:numPr>
          <w:ilvl w:val="0"/>
          <w:numId w:val="19"/>
        </w:numPr>
        <w:autoSpaceDE w:val="0"/>
        <w:autoSpaceDN w:val="0"/>
        <w:adjustRightInd w:val="0"/>
        <w:spacing w:line="480" w:lineRule="auto"/>
        <w:jc w:val="both"/>
        <w:rPr>
          <w:rFonts w:ascii="Arial" w:hAnsi="Arial" w:cs="Arial"/>
          <w:lang w:val="es-EC" w:eastAsia="es-EC"/>
        </w:rPr>
      </w:pPr>
      <w:r>
        <w:rPr>
          <w:rFonts w:ascii="Arial" w:hAnsi="Arial" w:cs="Arial"/>
          <w:b/>
          <w:lang w:val="es-EC" w:eastAsia="es-EC"/>
        </w:rPr>
        <w:t>Costo Anual de Operación</w:t>
      </w:r>
      <w:r>
        <w:rPr>
          <w:rFonts w:ascii="Arial" w:hAnsi="Arial" w:cs="Arial"/>
          <w:lang w:val="es-EC" w:eastAsia="es-EC"/>
        </w:rPr>
        <w:t xml:space="preserve"> (Energía consumida), se c</w:t>
      </w:r>
      <w:r>
        <w:rPr>
          <w:rFonts w:ascii="Arial" w:hAnsi="Arial" w:cs="Arial"/>
          <w:lang w:val="es-EC" w:eastAsia="es-EC"/>
        </w:rPr>
        <w:t>alcula de acuerdo a la potencia instalada y al costo de energía por (kW-hr/año).</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right"/>
        <w:rPr>
          <w:rFonts w:ascii="Arial" w:hAnsi="Arial" w:cs="Arial"/>
          <w:lang w:val="es-EC" w:eastAsia="es-EC"/>
        </w:rPr>
      </w:pPr>
      <w:r>
        <w:rPr>
          <w:rFonts w:ascii="Arial" w:hAnsi="Arial" w:cs="Arial"/>
          <w:position w:val="-10"/>
          <w:lang w:val="es-EC" w:eastAsia="es-EC"/>
        </w:rPr>
        <w:object w:dxaOrig="2740" w:dyaOrig="340">
          <v:shape id="_x0000_i1045" type="#_x0000_t75" style="width:137.25pt;height:17.25pt" o:ole="">
            <v:imagedata r:id="rId47" o:title=""/>
          </v:shape>
          <o:OLEObject Type="Embed" ProgID="Equation.3" ShapeID="_x0000_i1045" DrawAspect="Content" ObjectID="_1307346601" r:id="rId48"/>
        </w:object>
      </w:r>
      <w:r>
        <w:rPr>
          <w:rFonts w:ascii="Arial" w:hAnsi="Arial" w:cs="Arial"/>
          <w:lang w:val="es-EC" w:eastAsia="es-EC"/>
        </w:rPr>
        <w:t xml:space="preserve">                        4.15</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 donde:</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CAO:</w:t>
      </w:r>
      <w:r>
        <w:rPr>
          <w:rFonts w:ascii="Arial" w:hAnsi="Arial" w:cs="Arial"/>
          <w:lang w:val="es-EC" w:eastAsia="es-EC"/>
        </w:rPr>
        <w:tab/>
        <w:t>Costo anual de operación, en dólares.</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HBS:</w:t>
      </w:r>
      <w:r>
        <w:rPr>
          <w:rFonts w:ascii="Arial" w:hAnsi="Arial" w:cs="Arial"/>
          <w:lang w:val="es-EC" w:eastAsia="es-EC"/>
        </w:rPr>
        <w:tab/>
        <w:t>Horas de bombeo por semana.</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P</w:t>
      </w:r>
      <w:r>
        <w:rPr>
          <w:rFonts w:ascii="Arial" w:hAnsi="Arial" w:cs="Arial"/>
          <w:vertAlign w:val="subscript"/>
          <w:lang w:val="es-EC" w:eastAsia="es-EC"/>
        </w:rPr>
        <w:t>I</w:t>
      </w:r>
      <w:r>
        <w:rPr>
          <w:rFonts w:ascii="Arial" w:hAnsi="Arial" w:cs="Arial"/>
          <w:lang w:val="es-EC" w:eastAsia="es-EC"/>
        </w:rPr>
        <w:t>:</w:t>
      </w:r>
      <w:r>
        <w:rPr>
          <w:rFonts w:ascii="Arial" w:hAnsi="Arial" w:cs="Arial"/>
          <w:lang w:val="es-EC" w:eastAsia="es-EC"/>
        </w:rPr>
        <w:tab/>
      </w:r>
      <w:r>
        <w:rPr>
          <w:rFonts w:ascii="Arial" w:hAnsi="Arial" w:cs="Arial"/>
          <w:lang w:val="es-EC" w:eastAsia="es-EC"/>
        </w:rPr>
        <w:tab/>
        <w:t>Potencia instalada, en Kilowati</w:t>
      </w:r>
      <w:r>
        <w:rPr>
          <w:rFonts w:ascii="Arial" w:hAnsi="Arial" w:cs="Arial"/>
          <w:lang w:val="es-EC" w:eastAsia="es-EC"/>
        </w:rPr>
        <w:t>os.</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CPI:</w:t>
      </w:r>
      <w:r>
        <w:rPr>
          <w:rFonts w:ascii="Arial" w:hAnsi="Arial" w:cs="Arial"/>
          <w:lang w:val="es-EC" w:eastAsia="es-EC"/>
        </w:rPr>
        <w:tab/>
        <w:t xml:space="preserve">Costo de la potencia instalada </w:t>
      </w:r>
      <w:r>
        <w:rPr>
          <w:rFonts w:ascii="Arial" w:hAnsi="Arial" w:cs="Arial"/>
          <w:position w:val="-10"/>
          <w:lang w:val="es-EC" w:eastAsia="es-EC"/>
        </w:rPr>
        <w:object w:dxaOrig="1500" w:dyaOrig="340">
          <v:shape id="_x0000_i1046" type="#_x0000_t75" style="width:75pt;height:17.25pt" o:ole="">
            <v:imagedata r:id="rId49" o:title=""/>
          </v:shape>
          <o:OLEObject Type="Embed" ProgID="Equation.3" ShapeID="_x0000_i1046" DrawAspect="Content" ObjectID="_1307346602" r:id="rId50"/>
        </w:object>
      </w:r>
    </w:p>
    <w:p w:rsidR="00000000" w:rsidRDefault="00014199">
      <w:pPr>
        <w:autoSpaceDE w:val="0"/>
        <w:autoSpaceDN w:val="0"/>
        <w:adjustRightInd w:val="0"/>
        <w:spacing w:line="480" w:lineRule="auto"/>
        <w:ind w:left="1134"/>
        <w:jc w:val="both"/>
        <w:rPr>
          <w:rFonts w:ascii="Arial" w:hAnsi="Arial" w:cs="Arial"/>
          <w:iCs/>
          <w:lang w:val="es-EC" w:eastAsia="es-EC"/>
        </w:rPr>
      </w:pPr>
    </w:p>
    <w:p w:rsidR="00000000" w:rsidRDefault="00014199" w:rsidP="00014199">
      <w:pPr>
        <w:numPr>
          <w:ilvl w:val="0"/>
          <w:numId w:val="20"/>
        </w:numPr>
        <w:autoSpaceDE w:val="0"/>
        <w:autoSpaceDN w:val="0"/>
        <w:adjustRightInd w:val="0"/>
        <w:spacing w:line="480" w:lineRule="auto"/>
        <w:jc w:val="both"/>
        <w:rPr>
          <w:rFonts w:ascii="Arial" w:hAnsi="Arial" w:cs="Arial"/>
          <w:lang w:val="es-EC" w:eastAsia="es-EC"/>
        </w:rPr>
      </w:pPr>
      <w:r>
        <w:rPr>
          <w:rFonts w:ascii="Arial" w:hAnsi="Arial" w:cs="Arial"/>
          <w:b/>
          <w:lang w:val="es-EC" w:eastAsia="es-EC"/>
        </w:rPr>
        <w:t>Costo Anual de Mantenimiento</w:t>
      </w:r>
      <w:r>
        <w:rPr>
          <w:rFonts w:ascii="Arial" w:hAnsi="Arial" w:cs="Arial"/>
          <w:lang w:val="es-EC" w:eastAsia="es-EC"/>
        </w:rPr>
        <w:t xml:space="preserve"> (Repuestos, insumos, personal, herramientas, etc).</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lastRenderedPageBreak/>
        <w:t>Para la obtención de la mejor alternativa de menor costo es necesario llevar los costos anteriores a sus valore</w:t>
      </w:r>
      <w:r>
        <w:rPr>
          <w:rFonts w:ascii="Arial" w:hAnsi="Arial" w:cs="Arial"/>
          <w:lang w:val="es-EC" w:eastAsia="es-EC"/>
        </w:rPr>
        <w:t>s presentes de acuerdo al horizonte de anualidades considerado por el tiempo de vida útil del equipo de bombeo y tubería.</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rsidP="00014199">
      <w:pPr>
        <w:numPr>
          <w:ilvl w:val="0"/>
          <w:numId w:val="21"/>
        </w:numPr>
        <w:autoSpaceDE w:val="0"/>
        <w:autoSpaceDN w:val="0"/>
        <w:adjustRightInd w:val="0"/>
        <w:spacing w:line="480" w:lineRule="auto"/>
        <w:jc w:val="both"/>
        <w:rPr>
          <w:rFonts w:ascii="Arial" w:hAnsi="Arial" w:cs="Arial"/>
          <w:lang w:val="es-EC" w:eastAsia="es-EC"/>
        </w:rPr>
      </w:pPr>
      <w:r>
        <w:rPr>
          <w:rFonts w:ascii="Arial" w:hAnsi="Arial" w:cs="Arial"/>
          <w:b/>
          <w:lang w:val="es-EC" w:eastAsia="es-EC"/>
        </w:rPr>
        <w:t>Valor Presente de Inversiones Totales</w:t>
      </w:r>
      <w:r>
        <w:rPr>
          <w:rFonts w:ascii="Arial" w:hAnsi="Arial" w:cs="Arial"/>
          <w:lang w:val="es-EC" w:eastAsia="es-EC"/>
        </w:rPr>
        <w:t>.- Conformado por el costo total de tubería más el costo total del equipo.</w:t>
      </w:r>
    </w:p>
    <w:p w:rsidR="00000000" w:rsidRDefault="00014199">
      <w:pPr>
        <w:autoSpaceDE w:val="0"/>
        <w:autoSpaceDN w:val="0"/>
        <w:adjustRightInd w:val="0"/>
        <w:spacing w:line="480" w:lineRule="auto"/>
        <w:ind w:left="1134"/>
        <w:jc w:val="both"/>
        <w:rPr>
          <w:rFonts w:ascii="Arial" w:hAnsi="Arial" w:cs="Arial"/>
          <w:iCs/>
          <w:lang w:val="es-EC" w:eastAsia="es-EC"/>
        </w:rPr>
      </w:pPr>
    </w:p>
    <w:p w:rsidR="00000000" w:rsidRDefault="00014199" w:rsidP="00014199">
      <w:pPr>
        <w:numPr>
          <w:ilvl w:val="0"/>
          <w:numId w:val="22"/>
        </w:numPr>
        <w:autoSpaceDE w:val="0"/>
        <w:autoSpaceDN w:val="0"/>
        <w:adjustRightInd w:val="0"/>
        <w:spacing w:line="480" w:lineRule="auto"/>
        <w:jc w:val="both"/>
        <w:rPr>
          <w:rFonts w:ascii="Arial" w:hAnsi="Arial" w:cs="Arial"/>
          <w:lang w:val="es-EC" w:eastAsia="es-EC"/>
        </w:rPr>
      </w:pPr>
      <w:r>
        <w:rPr>
          <w:rFonts w:ascii="Arial" w:hAnsi="Arial" w:cs="Arial"/>
          <w:b/>
          <w:lang w:val="es-EC" w:eastAsia="es-EC"/>
        </w:rPr>
        <w:t>Valor Presente de Re</w:t>
      </w:r>
      <w:r>
        <w:rPr>
          <w:rFonts w:ascii="Arial" w:hAnsi="Arial" w:cs="Arial"/>
          <w:b/>
          <w:lang w:val="es-EC" w:eastAsia="es-EC"/>
        </w:rPr>
        <w:t>posiciones totales</w:t>
      </w:r>
      <w:r>
        <w:rPr>
          <w:rFonts w:ascii="Arial" w:hAnsi="Arial" w:cs="Arial"/>
          <w:lang w:val="es-EC" w:eastAsia="es-EC"/>
        </w:rPr>
        <w:t>.- Conformado por la diferencia del Costo de Inversiones totales en un plazo de anualidades, a la tasa de descuento y el valor presente de inversiones totales.</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right"/>
        <w:rPr>
          <w:rFonts w:ascii="Arial" w:hAnsi="Arial" w:cs="Arial"/>
          <w:lang w:val="es-EC" w:eastAsia="es-EC"/>
        </w:rPr>
      </w:pPr>
      <w:r>
        <w:rPr>
          <w:rFonts w:ascii="Arial" w:hAnsi="Arial" w:cs="Arial"/>
          <w:position w:val="-36"/>
          <w:lang w:val="es-EC" w:eastAsia="es-EC"/>
        </w:rPr>
        <w:object w:dxaOrig="3739" w:dyaOrig="840">
          <v:shape id="_x0000_i1047" type="#_x0000_t75" style="width:186.75pt;height:42pt" o:ole="">
            <v:imagedata r:id="rId51" o:title=""/>
          </v:shape>
          <o:OLEObject Type="Embed" ProgID="Equation.3" ShapeID="_x0000_i1047" DrawAspect="Content" ObjectID="_1307346603" r:id="rId52"/>
        </w:object>
      </w:r>
      <w:r>
        <w:rPr>
          <w:rFonts w:ascii="Arial" w:hAnsi="Arial" w:cs="Arial"/>
          <w:lang w:val="es-EC" w:eastAsia="es-EC"/>
        </w:rPr>
        <w:t xml:space="preserve">                   4.16</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 donde:</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VPRT:</w:t>
      </w:r>
      <w:r>
        <w:rPr>
          <w:rFonts w:ascii="Arial" w:hAnsi="Arial" w:cs="Arial"/>
          <w:lang w:val="es-EC" w:eastAsia="es-EC"/>
        </w:rPr>
        <w:tab/>
        <w:t>Valor presente</w:t>
      </w:r>
      <w:r>
        <w:rPr>
          <w:rFonts w:ascii="Arial" w:hAnsi="Arial" w:cs="Arial"/>
          <w:lang w:val="es-EC" w:eastAsia="es-EC"/>
        </w:rPr>
        <w:t xml:space="preserve"> de Reposiciones totales, en dólares.</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VPIT:</w:t>
      </w:r>
      <w:r>
        <w:rPr>
          <w:rFonts w:ascii="Arial" w:hAnsi="Arial" w:cs="Arial"/>
          <w:lang w:val="es-EC" w:eastAsia="es-EC"/>
        </w:rPr>
        <w:tab/>
        <w:t>Valor presente de Inversiones totales, en dólares</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i :</w:t>
      </w:r>
      <w:r>
        <w:rPr>
          <w:rFonts w:ascii="Arial" w:hAnsi="Arial" w:cs="Arial"/>
          <w:lang w:val="es-EC" w:eastAsia="es-EC"/>
        </w:rPr>
        <w:tab/>
      </w:r>
      <w:r>
        <w:rPr>
          <w:rFonts w:ascii="Arial" w:hAnsi="Arial" w:cs="Arial"/>
          <w:lang w:val="es-EC" w:eastAsia="es-EC"/>
        </w:rPr>
        <w:tab/>
        <w:t>Tasa de descuento.</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lastRenderedPageBreak/>
        <w:t>N:</w:t>
      </w:r>
      <w:r>
        <w:rPr>
          <w:rFonts w:ascii="Arial" w:hAnsi="Arial" w:cs="Arial"/>
          <w:lang w:val="es-EC" w:eastAsia="es-EC"/>
        </w:rPr>
        <w:tab/>
      </w:r>
      <w:r>
        <w:rPr>
          <w:rFonts w:ascii="Arial" w:hAnsi="Arial" w:cs="Arial"/>
          <w:lang w:val="es-EC" w:eastAsia="es-EC"/>
        </w:rPr>
        <w:tab/>
        <w:t>Número de anualidades (tiempo de vida útil del equipo de bombeo).</w:t>
      </w:r>
    </w:p>
    <w:p w:rsidR="00000000" w:rsidRDefault="00014199" w:rsidP="00014199">
      <w:pPr>
        <w:numPr>
          <w:ilvl w:val="0"/>
          <w:numId w:val="23"/>
        </w:numPr>
        <w:autoSpaceDE w:val="0"/>
        <w:autoSpaceDN w:val="0"/>
        <w:adjustRightInd w:val="0"/>
        <w:spacing w:line="480" w:lineRule="auto"/>
        <w:jc w:val="both"/>
        <w:rPr>
          <w:rFonts w:ascii="Arial" w:hAnsi="Arial" w:cs="Arial"/>
          <w:lang w:val="es-EC" w:eastAsia="es-EC"/>
        </w:rPr>
      </w:pPr>
      <w:r>
        <w:rPr>
          <w:rFonts w:ascii="Arial" w:hAnsi="Arial" w:cs="Arial"/>
          <w:b/>
          <w:lang w:val="es-EC" w:eastAsia="es-EC"/>
        </w:rPr>
        <w:t>Valor Presente de explotaciones totales</w:t>
      </w:r>
      <w:r>
        <w:rPr>
          <w:rFonts w:ascii="Arial" w:hAnsi="Arial" w:cs="Arial"/>
          <w:lang w:val="es-EC" w:eastAsia="es-EC"/>
        </w:rPr>
        <w:t>.- Conformado por el Valor pr</w:t>
      </w:r>
      <w:r>
        <w:rPr>
          <w:rFonts w:ascii="Arial" w:hAnsi="Arial" w:cs="Arial"/>
          <w:lang w:val="es-EC" w:eastAsia="es-EC"/>
        </w:rPr>
        <w:t>esente de la suma de los costos de operación y mantenimiento anualizados de acuerdo a la tasa de descuento. Está regido por la siguiente expresión:</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right"/>
        <w:rPr>
          <w:rFonts w:ascii="Arial" w:hAnsi="Arial" w:cs="Arial"/>
          <w:lang w:val="es-EC" w:eastAsia="es-EC"/>
        </w:rPr>
      </w:pPr>
      <w:r>
        <w:rPr>
          <w:rFonts w:ascii="Arial" w:hAnsi="Arial" w:cs="Arial"/>
          <w:position w:val="-36"/>
          <w:lang w:val="es-EC" w:eastAsia="es-EC"/>
        </w:rPr>
        <w:object w:dxaOrig="4580" w:dyaOrig="840">
          <v:shape id="_x0000_i1048" type="#_x0000_t75" style="width:228.75pt;height:42pt" o:ole="">
            <v:imagedata r:id="rId53" o:title=""/>
          </v:shape>
          <o:OLEObject Type="Embed" ProgID="Equation.3" ShapeID="_x0000_i1048" DrawAspect="Content" ObjectID="_1307346604" r:id="rId54"/>
        </w:object>
      </w:r>
      <w:r>
        <w:rPr>
          <w:rFonts w:ascii="Arial" w:hAnsi="Arial" w:cs="Arial"/>
          <w:lang w:val="es-EC" w:eastAsia="es-EC"/>
        </w:rPr>
        <w:t xml:space="preserve">                4.17</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 donde:</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VPET:</w:t>
      </w:r>
      <w:r>
        <w:rPr>
          <w:rFonts w:ascii="Arial" w:hAnsi="Arial" w:cs="Arial"/>
          <w:lang w:val="es-EC" w:eastAsia="es-EC"/>
        </w:rPr>
        <w:tab/>
        <w:t>Valor presente de explotación total, en dólare</w:t>
      </w:r>
      <w:r>
        <w:rPr>
          <w:rFonts w:ascii="Arial" w:hAnsi="Arial" w:cs="Arial"/>
          <w:lang w:val="es-EC" w:eastAsia="es-EC"/>
        </w:rPr>
        <w:t>s.</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CAO:</w:t>
      </w:r>
      <w:r>
        <w:rPr>
          <w:rFonts w:ascii="Arial" w:hAnsi="Arial" w:cs="Arial"/>
          <w:lang w:val="es-EC" w:eastAsia="es-EC"/>
        </w:rPr>
        <w:tab/>
        <w:t>Costo anual de operación, en dólares</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CAM:</w:t>
      </w:r>
      <w:r>
        <w:rPr>
          <w:rFonts w:ascii="Arial" w:hAnsi="Arial" w:cs="Arial"/>
          <w:lang w:val="es-EC" w:eastAsia="es-EC"/>
        </w:rPr>
        <w:tab/>
        <w:t>Costo anual de mantenimiento, en dólares.</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i :</w:t>
      </w:r>
      <w:r>
        <w:rPr>
          <w:rFonts w:ascii="Arial" w:hAnsi="Arial" w:cs="Arial"/>
          <w:lang w:val="es-EC" w:eastAsia="es-EC"/>
        </w:rPr>
        <w:tab/>
      </w:r>
      <w:r>
        <w:rPr>
          <w:rFonts w:ascii="Arial" w:hAnsi="Arial" w:cs="Arial"/>
          <w:lang w:val="es-EC" w:eastAsia="es-EC"/>
        </w:rPr>
        <w:tab/>
        <w:t>Tasa de descuento.</w:t>
      </w: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t>N:</w:t>
      </w:r>
      <w:r>
        <w:rPr>
          <w:rFonts w:ascii="Arial" w:hAnsi="Arial" w:cs="Arial"/>
          <w:lang w:val="es-EC" w:eastAsia="es-EC"/>
        </w:rPr>
        <w:tab/>
      </w:r>
      <w:r>
        <w:rPr>
          <w:rFonts w:ascii="Arial" w:hAnsi="Arial" w:cs="Arial"/>
          <w:lang w:val="es-EC" w:eastAsia="es-EC"/>
        </w:rPr>
        <w:tab/>
        <w:t>Número de anualidades.</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pPr>
        <w:autoSpaceDE w:val="0"/>
        <w:autoSpaceDN w:val="0"/>
        <w:adjustRightInd w:val="0"/>
        <w:spacing w:line="480" w:lineRule="auto"/>
        <w:ind w:left="1134"/>
        <w:jc w:val="both"/>
        <w:rPr>
          <w:rFonts w:ascii="Arial" w:hAnsi="Arial" w:cs="Arial"/>
          <w:lang w:val="es-EC" w:eastAsia="es-EC"/>
        </w:rPr>
      </w:pPr>
      <w:r>
        <w:rPr>
          <w:rFonts w:ascii="Arial" w:hAnsi="Arial" w:cs="Arial"/>
          <w:lang w:val="es-EC" w:eastAsia="es-EC"/>
        </w:rPr>
        <w:lastRenderedPageBreak/>
        <w:t>Finalmente la elección del diámetro se realiza en función del menor Valor presente total, siendo este el resulta</w:t>
      </w:r>
      <w:r>
        <w:rPr>
          <w:rFonts w:ascii="Arial" w:hAnsi="Arial" w:cs="Arial"/>
          <w:lang w:val="es-EC" w:eastAsia="es-EC"/>
        </w:rPr>
        <w:t>do de la sumatoria de todos los Valores presentes anteriores.</w:t>
      </w:r>
    </w:p>
    <w:p w:rsidR="00000000" w:rsidRDefault="00014199">
      <w:pPr>
        <w:autoSpaceDE w:val="0"/>
        <w:autoSpaceDN w:val="0"/>
        <w:adjustRightInd w:val="0"/>
        <w:spacing w:line="480" w:lineRule="auto"/>
        <w:ind w:left="1134"/>
        <w:jc w:val="both"/>
        <w:rPr>
          <w:rFonts w:ascii="Arial" w:hAnsi="Arial" w:cs="Arial"/>
          <w:lang w:val="es-EC" w:eastAsia="es-EC"/>
        </w:rPr>
      </w:pPr>
    </w:p>
    <w:p w:rsidR="00000000" w:rsidRDefault="00014199" w:rsidP="00014199">
      <w:pPr>
        <w:pStyle w:val="Subttulo"/>
        <w:numPr>
          <w:ilvl w:val="1"/>
          <w:numId w:val="8"/>
        </w:numPr>
        <w:tabs>
          <w:tab w:val="clear" w:pos="737"/>
          <w:tab w:val="num" w:pos="1134"/>
        </w:tabs>
        <w:spacing w:line="480" w:lineRule="auto"/>
        <w:ind w:left="1134" w:hanging="567"/>
        <w:jc w:val="both"/>
        <w:rPr>
          <w:rFonts w:ascii="Arial" w:hAnsi="Arial" w:cs="Arial"/>
          <w:b/>
          <w:bCs/>
          <w:sz w:val="24"/>
        </w:rPr>
      </w:pPr>
      <w:r>
        <w:rPr>
          <w:rFonts w:ascii="Arial" w:hAnsi="Arial" w:cs="Arial"/>
          <w:b/>
          <w:bCs/>
          <w:sz w:val="24"/>
        </w:rPr>
        <w:t>SELECCIÓN DEL TIPO DE BOMBA BÚSTER</w:t>
      </w:r>
    </w:p>
    <w:p w:rsidR="00000000" w:rsidRDefault="00014199">
      <w:pPr>
        <w:pStyle w:val="a"/>
        <w:spacing w:line="480" w:lineRule="auto"/>
        <w:ind w:left="1134" w:firstLine="0"/>
        <w:rPr>
          <w:rFonts w:ascii="Arial" w:hAnsi="Arial" w:cs="Arial"/>
          <w:b w:val="0"/>
          <w:bCs w:val="0"/>
          <w:sz w:val="24"/>
          <w:lang w:val="es-ES"/>
        </w:rPr>
      </w:pPr>
      <w:r>
        <w:rPr>
          <w:rFonts w:ascii="Arial" w:hAnsi="Arial" w:cs="Arial"/>
          <w:b w:val="0"/>
          <w:sz w:val="24"/>
        </w:rPr>
        <w:t>La bomba búster se selecciona de las alternativas de bombas del fabricante que cumpla con la norma API estándar 610 para bombas centrífugas.</w:t>
      </w:r>
      <w:r>
        <w:rPr>
          <w:rFonts w:ascii="Arial" w:hAnsi="Arial" w:cs="Arial"/>
          <w:b w:val="0"/>
          <w:bCs w:val="0"/>
          <w:sz w:val="24"/>
          <w:lang w:val="es-ES"/>
        </w:rPr>
        <w:t xml:space="preserve"> Para la selección</w:t>
      </w:r>
      <w:r>
        <w:rPr>
          <w:rFonts w:ascii="Arial" w:hAnsi="Arial" w:cs="Arial"/>
          <w:b w:val="0"/>
          <w:bCs w:val="0"/>
          <w:sz w:val="24"/>
          <w:lang w:val="es-ES"/>
        </w:rPr>
        <w:t xml:space="preserve"> de la bomba búster, primero se construye la curva de característica del sistema obteniendo el valor de la altura dinámica total o TDH para varias condiciones de caudal.</w:t>
      </w:r>
    </w:p>
    <w:p w:rsidR="00000000" w:rsidRDefault="00014199">
      <w:pPr>
        <w:pStyle w:val="Subttulo"/>
        <w:spacing w:line="480" w:lineRule="auto"/>
        <w:ind w:left="1134"/>
        <w:jc w:val="both"/>
        <w:rPr>
          <w:rFonts w:ascii="Arial" w:hAnsi="Arial" w:cs="Arial"/>
          <w:sz w:val="24"/>
        </w:rPr>
      </w:pPr>
    </w:p>
    <w:p w:rsidR="00000000" w:rsidRDefault="00014199">
      <w:pPr>
        <w:autoSpaceDE w:val="0"/>
        <w:autoSpaceDN w:val="0"/>
        <w:adjustRightInd w:val="0"/>
        <w:spacing w:line="480" w:lineRule="auto"/>
        <w:ind w:left="1134"/>
        <w:jc w:val="both"/>
        <w:rPr>
          <w:rFonts w:ascii="Arial" w:hAnsi="Arial" w:cs="Arial"/>
          <w:bCs/>
          <w:u w:val="single"/>
          <w:lang w:val="es-MX" w:eastAsia="es-MX"/>
        </w:rPr>
      </w:pPr>
      <w:r>
        <w:rPr>
          <w:rFonts w:ascii="Arial" w:hAnsi="Arial" w:cs="Arial"/>
          <w:bCs/>
          <w:u w:val="single"/>
          <w:lang w:val="es-MX" w:eastAsia="es-MX"/>
        </w:rPr>
        <w:t>Curva característica del sistema y de la bomba búster</w:t>
      </w:r>
    </w:p>
    <w:p w:rsidR="00000000" w:rsidRDefault="00014199">
      <w:pPr>
        <w:autoSpaceDE w:val="0"/>
        <w:autoSpaceDN w:val="0"/>
        <w:adjustRightInd w:val="0"/>
        <w:spacing w:line="480" w:lineRule="auto"/>
        <w:ind w:left="1134"/>
        <w:jc w:val="both"/>
        <w:rPr>
          <w:rFonts w:ascii="Arial" w:hAnsi="Arial" w:cs="Arial"/>
          <w:lang w:val="es-MX" w:eastAsia="es-MX"/>
        </w:rPr>
      </w:pPr>
      <w:r>
        <w:rPr>
          <w:rFonts w:ascii="Arial" w:hAnsi="Arial" w:cs="Arial"/>
          <w:bCs/>
          <w:lang w:val="es-MX" w:eastAsia="es-MX"/>
        </w:rPr>
        <w:t>Realizada la selección del diám</w:t>
      </w:r>
      <w:r>
        <w:rPr>
          <w:rFonts w:ascii="Arial" w:hAnsi="Arial" w:cs="Arial"/>
          <w:bCs/>
          <w:lang w:val="es-MX" w:eastAsia="es-MX"/>
        </w:rPr>
        <w:t>etro óptimo para la Línea de succión y  la selección del diámetro mas económico para la Línea de descarga o impulsión, se puede construir la curva característica del sistema, y confrontarla con la curva característica del equipo de bombeo escogido en el de</w:t>
      </w:r>
      <w:r>
        <w:rPr>
          <w:rFonts w:ascii="Arial" w:hAnsi="Arial" w:cs="Arial"/>
          <w:bCs/>
          <w:lang w:val="es-MX" w:eastAsia="es-MX"/>
        </w:rPr>
        <w:t xml:space="preserve">sarrollo del análisis de sensibilidad económica para el diámetro económico, </w:t>
      </w:r>
      <w:r>
        <w:rPr>
          <w:rFonts w:ascii="Arial" w:hAnsi="Arial" w:cs="Arial"/>
          <w:lang w:val="es-MX" w:eastAsia="es-MX"/>
        </w:rPr>
        <w:t>y así determinar el punto óptimo de operación del sistema.</w:t>
      </w:r>
    </w:p>
    <w:p w:rsidR="00000000" w:rsidRDefault="00014199">
      <w:pPr>
        <w:autoSpaceDE w:val="0"/>
        <w:autoSpaceDN w:val="0"/>
        <w:adjustRightInd w:val="0"/>
        <w:spacing w:line="480" w:lineRule="auto"/>
        <w:ind w:left="1134"/>
        <w:jc w:val="both"/>
        <w:rPr>
          <w:rFonts w:ascii="Arial" w:hAnsi="Arial" w:cs="Arial"/>
          <w:lang w:val="es-MX" w:eastAsia="es-MX"/>
        </w:rPr>
      </w:pPr>
    </w:p>
    <w:p w:rsidR="00000000" w:rsidRDefault="00014199">
      <w:pPr>
        <w:autoSpaceDE w:val="0"/>
        <w:autoSpaceDN w:val="0"/>
        <w:adjustRightInd w:val="0"/>
        <w:spacing w:line="480" w:lineRule="auto"/>
        <w:ind w:left="1134"/>
        <w:jc w:val="both"/>
        <w:rPr>
          <w:rFonts w:ascii="Arial" w:hAnsi="Arial" w:cs="Arial"/>
          <w:lang w:val="es-MX" w:eastAsia="es-MX"/>
        </w:rPr>
      </w:pPr>
      <w:r>
        <w:rPr>
          <w:rFonts w:ascii="Arial" w:hAnsi="Arial" w:cs="Arial"/>
          <w:lang w:val="es-MX" w:eastAsia="es-MX"/>
        </w:rPr>
        <w:lastRenderedPageBreak/>
        <w:t>La curva característica del sistema H</w:t>
      </w:r>
      <w:r>
        <w:rPr>
          <w:rFonts w:ascii="Arial" w:hAnsi="Arial" w:cs="Arial"/>
          <w:vertAlign w:val="subscript"/>
          <w:lang w:val="es-MX" w:eastAsia="es-MX"/>
        </w:rPr>
        <w:t>SISTEMA</w:t>
      </w:r>
      <w:r>
        <w:rPr>
          <w:rFonts w:ascii="Arial" w:hAnsi="Arial" w:cs="Arial"/>
          <w:lang w:val="es-MX" w:eastAsia="es-MX"/>
        </w:rPr>
        <w:t>, se determina mediante la ecuación:</w:t>
      </w:r>
    </w:p>
    <w:p w:rsidR="00000000" w:rsidRDefault="00014199">
      <w:pPr>
        <w:autoSpaceDE w:val="0"/>
        <w:autoSpaceDN w:val="0"/>
        <w:adjustRightInd w:val="0"/>
        <w:spacing w:line="480" w:lineRule="auto"/>
        <w:ind w:left="1134"/>
        <w:jc w:val="both"/>
        <w:rPr>
          <w:rFonts w:ascii="Arial" w:hAnsi="Arial" w:cs="Arial"/>
          <w:lang w:val="es-MX" w:eastAsia="es-MX"/>
        </w:rPr>
      </w:pPr>
    </w:p>
    <w:p w:rsidR="00000000" w:rsidRDefault="00014199">
      <w:pPr>
        <w:autoSpaceDE w:val="0"/>
        <w:autoSpaceDN w:val="0"/>
        <w:adjustRightInd w:val="0"/>
        <w:spacing w:line="480" w:lineRule="auto"/>
        <w:ind w:left="1134"/>
        <w:jc w:val="right"/>
        <w:rPr>
          <w:rFonts w:ascii="Arial" w:hAnsi="Arial" w:cs="Arial"/>
          <w:lang w:val="es-MX" w:eastAsia="es-MX"/>
        </w:rPr>
      </w:pPr>
      <w:r>
        <w:rPr>
          <w:rFonts w:ascii="Arial" w:hAnsi="Arial" w:cs="Arial"/>
          <w:position w:val="-22"/>
          <w:lang w:val="es-MX" w:eastAsia="es-MX"/>
        </w:rPr>
        <w:object w:dxaOrig="4780" w:dyaOrig="460">
          <v:shape id="_x0000_i1049" type="#_x0000_t75" style="width:239.25pt;height:23.25pt" o:ole="">
            <v:imagedata r:id="rId55" o:title=""/>
          </v:shape>
          <o:OLEObject Type="Embed" ProgID="Equation.3" ShapeID="_x0000_i1049" DrawAspect="Content" ObjectID="_1307346605" r:id="rId56"/>
        </w:object>
      </w:r>
      <w:r>
        <w:rPr>
          <w:rFonts w:ascii="Arial" w:hAnsi="Arial" w:cs="Arial"/>
          <w:lang w:val="es-MX" w:eastAsia="es-MX"/>
        </w:rPr>
        <w:t xml:space="preserve">            4.1</w:t>
      </w:r>
      <w:r>
        <w:rPr>
          <w:rFonts w:ascii="Arial" w:hAnsi="Arial" w:cs="Arial"/>
          <w:lang w:val="es-MX" w:eastAsia="es-MX"/>
        </w:rPr>
        <w:t>8</w:t>
      </w:r>
    </w:p>
    <w:p w:rsidR="00000000" w:rsidRDefault="00014199">
      <w:pPr>
        <w:pStyle w:val="Subttulo"/>
        <w:spacing w:line="480" w:lineRule="auto"/>
        <w:ind w:left="1134"/>
        <w:jc w:val="both"/>
        <w:rPr>
          <w:rFonts w:ascii="Arial" w:hAnsi="Arial" w:cs="Arial"/>
          <w:sz w:val="24"/>
          <w:lang w:val="es-MX"/>
        </w:rPr>
      </w:pPr>
      <w:r>
        <w:rPr>
          <w:rFonts w:ascii="Arial" w:hAnsi="Arial" w:cs="Arial"/>
          <w:sz w:val="24"/>
          <w:lang w:val="es-MX"/>
        </w:rPr>
        <w:t>, donde:</w:t>
      </w:r>
    </w:p>
    <w:p w:rsidR="00000000" w:rsidRDefault="00014199">
      <w:pPr>
        <w:pStyle w:val="Subttulo"/>
        <w:spacing w:line="480" w:lineRule="auto"/>
        <w:ind w:left="2268" w:hanging="1134"/>
        <w:jc w:val="both"/>
        <w:rPr>
          <w:rFonts w:ascii="Arial" w:hAnsi="Arial" w:cs="Arial"/>
          <w:sz w:val="24"/>
          <w:lang w:val="es-MX"/>
        </w:rPr>
      </w:pPr>
    </w:p>
    <w:p w:rsidR="00000000" w:rsidRDefault="00014199">
      <w:pPr>
        <w:pStyle w:val="Subttulo"/>
        <w:spacing w:line="480" w:lineRule="auto"/>
        <w:ind w:left="2268" w:hanging="1134"/>
        <w:jc w:val="both"/>
        <w:rPr>
          <w:rFonts w:ascii="Arial" w:hAnsi="Arial" w:cs="Arial"/>
          <w:sz w:val="24"/>
          <w:lang w:val="es-MX"/>
        </w:rPr>
      </w:pPr>
      <w:r>
        <w:rPr>
          <w:rFonts w:ascii="Arial" w:hAnsi="Arial" w:cs="Arial"/>
          <w:sz w:val="24"/>
          <w:lang w:val="es-MX"/>
        </w:rPr>
        <w:t>H</w:t>
      </w:r>
      <w:r>
        <w:rPr>
          <w:rFonts w:ascii="Arial" w:hAnsi="Arial" w:cs="Arial"/>
          <w:sz w:val="24"/>
          <w:vertAlign w:val="subscript"/>
          <w:lang w:val="es-MX"/>
        </w:rPr>
        <w:t>SISTEMA</w:t>
      </w:r>
      <w:r>
        <w:rPr>
          <w:rFonts w:ascii="Arial" w:hAnsi="Arial" w:cs="Arial"/>
          <w:sz w:val="24"/>
          <w:lang w:val="es-MX"/>
        </w:rPr>
        <w:t>:</w:t>
      </w:r>
      <w:r>
        <w:rPr>
          <w:rFonts w:ascii="Arial" w:hAnsi="Arial" w:cs="Arial"/>
          <w:sz w:val="24"/>
          <w:lang w:val="es-MX"/>
        </w:rPr>
        <w:tab/>
        <w:t>Pérdida de carga en el sistema o TDH, en metros.</w:t>
      </w:r>
    </w:p>
    <w:p w:rsidR="00000000" w:rsidRDefault="00014199">
      <w:pPr>
        <w:pStyle w:val="Subttulo"/>
        <w:spacing w:line="480" w:lineRule="auto"/>
        <w:ind w:left="2268" w:hanging="1134"/>
        <w:jc w:val="both"/>
        <w:rPr>
          <w:rFonts w:ascii="Arial" w:hAnsi="Arial" w:cs="Arial"/>
          <w:sz w:val="24"/>
          <w:lang w:val="es-MX"/>
        </w:rPr>
      </w:pPr>
      <w:r>
        <w:rPr>
          <w:rFonts w:ascii="Arial" w:hAnsi="Arial" w:cs="Arial"/>
          <w:sz w:val="24"/>
          <w:lang w:val="es-MX"/>
        </w:rPr>
        <w:t>H</w:t>
      </w:r>
      <w:r>
        <w:rPr>
          <w:rFonts w:ascii="Arial" w:hAnsi="Arial" w:cs="Arial"/>
          <w:sz w:val="24"/>
          <w:vertAlign w:val="subscript"/>
          <w:lang w:val="es-MX"/>
        </w:rPr>
        <w:t>L</w:t>
      </w:r>
      <w:r>
        <w:rPr>
          <w:rFonts w:ascii="Arial" w:hAnsi="Arial" w:cs="Arial"/>
          <w:sz w:val="24"/>
          <w:lang w:val="es-MX"/>
        </w:rPr>
        <w:t>:</w:t>
      </w:r>
      <w:r>
        <w:rPr>
          <w:rFonts w:ascii="Arial" w:hAnsi="Arial" w:cs="Arial"/>
          <w:sz w:val="24"/>
          <w:lang w:val="es-MX"/>
        </w:rPr>
        <w:tab/>
        <w:t>Pérdida de carga en la Línea de succión y la Línea de impulsión, en metros.</w:t>
      </w:r>
    </w:p>
    <w:p w:rsidR="00000000" w:rsidRDefault="00014199">
      <w:pPr>
        <w:pStyle w:val="Subttulo"/>
        <w:spacing w:line="480" w:lineRule="auto"/>
        <w:ind w:left="2268" w:hanging="1134"/>
        <w:jc w:val="both"/>
        <w:rPr>
          <w:rFonts w:ascii="Arial" w:hAnsi="Arial" w:cs="Arial"/>
          <w:sz w:val="24"/>
        </w:rPr>
      </w:pPr>
      <w:r>
        <w:rPr>
          <w:rFonts w:ascii="Arial" w:hAnsi="Arial" w:cs="Arial"/>
          <w:sz w:val="24"/>
        </w:rPr>
        <w:t>H</w:t>
      </w:r>
      <w:r>
        <w:rPr>
          <w:rFonts w:ascii="Arial" w:hAnsi="Arial" w:cs="Arial"/>
          <w:sz w:val="24"/>
          <w:vertAlign w:val="subscript"/>
        </w:rPr>
        <w:t>l</w:t>
      </w:r>
      <w:r>
        <w:rPr>
          <w:rFonts w:ascii="Arial" w:hAnsi="Arial" w:cs="Arial"/>
          <w:sz w:val="24"/>
        </w:rPr>
        <w:t>:</w:t>
      </w:r>
      <w:r>
        <w:rPr>
          <w:rFonts w:ascii="Arial" w:hAnsi="Arial" w:cs="Arial"/>
          <w:sz w:val="24"/>
        </w:rPr>
        <w:tab/>
        <w:t>Pérdida de carga locales, en metros.</w:t>
      </w:r>
    </w:p>
    <w:p w:rsidR="00000000" w:rsidRDefault="00014199">
      <w:pPr>
        <w:autoSpaceDE w:val="0"/>
        <w:autoSpaceDN w:val="0"/>
        <w:adjustRightInd w:val="0"/>
        <w:spacing w:line="480" w:lineRule="auto"/>
        <w:ind w:left="2268" w:hanging="1134"/>
        <w:jc w:val="both"/>
        <w:rPr>
          <w:rFonts w:ascii="Arial" w:hAnsi="Arial" w:cs="Arial"/>
          <w:lang w:val="es-MX" w:eastAsia="es-MX"/>
        </w:rPr>
      </w:pPr>
      <w:r>
        <w:rPr>
          <w:rFonts w:ascii="Arial" w:hAnsi="Arial" w:cs="Arial"/>
          <w:lang w:val="es-MX" w:eastAsia="es-MX"/>
        </w:rPr>
        <w:t>H</w:t>
      </w:r>
      <w:r>
        <w:rPr>
          <w:rFonts w:ascii="Arial" w:hAnsi="Arial" w:cs="Arial"/>
          <w:vertAlign w:val="subscript"/>
          <w:lang w:val="es-MX" w:eastAsia="es-MX"/>
        </w:rPr>
        <w:t>EQUIPOS</w:t>
      </w:r>
      <w:r>
        <w:rPr>
          <w:rFonts w:ascii="Arial" w:hAnsi="Arial" w:cs="Arial"/>
          <w:lang w:val="es-MX" w:eastAsia="es-MX"/>
        </w:rPr>
        <w:t>:</w:t>
      </w:r>
      <w:r>
        <w:rPr>
          <w:rFonts w:ascii="Arial" w:hAnsi="Arial" w:cs="Arial"/>
          <w:lang w:val="es-MX" w:eastAsia="es-MX"/>
        </w:rPr>
        <w:tab/>
        <w:t>Pérdida de carga en equipos, en m c. f.</w:t>
      </w:r>
    </w:p>
    <w:p w:rsidR="00000000" w:rsidRDefault="00014199">
      <w:pPr>
        <w:autoSpaceDE w:val="0"/>
        <w:autoSpaceDN w:val="0"/>
        <w:adjustRightInd w:val="0"/>
        <w:spacing w:line="480" w:lineRule="auto"/>
        <w:ind w:left="2268" w:hanging="1134"/>
        <w:jc w:val="both"/>
        <w:rPr>
          <w:rFonts w:ascii="Arial" w:hAnsi="Arial" w:cs="Arial"/>
          <w:lang w:val="es-MX" w:eastAsia="es-MX"/>
        </w:rPr>
      </w:pPr>
      <w:r>
        <w:rPr>
          <w:rFonts w:ascii="Arial" w:hAnsi="Arial" w:cs="Arial"/>
          <w:lang w:val="es-MX" w:eastAsia="es-MX"/>
        </w:rPr>
        <w:t>H</w:t>
      </w:r>
      <w:r>
        <w:rPr>
          <w:rFonts w:ascii="Arial" w:hAnsi="Arial" w:cs="Arial"/>
          <w:vertAlign w:val="subscript"/>
          <w:lang w:val="es-MX" w:eastAsia="es-MX"/>
        </w:rPr>
        <w:t>ESTÁTICO</w:t>
      </w:r>
      <w:r>
        <w:rPr>
          <w:rFonts w:ascii="Arial" w:hAnsi="Arial" w:cs="Arial"/>
          <w:lang w:val="es-MX" w:eastAsia="es-MX"/>
        </w:rPr>
        <w:t>:</w:t>
      </w:r>
      <w:r>
        <w:rPr>
          <w:rFonts w:ascii="Arial" w:hAnsi="Arial" w:cs="Arial"/>
          <w:lang w:val="es-MX" w:eastAsia="es-MX"/>
        </w:rPr>
        <w:tab/>
        <w:t>Pér</w:t>
      </w:r>
      <w:r>
        <w:rPr>
          <w:rFonts w:ascii="Arial" w:hAnsi="Arial" w:cs="Arial"/>
          <w:lang w:val="es-MX" w:eastAsia="es-MX"/>
        </w:rPr>
        <w:t>dida de presión por el cabezal estático que debe vencer, en metros.</w:t>
      </w:r>
    </w:p>
    <w:p w:rsidR="00000000" w:rsidRDefault="00014199">
      <w:pPr>
        <w:autoSpaceDE w:val="0"/>
        <w:autoSpaceDN w:val="0"/>
        <w:adjustRightInd w:val="0"/>
        <w:spacing w:line="480" w:lineRule="auto"/>
        <w:ind w:left="2268" w:hanging="1134"/>
        <w:jc w:val="both"/>
        <w:rPr>
          <w:rFonts w:ascii="Arial" w:hAnsi="Arial" w:cs="Arial"/>
          <w:lang w:val="es-MX" w:eastAsia="es-MX"/>
        </w:rPr>
      </w:pPr>
      <w:r>
        <w:rPr>
          <w:rFonts w:ascii="Arial" w:hAnsi="Arial" w:cs="Arial"/>
          <w:lang w:val="es-MX" w:eastAsia="es-MX"/>
        </w:rPr>
        <w:t>H</w:t>
      </w:r>
      <w:r>
        <w:rPr>
          <w:rFonts w:ascii="Arial" w:hAnsi="Arial" w:cs="Arial"/>
          <w:vertAlign w:val="subscript"/>
          <w:lang w:val="es-MX" w:eastAsia="es-MX"/>
        </w:rPr>
        <w:t>BB/T</w:t>
      </w:r>
      <w:r>
        <w:rPr>
          <w:rFonts w:ascii="Arial" w:hAnsi="Arial" w:cs="Arial"/>
          <w:lang w:val="es-MX" w:eastAsia="es-MX"/>
        </w:rPr>
        <w:t>:</w:t>
      </w:r>
      <w:r>
        <w:rPr>
          <w:rFonts w:ascii="Arial" w:hAnsi="Arial" w:cs="Arial"/>
          <w:lang w:val="es-MX" w:eastAsia="es-MX"/>
        </w:rPr>
        <w:tab/>
        <w:t>Presión de bombeo suministrada por las bombas del B/T, en m c. f.</w:t>
      </w:r>
    </w:p>
    <w:p w:rsidR="00000000" w:rsidRDefault="00014199">
      <w:pPr>
        <w:autoSpaceDE w:val="0"/>
        <w:autoSpaceDN w:val="0"/>
        <w:adjustRightInd w:val="0"/>
        <w:spacing w:line="480" w:lineRule="auto"/>
        <w:ind w:left="1134"/>
        <w:jc w:val="both"/>
        <w:rPr>
          <w:rFonts w:ascii="Arial" w:hAnsi="Arial" w:cs="Arial"/>
          <w:lang w:val="es-MX" w:eastAsia="es-MX"/>
        </w:rPr>
      </w:pPr>
    </w:p>
    <w:p w:rsidR="00000000" w:rsidRDefault="00014199">
      <w:pPr>
        <w:autoSpaceDE w:val="0"/>
        <w:autoSpaceDN w:val="0"/>
        <w:adjustRightInd w:val="0"/>
        <w:spacing w:line="480" w:lineRule="auto"/>
        <w:ind w:left="1134"/>
        <w:jc w:val="both"/>
        <w:rPr>
          <w:rFonts w:ascii="Arial" w:hAnsi="Arial" w:cs="Arial"/>
          <w:lang w:val="es-MX" w:eastAsia="es-MX"/>
        </w:rPr>
      </w:pPr>
      <w:r>
        <w:rPr>
          <w:rFonts w:ascii="Arial" w:hAnsi="Arial" w:cs="Arial"/>
          <w:lang w:val="es-MX" w:eastAsia="es-MX"/>
        </w:rPr>
        <w:t>La ecuación de la curva característica del sistema se calcula para diferentes caudales con la finalidad de obtener</w:t>
      </w:r>
      <w:r>
        <w:rPr>
          <w:rFonts w:ascii="Arial" w:hAnsi="Arial" w:cs="Arial"/>
          <w:lang w:val="es-MX" w:eastAsia="es-MX"/>
        </w:rPr>
        <w:t xml:space="preserve"> información suficiente acerca de la relación entre las pérdidas de carga del sistema y el caudal del sistema de bombeo.</w:t>
      </w:r>
    </w:p>
    <w:p w:rsidR="00000000" w:rsidRDefault="00014199">
      <w:pPr>
        <w:autoSpaceDE w:val="0"/>
        <w:autoSpaceDN w:val="0"/>
        <w:adjustRightInd w:val="0"/>
        <w:spacing w:line="480" w:lineRule="auto"/>
        <w:ind w:left="1134"/>
        <w:jc w:val="both"/>
        <w:rPr>
          <w:rFonts w:ascii="Arial" w:hAnsi="Arial" w:cs="Arial"/>
          <w:lang w:val="es-MX" w:eastAsia="es-MX"/>
        </w:rPr>
      </w:pPr>
      <w:r>
        <w:rPr>
          <w:rFonts w:ascii="Arial" w:hAnsi="Arial" w:cs="Arial"/>
          <w:lang w:val="es-MX" w:eastAsia="es-MX"/>
        </w:rPr>
        <w:lastRenderedPageBreak/>
        <w:t>La curva característica de la bomba búster es proporcionada por el fabricante o proveedor dependiendo de la aplicación que se de al equ</w:t>
      </w:r>
      <w:r>
        <w:rPr>
          <w:rFonts w:ascii="Arial" w:hAnsi="Arial" w:cs="Arial"/>
          <w:lang w:val="es-MX" w:eastAsia="es-MX"/>
        </w:rPr>
        <w:t>ipo.</w:t>
      </w:r>
    </w:p>
    <w:p w:rsidR="00000000" w:rsidRDefault="00014199">
      <w:pPr>
        <w:autoSpaceDE w:val="0"/>
        <w:autoSpaceDN w:val="0"/>
        <w:adjustRightInd w:val="0"/>
        <w:spacing w:line="480" w:lineRule="auto"/>
        <w:ind w:left="1134"/>
        <w:jc w:val="both"/>
        <w:rPr>
          <w:rFonts w:ascii="Arial" w:hAnsi="Arial" w:cs="Arial"/>
          <w:lang w:val="es-MX" w:eastAsia="es-MX"/>
        </w:rPr>
      </w:pPr>
    </w:p>
    <w:p w:rsidR="00000000" w:rsidRDefault="00014199">
      <w:pPr>
        <w:autoSpaceDE w:val="0"/>
        <w:autoSpaceDN w:val="0"/>
        <w:adjustRightInd w:val="0"/>
        <w:spacing w:line="480" w:lineRule="auto"/>
        <w:ind w:left="1134"/>
        <w:jc w:val="both"/>
        <w:rPr>
          <w:rFonts w:ascii="Arial" w:hAnsi="Arial" w:cs="Arial"/>
          <w:lang w:val="es-MX" w:eastAsia="es-MX"/>
        </w:rPr>
      </w:pPr>
      <w:r>
        <w:rPr>
          <w:rFonts w:ascii="Arial" w:hAnsi="Arial" w:cs="Arial"/>
          <w:lang w:val="es-MX" w:eastAsia="es-MX"/>
        </w:rPr>
        <w:t>Confrontando estas curvas se obtiene un punto en donde ambas curvas se interceptan, es decir, existe un valor de caudal Q para el que se obtiene un único valor de H, a este punto se le denomina punto óptimo de operación.</w:t>
      </w:r>
    </w:p>
    <w:p w:rsidR="00000000" w:rsidRDefault="00014199">
      <w:pPr>
        <w:pStyle w:val="Subttulo"/>
        <w:spacing w:line="480" w:lineRule="auto"/>
        <w:ind w:left="1134"/>
        <w:jc w:val="both"/>
        <w:rPr>
          <w:rFonts w:ascii="Arial" w:hAnsi="Arial" w:cs="Arial"/>
          <w:sz w:val="24"/>
        </w:rPr>
      </w:pPr>
    </w:p>
    <w:p w:rsidR="00000000" w:rsidRDefault="00014199">
      <w:pPr>
        <w:pStyle w:val="Sangradetextonormal"/>
        <w:spacing w:line="480" w:lineRule="auto"/>
        <w:ind w:left="1134"/>
        <w:jc w:val="both"/>
        <w:rPr>
          <w:rFonts w:ascii="Arial" w:hAnsi="Arial" w:cs="Arial"/>
        </w:rPr>
      </w:pPr>
      <w:r>
        <w:rPr>
          <w:rFonts w:ascii="Arial" w:hAnsi="Arial" w:cs="Arial"/>
        </w:rPr>
        <w:t>La variedad de embarcaciones</w:t>
      </w:r>
      <w:r>
        <w:rPr>
          <w:rFonts w:ascii="Arial" w:hAnsi="Arial" w:cs="Arial"/>
        </w:rPr>
        <w:t xml:space="preserve"> que puedan ingresar a descargar al Terminal los derivados de petróleo, hace necesario que el sistema de bombeo tipo búster funcione eficientemente dentro del grupo de condiciones de bombeo para el que previamente se diseñe la estación búster, para lo cuál</w:t>
      </w:r>
      <w:r>
        <w:rPr>
          <w:rFonts w:ascii="Arial" w:hAnsi="Arial" w:cs="Arial"/>
        </w:rPr>
        <w:t xml:space="preserve"> en esta sección se plantean algunas alternativas de selección y configuración que deben ser establecidas a implementarse de acuerdo a la conveniencia del usuario.</w:t>
      </w:r>
    </w:p>
    <w:p w:rsidR="00000000" w:rsidRDefault="00014199">
      <w:pPr>
        <w:pStyle w:val="Subttulo"/>
        <w:spacing w:line="480" w:lineRule="auto"/>
        <w:ind w:left="1134"/>
        <w:jc w:val="both"/>
        <w:rPr>
          <w:rFonts w:ascii="Arial" w:hAnsi="Arial" w:cs="Arial"/>
          <w:sz w:val="24"/>
        </w:rPr>
      </w:pPr>
    </w:p>
    <w:p w:rsidR="00000000" w:rsidRDefault="00014199">
      <w:pPr>
        <w:pStyle w:val="Subttulo"/>
        <w:spacing w:line="480" w:lineRule="auto"/>
        <w:ind w:left="1134"/>
        <w:jc w:val="both"/>
        <w:rPr>
          <w:rFonts w:ascii="Arial" w:hAnsi="Arial" w:cs="Arial"/>
          <w:sz w:val="24"/>
        </w:rPr>
      </w:pPr>
    </w:p>
    <w:p w:rsidR="00000000" w:rsidRDefault="00014199">
      <w:pPr>
        <w:pStyle w:val="Subttulo"/>
        <w:spacing w:line="480" w:lineRule="auto"/>
        <w:ind w:left="1134"/>
        <w:jc w:val="both"/>
        <w:rPr>
          <w:rFonts w:ascii="Arial" w:hAnsi="Arial" w:cs="Arial"/>
          <w:sz w:val="24"/>
        </w:rPr>
      </w:pPr>
    </w:p>
    <w:p w:rsidR="00000000" w:rsidRDefault="00014199">
      <w:pPr>
        <w:pStyle w:val="Subttulo"/>
        <w:spacing w:line="480" w:lineRule="auto"/>
        <w:ind w:left="1134"/>
        <w:jc w:val="both"/>
        <w:rPr>
          <w:rFonts w:ascii="Arial" w:hAnsi="Arial" w:cs="Arial"/>
          <w:sz w:val="24"/>
        </w:rPr>
      </w:pPr>
    </w:p>
    <w:p w:rsidR="00000000" w:rsidRDefault="00014199" w:rsidP="00014199">
      <w:pPr>
        <w:pStyle w:val="Subttulo"/>
        <w:numPr>
          <w:ilvl w:val="2"/>
          <w:numId w:val="7"/>
        </w:numPr>
        <w:tabs>
          <w:tab w:val="clear" w:pos="1701"/>
          <w:tab w:val="num" w:pos="1985"/>
        </w:tabs>
        <w:spacing w:line="480" w:lineRule="auto"/>
        <w:ind w:left="1985" w:hanging="851"/>
        <w:jc w:val="both"/>
        <w:rPr>
          <w:rFonts w:ascii="Arial" w:hAnsi="Arial" w:cs="Arial"/>
          <w:b/>
          <w:bCs/>
          <w:sz w:val="24"/>
        </w:rPr>
      </w:pPr>
      <w:r>
        <w:rPr>
          <w:rFonts w:ascii="Arial" w:hAnsi="Arial" w:cs="Arial"/>
          <w:b/>
          <w:bCs/>
          <w:sz w:val="24"/>
        </w:rPr>
        <w:lastRenderedPageBreak/>
        <w:t>ALTERNATIVAS DE SELECCIÓN Y CONFIGURACIÓN</w:t>
      </w:r>
    </w:p>
    <w:p w:rsidR="00000000" w:rsidRDefault="00014199">
      <w:pPr>
        <w:pStyle w:val="Sangradetextonormal"/>
        <w:spacing w:line="480" w:lineRule="auto"/>
        <w:ind w:left="1985"/>
        <w:jc w:val="both"/>
        <w:rPr>
          <w:rFonts w:ascii="Arial" w:hAnsi="Arial" w:cs="Arial"/>
        </w:rPr>
      </w:pPr>
      <w:r>
        <w:rPr>
          <w:rFonts w:ascii="Arial" w:hAnsi="Arial" w:cs="Arial"/>
        </w:rPr>
        <w:t>Se pueden tener muchas alternativas que soluci</w:t>
      </w:r>
      <w:r>
        <w:rPr>
          <w:rFonts w:ascii="Arial" w:hAnsi="Arial" w:cs="Arial"/>
        </w:rPr>
        <w:t>onen un problema de bombeo, y está a criterio del diseñador establecer la configuración que opere más eficientemente.</w:t>
      </w:r>
    </w:p>
    <w:p w:rsidR="00000000" w:rsidRDefault="00014199">
      <w:pPr>
        <w:pStyle w:val="Sangradetextonormal"/>
        <w:spacing w:line="480" w:lineRule="auto"/>
        <w:ind w:left="1985"/>
        <w:jc w:val="both"/>
        <w:rPr>
          <w:rFonts w:ascii="Arial" w:hAnsi="Arial" w:cs="Arial"/>
        </w:rPr>
      </w:pPr>
    </w:p>
    <w:p w:rsidR="00000000" w:rsidRDefault="00014199">
      <w:pPr>
        <w:pStyle w:val="Sangradetextonormal"/>
        <w:spacing w:line="480" w:lineRule="auto"/>
        <w:ind w:left="1985"/>
        <w:jc w:val="both"/>
        <w:rPr>
          <w:rFonts w:ascii="Arial" w:hAnsi="Arial" w:cs="Arial"/>
        </w:rPr>
      </w:pPr>
      <w:r>
        <w:rPr>
          <w:rFonts w:ascii="Arial" w:hAnsi="Arial" w:cs="Arial"/>
        </w:rPr>
        <w:t>En el Terminal mar adentro pueden ingresar a descargar B/T que posean distintos sistemas de bombeo, y para establecer el sistema de bombe</w:t>
      </w:r>
      <w:r>
        <w:rPr>
          <w:rFonts w:ascii="Arial" w:hAnsi="Arial" w:cs="Arial"/>
        </w:rPr>
        <w:t>o tipo búster se ha determinado que la estación de bombeo debe ser capaz de bombear al menos a 2 condiciones de bombeo:</w:t>
      </w:r>
    </w:p>
    <w:p w:rsidR="00000000" w:rsidRDefault="00014199">
      <w:pPr>
        <w:pStyle w:val="Sangradetextonormal"/>
        <w:spacing w:line="480" w:lineRule="auto"/>
        <w:ind w:left="1985"/>
        <w:jc w:val="both"/>
        <w:rPr>
          <w:rFonts w:ascii="Arial" w:hAnsi="Arial" w:cs="Arial"/>
        </w:rPr>
      </w:pPr>
    </w:p>
    <w:p w:rsidR="00000000" w:rsidRDefault="00014199" w:rsidP="00014199">
      <w:pPr>
        <w:pStyle w:val="Sangradetextonormal"/>
        <w:numPr>
          <w:ilvl w:val="0"/>
          <w:numId w:val="27"/>
        </w:numPr>
        <w:spacing w:line="480" w:lineRule="auto"/>
        <w:jc w:val="both"/>
        <w:rPr>
          <w:rFonts w:ascii="Arial" w:hAnsi="Arial" w:cs="Arial"/>
        </w:rPr>
      </w:pPr>
      <w:r>
        <w:rPr>
          <w:rFonts w:ascii="Arial" w:hAnsi="Arial" w:cs="Arial"/>
        </w:rPr>
        <w:t>Condición máxima de bombeo.</w:t>
      </w:r>
    </w:p>
    <w:p w:rsidR="00000000" w:rsidRDefault="00014199" w:rsidP="00014199">
      <w:pPr>
        <w:pStyle w:val="Sangradetextonormal"/>
        <w:numPr>
          <w:ilvl w:val="0"/>
          <w:numId w:val="27"/>
        </w:numPr>
        <w:spacing w:line="480" w:lineRule="auto"/>
        <w:jc w:val="both"/>
        <w:rPr>
          <w:rFonts w:ascii="Arial" w:hAnsi="Arial" w:cs="Arial"/>
        </w:rPr>
      </w:pPr>
      <w:r>
        <w:rPr>
          <w:rFonts w:ascii="Arial" w:hAnsi="Arial" w:cs="Arial"/>
        </w:rPr>
        <w:t>Condición mínima de bombeo.</w:t>
      </w:r>
    </w:p>
    <w:p w:rsidR="00000000" w:rsidRDefault="00014199">
      <w:pPr>
        <w:pStyle w:val="Sangradetextonormal"/>
        <w:spacing w:line="480" w:lineRule="auto"/>
        <w:ind w:left="1985"/>
        <w:jc w:val="both"/>
        <w:rPr>
          <w:rFonts w:ascii="Arial" w:hAnsi="Arial" w:cs="Arial"/>
        </w:rPr>
      </w:pPr>
    </w:p>
    <w:p w:rsidR="00000000" w:rsidRDefault="00014199">
      <w:pPr>
        <w:pStyle w:val="Sangradetextonormal"/>
        <w:spacing w:line="480" w:lineRule="auto"/>
        <w:ind w:left="1985"/>
        <w:jc w:val="both"/>
        <w:rPr>
          <w:rFonts w:ascii="Arial" w:hAnsi="Arial" w:cs="Arial"/>
        </w:rPr>
      </w:pPr>
      <w:r>
        <w:rPr>
          <w:rFonts w:ascii="Arial" w:hAnsi="Arial" w:cs="Arial"/>
        </w:rPr>
        <w:t xml:space="preserve">Para satisfacer la gama de condiciones de bombeo que pueden presentarse en la </w:t>
      </w:r>
      <w:r>
        <w:rPr>
          <w:rFonts w:ascii="Arial" w:hAnsi="Arial" w:cs="Arial"/>
        </w:rPr>
        <w:t>estación de bombeo búster, se ha propuesto las alternativas que se muestran en la Figura 4.3.</w:t>
      </w:r>
    </w:p>
    <w:p w:rsidR="00000000" w:rsidRDefault="00014199">
      <w:pPr>
        <w:pStyle w:val="Sangradetextonormal"/>
        <w:spacing w:line="480" w:lineRule="auto"/>
        <w:ind w:left="1985"/>
        <w:jc w:val="both"/>
        <w:rPr>
          <w:rFonts w:ascii="Arial" w:hAnsi="Arial" w:cs="Arial"/>
        </w:rPr>
      </w:pPr>
    </w:p>
    <w:p w:rsidR="00000000" w:rsidRDefault="00014199">
      <w:pPr>
        <w:pStyle w:val="Sangradetextonormal"/>
        <w:spacing w:line="480" w:lineRule="auto"/>
        <w:ind w:left="1985"/>
        <w:jc w:val="both"/>
        <w:rPr>
          <w:rFonts w:ascii="Arial" w:hAnsi="Arial" w:cs="Arial"/>
        </w:rPr>
      </w:pPr>
    </w:p>
    <w:p w:rsidR="00000000" w:rsidRDefault="00014199">
      <w:pPr>
        <w:pStyle w:val="Sangradetextonormal"/>
        <w:spacing w:line="480" w:lineRule="auto"/>
        <w:ind w:left="1985"/>
        <w:jc w:val="center"/>
        <w:rPr>
          <w:rFonts w:ascii="Arial" w:hAnsi="Arial" w:cs="Arial"/>
        </w:rPr>
      </w:pPr>
      <w:r>
        <w:rPr>
          <w:rFonts w:ascii="Arial" w:hAnsi="Arial" w:cs="Arial"/>
        </w:rPr>
        <w:object w:dxaOrig="4770" w:dyaOrig="4545">
          <v:shape id="_x0000_i1050" type="#_x0000_t75" style="width:313.5pt;height:297.75pt" o:ole="">
            <v:imagedata r:id="rId57" o:title=""/>
          </v:shape>
          <o:OLEObject Type="Embed" ProgID="AutoCAD.Drawing.15" ShapeID="_x0000_i1050" DrawAspect="Content" ObjectID="_1307346606" r:id="rId58"/>
        </w:object>
      </w:r>
    </w:p>
    <w:p w:rsidR="00000000" w:rsidRDefault="00014199">
      <w:pPr>
        <w:pStyle w:val="Sangradetextonormal"/>
        <w:spacing w:line="480" w:lineRule="auto"/>
        <w:ind w:left="1985"/>
        <w:jc w:val="both"/>
        <w:rPr>
          <w:rFonts w:ascii="Arial" w:hAnsi="Arial" w:cs="Arial"/>
        </w:rPr>
      </w:pPr>
      <w:r>
        <w:rPr>
          <w:rFonts w:ascii="Arial" w:hAnsi="Arial" w:cs="Arial"/>
        </w:rPr>
        <w:t>FIGURA 4.3.</w:t>
      </w:r>
      <w:r>
        <w:rPr>
          <w:rFonts w:ascii="Arial" w:hAnsi="Arial" w:cs="Arial"/>
        </w:rPr>
        <w:tab/>
        <w:t>ALTERNATIVAS DE SELECCIÓN DE LA BOMBA BÚSTER; A) BOMBA BÚSTER SOLA, B) UNA BOMBA BÚSTER PARA CADA CONDICIÓN DE BOMBE</w:t>
      </w:r>
      <w:r>
        <w:rPr>
          <w:rFonts w:ascii="Arial" w:hAnsi="Arial" w:cs="Arial"/>
        </w:rPr>
        <w:t>O, C) ARREGLO DE BOMBAS EN PARALELO.</w:t>
      </w:r>
    </w:p>
    <w:p w:rsidR="00000000" w:rsidRDefault="00014199">
      <w:pPr>
        <w:pStyle w:val="Sangradetextonormal"/>
        <w:spacing w:line="480" w:lineRule="auto"/>
        <w:ind w:left="1985"/>
        <w:jc w:val="both"/>
        <w:rPr>
          <w:rFonts w:ascii="Arial" w:hAnsi="Arial" w:cs="Arial"/>
        </w:rPr>
      </w:pPr>
    </w:p>
    <w:p w:rsidR="00000000" w:rsidRDefault="00014199">
      <w:pPr>
        <w:pStyle w:val="Sangradetextonormal"/>
        <w:spacing w:line="480" w:lineRule="auto"/>
        <w:ind w:left="1985"/>
        <w:jc w:val="both"/>
        <w:rPr>
          <w:rFonts w:ascii="Arial" w:hAnsi="Arial" w:cs="Arial"/>
          <w:u w:val="single"/>
        </w:rPr>
      </w:pPr>
      <w:r>
        <w:rPr>
          <w:rFonts w:ascii="Arial" w:hAnsi="Arial" w:cs="Arial"/>
          <w:u w:val="single"/>
        </w:rPr>
        <w:t>Alternativa 1</w:t>
      </w:r>
    </w:p>
    <w:p w:rsidR="00000000" w:rsidRDefault="00014199">
      <w:pPr>
        <w:spacing w:line="480" w:lineRule="auto"/>
        <w:ind w:left="1985"/>
        <w:jc w:val="both"/>
        <w:rPr>
          <w:rFonts w:ascii="Arial" w:hAnsi="Arial" w:cs="Arial"/>
        </w:rPr>
      </w:pPr>
      <w:r>
        <w:rPr>
          <w:rFonts w:ascii="Arial" w:hAnsi="Arial" w:cs="Arial"/>
        </w:rPr>
        <w:t xml:space="preserve">El sistema de bombeo tipo búster se encuentra conformado por una sola bomba, esta alternativa es la selección ideal </w:t>
      </w:r>
      <w:r>
        <w:rPr>
          <w:rFonts w:ascii="Arial" w:hAnsi="Arial" w:cs="Arial"/>
        </w:rPr>
        <w:lastRenderedPageBreak/>
        <w:t xml:space="preserve">cuando se tiene una única condición de bombeo en el Terminal, pero para dos condiciones </w:t>
      </w:r>
      <w:r>
        <w:rPr>
          <w:rFonts w:ascii="Arial" w:hAnsi="Arial" w:cs="Arial"/>
        </w:rPr>
        <w:t xml:space="preserve">de bombeo la bomba es seleccionada para cumplir la condición de bombeo máxima, y luego es adecuada por un sistema de válvulas para satisfacer las condiciones de caudal y presión cercanas a la condición máxima. Para satisfacer la condición de bombeo mínima </w:t>
      </w:r>
      <w:r>
        <w:rPr>
          <w:rFonts w:ascii="Arial" w:hAnsi="Arial" w:cs="Arial"/>
        </w:rPr>
        <w:t>y obtener una eficiencia alta, se utiliza un dispositivo que modifique la frecuencia de la corriente, así como un arreglo de válvulas para afinar el caudal y la presión de bombeo en esta condición.</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Para determinar el punto de operación de la bomba se util</w:t>
      </w:r>
      <w:r>
        <w:rPr>
          <w:rFonts w:ascii="Arial" w:hAnsi="Arial" w:cs="Arial"/>
        </w:rPr>
        <w:t>iza un gráfico H vs. Q, donde se representa la relación entre la carga del sistema y el caudal de bombeo, respectivamente.</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El punto de operación también puede ser determinado analíticamente con las ecuaciones de la carga del sistema y la bomba, pero en ca</w:t>
      </w:r>
      <w:r>
        <w:rPr>
          <w:rFonts w:ascii="Arial" w:hAnsi="Arial" w:cs="Arial"/>
        </w:rPr>
        <w:t xml:space="preserve">so de no tener estas ecuaciones se las puede determinar con los datos de operación a varios caudales y realizando una aproximación por regresión </w:t>
      </w:r>
      <w:r>
        <w:rPr>
          <w:rFonts w:ascii="Arial" w:hAnsi="Arial" w:cs="Arial"/>
        </w:rPr>
        <w:lastRenderedPageBreak/>
        <w:t>polinomial. Para el cálculo se plantea a una potencia de orden 2, pero el orden de la potencia puede ser mayor,</w:t>
      </w:r>
      <w:r>
        <w:rPr>
          <w:rFonts w:ascii="Arial" w:hAnsi="Arial" w:cs="Arial"/>
        </w:rPr>
        <w:t xml:space="preserve"> el cálculo se realiza de la siguiente manera:</w:t>
      </w:r>
    </w:p>
    <w:p w:rsidR="00000000" w:rsidRDefault="00014199">
      <w:pPr>
        <w:spacing w:line="480" w:lineRule="auto"/>
        <w:ind w:left="1985"/>
        <w:jc w:val="both"/>
        <w:rPr>
          <w:rFonts w:ascii="Arial" w:hAnsi="Arial" w:cs="Arial"/>
        </w:rPr>
      </w:pPr>
    </w:p>
    <w:p w:rsidR="00000000" w:rsidRDefault="00014199">
      <w:pPr>
        <w:spacing w:line="480" w:lineRule="auto"/>
        <w:ind w:left="1985"/>
        <w:jc w:val="right"/>
        <w:rPr>
          <w:rFonts w:ascii="Arial" w:hAnsi="Arial" w:cs="Arial"/>
        </w:rPr>
      </w:pPr>
      <w:r>
        <w:rPr>
          <w:rFonts w:ascii="Arial" w:hAnsi="Arial" w:cs="Arial"/>
        </w:rPr>
        <w:t>H</w:t>
      </w:r>
      <w:r>
        <w:rPr>
          <w:rFonts w:ascii="Arial" w:hAnsi="Arial" w:cs="Arial"/>
          <w:vertAlign w:val="subscript"/>
        </w:rPr>
        <w:t>SISTEMA</w:t>
      </w:r>
      <w:r>
        <w:rPr>
          <w:rFonts w:ascii="Arial" w:hAnsi="Arial" w:cs="Arial"/>
        </w:rPr>
        <w:t xml:space="preserve"> (Q) = A + B x Q + C x Q</w:t>
      </w:r>
      <w:r>
        <w:rPr>
          <w:rFonts w:ascii="Arial" w:hAnsi="Arial" w:cs="Arial"/>
          <w:vertAlign w:val="superscript"/>
        </w:rPr>
        <w:t xml:space="preserve">2 </w:t>
      </w:r>
      <w:r>
        <w:rPr>
          <w:rFonts w:ascii="Arial" w:hAnsi="Arial" w:cs="Arial"/>
        </w:rPr>
        <w:t xml:space="preserve">                 4.19</w:t>
      </w:r>
    </w:p>
    <w:p w:rsidR="00000000" w:rsidRDefault="00014199">
      <w:pPr>
        <w:spacing w:line="480" w:lineRule="auto"/>
        <w:ind w:left="1985"/>
        <w:jc w:val="right"/>
        <w:rPr>
          <w:rFonts w:ascii="Arial" w:hAnsi="Arial" w:cs="Arial"/>
        </w:rPr>
      </w:pPr>
      <w:r>
        <w:rPr>
          <w:rFonts w:ascii="Arial" w:hAnsi="Arial" w:cs="Arial"/>
        </w:rPr>
        <w:t>H</w:t>
      </w:r>
      <w:r>
        <w:rPr>
          <w:rFonts w:ascii="Arial" w:hAnsi="Arial" w:cs="Arial"/>
          <w:vertAlign w:val="subscript"/>
        </w:rPr>
        <w:t>BOMBA</w:t>
      </w:r>
      <w:r>
        <w:rPr>
          <w:rFonts w:ascii="Arial" w:hAnsi="Arial" w:cs="Arial"/>
        </w:rPr>
        <w:t xml:space="preserve"> (Q) = D + E x Q + F x Q</w:t>
      </w:r>
      <w:r>
        <w:rPr>
          <w:rFonts w:ascii="Arial" w:hAnsi="Arial" w:cs="Arial"/>
          <w:vertAlign w:val="superscript"/>
        </w:rPr>
        <w:t>2</w:t>
      </w:r>
      <w:r>
        <w:rPr>
          <w:rFonts w:ascii="Arial" w:hAnsi="Arial" w:cs="Arial"/>
        </w:rPr>
        <w:t xml:space="preserve">                  4.20</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 donde:</w:t>
      </w:r>
    </w:p>
    <w:p w:rsidR="00000000" w:rsidRDefault="00014199">
      <w:pPr>
        <w:spacing w:line="480" w:lineRule="auto"/>
        <w:ind w:left="1985"/>
        <w:jc w:val="both"/>
        <w:rPr>
          <w:rFonts w:ascii="Arial" w:hAnsi="Arial" w:cs="Arial"/>
        </w:rPr>
      </w:pPr>
    </w:p>
    <w:p w:rsidR="00000000" w:rsidRDefault="00014199">
      <w:pPr>
        <w:spacing w:line="480" w:lineRule="auto"/>
        <w:ind w:left="4253" w:hanging="2268"/>
        <w:jc w:val="both"/>
        <w:rPr>
          <w:rFonts w:ascii="Arial" w:hAnsi="Arial" w:cs="Arial"/>
        </w:rPr>
      </w:pPr>
      <w:r>
        <w:rPr>
          <w:rFonts w:ascii="Arial" w:hAnsi="Arial" w:cs="Arial"/>
        </w:rPr>
        <w:t>A, B, C, D, E, F:</w:t>
      </w:r>
      <w:r>
        <w:rPr>
          <w:rFonts w:ascii="Arial" w:hAnsi="Arial" w:cs="Arial"/>
        </w:rPr>
        <w:tab/>
        <w:t>Constantes de la ecuación</w:t>
      </w:r>
    </w:p>
    <w:p w:rsidR="00000000" w:rsidRDefault="00014199">
      <w:pPr>
        <w:spacing w:line="480" w:lineRule="auto"/>
        <w:ind w:left="4253" w:hanging="2268"/>
        <w:jc w:val="both"/>
        <w:rPr>
          <w:rFonts w:ascii="Arial" w:hAnsi="Arial" w:cs="Arial"/>
        </w:rPr>
      </w:pPr>
      <w:r>
        <w:rPr>
          <w:rFonts w:ascii="Arial" w:hAnsi="Arial" w:cs="Arial"/>
        </w:rPr>
        <w:t>H</w:t>
      </w:r>
      <w:r>
        <w:rPr>
          <w:rFonts w:ascii="Arial" w:hAnsi="Arial" w:cs="Arial"/>
          <w:vertAlign w:val="subscript"/>
        </w:rPr>
        <w:t>SISTEMA</w:t>
      </w:r>
      <w:r>
        <w:rPr>
          <w:rFonts w:ascii="Arial" w:hAnsi="Arial" w:cs="Arial"/>
        </w:rPr>
        <w:t xml:space="preserve"> (Q): </w:t>
      </w:r>
      <w:r>
        <w:rPr>
          <w:rFonts w:ascii="Arial" w:hAnsi="Arial" w:cs="Arial"/>
        </w:rPr>
        <w:tab/>
        <w:t>Carga total del sistema en f</w:t>
      </w:r>
      <w:r>
        <w:rPr>
          <w:rFonts w:ascii="Arial" w:hAnsi="Arial" w:cs="Arial"/>
        </w:rPr>
        <w:t>unción del caudal, en metros de columna de fluido.</w:t>
      </w:r>
    </w:p>
    <w:p w:rsidR="00000000" w:rsidRDefault="00014199">
      <w:pPr>
        <w:spacing w:line="480" w:lineRule="auto"/>
        <w:ind w:left="4253" w:hanging="2268"/>
        <w:jc w:val="both"/>
        <w:rPr>
          <w:rFonts w:ascii="Arial" w:hAnsi="Arial" w:cs="Arial"/>
        </w:rPr>
      </w:pPr>
      <w:r>
        <w:rPr>
          <w:rFonts w:ascii="Arial" w:hAnsi="Arial" w:cs="Arial"/>
        </w:rPr>
        <w:t>H</w:t>
      </w:r>
      <w:r>
        <w:rPr>
          <w:rFonts w:ascii="Arial" w:hAnsi="Arial" w:cs="Arial"/>
          <w:vertAlign w:val="subscript"/>
        </w:rPr>
        <w:t>BOMBA</w:t>
      </w:r>
      <w:r>
        <w:rPr>
          <w:rFonts w:ascii="Arial" w:hAnsi="Arial" w:cs="Arial"/>
        </w:rPr>
        <w:t xml:space="preserve"> (Q): </w:t>
      </w:r>
      <w:r>
        <w:rPr>
          <w:rFonts w:ascii="Arial" w:hAnsi="Arial" w:cs="Arial"/>
        </w:rPr>
        <w:tab/>
        <w:t>Carga de operación de la bomba en función del caudal, en metros de columna de fluido.</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Las constantes de las ecuaciones son conocidas, para obtener el caudal de operación se iguala las ecuacio</w:t>
      </w:r>
      <w:r>
        <w:rPr>
          <w:rFonts w:ascii="Arial" w:hAnsi="Arial" w:cs="Arial"/>
        </w:rPr>
        <w:t xml:space="preserve">nes 4.19 y 4.20, dejando ambos lados de la ecuación en función de Q, el valor del caudal de operación corresponde al valor positivo </w:t>
      </w:r>
      <w:r>
        <w:rPr>
          <w:rFonts w:ascii="Arial" w:hAnsi="Arial" w:cs="Arial"/>
        </w:rPr>
        <w:lastRenderedPageBreak/>
        <w:t>de las dos soluciones. El valor de carga de operación se obtiene reemplazando el caudal obtenido en cualquiera de las ecuaci</w:t>
      </w:r>
      <w:r>
        <w:rPr>
          <w:rFonts w:ascii="Arial" w:hAnsi="Arial" w:cs="Arial"/>
        </w:rPr>
        <w:t>ones 4.19 y 4.20.</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u w:val="single"/>
        </w:rPr>
      </w:pPr>
      <w:r>
        <w:rPr>
          <w:rFonts w:ascii="Arial" w:hAnsi="Arial" w:cs="Arial"/>
          <w:u w:val="single"/>
        </w:rPr>
        <w:t>Alternativa 2</w:t>
      </w:r>
    </w:p>
    <w:p w:rsidR="00000000" w:rsidRDefault="00014199">
      <w:pPr>
        <w:spacing w:line="480" w:lineRule="auto"/>
        <w:ind w:left="1985"/>
        <w:jc w:val="both"/>
        <w:rPr>
          <w:rFonts w:ascii="Arial" w:hAnsi="Arial" w:cs="Arial"/>
        </w:rPr>
      </w:pPr>
      <w:r>
        <w:rPr>
          <w:rFonts w:ascii="Arial" w:hAnsi="Arial" w:cs="Arial"/>
        </w:rPr>
        <w:t>El sistema de bombeo para esta alternativa consiste en seleccionar una bomba para la condición máxima, y una bomba para la condición mínima.</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Las conexiones en el Manifold permiten utilizar la bomba búster adecuada, de acue</w:t>
      </w:r>
      <w:r>
        <w:rPr>
          <w:rFonts w:ascii="Arial" w:hAnsi="Arial" w:cs="Arial"/>
        </w:rPr>
        <w:t>rdo al B/T que ingrese a descargar.</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El punto de operación de la bomba búster se lo puede determinar gráfica y analíticamente, tal como se detalla en la alternativa 1; de manera individual para la condición máxima y la condición mínima, lo cuál implica dos</w:t>
      </w:r>
      <w:r>
        <w:rPr>
          <w:rFonts w:ascii="Arial" w:hAnsi="Arial" w:cs="Arial"/>
        </w:rPr>
        <w:t xml:space="preserve"> selecciones de bombas.</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u w:val="single"/>
        </w:rPr>
      </w:pPr>
      <w:r>
        <w:rPr>
          <w:rFonts w:ascii="Arial" w:hAnsi="Arial" w:cs="Arial"/>
          <w:u w:val="single"/>
        </w:rPr>
        <w:lastRenderedPageBreak/>
        <w:t>Alternativa 3</w:t>
      </w:r>
    </w:p>
    <w:p w:rsidR="00000000" w:rsidRDefault="00014199">
      <w:pPr>
        <w:spacing w:line="480" w:lineRule="auto"/>
        <w:ind w:left="1985"/>
        <w:jc w:val="both"/>
        <w:rPr>
          <w:rFonts w:ascii="Arial" w:hAnsi="Arial" w:cs="Arial"/>
        </w:rPr>
      </w:pPr>
      <w:r>
        <w:rPr>
          <w:rFonts w:ascii="Arial" w:hAnsi="Arial" w:cs="Arial"/>
        </w:rPr>
        <w:t>El sistema de bombeo para esta alternativa utiliza un arreglo de 2 bombas en paralelo. En un arreglo de bombas en paralelo el caudal con que se despacha es aproximadamente la suma algebraica de los caudales individu</w:t>
      </w:r>
      <w:r>
        <w:rPr>
          <w:rFonts w:ascii="Arial" w:hAnsi="Arial" w:cs="Arial"/>
        </w:rPr>
        <w:t>ales de las bombas. La manera de determinar el punto de operación de la bomba en la condición mínima, se determina de manera similar a la realizada en la alternativa 1.</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Para determinar el punto de operación en un arreglo de bombas en paralelo de iguales c</w:t>
      </w:r>
      <w:r>
        <w:rPr>
          <w:rFonts w:ascii="Arial" w:hAnsi="Arial" w:cs="Arial"/>
        </w:rPr>
        <w:t>aracterísticas, se utiliza las ecuaciones de carga del sistema y la ecuación del funcionamiento de la bomba búster. Los valores de los caudales para los cuales se va a construir la curva del sistema para la condición máxima, son reemplazados en la ecuación</w:t>
      </w:r>
      <w:r>
        <w:rPr>
          <w:rFonts w:ascii="Arial" w:hAnsi="Arial" w:cs="Arial"/>
        </w:rPr>
        <w:t xml:space="preserve"> de la curva de la bomba unitaria, pero previamente se cambia la variable del caudal (Q) por caudal sobre dos  </w:t>
      </w:r>
      <w:r>
        <w:rPr>
          <w:rFonts w:ascii="Arial" w:hAnsi="Arial" w:cs="Arial"/>
          <w:position w:val="-24"/>
        </w:rPr>
        <w:object w:dxaOrig="660" w:dyaOrig="600">
          <v:shape id="_x0000_i1051" type="#_x0000_t75" style="width:33pt;height:30pt" o:ole="">
            <v:imagedata r:id="rId59" o:title=""/>
          </v:shape>
          <o:OLEObject Type="Embed" ProgID="Equation.3" ShapeID="_x0000_i1051" DrawAspect="Content" ObjectID="_1307346607" r:id="rId60"/>
        </w:object>
      </w:r>
      <w:r>
        <w:rPr>
          <w:rFonts w:ascii="Arial" w:hAnsi="Arial" w:cs="Arial"/>
        </w:rPr>
        <w:t>, para cada valor de caudal.</w:t>
      </w:r>
    </w:p>
    <w:p w:rsidR="00000000" w:rsidRDefault="00014199">
      <w:pPr>
        <w:spacing w:line="480" w:lineRule="auto"/>
        <w:ind w:left="1985"/>
        <w:jc w:val="both"/>
        <w:rPr>
          <w:rFonts w:ascii="Arial" w:hAnsi="Arial" w:cs="Arial"/>
        </w:rPr>
      </w:pPr>
    </w:p>
    <w:p w:rsidR="00000000" w:rsidRDefault="00014199">
      <w:pPr>
        <w:spacing w:line="480" w:lineRule="auto"/>
        <w:ind w:left="1985"/>
        <w:jc w:val="right"/>
        <w:rPr>
          <w:rFonts w:ascii="Arial" w:hAnsi="Arial" w:cs="Arial"/>
        </w:rPr>
      </w:pPr>
      <w:r>
        <w:rPr>
          <w:rFonts w:ascii="Arial" w:hAnsi="Arial" w:cs="Arial"/>
        </w:rPr>
        <w:t>H</w:t>
      </w:r>
      <w:r>
        <w:rPr>
          <w:rFonts w:ascii="Arial" w:hAnsi="Arial" w:cs="Arial"/>
          <w:vertAlign w:val="subscript"/>
        </w:rPr>
        <w:t>BOMBA UNITARIA</w:t>
      </w:r>
      <w:r>
        <w:rPr>
          <w:rFonts w:ascii="Arial" w:hAnsi="Arial" w:cs="Arial"/>
        </w:rPr>
        <w:t xml:space="preserve"> (Q) = C</w:t>
      </w:r>
      <w:r>
        <w:rPr>
          <w:rFonts w:ascii="Arial" w:hAnsi="Arial" w:cs="Arial"/>
          <w:vertAlign w:val="subscript"/>
        </w:rPr>
        <w:t>1</w:t>
      </w:r>
      <w:r>
        <w:rPr>
          <w:rFonts w:ascii="Arial" w:hAnsi="Arial" w:cs="Arial"/>
        </w:rPr>
        <w:t xml:space="preserve"> + C</w:t>
      </w:r>
      <w:r>
        <w:rPr>
          <w:rFonts w:ascii="Arial" w:hAnsi="Arial" w:cs="Arial"/>
          <w:vertAlign w:val="subscript"/>
        </w:rPr>
        <w:t>2</w:t>
      </w:r>
      <w:r>
        <w:rPr>
          <w:rFonts w:ascii="Arial" w:hAnsi="Arial" w:cs="Arial"/>
        </w:rPr>
        <w:t xml:space="preserve"> x Q + C</w:t>
      </w:r>
      <w:r>
        <w:rPr>
          <w:rFonts w:ascii="Arial" w:hAnsi="Arial" w:cs="Arial"/>
          <w:vertAlign w:val="subscript"/>
        </w:rPr>
        <w:t>3</w:t>
      </w:r>
      <w:r>
        <w:rPr>
          <w:rFonts w:ascii="Arial" w:hAnsi="Arial" w:cs="Arial"/>
        </w:rPr>
        <w:t xml:space="preserve"> x Q</w:t>
      </w:r>
      <w:r>
        <w:rPr>
          <w:rFonts w:ascii="Arial" w:hAnsi="Arial" w:cs="Arial"/>
          <w:vertAlign w:val="superscript"/>
        </w:rPr>
        <w:t>2</w:t>
      </w:r>
      <w:r>
        <w:rPr>
          <w:rFonts w:ascii="Arial" w:hAnsi="Arial" w:cs="Arial"/>
        </w:rPr>
        <w:t xml:space="preserve">               4.21</w:t>
      </w:r>
    </w:p>
    <w:p w:rsidR="00000000" w:rsidRDefault="00014199">
      <w:pPr>
        <w:spacing w:line="480" w:lineRule="auto"/>
        <w:ind w:left="1985"/>
        <w:jc w:val="right"/>
        <w:rPr>
          <w:rFonts w:ascii="Arial" w:hAnsi="Arial" w:cs="Arial"/>
        </w:rPr>
      </w:pPr>
      <w:r>
        <w:rPr>
          <w:rFonts w:ascii="Arial" w:hAnsi="Arial" w:cs="Arial"/>
        </w:rPr>
        <w:lastRenderedPageBreak/>
        <w:t>H</w:t>
      </w:r>
      <w:r>
        <w:rPr>
          <w:rFonts w:ascii="Arial" w:hAnsi="Arial" w:cs="Arial"/>
          <w:vertAlign w:val="subscript"/>
        </w:rPr>
        <w:t>ARREGLO EN PARALELO</w:t>
      </w:r>
      <w:r>
        <w:rPr>
          <w:rFonts w:ascii="Arial" w:hAnsi="Arial" w:cs="Arial"/>
        </w:rPr>
        <w:t xml:space="preserve"> (Q) = C</w:t>
      </w:r>
      <w:r>
        <w:rPr>
          <w:rFonts w:ascii="Arial" w:hAnsi="Arial" w:cs="Arial"/>
          <w:vertAlign w:val="subscript"/>
        </w:rPr>
        <w:t>1</w:t>
      </w:r>
      <w:r>
        <w:rPr>
          <w:rFonts w:ascii="Arial" w:hAnsi="Arial" w:cs="Arial"/>
        </w:rPr>
        <w:t xml:space="preserve"> + C</w:t>
      </w:r>
      <w:r>
        <w:rPr>
          <w:rFonts w:ascii="Arial" w:hAnsi="Arial" w:cs="Arial"/>
          <w:vertAlign w:val="subscript"/>
        </w:rPr>
        <w:t>2</w:t>
      </w:r>
      <w:r>
        <w:rPr>
          <w:rFonts w:ascii="Arial" w:hAnsi="Arial" w:cs="Arial"/>
        </w:rPr>
        <w:t xml:space="preserve"> x </w:t>
      </w:r>
      <w:r>
        <w:rPr>
          <w:rFonts w:ascii="Arial" w:hAnsi="Arial" w:cs="Arial"/>
          <w:position w:val="-24"/>
        </w:rPr>
        <w:object w:dxaOrig="279" w:dyaOrig="620">
          <v:shape id="_x0000_i1052" type="#_x0000_t75" style="width:14.25pt;height:30.75pt" o:ole="">
            <v:imagedata r:id="rId61" o:title=""/>
          </v:shape>
          <o:OLEObject Type="Embed" ProgID="Equation.3" ShapeID="_x0000_i1052" DrawAspect="Content" ObjectID="_1307346608" r:id="rId62"/>
        </w:object>
      </w:r>
      <w:r>
        <w:rPr>
          <w:rFonts w:ascii="Arial" w:hAnsi="Arial" w:cs="Arial"/>
        </w:rPr>
        <w:t xml:space="preserve"> + C</w:t>
      </w:r>
      <w:r>
        <w:rPr>
          <w:rFonts w:ascii="Arial" w:hAnsi="Arial" w:cs="Arial"/>
          <w:vertAlign w:val="subscript"/>
        </w:rPr>
        <w:t>3</w:t>
      </w:r>
      <w:r>
        <w:rPr>
          <w:rFonts w:ascii="Arial" w:hAnsi="Arial" w:cs="Arial"/>
        </w:rPr>
        <w:t xml:space="preserve"> x </w:t>
      </w:r>
      <w:r>
        <w:rPr>
          <w:rFonts w:ascii="Arial" w:hAnsi="Arial" w:cs="Arial"/>
          <w:position w:val="-28"/>
        </w:rPr>
        <w:object w:dxaOrig="600" w:dyaOrig="740">
          <v:shape id="_x0000_i1053" type="#_x0000_t75" style="width:30pt;height:36.75pt" o:ole="">
            <v:imagedata r:id="rId63" o:title=""/>
          </v:shape>
          <o:OLEObject Type="Embed" ProgID="Equation.3" ShapeID="_x0000_i1053" DrawAspect="Content" ObjectID="_1307346609" r:id="rId64"/>
        </w:object>
      </w:r>
      <w:r>
        <w:rPr>
          <w:rFonts w:ascii="Arial" w:hAnsi="Arial" w:cs="Arial"/>
        </w:rPr>
        <w:t xml:space="preserve">       4.22</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 donde:</w:t>
      </w:r>
    </w:p>
    <w:p w:rsidR="00000000" w:rsidRDefault="00014199">
      <w:pPr>
        <w:spacing w:line="480" w:lineRule="auto"/>
        <w:ind w:left="1985"/>
        <w:jc w:val="both"/>
        <w:rPr>
          <w:rFonts w:ascii="Arial" w:hAnsi="Arial" w:cs="Arial"/>
        </w:rPr>
      </w:pPr>
    </w:p>
    <w:p w:rsidR="00000000" w:rsidRDefault="00014199">
      <w:pPr>
        <w:spacing w:line="480" w:lineRule="auto"/>
        <w:ind w:left="4820" w:hanging="2835"/>
        <w:jc w:val="both"/>
        <w:rPr>
          <w:rFonts w:ascii="Arial" w:hAnsi="Arial" w:cs="Arial"/>
        </w:rPr>
      </w:pPr>
      <w:r>
        <w:rPr>
          <w:rFonts w:ascii="Arial" w:hAnsi="Arial" w:cs="Arial"/>
        </w:rPr>
        <w:t>C</w:t>
      </w:r>
      <w:r>
        <w:rPr>
          <w:rFonts w:ascii="Arial" w:hAnsi="Arial" w:cs="Arial"/>
          <w:vertAlign w:val="subscript"/>
        </w:rPr>
        <w:t>1</w:t>
      </w:r>
      <w:r>
        <w:rPr>
          <w:rFonts w:ascii="Arial" w:hAnsi="Arial" w:cs="Arial"/>
        </w:rPr>
        <w:t>, C</w:t>
      </w:r>
      <w:r>
        <w:rPr>
          <w:rFonts w:ascii="Arial" w:hAnsi="Arial" w:cs="Arial"/>
          <w:vertAlign w:val="subscript"/>
        </w:rPr>
        <w:t>2</w:t>
      </w:r>
      <w:r>
        <w:rPr>
          <w:rFonts w:ascii="Arial" w:hAnsi="Arial" w:cs="Arial"/>
        </w:rPr>
        <w:t>, C</w:t>
      </w:r>
      <w:r>
        <w:rPr>
          <w:rFonts w:ascii="Arial" w:hAnsi="Arial" w:cs="Arial"/>
          <w:vertAlign w:val="subscript"/>
        </w:rPr>
        <w:t>3</w:t>
      </w:r>
      <w:r>
        <w:rPr>
          <w:rFonts w:ascii="Arial" w:hAnsi="Arial" w:cs="Arial"/>
        </w:rPr>
        <w:t xml:space="preserve">: </w:t>
      </w:r>
      <w:r>
        <w:rPr>
          <w:rFonts w:ascii="Arial" w:hAnsi="Arial" w:cs="Arial"/>
        </w:rPr>
        <w:tab/>
        <w:t>Constantes de la ecuación (conocidas).</w:t>
      </w:r>
    </w:p>
    <w:p w:rsidR="00000000" w:rsidRDefault="00014199">
      <w:pPr>
        <w:spacing w:line="480" w:lineRule="auto"/>
        <w:ind w:left="4820" w:hanging="2835"/>
        <w:jc w:val="both"/>
        <w:rPr>
          <w:rFonts w:ascii="Arial" w:hAnsi="Arial" w:cs="Arial"/>
        </w:rPr>
      </w:pPr>
      <w:r>
        <w:rPr>
          <w:rFonts w:ascii="Arial" w:hAnsi="Arial" w:cs="Arial"/>
        </w:rPr>
        <w:t>H</w:t>
      </w:r>
      <w:r>
        <w:rPr>
          <w:rFonts w:ascii="Arial" w:hAnsi="Arial" w:cs="Arial"/>
          <w:vertAlign w:val="subscript"/>
        </w:rPr>
        <w:t>BOMBA UNITARIA</w:t>
      </w:r>
      <w:r>
        <w:rPr>
          <w:rFonts w:ascii="Arial" w:hAnsi="Arial" w:cs="Arial"/>
        </w:rPr>
        <w:t xml:space="preserve"> (Q): </w:t>
      </w:r>
      <w:r>
        <w:rPr>
          <w:rFonts w:ascii="Arial" w:hAnsi="Arial" w:cs="Arial"/>
        </w:rPr>
        <w:tab/>
        <w:t>Carga de operación de la bomba unitaria en función del caudal, en metros de columna de fluido.</w:t>
      </w:r>
    </w:p>
    <w:p w:rsidR="00000000" w:rsidRDefault="00014199">
      <w:pPr>
        <w:spacing w:line="480" w:lineRule="auto"/>
        <w:ind w:left="4820" w:hanging="2835"/>
        <w:jc w:val="both"/>
        <w:rPr>
          <w:rFonts w:ascii="Arial" w:hAnsi="Arial" w:cs="Arial"/>
        </w:rPr>
      </w:pPr>
      <w:r>
        <w:rPr>
          <w:rFonts w:ascii="Arial" w:hAnsi="Arial" w:cs="Arial"/>
        </w:rPr>
        <w:t>H</w:t>
      </w:r>
      <w:r>
        <w:rPr>
          <w:rFonts w:ascii="Arial" w:hAnsi="Arial" w:cs="Arial"/>
          <w:vertAlign w:val="subscript"/>
        </w:rPr>
        <w:t>A</w:t>
      </w:r>
      <w:r>
        <w:rPr>
          <w:rFonts w:ascii="Arial" w:hAnsi="Arial" w:cs="Arial"/>
          <w:vertAlign w:val="subscript"/>
        </w:rPr>
        <w:t>RREGLO EN PARALELO</w:t>
      </w:r>
      <w:r>
        <w:rPr>
          <w:rFonts w:ascii="Arial" w:hAnsi="Arial" w:cs="Arial"/>
        </w:rPr>
        <w:t xml:space="preserve"> (Q): </w:t>
      </w:r>
      <w:r>
        <w:rPr>
          <w:rFonts w:ascii="Arial" w:hAnsi="Arial" w:cs="Arial"/>
        </w:rPr>
        <w:tab/>
        <w:t>Carga de operación del arreglo en paralelo en función del caudal, en metros de columna de fluido.</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La ecuación 4.22 corresponde al arreglo de bombas en paralelo, y permite obtener la carga del sistema para la máxima condición. Se p</w:t>
      </w:r>
      <w:r>
        <w:rPr>
          <w:rFonts w:ascii="Arial" w:hAnsi="Arial" w:cs="Arial"/>
        </w:rPr>
        <w:t>uede determinar analíticamente el punto de operación  del arreglo de bombas en paralelo igualando la ecuación de carga de la bomba y del sistema, obtenida cada una en función del caudal de operación.</w:t>
      </w:r>
    </w:p>
    <w:p w:rsidR="00000000" w:rsidRDefault="00014199">
      <w:pPr>
        <w:autoSpaceDE w:val="0"/>
        <w:autoSpaceDN w:val="0"/>
        <w:adjustRightInd w:val="0"/>
        <w:spacing w:line="480" w:lineRule="auto"/>
        <w:ind w:left="1985"/>
        <w:jc w:val="both"/>
        <w:rPr>
          <w:rFonts w:ascii="Arial" w:hAnsi="Arial" w:cs="Arial"/>
          <w:lang w:val="es-MX" w:eastAsia="es-MX"/>
        </w:rPr>
      </w:pPr>
    </w:p>
    <w:p w:rsidR="00000000" w:rsidRDefault="00014199" w:rsidP="00014199">
      <w:pPr>
        <w:pStyle w:val="Subttulo"/>
        <w:numPr>
          <w:ilvl w:val="2"/>
          <w:numId w:val="7"/>
        </w:numPr>
        <w:tabs>
          <w:tab w:val="clear" w:pos="1701"/>
          <w:tab w:val="num" w:pos="1985"/>
        </w:tabs>
        <w:spacing w:line="480" w:lineRule="auto"/>
        <w:ind w:left="1985" w:hanging="851"/>
        <w:jc w:val="both"/>
        <w:rPr>
          <w:rFonts w:ascii="Arial" w:hAnsi="Arial" w:cs="Arial"/>
          <w:b/>
          <w:bCs/>
          <w:sz w:val="24"/>
        </w:rPr>
      </w:pPr>
      <w:r>
        <w:rPr>
          <w:rFonts w:ascii="Arial" w:hAnsi="Arial" w:cs="Arial"/>
          <w:b/>
          <w:bCs/>
          <w:sz w:val="24"/>
        </w:rPr>
        <w:lastRenderedPageBreak/>
        <w:t>ANÁLISIS DE ALTERNATIVAS</w:t>
      </w:r>
    </w:p>
    <w:p w:rsidR="00000000" w:rsidRDefault="00014199">
      <w:pPr>
        <w:spacing w:line="480" w:lineRule="auto"/>
        <w:ind w:left="1985"/>
        <w:jc w:val="both"/>
        <w:rPr>
          <w:rFonts w:ascii="Arial" w:hAnsi="Arial" w:cs="Arial"/>
        </w:rPr>
      </w:pPr>
      <w:r>
        <w:rPr>
          <w:rFonts w:ascii="Arial" w:hAnsi="Arial" w:cs="Arial"/>
        </w:rPr>
        <w:t>La conveniencia de alguna de l</w:t>
      </w:r>
      <w:r>
        <w:rPr>
          <w:rFonts w:ascii="Arial" w:hAnsi="Arial" w:cs="Arial"/>
        </w:rPr>
        <w:t>as alternativas planteadas en la sección 4.4.1 queda a elección del diseñador. En esta sección se plantea un análisis sobre la base de un ahorro energético durante la operación del sistema de bombeo tipo búster, y se lo desarrolla de manera individual para</w:t>
      </w:r>
      <w:r>
        <w:rPr>
          <w:rFonts w:ascii="Arial" w:hAnsi="Arial" w:cs="Arial"/>
        </w:rPr>
        <w:t xml:space="preserve"> cada una de las alternativas anteriormente planteadas.</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u w:val="single"/>
        </w:rPr>
      </w:pPr>
      <w:r>
        <w:rPr>
          <w:rFonts w:ascii="Arial" w:hAnsi="Arial" w:cs="Arial"/>
          <w:u w:val="single"/>
        </w:rPr>
        <w:t>Alternativa 1</w:t>
      </w:r>
    </w:p>
    <w:p w:rsidR="00000000" w:rsidRDefault="00014199">
      <w:pPr>
        <w:spacing w:line="480" w:lineRule="auto"/>
        <w:ind w:left="1985"/>
        <w:jc w:val="both"/>
        <w:rPr>
          <w:rFonts w:ascii="Arial" w:hAnsi="Arial" w:cs="Arial"/>
        </w:rPr>
      </w:pPr>
      <w:r>
        <w:rPr>
          <w:rFonts w:ascii="Arial" w:hAnsi="Arial" w:cs="Arial"/>
        </w:rPr>
        <w:t xml:space="preserve">Para la primera alternativa se utiliza una bomba para satisfacer las 2 condiciones de bombeo. La aplicación de esta solución implica un derroche de energía durante la operación para la </w:t>
      </w:r>
      <w:r>
        <w:rPr>
          <w:rFonts w:ascii="Arial" w:hAnsi="Arial" w:cs="Arial"/>
        </w:rPr>
        <w:t>condición mínima, así como un funcionamiento con eficiencia baja.</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Desventajas:</w:t>
      </w:r>
    </w:p>
    <w:p w:rsidR="00000000" w:rsidRDefault="00014199" w:rsidP="00014199">
      <w:pPr>
        <w:numPr>
          <w:ilvl w:val="0"/>
          <w:numId w:val="28"/>
        </w:numPr>
        <w:spacing w:line="480" w:lineRule="auto"/>
        <w:jc w:val="both"/>
        <w:rPr>
          <w:rFonts w:ascii="Arial" w:hAnsi="Arial" w:cs="Arial"/>
        </w:rPr>
      </w:pPr>
      <w:r>
        <w:rPr>
          <w:rFonts w:ascii="Arial" w:hAnsi="Arial" w:cs="Arial"/>
        </w:rPr>
        <w:t>La inversión inicial de la bomba puede ser muy costosa si la bomba búster requerida en esta condición tiene una potencia elevada.</w:t>
      </w:r>
    </w:p>
    <w:p w:rsidR="00000000" w:rsidRDefault="00014199" w:rsidP="00014199">
      <w:pPr>
        <w:numPr>
          <w:ilvl w:val="0"/>
          <w:numId w:val="28"/>
        </w:numPr>
        <w:spacing w:line="480" w:lineRule="auto"/>
        <w:jc w:val="both"/>
        <w:rPr>
          <w:rFonts w:ascii="Arial" w:hAnsi="Arial" w:cs="Arial"/>
        </w:rPr>
      </w:pPr>
      <w:r>
        <w:rPr>
          <w:rFonts w:ascii="Arial" w:hAnsi="Arial" w:cs="Arial"/>
        </w:rPr>
        <w:t>Puede necesitar un arrancador para encender la</w:t>
      </w:r>
      <w:r>
        <w:rPr>
          <w:rFonts w:ascii="Arial" w:hAnsi="Arial" w:cs="Arial"/>
        </w:rPr>
        <w:t xml:space="preserve"> bomba.</w:t>
      </w:r>
    </w:p>
    <w:p w:rsidR="00000000" w:rsidRDefault="00014199" w:rsidP="00014199">
      <w:pPr>
        <w:numPr>
          <w:ilvl w:val="0"/>
          <w:numId w:val="28"/>
        </w:numPr>
        <w:spacing w:line="480" w:lineRule="auto"/>
        <w:jc w:val="both"/>
        <w:rPr>
          <w:rFonts w:ascii="Arial" w:hAnsi="Arial" w:cs="Arial"/>
        </w:rPr>
      </w:pPr>
      <w:r>
        <w:rPr>
          <w:rFonts w:ascii="Arial" w:hAnsi="Arial" w:cs="Arial"/>
        </w:rPr>
        <w:lastRenderedPageBreak/>
        <w:t>Valor del pico de energía de arranque es alto.</w:t>
      </w:r>
    </w:p>
    <w:p w:rsidR="00000000" w:rsidRDefault="00014199" w:rsidP="00014199">
      <w:pPr>
        <w:numPr>
          <w:ilvl w:val="0"/>
          <w:numId w:val="28"/>
        </w:numPr>
        <w:spacing w:line="480" w:lineRule="auto"/>
        <w:jc w:val="both"/>
        <w:rPr>
          <w:rFonts w:ascii="Arial" w:hAnsi="Arial" w:cs="Arial"/>
        </w:rPr>
      </w:pPr>
      <w:r>
        <w:rPr>
          <w:rFonts w:ascii="Arial" w:hAnsi="Arial" w:cs="Arial"/>
        </w:rPr>
        <w:t>Necesita un dispositivo que modifique la frecuencia de la corriente, para funcionar en la condición mínima de bombeo en la estación de bombeo búster.</w:t>
      </w:r>
    </w:p>
    <w:p w:rsidR="00000000" w:rsidRDefault="00014199" w:rsidP="00014199">
      <w:pPr>
        <w:numPr>
          <w:ilvl w:val="0"/>
          <w:numId w:val="28"/>
        </w:numPr>
        <w:spacing w:line="480" w:lineRule="auto"/>
        <w:jc w:val="both"/>
        <w:rPr>
          <w:rFonts w:ascii="Arial" w:hAnsi="Arial" w:cs="Arial"/>
        </w:rPr>
      </w:pPr>
      <w:r>
        <w:rPr>
          <w:rFonts w:ascii="Arial" w:hAnsi="Arial" w:cs="Arial"/>
        </w:rPr>
        <w:t>Derroche de energía durante la operación de la bomb</w:t>
      </w:r>
      <w:r>
        <w:rPr>
          <w:rFonts w:ascii="Arial" w:hAnsi="Arial" w:cs="Arial"/>
        </w:rPr>
        <w:t>a en la condición mínima.</w:t>
      </w:r>
    </w:p>
    <w:p w:rsidR="00000000" w:rsidRDefault="00014199" w:rsidP="00014199">
      <w:pPr>
        <w:numPr>
          <w:ilvl w:val="0"/>
          <w:numId w:val="28"/>
        </w:numPr>
        <w:spacing w:line="480" w:lineRule="auto"/>
        <w:jc w:val="both"/>
        <w:rPr>
          <w:rFonts w:ascii="Arial" w:hAnsi="Arial" w:cs="Arial"/>
        </w:rPr>
      </w:pPr>
      <w:r>
        <w:rPr>
          <w:rFonts w:ascii="Arial" w:hAnsi="Arial" w:cs="Arial"/>
        </w:rPr>
        <w:t>La fuente de alimentación de la red eléctrica al sistema necesita de mayor protección para evitar la inflamación del combustible que se bombea, debido a que maneja voltajes elevados.</w:t>
      </w:r>
    </w:p>
    <w:p w:rsidR="00000000" w:rsidRDefault="00014199" w:rsidP="00014199">
      <w:pPr>
        <w:numPr>
          <w:ilvl w:val="0"/>
          <w:numId w:val="28"/>
        </w:numPr>
        <w:spacing w:line="480" w:lineRule="auto"/>
        <w:jc w:val="both"/>
        <w:rPr>
          <w:rFonts w:ascii="Arial" w:hAnsi="Arial" w:cs="Arial"/>
        </w:rPr>
      </w:pPr>
      <w:r>
        <w:rPr>
          <w:rFonts w:ascii="Arial" w:hAnsi="Arial" w:cs="Arial"/>
        </w:rPr>
        <w:t>Poca versatilidad del equipo para realizar oper</w:t>
      </w:r>
      <w:r>
        <w:rPr>
          <w:rFonts w:ascii="Arial" w:hAnsi="Arial" w:cs="Arial"/>
        </w:rPr>
        <w:t>aciones de bombeo en diferentes condiciones.</w:t>
      </w:r>
    </w:p>
    <w:p w:rsidR="00000000" w:rsidRDefault="00014199" w:rsidP="00014199">
      <w:pPr>
        <w:numPr>
          <w:ilvl w:val="0"/>
          <w:numId w:val="28"/>
        </w:numPr>
        <w:spacing w:line="480" w:lineRule="auto"/>
        <w:jc w:val="both"/>
        <w:rPr>
          <w:rFonts w:ascii="Arial" w:hAnsi="Arial" w:cs="Arial"/>
        </w:rPr>
      </w:pPr>
      <w:r>
        <w:rPr>
          <w:rFonts w:ascii="Arial" w:hAnsi="Arial" w:cs="Arial"/>
        </w:rPr>
        <w:t>Tiempo de amortización del equipo es relativamente largo.</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Ventajas:</w:t>
      </w:r>
    </w:p>
    <w:p w:rsidR="00000000" w:rsidRDefault="00014199" w:rsidP="00014199">
      <w:pPr>
        <w:numPr>
          <w:ilvl w:val="0"/>
          <w:numId w:val="28"/>
        </w:numPr>
        <w:spacing w:line="480" w:lineRule="auto"/>
        <w:jc w:val="both"/>
        <w:rPr>
          <w:rFonts w:ascii="Arial" w:hAnsi="Arial" w:cs="Arial"/>
        </w:rPr>
      </w:pPr>
      <w:r>
        <w:rPr>
          <w:rFonts w:ascii="Arial" w:hAnsi="Arial" w:cs="Arial"/>
        </w:rPr>
        <w:t>Ahorro de dinero en transporte e instalación.</w:t>
      </w:r>
    </w:p>
    <w:p w:rsidR="00000000" w:rsidRDefault="00014199" w:rsidP="00014199">
      <w:pPr>
        <w:numPr>
          <w:ilvl w:val="0"/>
          <w:numId w:val="28"/>
        </w:numPr>
        <w:spacing w:line="480" w:lineRule="auto"/>
        <w:jc w:val="both"/>
        <w:rPr>
          <w:rFonts w:ascii="Arial" w:hAnsi="Arial" w:cs="Arial"/>
        </w:rPr>
      </w:pPr>
      <w:r>
        <w:rPr>
          <w:rFonts w:ascii="Arial" w:hAnsi="Arial" w:cs="Arial"/>
        </w:rPr>
        <w:t>Funciona eficientemente para la condición de bombeo máxima.</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u w:val="single"/>
        </w:rPr>
      </w:pPr>
      <w:r>
        <w:rPr>
          <w:rFonts w:ascii="Arial" w:hAnsi="Arial" w:cs="Arial"/>
          <w:u w:val="single"/>
        </w:rPr>
        <w:lastRenderedPageBreak/>
        <w:t>Alternativa 2</w:t>
      </w:r>
    </w:p>
    <w:p w:rsidR="00000000" w:rsidRDefault="00014199">
      <w:pPr>
        <w:spacing w:line="480" w:lineRule="auto"/>
        <w:ind w:left="1985"/>
        <w:jc w:val="both"/>
        <w:rPr>
          <w:rFonts w:ascii="Arial" w:hAnsi="Arial" w:cs="Arial"/>
        </w:rPr>
      </w:pPr>
      <w:r>
        <w:rPr>
          <w:rFonts w:ascii="Arial" w:hAnsi="Arial" w:cs="Arial"/>
        </w:rPr>
        <w:t>Para la segunda alter</w:t>
      </w:r>
      <w:r>
        <w:rPr>
          <w:rFonts w:ascii="Arial" w:hAnsi="Arial" w:cs="Arial"/>
        </w:rPr>
        <w:t>nativa, se satisfacen los requerimientos de carga para cada una de las condiciones de bombeo de manera independientemente. Aunque esta alternativa es la que mejor satisface las condiciones de bombeo, resulta ser una solución poco ingeniosa.</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Desventajas:</w:t>
      </w:r>
    </w:p>
    <w:p w:rsidR="00000000" w:rsidRDefault="00014199" w:rsidP="00014199">
      <w:pPr>
        <w:numPr>
          <w:ilvl w:val="0"/>
          <w:numId w:val="28"/>
        </w:numPr>
        <w:spacing w:line="480" w:lineRule="auto"/>
        <w:jc w:val="both"/>
        <w:rPr>
          <w:rFonts w:ascii="Arial" w:hAnsi="Arial" w:cs="Arial"/>
        </w:rPr>
      </w:pPr>
      <w:r>
        <w:rPr>
          <w:rFonts w:ascii="Arial" w:hAnsi="Arial" w:cs="Arial"/>
        </w:rPr>
        <w:t>I</w:t>
      </w:r>
      <w:r>
        <w:rPr>
          <w:rFonts w:ascii="Arial" w:hAnsi="Arial" w:cs="Arial"/>
        </w:rPr>
        <w:t>nversión inicial del equipo es elevada.</w:t>
      </w:r>
    </w:p>
    <w:p w:rsidR="00000000" w:rsidRDefault="00014199" w:rsidP="00014199">
      <w:pPr>
        <w:numPr>
          <w:ilvl w:val="0"/>
          <w:numId w:val="28"/>
        </w:numPr>
        <w:spacing w:line="480" w:lineRule="auto"/>
        <w:jc w:val="both"/>
        <w:rPr>
          <w:rFonts w:ascii="Arial" w:hAnsi="Arial" w:cs="Arial"/>
        </w:rPr>
      </w:pPr>
      <w:r>
        <w:rPr>
          <w:rFonts w:ascii="Arial" w:hAnsi="Arial" w:cs="Arial"/>
        </w:rPr>
        <w:t>Puede necesitar un arrancador para encender la bomba búster de mayor capacidad.</w:t>
      </w:r>
    </w:p>
    <w:p w:rsidR="00000000" w:rsidRDefault="00014199" w:rsidP="00014199">
      <w:pPr>
        <w:numPr>
          <w:ilvl w:val="0"/>
          <w:numId w:val="28"/>
        </w:numPr>
        <w:spacing w:line="480" w:lineRule="auto"/>
        <w:jc w:val="both"/>
        <w:rPr>
          <w:rFonts w:ascii="Arial" w:hAnsi="Arial" w:cs="Arial"/>
        </w:rPr>
      </w:pPr>
      <w:r>
        <w:rPr>
          <w:rFonts w:ascii="Arial" w:hAnsi="Arial" w:cs="Arial"/>
        </w:rPr>
        <w:t>Valor del pico de energía para el arranque de la bomba búster de mayor potencia es elevado.</w:t>
      </w:r>
    </w:p>
    <w:p w:rsidR="00000000" w:rsidRDefault="00014199" w:rsidP="00014199">
      <w:pPr>
        <w:numPr>
          <w:ilvl w:val="0"/>
          <w:numId w:val="28"/>
        </w:numPr>
        <w:spacing w:line="480" w:lineRule="auto"/>
        <w:jc w:val="both"/>
        <w:rPr>
          <w:rFonts w:ascii="Arial" w:hAnsi="Arial" w:cs="Arial"/>
        </w:rPr>
      </w:pPr>
      <w:r>
        <w:rPr>
          <w:rFonts w:ascii="Arial" w:hAnsi="Arial" w:cs="Arial"/>
        </w:rPr>
        <w:t>La fuente de alimentación de la red eléctric</w:t>
      </w:r>
      <w:r>
        <w:rPr>
          <w:rFonts w:ascii="Arial" w:hAnsi="Arial" w:cs="Arial"/>
        </w:rPr>
        <w:t>a al sistema necesita de mayor protección para evitar la inflamación del combustible que se bombea, debido a que maneja voltajes elevados por el consumo de energía de la bomba búster de mayor capacidad.</w:t>
      </w:r>
    </w:p>
    <w:p w:rsidR="00000000" w:rsidRDefault="00014199" w:rsidP="00014199">
      <w:pPr>
        <w:numPr>
          <w:ilvl w:val="0"/>
          <w:numId w:val="28"/>
        </w:numPr>
        <w:spacing w:line="480" w:lineRule="auto"/>
        <w:jc w:val="both"/>
        <w:rPr>
          <w:rFonts w:ascii="Arial" w:hAnsi="Arial" w:cs="Arial"/>
        </w:rPr>
      </w:pPr>
      <w:r>
        <w:rPr>
          <w:rFonts w:ascii="Arial" w:hAnsi="Arial" w:cs="Arial"/>
        </w:rPr>
        <w:t>Tiempo de amortización del equipo es relativamente la</w:t>
      </w:r>
      <w:r>
        <w:rPr>
          <w:rFonts w:ascii="Arial" w:hAnsi="Arial" w:cs="Arial"/>
        </w:rPr>
        <w:t>rgo.</w:t>
      </w:r>
    </w:p>
    <w:p w:rsidR="00000000" w:rsidRDefault="00014199">
      <w:pPr>
        <w:spacing w:line="480" w:lineRule="auto"/>
        <w:ind w:left="1985"/>
        <w:jc w:val="both"/>
        <w:rPr>
          <w:rFonts w:ascii="Arial" w:hAnsi="Arial" w:cs="Arial"/>
        </w:rPr>
      </w:pPr>
      <w:r>
        <w:rPr>
          <w:rFonts w:ascii="Arial" w:hAnsi="Arial" w:cs="Arial"/>
        </w:rPr>
        <w:lastRenderedPageBreak/>
        <w:t>Ventajas:</w:t>
      </w:r>
    </w:p>
    <w:p w:rsidR="00000000" w:rsidRDefault="00014199" w:rsidP="00014199">
      <w:pPr>
        <w:numPr>
          <w:ilvl w:val="0"/>
          <w:numId w:val="28"/>
        </w:numPr>
        <w:spacing w:line="480" w:lineRule="auto"/>
        <w:jc w:val="both"/>
        <w:rPr>
          <w:rFonts w:ascii="Arial" w:hAnsi="Arial" w:cs="Arial"/>
        </w:rPr>
      </w:pPr>
      <w:r>
        <w:rPr>
          <w:rFonts w:ascii="Arial" w:hAnsi="Arial" w:cs="Arial"/>
        </w:rPr>
        <w:t>No necesita un dispositivo que modifique la frecuencia para operar a diferentes condiciones de bombeo.</w:t>
      </w:r>
    </w:p>
    <w:p w:rsidR="00000000" w:rsidRDefault="00014199" w:rsidP="00014199">
      <w:pPr>
        <w:numPr>
          <w:ilvl w:val="0"/>
          <w:numId w:val="28"/>
        </w:numPr>
        <w:spacing w:line="480" w:lineRule="auto"/>
        <w:jc w:val="both"/>
        <w:rPr>
          <w:rFonts w:ascii="Arial" w:hAnsi="Arial" w:cs="Arial"/>
        </w:rPr>
      </w:pPr>
      <w:r>
        <w:rPr>
          <w:rFonts w:ascii="Arial" w:hAnsi="Arial" w:cs="Arial"/>
        </w:rPr>
        <w:t>Versatilidad en la operación.</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u w:val="single"/>
        </w:rPr>
      </w:pPr>
      <w:r>
        <w:rPr>
          <w:rFonts w:ascii="Arial" w:hAnsi="Arial" w:cs="Arial"/>
          <w:u w:val="single"/>
        </w:rPr>
        <w:t>Alternativa 3</w:t>
      </w:r>
    </w:p>
    <w:p w:rsidR="00000000" w:rsidRDefault="00014199">
      <w:pPr>
        <w:spacing w:line="480" w:lineRule="auto"/>
        <w:ind w:left="1985"/>
        <w:jc w:val="both"/>
        <w:rPr>
          <w:rFonts w:ascii="Arial" w:hAnsi="Arial" w:cs="Arial"/>
        </w:rPr>
      </w:pPr>
      <w:r>
        <w:rPr>
          <w:rFonts w:ascii="Arial" w:hAnsi="Arial" w:cs="Arial"/>
        </w:rPr>
        <w:t>Para la tercera alternativa, el uso de este arreglo de bombas en paralelo proporciona un sist</w:t>
      </w:r>
      <w:r>
        <w:rPr>
          <w:rFonts w:ascii="Arial" w:hAnsi="Arial" w:cs="Arial"/>
        </w:rPr>
        <w:t>ema de bombeo que puede funcionar adaptándose a las condiciones de bombeo que se generen en el Terminal, y proporciona un funcionamiento a eficiencia alta, así como un ahorro de energía en la operación.</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Desventajas:</w:t>
      </w:r>
    </w:p>
    <w:p w:rsidR="00000000" w:rsidRDefault="00014199" w:rsidP="00014199">
      <w:pPr>
        <w:numPr>
          <w:ilvl w:val="0"/>
          <w:numId w:val="28"/>
        </w:numPr>
        <w:spacing w:line="480" w:lineRule="auto"/>
        <w:jc w:val="both"/>
        <w:rPr>
          <w:rFonts w:ascii="Arial" w:hAnsi="Arial" w:cs="Arial"/>
        </w:rPr>
      </w:pPr>
      <w:r>
        <w:rPr>
          <w:rFonts w:ascii="Arial" w:hAnsi="Arial" w:cs="Arial"/>
        </w:rPr>
        <w:t>Aumenta la cantidad de válvulas, acceso</w:t>
      </w:r>
      <w:r>
        <w:rPr>
          <w:rFonts w:ascii="Arial" w:hAnsi="Arial" w:cs="Arial"/>
        </w:rPr>
        <w:t>rios y los dispositivos de control en el sistema de bombeo.</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Ventajas:</w:t>
      </w:r>
    </w:p>
    <w:p w:rsidR="00000000" w:rsidRDefault="00014199" w:rsidP="00014199">
      <w:pPr>
        <w:numPr>
          <w:ilvl w:val="0"/>
          <w:numId w:val="28"/>
        </w:numPr>
        <w:spacing w:line="480" w:lineRule="auto"/>
        <w:jc w:val="both"/>
        <w:rPr>
          <w:rFonts w:ascii="Arial" w:hAnsi="Arial" w:cs="Arial"/>
        </w:rPr>
      </w:pPr>
      <w:r>
        <w:rPr>
          <w:rFonts w:ascii="Arial" w:hAnsi="Arial" w:cs="Arial"/>
        </w:rPr>
        <w:t>Ahorro de dinero en transporte e instalación.</w:t>
      </w:r>
    </w:p>
    <w:p w:rsidR="00000000" w:rsidRDefault="00014199" w:rsidP="00014199">
      <w:pPr>
        <w:numPr>
          <w:ilvl w:val="0"/>
          <w:numId w:val="28"/>
        </w:numPr>
        <w:spacing w:line="480" w:lineRule="auto"/>
        <w:jc w:val="both"/>
        <w:rPr>
          <w:rFonts w:ascii="Arial" w:hAnsi="Arial" w:cs="Arial"/>
        </w:rPr>
      </w:pPr>
      <w:r>
        <w:rPr>
          <w:rFonts w:ascii="Arial" w:hAnsi="Arial" w:cs="Arial"/>
        </w:rPr>
        <w:lastRenderedPageBreak/>
        <w:t>No necesita arrancadores para encender la bomba búster.</w:t>
      </w:r>
    </w:p>
    <w:p w:rsidR="00000000" w:rsidRDefault="00014199" w:rsidP="00014199">
      <w:pPr>
        <w:numPr>
          <w:ilvl w:val="0"/>
          <w:numId w:val="28"/>
        </w:numPr>
        <w:spacing w:line="480" w:lineRule="auto"/>
        <w:jc w:val="both"/>
        <w:rPr>
          <w:rFonts w:ascii="Arial" w:hAnsi="Arial" w:cs="Arial"/>
        </w:rPr>
      </w:pPr>
      <w:r>
        <w:rPr>
          <w:rFonts w:ascii="Arial" w:hAnsi="Arial" w:cs="Arial"/>
        </w:rPr>
        <w:t>No necesita un dispositivo que modifique la frecuencia de la corriente.</w:t>
      </w:r>
    </w:p>
    <w:p w:rsidR="00000000" w:rsidRDefault="00014199" w:rsidP="00014199">
      <w:pPr>
        <w:numPr>
          <w:ilvl w:val="0"/>
          <w:numId w:val="28"/>
        </w:numPr>
        <w:spacing w:line="480" w:lineRule="auto"/>
        <w:jc w:val="both"/>
        <w:rPr>
          <w:rFonts w:ascii="Arial" w:hAnsi="Arial" w:cs="Arial"/>
        </w:rPr>
      </w:pPr>
      <w:r>
        <w:rPr>
          <w:rFonts w:ascii="Arial" w:hAnsi="Arial" w:cs="Arial"/>
        </w:rPr>
        <w:t xml:space="preserve">Valor pico </w:t>
      </w:r>
      <w:r>
        <w:rPr>
          <w:rFonts w:ascii="Arial" w:hAnsi="Arial" w:cs="Arial"/>
        </w:rPr>
        <w:t>de la energía para el arranque de las bombas es pequeño.</w:t>
      </w:r>
    </w:p>
    <w:p w:rsidR="00000000" w:rsidRDefault="00014199" w:rsidP="00014199">
      <w:pPr>
        <w:numPr>
          <w:ilvl w:val="0"/>
          <w:numId w:val="28"/>
        </w:numPr>
        <w:spacing w:line="480" w:lineRule="auto"/>
        <w:jc w:val="both"/>
        <w:rPr>
          <w:rFonts w:ascii="Arial" w:hAnsi="Arial" w:cs="Arial"/>
        </w:rPr>
      </w:pPr>
      <w:r>
        <w:rPr>
          <w:rFonts w:ascii="Arial" w:hAnsi="Arial" w:cs="Arial"/>
        </w:rPr>
        <w:t>La fuente de alimentación de la red eléctrica al sistema no necesita mucha protección para evitar la inflamación del combustible que se bombea, debido a que se maneja voltajes más pequeños.</w:t>
      </w:r>
    </w:p>
    <w:p w:rsidR="00000000" w:rsidRDefault="00014199" w:rsidP="00014199">
      <w:pPr>
        <w:numPr>
          <w:ilvl w:val="0"/>
          <w:numId w:val="28"/>
        </w:numPr>
        <w:spacing w:line="480" w:lineRule="auto"/>
        <w:jc w:val="both"/>
        <w:rPr>
          <w:rFonts w:ascii="Arial" w:hAnsi="Arial" w:cs="Arial"/>
        </w:rPr>
      </w:pPr>
      <w:r>
        <w:rPr>
          <w:rFonts w:ascii="Arial" w:hAnsi="Arial" w:cs="Arial"/>
        </w:rPr>
        <w:t>Versatili</w:t>
      </w:r>
      <w:r>
        <w:rPr>
          <w:rFonts w:ascii="Arial" w:hAnsi="Arial" w:cs="Arial"/>
        </w:rPr>
        <w:t>dad del sistema de bombeo para realizar operaciones.</w:t>
      </w:r>
    </w:p>
    <w:p w:rsidR="00000000" w:rsidRDefault="00014199" w:rsidP="00014199">
      <w:pPr>
        <w:numPr>
          <w:ilvl w:val="0"/>
          <w:numId w:val="28"/>
        </w:numPr>
        <w:spacing w:line="480" w:lineRule="auto"/>
        <w:jc w:val="both"/>
        <w:rPr>
          <w:rFonts w:ascii="Arial" w:hAnsi="Arial" w:cs="Arial"/>
        </w:rPr>
      </w:pPr>
      <w:r>
        <w:rPr>
          <w:rFonts w:ascii="Arial" w:hAnsi="Arial" w:cs="Arial"/>
        </w:rPr>
        <w:t>Tiempo de amortización del equipo es relativamente corto.</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La elección de la alternativa de configuración de las bombas búster que mejor se adecue al sistema, queda a elección del diseñador.</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lastRenderedPageBreak/>
        <w:t xml:space="preserve">En el caso </w:t>
      </w:r>
      <w:r>
        <w:rPr>
          <w:rFonts w:ascii="Arial" w:hAnsi="Arial" w:cs="Arial"/>
        </w:rPr>
        <w:t>de ingresar a descargar al Terminal buques tanque con una condición de bombeo aproximadamente estable o similar entre sí, la alternativa 1 sería la opción más apropiada en una primera instancia, pero en caso de tener un sistema de alimentación eléctrica in</w:t>
      </w:r>
      <w:r>
        <w:rPr>
          <w:rFonts w:ascii="Arial" w:hAnsi="Arial" w:cs="Arial"/>
        </w:rPr>
        <w:t>suficiente para abastecer a bombas con un consumo de potencia elevado se debe buscar otra alternativa.</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La alternativa 3 que se expone en esta sección, proporciona al sistema de bombeo ventajas en la operación durante toda la vida útil de los elementos. En</w:t>
      </w:r>
      <w:r>
        <w:rPr>
          <w:rFonts w:ascii="Arial" w:hAnsi="Arial" w:cs="Arial"/>
        </w:rPr>
        <w:t xml:space="preserve"> los casos para los que el sistema tenga una carga por pérdida de presión elevada a una única condición de bombeo, el uso de un arreglo de bombas pequeñas en paralelo reduce el valor pico de la corriente requerida para el arranque de la bomba, y adicionalm</w:t>
      </w:r>
      <w:r>
        <w:rPr>
          <w:rFonts w:ascii="Arial" w:hAnsi="Arial" w:cs="Arial"/>
        </w:rPr>
        <w:t>ente proporciona versatilidad al sistema para realizar maniobras de bombeo durante la operación.</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lastRenderedPageBreak/>
        <w:t>De lo expuesto anteriormente, la alternativa 3 proporciona mayores ventajas al sistema de bombeo para el caso en que la estación tenga que satisfacer 2 condic</w:t>
      </w:r>
      <w:r>
        <w:rPr>
          <w:rFonts w:ascii="Arial" w:hAnsi="Arial" w:cs="Arial"/>
        </w:rPr>
        <w:t>iones de bombeo.</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p>
    <w:p w:rsidR="00000000" w:rsidRDefault="00014199" w:rsidP="00014199">
      <w:pPr>
        <w:numPr>
          <w:ilvl w:val="0"/>
          <w:numId w:val="15"/>
        </w:numPr>
        <w:spacing w:line="480" w:lineRule="auto"/>
        <w:rPr>
          <w:rFonts w:ascii="Arial" w:hAnsi="Arial" w:cs="Arial"/>
          <w:b/>
        </w:rPr>
      </w:pPr>
      <w:r>
        <w:rPr>
          <w:rFonts w:ascii="Arial" w:hAnsi="Arial" w:cs="Arial"/>
          <w:b/>
        </w:rPr>
        <w:t>DESCRIPCIÓN DE LA ESTACIÓN DE BOMBEO</w:t>
      </w:r>
    </w:p>
    <w:p w:rsidR="00000000" w:rsidRDefault="00014199">
      <w:pPr>
        <w:spacing w:line="480" w:lineRule="auto"/>
        <w:ind w:left="1134"/>
        <w:jc w:val="both"/>
        <w:rPr>
          <w:rFonts w:ascii="Arial" w:hAnsi="Arial" w:cs="Arial"/>
        </w:rPr>
      </w:pPr>
      <w:r>
        <w:rPr>
          <w:rFonts w:ascii="Arial" w:hAnsi="Arial" w:cs="Arial"/>
        </w:rPr>
        <w:t>La estación de bombeo está conformada por varios elementos y dispositivos de control, seleccionados para que al operar garanticen la recepción o despacho completa del producto en los tanques de almace</w:t>
      </w:r>
      <w:r>
        <w:rPr>
          <w:rFonts w:ascii="Arial" w:hAnsi="Arial" w:cs="Arial"/>
        </w:rPr>
        <w:t>namiento.</w:t>
      </w:r>
    </w:p>
    <w:p w:rsidR="00000000" w:rsidRDefault="00014199">
      <w:pPr>
        <w:spacing w:line="480" w:lineRule="auto"/>
        <w:ind w:left="1134"/>
        <w:jc w:val="both"/>
        <w:rPr>
          <w:rFonts w:ascii="Arial" w:hAnsi="Arial" w:cs="Arial"/>
        </w:rPr>
      </w:pPr>
    </w:p>
    <w:p w:rsidR="00000000" w:rsidRDefault="00014199">
      <w:pPr>
        <w:spacing w:line="480" w:lineRule="auto"/>
        <w:ind w:left="1134"/>
        <w:jc w:val="both"/>
        <w:rPr>
          <w:rFonts w:ascii="Arial" w:hAnsi="Arial" w:cs="Arial"/>
        </w:rPr>
      </w:pPr>
      <w:r>
        <w:rPr>
          <w:rFonts w:ascii="Arial" w:hAnsi="Arial" w:cs="Arial"/>
        </w:rPr>
        <w:t>Los sistemas de válvulas y tuberías conectan y desconectan a la bomba con la línea de succión y la línea de descarga (impulsión). Entre otros, un sistema de bombeo cuenta con los siguientes elementos:</w:t>
      </w:r>
    </w:p>
    <w:p w:rsidR="00000000" w:rsidRDefault="00014199">
      <w:pPr>
        <w:spacing w:line="480" w:lineRule="auto"/>
        <w:ind w:left="1134"/>
        <w:jc w:val="both"/>
        <w:rPr>
          <w:rFonts w:ascii="Arial" w:hAnsi="Arial" w:cs="Arial"/>
        </w:rPr>
      </w:pPr>
    </w:p>
    <w:p w:rsidR="00000000" w:rsidRDefault="00014199" w:rsidP="00014199">
      <w:pPr>
        <w:numPr>
          <w:ilvl w:val="0"/>
          <w:numId w:val="32"/>
        </w:numPr>
        <w:spacing w:line="480" w:lineRule="auto"/>
        <w:jc w:val="both"/>
        <w:rPr>
          <w:rFonts w:ascii="Arial" w:hAnsi="Arial" w:cs="Arial"/>
        </w:rPr>
      </w:pPr>
      <w:r>
        <w:rPr>
          <w:rFonts w:ascii="Arial" w:hAnsi="Arial" w:cs="Arial"/>
        </w:rPr>
        <w:t>Tubería API.</w:t>
      </w:r>
    </w:p>
    <w:p w:rsidR="00000000" w:rsidRDefault="00014199" w:rsidP="00014199">
      <w:pPr>
        <w:numPr>
          <w:ilvl w:val="0"/>
          <w:numId w:val="32"/>
        </w:numPr>
        <w:spacing w:line="480" w:lineRule="auto"/>
        <w:jc w:val="both"/>
        <w:rPr>
          <w:rFonts w:ascii="Arial" w:hAnsi="Arial" w:cs="Arial"/>
        </w:rPr>
      </w:pPr>
      <w:r>
        <w:rPr>
          <w:rFonts w:ascii="Arial" w:hAnsi="Arial" w:cs="Arial"/>
        </w:rPr>
        <w:t>Válvulas de compuerta.</w:t>
      </w:r>
    </w:p>
    <w:p w:rsidR="00000000" w:rsidRDefault="00014199" w:rsidP="00014199">
      <w:pPr>
        <w:numPr>
          <w:ilvl w:val="0"/>
          <w:numId w:val="32"/>
        </w:numPr>
        <w:spacing w:line="480" w:lineRule="auto"/>
        <w:jc w:val="both"/>
        <w:rPr>
          <w:rFonts w:ascii="Arial" w:hAnsi="Arial" w:cs="Arial"/>
        </w:rPr>
      </w:pPr>
      <w:r>
        <w:rPr>
          <w:rFonts w:ascii="Arial" w:hAnsi="Arial" w:cs="Arial"/>
        </w:rPr>
        <w:t>Codos.</w:t>
      </w:r>
    </w:p>
    <w:p w:rsidR="00000000" w:rsidRDefault="00014199" w:rsidP="00014199">
      <w:pPr>
        <w:numPr>
          <w:ilvl w:val="0"/>
          <w:numId w:val="32"/>
        </w:numPr>
        <w:spacing w:line="480" w:lineRule="auto"/>
        <w:jc w:val="both"/>
        <w:rPr>
          <w:rFonts w:ascii="Arial" w:hAnsi="Arial" w:cs="Arial"/>
        </w:rPr>
      </w:pPr>
      <w:r>
        <w:rPr>
          <w:rFonts w:ascii="Arial" w:hAnsi="Arial" w:cs="Arial"/>
        </w:rPr>
        <w:t>Tee.</w:t>
      </w:r>
    </w:p>
    <w:p w:rsidR="00000000" w:rsidRDefault="00014199" w:rsidP="00014199">
      <w:pPr>
        <w:numPr>
          <w:ilvl w:val="0"/>
          <w:numId w:val="32"/>
        </w:numPr>
        <w:spacing w:line="480" w:lineRule="auto"/>
        <w:jc w:val="both"/>
        <w:rPr>
          <w:rFonts w:ascii="Arial" w:hAnsi="Arial" w:cs="Arial"/>
        </w:rPr>
      </w:pPr>
      <w:r>
        <w:rPr>
          <w:rFonts w:ascii="Arial" w:hAnsi="Arial" w:cs="Arial"/>
        </w:rPr>
        <w:lastRenderedPageBreak/>
        <w:t>Brida ciega.</w:t>
      </w:r>
    </w:p>
    <w:p w:rsidR="00000000" w:rsidRDefault="00014199" w:rsidP="00014199">
      <w:pPr>
        <w:numPr>
          <w:ilvl w:val="0"/>
          <w:numId w:val="32"/>
        </w:numPr>
        <w:spacing w:line="480" w:lineRule="auto"/>
        <w:jc w:val="both"/>
        <w:rPr>
          <w:rFonts w:ascii="Arial" w:hAnsi="Arial" w:cs="Arial"/>
        </w:rPr>
      </w:pPr>
      <w:r>
        <w:rPr>
          <w:rFonts w:ascii="Arial" w:hAnsi="Arial" w:cs="Arial"/>
        </w:rPr>
        <w:t>Acoples embridados</w:t>
      </w:r>
    </w:p>
    <w:p w:rsidR="00000000" w:rsidRDefault="00014199" w:rsidP="00014199">
      <w:pPr>
        <w:numPr>
          <w:ilvl w:val="0"/>
          <w:numId w:val="32"/>
        </w:numPr>
        <w:spacing w:line="480" w:lineRule="auto"/>
        <w:jc w:val="both"/>
        <w:rPr>
          <w:rFonts w:ascii="Arial" w:hAnsi="Arial" w:cs="Arial"/>
        </w:rPr>
      </w:pPr>
      <w:r>
        <w:rPr>
          <w:rFonts w:ascii="Arial" w:hAnsi="Arial" w:cs="Arial"/>
        </w:rPr>
        <w:t>Reducción excéntrica.</w:t>
      </w:r>
    </w:p>
    <w:p w:rsidR="00000000" w:rsidRDefault="00014199" w:rsidP="00014199">
      <w:pPr>
        <w:numPr>
          <w:ilvl w:val="0"/>
          <w:numId w:val="32"/>
        </w:numPr>
        <w:spacing w:line="480" w:lineRule="auto"/>
        <w:jc w:val="both"/>
        <w:rPr>
          <w:rFonts w:ascii="Arial" w:hAnsi="Arial" w:cs="Arial"/>
        </w:rPr>
      </w:pPr>
      <w:r>
        <w:rPr>
          <w:rFonts w:ascii="Arial" w:hAnsi="Arial" w:cs="Arial"/>
        </w:rPr>
        <w:t>Reducción concéntrica.</w:t>
      </w:r>
    </w:p>
    <w:p w:rsidR="00000000" w:rsidRDefault="00014199" w:rsidP="00014199">
      <w:pPr>
        <w:numPr>
          <w:ilvl w:val="1"/>
          <w:numId w:val="33"/>
        </w:numPr>
        <w:spacing w:line="480" w:lineRule="auto"/>
        <w:jc w:val="both"/>
        <w:rPr>
          <w:rFonts w:ascii="Arial" w:hAnsi="Arial" w:cs="Arial"/>
        </w:rPr>
      </w:pPr>
      <w:r>
        <w:rPr>
          <w:rFonts w:ascii="Arial" w:hAnsi="Arial" w:cs="Arial"/>
        </w:rPr>
        <w:t>Válvula de pie.</w:t>
      </w:r>
    </w:p>
    <w:p w:rsidR="00000000" w:rsidRDefault="00014199" w:rsidP="00014199">
      <w:pPr>
        <w:numPr>
          <w:ilvl w:val="1"/>
          <w:numId w:val="33"/>
        </w:numPr>
        <w:spacing w:line="480" w:lineRule="auto"/>
        <w:jc w:val="both"/>
        <w:rPr>
          <w:rFonts w:ascii="Arial" w:hAnsi="Arial" w:cs="Arial"/>
        </w:rPr>
      </w:pPr>
      <w:r>
        <w:rPr>
          <w:rFonts w:ascii="Arial" w:hAnsi="Arial" w:cs="Arial"/>
        </w:rPr>
        <w:t>Filtro.</w:t>
      </w:r>
    </w:p>
    <w:p w:rsidR="00000000" w:rsidRDefault="00014199" w:rsidP="00014199">
      <w:pPr>
        <w:numPr>
          <w:ilvl w:val="1"/>
          <w:numId w:val="33"/>
        </w:numPr>
        <w:spacing w:line="480" w:lineRule="auto"/>
        <w:jc w:val="both"/>
        <w:rPr>
          <w:rFonts w:ascii="Arial" w:hAnsi="Arial" w:cs="Arial"/>
        </w:rPr>
      </w:pPr>
      <w:r>
        <w:rPr>
          <w:rFonts w:ascii="Arial" w:hAnsi="Arial" w:cs="Arial"/>
        </w:rPr>
        <w:t>Bomba búster.</w:t>
      </w:r>
    </w:p>
    <w:p w:rsidR="00000000" w:rsidRDefault="00014199" w:rsidP="00014199">
      <w:pPr>
        <w:numPr>
          <w:ilvl w:val="1"/>
          <w:numId w:val="33"/>
        </w:numPr>
        <w:spacing w:line="480" w:lineRule="auto"/>
        <w:jc w:val="both"/>
        <w:rPr>
          <w:rFonts w:ascii="Arial" w:hAnsi="Arial" w:cs="Arial"/>
        </w:rPr>
      </w:pPr>
      <w:r>
        <w:rPr>
          <w:rFonts w:ascii="Arial" w:hAnsi="Arial" w:cs="Arial"/>
        </w:rPr>
        <w:t>Válvula de retención.</w:t>
      </w:r>
    </w:p>
    <w:p w:rsidR="00000000" w:rsidRDefault="00014199">
      <w:pPr>
        <w:spacing w:line="480" w:lineRule="auto"/>
        <w:ind w:left="1134"/>
        <w:jc w:val="both"/>
        <w:rPr>
          <w:rFonts w:ascii="Arial" w:hAnsi="Arial" w:cs="Arial"/>
        </w:rPr>
      </w:pPr>
    </w:p>
    <w:p w:rsidR="00000000" w:rsidRDefault="00014199">
      <w:pPr>
        <w:spacing w:line="480" w:lineRule="auto"/>
        <w:ind w:left="1134"/>
        <w:jc w:val="both"/>
        <w:rPr>
          <w:rFonts w:ascii="Arial" w:hAnsi="Arial" w:cs="Arial"/>
        </w:rPr>
      </w:pPr>
      <w:r>
        <w:rPr>
          <w:rFonts w:ascii="Arial" w:hAnsi="Arial" w:cs="Arial"/>
        </w:rPr>
        <w:t>La configuración de estos elementos se expone en la siguiente sección.</w:t>
      </w:r>
    </w:p>
    <w:p w:rsidR="00000000" w:rsidRDefault="00014199">
      <w:pPr>
        <w:spacing w:line="480" w:lineRule="auto"/>
        <w:ind w:left="1134"/>
        <w:jc w:val="both"/>
        <w:rPr>
          <w:rFonts w:ascii="Arial" w:hAnsi="Arial" w:cs="Arial"/>
        </w:rPr>
      </w:pPr>
    </w:p>
    <w:p w:rsidR="00000000" w:rsidRDefault="00014199" w:rsidP="00014199">
      <w:pPr>
        <w:numPr>
          <w:ilvl w:val="2"/>
          <w:numId w:val="29"/>
        </w:numPr>
        <w:spacing w:line="480" w:lineRule="auto"/>
        <w:jc w:val="both"/>
        <w:rPr>
          <w:rFonts w:ascii="Arial" w:hAnsi="Arial" w:cs="Arial"/>
          <w:b/>
        </w:rPr>
      </w:pPr>
      <w:r>
        <w:rPr>
          <w:rFonts w:ascii="Arial" w:hAnsi="Arial" w:cs="Arial"/>
          <w:b/>
        </w:rPr>
        <w:t>CONFIGURACIÓN</w:t>
      </w:r>
    </w:p>
    <w:p w:rsidR="00000000" w:rsidRDefault="00014199">
      <w:pPr>
        <w:spacing w:line="480" w:lineRule="auto"/>
        <w:ind w:left="1985"/>
        <w:jc w:val="both"/>
        <w:rPr>
          <w:rFonts w:ascii="Arial" w:hAnsi="Arial" w:cs="Arial"/>
        </w:rPr>
      </w:pPr>
      <w:r>
        <w:rPr>
          <w:rFonts w:ascii="Arial" w:hAnsi="Arial" w:cs="Arial"/>
        </w:rPr>
        <w:t>Antes de realizar la config</w:t>
      </w:r>
      <w:r>
        <w:rPr>
          <w:rFonts w:ascii="Arial" w:hAnsi="Arial" w:cs="Arial"/>
        </w:rPr>
        <w:t>uración de los elementos que conforman la estación de bombeo, se debe haber realizado un proceso de selección que garantice el normal funcionamiento para las condiciones de bombeo que se presenten en el Terminal.</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lastRenderedPageBreak/>
        <w:t>En la succión, la línea de la tubería cond</w:t>
      </w:r>
      <w:r>
        <w:rPr>
          <w:rFonts w:ascii="Arial" w:hAnsi="Arial" w:cs="Arial"/>
        </w:rPr>
        <w:t>uce al fluido desde el PLEM submarino hasta la estación de bombeo, los accesorios de tubería utilizados durante este recorrido permiten a la tubería seguir la ruta seleccionada durante la etapa de diseño.</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En la estación de bombeo, adicionalmente a la apli</w:t>
      </w:r>
      <w:r>
        <w:rPr>
          <w:rFonts w:ascii="Arial" w:hAnsi="Arial" w:cs="Arial"/>
        </w:rPr>
        <w:t>cación que tengan las válvulas en el sistema de tuberías estas se utilizan para aislar secciones de la estación de bombeo para los casos en que se realice el  mantenimiento o cambio de algún elemento. Los filtros de fluido se instalan en la línea de succió</w:t>
      </w:r>
      <w:r>
        <w:rPr>
          <w:rFonts w:ascii="Arial" w:hAnsi="Arial" w:cs="Arial"/>
        </w:rPr>
        <w:t>n antes de la bomba, en el caso de que la línea de succión tenga un diámetro mayor al de la boquilla de succión de la bomba se coloca una reducción excéntrica instalada con la protuberancia de la reducción hacia abajo. En la descarga se debe instalar una r</w:t>
      </w:r>
      <w:r>
        <w:rPr>
          <w:rFonts w:ascii="Arial" w:hAnsi="Arial" w:cs="Arial"/>
        </w:rPr>
        <w:t xml:space="preserve">educción concéntrica del diámetro de la tubería, en caso de ser requerido para conectar la boquilla de descarga de la bomba con la tubería secundaria. En secuencia a estos elementos se encuentra la válvula de </w:t>
      </w:r>
      <w:r>
        <w:rPr>
          <w:rFonts w:ascii="Arial" w:hAnsi="Arial" w:cs="Arial"/>
        </w:rPr>
        <w:lastRenderedPageBreak/>
        <w:t xml:space="preserve">retención que mantiene protegida a la bomba de </w:t>
      </w:r>
      <w:r>
        <w:rPr>
          <w:rFonts w:ascii="Arial" w:hAnsi="Arial" w:cs="Arial"/>
        </w:rPr>
        <w:t>cualquier flujo en dirección contraria al de despacho de la bomba</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En la descarga, la línea de la tubería conduce al fluido desde la estación de bombeo hasta los tanques para el almacenamiento del producto. Al igual que en la succión, los accesorios de tub</w:t>
      </w:r>
      <w:r>
        <w:rPr>
          <w:rFonts w:ascii="Arial" w:hAnsi="Arial" w:cs="Arial"/>
        </w:rPr>
        <w:t>ería que se utilicen en esta sección permiten a la tubería seguir la ruta seleccionada durante la etapa de diseño.</w:t>
      </w:r>
    </w:p>
    <w:p w:rsidR="00000000" w:rsidRDefault="00014199">
      <w:pPr>
        <w:spacing w:line="480" w:lineRule="auto"/>
        <w:ind w:left="1985"/>
        <w:jc w:val="both"/>
        <w:rPr>
          <w:rFonts w:ascii="Arial" w:hAnsi="Arial" w:cs="Arial"/>
        </w:rPr>
      </w:pPr>
    </w:p>
    <w:p w:rsidR="00000000" w:rsidRDefault="00014199">
      <w:pPr>
        <w:pStyle w:val="Sangradetextonormal"/>
        <w:spacing w:after="0" w:line="480" w:lineRule="auto"/>
        <w:ind w:left="1985"/>
        <w:jc w:val="both"/>
        <w:rPr>
          <w:rFonts w:ascii="Arial" w:hAnsi="Arial" w:cs="Arial"/>
        </w:rPr>
      </w:pPr>
      <w:r>
        <w:rPr>
          <w:rFonts w:ascii="Arial" w:hAnsi="Arial" w:cs="Arial"/>
        </w:rPr>
        <w:t>Tanto la línea principal de succión, como la línea de descarga o impulsión, inician en un extremo con una brida ciega para futuras conexione</w:t>
      </w:r>
      <w:r>
        <w:rPr>
          <w:rFonts w:ascii="Arial" w:hAnsi="Arial" w:cs="Arial"/>
        </w:rPr>
        <w:t>s. El empalme entre la línea secundaria del interior de la estación de bombeo y las líneas principales, para formar el Manifold de succión y descarga se lo realiza con el sistema soldado llamado boca de pescado.</w:t>
      </w:r>
    </w:p>
    <w:p w:rsidR="00000000" w:rsidRDefault="00014199">
      <w:pPr>
        <w:pStyle w:val="Sangradetextonormal"/>
        <w:spacing w:after="0"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La configuración gráfica de estos elementos</w:t>
      </w:r>
      <w:r>
        <w:rPr>
          <w:rFonts w:ascii="Arial" w:hAnsi="Arial" w:cs="Arial"/>
        </w:rPr>
        <w:t xml:space="preserve"> se puede observar en el apéndice 5, lámina 3.</w:t>
      </w:r>
    </w:p>
    <w:p w:rsidR="00000000" w:rsidRDefault="00014199">
      <w:pPr>
        <w:spacing w:line="480" w:lineRule="auto"/>
        <w:ind w:left="1985"/>
        <w:jc w:val="both"/>
        <w:rPr>
          <w:rFonts w:ascii="Arial" w:hAnsi="Arial" w:cs="Arial"/>
        </w:rPr>
      </w:pPr>
    </w:p>
    <w:p w:rsidR="00000000" w:rsidRDefault="00014199" w:rsidP="00014199">
      <w:pPr>
        <w:numPr>
          <w:ilvl w:val="2"/>
          <w:numId w:val="29"/>
        </w:numPr>
        <w:spacing w:line="480" w:lineRule="auto"/>
        <w:jc w:val="both"/>
        <w:rPr>
          <w:rFonts w:ascii="Arial" w:hAnsi="Arial" w:cs="Arial"/>
          <w:b/>
        </w:rPr>
      </w:pPr>
      <w:r>
        <w:rPr>
          <w:rFonts w:ascii="Arial" w:hAnsi="Arial" w:cs="Arial"/>
          <w:b/>
        </w:rPr>
        <w:lastRenderedPageBreak/>
        <w:t>OPERACIÓN</w:t>
      </w:r>
    </w:p>
    <w:p w:rsidR="00000000" w:rsidRDefault="00014199">
      <w:pPr>
        <w:pStyle w:val="Sangradetextonormal"/>
        <w:spacing w:after="0" w:line="480" w:lineRule="auto"/>
        <w:ind w:left="1985"/>
        <w:jc w:val="both"/>
        <w:rPr>
          <w:rFonts w:ascii="Arial" w:hAnsi="Arial" w:cs="Arial"/>
        </w:rPr>
      </w:pPr>
      <w:r>
        <w:rPr>
          <w:rFonts w:ascii="Arial" w:hAnsi="Arial" w:cs="Arial"/>
        </w:rPr>
        <w:t>El caudal de diseño para llenar los tanques de almacenamiento en el Terminal depende del sistema de bombeo de los B/T y el diámetro de la tubería, tal como se lo ha mencionado anteriormente. El equi</w:t>
      </w:r>
      <w:r>
        <w:rPr>
          <w:rFonts w:ascii="Arial" w:hAnsi="Arial" w:cs="Arial"/>
        </w:rPr>
        <w:t>po de bombeo para este caso esta conformado por un arreglo de bombas en paralelo, elegido entre las alternativas 1, 2 y 3; expuesto en la sección 4.4.</w:t>
      </w:r>
    </w:p>
    <w:p w:rsidR="00000000" w:rsidRDefault="00014199">
      <w:pPr>
        <w:pStyle w:val="Sangradetextonormal"/>
        <w:spacing w:after="0" w:line="480" w:lineRule="auto"/>
        <w:ind w:left="1985"/>
        <w:jc w:val="both"/>
        <w:rPr>
          <w:rFonts w:ascii="Arial" w:hAnsi="Arial" w:cs="Arial"/>
        </w:rPr>
      </w:pPr>
    </w:p>
    <w:p w:rsidR="00000000" w:rsidRDefault="00014199">
      <w:pPr>
        <w:pStyle w:val="Sangradetextonormal"/>
        <w:spacing w:after="0" w:line="480" w:lineRule="auto"/>
        <w:ind w:left="1985"/>
        <w:jc w:val="both"/>
        <w:rPr>
          <w:rFonts w:ascii="Arial" w:hAnsi="Arial" w:cs="Arial"/>
        </w:rPr>
      </w:pPr>
      <w:r>
        <w:rPr>
          <w:rFonts w:ascii="Arial" w:hAnsi="Arial" w:cs="Arial"/>
        </w:rPr>
        <w:t>Las unidades de bombeo forman un todo o paquete, por medio de un Manifold tanto en la succión como en la</w:t>
      </w:r>
      <w:r>
        <w:rPr>
          <w:rFonts w:ascii="Arial" w:hAnsi="Arial" w:cs="Arial"/>
        </w:rPr>
        <w:t xml:space="preserve"> descarga, accionados y monitoreados tanto manual como automáticamente por dispositivos, tales como: manómetros, medidor de flujo, termómetros, sensores de flujo del nivel máximo y mínimo de almacenamiento en el tanque, controles, mandos eléctricos y elect</w:t>
      </w:r>
      <w:r>
        <w:rPr>
          <w:rFonts w:ascii="Arial" w:hAnsi="Arial" w:cs="Arial"/>
        </w:rPr>
        <w:t>rónicos, sensores de desalineamiento; la información recibida desde estos dispositivos se las recepta en un tablero master de control.</w:t>
      </w:r>
    </w:p>
    <w:p w:rsidR="00000000" w:rsidRDefault="00014199">
      <w:pPr>
        <w:pStyle w:val="Sangradetextonormal"/>
        <w:spacing w:after="0" w:line="480" w:lineRule="auto"/>
        <w:ind w:left="1985"/>
        <w:jc w:val="both"/>
        <w:rPr>
          <w:rFonts w:ascii="Arial" w:hAnsi="Arial" w:cs="Arial"/>
        </w:rPr>
      </w:pPr>
    </w:p>
    <w:p w:rsidR="00000000" w:rsidRDefault="00014199">
      <w:pPr>
        <w:pStyle w:val="Sangradetextonormal"/>
        <w:spacing w:after="0" w:line="480" w:lineRule="auto"/>
        <w:ind w:left="1985"/>
        <w:jc w:val="both"/>
        <w:rPr>
          <w:rFonts w:ascii="Arial" w:hAnsi="Arial" w:cs="Arial"/>
        </w:rPr>
      </w:pPr>
      <w:r>
        <w:rPr>
          <w:rFonts w:ascii="Arial" w:hAnsi="Arial" w:cs="Arial"/>
        </w:rPr>
        <w:lastRenderedPageBreak/>
        <w:t>El tablero de control ejecuta el arranque, funcionamiento y protección del motor; este trabajo es visualizado en un moni</w:t>
      </w:r>
      <w:r>
        <w:rPr>
          <w:rFonts w:ascii="Arial" w:hAnsi="Arial" w:cs="Arial"/>
        </w:rPr>
        <w:t>tor dentro del cuarto de control, y se acciona por un software que controla toda la estación de bombeo. Estas operaciones las debe realizar personal técnico, entrenado en los rigores más exigentes de trabajo, el mismo que se encarga de solucionar cualquier</w:t>
      </w:r>
      <w:r>
        <w:rPr>
          <w:rFonts w:ascii="Arial" w:hAnsi="Arial" w:cs="Arial"/>
        </w:rPr>
        <w:t xml:space="preserve"> problema que se presente en la estación.</w:t>
      </w:r>
    </w:p>
    <w:p w:rsidR="00000000" w:rsidRDefault="00014199">
      <w:pPr>
        <w:pStyle w:val="Sangradetextonormal"/>
        <w:spacing w:after="0" w:line="480" w:lineRule="auto"/>
        <w:ind w:left="1985"/>
        <w:jc w:val="both"/>
        <w:rPr>
          <w:rFonts w:ascii="Arial" w:hAnsi="Arial" w:cs="Arial"/>
        </w:rPr>
      </w:pPr>
    </w:p>
    <w:p w:rsidR="00000000" w:rsidRDefault="00014199">
      <w:pPr>
        <w:pStyle w:val="Sangradetextonormal"/>
        <w:spacing w:after="0" w:line="480" w:lineRule="auto"/>
        <w:ind w:left="1985"/>
        <w:jc w:val="both"/>
        <w:rPr>
          <w:rFonts w:ascii="Arial" w:hAnsi="Arial" w:cs="Arial"/>
        </w:rPr>
      </w:pPr>
    </w:p>
    <w:p w:rsidR="00000000" w:rsidRDefault="00014199">
      <w:pPr>
        <w:pStyle w:val="Sangradetextonormal"/>
        <w:spacing w:after="0" w:line="480" w:lineRule="auto"/>
        <w:ind w:left="1985"/>
        <w:jc w:val="both"/>
        <w:rPr>
          <w:rFonts w:ascii="Arial" w:hAnsi="Arial" w:cs="Arial"/>
        </w:rPr>
      </w:pPr>
    </w:p>
    <w:p w:rsidR="00000000" w:rsidRDefault="00014199">
      <w:pPr>
        <w:pStyle w:val="Sangradetextonormal"/>
        <w:spacing w:after="0" w:line="480" w:lineRule="auto"/>
        <w:ind w:left="1985"/>
        <w:jc w:val="both"/>
        <w:rPr>
          <w:rFonts w:ascii="Arial" w:hAnsi="Arial" w:cs="Arial"/>
        </w:rPr>
      </w:pPr>
    </w:p>
    <w:p w:rsidR="00000000" w:rsidRDefault="00014199">
      <w:pPr>
        <w:pStyle w:val="Sangradetextonormal"/>
        <w:spacing w:after="0" w:line="480" w:lineRule="auto"/>
        <w:ind w:left="1985"/>
        <w:jc w:val="both"/>
        <w:rPr>
          <w:rFonts w:ascii="Arial" w:hAnsi="Arial" w:cs="Arial"/>
        </w:rPr>
      </w:pPr>
    </w:p>
    <w:p w:rsidR="00000000" w:rsidRDefault="00014199">
      <w:pPr>
        <w:pStyle w:val="Sangradetextonormal"/>
        <w:spacing w:after="0" w:line="480" w:lineRule="auto"/>
        <w:ind w:left="1985"/>
        <w:jc w:val="both"/>
        <w:rPr>
          <w:rFonts w:ascii="Arial" w:hAnsi="Arial" w:cs="Arial"/>
        </w:rPr>
      </w:pPr>
    </w:p>
    <w:p w:rsidR="00000000" w:rsidRDefault="00014199">
      <w:pPr>
        <w:pStyle w:val="Sangradetextonormal"/>
        <w:spacing w:after="0" w:line="480" w:lineRule="auto"/>
        <w:ind w:left="1985"/>
        <w:jc w:val="both"/>
        <w:rPr>
          <w:rFonts w:ascii="Arial" w:hAnsi="Arial" w:cs="Arial"/>
        </w:rPr>
      </w:pPr>
    </w:p>
    <w:p w:rsidR="00000000" w:rsidRDefault="00014199">
      <w:pPr>
        <w:pStyle w:val="Sangradetextonormal"/>
        <w:spacing w:after="0" w:line="480" w:lineRule="auto"/>
        <w:ind w:left="1985"/>
        <w:jc w:val="both"/>
        <w:rPr>
          <w:rFonts w:ascii="Arial" w:hAnsi="Arial" w:cs="Arial"/>
        </w:rPr>
      </w:pPr>
    </w:p>
    <w:p w:rsidR="00000000" w:rsidRDefault="00014199">
      <w:pPr>
        <w:pStyle w:val="Sangradetextonormal"/>
        <w:spacing w:after="0" w:line="480" w:lineRule="auto"/>
        <w:ind w:left="1985"/>
        <w:jc w:val="both"/>
        <w:rPr>
          <w:rFonts w:ascii="Arial" w:hAnsi="Arial" w:cs="Arial"/>
        </w:rPr>
      </w:pPr>
    </w:p>
    <w:p w:rsidR="00000000" w:rsidRDefault="00014199">
      <w:pPr>
        <w:pStyle w:val="Sangradetextonormal"/>
        <w:spacing w:after="0" w:line="480" w:lineRule="auto"/>
        <w:ind w:left="1985"/>
        <w:jc w:val="both"/>
        <w:rPr>
          <w:rFonts w:ascii="Arial" w:hAnsi="Arial" w:cs="Arial"/>
        </w:rPr>
      </w:pPr>
    </w:p>
    <w:p w:rsidR="00000000" w:rsidRDefault="00014199">
      <w:pPr>
        <w:pStyle w:val="Sangradetextonormal"/>
        <w:spacing w:after="0" w:line="480" w:lineRule="auto"/>
        <w:ind w:left="1985"/>
        <w:jc w:val="both"/>
        <w:rPr>
          <w:rFonts w:ascii="Arial" w:hAnsi="Arial" w:cs="Arial"/>
        </w:rPr>
      </w:pPr>
    </w:p>
    <w:p w:rsidR="00000000" w:rsidRDefault="00014199">
      <w:pPr>
        <w:pStyle w:val="Sangradetextonormal"/>
        <w:spacing w:after="0" w:line="480" w:lineRule="auto"/>
        <w:ind w:left="1985"/>
        <w:jc w:val="both"/>
        <w:rPr>
          <w:rFonts w:ascii="Arial" w:hAnsi="Arial" w:cs="Arial"/>
        </w:rPr>
      </w:pPr>
    </w:p>
    <w:p w:rsidR="00000000" w:rsidRDefault="00014199" w:rsidP="00014199">
      <w:pPr>
        <w:pStyle w:val="Subttulo"/>
        <w:numPr>
          <w:ilvl w:val="1"/>
          <w:numId w:val="9"/>
        </w:numPr>
        <w:tabs>
          <w:tab w:val="clear" w:pos="737"/>
          <w:tab w:val="num" w:pos="1134"/>
        </w:tabs>
        <w:spacing w:line="480" w:lineRule="auto"/>
        <w:ind w:left="1134" w:hanging="567"/>
        <w:jc w:val="both"/>
        <w:rPr>
          <w:rFonts w:ascii="Arial" w:hAnsi="Arial" w:cs="Arial"/>
          <w:b/>
          <w:bCs/>
          <w:sz w:val="24"/>
        </w:rPr>
      </w:pPr>
      <w:r>
        <w:rPr>
          <w:rFonts w:ascii="Arial" w:hAnsi="Arial" w:cs="Arial"/>
          <w:b/>
          <w:bCs/>
          <w:sz w:val="24"/>
        </w:rPr>
        <w:lastRenderedPageBreak/>
        <w:t>ANÁLISIS DEL GOLPE DE ARIETE</w:t>
      </w:r>
    </w:p>
    <w:p w:rsidR="00000000" w:rsidRDefault="00014199">
      <w:pPr>
        <w:pStyle w:val="Subttulo"/>
        <w:spacing w:line="480" w:lineRule="auto"/>
        <w:ind w:left="1134"/>
        <w:jc w:val="both"/>
        <w:rPr>
          <w:rFonts w:ascii="Arial" w:hAnsi="Arial" w:cs="Arial"/>
          <w:sz w:val="24"/>
        </w:rPr>
      </w:pPr>
      <w:r>
        <w:rPr>
          <w:rFonts w:ascii="Arial" w:hAnsi="Arial" w:cs="Arial"/>
          <w:sz w:val="24"/>
        </w:rPr>
        <w:t>El fenómeno del golpe de ariete ocurre cuando súbitamente se interrumpe la energía que propulsa la columna de fluido en la línea de impulsión, o también debido al cierre ráp</w:t>
      </w:r>
      <w:r>
        <w:rPr>
          <w:rFonts w:ascii="Arial" w:hAnsi="Arial" w:cs="Arial"/>
          <w:sz w:val="24"/>
        </w:rPr>
        <w:t>ido de la válvula de regulación de flujo a la salida de la bomba ocasionando una presión interna a todo lo largo de la tubería, la cual es recibida en las paredes de la tubería y los accesorios como un impacto.</w:t>
      </w:r>
    </w:p>
    <w:p w:rsidR="00000000" w:rsidRDefault="00014199">
      <w:pPr>
        <w:pStyle w:val="Subttulo"/>
        <w:spacing w:line="480" w:lineRule="auto"/>
        <w:ind w:left="1134"/>
        <w:jc w:val="both"/>
        <w:rPr>
          <w:rFonts w:ascii="Arial" w:hAnsi="Arial" w:cs="Arial"/>
          <w:sz w:val="24"/>
        </w:rPr>
      </w:pPr>
    </w:p>
    <w:p w:rsidR="00000000" w:rsidRDefault="00014199">
      <w:pPr>
        <w:pStyle w:val="Subttulo"/>
        <w:spacing w:line="480" w:lineRule="auto"/>
        <w:ind w:left="1134"/>
        <w:jc w:val="both"/>
        <w:rPr>
          <w:rFonts w:ascii="Arial" w:hAnsi="Arial" w:cs="Arial"/>
          <w:sz w:val="24"/>
        </w:rPr>
      </w:pPr>
      <w:r>
        <w:rPr>
          <w:rFonts w:ascii="Arial" w:hAnsi="Arial" w:cs="Arial"/>
          <w:sz w:val="24"/>
        </w:rPr>
        <w:t xml:space="preserve">En esta sección se va a estudiar el caso en </w:t>
      </w:r>
      <w:r>
        <w:rPr>
          <w:rFonts w:ascii="Arial" w:hAnsi="Arial" w:cs="Arial"/>
          <w:sz w:val="24"/>
        </w:rPr>
        <w:t>que debido al corte del suministro de energía eléctrica se produce el fenómeno del golpe de ariete, y se calculará las presiones que se originan en el interior de la tubería.</w:t>
      </w:r>
    </w:p>
    <w:p w:rsidR="00000000" w:rsidRDefault="00014199">
      <w:pPr>
        <w:pStyle w:val="Subttulo"/>
        <w:spacing w:line="480" w:lineRule="auto"/>
        <w:ind w:left="1134"/>
        <w:jc w:val="both"/>
        <w:rPr>
          <w:rFonts w:ascii="Arial" w:hAnsi="Arial" w:cs="Arial"/>
          <w:sz w:val="24"/>
        </w:rPr>
      </w:pPr>
    </w:p>
    <w:p w:rsidR="00000000" w:rsidRDefault="00014199" w:rsidP="00014199">
      <w:pPr>
        <w:pStyle w:val="Subttulo"/>
        <w:numPr>
          <w:ilvl w:val="2"/>
          <w:numId w:val="9"/>
        </w:numPr>
        <w:tabs>
          <w:tab w:val="clear" w:pos="1701"/>
          <w:tab w:val="num" w:pos="1985"/>
        </w:tabs>
        <w:spacing w:line="480" w:lineRule="auto"/>
        <w:ind w:left="1985" w:hanging="851"/>
        <w:jc w:val="both"/>
        <w:rPr>
          <w:rFonts w:ascii="Arial" w:hAnsi="Arial" w:cs="Arial"/>
          <w:b/>
          <w:bCs/>
          <w:sz w:val="24"/>
        </w:rPr>
      </w:pPr>
      <w:r>
        <w:rPr>
          <w:rFonts w:ascii="Arial" w:hAnsi="Arial" w:cs="Arial"/>
          <w:b/>
          <w:bCs/>
          <w:sz w:val="24"/>
        </w:rPr>
        <w:t>DATOS DE LAS INSTALACIONES A CONSIDERARSE</w:t>
      </w:r>
    </w:p>
    <w:p w:rsidR="00000000" w:rsidRDefault="00014199">
      <w:pPr>
        <w:pStyle w:val="Subttulo"/>
        <w:spacing w:line="480" w:lineRule="auto"/>
        <w:ind w:left="1985"/>
        <w:jc w:val="both"/>
        <w:rPr>
          <w:rFonts w:ascii="Arial" w:hAnsi="Arial" w:cs="Arial"/>
          <w:sz w:val="24"/>
        </w:rPr>
      </w:pPr>
      <w:r>
        <w:rPr>
          <w:rFonts w:ascii="Arial" w:hAnsi="Arial" w:cs="Arial"/>
          <w:sz w:val="24"/>
        </w:rPr>
        <w:t>Para el cálculo del fenómeno del golpe</w:t>
      </w:r>
      <w:r>
        <w:rPr>
          <w:rFonts w:ascii="Arial" w:hAnsi="Arial" w:cs="Arial"/>
          <w:sz w:val="24"/>
        </w:rPr>
        <w:t xml:space="preserve"> de ariete en la Línea de impulsión que consiste en el recorrido desde la estación de bombeo búster, hasta los tanques de almacenamiento en tierra, se debe conocer la siguiente información:</w:t>
      </w:r>
    </w:p>
    <w:p w:rsidR="00000000" w:rsidRDefault="00014199">
      <w:pPr>
        <w:pStyle w:val="Subttulo"/>
        <w:spacing w:line="480" w:lineRule="auto"/>
        <w:ind w:left="1985"/>
        <w:jc w:val="both"/>
        <w:rPr>
          <w:rFonts w:ascii="Arial" w:hAnsi="Arial" w:cs="Arial"/>
          <w:sz w:val="24"/>
        </w:rPr>
      </w:pPr>
    </w:p>
    <w:p w:rsidR="00000000" w:rsidRDefault="00014199" w:rsidP="00014199">
      <w:pPr>
        <w:pStyle w:val="Subttulo"/>
        <w:numPr>
          <w:ilvl w:val="2"/>
          <w:numId w:val="30"/>
        </w:numPr>
        <w:spacing w:line="480" w:lineRule="auto"/>
        <w:jc w:val="both"/>
        <w:rPr>
          <w:rFonts w:ascii="Arial" w:hAnsi="Arial" w:cs="Arial"/>
          <w:sz w:val="24"/>
        </w:rPr>
      </w:pPr>
      <w:r>
        <w:rPr>
          <w:rFonts w:ascii="Arial" w:hAnsi="Arial" w:cs="Arial"/>
          <w:sz w:val="24"/>
        </w:rPr>
        <w:t>Longitud de la Línea de descarga o impulsión.</w:t>
      </w:r>
    </w:p>
    <w:p w:rsidR="00000000" w:rsidRDefault="00014199" w:rsidP="00014199">
      <w:pPr>
        <w:pStyle w:val="Subttulo"/>
        <w:numPr>
          <w:ilvl w:val="2"/>
          <w:numId w:val="30"/>
        </w:numPr>
        <w:spacing w:line="480" w:lineRule="auto"/>
        <w:jc w:val="both"/>
        <w:rPr>
          <w:rFonts w:ascii="Arial" w:hAnsi="Arial" w:cs="Arial"/>
          <w:sz w:val="24"/>
        </w:rPr>
      </w:pPr>
      <w:r>
        <w:rPr>
          <w:rFonts w:ascii="Arial" w:hAnsi="Arial" w:cs="Arial"/>
          <w:sz w:val="24"/>
        </w:rPr>
        <w:lastRenderedPageBreak/>
        <w:t>Cota de ubicación d</w:t>
      </w:r>
      <w:r>
        <w:rPr>
          <w:rFonts w:ascii="Arial" w:hAnsi="Arial" w:cs="Arial"/>
          <w:sz w:val="24"/>
        </w:rPr>
        <w:t>e la estación de bombeo búster.</w:t>
      </w:r>
    </w:p>
    <w:p w:rsidR="00000000" w:rsidRDefault="00014199" w:rsidP="00014199">
      <w:pPr>
        <w:pStyle w:val="Subttulo"/>
        <w:numPr>
          <w:ilvl w:val="2"/>
          <w:numId w:val="30"/>
        </w:numPr>
        <w:spacing w:line="480" w:lineRule="auto"/>
        <w:jc w:val="both"/>
        <w:rPr>
          <w:rFonts w:ascii="Arial" w:hAnsi="Arial" w:cs="Arial"/>
          <w:sz w:val="24"/>
        </w:rPr>
      </w:pPr>
      <w:r>
        <w:rPr>
          <w:rFonts w:ascii="Arial" w:hAnsi="Arial" w:cs="Arial"/>
          <w:sz w:val="24"/>
        </w:rPr>
        <w:t>Cota de ubicación de los tanques de almacenamiento.</w:t>
      </w:r>
    </w:p>
    <w:p w:rsidR="00000000" w:rsidRDefault="00014199" w:rsidP="00014199">
      <w:pPr>
        <w:pStyle w:val="Subttulo"/>
        <w:numPr>
          <w:ilvl w:val="2"/>
          <w:numId w:val="30"/>
        </w:numPr>
        <w:spacing w:line="480" w:lineRule="auto"/>
        <w:jc w:val="both"/>
        <w:rPr>
          <w:rFonts w:ascii="Arial" w:hAnsi="Arial" w:cs="Arial"/>
          <w:sz w:val="24"/>
        </w:rPr>
      </w:pPr>
      <w:r>
        <w:rPr>
          <w:rFonts w:ascii="Arial" w:hAnsi="Arial" w:cs="Arial"/>
          <w:sz w:val="24"/>
        </w:rPr>
        <w:t>Altura del tanque.</w:t>
      </w:r>
    </w:p>
    <w:p w:rsidR="00000000" w:rsidRDefault="00014199" w:rsidP="00014199">
      <w:pPr>
        <w:pStyle w:val="Subttulo"/>
        <w:numPr>
          <w:ilvl w:val="2"/>
          <w:numId w:val="30"/>
        </w:numPr>
        <w:spacing w:line="480" w:lineRule="auto"/>
        <w:jc w:val="both"/>
        <w:rPr>
          <w:rFonts w:ascii="Arial" w:hAnsi="Arial" w:cs="Arial"/>
          <w:sz w:val="24"/>
        </w:rPr>
      </w:pPr>
      <w:r>
        <w:rPr>
          <w:rFonts w:ascii="Arial" w:hAnsi="Arial" w:cs="Arial"/>
          <w:sz w:val="24"/>
        </w:rPr>
        <w:t>Diámetro interior de la tubería.</w:t>
      </w:r>
    </w:p>
    <w:p w:rsidR="00000000" w:rsidRDefault="00014199" w:rsidP="00014199">
      <w:pPr>
        <w:pStyle w:val="Subttulo"/>
        <w:numPr>
          <w:ilvl w:val="2"/>
          <w:numId w:val="30"/>
        </w:numPr>
        <w:spacing w:line="480" w:lineRule="auto"/>
        <w:jc w:val="both"/>
        <w:rPr>
          <w:rFonts w:ascii="Arial" w:hAnsi="Arial" w:cs="Arial"/>
          <w:sz w:val="24"/>
        </w:rPr>
      </w:pPr>
      <w:r>
        <w:rPr>
          <w:rFonts w:ascii="Arial" w:hAnsi="Arial" w:cs="Arial"/>
          <w:sz w:val="24"/>
        </w:rPr>
        <w:t>Máximo caudal de bombeo en la Línea.</w:t>
      </w:r>
    </w:p>
    <w:p w:rsidR="00000000" w:rsidRDefault="00014199" w:rsidP="00014199">
      <w:pPr>
        <w:pStyle w:val="Subttulo"/>
        <w:numPr>
          <w:ilvl w:val="2"/>
          <w:numId w:val="30"/>
        </w:numPr>
        <w:spacing w:line="480" w:lineRule="auto"/>
        <w:jc w:val="both"/>
        <w:rPr>
          <w:rFonts w:ascii="Arial" w:hAnsi="Arial" w:cs="Arial"/>
          <w:sz w:val="24"/>
        </w:rPr>
      </w:pPr>
      <w:r>
        <w:rPr>
          <w:rFonts w:ascii="Arial" w:hAnsi="Arial" w:cs="Arial"/>
          <w:sz w:val="24"/>
        </w:rPr>
        <w:t>Máxima presión de bombeo en la Línea.</w:t>
      </w:r>
    </w:p>
    <w:p w:rsidR="00000000" w:rsidRDefault="00014199" w:rsidP="00014199">
      <w:pPr>
        <w:pStyle w:val="Subttulo"/>
        <w:numPr>
          <w:ilvl w:val="2"/>
          <w:numId w:val="30"/>
        </w:numPr>
        <w:spacing w:line="480" w:lineRule="auto"/>
        <w:jc w:val="both"/>
        <w:rPr>
          <w:rFonts w:ascii="Arial" w:hAnsi="Arial" w:cs="Arial"/>
          <w:sz w:val="24"/>
        </w:rPr>
      </w:pPr>
      <w:r>
        <w:rPr>
          <w:rFonts w:ascii="Arial" w:hAnsi="Arial" w:cs="Arial"/>
          <w:sz w:val="24"/>
        </w:rPr>
        <w:t>Cédula de la tubería.</w:t>
      </w:r>
    </w:p>
    <w:p w:rsidR="00000000" w:rsidRDefault="00014199" w:rsidP="00014199">
      <w:pPr>
        <w:pStyle w:val="Subttulo"/>
        <w:numPr>
          <w:ilvl w:val="2"/>
          <w:numId w:val="30"/>
        </w:numPr>
        <w:spacing w:line="480" w:lineRule="auto"/>
        <w:jc w:val="both"/>
        <w:rPr>
          <w:rFonts w:ascii="Arial" w:hAnsi="Arial" w:cs="Arial"/>
          <w:sz w:val="24"/>
        </w:rPr>
      </w:pPr>
      <w:r>
        <w:rPr>
          <w:rFonts w:ascii="Arial" w:hAnsi="Arial" w:cs="Arial"/>
          <w:sz w:val="24"/>
        </w:rPr>
        <w:t xml:space="preserve">Material y propiedades </w:t>
      </w:r>
      <w:r>
        <w:rPr>
          <w:rFonts w:ascii="Arial" w:hAnsi="Arial" w:cs="Arial"/>
          <w:sz w:val="24"/>
        </w:rPr>
        <w:t>mecánicas de la tubería.</w:t>
      </w:r>
    </w:p>
    <w:p w:rsidR="00000000" w:rsidRDefault="00014199">
      <w:pPr>
        <w:pStyle w:val="Subttulo"/>
        <w:spacing w:line="480" w:lineRule="auto"/>
        <w:ind w:left="1985"/>
        <w:jc w:val="both"/>
        <w:rPr>
          <w:rFonts w:ascii="Arial" w:hAnsi="Arial" w:cs="Arial"/>
          <w:sz w:val="24"/>
        </w:rPr>
      </w:pPr>
    </w:p>
    <w:p w:rsidR="00000000" w:rsidRDefault="00014199">
      <w:pPr>
        <w:pStyle w:val="Subttulo"/>
        <w:spacing w:line="480" w:lineRule="auto"/>
        <w:ind w:left="1985"/>
        <w:jc w:val="both"/>
        <w:rPr>
          <w:rFonts w:ascii="Arial" w:hAnsi="Arial" w:cs="Arial"/>
          <w:sz w:val="24"/>
        </w:rPr>
      </w:pPr>
      <w:r>
        <w:rPr>
          <w:rFonts w:ascii="Arial" w:hAnsi="Arial" w:cs="Arial"/>
          <w:sz w:val="24"/>
        </w:rPr>
        <w:t>Recopilando esta información básica, se procede al cálculo del golpe de ariete en la línea de descarga o impulsión.</w:t>
      </w:r>
    </w:p>
    <w:p w:rsidR="00000000" w:rsidRDefault="00014199">
      <w:pPr>
        <w:pStyle w:val="Subttulo"/>
        <w:spacing w:line="480" w:lineRule="auto"/>
        <w:ind w:left="1985"/>
        <w:jc w:val="both"/>
        <w:rPr>
          <w:rFonts w:ascii="Arial" w:hAnsi="Arial" w:cs="Arial"/>
          <w:sz w:val="24"/>
        </w:rPr>
      </w:pPr>
    </w:p>
    <w:p w:rsidR="00000000" w:rsidRDefault="00014199" w:rsidP="00014199">
      <w:pPr>
        <w:pStyle w:val="Subttulo"/>
        <w:numPr>
          <w:ilvl w:val="2"/>
          <w:numId w:val="9"/>
        </w:numPr>
        <w:tabs>
          <w:tab w:val="clear" w:pos="1701"/>
          <w:tab w:val="num" w:pos="1985"/>
        </w:tabs>
        <w:spacing w:line="480" w:lineRule="auto"/>
        <w:ind w:left="1985" w:hanging="851"/>
        <w:jc w:val="both"/>
        <w:rPr>
          <w:rFonts w:ascii="Arial" w:hAnsi="Arial" w:cs="Arial"/>
          <w:b/>
          <w:bCs/>
          <w:sz w:val="24"/>
        </w:rPr>
      </w:pPr>
      <w:r>
        <w:rPr>
          <w:rFonts w:ascii="Arial" w:hAnsi="Arial" w:cs="Arial"/>
          <w:b/>
          <w:bCs/>
          <w:sz w:val="24"/>
        </w:rPr>
        <w:t>MÉTODO DE CÁLCULO</w:t>
      </w:r>
    </w:p>
    <w:p w:rsidR="00000000" w:rsidRDefault="00014199">
      <w:pPr>
        <w:pStyle w:val="Subttulo"/>
        <w:spacing w:line="480" w:lineRule="auto"/>
        <w:ind w:left="1985"/>
        <w:jc w:val="both"/>
        <w:rPr>
          <w:rFonts w:ascii="Arial" w:hAnsi="Arial" w:cs="Arial"/>
          <w:sz w:val="24"/>
        </w:rPr>
      </w:pPr>
      <w:r>
        <w:rPr>
          <w:rFonts w:ascii="Arial" w:hAnsi="Arial" w:cs="Arial"/>
          <w:sz w:val="24"/>
        </w:rPr>
        <w:t>El primer paso es realizar un cálculo estructural de la tubería de la línea de impulsión para e</w:t>
      </w:r>
      <w:r>
        <w:rPr>
          <w:rFonts w:ascii="Arial" w:hAnsi="Arial" w:cs="Arial"/>
          <w:sz w:val="24"/>
        </w:rPr>
        <w:t>stablecer la máxima presión que puede soportar, para seguidamente compararla con la máxima presión que puede producir el fenómeno del golpe de ariete.</w:t>
      </w:r>
    </w:p>
    <w:p w:rsidR="00000000" w:rsidRDefault="00014199">
      <w:pPr>
        <w:pStyle w:val="Subttulo"/>
        <w:spacing w:line="480" w:lineRule="auto"/>
        <w:ind w:left="1985"/>
        <w:jc w:val="both"/>
        <w:rPr>
          <w:rFonts w:ascii="Arial" w:hAnsi="Arial" w:cs="Arial"/>
          <w:sz w:val="24"/>
        </w:rPr>
      </w:pPr>
    </w:p>
    <w:p w:rsidR="00000000" w:rsidRDefault="00014199">
      <w:pPr>
        <w:pStyle w:val="Subttulo"/>
        <w:spacing w:line="480" w:lineRule="auto"/>
        <w:ind w:left="1985"/>
        <w:jc w:val="both"/>
        <w:rPr>
          <w:rFonts w:ascii="Arial" w:hAnsi="Arial" w:cs="Arial"/>
          <w:sz w:val="24"/>
        </w:rPr>
      </w:pPr>
    </w:p>
    <w:p w:rsidR="00000000" w:rsidRDefault="00014199">
      <w:pPr>
        <w:pStyle w:val="Subttulo"/>
        <w:spacing w:line="480" w:lineRule="auto"/>
        <w:ind w:left="1985"/>
        <w:jc w:val="both"/>
        <w:rPr>
          <w:rFonts w:ascii="Arial" w:hAnsi="Arial" w:cs="Arial"/>
          <w:sz w:val="24"/>
          <w:u w:val="single"/>
        </w:rPr>
      </w:pPr>
      <w:r>
        <w:rPr>
          <w:rFonts w:ascii="Arial" w:hAnsi="Arial" w:cs="Arial"/>
          <w:sz w:val="24"/>
          <w:u w:val="single"/>
        </w:rPr>
        <w:lastRenderedPageBreak/>
        <w:t>Cálculo estructural de la tubería</w:t>
      </w:r>
    </w:p>
    <w:p w:rsidR="00000000" w:rsidRDefault="00014199">
      <w:pPr>
        <w:pStyle w:val="Subttulo"/>
        <w:spacing w:line="480" w:lineRule="auto"/>
        <w:ind w:left="1985"/>
        <w:jc w:val="both"/>
        <w:rPr>
          <w:rFonts w:ascii="Arial" w:hAnsi="Arial" w:cs="Arial"/>
          <w:sz w:val="24"/>
        </w:rPr>
      </w:pPr>
      <w:r>
        <w:rPr>
          <w:rFonts w:ascii="Arial" w:hAnsi="Arial" w:cs="Arial"/>
          <w:sz w:val="24"/>
        </w:rPr>
        <w:t>El cálculo estructural de la tubería se realiza para determinar si la</w:t>
      </w:r>
      <w:r>
        <w:rPr>
          <w:rFonts w:ascii="Arial" w:hAnsi="Arial" w:cs="Arial"/>
          <w:sz w:val="24"/>
        </w:rPr>
        <w:t>s características mecánicas de la tubería pueden soportar la máxima presión de operación en la línea.</w:t>
      </w:r>
    </w:p>
    <w:p w:rsidR="00000000" w:rsidRDefault="00014199">
      <w:pPr>
        <w:pStyle w:val="Subttulo"/>
        <w:spacing w:line="480" w:lineRule="auto"/>
        <w:ind w:left="1985"/>
        <w:jc w:val="both"/>
        <w:rPr>
          <w:rFonts w:ascii="Arial" w:hAnsi="Arial" w:cs="Arial"/>
          <w:sz w:val="24"/>
        </w:rPr>
      </w:pPr>
    </w:p>
    <w:p w:rsidR="00000000" w:rsidRDefault="00014199">
      <w:pPr>
        <w:pStyle w:val="Subttulo"/>
        <w:spacing w:line="480" w:lineRule="auto"/>
        <w:ind w:left="1985"/>
        <w:jc w:val="both"/>
        <w:rPr>
          <w:rFonts w:ascii="Arial" w:hAnsi="Arial" w:cs="Arial"/>
          <w:sz w:val="24"/>
        </w:rPr>
      </w:pPr>
      <w:r>
        <w:rPr>
          <w:rFonts w:ascii="Arial" w:hAnsi="Arial" w:cs="Arial"/>
          <w:sz w:val="24"/>
        </w:rPr>
        <w:t>Las siguientes cargas se producen sobre la Línea durante la operación:</w:t>
      </w:r>
    </w:p>
    <w:p w:rsidR="00000000" w:rsidRDefault="00014199">
      <w:pPr>
        <w:pStyle w:val="Subttulo"/>
        <w:spacing w:line="480" w:lineRule="auto"/>
        <w:ind w:left="1985"/>
        <w:jc w:val="both"/>
        <w:rPr>
          <w:rFonts w:ascii="Arial" w:hAnsi="Arial" w:cs="Arial"/>
          <w:sz w:val="24"/>
        </w:rPr>
      </w:pPr>
    </w:p>
    <w:p w:rsidR="00000000" w:rsidRDefault="00014199" w:rsidP="00014199">
      <w:pPr>
        <w:pStyle w:val="Subttulo"/>
        <w:numPr>
          <w:ilvl w:val="0"/>
          <w:numId w:val="31"/>
        </w:numPr>
        <w:spacing w:line="480" w:lineRule="auto"/>
        <w:jc w:val="both"/>
        <w:rPr>
          <w:rFonts w:ascii="Arial" w:hAnsi="Arial" w:cs="Arial"/>
          <w:sz w:val="24"/>
        </w:rPr>
      </w:pPr>
      <w:r>
        <w:rPr>
          <w:rFonts w:ascii="Arial" w:hAnsi="Arial" w:cs="Arial"/>
          <w:sz w:val="24"/>
        </w:rPr>
        <w:t>Peso de la tubería.</w:t>
      </w:r>
    </w:p>
    <w:p w:rsidR="00000000" w:rsidRDefault="00014199" w:rsidP="00014199">
      <w:pPr>
        <w:pStyle w:val="Subttulo"/>
        <w:numPr>
          <w:ilvl w:val="0"/>
          <w:numId w:val="31"/>
        </w:numPr>
        <w:spacing w:line="480" w:lineRule="auto"/>
        <w:jc w:val="both"/>
        <w:rPr>
          <w:rFonts w:ascii="Arial" w:hAnsi="Arial" w:cs="Arial"/>
          <w:sz w:val="24"/>
        </w:rPr>
      </w:pPr>
      <w:r>
        <w:rPr>
          <w:rFonts w:ascii="Arial" w:hAnsi="Arial" w:cs="Arial"/>
          <w:sz w:val="24"/>
        </w:rPr>
        <w:t>Presión interna y externa.</w:t>
      </w:r>
    </w:p>
    <w:p w:rsidR="00000000" w:rsidRDefault="00014199" w:rsidP="00014199">
      <w:pPr>
        <w:pStyle w:val="Subttulo"/>
        <w:numPr>
          <w:ilvl w:val="0"/>
          <w:numId w:val="31"/>
        </w:numPr>
        <w:spacing w:line="480" w:lineRule="auto"/>
        <w:jc w:val="both"/>
        <w:rPr>
          <w:rFonts w:ascii="Arial" w:hAnsi="Arial" w:cs="Arial"/>
          <w:sz w:val="24"/>
        </w:rPr>
      </w:pPr>
      <w:r>
        <w:rPr>
          <w:rFonts w:ascii="Arial" w:hAnsi="Arial" w:cs="Arial"/>
          <w:sz w:val="24"/>
        </w:rPr>
        <w:t>Expansión y temperatura de la tube</w:t>
      </w:r>
      <w:r>
        <w:rPr>
          <w:rFonts w:ascii="Arial" w:hAnsi="Arial" w:cs="Arial"/>
          <w:sz w:val="24"/>
        </w:rPr>
        <w:t>ría.</w:t>
      </w:r>
    </w:p>
    <w:p w:rsidR="00000000" w:rsidRDefault="00014199">
      <w:pPr>
        <w:pStyle w:val="Subttulo"/>
        <w:spacing w:line="480" w:lineRule="auto"/>
        <w:ind w:left="1985"/>
        <w:jc w:val="both"/>
        <w:rPr>
          <w:rFonts w:ascii="Arial" w:hAnsi="Arial" w:cs="Arial"/>
          <w:sz w:val="24"/>
        </w:rPr>
      </w:pPr>
    </w:p>
    <w:p w:rsidR="00000000" w:rsidRDefault="00014199">
      <w:pPr>
        <w:pStyle w:val="Subttulo"/>
        <w:spacing w:line="480" w:lineRule="auto"/>
        <w:ind w:left="1985"/>
        <w:jc w:val="both"/>
        <w:rPr>
          <w:rFonts w:ascii="Arial" w:hAnsi="Arial" w:cs="Arial"/>
          <w:sz w:val="24"/>
          <w:u w:val="single"/>
        </w:rPr>
      </w:pPr>
      <w:r>
        <w:rPr>
          <w:rFonts w:ascii="Arial" w:hAnsi="Arial" w:cs="Arial"/>
          <w:sz w:val="24"/>
          <w:u w:val="single"/>
        </w:rPr>
        <w:t>Determinación de la presión de operación</w:t>
      </w:r>
    </w:p>
    <w:p w:rsidR="00000000" w:rsidRDefault="00014199">
      <w:pPr>
        <w:pStyle w:val="Subttulo"/>
        <w:spacing w:line="480" w:lineRule="auto"/>
        <w:ind w:left="1985"/>
        <w:jc w:val="both"/>
        <w:rPr>
          <w:rFonts w:ascii="Arial" w:hAnsi="Arial" w:cs="Arial"/>
          <w:sz w:val="24"/>
        </w:rPr>
      </w:pPr>
      <w:r>
        <w:rPr>
          <w:rFonts w:ascii="Arial" w:hAnsi="Arial" w:cs="Arial"/>
          <w:sz w:val="24"/>
        </w:rPr>
        <w:t>Utilizando la Norma API-RP-1111, las presiones a considerar en la tubería son:</w:t>
      </w:r>
    </w:p>
    <w:p w:rsidR="00000000" w:rsidRDefault="00014199">
      <w:pPr>
        <w:pStyle w:val="Subttulo"/>
        <w:spacing w:line="480" w:lineRule="auto"/>
        <w:ind w:left="1985"/>
        <w:jc w:val="both"/>
        <w:rPr>
          <w:rFonts w:ascii="Arial" w:hAnsi="Arial" w:cs="Arial"/>
          <w:sz w:val="24"/>
        </w:rPr>
      </w:pPr>
    </w:p>
    <w:p w:rsidR="00000000" w:rsidRDefault="00014199">
      <w:pPr>
        <w:pStyle w:val="Subttulo"/>
        <w:spacing w:line="480" w:lineRule="auto"/>
        <w:ind w:left="1985"/>
        <w:jc w:val="right"/>
        <w:rPr>
          <w:rFonts w:ascii="Arial" w:hAnsi="Arial" w:cs="Arial"/>
          <w:sz w:val="24"/>
        </w:rPr>
      </w:pPr>
      <w:r>
        <w:rPr>
          <w:rFonts w:ascii="Arial" w:hAnsi="Arial" w:cs="Arial"/>
          <w:position w:val="-28"/>
          <w:sz w:val="24"/>
        </w:rPr>
        <w:object w:dxaOrig="3780" w:dyaOrig="680">
          <v:shape id="_x0000_i1026" type="#_x0000_t75" style="width:189pt;height:33.75pt" o:ole="">
            <v:imagedata r:id="rId65" o:title=""/>
          </v:shape>
          <o:OLEObject Type="Embed" ProgID="Equation.3" ShapeID="_x0000_i1026" DrawAspect="Content" ObjectID="_1307346610" r:id="rId66"/>
        </w:object>
      </w:r>
      <w:r>
        <w:rPr>
          <w:rFonts w:ascii="Arial" w:hAnsi="Arial" w:cs="Arial"/>
          <w:sz w:val="24"/>
        </w:rPr>
        <w:t xml:space="preserve">                     4.23</w:t>
      </w:r>
    </w:p>
    <w:p w:rsidR="00000000" w:rsidRDefault="00014199">
      <w:pPr>
        <w:pStyle w:val="Subttulo"/>
        <w:spacing w:line="480" w:lineRule="auto"/>
        <w:ind w:left="1985"/>
        <w:jc w:val="right"/>
        <w:rPr>
          <w:rFonts w:ascii="Arial" w:hAnsi="Arial" w:cs="Arial"/>
          <w:sz w:val="24"/>
        </w:rPr>
      </w:pPr>
      <w:r>
        <w:rPr>
          <w:rFonts w:ascii="Arial" w:hAnsi="Arial" w:cs="Arial"/>
          <w:position w:val="-28"/>
          <w:sz w:val="24"/>
        </w:rPr>
        <w:object w:dxaOrig="3460" w:dyaOrig="680">
          <v:shape id="_x0000_i1027" type="#_x0000_t75" style="width:173.25pt;height:33.75pt" o:ole="">
            <v:imagedata r:id="rId67" o:title=""/>
          </v:shape>
          <o:OLEObject Type="Embed" ProgID="Equation.3" ShapeID="_x0000_i1027" DrawAspect="Content" ObjectID="_1307346611" r:id="rId68"/>
        </w:object>
      </w:r>
      <w:r>
        <w:rPr>
          <w:rFonts w:ascii="Arial" w:hAnsi="Arial" w:cs="Arial"/>
          <w:sz w:val="24"/>
        </w:rPr>
        <w:t xml:space="preserve">                    4.24</w:t>
      </w:r>
    </w:p>
    <w:p w:rsidR="00000000" w:rsidRDefault="00014199">
      <w:pPr>
        <w:pStyle w:val="Subttulo"/>
        <w:spacing w:line="480" w:lineRule="auto"/>
        <w:ind w:left="1985"/>
        <w:jc w:val="both"/>
        <w:rPr>
          <w:rFonts w:ascii="Arial" w:hAnsi="Arial" w:cs="Arial"/>
          <w:sz w:val="24"/>
        </w:rPr>
      </w:pPr>
    </w:p>
    <w:p w:rsidR="00000000" w:rsidRDefault="00014199">
      <w:pPr>
        <w:pStyle w:val="Subttulo"/>
        <w:spacing w:line="480" w:lineRule="auto"/>
        <w:ind w:left="1985"/>
        <w:jc w:val="both"/>
        <w:rPr>
          <w:rFonts w:ascii="Arial" w:hAnsi="Arial" w:cs="Arial"/>
          <w:sz w:val="24"/>
        </w:rPr>
      </w:pPr>
      <w:r>
        <w:rPr>
          <w:rFonts w:ascii="Arial" w:hAnsi="Arial" w:cs="Arial"/>
          <w:sz w:val="24"/>
        </w:rPr>
        <w:lastRenderedPageBreak/>
        <w:t>, donde:</w:t>
      </w:r>
    </w:p>
    <w:p w:rsidR="00000000" w:rsidRDefault="00014199">
      <w:pPr>
        <w:pStyle w:val="Subttulo"/>
        <w:spacing w:line="480" w:lineRule="auto"/>
        <w:ind w:left="1985"/>
        <w:jc w:val="both"/>
        <w:rPr>
          <w:rFonts w:ascii="Arial" w:hAnsi="Arial" w:cs="Arial"/>
          <w:sz w:val="24"/>
        </w:rPr>
      </w:pPr>
    </w:p>
    <w:p w:rsidR="00000000" w:rsidRDefault="00014199">
      <w:pPr>
        <w:pStyle w:val="Subttulo"/>
        <w:spacing w:line="480" w:lineRule="auto"/>
        <w:ind w:left="3119" w:hanging="1134"/>
        <w:jc w:val="both"/>
        <w:rPr>
          <w:rFonts w:ascii="Arial" w:hAnsi="Arial" w:cs="Arial"/>
          <w:sz w:val="24"/>
        </w:rPr>
      </w:pPr>
      <w:r>
        <w:rPr>
          <w:rFonts w:ascii="Arial" w:hAnsi="Arial" w:cs="Arial"/>
          <w:sz w:val="24"/>
        </w:rPr>
        <w:t>P</w:t>
      </w:r>
      <w:r>
        <w:rPr>
          <w:rFonts w:ascii="Arial" w:hAnsi="Arial" w:cs="Arial"/>
          <w:sz w:val="24"/>
          <w:vertAlign w:val="subscript"/>
        </w:rPr>
        <w:t>b</w:t>
      </w:r>
      <w:r>
        <w:rPr>
          <w:rFonts w:ascii="Arial" w:hAnsi="Arial" w:cs="Arial"/>
          <w:sz w:val="24"/>
        </w:rPr>
        <w:t>:</w:t>
      </w:r>
      <w:r>
        <w:rPr>
          <w:rFonts w:ascii="Arial" w:hAnsi="Arial" w:cs="Arial"/>
          <w:sz w:val="24"/>
        </w:rPr>
        <w:tab/>
        <w:t xml:space="preserve">Presión de </w:t>
      </w:r>
      <w:r>
        <w:rPr>
          <w:rFonts w:ascii="Arial" w:hAnsi="Arial" w:cs="Arial"/>
          <w:sz w:val="24"/>
          <w:lang w:val="es-MX"/>
        </w:rPr>
        <w:t>revent</w:t>
      </w:r>
      <w:r>
        <w:rPr>
          <w:rFonts w:ascii="Arial" w:hAnsi="Arial" w:cs="Arial"/>
          <w:sz w:val="24"/>
          <w:lang w:val="es-MX"/>
        </w:rPr>
        <w:t>amiento, en MPa</w:t>
      </w:r>
      <w:r>
        <w:rPr>
          <w:rFonts w:ascii="Arial" w:hAnsi="Arial" w:cs="Arial"/>
          <w:sz w:val="24"/>
        </w:rPr>
        <w:t>.</w:t>
      </w:r>
    </w:p>
    <w:p w:rsidR="00000000" w:rsidRDefault="00014199">
      <w:pPr>
        <w:pStyle w:val="Subttulo"/>
        <w:spacing w:line="480" w:lineRule="auto"/>
        <w:ind w:left="3119" w:hanging="1134"/>
        <w:jc w:val="both"/>
        <w:rPr>
          <w:rFonts w:ascii="Arial" w:hAnsi="Arial" w:cs="Arial"/>
          <w:sz w:val="24"/>
        </w:rPr>
      </w:pPr>
      <w:r>
        <w:rPr>
          <w:rFonts w:ascii="Arial" w:hAnsi="Arial" w:cs="Arial"/>
          <w:sz w:val="24"/>
        </w:rPr>
        <w:t>Di:</w:t>
      </w:r>
      <w:r>
        <w:rPr>
          <w:rFonts w:ascii="Arial" w:hAnsi="Arial" w:cs="Arial"/>
          <w:sz w:val="24"/>
        </w:rPr>
        <w:tab/>
        <w:t>Diámetro interior de la tubería, en mm.</w:t>
      </w:r>
    </w:p>
    <w:p w:rsidR="00000000" w:rsidRDefault="00014199">
      <w:pPr>
        <w:pStyle w:val="Subttulo"/>
        <w:spacing w:line="480" w:lineRule="auto"/>
        <w:ind w:left="3119" w:hanging="1134"/>
        <w:jc w:val="both"/>
        <w:rPr>
          <w:rFonts w:ascii="Arial" w:hAnsi="Arial" w:cs="Arial"/>
          <w:sz w:val="24"/>
        </w:rPr>
      </w:pPr>
      <w:r>
        <w:rPr>
          <w:rFonts w:ascii="Arial" w:hAnsi="Arial" w:cs="Arial"/>
          <w:sz w:val="24"/>
        </w:rPr>
        <w:t>D:</w:t>
      </w:r>
      <w:r>
        <w:rPr>
          <w:rFonts w:ascii="Arial" w:hAnsi="Arial" w:cs="Arial"/>
          <w:sz w:val="24"/>
        </w:rPr>
        <w:tab/>
        <w:t>Diámetro exterior de la tubería, en mm.</w:t>
      </w:r>
    </w:p>
    <w:p w:rsidR="00000000" w:rsidRDefault="00014199">
      <w:pPr>
        <w:pStyle w:val="Subttulo"/>
        <w:spacing w:line="480" w:lineRule="auto"/>
        <w:ind w:left="3119" w:hanging="1134"/>
        <w:jc w:val="both"/>
        <w:rPr>
          <w:rFonts w:ascii="Arial" w:hAnsi="Arial" w:cs="Arial"/>
          <w:sz w:val="24"/>
        </w:rPr>
      </w:pPr>
      <w:r>
        <w:rPr>
          <w:rFonts w:ascii="Arial" w:hAnsi="Arial" w:cs="Arial"/>
          <w:sz w:val="24"/>
        </w:rPr>
        <w:t>SMYS:</w:t>
      </w:r>
      <w:r>
        <w:rPr>
          <w:rFonts w:ascii="Arial" w:hAnsi="Arial" w:cs="Arial"/>
          <w:sz w:val="24"/>
        </w:rPr>
        <w:tab/>
        <w:t>Resistencia a la fluencia., en MPa.</w:t>
      </w:r>
    </w:p>
    <w:p w:rsidR="00000000" w:rsidRDefault="00014199">
      <w:pPr>
        <w:pStyle w:val="Subttulo"/>
        <w:spacing w:line="480" w:lineRule="auto"/>
        <w:ind w:left="3119" w:hanging="1134"/>
        <w:jc w:val="both"/>
        <w:rPr>
          <w:rFonts w:ascii="Arial" w:hAnsi="Arial" w:cs="Arial"/>
          <w:sz w:val="24"/>
        </w:rPr>
      </w:pPr>
      <w:r>
        <w:rPr>
          <w:rFonts w:ascii="Arial" w:hAnsi="Arial" w:cs="Arial"/>
          <w:sz w:val="24"/>
        </w:rPr>
        <w:t>SMTS:</w:t>
      </w:r>
      <w:r>
        <w:rPr>
          <w:rFonts w:ascii="Arial" w:hAnsi="Arial" w:cs="Arial"/>
          <w:sz w:val="24"/>
        </w:rPr>
        <w:tab/>
        <w:t>Resistencia última a la tensión, en MPa.</w:t>
      </w:r>
    </w:p>
    <w:p w:rsidR="00000000" w:rsidRDefault="00014199">
      <w:pPr>
        <w:pStyle w:val="Subttulo"/>
        <w:spacing w:line="480" w:lineRule="auto"/>
        <w:ind w:left="3119" w:hanging="1134"/>
        <w:jc w:val="both"/>
        <w:rPr>
          <w:rFonts w:ascii="Arial" w:hAnsi="Arial" w:cs="Arial"/>
          <w:sz w:val="24"/>
        </w:rPr>
      </w:pPr>
      <w:r>
        <w:rPr>
          <w:rFonts w:ascii="Arial" w:hAnsi="Arial" w:cs="Arial"/>
          <w:sz w:val="24"/>
        </w:rPr>
        <w:t>t:</w:t>
      </w:r>
      <w:r>
        <w:rPr>
          <w:rFonts w:ascii="Arial" w:hAnsi="Arial" w:cs="Arial"/>
          <w:sz w:val="24"/>
        </w:rPr>
        <w:tab/>
        <w:t>Espesor de la tubería, en mm.</w:t>
      </w:r>
    </w:p>
    <w:p w:rsidR="00000000" w:rsidRDefault="00014199">
      <w:pPr>
        <w:pStyle w:val="Subttulo"/>
        <w:spacing w:line="480" w:lineRule="auto"/>
        <w:ind w:left="1985"/>
        <w:jc w:val="both"/>
        <w:rPr>
          <w:rFonts w:ascii="Arial" w:hAnsi="Arial" w:cs="Arial"/>
          <w:sz w:val="24"/>
        </w:rPr>
      </w:pPr>
    </w:p>
    <w:p w:rsidR="00000000" w:rsidRDefault="00014199">
      <w:pPr>
        <w:pStyle w:val="Subttulo"/>
        <w:spacing w:line="480" w:lineRule="auto"/>
        <w:ind w:left="1985"/>
        <w:jc w:val="both"/>
        <w:rPr>
          <w:rFonts w:ascii="Arial" w:hAnsi="Arial" w:cs="Arial"/>
          <w:sz w:val="24"/>
        </w:rPr>
      </w:pPr>
      <w:r>
        <w:rPr>
          <w:rFonts w:ascii="Arial" w:hAnsi="Arial" w:cs="Arial"/>
          <w:sz w:val="24"/>
        </w:rPr>
        <w:t>Las ecuaciones 4.23 y 4.24 so</w:t>
      </w:r>
      <w:r>
        <w:rPr>
          <w:rFonts w:ascii="Arial" w:hAnsi="Arial" w:cs="Arial"/>
          <w:sz w:val="24"/>
        </w:rPr>
        <w:t xml:space="preserve">n equivalentes para </w:t>
      </w:r>
      <w:r>
        <w:rPr>
          <w:rFonts w:ascii="Arial" w:hAnsi="Arial" w:cs="Arial"/>
          <w:position w:val="-18"/>
          <w:sz w:val="24"/>
        </w:rPr>
        <w:object w:dxaOrig="420" w:dyaOrig="480">
          <v:shape id="_x0000_i1054" type="#_x0000_t75" style="width:21pt;height:24pt" o:ole="">
            <v:imagedata r:id="rId69" o:title=""/>
          </v:shape>
          <o:OLEObject Type="Embed" ProgID="Equation.3" ShapeID="_x0000_i1054" DrawAspect="Content" ObjectID="_1307346612" r:id="rId70"/>
        </w:object>
      </w:r>
      <w:r>
        <w:rPr>
          <w:rFonts w:ascii="Arial" w:hAnsi="Arial" w:cs="Arial"/>
          <w:sz w:val="24"/>
        </w:rPr>
        <w:t xml:space="preserve">&gt;15. Pero se recomienda utilizar la ecuación 4.23 para valores de </w:t>
      </w:r>
      <w:r>
        <w:rPr>
          <w:rFonts w:ascii="Arial" w:hAnsi="Arial" w:cs="Arial"/>
          <w:position w:val="-18"/>
          <w:sz w:val="24"/>
        </w:rPr>
        <w:object w:dxaOrig="420" w:dyaOrig="480">
          <v:shape id="_x0000_i1055" type="#_x0000_t75" style="width:21pt;height:24pt" o:ole="">
            <v:imagedata r:id="rId69" o:title=""/>
          </v:shape>
          <o:OLEObject Type="Embed" ProgID="Equation.3" ShapeID="_x0000_i1055" DrawAspect="Content" ObjectID="_1307346613" r:id="rId71"/>
        </w:object>
      </w:r>
      <w:r>
        <w:rPr>
          <w:rFonts w:ascii="Arial" w:hAnsi="Arial" w:cs="Arial"/>
          <w:sz w:val="24"/>
        </w:rPr>
        <w:t>&lt;15.</w:t>
      </w:r>
    </w:p>
    <w:p w:rsidR="00000000" w:rsidRDefault="00014199">
      <w:pPr>
        <w:pStyle w:val="Subttulo"/>
        <w:spacing w:line="480" w:lineRule="auto"/>
        <w:ind w:left="1985"/>
        <w:jc w:val="both"/>
        <w:rPr>
          <w:rFonts w:ascii="Arial" w:hAnsi="Arial" w:cs="Arial"/>
          <w:sz w:val="24"/>
        </w:rPr>
      </w:pPr>
    </w:p>
    <w:p w:rsidR="00000000" w:rsidRDefault="00014199">
      <w:pPr>
        <w:pStyle w:val="Subttulo"/>
        <w:spacing w:line="480" w:lineRule="auto"/>
        <w:ind w:left="1985"/>
        <w:jc w:val="right"/>
        <w:rPr>
          <w:rFonts w:ascii="Arial" w:hAnsi="Arial" w:cs="Arial"/>
          <w:sz w:val="24"/>
        </w:rPr>
      </w:pPr>
      <w:r>
        <w:rPr>
          <w:rFonts w:ascii="Arial" w:hAnsi="Arial" w:cs="Arial"/>
          <w:position w:val="-24"/>
          <w:sz w:val="24"/>
        </w:rPr>
        <w:object w:dxaOrig="1620" w:dyaOrig="480">
          <v:shape id="_x0000_i1056" type="#_x0000_t75" style="width:81pt;height:24pt" o:ole="">
            <v:imagedata r:id="rId72" o:title=""/>
          </v:shape>
          <o:OLEObject Type="Embed" ProgID="Equation.3" ShapeID="_x0000_i1056" DrawAspect="Content" ObjectID="_1307346614" r:id="rId73"/>
        </w:object>
      </w:r>
      <w:r>
        <w:rPr>
          <w:rFonts w:ascii="Arial" w:hAnsi="Arial" w:cs="Arial"/>
          <w:sz w:val="24"/>
        </w:rPr>
        <w:t xml:space="preserve">                                        4.26</w:t>
      </w:r>
    </w:p>
    <w:p w:rsidR="00000000" w:rsidRDefault="00014199">
      <w:pPr>
        <w:pStyle w:val="Subttulo"/>
        <w:spacing w:line="480" w:lineRule="auto"/>
        <w:ind w:left="1985"/>
        <w:jc w:val="right"/>
        <w:rPr>
          <w:rFonts w:ascii="Arial" w:hAnsi="Arial" w:cs="Arial"/>
          <w:sz w:val="24"/>
        </w:rPr>
      </w:pPr>
      <w:r>
        <w:rPr>
          <w:rFonts w:ascii="Arial" w:hAnsi="Arial" w:cs="Arial"/>
          <w:position w:val="-20"/>
          <w:sz w:val="24"/>
        </w:rPr>
        <w:object w:dxaOrig="1340" w:dyaOrig="440">
          <v:shape id="_x0000_i1057" type="#_x0000_t75" style="width:66.75pt;height:21.75pt" o:ole="">
            <v:imagedata r:id="rId74" o:title=""/>
          </v:shape>
          <o:OLEObject Type="Embed" ProgID="Equation.3" ShapeID="_x0000_i1057" DrawAspect="Content" ObjectID="_1307346615" r:id="rId75"/>
        </w:object>
      </w:r>
      <w:r>
        <w:rPr>
          <w:rFonts w:ascii="Arial" w:hAnsi="Arial" w:cs="Arial"/>
          <w:sz w:val="24"/>
        </w:rPr>
        <w:t xml:space="preserve">                           </w:t>
      </w:r>
      <w:r>
        <w:rPr>
          <w:rFonts w:ascii="Arial" w:hAnsi="Arial" w:cs="Arial"/>
          <w:sz w:val="24"/>
        </w:rPr>
        <w:t xml:space="preserve">            4.27</w:t>
      </w:r>
    </w:p>
    <w:p w:rsidR="00000000" w:rsidRDefault="00014199">
      <w:pPr>
        <w:pStyle w:val="Subttulo"/>
        <w:spacing w:line="480" w:lineRule="auto"/>
        <w:ind w:left="1985"/>
        <w:jc w:val="both"/>
        <w:rPr>
          <w:rFonts w:ascii="Arial" w:hAnsi="Arial" w:cs="Arial"/>
          <w:sz w:val="24"/>
        </w:rPr>
      </w:pPr>
    </w:p>
    <w:p w:rsidR="00000000" w:rsidRDefault="00014199">
      <w:pPr>
        <w:pStyle w:val="Subttulo"/>
        <w:spacing w:line="480" w:lineRule="auto"/>
        <w:ind w:left="1985"/>
        <w:jc w:val="both"/>
        <w:rPr>
          <w:rFonts w:ascii="Arial" w:hAnsi="Arial" w:cs="Arial"/>
          <w:sz w:val="24"/>
        </w:rPr>
      </w:pPr>
      <w:r>
        <w:rPr>
          <w:rFonts w:ascii="Arial" w:hAnsi="Arial" w:cs="Arial"/>
          <w:sz w:val="24"/>
        </w:rPr>
        <w:t>, donde:</w:t>
      </w:r>
    </w:p>
    <w:p w:rsidR="00000000" w:rsidRDefault="00014199">
      <w:pPr>
        <w:pStyle w:val="Subttulo"/>
        <w:spacing w:line="480" w:lineRule="auto"/>
        <w:ind w:left="1985"/>
        <w:jc w:val="both"/>
        <w:rPr>
          <w:rFonts w:ascii="Arial" w:hAnsi="Arial" w:cs="Arial"/>
          <w:sz w:val="24"/>
        </w:rPr>
      </w:pPr>
    </w:p>
    <w:p w:rsidR="00000000" w:rsidRDefault="00014199">
      <w:pPr>
        <w:pStyle w:val="Subttulo"/>
        <w:spacing w:line="480" w:lineRule="auto"/>
        <w:ind w:left="3119" w:hanging="1134"/>
        <w:jc w:val="both"/>
        <w:rPr>
          <w:rFonts w:ascii="Arial" w:hAnsi="Arial" w:cs="Arial"/>
          <w:sz w:val="24"/>
        </w:rPr>
      </w:pPr>
      <w:r>
        <w:rPr>
          <w:rFonts w:ascii="Arial" w:hAnsi="Arial" w:cs="Arial"/>
          <w:sz w:val="24"/>
        </w:rPr>
        <w:t>P</w:t>
      </w:r>
      <w:r>
        <w:rPr>
          <w:rFonts w:ascii="Arial" w:hAnsi="Arial" w:cs="Arial"/>
          <w:sz w:val="24"/>
          <w:vertAlign w:val="subscript"/>
        </w:rPr>
        <w:t>op</w:t>
      </w:r>
      <w:r>
        <w:rPr>
          <w:rFonts w:ascii="Arial" w:hAnsi="Arial" w:cs="Arial"/>
          <w:sz w:val="24"/>
        </w:rPr>
        <w:t>:</w:t>
      </w:r>
      <w:r>
        <w:rPr>
          <w:rFonts w:ascii="Arial" w:hAnsi="Arial" w:cs="Arial"/>
          <w:sz w:val="24"/>
        </w:rPr>
        <w:tab/>
        <w:t>Presión máxima de operación, en MPa.</w:t>
      </w:r>
    </w:p>
    <w:p w:rsidR="00000000" w:rsidRDefault="00014199">
      <w:pPr>
        <w:pStyle w:val="Subttulo"/>
        <w:spacing w:line="480" w:lineRule="auto"/>
        <w:ind w:left="1985"/>
        <w:jc w:val="both"/>
        <w:rPr>
          <w:rFonts w:ascii="Arial" w:hAnsi="Arial" w:cs="Arial"/>
          <w:sz w:val="24"/>
        </w:rPr>
      </w:pPr>
      <w:r>
        <w:rPr>
          <w:rFonts w:ascii="Arial" w:hAnsi="Arial" w:cs="Arial"/>
          <w:sz w:val="24"/>
          <w:u w:val="single"/>
        </w:rPr>
        <w:lastRenderedPageBreak/>
        <w:t>Cálculo del golpe de ariete</w:t>
      </w:r>
    </w:p>
    <w:p w:rsidR="00000000" w:rsidRDefault="00014199">
      <w:pPr>
        <w:pStyle w:val="Subttulo"/>
        <w:spacing w:line="480" w:lineRule="auto"/>
        <w:ind w:left="1985"/>
        <w:jc w:val="both"/>
        <w:rPr>
          <w:rFonts w:ascii="Arial" w:hAnsi="Arial" w:cs="Arial"/>
          <w:sz w:val="24"/>
        </w:rPr>
      </w:pPr>
      <w:r>
        <w:rPr>
          <w:rFonts w:ascii="Arial" w:hAnsi="Arial" w:cs="Arial"/>
          <w:sz w:val="24"/>
        </w:rPr>
        <w:t>Para determinar el golpe de ariete en las líneas de impulsión, en los casos en que se corta el suministro de energía eléctrica que alimenta al motor de las bo</w:t>
      </w:r>
      <w:r>
        <w:rPr>
          <w:rFonts w:ascii="Arial" w:hAnsi="Arial" w:cs="Arial"/>
          <w:sz w:val="24"/>
        </w:rPr>
        <w:t>mbas, se va a utilizar un método práctico utilizando las ecuaciones de Michaud y la de Allievi.</w:t>
      </w:r>
    </w:p>
    <w:p w:rsidR="00000000" w:rsidRDefault="00014199">
      <w:pPr>
        <w:pStyle w:val="Subttulo"/>
        <w:spacing w:line="480" w:lineRule="auto"/>
        <w:ind w:left="1985"/>
        <w:jc w:val="both"/>
        <w:rPr>
          <w:rFonts w:ascii="Arial" w:hAnsi="Arial" w:cs="Arial"/>
          <w:sz w:val="24"/>
        </w:rPr>
      </w:pPr>
    </w:p>
    <w:p w:rsidR="00000000" w:rsidRDefault="00014199">
      <w:pPr>
        <w:pStyle w:val="Subttulo"/>
        <w:spacing w:line="480" w:lineRule="auto"/>
        <w:ind w:left="1985"/>
        <w:jc w:val="both"/>
        <w:rPr>
          <w:rFonts w:ascii="Arial" w:hAnsi="Arial" w:cs="Arial"/>
          <w:sz w:val="24"/>
        </w:rPr>
      </w:pPr>
      <w:r>
        <w:rPr>
          <w:rFonts w:ascii="Arial" w:hAnsi="Arial" w:cs="Arial"/>
          <w:sz w:val="24"/>
        </w:rPr>
        <w:t>El valor de la velocidad de las ondas al interior de la tubería cuando se produce el golpe de ariete se denomina celeridad, y se calcula con la ecuación 2.15 :</w:t>
      </w:r>
    </w:p>
    <w:p w:rsidR="00000000" w:rsidRDefault="00014199">
      <w:pPr>
        <w:pStyle w:val="Subttulo"/>
        <w:spacing w:line="480" w:lineRule="auto"/>
        <w:ind w:left="1985"/>
        <w:jc w:val="right"/>
        <w:rPr>
          <w:rFonts w:ascii="Arial" w:hAnsi="Arial" w:cs="Arial"/>
          <w:sz w:val="24"/>
        </w:rPr>
      </w:pPr>
      <w:r>
        <w:rPr>
          <w:rFonts w:ascii="Arial" w:hAnsi="Arial" w:cs="Arial"/>
          <w:position w:val="-32"/>
          <w:sz w:val="24"/>
        </w:rPr>
        <w:object w:dxaOrig="2060" w:dyaOrig="760">
          <v:shape id="_x0000_i1058" type="#_x0000_t75" style="width:102.75pt;height:38.25pt" o:ole="">
            <v:imagedata r:id="rId76" o:title=""/>
          </v:shape>
          <o:OLEObject Type="Embed" ProgID="Equation.3" ShapeID="_x0000_i1058" DrawAspect="Content" ObjectID="_1307346616" r:id="rId77"/>
        </w:object>
      </w:r>
      <w:r>
        <w:rPr>
          <w:rFonts w:ascii="Arial" w:hAnsi="Arial" w:cs="Arial"/>
          <w:sz w:val="24"/>
        </w:rPr>
        <w:t xml:space="preserve">                           2.15</w:t>
      </w:r>
    </w:p>
    <w:p w:rsidR="00000000" w:rsidRDefault="00014199">
      <w:pPr>
        <w:pStyle w:val="Subttulo"/>
        <w:spacing w:line="480" w:lineRule="auto"/>
        <w:ind w:left="1985"/>
        <w:jc w:val="both"/>
        <w:rPr>
          <w:rFonts w:ascii="Arial" w:hAnsi="Arial" w:cs="Arial"/>
          <w:sz w:val="24"/>
        </w:rPr>
      </w:pPr>
    </w:p>
    <w:p w:rsidR="00000000" w:rsidRDefault="00014199">
      <w:pPr>
        <w:spacing w:line="480" w:lineRule="auto"/>
        <w:ind w:left="1985"/>
        <w:jc w:val="both"/>
        <w:rPr>
          <w:rFonts w:ascii="Arial" w:hAnsi="Arial" w:cs="Arial"/>
        </w:rPr>
      </w:pPr>
      <w:r>
        <w:rPr>
          <w:rFonts w:ascii="Arial" w:hAnsi="Arial" w:cs="Arial"/>
        </w:rPr>
        <w:t>, donde:</w:t>
      </w:r>
    </w:p>
    <w:p w:rsidR="00000000" w:rsidRDefault="00014199">
      <w:pPr>
        <w:spacing w:line="480" w:lineRule="auto"/>
        <w:ind w:left="1985"/>
        <w:jc w:val="both"/>
        <w:rPr>
          <w:rFonts w:ascii="Arial" w:hAnsi="Arial" w:cs="Arial"/>
        </w:rPr>
      </w:pPr>
    </w:p>
    <w:p w:rsidR="00000000" w:rsidRDefault="00014199">
      <w:pPr>
        <w:tabs>
          <w:tab w:val="left" w:pos="1620"/>
        </w:tabs>
        <w:spacing w:line="480" w:lineRule="auto"/>
        <w:ind w:left="2832" w:hanging="847"/>
        <w:jc w:val="both"/>
        <w:rPr>
          <w:rFonts w:ascii="Arial" w:hAnsi="Arial" w:cs="Arial"/>
        </w:rPr>
      </w:pPr>
      <w:r>
        <w:rPr>
          <w:rFonts w:ascii="Arial" w:hAnsi="Arial" w:cs="Arial"/>
        </w:rPr>
        <w:t>a:</w:t>
      </w:r>
      <w:r>
        <w:rPr>
          <w:rFonts w:ascii="Arial" w:hAnsi="Arial" w:cs="Arial"/>
        </w:rPr>
        <w:tab/>
        <w:t>Celeridad, en m/seg.</w:t>
      </w:r>
    </w:p>
    <w:p w:rsidR="00000000" w:rsidRDefault="00014199">
      <w:pPr>
        <w:tabs>
          <w:tab w:val="left" w:pos="1620"/>
        </w:tabs>
        <w:spacing w:line="480" w:lineRule="auto"/>
        <w:ind w:left="1985"/>
        <w:jc w:val="both"/>
        <w:rPr>
          <w:rFonts w:ascii="Arial" w:hAnsi="Arial" w:cs="Arial"/>
        </w:rPr>
      </w:pPr>
      <w:r>
        <w:rPr>
          <w:rFonts w:ascii="Arial" w:hAnsi="Arial" w:cs="Arial"/>
        </w:rPr>
        <w:sym w:font="Symbol" w:char="F067"/>
      </w:r>
      <w:r>
        <w:rPr>
          <w:rFonts w:ascii="Arial" w:hAnsi="Arial" w:cs="Arial"/>
        </w:rPr>
        <w:t>:</w:t>
      </w:r>
      <w:r>
        <w:rPr>
          <w:rFonts w:ascii="Arial" w:hAnsi="Arial" w:cs="Arial"/>
        </w:rPr>
        <w:tab/>
        <w:t>Peso específico del líquido, en Kg/m</w:t>
      </w:r>
      <w:r>
        <w:rPr>
          <w:rFonts w:ascii="Arial" w:hAnsi="Arial" w:cs="Arial"/>
          <w:vertAlign w:val="superscript"/>
        </w:rPr>
        <w:t>3</w:t>
      </w:r>
      <w:r>
        <w:rPr>
          <w:rFonts w:ascii="Arial" w:hAnsi="Arial" w:cs="Arial"/>
        </w:rPr>
        <w:t>.</w:t>
      </w:r>
    </w:p>
    <w:p w:rsidR="00000000" w:rsidRDefault="00014199">
      <w:pPr>
        <w:tabs>
          <w:tab w:val="left" w:pos="1620"/>
        </w:tabs>
        <w:spacing w:line="480" w:lineRule="auto"/>
        <w:ind w:left="1985"/>
        <w:jc w:val="both"/>
        <w:rPr>
          <w:rFonts w:ascii="Arial" w:hAnsi="Arial" w:cs="Arial"/>
        </w:rPr>
      </w:pPr>
      <w:r>
        <w:rPr>
          <w:rFonts w:ascii="Arial" w:hAnsi="Arial" w:cs="Arial"/>
        </w:rPr>
        <w:t>g:</w:t>
      </w:r>
      <w:r>
        <w:rPr>
          <w:rFonts w:ascii="Arial" w:hAnsi="Arial" w:cs="Arial"/>
        </w:rPr>
        <w:tab/>
        <w:t>Aceleración de la gravedad, igual a 9.8 m/s</w:t>
      </w:r>
      <w:r>
        <w:rPr>
          <w:rFonts w:ascii="Arial" w:hAnsi="Arial" w:cs="Arial"/>
          <w:vertAlign w:val="superscript"/>
        </w:rPr>
        <w:t>2</w:t>
      </w:r>
      <w:r>
        <w:rPr>
          <w:rFonts w:ascii="Arial" w:hAnsi="Arial" w:cs="Arial"/>
        </w:rPr>
        <w:t>.</w:t>
      </w:r>
    </w:p>
    <w:p w:rsidR="00000000" w:rsidRDefault="00014199">
      <w:pPr>
        <w:tabs>
          <w:tab w:val="left" w:pos="1620"/>
        </w:tabs>
        <w:spacing w:line="480" w:lineRule="auto"/>
        <w:ind w:left="1985"/>
        <w:jc w:val="both"/>
        <w:rPr>
          <w:rFonts w:ascii="Arial" w:hAnsi="Arial" w:cs="Arial"/>
        </w:rPr>
      </w:pPr>
      <w:r>
        <w:rPr>
          <w:rFonts w:ascii="Arial" w:hAnsi="Arial" w:cs="Arial"/>
        </w:rPr>
        <w:t>E:</w:t>
      </w:r>
      <w:r>
        <w:rPr>
          <w:rFonts w:ascii="Arial" w:hAnsi="Arial" w:cs="Arial"/>
        </w:rPr>
        <w:tab/>
        <w:t>Módulo de elasticidad del material, en Kg/cm</w:t>
      </w:r>
      <w:r>
        <w:rPr>
          <w:rFonts w:ascii="Arial" w:hAnsi="Arial" w:cs="Arial"/>
          <w:vertAlign w:val="superscript"/>
        </w:rPr>
        <w:t>2</w:t>
      </w:r>
      <w:r>
        <w:rPr>
          <w:rFonts w:ascii="Arial" w:hAnsi="Arial" w:cs="Arial"/>
        </w:rPr>
        <w:t>.</w:t>
      </w:r>
    </w:p>
    <w:p w:rsidR="00000000" w:rsidRDefault="00014199">
      <w:pPr>
        <w:tabs>
          <w:tab w:val="left" w:pos="1620"/>
        </w:tabs>
        <w:spacing w:line="480" w:lineRule="auto"/>
        <w:ind w:left="1985"/>
        <w:jc w:val="both"/>
        <w:rPr>
          <w:rFonts w:ascii="Arial" w:hAnsi="Arial" w:cs="Arial"/>
        </w:rPr>
      </w:pPr>
      <w:r>
        <w:rPr>
          <w:rFonts w:ascii="Arial" w:hAnsi="Arial" w:cs="Arial"/>
        </w:rPr>
        <w:t>E</w:t>
      </w:r>
      <w:r>
        <w:rPr>
          <w:rFonts w:ascii="Arial" w:hAnsi="Arial" w:cs="Arial"/>
          <w:vertAlign w:val="subscript"/>
        </w:rPr>
        <w:t>1</w:t>
      </w:r>
      <w:r>
        <w:rPr>
          <w:rFonts w:ascii="Arial" w:hAnsi="Arial" w:cs="Arial"/>
        </w:rPr>
        <w:t>:</w:t>
      </w:r>
      <w:r>
        <w:rPr>
          <w:rFonts w:ascii="Arial" w:hAnsi="Arial" w:cs="Arial"/>
        </w:rPr>
        <w:tab/>
        <w:t>Módulo de elasticida</w:t>
      </w:r>
      <w:r>
        <w:rPr>
          <w:rFonts w:ascii="Arial" w:hAnsi="Arial" w:cs="Arial"/>
        </w:rPr>
        <w:t>d del agua, en Kg/cm</w:t>
      </w:r>
      <w:r>
        <w:rPr>
          <w:rFonts w:ascii="Arial" w:hAnsi="Arial" w:cs="Arial"/>
          <w:vertAlign w:val="superscript"/>
        </w:rPr>
        <w:t>2</w:t>
      </w:r>
      <w:r>
        <w:rPr>
          <w:rFonts w:ascii="Arial" w:hAnsi="Arial" w:cs="Arial"/>
        </w:rPr>
        <w:t>.</w:t>
      </w:r>
    </w:p>
    <w:p w:rsidR="00000000" w:rsidRDefault="00014199">
      <w:pPr>
        <w:tabs>
          <w:tab w:val="left" w:pos="1620"/>
        </w:tabs>
        <w:spacing w:line="480" w:lineRule="auto"/>
        <w:ind w:left="1985"/>
        <w:jc w:val="both"/>
        <w:rPr>
          <w:rFonts w:ascii="Arial" w:hAnsi="Arial" w:cs="Arial"/>
        </w:rPr>
      </w:pPr>
      <w:r>
        <w:rPr>
          <w:rFonts w:ascii="Arial" w:hAnsi="Arial" w:cs="Arial"/>
        </w:rPr>
        <w:t>K:</w:t>
      </w:r>
      <w:r>
        <w:rPr>
          <w:rFonts w:ascii="Arial" w:hAnsi="Arial" w:cs="Arial"/>
        </w:rPr>
        <w:tab/>
        <w:t>Factor, sin dimensiones.</w:t>
      </w:r>
    </w:p>
    <w:p w:rsidR="00000000" w:rsidRDefault="00014199">
      <w:pPr>
        <w:tabs>
          <w:tab w:val="left" w:pos="1620"/>
        </w:tabs>
        <w:spacing w:line="480" w:lineRule="auto"/>
        <w:ind w:left="1985"/>
        <w:jc w:val="both"/>
        <w:rPr>
          <w:rFonts w:ascii="Arial" w:hAnsi="Arial" w:cs="Arial"/>
        </w:rPr>
      </w:pPr>
      <w:r>
        <w:rPr>
          <w:rFonts w:ascii="Arial" w:hAnsi="Arial" w:cs="Arial"/>
        </w:rPr>
        <w:lastRenderedPageBreak/>
        <w:t>D:</w:t>
      </w:r>
      <w:r>
        <w:rPr>
          <w:rFonts w:ascii="Arial" w:hAnsi="Arial" w:cs="Arial"/>
        </w:rPr>
        <w:tab/>
        <w:t>Diámetro interior de los tubos, en mm.</w:t>
      </w:r>
    </w:p>
    <w:p w:rsidR="00000000" w:rsidRDefault="00014199">
      <w:pPr>
        <w:tabs>
          <w:tab w:val="left" w:pos="1620"/>
        </w:tabs>
        <w:spacing w:line="480" w:lineRule="auto"/>
        <w:ind w:left="1985"/>
        <w:jc w:val="both"/>
        <w:rPr>
          <w:rFonts w:ascii="Arial" w:hAnsi="Arial" w:cs="Arial"/>
        </w:rPr>
      </w:pPr>
      <w:r>
        <w:rPr>
          <w:rFonts w:ascii="Arial" w:hAnsi="Arial" w:cs="Arial"/>
        </w:rPr>
        <w:t>e:</w:t>
      </w:r>
      <w:r>
        <w:rPr>
          <w:rFonts w:ascii="Arial" w:hAnsi="Arial" w:cs="Arial"/>
        </w:rPr>
        <w:tab/>
        <w:t>Espesor, en mm.</w:t>
      </w:r>
    </w:p>
    <w:p w:rsidR="00000000" w:rsidRDefault="00014199">
      <w:pPr>
        <w:pStyle w:val="Subttulo"/>
        <w:spacing w:line="480" w:lineRule="auto"/>
        <w:ind w:left="1985"/>
        <w:jc w:val="both"/>
        <w:rPr>
          <w:rFonts w:ascii="Arial" w:hAnsi="Arial" w:cs="Arial"/>
          <w:sz w:val="24"/>
        </w:rPr>
      </w:pPr>
    </w:p>
    <w:p w:rsidR="00000000" w:rsidRDefault="00014199">
      <w:pPr>
        <w:spacing w:line="480" w:lineRule="auto"/>
        <w:ind w:left="1985"/>
        <w:jc w:val="both"/>
        <w:rPr>
          <w:rFonts w:ascii="Arial" w:hAnsi="Arial" w:cs="Arial"/>
        </w:rPr>
      </w:pPr>
      <w:r>
        <w:rPr>
          <w:rFonts w:ascii="Arial" w:hAnsi="Arial" w:cs="Arial"/>
        </w:rPr>
        <w:t>Para el cálculo del golpe de ariete con la fórmula de Michaud, se utiliza la ecuación 2.18:</w:t>
      </w:r>
    </w:p>
    <w:p w:rsidR="00000000" w:rsidRDefault="00014199">
      <w:pPr>
        <w:spacing w:line="480" w:lineRule="auto"/>
        <w:ind w:left="1985"/>
        <w:jc w:val="both"/>
        <w:rPr>
          <w:rFonts w:ascii="Arial" w:hAnsi="Arial" w:cs="Arial"/>
        </w:rPr>
      </w:pPr>
    </w:p>
    <w:p w:rsidR="00000000" w:rsidRDefault="00014199">
      <w:pPr>
        <w:spacing w:line="480" w:lineRule="auto"/>
        <w:ind w:left="1985"/>
        <w:jc w:val="right"/>
        <w:rPr>
          <w:rFonts w:ascii="Arial" w:hAnsi="Arial" w:cs="Arial"/>
        </w:rPr>
      </w:pPr>
      <w:r>
        <w:rPr>
          <w:rFonts w:ascii="Arial" w:hAnsi="Arial" w:cs="Arial"/>
          <w:position w:val="-30"/>
        </w:rPr>
        <w:object w:dxaOrig="1060" w:dyaOrig="680">
          <v:shape id="_x0000_i1059" type="#_x0000_t75" style="width:53.25pt;height:33.75pt" o:ole="">
            <v:imagedata r:id="rId78" o:title=""/>
          </v:shape>
          <o:OLEObject Type="Embed" ProgID="Equation.3" ShapeID="_x0000_i1059" DrawAspect="Content" ObjectID="_1307346617" r:id="rId79"/>
        </w:object>
      </w:r>
      <w:r>
        <w:rPr>
          <w:rFonts w:ascii="Arial" w:hAnsi="Arial" w:cs="Arial"/>
        </w:rPr>
        <w:t xml:space="preserve">                           </w:t>
      </w:r>
      <w:r>
        <w:rPr>
          <w:rFonts w:ascii="Arial" w:hAnsi="Arial" w:cs="Arial"/>
        </w:rPr>
        <w:t xml:space="preserve">              2.18</w:t>
      </w:r>
    </w:p>
    <w:p w:rsidR="00000000" w:rsidRDefault="00014199">
      <w:pPr>
        <w:spacing w:line="480" w:lineRule="auto"/>
        <w:ind w:left="1985"/>
        <w:rPr>
          <w:rFonts w:ascii="Arial" w:hAnsi="Arial" w:cs="Arial"/>
        </w:rPr>
      </w:pPr>
    </w:p>
    <w:p w:rsidR="00000000" w:rsidRDefault="00014199">
      <w:pPr>
        <w:spacing w:line="480" w:lineRule="auto"/>
        <w:ind w:left="1985"/>
        <w:jc w:val="both"/>
        <w:rPr>
          <w:rFonts w:ascii="Arial" w:hAnsi="Arial" w:cs="Arial"/>
        </w:rPr>
      </w:pPr>
      <w:r>
        <w:rPr>
          <w:rFonts w:ascii="Arial" w:hAnsi="Arial" w:cs="Arial"/>
        </w:rPr>
        <w:t>Para el cálculo del golpe de ariete con la fórmula de Allievi se utiliza la ecuación 2.19:</w:t>
      </w:r>
    </w:p>
    <w:p w:rsidR="00000000" w:rsidRDefault="00014199">
      <w:pPr>
        <w:spacing w:line="480" w:lineRule="auto"/>
        <w:ind w:left="1985"/>
        <w:jc w:val="both"/>
        <w:rPr>
          <w:rFonts w:ascii="Arial" w:hAnsi="Arial" w:cs="Arial"/>
        </w:rPr>
      </w:pPr>
    </w:p>
    <w:p w:rsidR="00000000" w:rsidRDefault="00014199">
      <w:pPr>
        <w:spacing w:line="480" w:lineRule="auto"/>
        <w:ind w:left="1985"/>
        <w:jc w:val="right"/>
        <w:rPr>
          <w:rFonts w:ascii="Arial" w:hAnsi="Arial" w:cs="Arial"/>
        </w:rPr>
      </w:pPr>
      <w:r>
        <w:rPr>
          <w:rFonts w:ascii="Arial" w:hAnsi="Arial" w:cs="Arial"/>
          <w:position w:val="-30"/>
        </w:rPr>
        <w:object w:dxaOrig="920" w:dyaOrig="680">
          <v:shape id="_x0000_i1060" type="#_x0000_t75" style="width:45.75pt;height:33.75pt" o:ole="">
            <v:imagedata r:id="rId80" o:title=""/>
          </v:shape>
          <o:OLEObject Type="Embed" ProgID="Equation.3" ShapeID="_x0000_i1060" DrawAspect="Content" ObjectID="_1307346618" r:id="rId81"/>
        </w:object>
      </w:r>
      <w:r>
        <w:rPr>
          <w:rFonts w:ascii="Arial" w:hAnsi="Arial" w:cs="Arial"/>
        </w:rPr>
        <w:t xml:space="preserve">                                          2.19</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 donde:</w:t>
      </w:r>
    </w:p>
    <w:p w:rsidR="00000000" w:rsidRDefault="00014199">
      <w:pPr>
        <w:tabs>
          <w:tab w:val="left" w:pos="1800"/>
        </w:tabs>
        <w:spacing w:line="480" w:lineRule="auto"/>
        <w:ind w:left="1985"/>
        <w:jc w:val="both"/>
        <w:rPr>
          <w:rFonts w:ascii="Arial" w:hAnsi="Arial" w:cs="Arial"/>
        </w:rPr>
      </w:pPr>
      <w:r>
        <w:rPr>
          <w:rFonts w:ascii="Arial" w:hAnsi="Arial" w:cs="Arial"/>
        </w:rPr>
        <w:t>a:</w:t>
      </w:r>
      <w:r>
        <w:rPr>
          <w:rFonts w:ascii="Arial" w:hAnsi="Arial" w:cs="Arial"/>
        </w:rPr>
        <w:tab/>
        <w:t>Celeridad, en m/seg.</w:t>
      </w:r>
    </w:p>
    <w:p w:rsidR="00000000" w:rsidRDefault="00014199">
      <w:pPr>
        <w:tabs>
          <w:tab w:val="left" w:pos="1800"/>
        </w:tabs>
        <w:spacing w:line="480" w:lineRule="auto"/>
        <w:ind w:left="1985"/>
        <w:jc w:val="both"/>
        <w:rPr>
          <w:rFonts w:ascii="Arial" w:hAnsi="Arial" w:cs="Arial"/>
        </w:rPr>
      </w:pPr>
      <w:r>
        <w:rPr>
          <w:rFonts w:ascii="Arial" w:hAnsi="Arial" w:cs="Arial"/>
        </w:rPr>
        <w:t>V:</w:t>
      </w:r>
      <w:r>
        <w:rPr>
          <w:rFonts w:ascii="Arial" w:hAnsi="Arial" w:cs="Arial"/>
        </w:rPr>
        <w:tab/>
        <w:t>Velocidad, en m/seg.</w:t>
      </w:r>
    </w:p>
    <w:p w:rsidR="00000000" w:rsidRDefault="00014199">
      <w:pPr>
        <w:tabs>
          <w:tab w:val="left" w:pos="1800"/>
        </w:tabs>
        <w:spacing w:line="480" w:lineRule="auto"/>
        <w:ind w:left="1985"/>
        <w:jc w:val="both"/>
        <w:rPr>
          <w:rFonts w:ascii="Arial" w:hAnsi="Arial" w:cs="Arial"/>
        </w:rPr>
      </w:pPr>
      <w:r>
        <w:rPr>
          <w:rFonts w:ascii="Arial" w:hAnsi="Arial" w:cs="Arial"/>
        </w:rPr>
        <w:t>g:</w:t>
      </w:r>
      <w:r>
        <w:rPr>
          <w:rFonts w:ascii="Arial" w:hAnsi="Arial" w:cs="Arial"/>
        </w:rPr>
        <w:tab/>
        <w:t>Aceleración d</w:t>
      </w:r>
      <w:r>
        <w:rPr>
          <w:rFonts w:ascii="Arial" w:hAnsi="Arial" w:cs="Arial"/>
        </w:rPr>
        <w:t>e la gravedad 9.8 m/seg</w:t>
      </w:r>
      <w:r>
        <w:rPr>
          <w:rFonts w:ascii="Arial" w:hAnsi="Arial" w:cs="Arial"/>
          <w:vertAlign w:val="superscript"/>
        </w:rPr>
        <w:t>2</w:t>
      </w:r>
      <w:r>
        <w:rPr>
          <w:rFonts w:ascii="Arial" w:hAnsi="Arial" w:cs="Arial"/>
        </w:rPr>
        <w:t>.</w:t>
      </w:r>
    </w:p>
    <w:p w:rsidR="00000000" w:rsidRDefault="00014199">
      <w:pPr>
        <w:tabs>
          <w:tab w:val="left" w:pos="1800"/>
        </w:tabs>
        <w:spacing w:line="480" w:lineRule="auto"/>
        <w:ind w:left="1985"/>
        <w:jc w:val="both"/>
        <w:rPr>
          <w:rFonts w:ascii="Arial" w:hAnsi="Arial" w:cs="Arial"/>
        </w:rPr>
      </w:pPr>
      <w:r>
        <w:rPr>
          <w:rFonts w:ascii="Arial" w:hAnsi="Arial" w:cs="Arial"/>
        </w:rPr>
        <w:t>P</w:t>
      </w:r>
      <w:r>
        <w:rPr>
          <w:rFonts w:ascii="Arial" w:hAnsi="Arial" w:cs="Arial"/>
          <w:vertAlign w:val="subscript"/>
        </w:rPr>
        <w:t>g</w:t>
      </w:r>
      <w:r>
        <w:rPr>
          <w:rFonts w:ascii="Arial" w:hAnsi="Arial" w:cs="Arial"/>
        </w:rPr>
        <w:t>:</w:t>
      </w:r>
      <w:r>
        <w:rPr>
          <w:rFonts w:ascii="Arial" w:hAnsi="Arial" w:cs="Arial"/>
        </w:rPr>
        <w:tab/>
        <w:t xml:space="preserve">Golpe de ariete, en metros de columna de agua. </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lastRenderedPageBreak/>
        <w:t>La elección entre la fórmula de Allievi o la de Michaud en el cálculo del golpe de ariete, se lo realiza en función de T.</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El valor de T se obtiene de la fórmula empírica calcul</w:t>
      </w:r>
      <w:r>
        <w:rPr>
          <w:rFonts w:ascii="Arial" w:hAnsi="Arial" w:cs="Arial"/>
        </w:rPr>
        <w:t>ada por E. Mendiluce, la cuál se calcula con la ecuación 2.20:</w:t>
      </w:r>
    </w:p>
    <w:p w:rsidR="00000000" w:rsidRDefault="00014199">
      <w:pPr>
        <w:spacing w:line="480" w:lineRule="auto"/>
        <w:ind w:left="1985"/>
        <w:jc w:val="both"/>
        <w:rPr>
          <w:rFonts w:ascii="Arial" w:hAnsi="Arial" w:cs="Arial"/>
        </w:rPr>
      </w:pPr>
    </w:p>
    <w:p w:rsidR="00000000" w:rsidRDefault="00014199">
      <w:pPr>
        <w:spacing w:line="480" w:lineRule="auto"/>
        <w:ind w:left="1985"/>
        <w:jc w:val="right"/>
        <w:rPr>
          <w:rFonts w:ascii="Arial" w:hAnsi="Arial" w:cs="Arial"/>
        </w:rPr>
      </w:pPr>
      <w:r>
        <w:rPr>
          <w:rFonts w:ascii="Arial" w:hAnsi="Arial" w:cs="Arial"/>
          <w:position w:val="-30"/>
        </w:rPr>
        <w:object w:dxaOrig="1520" w:dyaOrig="680">
          <v:shape id="_x0000_i1061" type="#_x0000_t75" style="width:75.75pt;height:33.75pt" o:ole="">
            <v:imagedata r:id="rId82" o:title=""/>
          </v:shape>
          <o:OLEObject Type="Embed" ProgID="Equation.3" ShapeID="_x0000_i1061" DrawAspect="Content" ObjectID="_1307346619" r:id="rId83"/>
        </w:object>
      </w:r>
      <w:r>
        <w:rPr>
          <w:rFonts w:ascii="Arial" w:hAnsi="Arial" w:cs="Arial"/>
        </w:rPr>
        <w:t xml:space="preserve">                                   2.20</w:t>
      </w:r>
    </w:p>
    <w:p w:rsidR="00000000" w:rsidRDefault="00014199">
      <w:pPr>
        <w:spacing w:line="480" w:lineRule="auto"/>
        <w:ind w:left="1985"/>
        <w:jc w:val="both"/>
        <w:rPr>
          <w:rFonts w:ascii="Arial" w:hAnsi="Arial" w:cs="Arial"/>
        </w:rPr>
      </w:pPr>
    </w:p>
    <w:p w:rsidR="00000000" w:rsidRDefault="00014199">
      <w:pPr>
        <w:spacing w:line="480" w:lineRule="auto"/>
        <w:ind w:left="1985"/>
        <w:jc w:val="both"/>
        <w:rPr>
          <w:rFonts w:ascii="Arial" w:hAnsi="Arial" w:cs="Arial"/>
        </w:rPr>
      </w:pPr>
      <w:r>
        <w:rPr>
          <w:rFonts w:ascii="Arial" w:hAnsi="Arial" w:cs="Arial"/>
        </w:rPr>
        <w:t>, donde:</w:t>
      </w:r>
    </w:p>
    <w:p w:rsidR="00000000" w:rsidRDefault="00014199">
      <w:pPr>
        <w:spacing w:line="480" w:lineRule="auto"/>
        <w:ind w:left="1985"/>
        <w:jc w:val="both"/>
        <w:rPr>
          <w:rFonts w:ascii="Arial" w:hAnsi="Arial" w:cs="Arial"/>
        </w:rPr>
      </w:pPr>
    </w:p>
    <w:p w:rsidR="00000000" w:rsidRDefault="00014199">
      <w:pPr>
        <w:spacing w:line="480" w:lineRule="auto"/>
        <w:ind w:left="2552" w:hanging="567"/>
        <w:jc w:val="both"/>
        <w:rPr>
          <w:rFonts w:ascii="Arial" w:hAnsi="Arial" w:cs="Arial"/>
        </w:rPr>
      </w:pPr>
      <w:r>
        <w:rPr>
          <w:rFonts w:ascii="Arial" w:hAnsi="Arial" w:cs="Arial"/>
        </w:rPr>
        <w:t>T:</w:t>
      </w:r>
      <w:r>
        <w:rPr>
          <w:rFonts w:ascii="Arial" w:hAnsi="Arial" w:cs="Arial"/>
        </w:rPr>
        <w:tab/>
        <w:t>Tiempo de cese de circulación del fluido al parar la bomba, en segundos.</w:t>
      </w:r>
    </w:p>
    <w:p w:rsidR="00000000" w:rsidRDefault="00014199">
      <w:pPr>
        <w:spacing w:line="480" w:lineRule="auto"/>
        <w:ind w:left="2552" w:hanging="567"/>
        <w:jc w:val="both"/>
        <w:rPr>
          <w:rFonts w:ascii="Arial" w:hAnsi="Arial" w:cs="Arial"/>
        </w:rPr>
      </w:pPr>
      <w:r>
        <w:rPr>
          <w:rFonts w:ascii="Arial" w:hAnsi="Arial" w:cs="Arial"/>
        </w:rPr>
        <w:t>L:</w:t>
      </w:r>
      <w:r>
        <w:rPr>
          <w:rFonts w:ascii="Arial" w:hAnsi="Arial" w:cs="Arial"/>
        </w:rPr>
        <w:tab/>
        <w:t>Longitud de la tubería, en m.</w:t>
      </w:r>
    </w:p>
    <w:p w:rsidR="00000000" w:rsidRDefault="00014199">
      <w:pPr>
        <w:spacing w:line="480" w:lineRule="auto"/>
        <w:ind w:left="2552" w:hanging="567"/>
        <w:jc w:val="both"/>
        <w:rPr>
          <w:rFonts w:ascii="Arial" w:hAnsi="Arial" w:cs="Arial"/>
        </w:rPr>
      </w:pPr>
      <w:r>
        <w:rPr>
          <w:rFonts w:ascii="Arial" w:hAnsi="Arial" w:cs="Arial"/>
        </w:rPr>
        <w:t>V:</w:t>
      </w:r>
      <w:r>
        <w:rPr>
          <w:rFonts w:ascii="Arial" w:hAnsi="Arial" w:cs="Arial"/>
        </w:rPr>
        <w:tab/>
        <w:t>Veloci</w:t>
      </w:r>
      <w:r>
        <w:rPr>
          <w:rFonts w:ascii="Arial" w:hAnsi="Arial" w:cs="Arial"/>
        </w:rPr>
        <w:t>dad de la circulación, en m/s.</w:t>
      </w:r>
    </w:p>
    <w:p w:rsidR="00000000" w:rsidRDefault="00014199">
      <w:pPr>
        <w:spacing w:line="480" w:lineRule="auto"/>
        <w:ind w:left="2552" w:hanging="567"/>
        <w:jc w:val="both"/>
        <w:rPr>
          <w:rFonts w:ascii="Arial" w:hAnsi="Arial" w:cs="Arial"/>
        </w:rPr>
      </w:pPr>
      <w:r>
        <w:rPr>
          <w:rFonts w:ascii="Arial" w:hAnsi="Arial" w:cs="Arial"/>
        </w:rPr>
        <w:t>g:</w:t>
      </w:r>
      <w:r>
        <w:rPr>
          <w:rFonts w:ascii="Arial" w:hAnsi="Arial" w:cs="Arial"/>
        </w:rPr>
        <w:tab/>
        <w:t>Aceleración de la gravedad, 9.8 m/s.</w:t>
      </w:r>
    </w:p>
    <w:p w:rsidR="00000000" w:rsidRDefault="00014199">
      <w:pPr>
        <w:spacing w:line="480" w:lineRule="auto"/>
        <w:ind w:left="2552" w:hanging="567"/>
        <w:jc w:val="both"/>
        <w:rPr>
          <w:rFonts w:ascii="Arial" w:hAnsi="Arial" w:cs="Arial"/>
        </w:rPr>
      </w:pPr>
      <w:r>
        <w:rPr>
          <w:rFonts w:ascii="Arial" w:hAnsi="Arial" w:cs="Arial"/>
        </w:rPr>
        <w:t>H</w:t>
      </w:r>
      <w:r>
        <w:rPr>
          <w:rFonts w:ascii="Arial" w:hAnsi="Arial" w:cs="Arial"/>
          <w:vertAlign w:val="subscript"/>
        </w:rPr>
        <w:t>m</w:t>
      </w:r>
      <w:r>
        <w:rPr>
          <w:rFonts w:ascii="Arial" w:hAnsi="Arial" w:cs="Arial"/>
        </w:rPr>
        <w:t>:</w:t>
      </w:r>
      <w:r>
        <w:rPr>
          <w:rFonts w:ascii="Arial" w:hAnsi="Arial" w:cs="Arial"/>
        </w:rPr>
        <w:tab/>
        <w:t>Altura manométrica, en m.c.f.</w:t>
      </w:r>
    </w:p>
    <w:p w:rsidR="00000000" w:rsidRDefault="00014199">
      <w:pPr>
        <w:spacing w:line="480" w:lineRule="auto"/>
        <w:ind w:left="2552" w:hanging="567"/>
        <w:jc w:val="both"/>
        <w:rPr>
          <w:rFonts w:ascii="Arial" w:hAnsi="Arial" w:cs="Arial"/>
        </w:rPr>
      </w:pPr>
      <w:r>
        <w:rPr>
          <w:rFonts w:ascii="Arial" w:hAnsi="Arial" w:cs="Arial"/>
        </w:rPr>
        <w:t>K:</w:t>
      </w:r>
      <w:r>
        <w:rPr>
          <w:rFonts w:ascii="Arial" w:hAnsi="Arial" w:cs="Arial"/>
        </w:rPr>
        <w:tab/>
        <w:t>Coeficiente adimensional, se detalla en la Tabla 9.</w:t>
      </w:r>
    </w:p>
    <w:p w:rsidR="00000000" w:rsidRDefault="00014199">
      <w:pPr>
        <w:pStyle w:val="Subttulo"/>
        <w:spacing w:line="480" w:lineRule="auto"/>
        <w:ind w:left="1985"/>
        <w:jc w:val="both"/>
        <w:rPr>
          <w:rFonts w:ascii="Arial" w:hAnsi="Arial" w:cs="Arial"/>
          <w:sz w:val="24"/>
        </w:rPr>
      </w:pPr>
    </w:p>
    <w:p w:rsidR="00014199" w:rsidRDefault="00014199">
      <w:pPr>
        <w:pStyle w:val="Subttulo"/>
        <w:spacing w:line="480" w:lineRule="auto"/>
        <w:ind w:left="1985"/>
        <w:jc w:val="both"/>
        <w:rPr>
          <w:rFonts w:ascii="Arial" w:hAnsi="Arial" w:cs="Arial"/>
          <w:sz w:val="24"/>
        </w:rPr>
      </w:pPr>
      <w:r>
        <w:rPr>
          <w:rFonts w:ascii="Arial" w:hAnsi="Arial" w:cs="Arial"/>
          <w:sz w:val="24"/>
        </w:rPr>
        <w:t>La elección de la fórmula de Michaud o la de Allievi, se la realiza en función de la Tabla 9.</w:t>
      </w:r>
    </w:p>
    <w:sectPr w:rsidR="00014199">
      <w:pgSz w:w="12240" w:h="15840"/>
      <w:pgMar w:top="2268" w:right="1361" w:bottom="2268" w:left="2268" w:header="709" w:footer="709" w:gutter="0"/>
      <w:pgNumType w:start="13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199" w:rsidRDefault="00014199">
      <w:r>
        <w:separator/>
      </w:r>
    </w:p>
  </w:endnote>
  <w:endnote w:type="continuationSeparator" w:id="1">
    <w:p w:rsidR="00014199" w:rsidRDefault="000141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419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01419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419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199" w:rsidRDefault="00014199">
      <w:r>
        <w:separator/>
      </w:r>
    </w:p>
  </w:footnote>
  <w:footnote w:type="continuationSeparator" w:id="1">
    <w:p w:rsidR="00014199" w:rsidRDefault="000141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419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014199">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419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D4C64">
      <w:rPr>
        <w:rStyle w:val="Nmerodepgina"/>
        <w:noProof/>
      </w:rPr>
      <w:t>103</w:t>
    </w:r>
    <w:r>
      <w:rPr>
        <w:rStyle w:val="Nmerodepgina"/>
      </w:rPr>
      <w:fldChar w:fldCharType="end"/>
    </w:r>
  </w:p>
  <w:p w:rsidR="00000000" w:rsidRDefault="00014199">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11E"/>
    <w:multiLevelType w:val="hybridMultilevel"/>
    <w:tmpl w:val="D7F2EFC4"/>
    <w:lvl w:ilvl="0" w:tplc="C548E3C0">
      <w:start w:val="1"/>
      <w:numFmt w:val="bullet"/>
      <w:lvlText w:val=""/>
      <w:lvlJc w:val="left"/>
      <w:pPr>
        <w:tabs>
          <w:tab w:val="num" w:pos="2552"/>
        </w:tabs>
        <w:ind w:left="2552" w:hanging="567"/>
      </w:pPr>
      <w:rPr>
        <w:rFonts w:ascii="Wingdings" w:hAnsi="Wingdings" w:hint="default"/>
      </w:rPr>
    </w:lvl>
    <w:lvl w:ilvl="1" w:tplc="300A0003" w:tentative="1">
      <w:start w:val="1"/>
      <w:numFmt w:val="bullet"/>
      <w:lvlText w:val="o"/>
      <w:lvlJc w:val="left"/>
      <w:pPr>
        <w:tabs>
          <w:tab w:val="num" w:pos="1440"/>
        </w:tabs>
        <w:ind w:left="1440" w:hanging="360"/>
      </w:pPr>
      <w:rPr>
        <w:rFonts w:ascii="Courier New" w:hAnsi="Courier New" w:cs="Courier New" w:hint="default"/>
      </w:rPr>
    </w:lvl>
    <w:lvl w:ilvl="2" w:tplc="E8A8066C">
      <w:start w:val="1"/>
      <w:numFmt w:val="bullet"/>
      <w:lvlText w:val=""/>
      <w:lvlJc w:val="left"/>
      <w:pPr>
        <w:tabs>
          <w:tab w:val="num" w:pos="2552"/>
        </w:tabs>
        <w:ind w:left="2552" w:hanging="567"/>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1">
    <w:nsid w:val="03F03425"/>
    <w:multiLevelType w:val="hybridMultilevel"/>
    <w:tmpl w:val="5FC0AB1C"/>
    <w:lvl w:ilvl="0" w:tplc="4EA6A68A">
      <w:start w:val="124"/>
      <w:numFmt w:val="bullet"/>
      <w:lvlText w:val="-"/>
      <w:lvlJc w:val="left"/>
      <w:pPr>
        <w:tabs>
          <w:tab w:val="num" w:pos="1701"/>
        </w:tabs>
        <w:ind w:left="1701" w:hanging="567"/>
      </w:pPr>
      <w:rPr>
        <w:rFonts w:ascii="Arial" w:eastAsia="Times New Roman" w:hAnsi="Arial" w:hint="default"/>
      </w:rPr>
    </w:lvl>
    <w:lvl w:ilvl="1" w:tplc="300A0003" w:tentative="1">
      <w:start w:val="1"/>
      <w:numFmt w:val="bullet"/>
      <w:lvlText w:val="o"/>
      <w:lvlJc w:val="left"/>
      <w:pPr>
        <w:tabs>
          <w:tab w:val="num" w:pos="1440"/>
        </w:tabs>
        <w:ind w:left="1440" w:hanging="360"/>
      </w:pPr>
      <w:rPr>
        <w:rFonts w:ascii="Courier New" w:hAnsi="Courier New" w:cs="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2">
    <w:nsid w:val="10C57B80"/>
    <w:multiLevelType w:val="multilevel"/>
    <w:tmpl w:val="F894E1FA"/>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1701"/>
        </w:tabs>
        <w:ind w:left="1701" w:hanging="96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237AD3"/>
    <w:multiLevelType w:val="hybridMultilevel"/>
    <w:tmpl w:val="72B4F074"/>
    <w:lvl w:ilvl="0" w:tplc="C4C8BAF0">
      <w:start w:val="124"/>
      <w:numFmt w:val="bullet"/>
      <w:lvlText w:val="-"/>
      <w:lvlJc w:val="left"/>
      <w:pPr>
        <w:tabs>
          <w:tab w:val="num" w:pos="1701"/>
        </w:tabs>
        <w:ind w:left="1701" w:hanging="567"/>
      </w:pPr>
      <w:rPr>
        <w:rFonts w:ascii="Arial" w:eastAsia="Times New Roman" w:hAnsi="Arial" w:hint="default"/>
      </w:rPr>
    </w:lvl>
    <w:lvl w:ilvl="1" w:tplc="300A0003" w:tentative="1">
      <w:start w:val="1"/>
      <w:numFmt w:val="bullet"/>
      <w:lvlText w:val="o"/>
      <w:lvlJc w:val="left"/>
      <w:pPr>
        <w:tabs>
          <w:tab w:val="num" w:pos="1440"/>
        </w:tabs>
        <w:ind w:left="1440" w:hanging="360"/>
      </w:pPr>
      <w:rPr>
        <w:rFonts w:ascii="Courier New" w:hAnsi="Courier New" w:cs="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4">
    <w:nsid w:val="16877A09"/>
    <w:multiLevelType w:val="hybridMultilevel"/>
    <w:tmpl w:val="D9504EC8"/>
    <w:lvl w:ilvl="0" w:tplc="DC86C2F8">
      <w:start w:val="2"/>
      <w:numFmt w:val="decimal"/>
      <w:lvlText w:val="4.%1"/>
      <w:lvlJc w:val="left"/>
      <w:pPr>
        <w:tabs>
          <w:tab w:val="num" w:pos="720"/>
        </w:tabs>
        <w:ind w:left="720" w:hanging="360"/>
      </w:pPr>
      <w:rPr>
        <w:rFonts w:hint="default"/>
        <w:b/>
      </w:rPr>
    </w:lvl>
    <w:lvl w:ilvl="1" w:tplc="62EA4718">
      <w:start w:val="2"/>
      <w:numFmt w:val="decimal"/>
      <w:lvlText w:val="4.%2"/>
      <w:lvlJc w:val="left"/>
      <w:pPr>
        <w:tabs>
          <w:tab w:val="num" w:pos="737"/>
        </w:tabs>
        <w:ind w:left="737" w:hanging="737"/>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E461A5F"/>
    <w:multiLevelType w:val="hybridMultilevel"/>
    <w:tmpl w:val="CD0A6E4A"/>
    <w:lvl w:ilvl="0" w:tplc="01742260">
      <w:start w:val="124"/>
      <w:numFmt w:val="bullet"/>
      <w:lvlText w:val="-"/>
      <w:lvlJc w:val="left"/>
      <w:pPr>
        <w:tabs>
          <w:tab w:val="num" w:pos="1701"/>
        </w:tabs>
        <w:ind w:left="1701" w:hanging="567"/>
      </w:pPr>
      <w:rPr>
        <w:rFonts w:ascii="Arial" w:eastAsia="Times New Roman" w:hAnsi="Arial" w:hint="default"/>
      </w:rPr>
    </w:lvl>
    <w:lvl w:ilvl="1" w:tplc="300A0003" w:tentative="1">
      <w:start w:val="1"/>
      <w:numFmt w:val="bullet"/>
      <w:lvlText w:val="o"/>
      <w:lvlJc w:val="left"/>
      <w:pPr>
        <w:tabs>
          <w:tab w:val="num" w:pos="1440"/>
        </w:tabs>
        <w:ind w:left="1440" w:hanging="360"/>
      </w:pPr>
      <w:rPr>
        <w:rFonts w:ascii="Courier New" w:hAnsi="Courier New" w:cs="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6">
    <w:nsid w:val="221704B2"/>
    <w:multiLevelType w:val="hybridMultilevel"/>
    <w:tmpl w:val="ABD0F76A"/>
    <w:lvl w:ilvl="0" w:tplc="8626FE30">
      <w:start w:val="1"/>
      <w:numFmt w:val="decimal"/>
      <w:lvlText w:val="4.1.%1"/>
      <w:lvlJc w:val="left"/>
      <w:pPr>
        <w:tabs>
          <w:tab w:val="num" w:pos="1985"/>
        </w:tabs>
        <w:ind w:left="1985" w:hanging="851"/>
      </w:pPr>
      <w:rPr>
        <w:rFonts w:hint="default"/>
      </w:rPr>
    </w:lvl>
    <w:lvl w:ilvl="1" w:tplc="856AB006">
      <w:start w:val="1"/>
      <w:numFmt w:val="decimal"/>
      <w:lvlText w:val="4.1.%2"/>
      <w:lvlJc w:val="left"/>
      <w:pPr>
        <w:tabs>
          <w:tab w:val="num" w:pos="1985"/>
        </w:tabs>
        <w:ind w:left="1985" w:hanging="851"/>
      </w:pPr>
      <w:rPr>
        <w:rFonts w:hint="default"/>
      </w:rPr>
    </w:lvl>
    <w:lvl w:ilvl="2" w:tplc="BC86ED74">
      <w:start w:val="1"/>
      <w:numFmt w:val="decimal"/>
      <w:lvlText w:val="%3.-"/>
      <w:lvlJc w:val="left"/>
      <w:pPr>
        <w:tabs>
          <w:tab w:val="num" w:pos="2552"/>
        </w:tabs>
        <w:ind w:left="2552" w:hanging="567"/>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00C0AAA">
      <w:start w:val="1"/>
      <w:numFmt w:val="lowerRoman"/>
      <w:lvlText w:val="%6."/>
      <w:lvlJc w:val="right"/>
      <w:pPr>
        <w:tabs>
          <w:tab w:val="num" w:pos="2552"/>
        </w:tabs>
        <w:ind w:left="2552" w:hanging="567"/>
      </w:pPr>
      <w:rPr>
        <w:rFonts w:hint="default"/>
      </w:r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23A81280"/>
    <w:multiLevelType w:val="hybridMultilevel"/>
    <w:tmpl w:val="CD5E180C"/>
    <w:lvl w:ilvl="0" w:tplc="BC86ED74">
      <w:start w:val="1"/>
      <w:numFmt w:val="decimal"/>
      <w:lvlText w:val="%1.-"/>
      <w:lvlJc w:val="left"/>
      <w:pPr>
        <w:tabs>
          <w:tab w:val="num" w:pos="2552"/>
        </w:tabs>
        <w:ind w:left="2552" w:hanging="56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nsid w:val="23E65D88"/>
    <w:multiLevelType w:val="hybridMultilevel"/>
    <w:tmpl w:val="066E08E4"/>
    <w:lvl w:ilvl="0" w:tplc="B4327848">
      <w:start w:val="4"/>
      <w:numFmt w:val="decimal"/>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6EA1273"/>
    <w:multiLevelType w:val="hybridMultilevel"/>
    <w:tmpl w:val="015EB7D0"/>
    <w:lvl w:ilvl="0" w:tplc="D5C219BE">
      <w:start w:val="1"/>
      <w:numFmt w:val="bullet"/>
      <w:lvlText w:val=""/>
      <w:lvlJc w:val="left"/>
      <w:pPr>
        <w:tabs>
          <w:tab w:val="num" w:pos="2552"/>
        </w:tabs>
        <w:ind w:left="2552" w:hanging="567"/>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nsid w:val="27A93D83"/>
    <w:multiLevelType w:val="hybridMultilevel"/>
    <w:tmpl w:val="0A26B6B0"/>
    <w:lvl w:ilvl="0" w:tplc="766EC86A">
      <w:numFmt w:val="bullet"/>
      <w:lvlText w:val="-"/>
      <w:lvlJc w:val="left"/>
      <w:pPr>
        <w:tabs>
          <w:tab w:val="num" w:pos="1701"/>
        </w:tabs>
        <w:ind w:left="1701" w:hanging="567"/>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9402576"/>
    <w:multiLevelType w:val="hybridMultilevel"/>
    <w:tmpl w:val="A15CC19E"/>
    <w:lvl w:ilvl="0" w:tplc="150CD652">
      <w:numFmt w:val="bullet"/>
      <w:lvlText w:val="-"/>
      <w:lvlJc w:val="left"/>
      <w:pPr>
        <w:tabs>
          <w:tab w:val="num" w:pos="1701"/>
        </w:tabs>
        <w:ind w:left="1701" w:hanging="567"/>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9DC1721"/>
    <w:multiLevelType w:val="hybridMultilevel"/>
    <w:tmpl w:val="0D2A5CE2"/>
    <w:lvl w:ilvl="0" w:tplc="6972D624">
      <w:start w:val="124"/>
      <w:numFmt w:val="bullet"/>
      <w:lvlText w:val="-"/>
      <w:lvlJc w:val="left"/>
      <w:pPr>
        <w:tabs>
          <w:tab w:val="num" w:pos="1701"/>
        </w:tabs>
        <w:ind w:left="1701" w:hanging="567"/>
      </w:pPr>
      <w:rPr>
        <w:rFonts w:ascii="Arial" w:eastAsia="Times New Roman" w:hAnsi="Arial" w:hint="default"/>
      </w:rPr>
    </w:lvl>
    <w:lvl w:ilvl="1" w:tplc="300A0003" w:tentative="1">
      <w:start w:val="1"/>
      <w:numFmt w:val="bullet"/>
      <w:lvlText w:val="o"/>
      <w:lvlJc w:val="left"/>
      <w:pPr>
        <w:tabs>
          <w:tab w:val="num" w:pos="1440"/>
        </w:tabs>
        <w:ind w:left="1440" w:hanging="360"/>
      </w:pPr>
      <w:rPr>
        <w:rFonts w:ascii="Courier New" w:hAnsi="Courier New" w:cs="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13">
    <w:nsid w:val="36715866"/>
    <w:multiLevelType w:val="hybridMultilevel"/>
    <w:tmpl w:val="EDF0BEF6"/>
    <w:lvl w:ilvl="0" w:tplc="58787224">
      <w:start w:val="124"/>
      <w:numFmt w:val="bullet"/>
      <w:lvlText w:val="-"/>
      <w:lvlJc w:val="left"/>
      <w:pPr>
        <w:tabs>
          <w:tab w:val="num" w:pos="1701"/>
        </w:tabs>
        <w:ind w:left="1701" w:hanging="567"/>
      </w:pPr>
      <w:rPr>
        <w:rFonts w:ascii="Arial" w:eastAsia="Times New Roman" w:hAnsi="Arial" w:hint="default"/>
      </w:rPr>
    </w:lvl>
    <w:lvl w:ilvl="1" w:tplc="300A0003" w:tentative="1">
      <w:start w:val="1"/>
      <w:numFmt w:val="bullet"/>
      <w:lvlText w:val="o"/>
      <w:lvlJc w:val="left"/>
      <w:pPr>
        <w:tabs>
          <w:tab w:val="num" w:pos="1440"/>
        </w:tabs>
        <w:ind w:left="1440" w:hanging="360"/>
      </w:pPr>
      <w:rPr>
        <w:rFonts w:ascii="Courier New" w:hAnsi="Courier New" w:cs="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14">
    <w:nsid w:val="42643A80"/>
    <w:multiLevelType w:val="hybridMultilevel"/>
    <w:tmpl w:val="E93EA1DC"/>
    <w:lvl w:ilvl="0" w:tplc="6B120048">
      <w:start w:val="124"/>
      <w:numFmt w:val="bullet"/>
      <w:lvlText w:val="-"/>
      <w:lvlJc w:val="left"/>
      <w:pPr>
        <w:tabs>
          <w:tab w:val="num" w:pos="1701"/>
        </w:tabs>
        <w:ind w:left="1701" w:hanging="567"/>
      </w:pPr>
      <w:rPr>
        <w:rFonts w:ascii="Arial" w:eastAsia="Times New Roman" w:hAnsi="Arial" w:hint="default"/>
      </w:rPr>
    </w:lvl>
    <w:lvl w:ilvl="1" w:tplc="300A0003" w:tentative="1">
      <w:start w:val="1"/>
      <w:numFmt w:val="bullet"/>
      <w:lvlText w:val="o"/>
      <w:lvlJc w:val="left"/>
      <w:pPr>
        <w:tabs>
          <w:tab w:val="num" w:pos="1440"/>
        </w:tabs>
        <w:ind w:left="1440" w:hanging="360"/>
      </w:pPr>
      <w:rPr>
        <w:rFonts w:ascii="Courier New" w:hAnsi="Courier New" w:cs="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15">
    <w:nsid w:val="48B1005F"/>
    <w:multiLevelType w:val="hybridMultilevel"/>
    <w:tmpl w:val="90B2A9E2"/>
    <w:lvl w:ilvl="0" w:tplc="70A616CA">
      <w:start w:val="1"/>
      <w:numFmt w:val="lowerRoman"/>
      <w:lvlText w:val="%1."/>
      <w:lvlJc w:val="right"/>
      <w:pPr>
        <w:tabs>
          <w:tab w:val="num" w:pos="2552"/>
        </w:tabs>
        <w:ind w:left="2552" w:hanging="567"/>
      </w:pPr>
      <w:rPr>
        <w:rFonts w:hint="default"/>
      </w:rPr>
    </w:lvl>
    <w:lvl w:ilvl="1" w:tplc="080A0019" w:tentative="1">
      <w:start w:val="1"/>
      <w:numFmt w:val="lowerLetter"/>
      <w:lvlText w:val="%2."/>
      <w:lvlJc w:val="left"/>
      <w:pPr>
        <w:tabs>
          <w:tab w:val="num" w:pos="1440"/>
        </w:tabs>
        <w:ind w:left="1440" w:hanging="360"/>
      </w:pPr>
    </w:lvl>
    <w:lvl w:ilvl="2" w:tplc="D6F87832">
      <w:start w:val="1"/>
      <w:numFmt w:val="lowerRoman"/>
      <w:lvlText w:val="%3."/>
      <w:lvlJc w:val="right"/>
      <w:pPr>
        <w:tabs>
          <w:tab w:val="num" w:pos="2552"/>
        </w:tabs>
        <w:ind w:left="2552" w:hanging="567"/>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6">
    <w:nsid w:val="4A95734E"/>
    <w:multiLevelType w:val="hybridMultilevel"/>
    <w:tmpl w:val="8362D2E6"/>
    <w:lvl w:ilvl="0" w:tplc="75BAF550">
      <w:start w:val="1"/>
      <w:numFmt w:val="bullet"/>
      <w:lvlText w:val=""/>
      <w:lvlJc w:val="left"/>
      <w:pPr>
        <w:tabs>
          <w:tab w:val="num" w:pos="1701"/>
        </w:tabs>
        <w:ind w:left="1701" w:hanging="567"/>
      </w:pPr>
      <w:rPr>
        <w:rFonts w:ascii="Symbol" w:hAnsi="Symbol" w:hint="default"/>
      </w:rPr>
    </w:lvl>
    <w:lvl w:ilvl="1" w:tplc="2F867F50">
      <w:start w:val="1"/>
      <w:numFmt w:val="bullet"/>
      <w:lvlText w:val=""/>
      <w:lvlJc w:val="left"/>
      <w:pPr>
        <w:tabs>
          <w:tab w:val="num" w:pos="1701"/>
        </w:tabs>
        <w:ind w:left="1701" w:hanging="567"/>
      </w:pPr>
      <w:rPr>
        <w:rFonts w:ascii="Symbol" w:hAnsi="Symbol" w:hint="default"/>
      </w:rPr>
    </w:lvl>
    <w:lvl w:ilvl="2" w:tplc="04090005" w:tentative="1">
      <w:start w:val="1"/>
      <w:numFmt w:val="bullet"/>
      <w:lvlText w:val=""/>
      <w:lvlJc w:val="left"/>
      <w:pPr>
        <w:tabs>
          <w:tab w:val="num" w:pos="3570"/>
        </w:tabs>
        <w:ind w:left="3570" w:hanging="360"/>
      </w:pPr>
      <w:rPr>
        <w:rFonts w:ascii="Wingdings" w:hAnsi="Wingdings" w:hint="default"/>
      </w:rPr>
    </w:lvl>
    <w:lvl w:ilvl="3" w:tplc="04090001" w:tentative="1">
      <w:start w:val="1"/>
      <w:numFmt w:val="bullet"/>
      <w:lvlText w:val=""/>
      <w:lvlJc w:val="left"/>
      <w:pPr>
        <w:tabs>
          <w:tab w:val="num" w:pos="4290"/>
        </w:tabs>
        <w:ind w:left="4290" w:hanging="360"/>
      </w:pPr>
      <w:rPr>
        <w:rFonts w:ascii="Symbol" w:hAnsi="Symbol" w:hint="default"/>
      </w:rPr>
    </w:lvl>
    <w:lvl w:ilvl="4" w:tplc="04090003" w:tentative="1">
      <w:start w:val="1"/>
      <w:numFmt w:val="bullet"/>
      <w:lvlText w:val="o"/>
      <w:lvlJc w:val="left"/>
      <w:pPr>
        <w:tabs>
          <w:tab w:val="num" w:pos="5010"/>
        </w:tabs>
        <w:ind w:left="5010" w:hanging="360"/>
      </w:pPr>
      <w:rPr>
        <w:rFonts w:ascii="Courier New" w:hAnsi="Courier New" w:cs="Courier New" w:hint="default"/>
      </w:rPr>
    </w:lvl>
    <w:lvl w:ilvl="5" w:tplc="04090005" w:tentative="1">
      <w:start w:val="1"/>
      <w:numFmt w:val="bullet"/>
      <w:lvlText w:val=""/>
      <w:lvlJc w:val="left"/>
      <w:pPr>
        <w:tabs>
          <w:tab w:val="num" w:pos="5730"/>
        </w:tabs>
        <w:ind w:left="5730" w:hanging="360"/>
      </w:pPr>
      <w:rPr>
        <w:rFonts w:ascii="Wingdings" w:hAnsi="Wingdings" w:hint="default"/>
      </w:rPr>
    </w:lvl>
    <w:lvl w:ilvl="6" w:tplc="04090001" w:tentative="1">
      <w:start w:val="1"/>
      <w:numFmt w:val="bullet"/>
      <w:lvlText w:val=""/>
      <w:lvlJc w:val="left"/>
      <w:pPr>
        <w:tabs>
          <w:tab w:val="num" w:pos="6450"/>
        </w:tabs>
        <w:ind w:left="6450" w:hanging="360"/>
      </w:pPr>
      <w:rPr>
        <w:rFonts w:ascii="Symbol" w:hAnsi="Symbol" w:hint="default"/>
      </w:rPr>
    </w:lvl>
    <w:lvl w:ilvl="7" w:tplc="04090003" w:tentative="1">
      <w:start w:val="1"/>
      <w:numFmt w:val="bullet"/>
      <w:lvlText w:val="o"/>
      <w:lvlJc w:val="left"/>
      <w:pPr>
        <w:tabs>
          <w:tab w:val="num" w:pos="7170"/>
        </w:tabs>
        <w:ind w:left="7170" w:hanging="360"/>
      </w:pPr>
      <w:rPr>
        <w:rFonts w:ascii="Courier New" w:hAnsi="Courier New" w:cs="Courier New" w:hint="default"/>
      </w:rPr>
    </w:lvl>
    <w:lvl w:ilvl="8" w:tplc="04090005" w:tentative="1">
      <w:start w:val="1"/>
      <w:numFmt w:val="bullet"/>
      <w:lvlText w:val=""/>
      <w:lvlJc w:val="left"/>
      <w:pPr>
        <w:tabs>
          <w:tab w:val="num" w:pos="7890"/>
        </w:tabs>
        <w:ind w:left="7890" w:hanging="360"/>
      </w:pPr>
      <w:rPr>
        <w:rFonts w:ascii="Wingdings" w:hAnsi="Wingdings" w:hint="default"/>
      </w:rPr>
    </w:lvl>
  </w:abstractNum>
  <w:abstractNum w:abstractNumId="17">
    <w:nsid w:val="50175155"/>
    <w:multiLevelType w:val="hybridMultilevel"/>
    <w:tmpl w:val="E50ECF3E"/>
    <w:lvl w:ilvl="0" w:tplc="9E083250">
      <w:start w:val="1"/>
      <w:numFmt w:val="decimal"/>
      <w:lvlText w:val="4.%1"/>
      <w:lvlJc w:val="left"/>
      <w:pPr>
        <w:tabs>
          <w:tab w:val="num" w:pos="1134"/>
        </w:tabs>
        <w:ind w:left="1134" w:hanging="56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nsid w:val="513F1CA7"/>
    <w:multiLevelType w:val="hybridMultilevel"/>
    <w:tmpl w:val="AE36E2DA"/>
    <w:lvl w:ilvl="0" w:tplc="9412F92A">
      <w:start w:val="1"/>
      <w:numFmt w:val="bullet"/>
      <w:lvlText w:val=""/>
      <w:lvlJc w:val="left"/>
      <w:pPr>
        <w:tabs>
          <w:tab w:val="num" w:pos="2835"/>
        </w:tabs>
        <w:ind w:left="2835" w:hanging="567"/>
      </w:pPr>
      <w:rPr>
        <w:rFonts w:ascii="Wingdings" w:hAnsi="Wingdings" w:hint="default"/>
      </w:rPr>
    </w:lvl>
    <w:lvl w:ilvl="1" w:tplc="8FB4689A">
      <w:start w:val="1"/>
      <w:numFmt w:val="bullet"/>
      <w:lvlText w:val=""/>
      <w:lvlJc w:val="left"/>
      <w:pPr>
        <w:tabs>
          <w:tab w:val="num" w:pos="1701"/>
        </w:tabs>
        <w:ind w:left="1701" w:hanging="567"/>
      </w:pPr>
      <w:rPr>
        <w:rFonts w:ascii="Wingdings" w:hAnsi="Wingdings" w:hint="default"/>
      </w:rPr>
    </w:lvl>
    <w:lvl w:ilvl="2" w:tplc="2B34C978">
      <w:start w:val="1"/>
      <w:numFmt w:val="decimal"/>
      <w:lvlText w:val="4.5.%3"/>
      <w:lvlJc w:val="left"/>
      <w:pPr>
        <w:tabs>
          <w:tab w:val="num" w:pos="1985"/>
        </w:tabs>
        <w:ind w:left="1985" w:hanging="851"/>
      </w:pPr>
      <w:rPr>
        <w:rFonts w:hint="default"/>
      </w:rPr>
    </w:lvl>
    <w:lvl w:ilvl="3" w:tplc="080A0001" w:tentative="1">
      <w:start w:val="1"/>
      <w:numFmt w:val="bullet"/>
      <w:lvlText w:val=""/>
      <w:lvlJc w:val="left"/>
      <w:pPr>
        <w:tabs>
          <w:tab w:val="num" w:pos="4014"/>
        </w:tabs>
        <w:ind w:left="4014" w:hanging="360"/>
      </w:pPr>
      <w:rPr>
        <w:rFonts w:ascii="Symbol" w:hAnsi="Symbol" w:hint="default"/>
      </w:rPr>
    </w:lvl>
    <w:lvl w:ilvl="4" w:tplc="080A0003" w:tentative="1">
      <w:start w:val="1"/>
      <w:numFmt w:val="bullet"/>
      <w:lvlText w:val="o"/>
      <w:lvlJc w:val="left"/>
      <w:pPr>
        <w:tabs>
          <w:tab w:val="num" w:pos="4734"/>
        </w:tabs>
        <w:ind w:left="4734" w:hanging="360"/>
      </w:pPr>
      <w:rPr>
        <w:rFonts w:ascii="Courier New" w:hAnsi="Courier New" w:cs="Courier New" w:hint="default"/>
      </w:rPr>
    </w:lvl>
    <w:lvl w:ilvl="5" w:tplc="080A0005" w:tentative="1">
      <w:start w:val="1"/>
      <w:numFmt w:val="bullet"/>
      <w:lvlText w:val=""/>
      <w:lvlJc w:val="left"/>
      <w:pPr>
        <w:tabs>
          <w:tab w:val="num" w:pos="5454"/>
        </w:tabs>
        <w:ind w:left="5454" w:hanging="360"/>
      </w:pPr>
      <w:rPr>
        <w:rFonts w:ascii="Wingdings" w:hAnsi="Wingdings" w:hint="default"/>
      </w:rPr>
    </w:lvl>
    <w:lvl w:ilvl="6" w:tplc="080A0001" w:tentative="1">
      <w:start w:val="1"/>
      <w:numFmt w:val="bullet"/>
      <w:lvlText w:val=""/>
      <w:lvlJc w:val="left"/>
      <w:pPr>
        <w:tabs>
          <w:tab w:val="num" w:pos="6174"/>
        </w:tabs>
        <w:ind w:left="6174" w:hanging="360"/>
      </w:pPr>
      <w:rPr>
        <w:rFonts w:ascii="Symbol" w:hAnsi="Symbol" w:hint="default"/>
      </w:rPr>
    </w:lvl>
    <w:lvl w:ilvl="7" w:tplc="080A0003" w:tentative="1">
      <w:start w:val="1"/>
      <w:numFmt w:val="bullet"/>
      <w:lvlText w:val="o"/>
      <w:lvlJc w:val="left"/>
      <w:pPr>
        <w:tabs>
          <w:tab w:val="num" w:pos="6894"/>
        </w:tabs>
        <w:ind w:left="6894" w:hanging="360"/>
      </w:pPr>
      <w:rPr>
        <w:rFonts w:ascii="Courier New" w:hAnsi="Courier New" w:cs="Courier New" w:hint="default"/>
      </w:rPr>
    </w:lvl>
    <w:lvl w:ilvl="8" w:tplc="080A0005" w:tentative="1">
      <w:start w:val="1"/>
      <w:numFmt w:val="bullet"/>
      <w:lvlText w:val=""/>
      <w:lvlJc w:val="left"/>
      <w:pPr>
        <w:tabs>
          <w:tab w:val="num" w:pos="7614"/>
        </w:tabs>
        <w:ind w:left="7614" w:hanging="360"/>
      </w:pPr>
      <w:rPr>
        <w:rFonts w:ascii="Wingdings" w:hAnsi="Wingdings" w:hint="default"/>
      </w:rPr>
    </w:lvl>
  </w:abstractNum>
  <w:abstractNum w:abstractNumId="19">
    <w:nsid w:val="55AB3C56"/>
    <w:multiLevelType w:val="hybridMultilevel"/>
    <w:tmpl w:val="7B88B69E"/>
    <w:lvl w:ilvl="0" w:tplc="3E84BFAC">
      <w:start w:val="1"/>
      <w:numFmt w:val="decimal"/>
      <w:lvlText w:val="%1.-"/>
      <w:lvlJc w:val="left"/>
      <w:pPr>
        <w:tabs>
          <w:tab w:val="num" w:pos="2552"/>
        </w:tabs>
        <w:ind w:left="2552" w:hanging="567"/>
      </w:pPr>
      <w:rPr>
        <w:rFonts w:hint="default"/>
      </w:rPr>
    </w:lvl>
    <w:lvl w:ilvl="1" w:tplc="080A0019" w:tentative="1">
      <w:start w:val="1"/>
      <w:numFmt w:val="lowerLetter"/>
      <w:lvlText w:val="%2."/>
      <w:lvlJc w:val="left"/>
      <w:pPr>
        <w:tabs>
          <w:tab w:val="num" w:pos="1440"/>
        </w:tabs>
        <w:ind w:left="1440" w:hanging="360"/>
      </w:pPr>
    </w:lvl>
    <w:lvl w:ilvl="2" w:tplc="BD6444FA">
      <w:start w:val="1"/>
      <w:numFmt w:val="decimal"/>
      <w:lvlText w:val="%3.-"/>
      <w:lvlJc w:val="left"/>
      <w:pPr>
        <w:tabs>
          <w:tab w:val="num" w:pos="2552"/>
        </w:tabs>
        <w:ind w:left="2552" w:hanging="567"/>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0">
    <w:nsid w:val="57906D92"/>
    <w:multiLevelType w:val="hybridMultilevel"/>
    <w:tmpl w:val="859C40C8"/>
    <w:lvl w:ilvl="0" w:tplc="15B62986">
      <w:start w:val="1"/>
      <w:numFmt w:val="bullet"/>
      <w:lvlText w:val=""/>
      <w:lvlJc w:val="left"/>
      <w:pPr>
        <w:tabs>
          <w:tab w:val="num" w:pos="1701"/>
        </w:tabs>
        <w:ind w:left="1701" w:hanging="567"/>
      </w:pPr>
      <w:rPr>
        <w:rFonts w:ascii="Wingdings" w:hAnsi="Wingdings" w:hint="default"/>
      </w:rPr>
    </w:lvl>
    <w:lvl w:ilvl="1" w:tplc="9412F92A">
      <w:start w:val="1"/>
      <w:numFmt w:val="bullet"/>
      <w:lvlText w:val=""/>
      <w:lvlJc w:val="left"/>
      <w:pPr>
        <w:tabs>
          <w:tab w:val="num" w:pos="1701"/>
        </w:tabs>
        <w:ind w:left="1701" w:hanging="567"/>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1">
    <w:nsid w:val="581F783C"/>
    <w:multiLevelType w:val="hybridMultilevel"/>
    <w:tmpl w:val="D8BE9068"/>
    <w:lvl w:ilvl="0" w:tplc="ECB4794E">
      <w:start w:val="1"/>
      <w:numFmt w:val="bullet"/>
      <w:lvlText w:val=""/>
      <w:lvlJc w:val="left"/>
      <w:pPr>
        <w:tabs>
          <w:tab w:val="num" w:pos="1701"/>
        </w:tabs>
        <w:ind w:left="1701" w:hanging="567"/>
      </w:pPr>
      <w:rPr>
        <w:rFonts w:ascii="Wingdings" w:hAnsi="Wingdings" w:hint="default"/>
      </w:rPr>
    </w:lvl>
    <w:lvl w:ilvl="1" w:tplc="B6FA4866">
      <w:start w:val="1"/>
      <w:numFmt w:val="bullet"/>
      <w:lvlText w:val=""/>
      <w:lvlJc w:val="left"/>
      <w:pPr>
        <w:tabs>
          <w:tab w:val="num" w:pos="1701"/>
        </w:tabs>
        <w:ind w:left="1701" w:hanging="567"/>
      </w:pPr>
      <w:rPr>
        <w:rFonts w:ascii="Wingdings" w:hAnsi="Wingdings"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22">
    <w:nsid w:val="597523FF"/>
    <w:multiLevelType w:val="hybridMultilevel"/>
    <w:tmpl w:val="604A56B2"/>
    <w:lvl w:ilvl="0" w:tplc="7F488326">
      <w:start w:val="124"/>
      <w:numFmt w:val="bullet"/>
      <w:lvlText w:val="-"/>
      <w:lvlJc w:val="left"/>
      <w:pPr>
        <w:tabs>
          <w:tab w:val="num" w:pos="1701"/>
        </w:tabs>
        <w:ind w:left="1701" w:hanging="567"/>
      </w:pPr>
      <w:rPr>
        <w:rFonts w:ascii="Arial" w:eastAsia="Times New Roman" w:hAnsi="Arial" w:hint="default"/>
      </w:rPr>
    </w:lvl>
    <w:lvl w:ilvl="1" w:tplc="300A0003" w:tentative="1">
      <w:start w:val="1"/>
      <w:numFmt w:val="bullet"/>
      <w:lvlText w:val="o"/>
      <w:lvlJc w:val="left"/>
      <w:pPr>
        <w:tabs>
          <w:tab w:val="num" w:pos="2574"/>
        </w:tabs>
        <w:ind w:left="2574" w:hanging="360"/>
      </w:pPr>
      <w:rPr>
        <w:rFonts w:ascii="Courier New" w:hAnsi="Courier New" w:cs="Courier New" w:hint="default"/>
      </w:rPr>
    </w:lvl>
    <w:lvl w:ilvl="2" w:tplc="300A0005" w:tentative="1">
      <w:start w:val="1"/>
      <w:numFmt w:val="bullet"/>
      <w:lvlText w:val=""/>
      <w:lvlJc w:val="left"/>
      <w:pPr>
        <w:tabs>
          <w:tab w:val="num" w:pos="3294"/>
        </w:tabs>
        <w:ind w:left="3294" w:hanging="360"/>
      </w:pPr>
      <w:rPr>
        <w:rFonts w:ascii="Wingdings" w:hAnsi="Wingdings" w:hint="default"/>
      </w:rPr>
    </w:lvl>
    <w:lvl w:ilvl="3" w:tplc="300A0001" w:tentative="1">
      <w:start w:val="1"/>
      <w:numFmt w:val="bullet"/>
      <w:lvlText w:val=""/>
      <w:lvlJc w:val="left"/>
      <w:pPr>
        <w:tabs>
          <w:tab w:val="num" w:pos="4014"/>
        </w:tabs>
        <w:ind w:left="4014" w:hanging="360"/>
      </w:pPr>
      <w:rPr>
        <w:rFonts w:ascii="Symbol" w:hAnsi="Symbol" w:hint="default"/>
      </w:rPr>
    </w:lvl>
    <w:lvl w:ilvl="4" w:tplc="300A0003" w:tentative="1">
      <w:start w:val="1"/>
      <w:numFmt w:val="bullet"/>
      <w:lvlText w:val="o"/>
      <w:lvlJc w:val="left"/>
      <w:pPr>
        <w:tabs>
          <w:tab w:val="num" w:pos="4734"/>
        </w:tabs>
        <w:ind w:left="4734" w:hanging="360"/>
      </w:pPr>
      <w:rPr>
        <w:rFonts w:ascii="Courier New" w:hAnsi="Courier New" w:cs="Courier New" w:hint="default"/>
      </w:rPr>
    </w:lvl>
    <w:lvl w:ilvl="5" w:tplc="300A0005" w:tentative="1">
      <w:start w:val="1"/>
      <w:numFmt w:val="bullet"/>
      <w:lvlText w:val=""/>
      <w:lvlJc w:val="left"/>
      <w:pPr>
        <w:tabs>
          <w:tab w:val="num" w:pos="5454"/>
        </w:tabs>
        <w:ind w:left="5454" w:hanging="360"/>
      </w:pPr>
      <w:rPr>
        <w:rFonts w:ascii="Wingdings" w:hAnsi="Wingdings" w:hint="default"/>
      </w:rPr>
    </w:lvl>
    <w:lvl w:ilvl="6" w:tplc="300A0001" w:tentative="1">
      <w:start w:val="1"/>
      <w:numFmt w:val="bullet"/>
      <w:lvlText w:val=""/>
      <w:lvlJc w:val="left"/>
      <w:pPr>
        <w:tabs>
          <w:tab w:val="num" w:pos="6174"/>
        </w:tabs>
        <w:ind w:left="6174" w:hanging="360"/>
      </w:pPr>
      <w:rPr>
        <w:rFonts w:ascii="Symbol" w:hAnsi="Symbol" w:hint="default"/>
      </w:rPr>
    </w:lvl>
    <w:lvl w:ilvl="7" w:tplc="300A0003" w:tentative="1">
      <w:start w:val="1"/>
      <w:numFmt w:val="bullet"/>
      <w:lvlText w:val="o"/>
      <w:lvlJc w:val="left"/>
      <w:pPr>
        <w:tabs>
          <w:tab w:val="num" w:pos="6894"/>
        </w:tabs>
        <w:ind w:left="6894" w:hanging="360"/>
      </w:pPr>
      <w:rPr>
        <w:rFonts w:ascii="Courier New" w:hAnsi="Courier New" w:cs="Courier New" w:hint="default"/>
      </w:rPr>
    </w:lvl>
    <w:lvl w:ilvl="8" w:tplc="300A0005" w:tentative="1">
      <w:start w:val="1"/>
      <w:numFmt w:val="bullet"/>
      <w:lvlText w:val=""/>
      <w:lvlJc w:val="left"/>
      <w:pPr>
        <w:tabs>
          <w:tab w:val="num" w:pos="7614"/>
        </w:tabs>
        <w:ind w:left="7614" w:hanging="360"/>
      </w:pPr>
      <w:rPr>
        <w:rFonts w:ascii="Wingdings" w:hAnsi="Wingdings" w:hint="default"/>
      </w:rPr>
    </w:lvl>
  </w:abstractNum>
  <w:abstractNum w:abstractNumId="23">
    <w:nsid w:val="613A4B13"/>
    <w:multiLevelType w:val="multilevel"/>
    <w:tmpl w:val="DA42D13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37"/>
        </w:tabs>
        <w:ind w:left="737"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7A62620"/>
    <w:multiLevelType w:val="hybridMultilevel"/>
    <w:tmpl w:val="BCA23B52"/>
    <w:lvl w:ilvl="0" w:tplc="6874878E">
      <w:start w:val="124"/>
      <w:numFmt w:val="bullet"/>
      <w:lvlText w:val="-"/>
      <w:lvlJc w:val="left"/>
      <w:pPr>
        <w:tabs>
          <w:tab w:val="num" w:pos="1701"/>
        </w:tabs>
        <w:ind w:left="1701" w:hanging="567"/>
      </w:pPr>
      <w:rPr>
        <w:rFonts w:ascii="Arial" w:eastAsia="Times New Roman" w:hAnsi="Arial" w:hint="default"/>
      </w:rPr>
    </w:lvl>
    <w:lvl w:ilvl="1" w:tplc="300A0003" w:tentative="1">
      <w:start w:val="1"/>
      <w:numFmt w:val="bullet"/>
      <w:lvlText w:val="o"/>
      <w:lvlJc w:val="left"/>
      <w:pPr>
        <w:tabs>
          <w:tab w:val="num" w:pos="1440"/>
        </w:tabs>
        <w:ind w:left="1440" w:hanging="360"/>
      </w:pPr>
      <w:rPr>
        <w:rFonts w:ascii="Courier New" w:hAnsi="Courier New" w:cs="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25">
    <w:nsid w:val="680B3A42"/>
    <w:multiLevelType w:val="hybridMultilevel"/>
    <w:tmpl w:val="177C3C46"/>
    <w:lvl w:ilvl="0" w:tplc="6B40DA00">
      <w:start w:val="5"/>
      <w:numFmt w:val="decimal"/>
      <w:lvlText w:val="4.%1"/>
      <w:lvlJc w:val="left"/>
      <w:pPr>
        <w:tabs>
          <w:tab w:val="num" w:pos="1134"/>
        </w:tabs>
        <w:ind w:left="1134" w:hanging="567"/>
      </w:pPr>
      <w:rPr>
        <w:rFonts w:hint="default"/>
      </w:rPr>
    </w:lvl>
    <w:lvl w:ilvl="1" w:tplc="29A4C73E">
      <w:start w:val="1"/>
      <w:numFmt w:val="decimal"/>
      <w:lvlText w:val="4.5.%2"/>
      <w:lvlJc w:val="left"/>
      <w:pPr>
        <w:tabs>
          <w:tab w:val="num" w:pos="1985"/>
        </w:tabs>
        <w:ind w:left="1985" w:hanging="851"/>
      </w:pPr>
      <w:rPr>
        <w:rFonts w:hint="default"/>
      </w:rPr>
    </w:lvl>
    <w:lvl w:ilvl="2" w:tplc="300A001B">
      <w:start w:val="1"/>
      <w:numFmt w:val="lowerRoman"/>
      <w:lvlText w:val="%3."/>
      <w:lvlJc w:val="right"/>
      <w:pPr>
        <w:tabs>
          <w:tab w:val="num" w:pos="2160"/>
        </w:tabs>
        <w:ind w:left="2160" w:hanging="180"/>
      </w:pPr>
    </w:lvl>
    <w:lvl w:ilvl="3" w:tplc="300A000F">
      <w:start w:val="1"/>
      <w:numFmt w:val="decimal"/>
      <w:lvlText w:val="%4."/>
      <w:lvlJc w:val="left"/>
      <w:pPr>
        <w:tabs>
          <w:tab w:val="num" w:pos="2880"/>
        </w:tabs>
        <w:ind w:left="2880" w:hanging="360"/>
      </w:pPr>
    </w:lvl>
    <w:lvl w:ilvl="4" w:tplc="300A0019">
      <w:start w:val="1"/>
      <w:numFmt w:val="lowerLetter"/>
      <w:lvlText w:val="%5."/>
      <w:lvlJc w:val="left"/>
      <w:pPr>
        <w:tabs>
          <w:tab w:val="num" w:pos="3600"/>
        </w:tabs>
        <w:ind w:left="3600" w:hanging="360"/>
      </w:pPr>
    </w:lvl>
    <w:lvl w:ilvl="5" w:tplc="300A001B">
      <w:start w:val="1"/>
      <w:numFmt w:val="lowerRoman"/>
      <w:lvlText w:val="%6."/>
      <w:lvlJc w:val="right"/>
      <w:pPr>
        <w:tabs>
          <w:tab w:val="num" w:pos="4320"/>
        </w:tabs>
        <w:ind w:left="4320" w:hanging="180"/>
      </w:pPr>
    </w:lvl>
    <w:lvl w:ilvl="6" w:tplc="300A000F">
      <w:start w:val="1"/>
      <w:numFmt w:val="decimal"/>
      <w:lvlText w:val="%7."/>
      <w:lvlJc w:val="left"/>
      <w:pPr>
        <w:tabs>
          <w:tab w:val="num" w:pos="5040"/>
        </w:tabs>
        <w:ind w:left="5040" w:hanging="360"/>
      </w:pPr>
    </w:lvl>
    <w:lvl w:ilvl="7" w:tplc="300A0019">
      <w:start w:val="1"/>
      <w:numFmt w:val="lowerLetter"/>
      <w:lvlText w:val="%8."/>
      <w:lvlJc w:val="left"/>
      <w:pPr>
        <w:tabs>
          <w:tab w:val="num" w:pos="5760"/>
        </w:tabs>
        <w:ind w:left="5760" w:hanging="360"/>
      </w:pPr>
    </w:lvl>
    <w:lvl w:ilvl="8" w:tplc="300A001B">
      <w:start w:val="1"/>
      <w:numFmt w:val="lowerRoman"/>
      <w:lvlText w:val="%9."/>
      <w:lvlJc w:val="right"/>
      <w:pPr>
        <w:tabs>
          <w:tab w:val="num" w:pos="6480"/>
        </w:tabs>
        <w:ind w:left="6480" w:hanging="180"/>
      </w:pPr>
    </w:lvl>
  </w:abstractNum>
  <w:abstractNum w:abstractNumId="26">
    <w:nsid w:val="682111B0"/>
    <w:multiLevelType w:val="hybridMultilevel"/>
    <w:tmpl w:val="6EC28A88"/>
    <w:lvl w:ilvl="0" w:tplc="4AA4FAFE">
      <w:start w:val="1"/>
      <w:numFmt w:val="bullet"/>
      <w:lvlText w:val=""/>
      <w:lvlJc w:val="left"/>
      <w:pPr>
        <w:tabs>
          <w:tab w:val="num" w:pos="2552"/>
        </w:tabs>
        <w:ind w:left="2552" w:hanging="567"/>
      </w:pPr>
      <w:rPr>
        <w:rFonts w:ascii="Wingdings" w:hAnsi="Wingdings" w:hint="default"/>
      </w:rPr>
    </w:lvl>
    <w:lvl w:ilvl="1" w:tplc="300A0003" w:tentative="1">
      <w:start w:val="1"/>
      <w:numFmt w:val="bullet"/>
      <w:lvlText w:val="o"/>
      <w:lvlJc w:val="left"/>
      <w:pPr>
        <w:tabs>
          <w:tab w:val="num" w:pos="1440"/>
        </w:tabs>
        <w:ind w:left="1440" w:hanging="360"/>
      </w:pPr>
      <w:rPr>
        <w:rFonts w:ascii="Courier New" w:hAnsi="Courier New" w:cs="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27">
    <w:nsid w:val="6858329C"/>
    <w:multiLevelType w:val="multilevel"/>
    <w:tmpl w:val="5D26D9FE"/>
    <w:lvl w:ilvl="0">
      <w:start w:val="4"/>
      <w:numFmt w:val="decimal"/>
      <w:lvlText w:val="%1"/>
      <w:lvlJc w:val="left"/>
      <w:pPr>
        <w:tabs>
          <w:tab w:val="num" w:pos="480"/>
        </w:tabs>
        <w:ind w:left="480" w:hanging="480"/>
      </w:pPr>
      <w:rPr>
        <w:rFonts w:hint="default"/>
      </w:rPr>
    </w:lvl>
    <w:lvl w:ilvl="1">
      <w:start w:val="6"/>
      <w:numFmt w:val="decimal"/>
      <w:lvlText w:val="%1.%2"/>
      <w:lvlJc w:val="left"/>
      <w:pPr>
        <w:tabs>
          <w:tab w:val="num" w:pos="737"/>
        </w:tabs>
        <w:ind w:left="737" w:hanging="737"/>
      </w:pPr>
      <w:rPr>
        <w:rFonts w:hint="default"/>
      </w:rPr>
    </w:lvl>
    <w:lvl w:ilvl="2">
      <w:start w:val="1"/>
      <w:numFmt w:val="decimal"/>
      <w:lvlText w:val="%1.%2.%3"/>
      <w:lvlJc w:val="left"/>
      <w:pPr>
        <w:tabs>
          <w:tab w:val="num" w:pos="1701"/>
        </w:tabs>
        <w:ind w:left="1701" w:hanging="964"/>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A3F34CE"/>
    <w:multiLevelType w:val="hybridMultilevel"/>
    <w:tmpl w:val="0786E95E"/>
    <w:lvl w:ilvl="0" w:tplc="8A0A4680">
      <w:start w:val="1"/>
      <w:numFmt w:val="bullet"/>
      <w:lvlText w:val=""/>
      <w:lvlJc w:val="left"/>
      <w:pPr>
        <w:tabs>
          <w:tab w:val="num" w:pos="1701"/>
        </w:tabs>
        <w:ind w:left="1701" w:hanging="567"/>
      </w:pPr>
      <w:rPr>
        <w:rFonts w:ascii="Wingdings" w:hAnsi="Wingdings" w:hint="default"/>
      </w:rPr>
    </w:lvl>
    <w:lvl w:ilvl="1" w:tplc="527CE73C">
      <w:start w:val="1"/>
      <w:numFmt w:val="bullet"/>
      <w:lvlText w:val=""/>
      <w:lvlJc w:val="left"/>
      <w:pPr>
        <w:tabs>
          <w:tab w:val="num" w:pos="1701"/>
        </w:tabs>
        <w:ind w:left="1701" w:hanging="567"/>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9">
    <w:nsid w:val="71785F84"/>
    <w:multiLevelType w:val="hybridMultilevel"/>
    <w:tmpl w:val="10BA0178"/>
    <w:lvl w:ilvl="0" w:tplc="2342FED4">
      <w:start w:val="124"/>
      <w:numFmt w:val="bullet"/>
      <w:lvlText w:val="-"/>
      <w:lvlJc w:val="left"/>
      <w:pPr>
        <w:tabs>
          <w:tab w:val="num" w:pos="1701"/>
        </w:tabs>
        <w:ind w:left="1701" w:hanging="567"/>
      </w:pPr>
      <w:rPr>
        <w:rFonts w:ascii="Arial" w:eastAsia="Times New Roman" w:hAnsi="Arial" w:hint="default"/>
      </w:rPr>
    </w:lvl>
    <w:lvl w:ilvl="1" w:tplc="300A0003" w:tentative="1">
      <w:start w:val="1"/>
      <w:numFmt w:val="bullet"/>
      <w:lvlText w:val="o"/>
      <w:lvlJc w:val="left"/>
      <w:pPr>
        <w:tabs>
          <w:tab w:val="num" w:pos="2574"/>
        </w:tabs>
        <w:ind w:left="2574" w:hanging="360"/>
      </w:pPr>
      <w:rPr>
        <w:rFonts w:ascii="Courier New" w:hAnsi="Courier New" w:cs="Courier New" w:hint="default"/>
      </w:rPr>
    </w:lvl>
    <w:lvl w:ilvl="2" w:tplc="300A0005" w:tentative="1">
      <w:start w:val="1"/>
      <w:numFmt w:val="bullet"/>
      <w:lvlText w:val=""/>
      <w:lvlJc w:val="left"/>
      <w:pPr>
        <w:tabs>
          <w:tab w:val="num" w:pos="3294"/>
        </w:tabs>
        <w:ind w:left="3294" w:hanging="360"/>
      </w:pPr>
      <w:rPr>
        <w:rFonts w:ascii="Wingdings" w:hAnsi="Wingdings" w:hint="default"/>
      </w:rPr>
    </w:lvl>
    <w:lvl w:ilvl="3" w:tplc="300A0001" w:tentative="1">
      <w:start w:val="1"/>
      <w:numFmt w:val="bullet"/>
      <w:lvlText w:val=""/>
      <w:lvlJc w:val="left"/>
      <w:pPr>
        <w:tabs>
          <w:tab w:val="num" w:pos="4014"/>
        </w:tabs>
        <w:ind w:left="4014" w:hanging="360"/>
      </w:pPr>
      <w:rPr>
        <w:rFonts w:ascii="Symbol" w:hAnsi="Symbol" w:hint="default"/>
      </w:rPr>
    </w:lvl>
    <w:lvl w:ilvl="4" w:tplc="300A0003" w:tentative="1">
      <w:start w:val="1"/>
      <w:numFmt w:val="bullet"/>
      <w:lvlText w:val="o"/>
      <w:lvlJc w:val="left"/>
      <w:pPr>
        <w:tabs>
          <w:tab w:val="num" w:pos="4734"/>
        </w:tabs>
        <w:ind w:left="4734" w:hanging="360"/>
      </w:pPr>
      <w:rPr>
        <w:rFonts w:ascii="Courier New" w:hAnsi="Courier New" w:cs="Courier New" w:hint="default"/>
      </w:rPr>
    </w:lvl>
    <w:lvl w:ilvl="5" w:tplc="300A0005" w:tentative="1">
      <w:start w:val="1"/>
      <w:numFmt w:val="bullet"/>
      <w:lvlText w:val=""/>
      <w:lvlJc w:val="left"/>
      <w:pPr>
        <w:tabs>
          <w:tab w:val="num" w:pos="5454"/>
        </w:tabs>
        <w:ind w:left="5454" w:hanging="360"/>
      </w:pPr>
      <w:rPr>
        <w:rFonts w:ascii="Wingdings" w:hAnsi="Wingdings" w:hint="default"/>
      </w:rPr>
    </w:lvl>
    <w:lvl w:ilvl="6" w:tplc="300A0001" w:tentative="1">
      <w:start w:val="1"/>
      <w:numFmt w:val="bullet"/>
      <w:lvlText w:val=""/>
      <w:lvlJc w:val="left"/>
      <w:pPr>
        <w:tabs>
          <w:tab w:val="num" w:pos="6174"/>
        </w:tabs>
        <w:ind w:left="6174" w:hanging="360"/>
      </w:pPr>
      <w:rPr>
        <w:rFonts w:ascii="Symbol" w:hAnsi="Symbol" w:hint="default"/>
      </w:rPr>
    </w:lvl>
    <w:lvl w:ilvl="7" w:tplc="300A0003" w:tentative="1">
      <w:start w:val="1"/>
      <w:numFmt w:val="bullet"/>
      <w:lvlText w:val="o"/>
      <w:lvlJc w:val="left"/>
      <w:pPr>
        <w:tabs>
          <w:tab w:val="num" w:pos="6894"/>
        </w:tabs>
        <w:ind w:left="6894" w:hanging="360"/>
      </w:pPr>
      <w:rPr>
        <w:rFonts w:ascii="Courier New" w:hAnsi="Courier New" w:cs="Courier New" w:hint="default"/>
      </w:rPr>
    </w:lvl>
    <w:lvl w:ilvl="8" w:tplc="300A0005" w:tentative="1">
      <w:start w:val="1"/>
      <w:numFmt w:val="bullet"/>
      <w:lvlText w:val=""/>
      <w:lvlJc w:val="left"/>
      <w:pPr>
        <w:tabs>
          <w:tab w:val="num" w:pos="7614"/>
        </w:tabs>
        <w:ind w:left="7614" w:hanging="360"/>
      </w:pPr>
      <w:rPr>
        <w:rFonts w:ascii="Wingdings" w:hAnsi="Wingdings" w:hint="default"/>
      </w:rPr>
    </w:lvl>
  </w:abstractNum>
  <w:abstractNum w:abstractNumId="30">
    <w:nsid w:val="7C547DBD"/>
    <w:multiLevelType w:val="hybridMultilevel"/>
    <w:tmpl w:val="F9C49024"/>
    <w:lvl w:ilvl="0" w:tplc="11E257FC">
      <w:start w:val="1"/>
      <w:numFmt w:val="bullet"/>
      <w:lvlText w:val=""/>
      <w:lvlJc w:val="left"/>
      <w:pPr>
        <w:tabs>
          <w:tab w:val="num" w:pos="1701"/>
        </w:tabs>
        <w:ind w:left="1701" w:hanging="567"/>
      </w:pPr>
      <w:rPr>
        <w:rFonts w:ascii="Wingdings" w:hAnsi="Wingdings" w:hint="default"/>
      </w:rPr>
    </w:lvl>
    <w:lvl w:ilvl="1" w:tplc="300A0003" w:tentative="1">
      <w:start w:val="1"/>
      <w:numFmt w:val="bullet"/>
      <w:lvlText w:val="o"/>
      <w:lvlJc w:val="left"/>
      <w:pPr>
        <w:tabs>
          <w:tab w:val="num" w:pos="2574"/>
        </w:tabs>
        <w:ind w:left="2574" w:hanging="360"/>
      </w:pPr>
      <w:rPr>
        <w:rFonts w:ascii="Courier New" w:hAnsi="Courier New" w:cs="Courier New" w:hint="default"/>
      </w:rPr>
    </w:lvl>
    <w:lvl w:ilvl="2" w:tplc="300A0005" w:tentative="1">
      <w:start w:val="1"/>
      <w:numFmt w:val="bullet"/>
      <w:lvlText w:val=""/>
      <w:lvlJc w:val="left"/>
      <w:pPr>
        <w:tabs>
          <w:tab w:val="num" w:pos="3294"/>
        </w:tabs>
        <w:ind w:left="3294" w:hanging="360"/>
      </w:pPr>
      <w:rPr>
        <w:rFonts w:ascii="Wingdings" w:hAnsi="Wingdings" w:hint="default"/>
      </w:rPr>
    </w:lvl>
    <w:lvl w:ilvl="3" w:tplc="300A0001" w:tentative="1">
      <w:start w:val="1"/>
      <w:numFmt w:val="bullet"/>
      <w:lvlText w:val=""/>
      <w:lvlJc w:val="left"/>
      <w:pPr>
        <w:tabs>
          <w:tab w:val="num" w:pos="4014"/>
        </w:tabs>
        <w:ind w:left="4014" w:hanging="360"/>
      </w:pPr>
      <w:rPr>
        <w:rFonts w:ascii="Symbol" w:hAnsi="Symbol" w:hint="default"/>
      </w:rPr>
    </w:lvl>
    <w:lvl w:ilvl="4" w:tplc="300A0003" w:tentative="1">
      <w:start w:val="1"/>
      <w:numFmt w:val="bullet"/>
      <w:lvlText w:val="o"/>
      <w:lvlJc w:val="left"/>
      <w:pPr>
        <w:tabs>
          <w:tab w:val="num" w:pos="4734"/>
        </w:tabs>
        <w:ind w:left="4734" w:hanging="360"/>
      </w:pPr>
      <w:rPr>
        <w:rFonts w:ascii="Courier New" w:hAnsi="Courier New" w:cs="Courier New" w:hint="default"/>
      </w:rPr>
    </w:lvl>
    <w:lvl w:ilvl="5" w:tplc="300A0005" w:tentative="1">
      <w:start w:val="1"/>
      <w:numFmt w:val="bullet"/>
      <w:lvlText w:val=""/>
      <w:lvlJc w:val="left"/>
      <w:pPr>
        <w:tabs>
          <w:tab w:val="num" w:pos="5454"/>
        </w:tabs>
        <w:ind w:left="5454" w:hanging="360"/>
      </w:pPr>
      <w:rPr>
        <w:rFonts w:ascii="Wingdings" w:hAnsi="Wingdings" w:hint="default"/>
      </w:rPr>
    </w:lvl>
    <w:lvl w:ilvl="6" w:tplc="300A0001" w:tentative="1">
      <w:start w:val="1"/>
      <w:numFmt w:val="bullet"/>
      <w:lvlText w:val=""/>
      <w:lvlJc w:val="left"/>
      <w:pPr>
        <w:tabs>
          <w:tab w:val="num" w:pos="6174"/>
        </w:tabs>
        <w:ind w:left="6174" w:hanging="360"/>
      </w:pPr>
      <w:rPr>
        <w:rFonts w:ascii="Symbol" w:hAnsi="Symbol" w:hint="default"/>
      </w:rPr>
    </w:lvl>
    <w:lvl w:ilvl="7" w:tplc="300A0003" w:tentative="1">
      <w:start w:val="1"/>
      <w:numFmt w:val="bullet"/>
      <w:lvlText w:val="o"/>
      <w:lvlJc w:val="left"/>
      <w:pPr>
        <w:tabs>
          <w:tab w:val="num" w:pos="6894"/>
        </w:tabs>
        <w:ind w:left="6894" w:hanging="360"/>
      </w:pPr>
      <w:rPr>
        <w:rFonts w:ascii="Courier New" w:hAnsi="Courier New" w:cs="Courier New" w:hint="default"/>
      </w:rPr>
    </w:lvl>
    <w:lvl w:ilvl="8" w:tplc="300A0005" w:tentative="1">
      <w:start w:val="1"/>
      <w:numFmt w:val="bullet"/>
      <w:lvlText w:val=""/>
      <w:lvlJc w:val="left"/>
      <w:pPr>
        <w:tabs>
          <w:tab w:val="num" w:pos="7614"/>
        </w:tabs>
        <w:ind w:left="7614" w:hanging="360"/>
      </w:pPr>
      <w:rPr>
        <w:rFonts w:ascii="Wingdings" w:hAnsi="Wingdings" w:hint="default"/>
      </w:rPr>
    </w:lvl>
  </w:abstractNum>
  <w:abstractNum w:abstractNumId="31">
    <w:nsid w:val="7D0F0495"/>
    <w:multiLevelType w:val="hybridMultilevel"/>
    <w:tmpl w:val="1006F7A2"/>
    <w:lvl w:ilvl="0" w:tplc="7C7ABAAC">
      <w:start w:val="3"/>
      <w:numFmt w:val="decimal"/>
      <w:lvlText w:val="4.%1"/>
      <w:lvlJc w:val="left"/>
      <w:pPr>
        <w:tabs>
          <w:tab w:val="num" w:pos="1134"/>
        </w:tabs>
        <w:ind w:left="1134" w:hanging="567"/>
      </w:pPr>
      <w:rPr>
        <w:rFonts w:hint="default"/>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32">
    <w:nsid w:val="7FF9498A"/>
    <w:multiLevelType w:val="hybridMultilevel"/>
    <w:tmpl w:val="F5102CE0"/>
    <w:lvl w:ilvl="0" w:tplc="AE6CDBD0">
      <w:start w:val="1"/>
      <w:numFmt w:val="bullet"/>
      <w:lvlText w:val=""/>
      <w:lvlJc w:val="left"/>
      <w:pPr>
        <w:tabs>
          <w:tab w:val="num" w:pos="2552"/>
        </w:tabs>
        <w:ind w:left="2552" w:hanging="567"/>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7"/>
  </w:num>
  <w:num w:numId="3">
    <w:abstractNumId w:val="6"/>
  </w:num>
  <w:num w:numId="4">
    <w:abstractNumId w:val="15"/>
  </w:num>
  <w:num w:numId="5">
    <w:abstractNumId w:val="7"/>
  </w:num>
  <w:num w:numId="6">
    <w:abstractNumId w:val="19"/>
  </w:num>
  <w:num w:numId="7">
    <w:abstractNumId w:val="2"/>
  </w:num>
  <w:num w:numId="8">
    <w:abstractNumId w:val="23"/>
  </w:num>
  <w:num w:numId="9">
    <w:abstractNumId w:val="27"/>
  </w:num>
  <w:num w:numId="10">
    <w:abstractNumId w:val="4"/>
  </w:num>
  <w:num w:numId="11">
    <w:abstractNumId w:val="16"/>
  </w:num>
  <w:num w:numId="12">
    <w:abstractNumId w:val="11"/>
  </w:num>
  <w:num w:numId="13">
    <w:abstractNumId w:val="10"/>
  </w:num>
  <w:num w:numId="14">
    <w:abstractNumId w:val="31"/>
  </w:num>
  <w:num w:numId="15">
    <w:abstractNumId w:val="25"/>
  </w:num>
  <w:num w:numId="16">
    <w:abstractNumId w:val="30"/>
  </w:num>
  <w:num w:numId="17">
    <w:abstractNumId w:val="3"/>
  </w:num>
  <w:num w:numId="18">
    <w:abstractNumId w:val="14"/>
  </w:num>
  <w:num w:numId="19">
    <w:abstractNumId w:val="1"/>
  </w:num>
  <w:num w:numId="20">
    <w:abstractNumId w:val="24"/>
  </w:num>
  <w:num w:numId="21">
    <w:abstractNumId w:val="13"/>
  </w:num>
  <w:num w:numId="22">
    <w:abstractNumId w:val="5"/>
  </w:num>
  <w:num w:numId="23">
    <w:abstractNumId w:val="12"/>
  </w:num>
  <w:num w:numId="24">
    <w:abstractNumId w:val="28"/>
  </w:num>
  <w:num w:numId="25">
    <w:abstractNumId w:val="29"/>
  </w:num>
  <w:num w:numId="26">
    <w:abstractNumId w:val="22"/>
  </w:num>
  <w:num w:numId="27">
    <w:abstractNumId w:val="32"/>
  </w:num>
  <w:num w:numId="28">
    <w:abstractNumId w:val="9"/>
  </w:num>
  <w:num w:numId="29">
    <w:abstractNumId w:val="18"/>
  </w:num>
  <w:num w:numId="30">
    <w:abstractNumId w:val="0"/>
  </w:num>
  <w:num w:numId="31">
    <w:abstractNumId w:val="26"/>
  </w:num>
  <w:num w:numId="32">
    <w:abstractNumId w:val="20"/>
  </w:num>
  <w:num w:numId="33">
    <w:abstractNumId w:val="21"/>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DD4C64"/>
    <w:rsid w:val="00014199"/>
    <w:rsid w:val="00DD4C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qFormat/>
    <w:pPr>
      <w:jc w:val="center"/>
    </w:pPr>
    <w:rPr>
      <w:sz w:val="32"/>
    </w:rPr>
  </w:style>
  <w:style w:type="paragraph" w:customStyle="1" w:styleId="a">
    <w:basedOn w:val="Normal"/>
    <w:next w:val="Sangradetextonormal"/>
    <w:pPr>
      <w:ind w:left="540" w:hanging="540"/>
      <w:jc w:val="both"/>
    </w:pPr>
    <w:rPr>
      <w:b/>
      <w:bCs/>
      <w:sz w:val="28"/>
      <w:lang w:val="es-EC"/>
    </w:r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Sangradetextonormal">
    <w:name w:val="Body Text Indent"/>
    <w:basedOn w:val="Normal"/>
    <w:semiHidden/>
    <w:pPr>
      <w:spacing w:after="120"/>
      <w:ind w:left="283"/>
    </w:pPr>
  </w:style>
  <w:style w:type="paragraph" w:styleId="Encabezado">
    <w:name w:val="header"/>
    <w:basedOn w:val="Normal"/>
    <w:semiHidden/>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5.wmf"/><Relationship Id="rId21" Type="http://schemas.openxmlformats.org/officeDocument/2006/relationships/image" Target="media/image8.wmf"/><Relationship Id="rId34" Type="http://schemas.openxmlformats.org/officeDocument/2006/relationships/footer" Target="footer2.xml"/><Relationship Id="rId42" Type="http://schemas.openxmlformats.org/officeDocument/2006/relationships/oleObject" Target="embeddings/oleObject16.bin"/><Relationship Id="rId47" Type="http://schemas.openxmlformats.org/officeDocument/2006/relationships/image" Target="media/image19.wmf"/><Relationship Id="rId50" Type="http://schemas.openxmlformats.org/officeDocument/2006/relationships/oleObject" Target="embeddings/oleObject20.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29.bin"/><Relationship Id="rId76" Type="http://schemas.openxmlformats.org/officeDocument/2006/relationships/image" Target="media/image33.wmf"/><Relationship Id="rId84"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header" Target="header2.xml"/><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image" Target="media/image32.wmf"/><Relationship Id="rId79" Type="http://schemas.openxmlformats.org/officeDocument/2006/relationships/oleObject" Target="embeddings/oleObject35.bin"/><Relationship Id="rId5" Type="http://schemas.openxmlformats.org/officeDocument/2006/relationships/footnotes" Target="footnotes.xml"/><Relationship Id="rId61" Type="http://schemas.openxmlformats.org/officeDocument/2006/relationships/image" Target="media/image26.wmf"/><Relationship Id="rId82" Type="http://schemas.openxmlformats.org/officeDocument/2006/relationships/image" Target="media/image36.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0.wmf"/><Relationship Id="rId77"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1.xml"/><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7.bin"/><Relationship Id="rId41" Type="http://schemas.openxmlformats.org/officeDocument/2006/relationships/image" Target="media/image16.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oleObject" Target="embeddings/oleObject33.bin"/><Relationship Id="rId83"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3.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oleObject" Target="embeddings/oleObject2.bin"/><Relationship Id="rId31" Type="http://schemas.openxmlformats.org/officeDocument/2006/relationships/header" Target="header1.xml"/><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8.wmf"/><Relationship Id="rId73" Type="http://schemas.openxmlformats.org/officeDocument/2006/relationships/oleObject" Target="embeddings/oleObject32.bin"/><Relationship Id="rId78" Type="http://schemas.openxmlformats.org/officeDocument/2006/relationships/image" Target="media/image34.wmf"/><Relationship Id="rId81" Type="http://schemas.openxmlformats.org/officeDocument/2006/relationships/oleObject" Target="embeddings/oleObject36.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7950</Words>
  <Characters>43725</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51572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Verdy</dc:creator>
  <cp:keywords/>
  <cp:lastModifiedBy>Ayudante</cp:lastModifiedBy>
  <cp:revision>2</cp:revision>
  <cp:lastPrinted>2005-01-04T20:57:00Z</cp:lastPrinted>
  <dcterms:created xsi:type="dcterms:W3CDTF">2009-06-24T16:03:00Z</dcterms:created>
  <dcterms:modified xsi:type="dcterms:W3CDTF">2009-06-24T16:03:00Z</dcterms:modified>
</cp:coreProperties>
</file>