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4FE" w:rsidRDefault="009624FE" w:rsidP="00523AE4">
      <w:pPr>
        <w:pStyle w:val="Sangradetextonormal"/>
        <w:spacing w:line="240" w:lineRule="auto"/>
        <w:ind w:firstLine="0"/>
        <w:rPr>
          <w:rFonts w:cs="Arial"/>
        </w:rPr>
      </w:pPr>
    </w:p>
    <w:p w:rsidR="00523AE4" w:rsidRDefault="00523AE4" w:rsidP="00523AE4">
      <w:pPr>
        <w:pStyle w:val="Sangradetextonormal"/>
        <w:spacing w:line="240" w:lineRule="auto"/>
        <w:ind w:firstLine="0"/>
        <w:rPr>
          <w:rFonts w:cs="Arial"/>
        </w:rPr>
      </w:pPr>
    </w:p>
    <w:p w:rsidR="00523AE4" w:rsidRDefault="00523AE4" w:rsidP="00523AE4">
      <w:pPr>
        <w:pStyle w:val="Sangradetextonormal"/>
        <w:spacing w:line="240" w:lineRule="auto"/>
        <w:ind w:firstLine="0"/>
        <w:rPr>
          <w:rFonts w:cs="Arial"/>
        </w:rPr>
      </w:pPr>
    </w:p>
    <w:p w:rsidR="00523AE4" w:rsidRDefault="00523AE4" w:rsidP="00523AE4">
      <w:pPr>
        <w:pStyle w:val="Sangradetextonormal"/>
        <w:spacing w:line="240" w:lineRule="auto"/>
        <w:ind w:firstLine="0"/>
        <w:rPr>
          <w:rFonts w:cs="Arial"/>
        </w:rPr>
      </w:pPr>
    </w:p>
    <w:p w:rsidR="00523AE4" w:rsidRDefault="00523AE4" w:rsidP="00523AE4">
      <w:pPr>
        <w:pStyle w:val="Sangradetextonormal"/>
        <w:spacing w:line="240" w:lineRule="auto"/>
        <w:ind w:firstLine="0"/>
        <w:rPr>
          <w:rFonts w:cs="Arial"/>
        </w:rPr>
      </w:pPr>
    </w:p>
    <w:p w:rsidR="00523AE4" w:rsidRDefault="00523AE4" w:rsidP="00523AE4">
      <w:pPr>
        <w:pStyle w:val="Sangradetextonormal"/>
        <w:spacing w:line="240" w:lineRule="auto"/>
        <w:ind w:firstLine="0"/>
        <w:rPr>
          <w:rFonts w:cs="Arial"/>
        </w:rPr>
      </w:pPr>
    </w:p>
    <w:p w:rsidR="00523AE4" w:rsidRDefault="00523AE4" w:rsidP="00523AE4">
      <w:pPr>
        <w:pStyle w:val="Sangradetextonormal"/>
        <w:spacing w:line="240" w:lineRule="auto"/>
        <w:ind w:firstLine="0"/>
        <w:rPr>
          <w:rFonts w:cs="Arial"/>
        </w:rPr>
      </w:pPr>
    </w:p>
    <w:p w:rsidR="00523AE4" w:rsidRDefault="00523AE4" w:rsidP="00523AE4">
      <w:pPr>
        <w:pStyle w:val="Sangradetextonormal"/>
        <w:spacing w:line="240" w:lineRule="auto"/>
        <w:ind w:firstLine="0"/>
        <w:jc w:val="center"/>
        <w:rPr>
          <w:rFonts w:cs="Arial"/>
          <w:b/>
          <w:szCs w:val="24"/>
        </w:rPr>
      </w:pPr>
      <w:r w:rsidRPr="00523AE4">
        <w:rPr>
          <w:rFonts w:cs="Arial"/>
          <w:b/>
          <w:sz w:val="48"/>
          <w:szCs w:val="48"/>
        </w:rPr>
        <w:t>CAPITULO 1</w:t>
      </w:r>
    </w:p>
    <w:p w:rsidR="00523AE4" w:rsidRDefault="00523AE4" w:rsidP="00523AE4">
      <w:pPr>
        <w:pStyle w:val="Sangradetextonormal"/>
        <w:spacing w:line="240" w:lineRule="auto"/>
        <w:ind w:firstLine="0"/>
        <w:jc w:val="center"/>
        <w:rPr>
          <w:rFonts w:cs="Arial"/>
          <w:b/>
          <w:szCs w:val="24"/>
        </w:rPr>
      </w:pPr>
    </w:p>
    <w:p w:rsidR="00523AE4" w:rsidRDefault="00523AE4" w:rsidP="00523AE4">
      <w:pPr>
        <w:pStyle w:val="Sangradetextonormal"/>
        <w:spacing w:line="240" w:lineRule="auto"/>
        <w:ind w:firstLine="0"/>
        <w:jc w:val="center"/>
        <w:rPr>
          <w:rFonts w:cs="Arial"/>
          <w:b/>
          <w:szCs w:val="24"/>
        </w:rPr>
      </w:pPr>
    </w:p>
    <w:p w:rsidR="00523AE4" w:rsidRDefault="00523AE4" w:rsidP="00523AE4">
      <w:pPr>
        <w:pStyle w:val="Sangradetextonormal"/>
        <w:spacing w:line="240" w:lineRule="auto"/>
        <w:ind w:firstLine="0"/>
        <w:jc w:val="center"/>
        <w:rPr>
          <w:rFonts w:cs="Arial"/>
          <w:b/>
          <w:szCs w:val="24"/>
        </w:rPr>
      </w:pPr>
    </w:p>
    <w:p w:rsidR="00523AE4" w:rsidRDefault="009B0938" w:rsidP="00523AE4">
      <w:pPr>
        <w:pStyle w:val="Sangradetextonormal"/>
        <w:spacing w:line="240" w:lineRule="auto"/>
        <w:ind w:firstLine="0"/>
        <w:jc w:val="left"/>
        <w:rPr>
          <w:rFonts w:cs="Arial"/>
          <w:b/>
          <w:sz w:val="32"/>
          <w:szCs w:val="32"/>
        </w:rPr>
      </w:pPr>
      <w:r w:rsidRPr="009B0938">
        <w:rPr>
          <w:rFonts w:cs="Arial"/>
          <w:b/>
          <w:sz w:val="32"/>
          <w:szCs w:val="32"/>
        </w:rPr>
        <w:t>1. GENERALIDADES</w:t>
      </w:r>
    </w:p>
    <w:p w:rsidR="009B0938" w:rsidRDefault="009B0938" w:rsidP="00523AE4">
      <w:pPr>
        <w:pStyle w:val="Sangradetextonormal"/>
        <w:spacing w:line="240" w:lineRule="auto"/>
        <w:ind w:firstLine="0"/>
        <w:jc w:val="left"/>
        <w:rPr>
          <w:rFonts w:cs="Arial"/>
          <w:b/>
          <w:sz w:val="32"/>
          <w:szCs w:val="32"/>
        </w:rPr>
      </w:pPr>
    </w:p>
    <w:p w:rsidR="009B0938" w:rsidRDefault="009B0938" w:rsidP="00523AE4">
      <w:pPr>
        <w:pStyle w:val="Sangradetextonormal"/>
        <w:spacing w:line="240" w:lineRule="auto"/>
        <w:ind w:firstLine="0"/>
        <w:jc w:val="left"/>
        <w:rPr>
          <w:rFonts w:cs="Arial"/>
          <w:b/>
          <w:sz w:val="32"/>
          <w:szCs w:val="32"/>
        </w:rPr>
      </w:pPr>
    </w:p>
    <w:p w:rsidR="009B0938" w:rsidRDefault="009B0938" w:rsidP="00523AE4">
      <w:pPr>
        <w:pStyle w:val="Sangradetextonormal"/>
        <w:spacing w:line="240" w:lineRule="auto"/>
        <w:ind w:firstLine="0"/>
        <w:jc w:val="left"/>
        <w:rPr>
          <w:rFonts w:cs="Arial"/>
          <w:b/>
          <w:sz w:val="32"/>
          <w:szCs w:val="32"/>
        </w:rPr>
      </w:pPr>
    </w:p>
    <w:p w:rsidR="009B0938" w:rsidRDefault="009B0938" w:rsidP="00523AE4">
      <w:pPr>
        <w:pStyle w:val="Sangradetextonormal"/>
        <w:spacing w:line="240" w:lineRule="auto"/>
        <w:ind w:firstLine="0"/>
        <w:jc w:val="left"/>
        <w:rPr>
          <w:rFonts w:cs="Arial"/>
          <w:b/>
          <w:sz w:val="32"/>
          <w:szCs w:val="32"/>
        </w:rPr>
      </w:pPr>
    </w:p>
    <w:p w:rsidR="009624FE" w:rsidRDefault="009624FE">
      <w:pPr>
        <w:pStyle w:val="Sangradetextonormal"/>
        <w:spacing w:line="480" w:lineRule="auto"/>
        <w:ind w:firstLine="0"/>
        <w:rPr>
          <w:rFonts w:cs="Arial"/>
          <w:b/>
          <w:bCs/>
        </w:rPr>
      </w:pPr>
      <w:r>
        <w:rPr>
          <w:rFonts w:cs="Arial"/>
          <w:b/>
          <w:bCs/>
        </w:rPr>
        <w:t xml:space="preserve">1.1  ANTECEDENTES DE </w:t>
      </w:r>
      <w:smartTag w:uri="urn:schemas-microsoft-com:office:smarttags" w:element="PersonName">
        <w:smartTagPr>
          <w:attr w:name="ProductID" w:val="LA EMPRESA"/>
        </w:smartTagPr>
        <w:r>
          <w:rPr>
            <w:rFonts w:cs="Arial"/>
            <w:b/>
            <w:bCs/>
          </w:rPr>
          <w:t>LA EMPRESA</w:t>
        </w:r>
      </w:smartTag>
    </w:p>
    <w:p w:rsidR="009624FE" w:rsidRDefault="009624FE" w:rsidP="00D14F02">
      <w:pPr>
        <w:pStyle w:val="Sangradetextonormal"/>
        <w:spacing w:line="480" w:lineRule="auto"/>
        <w:ind w:left="450" w:firstLine="0"/>
        <w:rPr>
          <w:rFonts w:cs="Arial"/>
          <w:b/>
          <w:bCs/>
        </w:rPr>
      </w:pPr>
      <w:r>
        <w:rPr>
          <w:rFonts w:cs="Arial"/>
          <w:b/>
          <w:bCs/>
        </w:rPr>
        <w:t>1.1.1  Nombre de la empresa</w:t>
      </w:r>
    </w:p>
    <w:p w:rsidR="009624FE" w:rsidRDefault="009624FE" w:rsidP="00CD5A6E">
      <w:pPr>
        <w:pStyle w:val="Sangradetextonormal"/>
        <w:spacing w:line="480" w:lineRule="auto"/>
        <w:ind w:left="1170" w:firstLine="0"/>
        <w:rPr>
          <w:rFonts w:cs="Arial"/>
          <w:color w:val="000000"/>
        </w:rPr>
      </w:pPr>
      <w:r>
        <w:rPr>
          <w:rFonts w:cs="Arial"/>
        </w:rPr>
        <w:t>Mabe Ecuador S. A. es la razón social de la filial de Mabe México en Ecuador, el nombre de MABE proviene  de la unión de las dos primeras sílabas de los apellidos de sus fundadores mexicanos Egon Mabardi y Francisco Berrondo.</w:t>
      </w:r>
    </w:p>
    <w:p w:rsidR="009624FE" w:rsidRDefault="009624FE">
      <w:pPr>
        <w:spacing w:before="100" w:beforeAutospacing="1" w:after="100" w:afterAutospacing="1" w:line="480" w:lineRule="auto"/>
        <w:jc w:val="both"/>
        <w:rPr>
          <w:rFonts w:ascii="Arial" w:hAnsi="Arial" w:cs="Arial"/>
          <w:b/>
          <w:bCs/>
          <w:color w:val="000000"/>
        </w:rPr>
      </w:pPr>
    </w:p>
    <w:p w:rsidR="009624FE" w:rsidRDefault="009624FE" w:rsidP="00D14F02">
      <w:pPr>
        <w:spacing w:before="100" w:beforeAutospacing="1" w:after="100" w:afterAutospacing="1" w:line="480" w:lineRule="auto"/>
        <w:ind w:left="450"/>
        <w:jc w:val="both"/>
        <w:rPr>
          <w:rFonts w:ascii="Arial" w:hAnsi="Arial" w:cs="Arial"/>
          <w:b/>
          <w:bCs/>
          <w:color w:val="000000"/>
        </w:rPr>
      </w:pPr>
      <w:r>
        <w:rPr>
          <w:rFonts w:ascii="Arial" w:hAnsi="Arial" w:cs="Arial"/>
          <w:b/>
          <w:bCs/>
          <w:color w:val="000000"/>
        </w:rPr>
        <w:t>1.1.2  Actividad que realiza</w:t>
      </w:r>
    </w:p>
    <w:p w:rsidR="009624FE" w:rsidRDefault="009624FE" w:rsidP="00D14F02">
      <w:pPr>
        <w:pStyle w:val="Textoindependiente"/>
        <w:spacing w:line="480" w:lineRule="auto"/>
        <w:ind w:left="1170"/>
        <w:jc w:val="both"/>
        <w:rPr>
          <w:rFonts w:ascii="Arial" w:hAnsi="Arial" w:cs="Arial"/>
          <w:sz w:val="24"/>
        </w:rPr>
      </w:pPr>
      <w:r>
        <w:rPr>
          <w:rFonts w:ascii="Arial" w:hAnsi="Arial" w:cs="Arial"/>
          <w:sz w:val="24"/>
        </w:rPr>
        <w:t xml:space="preserve">Actualmente </w:t>
      </w:r>
      <w:r>
        <w:rPr>
          <w:rFonts w:ascii="Arial" w:hAnsi="Arial" w:cs="Arial"/>
          <w:b/>
          <w:kern w:val="24"/>
          <w:sz w:val="24"/>
        </w:rPr>
        <w:t>Mabe Ecuador</w:t>
      </w:r>
      <w:r>
        <w:rPr>
          <w:rFonts w:ascii="Arial" w:hAnsi="Arial" w:cs="Arial"/>
          <w:kern w:val="24"/>
          <w:sz w:val="24"/>
        </w:rPr>
        <w:t xml:space="preserve"> es especialista en la fabricación de cocinas y cocinillas de uso doméstico, claro está en diferentes modelos, marcas, tamaño y colores de acuerdo al país de destino. </w:t>
      </w:r>
      <w:r>
        <w:rPr>
          <w:rFonts w:ascii="Arial" w:hAnsi="Arial" w:cs="Arial"/>
          <w:sz w:val="24"/>
        </w:rPr>
        <w:t xml:space="preserve"> </w:t>
      </w:r>
      <w:r>
        <w:rPr>
          <w:rFonts w:ascii="Arial" w:hAnsi="Arial" w:cs="Arial"/>
          <w:sz w:val="24"/>
        </w:rPr>
        <w:lastRenderedPageBreak/>
        <w:t>Atiende el mercado nacional con las marcas Durex, Mabe y GE  además del mercado internacional; ya que el 60% de su producción  es para dicho mercado, entre los merca</w:t>
      </w:r>
      <w:r w:rsidR="009B0938">
        <w:rPr>
          <w:rFonts w:ascii="Arial" w:hAnsi="Arial" w:cs="Arial"/>
          <w:sz w:val="24"/>
        </w:rPr>
        <w:t xml:space="preserve">dos internacionales atendidos tenemos </w:t>
      </w:r>
      <w:r>
        <w:rPr>
          <w:rFonts w:ascii="Arial" w:hAnsi="Arial" w:cs="Arial"/>
          <w:sz w:val="24"/>
        </w:rPr>
        <w:t xml:space="preserve"> los siguientes con sus respectivas marcas regionales: </w:t>
      </w:r>
    </w:p>
    <w:p w:rsidR="009624FE" w:rsidRDefault="009624FE" w:rsidP="00D14F02">
      <w:pPr>
        <w:pStyle w:val="Textoindependiente"/>
        <w:spacing w:line="480" w:lineRule="auto"/>
        <w:ind w:left="1170"/>
        <w:jc w:val="both"/>
        <w:rPr>
          <w:rFonts w:ascii="Arial" w:hAnsi="Arial" w:cs="Arial"/>
          <w:kern w:val="24"/>
          <w:sz w:val="24"/>
        </w:rPr>
      </w:pPr>
    </w:p>
    <w:p w:rsidR="00523AE4" w:rsidRDefault="00523AE4" w:rsidP="00D14F02">
      <w:pPr>
        <w:pStyle w:val="Textoindependiente"/>
        <w:spacing w:line="480" w:lineRule="auto"/>
        <w:ind w:left="1170"/>
        <w:jc w:val="center"/>
        <w:rPr>
          <w:rFonts w:ascii="Arial" w:hAnsi="Arial" w:cs="Arial"/>
          <w:b/>
          <w:kern w:val="24"/>
          <w:sz w:val="24"/>
        </w:rPr>
      </w:pPr>
      <w:r w:rsidRPr="009B0938">
        <w:rPr>
          <w:rFonts w:ascii="Arial" w:hAnsi="Arial" w:cs="Arial"/>
          <w:b/>
          <w:kern w:val="24"/>
          <w:sz w:val="24"/>
        </w:rPr>
        <w:t>TABLA 1</w:t>
      </w:r>
    </w:p>
    <w:p w:rsidR="00523AE4" w:rsidRDefault="009B0938" w:rsidP="00D14F02">
      <w:pPr>
        <w:pStyle w:val="Textoindependiente"/>
        <w:spacing w:line="480" w:lineRule="auto"/>
        <w:ind w:left="1170"/>
        <w:jc w:val="center"/>
        <w:rPr>
          <w:rFonts w:ascii="Arial" w:hAnsi="Arial" w:cs="Arial"/>
          <w:b/>
          <w:kern w:val="24"/>
          <w:sz w:val="24"/>
        </w:rPr>
      </w:pPr>
      <w:r>
        <w:rPr>
          <w:rFonts w:ascii="Arial" w:hAnsi="Arial" w:cs="Arial"/>
          <w:b/>
          <w:kern w:val="24"/>
          <w:sz w:val="24"/>
        </w:rPr>
        <w:t>MERCADOS INTERNACIONALES</w:t>
      </w:r>
    </w:p>
    <w:p w:rsidR="009B0938" w:rsidRPr="009B0938" w:rsidRDefault="009B0938" w:rsidP="00D14F02">
      <w:pPr>
        <w:pStyle w:val="Textoindependiente"/>
        <w:spacing w:line="480" w:lineRule="auto"/>
        <w:ind w:left="1170"/>
        <w:jc w:val="center"/>
        <w:rPr>
          <w:rFonts w:ascii="Arial" w:hAnsi="Arial" w:cs="Arial"/>
          <w:b/>
          <w:kern w:val="24"/>
          <w:sz w:val="24"/>
        </w:rPr>
      </w:pPr>
    </w:p>
    <w:tbl>
      <w:tblPr>
        <w:tblW w:w="6480" w:type="dxa"/>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20"/>
        <w:gridCol w:w="3960"/>
      </w:tblGrid>
      <w:tr w:rsidR="009624FE">
        <w:tblPrEx>
          <w:tblCellMar>
            <w:top w:w="0" w:type="dxa"/>
            <w:bottom w:w="0" w:type="dxa"/>
          </w:tblCellMar>
        </w:tblPrEx>
        <w:trPr>
          <w:trHeight w:val="501"/>
        </w:trPr>
        <w:tc>
          <w:tcPr>
            <w:tcW w:w="2520" w:type="dxa"/>
            <w:vAlign w:val="center"/>
          </w:tcPr>
          <w:p w:rsidR="009624FE" w:rsidRDefault="009624FE" w:rsidP="00D962E1">
            <w:pPr>
              <w:pStyle w:val="Textoindependiente"/>
              <w:spacing w:line="480" w:lineRule="auto"/>
              <w:ind w:left="-70"/>
              <w:jc w:val="center"/>
              <w:rPr>
                <w:rFonts w:ascii="Arial" w:hAnsi="Arial" w:cs="Arial"/>
                <w:b/>
                <w:kern w:val="24"/>
                <w:sz w:val="24"/>
              </w:rPr>
            </w:pPr>
            <w:r>
              <w:rPr>
                <w:rFonts w:ascii="Arial" w:hAnsi="Arial" w:cs="Arial"/>
                <w:b/>
                <w:kern w:val="24"/>
                <w:sz w:val="24"/>
              </w:rPr>
              <w:t>PAIS</w:t>
            </w:r>
          </w:p>
        </w:tc>
        <w:tc>
          <w:tcPr>
            <w:tcW w:w="3960" w:type="dxa"/>
            <w:vAlign w:val="center"/>
          </w:tcPr>
          <w:p w:rsidR="009624FE" w:rsidRDefault="009624FE" w:rsidP="00D962E1">
            <w:pPr>
              <w:pStyle w:val="Textoindependiente"/>
              <w:spacing w:line="480" w:lineRule="auto"/>
              <w:ind w:left="20"/>
              <w:jc w:val="center"/>
              <w:rPr>
                <w:rFonts w:ascii="Arial" w:hAnsi="Arial" w:cs="Arial"/>
                <w:b/>
                <w:kern w:val="24"/>
                <w:sz w:val="24"/>
              </w:rPr>
            </w:pPr>
            <w:r>
              <w:rPr>
                <w:rFonts w:ascii="Arial" w:hAnsi="Arial" w:cs="Arial"/>
                <w:b/>
                <w:kern w:val="24"/>
                <w:sz w:val="24"/>
              </w:rPr>
              <w:t>MARCA REGIONAL</w:t>
            </w:r>
          </w:p>
        </w:tc>
      </w:tr>
      <w:tr w:rsidR="009624FE">
        <w:tblPrEx>
          <w:tblCellMar>
            <w:top w:w="0" w:type="dxa"/>
            <w:bottom w:w="0" w:type="dxa"/>
          </w:tblCellMar>
        </w:tblPrEx>
        <w:trPr>
          <w:trHeight w:val="501"/>
        </w:trPr>
        <w:tc>
          <w:tcPr>
            <w:tcW w:w="2520" w:type="dxa"/>
            <w:vAlign w:val="center"/>
          </w:tcPr>
          <w:p w:rsidR="009624FE" w:rsidRDefault="008E7249" w:rsidP="00D962E1">
            <w:pPr>
              <w:pStyle w:val="Textoindependiente"/>
              <w:spacing w:line="480" w:lineRule="auto"/>
              <w:ind w:left="-70"/>
              <w:jc w:val="center"/>
              <w:rPr>
                <w:rFonts w:ascii="Arial" w:hAnsi="Arial" w:cs="Arial"/>
                <w:sz w:val="24"/>
                <w:lang w:val="en-GB"/>
              </w:rPr>
            </w:pPr>
            <w:r>
              <w:rPr>
                <w:rFonts w:ascii="Arial" w:hAnsi="Arial" w:cs="Arial"/>
                <w:sz w:val="24"/>
                <w:lang w:val="en-GB"/>
              </w:rPr>
              <w:t xml:space="preserve">Centro </w:t>
            </w:r>
            <w:smartTag w:uri="urn:schemas-microsoft-com:office:smarttags" w:element="place">
              <w:smartTag w:uri="urn:schemas-microsoft-com:office:smarttags" w:element="country-region">
                <w:r>
                  <w:rPr>
                    <w:rFonts w:ascii="Arial" w:hAnsi="Arial" w:cs="Arial"/>
                    <w:sz w:val="24"/>
                    <w:lang w:val="en-GB"/>
                  </w:rPr>
                  <w:t>America</w:t>
                </w:r>
              </w:smartTag>
            </w:smartTag>
          </w:p>
        </w:tc>
        <w:tc>
          <w:tcPr>
            <w:tcW w:w="3960" w:type="dxa"/>
            <w:vAlign w:val="center"/>
          </w:tcPr>
          <w:p w:rsidR="009624FE" w:rsidRDefault="009624FE" w:rsidP="00D962E1">
            <w:pPr>
              <w:pStyle w:val="Textoindependiente"/>
              <w:spacing w:line="480" w:lineRule="auto"/>
              <w:ind w:left="-70"/>
              <w:jc w:val="center"/>
              <w:rPr>
                <w:rFonts w:ascii="Arial" w:hAnsi="Arial" w:cs="Arial"/>
                <w:sz w:val="24"/>
                <w:lang w:val="en-GB"/>
              </w:rPr>
            </w:pPr>
            <w:r>
              <w:rPr>
                <w:rFonts w:ascii="Arial" w:hAnsi="Arial" w:cs="Arial"/>
                <w:sz w:val="24"/>
                <w:lang w:val="en-GB"/>
              </w:rPr>
              <w:t>IEM, Hotpoint, Kelvinator, EASY</w:t>
            </w:r>
          </w:p>
        </w:tc>
      </w:tr>
      <w:tr w:rsidR="009624FE">
        <w:tblPrEx>
          <w:tblCellMar>
            <w:top w:w="0" w:type="dxa"/>
            <w:bottom w:w="0" w:type="dxa"/>
          </w:tblCellMar>
        </w:tblPrEx>
        <w:trPr>
          <w:trHeight w:val="501"/>
        </w:trPr>
        <w:tc>
          <w:tcPr>
            <w:tcW w:w="2520" w:type="dxa"/>
            <w:vAlign w:val="center"/>
          </w:tcPr>
          <w:p w:rsidR="009624FE" w:rsidRDefault="009624FE" w:rsidP="00D962E1">
            <w:pPr>
              <w:pStyle w:val="Textoindependiente"/>
              <w:spacing w:line="480" w:lineRule="auto"/>
              <w:ind w:left="-70"/>
              <w:jc w:val="center"/>
              <w:rPr>
                <w:rFonts w:ascii="Arial" w:hAnsi="Arial" w:cs="Arial"/>
                <w:sz w:val="24"/>
              </w:rPr>
            </w:pPr>
            <w:r>
              <w:rPr>
                <w:rFonts w:ascii="Arial" w:hAnsi="Arial" w:cs="Arial"/>
                <w:sz w:val="24"/>
              </w:rPr>
              <w:t>México</w:t>
            </w:r>
          </w:p>
        </w:tc>
        <w:tc>
          <w:tcPr>
            <w:tcW w:w="3960" w:type="dxa"/>
            <w:vAlign w:val="center"/>
          </w:tcPr>
          <w:p w:rsidR="009624FE" w:rsidRDefault="009624FE" w:rsidP="00D962E1">
            <w:pPr>
              <w:pStyle w:val="Textoindependiente"/>
              <w:spacing w:line="480" w:lineRule="auto"/>
              <w:ind w:left="-70"/>
              <w:jc w:val="center"/>
              <w:rPr>
                <w:rFonts w:ascii="Arial" w:hAnsi="Arial" w:cs="Arial"/>
                <w:sz w:val="24"/>
              </w:rPr>
            </w:pPr>
            <w:r>
              <w:rPr>
                <w:rFonts w:ascii="Arial" w:hAnsi="Arial" w:cs="Arial"/>
                <w:sz w:val="24"/>
              </w:rPr>
              <w:t>Excell, General Electric</w:t>
            </w:r>
          </w:p>
        </w:tc>
      </w:tr>
      <w:tr w:rsidR="009624FE">
        <w:tblPrEx>
          <w:tblCellMar>
            <w:top w:w="0" w:type="dxa"/>
            <w:bottom w:w="0" w:type="dxa"/>
          </w:tblCellMar>
        </w:tblPrEx>
        <w:trPr>
          <w:trHeight w:val="501"/>
        </w:trPr>
        <w:tc>
          <w:tcPr>
            <w:tcW w:w="2520" w:type="dxa"/>
            <w:vAlign w:val="center"/>
          </w:tcPr>
          <w:p w:rsidR="009624FE" w:rsidRDefault="009624FE" w:rsidP="00D962E1">
            <w:pPr>
              <w:pStyle w:val="Textoindependiente"/>
              <w:spacing w:line="480" w:lineRule="auto"/>
              <w:ind w:left="-70"/>
              <w:jc w:val="center"/>
              <w:rPr>
                <w:rFonts w:ascii="Arial" w:hAnsi="Arial" w:cs="Arial"/>
                <w:sz w:val="24"/>
              </w:rPr>
            </w:pPr>
            <w:r>
              <w:rPr>
                <w:rFonts w:ascii="Arial" w:hAnsi="Arial" w:cs="Arial"/>
                <w:sz w:val="24"/>
              </w:rPr>
              <w:t>Perú</w:t>
            </w:r>
          </w:p>
        </w:tc>
        <w:tc>
          <w:tcPr>
            <w:tcW w:w="3960" w:type="dxa"/>
            <w:vAlign w:val="center"/>
          </w:tcPr>
          <w:p w:rsidR="009624FE" w:rsidRDefault="009624FE" w:rsidP="00D962E1">
            <w:pPr>
              <w:pStyle w:val="Textoindependiente"/>
              <w:spacing w:line="480" w:lineRule="auto"/>
              <w:ind w:left="-70"/>
              <w:jc w:val="center"/>
              <w:rPr>
                <w:rFonts w:ascii="Arial" w:hAnsi="Arial" w:cs="Arial"/>
                <w:sz w:val="24"/>
              </w:rPr>
            </w:pPr>
            <w:r>
              <w:rPr>
                <w:rFonts w:ascii="Arial" w:hAnsi="Arial" w:cs="Arial"/>
                <w:sz w:val="24"/>
              </w:rPr>
              <w:t>INRESA Y Durex</w:t>
            </w:r>
          </w:p>
        </w:tc>
      </w:tr>
      <w:tr w:rsidR="009624FE">
        <w:tblPrEx>
          <w:tblCellMar>
            <w:top w:w="0" w:type="dxa"/>
            <w:bottom w:w="0" w:type="dxa"/>
          </w:tblCellMar>
        </w:tblPrEx>
        <w:trPr>
          <w:trHeight w:val="501"/>
        </w:trPr>
        <w:tc>
          <w:tcPr>
            <w:tcW w:w="2520" w:type="dxa"/>
            <w:vAlign w:val="center"/>
          </w:tcPr>
          <w:p w:rsidR="009624FE" w:rsidRDefault="009624FE" w:rsidP="00D962E1">
            <w:pPr>
              <w:pStyle w:val="Textoindependiente"/>
              <w:spacing w:line="480" w:lineRule="auto"/>
              <w:ind w:left="-70"/>
              <w:jc w:val="center"/>
              <w:rPr>
                <w:rFonts w:ascii="Arial" w:hAnsi="Arial" w:cs="Arial"/>
                <w:sz w:val="24"/>
              </w:rPr>
            </w:pPr>
            <w:r>
              <w:rPr>
                <w:rFonts w:ascii="Arial" w:hAnsi="Arial" w:cs="Arial"/>
                <w:sz w:val="24"/>
              </w:rPr>
              <w:t>Venezuela</w:t>
            </w:r>
          </w:p>
        </w:tc>
        <w:tc>
          <w:tcPr>
            <w:tcW w:w="3960" w:type="dxa"/>
            <w:vAlign w:val="center"/>
          </w:tcPr>
          <w:p w:rsidR="009624FE" w:rsidRDefault="009624FE" w:rsidP="00D962E1">
            <w:pPr>
              <w:pStyle w:val="Textoindependiente"/>
              <w:spacing w:line="480" w:lineRule="auto"/>
              <w:ind w:left="-70"/>
              <w:jc w:val="center"/>
              <w:rPr>
                <w:rFonts w:ascii="Arial" w:hAnsi="Arial" w:cs="Arial"/>
                <w:sz w:val="24"/>
              </w:rPr>
            </w:pPr>
            <w:r>
              <w:rPr>
                <w:rFonts w:ascii="Arial" w:hAnsi="Arial" w:cs="Arial"/>
                <w:sz w:val="24"/>
              </w:rPr>
              <w:t>Regina, Condesa</w:t>
            </w:r>
          </w:p>
        </w:tc>
      </w:tr>
      <w:tr w:rsidR="009624FE">
        <w:tblPrEx>
          <w:tblCellMar>
            <w:top w:w="0" w:type="dxa"/>
            <w:bottom w:w="0" w:type="dxa"/>
          </w:tblCellMar>
        </w:tblPrEx>
        <w:trPr>
          <w:trHeight w:val="520"/>
        </w:trPr>
        <w:tc>
          <w:tcPr>
            <w:tcW w:w="2520" w:type="dxa"/>
            <w:vAlign w:val="center"/>
          </w:tcPr>
          <w:p w:rsidR="009624FE" w:rsidRDefault="009624FE" w:rsidP="00D962E1">
            <w:pPr>
              <w:pStyle w:val="Textoindependiente"/>
              <w:spacing w:line="480" w:lineRule="auto"/>
              <w:ind w:left="-70"/>
              <w:jc w:val="center"/>
              <w:rPr>
                <w:rFonts w:ascii="Arial" w:hAnsi="Arial" w:cs="Arial"/>
                <w:sz w:val="24"/>
              </w:rPr>
            </w:pPr>
            <w:r>
              <w:rPr>
                <w:rFonts w:ascii="Arial" w:hAnsi="Arial" w:cs="Arial"/>
                <w:sz w:val="24"/>
              </w:rPr>
              <w:t>Colombia</w:t>
            </w:r>
          </w:p>
        </w:tc>
        <w:tc>
          <w:tcPr>
            <w:tcW w:w="3960" w:type="dxa"/>
            <w:vAlign w:val="center"/>
          </w:tcPr>
          <w:p w:rsidR="009624FE" w:rsidRDefault="009624FE" w:rsidP="00D962E1">
            <w:pPr>
              <w:pStyle w:val="Textoindependiente"/>
              <w:spacing w:line="480" w:lineRule="auto"/>
              <w:ind w:left="-70"/>
              <w:jc w:val="center"/>
              <w:rPr>
                <w:rFonts w:ascii="Arial" w:hAnsi="Arial" w:cs="Arial"/>
                <w:sz w:val="24"/>
              </w:rPr>
            </w:pPr>
            <w:r>
              <w:rPr>
                <w:rFonts w:ascii="Arial" w:hAnsi="Arial" w:cs="Arial"/>
                <w:sz w:val="24"/>
              </w:rPr>
              <w:t>Centrales</w:t>
            </w:r>
          </w:p>
        </w:tc>
      </w:tr>
    </w:tbl>
    <w:p w:rsidR="009624FE" w:rsidRDefault="009624FE" w:rsidP="00D14F02">
      <w:pPr>
        <w:pStyle w:val="Textoindependiente"/>
        <w:tabs>
          <w:tab w:val="left" w:pos="5260"/>
        </w:tabs>
        <w:spacing w:line="480" w:lineRule="auto"/>
        <w:ind w:left="1170"/>
        <w:rPr>
          <w:rFonts w:ascii="Arial" w:hAnsi="Arial" w:cs="Arial"/>
          <w:b/>
          <w:kern w:val="24"/>
          <w:sz w:val="24"/>
        </w:rPr>
      </w:pPr>
      <w:r>
        <w:rPr>
          <w:rFonts w:ascii="Arial" w:hAnsi="Arial" w:cs="Arial"/>
          <w:b/>
          <w:kern w:val="24"/>
          <w:sz w:val="24"/>
        </w:rPr>
        <w:tab/>
      </w:r>
    </w:p>
    <w:p w:rsidR="009624FE" w:rsidRDefault="009624FE" w:rsidP="00D14F02">
      <w:pPr>
        <w:pStyle w:val="Textoindependiente"/>
        <w:spacing w:line="480" w:lineRule="auto"/>
        <w:ind w:left="1170"/>
        <w:jc w:val="both"/>
        <w:rPr>
          <w:rFonts w:ascii="Arial" w:hAnsi="Arial" w:cs="Arial"/>
          <w:b/>
          <w:kern w:val="24"/>
          <w:sz w:val="24"/>
        </w:rPr>
      </w:pPr>
    </w:p>
    <w:p w:rsidR="009624FE" w:rsidRDefault="009624FE" w:rsidP="00D14F02">
      <w:pPr>
        <w:pStyle w:val="Textoindependiente"/>
        <w:spacing w:line="480" w:lineRule="auto"/>
        <w:ind w:left="1170"/>
        <w:jc w:val="both"/>
        <w:rPr>
          <w:rFonts w:ascii="Arial" w:hAnsi="Arial" w:cs="Arial"/>
          <w:kern w:val="24"/>
          <w:sz w:val="24"/>
        </w:rPr>
      </w:pPr>
      <w:r>
        <w:rPr>
          <w:rFonts w:ascii="Arial" w:hAnsi="Arial" w:cs="Arial"/>
          <w:b/>
          <w:kern w:val="24"/>
          <w:sz w:val="24"/>
        </w:rPr>
        <w:t xml:space="preserve">Mabe Ecuador </w:t>
      </w:r>
      <w:r>
        <w:rPr>
          <w:rFonts w:ascii="Arial" w:hAnsi="Arial" w:cs="Arial"/>
          <w:kern w:val="24"/>
          <w:sz w:val="24"/>
        </w:rPr>
        <w:t xml:space="preserve">actualmente con las marcas (Durex, Mabe, GE) domina el mercado local con una participación mayoritaria a la de sus notorios competidores locales INDURAMA y ECASA, además de las marcas extranjeras que están asentándose en el mercado nacional.  Obteniendo el liderazgo del 49% de participación del </w:t>
      </w:r>
      <w:r>
        <w:rPr>
          <w:rFonts w:ascii="Arial" w:hAnsi="Arial" w:cs="Arial"/>
          <w:kern w:val="24"/>
          <w:sz w:val="24"/>
        </w:rPr>
        <w:lastRenderedPageBreak/>
        <w:t>mercado nacional Consolidándose como una de las empresas más grande del país.</w:t>
      </w:r>
    </w:p>
    <w:p w:rsidR="009624FE" w:rsidRDefault="009624FE" w:rsidP="00D14F02">
      <w:pPr>
        <w:pStyle w:val="Textoindependiente"/>
        <w:spacing w:line="480" w:lineRule="auto"/>
        <w:ind w:left="1170"/>
        <w:jc w:val="both"/>
        <w:rPr>
          <w:rFonts w:ascii="Arial" w:hAnsi="Arial" w:cs="Arial"/>
          <w:kern w:val="24"/>
          <w:sz w:val="24"/>
        </w:rPr>
      </w:pPr>
    </w:p>
    <w:p w:rsidR="009624FE" w:rsidRDefault="009624FE" w:rsidP="00D14F02">
      <w:pPr>
        <w:pStyle w:val="Textoindependiente"/>
        <w:spacing w:line="480" w:lineRule="auto"/>
        <w:ind w:left="1170"/>
        <w:jc w:val="both"/>
        <w:rPr>
          <w:rFonts w:ascii="Arial" w:hAnsi="Arial" w:cs="Arial"/>
          <w:kern w:val="24"/>
          <w:sz w:val="24"/>
        </w:rPr>
      </w:pPr>
      <w:r>
        <w:rPr>
          <w:rFonts w:ascii="Arial" w:hAnsi="Arial" w:cs="Arial"/>
          <w:kern w:val="24"/>
          <w:sz w:val="24"/>
        </w:rPr>
        <w:t>La participación nacional se expresa de la siguiente manera:</w:t>
      </w:r>
    </w:p>
    <w:p w:rsidR="009B0938" w:rsidRDefault="009B0938" w:rsidP="00D14F02">
      <w:pPr>
        <w:pStyle w:val="Textoindependiente"/>
        <w:spacing w:line="480" w:lineRule="auto"/>
        <w:ind w:left="1170"/>
        <w:jc w:val="both"/>
        <w:rPr>
          <w:rFonts w:ascii="Arial" w:hAnsi="Arial" w:cs="Arial"/>
          <w:kern w:val="24"/>
          <w:sz w:val="24"/>
        </w:rPr>
      </w:pPr>
    </w:p>
    <w:p w:rsidR="009B0938" w:rsidRPr="009B0938" w:rsidRDefault="00D962E1" w:rsidP="00D962E1">
      <w:pPr>
        <w:pStyle w:val="Textoindependiente"/>
        <w:spacing w:line="480" w:lineRule="auto"/>
        <w:ind w:left="1170"/>
        <w:rPr>
          <w:rFonts w:ascii="Arial" w:hAnsi="Arial" w:cs="Arial"/>
          <w:b/>
          <w:kern w:val="24"/>
          <w:sz w:val="24"/>
        </w:rPr>
      </w:pPr>
      <w:r>
        <w:rPr>
          <w:rFonts w:ascii="Arial" w:hAnsi="Arial" w:cs="Arial"/>
          <w:b/>
          <w:kern w:val="24"/>
          <w:sz w:val="24"/>
        </w:rPr>
        <w:t xml:space="preserve">                                       </w:t>
      </w:r>
      <w:r w:rsidR="009B0938" w:rsidRPr="009B0938">
        <w:rPr>
          <w:rFonts w:ascii="Arial" w:hAnsi="Arial" w:cs="Arial"/>
          <w:b/>
          <w:kern w:val="24"/>
          <w:sz w:val="24"/>
        </w:rPr>
        <w:t>TABLA 2</w:t>
      </w:r>
    </w:p>
    <w:p w:rsidR="009B0938" w:rsidRPr="009B0938" w:rsidRDefault="00D962E1" w:rsidP="00D962E1">
      <w:pPr>
        <w:pStyle w:val="Textoindependiente"/>
        <w:spacing w:line="480" w:lineRule="auto"/>
        <w:ind w:left="1170"/>
        <w:rPr>
          <w:rFonts w:ascii="Arial" w:hAnsi="Arial" w:cs="Arial"/>
          <w:b/>
          <w:kern w:val="24"/>
          <w:sz w:val="24"/>
        </w:rPr>
      </w:pPr>
      <w:r>
        <w:rPr>
          <w:rFonts w:ascii="Arial" w:hAnsi="Arial" w:cs="Arial"/>
          <w:b/>
          <w:kern w:val="24"/>
          <w:sz w:val="24"/>
        </w:rPr>
        <w:t xml:space="preserve">                        </w:t>
      </w:r>
      <w:r w:rsidR="009B0938" w:rsidRPr="009B0938">
        <w:rPr>
          <w:rFonts w:ascii="Arial" w:hAnsi="Arial" w:cs="Arial"/>
          <w:b/>
          <w:kern w:val="24"/>
          <w:sz w:val="24"/>
        </w:rPr>
        <w:t>PARTICIPACIÒN NACIONAL</w:t>
      </w:r>
    </w:p>
    <w:p w:rsidR="009B0938" w:rsidRDefault="009B0938" w:rsidP="00D14F02">
      <w:pPr>
        <w:pStyle w:val="Textoindependiente"/>
        <w:spacing w:line="480" w:lineRule="auto"/>
        <w:ind w:left="1170"/>
        <w:jc w:val="both"/>
        <w:rPr>
          <w:rFonts w:ascii="Arial" w:hAnsi="Arial" w:cs="Arial"/>
          <w:kern w:val="24"/>
          <w:sz w:val="24"/>
        </w:rPr>
      </w:pPr>
    </w:p>
    <w:tbl>
      <w:tblPr>
        <w:tblW w:w="0" w:type="auto"/>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9"/>
        <w:gridCol w:w="2339"/>
      </w:tblGrid>
      <w:tr w:rsidR="009624FE">
        <w:tblPrEx>
          <w:tblCellMar>
            <w:top w:w="0" w:type="dxa"/>
            <w:bottom w:w="0" w:type="dxa"/>
          </w:tblCellMar>
        </w:tblPrEx>
        <w:trPr>
          <w:trHeight w:val="483"/>
        </w:trPr>
        <w:tc>
          <w:tcPr>
            <w:tcW w:w="2339" w:type="dxa"/>
            <w:vAlign w:val="center"/>
          </w:tcPr>
          <w:p w:rsidR="009624FE" w:rsidRDefault="009624FE" w:rsidP="00DB74EB">
            <w:pPr>
              <w:pStyle w:val="Textoindependiente"/>
              <w:spacing w:line="480" w:lineRule="auto"/>
              <w:ind w:left="-70"/>
              <w:jc w:val="center"/>
              <w:rPr>
                <w:rFonts w:ascii="Arial" w:hAnsi="Arial" w:cs="Arial"/>
                <w:b/>
                <w:kern w:val="24"/>
                <w:sz w:val="24"/>
              </w:rPr>
            </w:pPr>
            <w:r>
              <w:rPr>
                <w:rFonts w:ascii="Arial" w:hAnsi="Arial" w:cs="Arial"/>
                <w:b/>
                <w:kern w:val="24"/>
                <w:sz w:val="24"/>
              </w:rPr>
              <w:t>MARCA</w:t>
            </w:r>
          </w:p>
        </w:tc>
        <w:tc>
          <w:tcPr>
            <w:tcW w:w="2339" w:type="dxa"/>
            <w:vAlign w:val="center"/>
          </w:tcPr>
          <w:p w:rsidR="009624FE" w:rsidRDefault="009624FE" w:rsidP="00DB74EB">
            <w:pPr>
              <w:pStyle w:val="Textoindependiente"/>
              <w:spacing w:line="480" w:lineRule="auto"/>
              <w:ind w:left="-70"/>
              <w:jc w:val="center"/>
              <w:rPr>
                <w:rFonts w:ascii="Arial" w:hAnsi="Arial" w:cs="Arial"/>
                <w:b/>
                <w:kern w:val="24"/>
                <w:sz w:val="24"/>
              </w:rPr>
            </w:pPr>
            <w:r>
              <w:rPr>
                <w:rFonts w:ascii="Arial" w:hAnsi="Arial" w:cs="Arial"/>
                <w:b/>
                <w:kern w:val="24"/>
                <w:sz w:val="24"/>
              </w:rPr>
              <w:t>PARTICIPACIÓN</w:t>
            </w:r>
          </w:p>
        </w:tc>
      </w:tr>
      <w:tr w:rsidR="009624FE">
        <w:tblPrEx>
          <w:tblCellMar>
            <w:top w:w="0" w:type="dxa"/>
            <w:bottom w:w="0" w:type="dxa"/>
          </w:tblCellMar>
        </w:tblPrEx>
        <w:trPr>
          <w:trHeight w:val="496"/>
        </w:trPr>
        <w:tc>
          <w:tcPr>
            <w:tcW w:w="2339" w:type="dxa"/>
            <w:vAlign w:val="center"/>
          </w:tcPr>
          <w:p w:rsidR="009624FE" w:rsidRDefault="009624FE" w:rsidP="00DB74EB">
            <w:pPr>
              <w:pStyle w:val="Textoindependiente"/>
              <w:spacing w:line="480" w:lineRule="auto"/>
              <w:ind w:left="-70"/>
              <w:jc w:val="center"/>
              <w:rPr>
                <w:rFonts w:ascii="Arial" w:hAnsi="Arial" w:cs="Arial"/>
                <w:kern w:val="24"/>
                <w:sz w:val="24"/>
              </w:rPr>
            </w:pPr>
            <w:r>
              <w:rPr>
                <w:rFonts w:ascii="Arial" w:hAnsi="Arial" w:cs="Arial"/>
                <w:kern w:val="24"/>
                <w:sz w:val="24"/>
              </w:rPr>
              <w:t>DUREX</w:t>
            </w:r>
          </w:p>
        </w:tc>
        <w:tc>
          <w:tcPr>
            <w:tcW w:w="2339" w:type="dxa"/>
            <w:vAlign w:val="center"/>
          </w:tcPr>
          <w:p w:rsidR="009624FE" w:rsidRDefault="009624FE" w:rsidP="00DB74EB">
            <w:pPr>
              <w:pStyle w:val="Textoindependiente"/>
              <w:spacing w:line="480" w:lineRule="auto"/>
              <w:ind w:left="-70"/>
              <w:jc w:val="center"/>
              <w:rPr>
                <w:rFonts w:ascii="Arial" w:hAnsi="Arial" w:cs="Arial"/>
                <w:kern w:val="24"/>
                <w:sz w:val="24"/>
              </w:rPr>
            </w:pPr>
            <w:r>
              <w:rPr>
                <w:rFonts w:ascii="Arial" w:hAnsi="Arial" w:cs="Arial"/>
                <w:kern w:val="24"/>
                <w:sz w:val="24"/>
              </w:rPr>
              <w:t>37%</w:t>
            </w:r>
          </w:p>
        </w:tc>
      </w:tr>
      <w:tr w:rsidR="009624FE">
        <w:tblPrEx>
          <w:tblCellMar>
            <w:top w:w="0" w:type="dxa"/>
            <w:bottom w:w="0" w:type="dxa"/>
          </w:tblCellMar>
        </w:tblPrEx>
        <w:trPr>
          <w:trHeight w:val="496"/>
        </w:trPr>
        <w:tc>
          <w:tcPr>
            <w:tcW w:w="2339" w:type="dxa"/>
            <w:vAlign w:val="center"/>
          </w:tcPr>
          <w:p w:rsidR="009624FE" w:rsidRDefault="009624FE" w:rsidP="00DB74EB">
            <w:pPr>
              <w:pStyle w:val="Textoindependiente"/>
              <w:spacing w:line="480" w:lineRule="auto"/>
              <w:ind w:left="-70"/>
              <w:jc w:val="center"/>
              <w:rPr>
                <w:rFonts w:ascii="Arial" w:hAnsi="Arial" w:cs="Arial"/>
                <w:kern w:val="24"/>
                <w:sz w:val="24"/>
              </w:rPr>
            </w:pPr>
            <w:r>
              <w:rPr>
                <w:rFonts w:ascii="Arial" w:hAnsi="Arial" w:cs="Arial"/>
                <w:kern w:val="24"/>
                <w:sz w:val="24"/>
              </w:rPr>
              <w:t>MABE</w:t>
            </w:r>
          </w:p>
        </w:tc>
        <w:tc>
          <w:tcPr>
            <w:tcW w:w="2339" w:type="dxa"/>
            <w:vAlign w:val="center"/>
          </w:tcPr>
          <w:p w:rsidR="009624FE" w:rsidRDefault="009624FE" w:rsidP="00DB74EB">
            <w:pPr>
              <w:pStyle w:val="Textoindependiente"/>
              <w:spacing w:line="480" w:lineRule="auto"/>
              <w:ind w:left="-70"/>
              <w:jc w:val="center"/>
              <w:rPr>
                <w:rFonts w:ascii="Arial" w:hAnsi="Arial" w:cs="Arial"/>
                <w:kern w:val="24"/>
                <w:sz w:val="24"/>
              </w:rPr>
            </w:pPr>
            <w:r>
              <w:rPr>
                <w:rFonts w:ascii="Arial" w:hAnsi="Arial" w:cs="Arial"/>
                <w:kern w:val="24"/>
                <w:sz w:val="24"/>
              </w:rPr>
              <w:t>10%</w:t>
            </w:r>
          </w:p>
        </w:tc>
      </w:tr>
      <w:tr w:rsidR="009624FE">
        <w:tblPrEx>
          <w:tblCellMar>
            <w:top w:w="0" w:type="dxa"/>
            <w:bottom w:w="0" w:type="dxa"/>
          </w:tblCellMar>
        </w:tblPrEx>
        <w:trPr>
          <w:trHeight w:val="496"/>
        </w:trPr>
        <w:tc>
          <w:tcPr>
            <w:tcW w:w="2339" w:type="dxa"/>
            <w:vAlign w:val="center"/>
          </w:tcPr>
          <w:p w:rsidR="009624FE" w:rsidRDefault="009624FE" w:rsidP="00DB74EB">
            <w:pPr>
              <w:pStyle w:val="Textoindependiente"/>
              <w:spacing w:line="480" w:lineRule="auto"/>
              <w:ind w:left="-70"/>
              <w:jc w:val="center"/>
              <w:rPr>
                <w:rFonts w:ascii="Arial" w:hAnsi="Arial" w:cs="Arial"/>
                <w:kern w:val="24"/>
                <w:sz w:val="24"/>
              </w:rPr>
            </w:pPr>
            <w:r>
              <w:rPr>
                <w:rFonts w:ascii="Arial" w:hAnsi="Arial" w:cs="Arial"/>
                <w:kern w:val="24"/>
                <w:sz w:val="24"/>
              </w:rPr>
              <w:t>G E</w:t>
            </w:r>
          </w:p>
        </w:tc>
        <w:tc>
          <w:tcPr>
            <w:tcW w:w="2339" w:type="dxa"/>
            <w:vAlign w:val="center"/>
          </w:tcPr>
          <w:p w:rsidR="009624FE" w:rsidRDefault="009624FE" w:rsidP="00DB74EB">
            <w:pPr>
              <w:pStyle w:val="Textoindependiente"/>
              <w:spacing w:line="480" w:lineRule="auto"/>
              <w:ind w:left="-70"/>
              <w:jc w:val="center"/>
              <w:rPr>
                <w:rFonts w:ascii="Arial" w:hAnsi="Arial" w:cs="Arial"/>
                <w:kern w:val="24"/>
                <w:sz w:val="24"/>
              </w:rPr>
            </w:pPr>
            <w:r>
              <w:rPr>
                <w:rFonts w:ascii="Arial" w:hAnsi="Arial" w:cs="Arial"/>
                <w:kern w:val="24"/>
                <w:sz w:val="24"/>
              </w:rPr>
              <w:t>2%</w:t>
            </w:r>
          </w:p>
        </w:tc>
      </w:tr>
      <w:tr w:rsidR="009624FE">
        <w:tblPrEx>
          <w:tblCellMar>
            <w:top w:w="0" w:type="dxa"/>
            <w:bottom w:w="0" w:type="dxa"/>
          </w:tblCellMar>
        </w:tblPrEx>
        <w:trPr>
          <w:trHeight w:val="496"/>
        </w:trPr>
        <w:tc>
          <w:tcPr>
            <w:tcW w:w="2339" w:type="dxa"/>
            <w:vAlign w:val="center"/>
          </w:tcPr>
          <w:p w:rsidR="009624FE" w:rsidRDefault="009624FE" w:rsidP="00DB74EB">
            <w:pPr>
              <w:pStyle w:val="Textoindependiente"/>
              <w:spacing w:line="480" w:lineRule="auto"/>
              <w:ind w:left="-70"/>
              <w:jc w:val="center"/>
              <w:rPr>
                <w:rFonts w:ascii="Arial" w:hAnsi="Arial" w:cs="Arial"/>
                <w:kern w:val="24"/>
                <w:sz w:val="24"/>
              </w:rPr>
            </w:pPr>
            <w:r>
              <w:rPr>
                <w:rFonts w:ascii="Arial" w:hAnsi="Arial" w:cs="Arial"/>
                <w:kern w:val="24"/>
                <w:sz w:val="24"/>
              </w:rPr>
              <w:t>INDURAMA</w:t>
            </w:r>
          </w:p>
        </w:tc>
        <w:tc>
          <w:tcPr>
            <w:tcW w:w="2339" w:type="dxa"/>
            <w:vAlign w:val="center"/>
          </w:tcPr>
          <w:p w:rsidR="009624FE" w:rsidRDefault="009624FE" w:rsidP="00DB74EB">
            <w:pPr>
              <w:pStyle w:val="Textoindependiente"/>
              <w:spacing w:line="480" w:lineRule="auto"/>
              <w:ind w:left="-70"/>
              <w:jc w:val="center"/>
              <w:rPr>
                <w:rFonts w:ascii="Arial" w:hAnsi="Arial" w:cs="Arial"/>
                <w:kern w:val="24"/>
                <w:sz w:val="24"/>
              </w:rPr>
            </w:pPr>
            <w:r>
              <w:rPr>
                <w:rFonts w:ascii="Arial" w:hAnsi="Arial" w:cs="Arial"/>
                <w:kern w:val="24"/>
                <w:sz w:val="24"/>
              </w:rPr>
              <w:t>32%</w:t>
            </w:r>
          </w:p>
        </w:tc>
      </w:tr>
      <w:tr w:rsidR="009624FE">
        <w:tblPrEx>
          <w:tblCellMar>
            <w:top w:w="0" w:type="dxa"/>
            <w:bottom w:w="0" w:type="dxa"/>
          </w:tblCellMar>
        </w:tblPrEx>
        <w:trPr>
          <w:trHeight w:val="515"/>
        </w:trPr>
        <w:tc>
          <w:tcPr>
            <w:tcW w:w="2339" w:type="dxa"/>
            <w:vAlign w:val="center"/>
          </w:tcPr>
          <w:p w:rsidR="009624FE" w:rsidRDefault="009624FE" w:rsidP="00DB74EB">
            <w:pPr>
              <w:pStyle w:val="Textoindependiente"/>
              <w:spacing w:line="480" w:lineRule="auto"/>
              <w:ind w:left="-70"/>
              <w:jc w:val="center"/>
              <w:rPr>
                <w:rFonts w:ascii="Arial" w:hAnsi="Arial" w:cs="Arial"/>
                <w:kern w:val="24"/>
                <w:sz w:val="24"/>
              </w:rPr>
            </w:pPr>
            <w:r>
              <w:rPr>
                <w:rFonts w:ascii="Arial" w:hAnsi="Arial" w:cs="Arial"/>
                <w:kern w:val="24"/>
                <w:sz w:val="24"/>
              </w:rPr>
              <w:t>ECASA</w:t>
            </w:r>
          </w:p>
        </w:tc>
        <w:tc>
          <w:tcPr>
            <w:tcW w:w="2339" w:type="dxa"/>
            <w:vAlign w:val="center"/>
          </w:tcPr>
          <w:p w:rsidR="009624FE" w:rsidRDefault="009624FE" w:rsidP="00DB74EB">
            <w:pPr>
              <w:pStyle w:val="Textoindependiente"/>
              <w:spacing w:line="480" w:lineRule="auto"/>
              <w:ind w:left="-70"/>
              <w:jc w:val="center"/>
              <w:rPr>
                <w:rFonts w:ascii="Arial" w:hAnsi="Arial" w:cs="Arial"/>
                <w:kern w:val="24"/>
                <w:sz w:val="24"/>
              </w:rPr>
            </w:pPr>
            <w:r>
              <w:rPr>
                <w:rFonts w:ascii="Arial" w:hAnsi="Arial" w:cs="Arial"/>
                <w:kern w:val="24"/>
                <w:sz w:val="24"/>
              </w:rPr>
              <w:t>5%</w:t>
            </w:r>
          </w:p>
        </w:tc>
      </w:tr>
    </w:tbl>
    <w:p w:rsidR="009624FE" w:rsidRDefault="009624FE" w:rsidP="00D14F02">
      <w:pPr>
        <w:spacing w:before="100" w:beforeAutospacing="1" w:after="100" w:afterAutospacing="1" w:line="480" w:lineRule="auto"/>
        <w:ind w:left="1170"/>
        <w:jc w:val="both"/>
        <w:rPr>
          <w:rFonts w:ascii="Arial" w:hAnsi="Arial" w:cs="Arial"/>
          <w:color w:val="000000"/>
        </w:rPr>
      </w:pPr>
    </w:p>
    <w:p w:rsidR="009624FE" w:rsidRPr="009B0938" w:rsidRDefault="009624FE" w:rsidP="00D14F02">
      <w:pPr>
        <w:spacing w:before="100" w:beforeAutospacing="1" w:after="100" w:afterAutospacing="1" w:line="480" w:lineRule="auto"/>
        <w:ind w:left="450"/>
        <w:jc w:val="both"/>
        <w:rPr>
          <w:rFonts w:ascii="Arial" w:hAnsi="Arial" w:cs="Arial"/>
          <w:b/>
          <w:color w:val="000000"/>
        </w:rPr>
      </w:pPr>
      <w:r w:rsidRPr="009B0938">
        <w:rPr>
          <w:rFonts w:ascii="Arial" w:hAnsi="Arial" w:cs="Arial"/>
          <w:b/>
          <w:color w:val="000000"/>
        </w:rPr>
        <w:t>1.1.3  Localización</w:t>
      </w:r>
    </w:p>
    <w:p w:rsidR="009624FE" w:rsidRDefault="009624FE" w:rsidP="00D14F02">
      <w:pPr>
        <w:pStyle w:val="Textoindependiente"/>
        <w:spacing w:line="480" w:lineRule="auto"/>
        <w:ind w:left="1080"/>
        <w:jc w:val="both"/>
        <w:rPr>
          <w:rFonts w:ascii="Arial" w:hAnsi="Arial" w:cs="Arial"/>
          <w:kern w:val="24"/>
          <w:sz w:val="24"/>
        </w:rPr>
      </w:pPr>
      <w:r>
        <w:rPr>
          <w:rFonts w:ascii="Arial" w:hAnsi="Arial" w:cs="Arial"/>
          <w:b/>
          <w:kern w:val="24"/>
          <w:sz w:val="24"/>
        </w:rPr>
        <w:t xml:space="preserve">Mabe Ecuador </w:t>
      </w:r>
      <w:r>
        <w:rPr>
          <w:rFonts w:ascii="Arial" w:hAnsi="Arial" w:cs="Arial"/>
          <w:kern w:val="24"/>
          <w:sz w:val="24"/>
        </w:rPr>
        <w:t xml:space="preserve">con sus instalaciones industriales esta ubicada en el </w:t>
      </w:r>
      <w:r w:rsidR="008E7249">
        <w:rPr>
          <w:rFonts w:ascii="Arial" w:hAnsi="Arial" w:cs="Arial"/>
          <w:kern w:val="24"/>
          <w:sz w:val="24"/>
        </w:rPr>
        <w:t>Km.</w:t>
      </w:r>
      <w:r>
        <w:rPr>
          <w:rFonts w:ascii="Arial" w:hAnsi="Arial" w:cs="Arial"/>
          <w:kern w:val="24"/>
          <w:sz w:val="24"/>
        </w:rPr>
        <w:t xml:space="preserve"> 14.5 vía a Daule, teniendo una extensión de </w:t>
      </w:r>
      <w:smartTag w:uri="urn:schemas-microsoft-com:office:smarttags" w:element="metricconverter">
        <w:smartTagPr>
          <w:attr w:name="ProductID" w:val="147.622 m2"/>
        </w:smartTagPr>
        <w:r>
          <w:rPr>
            <w:rFonts w:ascii="Arial" w:hAnsi="Arial" w:cs="Arial"/>
            <w:kern w:val="24"/>
            <w:sz w:val="24"/>
          </w:rPr>
          <w:t>147.622 m2</w:t>
        </w:r>
      </w:smartTag>
      <w:r>
        <w:rPr>
          <w:rFonts w:ascii="Arial" w:hAnsi="Arial" w:cs="Arial"/>
          <w:kern w:val="24"/>
          <w:sz w:val="24"/>
        </w:rPr>
        <w:t xml:space="preserve">. </w:t>
      </w:r>
    </w:p>
    <w:p w:rsidR="00D14F02" w:rsidRDefault="00D14F02" w:rsidP="00D14F02">
      <w:pPr>
        <w:pStyle w:val="Textoindependiente"/>
        <w:spacing w:line="480" w:lineRule="auto"/>
        <w:ind w:left="1080"/>
        <w:jc w:val="both"/>
        <w:rPr>
          <w:rFonts w:ascii="Arial" w:hAnsi="Arial" w:cs="Arial"/>
          <w:kern w:val="24"/>
          <w:sz w:val="24"/>
        </w:rPr>
      </w:pPr>
    </w:p>
    <w:p w:rsidR="00D14F02" w:rsidRDefault="00D14F02" w:rsidP="00D14F02">
      <w:pPr>
        <w:pStyle w:val="Textoindependiente"/>
        <w:spacing w:line="480" w:lineRule="auto"/>
        <w:ind w:left="1080"/>
        <w:jc w:val="both"/>
        <w:rPr>
          <w:rFonts w:ascii="Arial" w:hAnsi="Arial" w:cs="Arial"/>
          <w:kern w:val="24"/>
          <w:sz w:val="24"/>
        </w:rPr>
      </w:pPr>
    </w:p>
    <w:p w:rsidR="009624FE" w:rsidRPr="009B0938" w:rsidRDefault="009624FE" w:rsidP="00D14F02">
      <w:pPr>
        <w:spacing w:before="100" w:beforeAutospacing="1" w:after="100" w:afterAutospacing="1" w:line="480" w:lineRule="auto"/>
        <w:ind w:left="450"/>
        <w:jc w:val="both"/>
        <w:rPr>
          <w:rFonts w:ascii="Arial" w:hAnsi="Arial" w:cs="Arial"/>
          <w:b/>
          <w:color w:val="000000"/>
        </w:rPr>
      </w:pPr>
      <w:r w:rsidRPr="009B0938">
        <w:rPr>
          <w:rFonts w:ascii="Arial" w:hAnsi="Arial" w:cs="Arial"/>
          <w:b/>
          <w:color w:val="000000"/>
        </w:rPr>
        <w:lastRenderedPageBreak/>
        <w:t xml:space="preserve">1.1.4  Inicio y evolución </w:t>
      </w:r>
    </w:p>
    <w:p w:rsidR="009624FE" w:rsidRDefault="009624FE" w:rsidP="00D14F02">
      <w:pPr>
        <w:pStyle w:val="Textoindependiente"/>
        <w:spacing w:line="480" w:lineRule="auto"/>
        <w:ind w:left="1080"/>
        <w:jc w:val="both"/>
        <w:rPr>
          <w:rFonts w:ascii="Arial" w:hAnsi="Arial" w:cs="Arial"/>
          <w:sz w:val="24"/>
        </w:rPr>
      </w:pPr>
      <w:r>
        <w:rPr>
          <w:rFonts w:ascii="Arial" w:hAnsi="Arial" w:cs="Arial"/>
          <w:sz w:val="24"/>
        </w:rPr>
        <w:t>Mabe, líder indiscutible en la fabricación y comercialización de artículos de línea blanca fue fundada en 1946 en la ciudad de México por los señores Egon Mabardi y Francisco Berrondo donde se iniciaron en un pequeño taller que se dedicaba a fabricar bases para lámparas fluorescentes.</w:t>
      </w:r>
    </w:p>
    <w:p w:rsidR="009624FE" w:rsidRDefault="009624FE" w:rsidP="00D14F02">
      <w:pPr>
        <w:pStyle w:val="Textoindependiente"/>
        <w:spacing w:line="480" w:lineRule="auto"/>
        <w:ind w:left="1080"/>
        <w:jc w:val="both"/>
        <w:rPr>
          <w:rFonts w:ascii="Arial" w:hAnsi="Arial" w:cs="Arial"/>
          <w:sz w:val="24"/>
        </w:rPr>
      </w:pPr>
    </w:p>
    <w:p w:rsidR="009624FE" w:rsidRDefault="009624FE" w:rsidP="00D14F02">
      <w:pPr>
        <w:pStyle w:val="Textoindependiente"/>
        <w:spacing w:line="480" w:lineRule="auto"/>
        <w:ind w:left="1080"/>
        <w:jc w:val="both"/>
        <w:rPr>
          <w:rFonts w:ascii="Arial" w:hAnsi="Arial" w:cs="Arial"/>
          <w:sz w:val="24"/>
        </w:rPr>
      </w:pPr>
      <w:r>
        <w:rPr>
          <w:rFonts w:ascii="Arial" w:hAnsi="Arial" w:cs="Arial"/>
          <w:sz w:val="24"/>
        </w:rPr>
        <w:t>En 1953, se inicia la producción de cocinas a gas bajo la marca Mabe, fabricando 50 diarias, distribuidas dentro de la nación mexicana. Para consolidarse en el mercado mexicano e internacional, Mabe ha logrado reunir en un solo producto los siguientes atributos: limpieza, calidad y precios competitivos, que le ha permitido obtener el éxito del que disfruta hoy.</w:t>
      </w:r>
    </w:p>
    <w:p w:rsidR="009624FE" w:rsidRDefault="009624FE" w:rsidP="00D14F02">
      <w:pPr>
        <w:pStyle w:val="Textoindependiente"/>
        <w:spacing w:line="480" w:lineRule="auto"/>
        <w:ind w:left="1080"/>
        <w:jc w:val="both"/>
        <w:rPr>
          <w:rFonts w:ascii="Arial" w:hAnsi="Arial" w:cs="Arial"/>
          <w:sz w:val="24"/>
        </w:rPr>
      </w:pPr>
    </w:p>
    <w:p w:rsidR="009624FE" w:rsidRDefault="009624FE" w:rsidP="00D14F02">
      <w:pPr>
        <w:pStyle w:val="Textoindependiente"/>
        <w:spacing w:line="480" w:lineRule="auto"/>
        <w:ind w:left="1080"/>
        <w:jc w:val="both"/>
        <w:rPr>
          <w:rFonts w:ascii="Arial" w:hAnsi="Arial" w:cs="Arial"/>
          <w:sz w:val="24"/>
        </w:rPr>
      </w:pPr>
      <w:r>
        <w:rPr>
          <w:rFonts w:ascii="Arial" w:hAnsi="Arial" w:cs="Arial"/>
          <w:sz w:val="24"/>
        </w:rPr>
        <w:t>Nuestra empresa cuenta con 4 plantas dedicadas a la fabricación de cocinas: en San Luis de Potosí, México D.F., Guayaquil y Sao Paulo.</w:t>
      </w:r>
    </w:p>
    <w:p w:rsidR="009624FE" w:rsidRDefault="009624FE" w:rsidP="00D14F02">
      <w:pPr>
        <w:pStyle w:val="Textoindependiente"/>
        <w:spacing w:line="480" w:lineRule="auto"/>
        <w:ind w:left="1080"/>
        <w:jc w:val="both"/>
        <w:rPr>
          <w:rFonts w:ascii="Arial" w:hAnsi="Arial" w:cs="Arial"/>
          <w:sz w:val="24"/>
        </w:rPr>
      </w:pPr>
    </w:p>
    <w:p w:rsidR="009624FE" w:rsidRDefault="009624FE" w:rsidP="00D14F02">
      <w:pPr>
        <w:pStyle w:val="Textoindependiente"/>
        <w:spacing w:line="480" w:lineRule="auto"/>
        <w:ind w:left="1080"/>
        <w:jc w:val="both"/>
        <w:rPr>
          <w:rFonts w:ascii="Arial" w:hAnsi="Arial" w:cs="Arial"/>
          <w:sz w:val="24"/>
        </w:rPr>
      </w:pPr>
      <w:r>
        <w:rPr>
          <w:rFonts w:ascii="Arial" w:hAnsi="Arial" w:cs="Arial"/>
          <w:sz w:val="24"/>
        </w:rPr>
        <w:t xml:space="preserve">En 1964, se comienza a fabricar refrigeradoras, a las qué, adelantándose a su época les adiciona interiores de plástico, de gran uso actualmente, y 13 años más tarde se inaugura Industrial </w:t>
      </w:r>
      <w:r>
        <w:rPr>
          <w:rFonts w:ascii="Arial" w:hAnsi="Arial" w:cs="Arial"/>
          <w:sz w:val="24"/>
        </w:rPr>
        <w:lastRenderedPageBreak/>
        <w:t>Astral, la primera planta de refrigeradoras fuera  de la ciudad de México.</w:t>
      </w:r>
    </w:p>
    <w:p w:rsidR="009624FE" w:rsidRDefault="009624FE" w:rsidP="00D14F02">
      <w:pPr>
        <w:pStyle w:val="Textoindependiente"/>
        <w:spacing w:line="480" w:lineRule="auto"/>
        <w:ind w:left="1080"/>
        <w:jc w:val="both"/>
        <w:rPr>
          <w:rFonts w:ascii="Arial" w:hAnsi="Arial" w:cs="Arial"/>
          <w:sz w:val="24"/>
        </w:rPr>
      </w:pPr>
    </w:p>
    <w:p w:rsidR="009624FE" w:rsidRDefault="009624FE" w:rsidP="00D14F02">
      <w:pPr>
        <w:pStyle w:val="Textoindependiente"/>
        <w:spacing w:line="480" w:lineRule="auto"/>
        <w:ind w:left="1080"/>
        <w:jc w:val="both"/>
        <w:rPr>
          <w:rFonts w:ascii="Arial" w:hAnsi="Arial" w:cs="Arial"/>
          <w:sz w:val="24"/>
        </w:rPr>
      </w:pPr>
      <w:r>
        <w:rPr>
          <w:rFonts w:ascii="Arial" w:hAnsi="Arial" w:cs="Arial"/>
          <w:sz w:val="24"/>
        </w:rPr>
        <w:t>General Electric interesada por aliarse con nuestra empresa empieza en 1985 las  negociaciones para fusionarse, dando sus frutos 2 años más tarde, en la que ambas empresas se asocian, iniciando la exportación de cocinas a los Estados Unidos.</w:t>
      </w:r>
    </w:p>
    <w:p w:rsidR="009624FE" w:rsidRDefault="009624FE" w:rsidP="00D14F02">
      <w:pPr>
        <w:pStyle w:val="Textoindependiente"/>
        <w:spacing w:line="480" w:lineRule="auto"/>
        <w:ind w:left="1080"/>
        <w:jc w:val="both"/>
        <w:rPr>
          <w:rFonts w:ascii="Arial" w:hAnsi="Arial" w:cs="Arial"/>
          <w:sz w:val="24"/>
        </w:rPr>
      </w:pPr>
    </w:p>
    <w:p w:rsidR="009624FE" w:rsidRDefault="009624FE" w:rsidP="00D14F02">
      <w:pPr>
        <w:pStyle w:val="Textoindependiente"/>
        <w:spacing w:line="480" w:lineRule="auto"/>
        <w:ind w:left="1080"/>
        <w:jc w:val="both"/>
        <w:rPr>
          <w:rFonts w:ascii="Arial" w:hAnsi="Arial" w:cs="Arial"/>
          <w:sz w:val="24"/>
        </w:rPr>
      </w:pPr>
      <w:r>
        <w:rPr>
          <w:rFonts w:ascii="Arial" w:hAnsi="Arial" w:cs="Arial"/>
          <w:sz w:val="24"/>
        </w:rPr>
        <w:t>En 1989 Mabe adquiere Confad, fabricante número 1 de lavadoras de México, de las marcas Easy y Cinsa, iniciando la producción de lavadoras, cerrando el círculo de fabricación de línea blanca.  Además por proceso de alianzas y fusiones Mabe abre sus operaciones en América Central y en Sudamérica, consolidando su liderazgo dentro de Latinoamérica.</w:t>
      </w:r>
    </w:p>
    <w:p w:rsidR="009624FE" w:rsidRDefault="009624FE" w:rsidP="00D14F02">
      <w:pPr>
        <w:spacing w:line="480" w:lineRule="auto"/>
        <w:ind w:left="1080"/>
        <w:jc w:val="both"/>
        <w:rPr>
          <w:rFonts w:ascii="Arial" w:hAnsi="Arial" w:cs="Arial"/>
        </w:rPr>
      </w:pPr>
    </w:p>
    <w:p w:rsidR="009624FE" w:rsidRDefault="009624FE" w:rsidP="00D14F02">
      <w:pPr>
        <w:spacing w:line="480" w:lineRule="auto"/>
        <w:ind w:left="1080"/>
        <w:jc w:val="both"/>
        <w:rPr>
          <w:rFonts w:ascii="Arial" w:hAnsi="Arial" w:cs="Arial"/>
        </w:rPr>
      </w:pPr>
      <w:r>
        <w:rPr>
          <w:rFonts w:ascii="Arial" w:hAnsi="Arial" w:cs="Arial"/>
        </w:rPr>
        <w:t xml:space="preserve">En 1995 Mabe adquiere Electrodomésticos Durex, donde actualmente tiene una participación de más del 55 % del mercado, teniendo su planta principal en Guayaquil. </w:t>
      </w:r>
    </w:p>
    <w:p w:rsidR="009624FE" w:rsidRDefault="009624FE" w:rsidP="00D14F02">
      <w:pPr>
        <w:spacing w:line="480" w:lineRule="auto"/>
        <w:ind w:left="1080"/>
        <w:jc w:val="both"/>
        <w:rPr>
          <w:rFonts w:ascii="Arial" w:hAnsi="Arial" w:cs="Arial"/>
        </w:rPr>
      </w:pPr>
    </w:p>
    <w:p w:rsidR="009624FE" w:rsidRDefault="009624FE" w:rsidP="00D14F02">
      <w:pPr>
        <w:spacing w:line="480" w:lineRule="auto"/>
        <w:ind w:left="1080"/>
        <w:jc w:val="both"/>
        <w:rPr>
          <w:rFonts w:ascii="Arial" w:hAnsi="Arial" w:cs="Arial"/>
        </w:rPr>
      </w:pPr>
      <w:r>
        <w:rPr>
          <w:rFonts w:ascii="Arial" w:hAnsi="Arial" w:cs="Arial"/>
        </w:rPr>
        <w:t xml:space="preserve">Durex, empresa que nació de la idea del Sr. Plutarco Avilés Merizalde fue fundada el 4 de Abril de 1964, y comenzó sus operaciones con la línea de vajillas de hierro enlozados, siendo la </w:t>
      </w:r>
      <w:r>
        <w:rPr>
          <w:rFonts w:ascii="Arial" w:hAnsi="Arial" w:cs="Arial"/>
        </w:rPr>
        <w:lastRenderedPageBreak/>
        <w:t>primera industria que manufacturaba estos productos en el país, produciendo en 1967 la primera cocina de acero porcelanizado del país.</w:t>
      </w:r>
    </w:p>
    <w:p w:rsidR="009624FE" w:rsidRDefault="009624FE" w:rsidP="00D14F02">
      <w:pPr>
        <w:spacing w:line="480" w:lineRule="auto"/>
        <w:ind w:left="1080"/>
        <w:jc w:val="both"/>
        <w:rPr>
          <w:rFonts w:ascii="Arial" w:hAnsi="Arial" w:cs="Arial"/>
        </w:rPr>
      </w:pPr>
    </w:p>
    <w:p w:rsidR="009624FE" w:rsidRDefault="009624FE" w:rsidP="00D14F02">
      <w:pPr>
        <w:pStyle w:val="Textoindependiente"/>
        <w:spacing w:line="480" w:lineRule="auto"/>
        <w:ind w:left="1080"/>
        <w:jc w:val="both"/>
        <w:rPr>
          <w:rFonts w:ascii="Arial" w:hAnsi="Arial" w:cs="Arial"/>
          <w:sz w:val="24"/>
        </w:rPr>
      </w:pPr>
      <w:r>
        <w:rPr>
          <w:rFonts w:ascii="Arial" w:hAnsi="Arial" w:cs="Arial"/>
          <w:sz w:val="24"/>
        </w:rPr>
        <w:t>En 1970 Durex celebró contrato de licencia con General Electric Co. produciendo la primera refrigeradora bajo esta licencia con activa participación en el mercado nacional  con sus electrodomésticos de línea blanca, exportando a otros países sudamericanos, siendo nuestros productos ampliamente aceptados en el mercado andino por su conocida y reconocida calidad, lo cual es motivo de orgullo y satisfacción.</w:t>
      </w:r>
    </w:p>
    <w:p w:rsidR="009624FE" w:rsidRDefault="009624FE" w:rsidP="00D14F02">
      <w:pPr>
        <w:spacing w:line="480" w:lineRule="auto"/>
        <w:ind w:left="1080"/>
        <w:jc w:val="both"/>
        <w:rPr>
          <w:rFonts w:ascii="Arial" w:hAnsi="Arial" w:cs="Arial"/>
        </w:rPr>
      </w:pPr>
    </w:p>
    <w:p w:rsidR="009624FE" w:rsidRDefault="009624FE" w:rsidP="00D14F02">
      <w:pPr>
        <w:pStyle w:val="Textoindependiente2"/>
        <w:spacing w:line="480" w:lineRule="auto"/>
        <w:ind w:left="1080"/>
        <w:jc w:val="both"/>
        <w:rPr>
          <w:rFonts w:cs="Arial"/>
        </w:rPr>
      </w:pPr>
      <w:r>
        <w:rPr>
          <w:rFonts w:cs="Arial"/>
        </w:rPr>
        <w:t xml:space="preserve">Durex tuvo una participación en el mercado nacional superior al 55% en promedio y algunas de sus líneas de electrodomésticos superaron el 80 % de participación, comercializando sus productos a base de distribuidores mayoristas autorizados tanto para el mercado nacional como internacional y a su vez cada distribuidor autorizado tiene una amplia red de sub-distribuidores que cubren todo el territorio nacional, lo que ha permitido que sus productos se encuentren disponibles en todo el país. Este sistema de comercialización ha sido la clave para el desarrollo e incremento de las ventas de la empresa. </w:t>
      </w:r>
    </w:p>
    <w:p w:rsidR="009624FE" w:rsidRDefault="009624FE" w:rsidP="00D14F02">
      <w:pPr>
        <w:spacing w:line="480" w:lineRule="auto"/>
        <w:ind w:left="1080"/>
        <w:jc w:val="both"/>
        <w:rPr>
          <w:rFonts w:ascii="Arial" w:hAnsi="Arial" w:cs="Arial"/>
        </w:rPr>
      </w:pPr>
      <w:r>
        <w:rPr>
          <w:rFonts w:ascii="Arial" w:hAnsi="Arial" w:cs="Arial"/>
        </w:rPr>
        <w:lastRenderedPageBreak/>
        <w:t xml:space="preserve"> </w:t>
      </w:r>
    </w:p>
    <w:p w:rsidR="009624FE" w:rsidRDefault="009624FE" w:rsidP="00D14F02">
      <w:pPr>
        <w:pStyle w:val="Textoindependiente3"/>
        <w:spacing w:line="480" w:lineRule="auto"/>
        <w:ind w:left="1080"/>
        <w:rPr>
          <w:rFonts w:cs="Arial"/>
          <w:b w:val="0"/>
          <w:u w:val="none"/>
        </w:rPr>
      </w:pPr>
      <w:r>
        <w:rPr>
          <w:rFonts w:cs="Arial"/>
          <w:b w:val="0"/>
          <w:u w:val="none"/>
        </w:rPr>
        <w:t xml:space="preserve">Con la asociación entre Mabe y Durex, se consolidó el posicionamiento de Mabe dentro del mercado latinoamericano, convirtiéndose en la fabricante número 1 de productos y servicios de línea blanca en nuestro país, distanciándonos cada vez más de la competencia. </w:t>
      </w:r>
    </w:p>
    <w:p w:rsidR="009624FE" w:rsidRDefault="009624FE" w:rsidP="00D14F02">
      <w:pPr>
        <w:spacing w:before="100" w:beforeAutospacing="1" w:after="100" w:afterAutospacing="1" w:line="480" w:lineRule="auto"/>
        <w:ind w:left="1080"/>
        <w:jc w:val="both"/>
        <w:rPr>
          <w:rFonts w:ascii="Arial" w:hAnsi="Arial" w:cs="Arial"/>
          <w:b/>
          <w:bCs/>
          <w:color w:val="000000"/>
        </w:rPr>
      </w:pPr>
      <w:r>
        <w:rPr>
          <w:rFonts w:ascii="Arial" w:hAnsi="Arial" w:cs="Arial"/>
          <w:b/>
          <w:bCs/>
          <w:color w:val="000000"/>
        </w:rPr>
        <w:t>1.1.5  Descripción del producto</w:t>
      </w:r>
    </w:p>
    <w:p w:rsidR="009624FE" w:rsidRDefault="009624FE" w:rsidP="00D14F02">
      <w:pPr>
        <w:spacing w:before="100" w:beforeAutospacing="1" w:after="100" w:afterAutospacing="1" w:line="480" w:lineRule="auto"/>
        <w:ind w:left="1080"/>
        <w:jc w:val="both"/>
        <w:rPr>
          <w:rFonts w:ascii="Arial" w:hAnsi="Arial" w:cs="Arial"/>
          <w:color w:val="000000"/>
        </w:rPr>
      </w:pPr>
      <w:r>
        <w:rPr>
          <w:rFonts w:ascii="Arial" w:hAnsi="Arial" w:cs="Arial"/>
          <w:color w:val="000000"/>
        </w:rPr>
        <w:t xml:space="preserve">MABE Ecuador  se ha especializado en la fabricación de cocinas de </w:t>
      </w:r>
      <w:smartTag w:uri="urn:schemas-microsoft-com:office:smarttags" w:element="metricconverter">
        <w:smartTagPr>
          <w:attr w:name="ProductID" w:val="20”"/>
        </w:smartTagPr>
        <w:r>
          <w:rPr>
            <w:rFonts w:ascii="Arial" w:hAnsi="Arial" w:cs="Arial"/>
            <w:color w:val="000000"/>
          </w:rPr>
          <w:t>20”</w:t>
        </w:r>
      </w:smartTag>
      <w:r>
        <w:rPr>
          <w:rFonts w:ascii="Arial" w:hAnsi="Arial" w:cs="Arial"/>
          <w:color w:val="000000"/>
        </w:rPr>
        <w:t xml:space="preserve">, </w:t>
      </w:r>
      <w:smartTag w:uri="urn:schemas-microsoft-com:office:smarttags" w:element="metricconverter">
        <w:smartTagPr>
          <w:attr w:name="ProductID" w:val="24”"/>
        </w:smartTagPr>
        <w:r>
          <w:rPr>
            <w:rFonts w:ascii="Arial" w:hAnsi="Arial" w:cs="Arial"/>
            <w:color w:val="000000"/>
          </w:rPr>
          <w:t>24”</w:t>
        </w:r>
      </w:smartTag>
      <w:r>
        <w:rPr>
          <w:rFonts w:ascii="Arial" w:hAnsi="Arial" w:cs="Arial"/>
          <w:color w:val="000000"/>
        </w:rPr>
        <w:t xml:space="preserve">, </w:t>
      </w:r>
      <w:smartTag w:uri="urn:schemas-microsoft-com:office:smarttags" w:element="metricconverter">
        <w:smartTagPr>
          <w:attr w:name="ProductID" w:val="30”"/>
        </w:smartTagPr>
        <w:r>
          <w:rPr>
            <w:rFonts w:ascii="Arial" w:hAnsi="Arial" w:cs="Arial"/>
            <w:color w:val="000000"/>
          </w:rPr>
          <w:t>30”</w:t>
        </w:r>
      </w:smartTag>
      <w:r>
        <w:rPr>
          <w:rFonts w:ascii="Arial" w:hAnsi="Arial" w:cs="Arial"/>
          <w:color w:val="000000"/>
        </w:rPr>
        <w:t xml:space="preserve"> y </w:t>
      </w:r>
      <w:smartTag w:uri="urn:schemas-microsoft-com:office:smarttags" w:element="metricconverter">
        <w:smartTagPr>
          <w:attr w:name="ProductID" w:val="35”"/>
        </w:smartTagPr>
        <w:r>
          <w:rPr>
            <w:rFonts w:ascii="Arial" w:hAnsi="Arial" w:cs="Arial"/>
            <w:color w:val="000000"/>
          </w:rPr>
          <w:t>35”</w:t>
        </w:r>
      </w:smartTag>
      <w:r>
        <w:rPr>
          <w:rFonts w:ascii="Arial" w:hAnsi="Arial" w:cs="Arial"/>
          <w:color w:val="000000"/>
        </w:rPr>
        <w:t>, además se fabrican cocinetas.  A continuación se presentarán algunos modelos  que se fabrican en MABE Ecuador, con sus características más significativas.</w:t>
      </w:r>
    </w:p>
    <w:p w:rsidR="00D14F02" w:rsidRPr="00882D81" w:rsidRDefault="00882D81" w:rsidP="00D14F02">
      <w:pPr>
        <w:pStyle w:val="Ttulo2"/>
        <w:spacing w:line="480" w:lineRule="auto"/>
        <w:ind w:left="1080"/>
        <w:rPr>
          <w:bCs w:val="0"/>
          <w:color w:val="auto"/>
          <w:szCs w:val="20"/>
        </w:rPr>
      </w:pPr>
      <w:r w:rsidRPr="00882D81">
        <w:rPr>
          <w:bCs w:val="0"/>
          <w:color w:val="auto"/>
          <w:szCs w:val="20"/>
        </w:rPr>
        <w:t>CARACTERÍSTICAS SIGNIFICATIVAS DE COCINAS:</w:t>
      </w:r>
    </w:p>
    <w:p w:rsidR="00882D81" w:rsidRPr="00882D81" w:rsidRDefault="00882D81" w:rsidP="00882D81">
      <w:pPr>
        <w:rPr>
          <w:rFonts w:ascii="Arial" w:hAnsi="Arial" w:cs="Arial"/>
          <w:szCs w:val="20"/>
        </w:rPr>
      </w:pPr>
    </w:p>
    <w:p w:rsidR="00882D81" w:rsidRPr="00882D81" w:rsidRDefault="00882D81" w:rsidP="00350086">
      <w:pPr>
        <w:numPr>
          <w:ilvl w:val="2"/>
          <w:numId w:val="31"/>
        </w:numPr>
        <w:tabs>
          <w:tab w:val="left" w:pos="3780"/>
        </w:tabs>
        <w:spacing w:line="480" w:lineRule="auto"/>
        <w:jc w:val="both"/>
        <w:rPr>
          <w:rFonts w:ascii="Arial" w:hAnsi="Arial" w:cs="Arial"/>
          <w:szCs w:val="20"/>
        </w:rPr>
      </w:pPr>
      <w:r w:rsidRPr="00882D81">
        <w:rPr>
          <w:rFonts w:ascii="Arial" w:hAnsi="Arial" w:cs="Arial"/>
          <w:szCs w:val="20"/>
        </w:rPr>
        <w:t>Tapa de cristal templado que mantiene limpia la cubierta de su cocina y protege los quemadores.</w:t>
      </w:r>
    </w:p>
    <w:p w:rsidR="00882D81" w:rsidRPr="00882D81" w:rsidRDefault="00882D81" w:rsidP="00350086">
      <w:pPr>
        <w:numPr>
          <w:ilvl w:val="2"/>
          <w:numId w:val="31"/>
        </w:numPr>
        <w:spacing w:line="480" w:lineRule="auto"/>
        <w:jc w:val="both"/>
        <w:rPr>
          <w:rFonts w:ascii="Arial" w:hAnsi="Arial" w:cs="Arial"/>
          <w:szCs w:val="20"/>
        </w:rPr>
      </w:pPr>
      <w:r w:rsidRPr="00882D81">
        <w:rPr>
          <w:rFonts w:ascii="Arial" w:hAnsi="Arial" w:cs="Arial"/>
          <w:szCs w:val="20"/>
        </w:rPr>
        <w:t xml:space="preserve">Cubierta de acero inoxidable que le brinda una mayor durabilidad y facilidad de limpieza. </w:t>
      </w:r>
    </w:p>
    <w:p w:rsidR="00882D81" w:rsidRPr="00882D81" w:rsidRDefault="00882D81" w:rsidP="00350086">
      <w:pPr>
        <w:numPr>
          <w:ilvl w:val="2"/>
          <w:numId w:val="31"/>
        </w:numPr>
        <w:spacing w:line="480" w:lineRule="auto"/>
        <w:jc w:val="both"/>
        <w:rPr>
          <w:rFonts w:ascii="Arial" w:hAnsi="Arial" w:cs="Arial"/>
          <w:szCs w:val="20"/>
        </w:rPr>
      </w:pPr>
      <w:r w:rsidRPr="00882D81">
        <w:rPr>
          <w:rFonts w:ascii="Arial" w:hAnsi="Arial" w:cs="Arial"/>
          <w:szCs w:val="20"/>
        </w:rPr>
        <w:t xml:space="preserve">Sistema de limpieza continua en el horno, el cual mantiene su horno limpio y sin grasa. </w:t>
      </w:r>
    </w:p>
    <w:p w:rsidR="00882D81" w:rsidRPr="00882D81" w:rsidRDefault="00882D81" w:rsidP="00350086">
      <w:pPr>
        <w:numPr>
          <w:ilvl w:val="2"/>
          <w:numId w:val="31"/>
        </w:numPr>
        <w:spacing w:line="480" w:lineRule="auto"/>
        <w:jc w:val="both"/>
        <w:rPr>
          <w:rFonts w:ascii="Arial" w:hAnsi="Arial" w:cs="Arial"/>
          <w:szCs w:val="20"/>
        </w:rPr>
      </w:pPr>
      <w:r w:rsidRPr="00882D81">
        <w:rPr>
          <w:rFonts w:ascii="Arial" w:hAnsi="Arial" w:cs="Arial"/>
          <w:szCs w:val="20"/>
        </w:rPr>
        <w:t xml:space="preserve">Termocontrol en el horno que regula los niveles pre-establecidos de temperatura. </w:t>
      </w:r>
    </w:p>
    <w:p w:rsidR="00882D81" w:rsidRPr="00882D81" w:rsidRDefault="00882D81" w:rsidP="00350086">
      <w:pPr>
        <w:numPr>
          <w:ilvl w:val="2"/>
          <w:numId w:val="31"/>
        </w:numPr>
        <w:spacing w:line="480" w:lineRule="auto"/>
        <w:jc w:val="both"/>
        <w:rPr>
          <w:rFonts w:ascii="Arial" w:hAnsi="Arial" w:cs="Arial"/>
          <w:szCs w:val="20"/>
        </w:rPr>
      </w:pPr>
      <w:r w:rsidRPr="00882D81">
        <w:rPr>
          <w:rFonts w:ascii="Arial" w:hAnsi="Arial" w:cs="Arial"/>
          <w:szCs w:val="20"/>
        </w:rPr>
        <w:lastRenderedPageBreak/>
        <w:t xml:space="preserve">Luz en el horno con la cual podrá visualizar la cocción de sus alimentos. </w:t>
      </w:r>
    </w:p>
    <w:p w:rsidR="00882D81" w:rsidRPr="00882D81" w:rsidRDefault="00882D81" w:rsidP="00350086">
      <w:pPr>
        <w:numPr>
          <w:ilvl w:val="2"/>
          <w:numId w:val="31"/>
        </w:numPr>
        <w:spacing w:line="480" w:lineRule="auto"/>
        <w:jc w:val="both"/>
        <w:rPr>
          <w:rFonts w:ascii="Arial" w:hAnsi="Arial" w:cs="Arial"/>
          <w:szCs w:val="20"/>
        </w:rPr>
      </w:pPr>
      <w:r w:rsidRPr="00882D81">
        <w:rPr>
          <w:rFonts w:ascii="Arial" w:hAnsi="Arial" w:cs="Arial"/>
          <w:szCs w:val="20"/>
        </w:rPr>
        <w:t xml:space="preserve">Timer mecánico con el cual podrá medir el tiempo exacto de cocción de sus alimentos. </w:t>
      </w:r>
    </w:p>
    <w:p w:rsidR="00882D81" w:rsidRPr="00882D81" w:rsidRDefault="00882D81" w:rsidP="00350086">
      <w:pPr>
        <w:numPr>
          <w:ilvl w:val="2"/>
          <w:numId w:val="31"/>
        </w:numPr>
        <w:spacing w:line="480" w:lineRule="auto"/>
        <w:jc w:val="both"/>
        <w:rPr>
          <w:rFonts w:ascii="Arial" w:hAnsi="Arial" w:cs="Arial"/>
          <w:szCs w:val="20"/>
        </w:rPr>
      </w:pPr>
      <w:r w:rsidRPr="00882D81">
        <w:rPr>
          <w:rFonts w:ascii="Arial" w:hAnsi="Arial" w:cs="Arial"/>
          <w:szCs w:val="20"/>
        </w:rPr>
        <w:t xml:space="preserve">Grill superior a gas que dora y gratina sus alimentos. Funciona independiente del horno. </w:t>
      </w:r>
    </w:p>
    <w:p w:rsidR="00882D81" w:rsidRPr="00882D81" w:rsidRDefault="00882D81" w:rsidP="00350086">
      <w:pPr>
        <w:numPr>
          <w:ilvl w:val="2"/>
          <w:numId w:val="31"/>
        </w:numPr>
        <w:spacing w:line="480" w:lineRule="auto"/>
        <w:jc w:val="both"/>
        <w:rPr>
          <w:rFonts w:ascii="Arial" w:hAnsi="Arial" w:cs="Arial"/>
          <w:szCs w:val="20"/>
        </w:rPr>
      </w:pPr>
      <w:r w:rsidRPr="00882D81">
        <w:rPr>
          <w:rFonts w:ascii="Arial" w:hAnsi="Arial" w:cs="Arial"/>
          <w:szCs w:val="20"/>
        </w:rPr>
        <w:t>Cajón calienta platos abatible con parrilla asadora.</w:t>
      </w:r>
    </w:p>
    <w:p w:rsidR="00882D81" w:rsidRPr="00882D81" w:rsidRDefault="00882D81" w:rsidP="00350086">
      <w:pPr>
        <w:numPr>
          <w:ilvl w:val="2"/>
          <w:numId w:val="31"/>
        </w:numPr>
        <w:tabs>
          <w:tab w:val="left" w:pos="720"/>
        </w:tabs>
        <w:spacing w:line="480" w:lineRule="auto"/>
        <w:jc w:val="both"/>
        <w:rPr>
          <w:rFonts w:ascii="Arial" w:hAnsi="Arial" w:cs="Arial"/>
          <w:szCs w:val="20"/>
        </w:rPr>
      </w:pPr>
      <w:r w:rsidRPr="00882D81">
        <w:rPr>
          <w:rFonts w:ascii="Arial" w:hAnsi="Arial" w:cs="Arial"/>
          <w:szCs w:val="20"/>
        </w:rPr>
        <w:t>Bandeja recoge gotas, que permite acumular el exceso de líquidos en el horno.</w:t>
      </w:r>
    </w:p>
    <w:p w:rsidR="00882D81" w:rsidRPr="00882D81" w:rsidRDefault="00882D81" w:rsidP="00882D81">
      <w:pPr>
        <w:spacing w:line="480" w:lineRule="auto"/>
        <w:ind w:left="1800"/>
        <w:jc w:val="both"/>
        <w:rPr>
          <w:rFonts w:ascii="Arial" w:hAnsi="Arial" w:cs="Arial"/>
          <w:szCs w:val="20"/>
        </w:rPr>
      </w:pPr>
    </w:p>
    <w:p w:rsidR="00882D81" w:rsidRDefault="00882D81" w:rsidP="00882D81">
      <w:pPr>
        <w:ind w:left="360"/>
        <w:rPr>
          <w:rFonts w:ascii="Arial" w:hAnsi="Arial" w:cs="Arial"/>
          <w:b/>
          <w:szCs w:val="20"/>
        </w:rPr>
      </w:pPr>
      <w:r w:rsidRPr="00882D81">
        <w:rPr>
          <w:rFonts w:ascii="Arial" w:hAnsi="Arial" w:cs="Arial"/>
          <w:b/>
          <w:szCs w:val="20"/>
        </w:rPr>
        <w:t>ALGUNOS MODELOS DE COCINAS</w:t>
      </w:r>
    </w:p>
    <w:p w:rsidR="00882D81" w:rsidRPr="00882D81" w:rsidRDefault="00882D81" w:rsidP="00882D81">
      <w:pPr>
        <w:ind w:left="360"/>
        <w:rPr>
          <w:rFonts w:ascii="Arial" w:hAnsi="Arial" w:cs="Arial"/>
          <w:b/>
          <w:szCs w:val="20"/>
        </w:rPr>
      </w:pPr>
    </w:p>
    <w:p w:rsidR="002E3195" w:rsidRDefault="00D53208" w:rsidP="00D14F02">
      <w:pPr>
        <w:pStyle w:val="Ttulo2"/>
        <w:spacing w:line="480" w:lineRule="auto"/>
        <w:ind w:left="1080"/>
      </w:pPr>
      <w:r>
        <w:rPr>
          <w:noProof/>
        </w:rPr>
        <w:drawing>
          <wp:anchor distT="0" distB="0" distL="114300" distR="114300" simplePos="0" relativeHeight="251650048" behindDoc="0" locked="0" layoutInCell="1" allowOverlap="1">
            <wp:simplePos x="0" y="0"/>
            <wp:positionH relativeFrom="column">
              <wp:posOffset>457200</wp:posOffset>
            </wp:positionH>
            <wp:positionV relativeFrom="paragraph">
              <wp:posOffset>150495</wp:posOffset>
            </wp:positionV>
            <wp:extent cx="2019300" cy="2044700"/>
            <wp:effectExtent l="19050" t="0" r="0" b="0"/>
            <wp:wrapSquare wrapText="bothSides"/>
            <wp:docPr id="37" name="Imagen 2" descr="EM20S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20S_a"/>
                    <pic:cNvPicPr>
                      <a:picLocks noChangeAspect="1" noChangeArrowheads="1"/>
                    </pic:cNvPicPr>
                  </pic:nvPicPr>
                  <pic:blipFill>
                    <a:blip r:embed="rId7"/>
                    <a:srcRect/>
                    <a:stretch>
                      <a:fillRect/>
                    </a:stretch>
                  </pic:blipFill>
                  <pic:spPr bwMode="auto">
                    <a:xfrm>
                      <a:off x="0" y="0"/>
                      <a:ext cx="2019300" cy="2044700"/>
                    </a:xfrm>
                    <a:prstGeom prst="rect">
                      <a:avLst/>
                    </a:prstGeom>
                    <a:noFill/>
                    <a:ln w="9525">
                      <a:noFill/>
                      <a:miter lim="800000"/>
                      <a:headEnd/>
                      <a:tailEnd/>
                    </a:ln>
                  </pic:spPr>
                </pic:pic>
              </a:graphicData>
            </a:graphic>
          </wp:anchor>
        </w:drawing>
      </w:r>
      <w:r>
        <w:rPr>
          <w:noProof/>
        </w:rPr>
        <w:drawing>
          <wp:anchor distT="0" distB="0" distL="114300" distR="114300" simplePos="0" relativeHeight="251651072" behindDoc="0" locked="0" layoutInCell="1" allowOverlap="1">
            <wp:simplePos x="0" y="0"/>
            <wp:positionH relativeFrom="column">
              <wp:posOffset>2857500</wp:posOffset>
            </wp:positionH>
            <wp:positionV relativeFrom="paragraph">
              <wp:posOffset>150495</wp:posOffset>
            </wp:positionV>
            <wp:extent cx="2032000" cy="2082800"/>
            <wp:effectExtent l="0" t="0" r="6350" b="0"/>
            <wp:wrapSquare wrapText="bothSides"/>
            <wp:docPr id="36" name="Imagen 3" descr="EM20P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20P_a"/>
                    <pic:cNvPicPr>
                      <a:picLocks noChangeAspect="1" noChangeArrowheads="1"/>
                    </pic:cNvPicPr>
                  </pic:nvPicPr>
                  <pic:blipFill>
                    <a:blip r:embed="rId8"/>
                    <a:srcRect/>
                    <a:stretch>
                      <a:fillRect/>
                    </a:stretch>
                  </pic:blipFill>
                  <pic:spPr bwMode="auto">
                    <a:xfrm>
                      <a:off x="0" y="0"/>
                      <a:ext cx="2032000" cy="2082800"/>
                    </a:xfrm>
                    <a:prstGeom prst="rect">
                      <a:avLst/>
                    </a:prstGeom>
                    <a:noFill/>
                    <a:ln w="9525">
                      <a:noFill/>
                      <a:miter lim="800000"/>
                      <a:headEnd/>
                      <a:tailEnd/>
                    </a:ln>
                  </pic:spPr>
                </pic:pic>
              </a:graphicData>
            </a:graphic>
          </wp:anchor>
        </w:drawing>
      </w: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882D81" w:rsidRDefault="00D962E1" w:rsidP="00882D81">
      <w:pPr>
        <w:rPr>
          <w:rFonts w:ascii="Arial" w:hAnsi="Arial" w:cs="Arial"/>
          <w:b/>
        </w:rPr>
      </w:pPr>
      <w:r>
        <w:rPr>
          <w:rFonts w:ascii="Arial" w:hAnsi="Arial" w:cs="Arial"/>
          <w:b/>
        </w:rPr>
        <w:t xml:space="preserve">                      </w:t>
      </w:r>
      <w:r w:rsidR="002E3195" w:rsidRPr="002E3195">
        <w:rPr>
          <w:rFonts w:ascii="Arial" w:hAnsi="Arial" w:cs="Arial"/>
          <w:b/>
        </w:rPr>
        <w:t>FIGURA 1.1</w:t>
      </w:r>
      <w:r w:rsidR="002A65D0">
        <w:rPr>
          <w:rFonts w:ascii="Arial" w:hAnsi="Arial" w:cs="Arial"/>
          <w:b/>
        </w:rPr>
        <w:t xml:space="preserve">                                      FIG</w:t>
      </w:r>
      <w:r w:rsidR="00882D81" w:rsidRPr="002E3195">
        <w:rPr>
          <w:rFonts w:ascii="Arial" w:hAnsi="Arial" w:cs="Arial"/>
          <w:b/>
        </w:rPr>
        <w:t>URA 1.</w:t>
      </w:r>
      <w:r w:rsidR="002A65D0">
        <w:rPr>
          <w:rFonts w:ascii="Arial" w:hAnsi="Arial" w:cs="Arial"/>
          <w:b/>
        </w:rPr>
        <w:t>2</w:t>
      </w:r>
      <w:r w:rsidR="00882D81" w:rsidRPr="002E3195">
        <w:rPr>
          <w:rFonts w:ascii="Arial" w:hAnsi="Arial" w:cs="Arial"/>
          <w:b/>
        </w:rPr>
        <w:t xml:space="preserve">  </w:t>
      </w:r>
    </w:p>
    <w:p w:rsidR="002E3195" w:rsidRPr="002E3195" w:rsidRDefault="00D962E1" w:rsidP="00882D81">
      <w:pPr>
        <w:rPr>
          <w:rFonts w:ascii="Arial" w:hAnsi="Arial" w:cs="Arial"/>
          <w:b/>
        </w:rPr>
      </w:pPr>
      <w:r>
        <w:rPr>
          <w:rFonts w:ascii="Arial" w:hAnsi="Arial" w:cs="Arial"/>
          <w:b/>
        </w:rPr>
        <w:t xml:space="preserve">               </w:t>
      </w:r>
      <w:r w:rsidR="002E3195" w:rsidRPr="002E3195">
        <w:rPr>
          <w:rFonts w:ascii="Arial" w:hAnsi="Arial" w:cs="Arial"/>
          <w:b/>
        </w:rPr>
        <w:t>COCINA DE 20 EM20S</w:t>
      </w:r>
      <w:r w:rsidR="00882D81">
        <w:rPr>
          <w:rFonts w:ascii="Arial" w:hAnsi="Arial" w:cs="Arial"/>
          <w:b/>
        </w:rPr>
        <w:t xml:space="preserve">   </w:t>
      </w:r>
      <w:r>
        <w:rPr>
          <w:rFonts w:ascii="Arial" w:hAnsi="Arial" w:cs="Arial"/>
          <w:b/>
        </w:rPr>
        <w:t xml:space="preserve">           </w:t>
      </w:r>
      <w:r w:rsidR="00882D81">
        <w:rPr>
          <w:rFonts w:ascii="Arial" w:hAnsi="Arial" w:cs="Arial"/>
          <w:b/>
        </w:rPr>
        <w:t xml:space="preserve">    </w:t>
      </w:r>
      <w:r w:rsidR="002E3195" w:rsidRPr="002E3195">
        <w:rPr>
          <w:rFonts w:ascii="Arial" w:hAnsi="Arial" w:cs="Arial"/>
          <w:b/>
        </w:rPr>
        <w:t xml:space="preserve">COCINA DE 20 </w:t>
      </w:r>
      <w:r w:rsidR="00882D81">
        <w:rPr>
          <w:rFonts w:ascii="Arial" w:hAnsi="Arial" w:cs="Arial"/>
          <w:b/>
        </w:rPr>
        <w:t xml:space="preserve"> </w:t>
      </w:r>
      <w:r w:rsidR="002E3195" w:rsidRPr="002E3195">
        <w:rPr>
          <w:rFonts w:ascii="Arial" w:hAnsi="Arial" w:cs="Arial"/>
          <w:b/>
        </w:rPr>
        <w:t>EM20</w:t>
      </w:r>
      <w:r w:rsidR="002E3195">
        <w:rPr>
          <w:rFonts w:ascii="Arial" w:hAnsi="Arial" w:cs="Arial"/>
          <w:b/>
        </w:rPr>
        <w:t>P</w:t>
      </w:r>
    </w:p>
    <w:p w:rsidR="009624FE" w:rsidRDefault="009624FE" w:rsidP="00D14F02">
      <w:pPr>
        <w:spacing w:line="480" w:lineRule="auto"/>
        <w:ind w:left="1080"/>
        <w:jc w:val="both"/>
        <w:rPr>
          <w:rFonts w:ascii="Arial" w:hAnsi="Arial" w:cs="Arial"/>
        </w:rPr>
      </w:pPr>
    </w:p>
    <w:p w:rsidR="00D962E1" w:rsidRDefault="00D962E1" w:rsidP="00D14F02">
      <w:pPr>
        <w:spacing w:line="480" w:lineRule="auto"/>
        <w:ind w:left="1080"/>
        <w:jc w:val="both"/>
        <w:rPr>
          <w:rFonts w:ascii="Arial" w:hAnsi="Arial" w:cs="Arial"/>
        </w:rPr>
      </w:pPr>
    </w:p>
    <w:p w:rsidR="00D962E1" w:rsidRDefault="00D962E1" w:rsidP="00D14F02">
      <w:pPr>
        <w:spacing w:line="480" w:lineRule="auto"/>
        <w:ind w:left="1080"/>
        <w:jc w:val="both"/>
        <w:rPr>
          <w:rFonts w:ascii="Arial" w:hAnsi="Arial" w:cs="Arial"/>
        </w:rPr>
      </w:pPr>
    </w:p>
    <w:p w:rsidR="009624FE" w:rsidRDefault="00D53208" w:rsidP="00D14F02">
      <w:pPr>
        <w:spacing w:line="480" w:lineRule="auto"/>
        <w:ind w:left="1080"/>
        <w:rPr>
          <w:rFonts w:ascii="Arial" w:hAnsi="Arial" w:cs="Arial"/>
        </w:rPr>
      </w:pPr>
      <w:r>
        <w:rPr>
          <w:rFonts w:ascii="Arial" w:hAnsi="Arial" w:cs="Arial"/>
          <w:noProof/>
          <w:color w:val="000000"/>
        </w:rPr>
        <w:lastRenderedPageBreak/>
        <w:drawing>
          <wp:anchor distT="0" distB="0" distL="114300" distR="114300" simplePos="0" relativeHeight="251653120" behindDoc="0" locked="0" layoutInCell="1" allowOverlap="1">
            <wp:simplePos x="0" y="0"/>
            <wp:positionH relativeFrom="column">
              <wp:posOffset>3086100</wp:posOffset>
            </wp:positionH>
            <wp:positionV relativeFrom="paragraph">
              <wp:posOffset>311150</wp:posOffset>
            </wp:positionV>
            <wp:extent cx="1993900" cy="2044700"/>
            <wp:effectExtent l="19050" t="0" r="6350" b="0"/>
            <wp:wrapSquare wrapText="bothSides"/>
            <wp:docPr id="35" name="Imagen 7" descr="EM24M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24M_a"/>
                    <pic:cNvPicPr>
                      <a:picLocks noChangeAspect="1" noChangeArrowheads="1"/>
                    </pic:cNvPicPr>
                  </pic:nvPicPr>
                  <pic:blipFill>
                    <a:blip r:embed="rId9"/>
                    <a:srcRect/>
                    <a:stretch>
                      <a:fillRect/>
                    </a:stretch>
                  </pic:blipFill>
                  <pic:spPr bwMode="auto">
                    <a:xfrm>
                      <a:off x="0" y="0"/>
                      <a:ext cx="1993900" cy="204470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52096" behindDoc="0" locked="0" layoutInCell="1" allowOverlap="1">
            <wp:simplePos x="0" y="0"/>
            <wp:positionH relativeFrom="column">
              <wp:posOffset>571500</wp:posOffset>
            </wp:positionH>
            <wp:positionV relativeFrom="paragraph">
              <wp:posOffset>155575</wp:posOffset>
            </wp:positionV>
            <wp:extent cx="1981200" cy="2044700"/>
            <wp:effectExtent l="19050" t="0" r="0" b="0"/>
            <wp:wrapSquare wrapText="bothSides"/>
            <wp:docPr id="34" name="Imagen 4" descr="EM24Z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24Z_a"/>
                    <pic:cNvPicPr>
                      <a:picLocks noChangeAspect="1" noChangeArrowheads="1"/>
                    </pic:cNvPicPr>
                  </pic:nvPicPr>
                  <pic:blipFill>
                    <a:blip r:embed="rId10"/>
                    <a:srcRect/>
                    <a:stretch>
                      <a:fillRect/>
                    </a:stretch>
                  </pic:blipFill>
                  <pic:spPr bwMode="auto">
                    <a:xfrm>
                      <a:off x="0" y="0"/>
                      <a:ext cx="1981200" cy="2044700"/>
                    </a:xfrm>
                    <a:prstGeom prst="rect">
                      <a:avLst/>
                    </a:prstGeom>
                    <a:noFill/>
                    <a:ln w="9525">
                      <a:noFill/>
                      <a:miter lim="800000"/>
                      <a:headEnd/>
                      <a:tailEnd/>
                    </a:ln>
                  </pic:spPr>
                </pic:pic>
              </a:graphicData>
            </a:graphic>
          </wp:anchor>
        </w:drawing>
      </w:r>
    </w:p>
    <w:p w:rsidR="002E3195" w:rsidRDefault="002E3195" w:rsidP="00D14F02">
      <w:pPr>
        <w:spacing w:line="480" w:lineRule="auto"/>
        <w:ind w:left="1080"/>
        <w:rPr>
          <w:rFonts w:ascii="Arial" w:hAnsi="Arial" w:cs="Arial"/>
        </w:rPr>
      </w:pPr>
    </w:p>
    <w:p w:rsidR="002E3195" w:rsidRDefault="002E3195" w:rsidP="00D14F02">
      <w:pPr>
        <w:spacing w:line="480" w:lineRule="auto"/>
        <w:ind w:left="1080"/>
        <w:rPr>
          <w:rFonts w:ascii="Arial" w:hAnsi="Arial" w:cs="Arial"/>
        </w:rPr>
      </w:pPr>
    </w:p>
    <w:p w:rsidR="002E3195" w:rsidRDefault="002E3195" w:rsidP="00D14F02">
      <w:pPr>
        <w:spacing w:line="480" w:lineRule="auto"/>
        <w:ind w:left="1080"/>
        <w:rPr>
          <w:rFonts w:ascii="Arial" w:hAnsi="Arial" w:cs="Arial"/>
        </w:rPr>
      </w:pPr>
    </w:p>
    <w:p w:rsidR="002E3195" w:rsidRDefault="002E3195" w:rsidP="00D14F02">
      <w:pPr>
        <w:spacing w:line="480" w:lineRule="auto"/>
        <w:ind w:left="1080"/>
        <w:rPr>
          <w:rFonts w:ascii="Arial" w:hAnsi="Arial" w:cs="Arial"/>
        </w:rPr>
      </w:pPr>
    </w:p>
    <w:p w:rsidR="002E3195" w:rsidRDefault="002E3195" w:rsidP="00D14F02">
      <w:pPr>
        <w:spacing w:line="480" w:lineRule="auto"/>
        <w:ind w:left="1080"/>
        <w:rPr>
          <w:rFonts w:ascii="Arial" w:hAnsi="Arial" w:cs="Arial"/>
        </w:rPr>
      </w:pPr>
    </w:p>
    <w:p w:rsidR="002E3195" w:rsidRDefault="002E3195" w:rsidP="00D14F02">
      <w:pPr>
        <w:spacing w:line="480" w:lineRule="auto"/>
        <w:ind w:left="1080"/>
        <w:rPr>
          <w:rFonts w:ascii="Arial" w:hAnsi="Arial" w:cs="Arial"/>
        </w:rPr>
      </w:pPr>
    </w:p>
    <w:p w:rsidR="00882D81" w:rsidRDefault="00D962E1" w:rsidP="00882D81">
      <w:pPr>
        <w:pStyle w:val="Ttulo2"/>
        <w:spacing w:line="480" w:lineRule="auto"/>
        <w:ind w:left="1080"/>
      </w:pPr>
      <w:r>
        <w:t xml:space="preserve">        </w:t>
      </w:r>
      <w:r w:rsidRPr="002E3195">
        <w:t>FIGURA 1.</w:t>
      </w:r>
      <w:r w:rsidR="00656412">
        <w:t xml:space="preserve">3  </w:t>
      </w:r>
      <w:r w:rsidRPr="002E3195">
        <w:t xml:space="preserve">  </w:t>
      </w:r>
      <w:r w:rsidR="00882D81">
        <w:t xml:space="preserve">                         </w:t>
      </w:r>
      <w:r>
        <w:t xml:space="preserve">       </w:t>
      </w:r>
      <w:r w:rsidR="00882D81">
        <w:t xml:space="preserve">    </w:t>
      </w:r>
      <w:r w:rsidR="002E3195" w:rsidRPr="002E3195">
        <w:t>FIGURA 1.</w:t>
      </w:r>
      <w:r w:rsidR="00656412">
        <w:t>4</w:t>
      </w:r>
      <w:r w:rsidR="002E3195" w:rsidRPr="002E3195">
        <w:t xml:space="preserve">  </w:t>
      </w:r>
    </w:p>
    <w:p w:rsidR="002E3195" w:rsidRDefault="00D962E1" w:rsidP="00882D81">
      <w:pPr>
        <w:pStyle w:val="Ttulo2"/>
        <w:spacing w:line="480" w:lineRule="auto"/>
        <w:ind w:left="1080"/>
      </w:pPr>
      <w:r>
        <w:t xml:space="preserve">Cocinas de 24  EM24Z      </w:t>
      </w:r>
      <w:r w:rsidR="00882D81">
        <w:t xml:space="preserve">        </w:t>
      </w:r>
      <w:r>
        <w:t xml:space="preserve">          </w:t>
      </w:r>
      <w:r w:rsidR="002E3195" w:rsidRPr="002E3195">
        <w:t>COCINA DE 2</w:t>
      </w:r>
      <w:r w:rsidR="002E3195">
        <w:t>4</w:t>
      </w:r>
      <w:r w:rsidR="002E3195" w:rsidRPr="002E3195">
        <w:t xml:space="preserve"> EM</w:t>
      </w:r>
      <w:r w:rsidR="002E3195">
        <w:t>24M</w:t>
      </w:r>
    </w:p>
    <w:p w:rsidR="00350086" w:rsidRDefault="00350086" w:rsidP="00350086"/>
    <w:p w:rsidR="00350086" w:rsidRPr="00350086" w:rsidRDefault="00350086" w:rsidP="00350086"/>
    <w:p w:rsidR="002E3195" w:rsidRPr="002E3195" w:rsidRDefault="00D53208" w:rsidP="00D14F02">
      <w:pPr>
        <w:ind w:left="1080"/>
      </w:pPr>
      <w:r>
        <w:rPr>
          <w:rFonts w:ascii="Arial" w:hAnsi="Arial" w:cs="Arial"/>
          <w:noProof/>
          <w:color w:val="000000"/>
        </w:rPr>
        <w:drawing>
          <wp:anchor distT="0" distB="0" distL="114300" distR="114300" simplePos="0" relativeHeight="251655168" behindDoc="0" locked="0" layoutInCell="1" allowOverlap="1">
            <wp:simplePos x="0" y="0"/>
            <wp:positionH relativeFrom="column">
              <wp:posOffset>3200400</wp:posOffset>
            </wp:positionH>
            <wp:positionV relativeFrom="paragraph">
              <wp:posOffset>112395</wp:posOffset>
            </wp:positionV>
            <wp:extent cx="2032000" cy="2082800"/>
            <wp:effectExtent l="0" t="0" r="6350" b="0"/>
            <wp:wrapSquare wrapText="bothSides"/>
            <wp:docPr id="33" name="Imagen 9" descr="EM24P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M24P_a"/>
                    <pic:cNvPicPr>
                      <a:picLocks noChangeAspect="1" noChangeArrowheads="1"/>
                    </pic:cNvPicPr>
                  </pic:nvPicPr>
                  <pic:blipFill>
                    <a:blip r:embed="rId11"/>
                    <a:srcRect/>
                    <a:stretch>
                      <a:fillRect/>
                    </a:stretch>
                  </pic:blipFill>
                  <pic:spPr bwMode="auto">
                    <a:xfrm>
                      <a:off x="0" y="0"/>
                      <a:ext cx="2032000" cy="2082800"/>
                    </a:xfrm>
                    <a:prstGeom prst="rect">
                      <a:avLst/>
                    </a:prstGeom>
                    <a:noFill/>
                    <a:ln w="9525">
                      <a:noFill/>
                      <a:miter lim="800000"/>
                      <a:headEnd/>
                      <a:tailEnd/>
                    </a:ln>
                  </pic:spPr>
                </pic:pic>
              </a:graphicData>
            </a:graphic>
          </wp:anchor>
        </w:drawing>
      </w:r>
      <w:r>
        <w:rPr>
          <w:rFonts w:ascii="Arial" w:hAnsi="Arial" w:cs="Arial"/>
          <w:noProof/>
          <w:color w:val="000000"/>
        </w:rPr>
        <w:drawing>
          <wp:anchor distT="0" distB="0" distL="114300" distR="114300" simplePos="0" relativeHeight="251654144" behindDoc="0" locked="0" layoutInCell="1" allowOverlap="1">
            <wp:simplePos x="0" y="0"/>
            <wp:positionH relativeFrom="column">
              <wp:posOffset>742950</wp:posOffset>
            </wp:positionH>
            <wp:positionV relativeFrom="paragraph">
              <wp:posOffset>112395</wp:posOffset>
            </wp:positionV>
            <wp:extent cx="1993900" cy="2044700"/>
            <wp:effectExtent l="19050" t="0" r="6350" b="0"/>
            <wp:wrapSquare wrapText="bothSides"/>
            <wp:docPr id="32" name="Imagen 8" descr="EM24S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24S_a"/>
                    <pic:cNvPicPr>
                      <a:picLocks noChangeAspect="1" noChangeArrowheads="1"/>
                    </pic:cNvPicPr>
                  </pic:nvPicPr>
                  <pic:blipFill>
                    <a:blip r:embed="rId9"/>
                    <a:srcRect/>
                    <a:stretch>
                      <a:fillRect/>
                    </a:stretch>
                  </pic:blipFill>
                  <pic:spPr bwMode="auto">
                    <a:xfrm>
                      <a:off x="0" y="0"/>
                      <a:ext cx="1993900" cy="2044700"/>
                    </a:xfrm>
                    <a:prstGeom prst="rect">
                      <a:avLst/>
                    </a:prstGeom>
                    <a:noFill/>
                    <a:ln w="9525">
                      <a:noFill/>
                      <a:miter lim="800000"/>
                      <a:headEnd/>
                      <a:tailEnd/>
                    </a:ln>
                  </pic:spPr>
                </pic:pic>
              </a:graphicData>
            </a:graphic>
          </wp:anchor>
        </w:drawing>
      </w:r>
    </w:p>
    <w:p w:rsidR="009624FE" w:rsidRDefault="009624FE" w:rsidP="00D14F02">
      <w:pPr>
        <w:tabs>
          <w:tab w:val="num" w:pos="720"/>
        </w:tabs>
        <w:spacing w:line="480" w:lineRule="auto"/>
        <w:ind w:left="1080"/>
        <w:jc w:val="both"/>
        <w:rPr>
          <w:rFonts w:ascii="Arial" w:hAnsi="Arial" w:cs="Arial"/>
          <w:color w:val="000000"/>
        </w:rPr>
      </w:pPr>
    </w:p>
    <w:p w:rsidR="002E3195" w:rsidRDefault="002E3195" w:rsidP="00D14F02">
      <w:pPr>
        <w:spacing w:line="480" w:lineRule="auto"/>
        <w:ind w:left="1080"/>
        <w:rPr>
          <w:rFonts w:ascii="Arial" w:hAnsi="Arial" w:cs="Arial"/>
          <w:color w:val="000000"/>
        </w:rPr>
      </w:pPr>
    </w:p>
    <w:p w:rsidR="002E3195" w:rsidRDefault="002E3195" w:rsidP="00D14F02">
      <w:pPr>
        <w:spacing w:line="480" w:lineRule="auto"/>
        <w:ind w:left="1080"/>
        <w:rPr>
          <w:rFonts w:ascii="Arial" w:hAnsi="Arial" w:cs="Arial"/>
          <w:color w:val="000000"/>
        </w:rPr>
      </w:pPr>
    </w:p>
    <w:p w:rsidR="002E3195" w:rsidRDefault="002E3195" w:rsidP="00D14F02">
      <w:pPr>
        <w:spacing w:line="480" w:lineRule="auto"/>
        <w:ind w:left="1080"/>
        <w:rPr>
          <w:rFonts w:ascii="Arial" w:hAnsi="Arial" w:cs="Arial"/>
          <w:color w:val="000000"/>
        </w:rPr>
      </w:pPr>
    </w:p>
    <w:p w:rsidR="002E3195" w:rsidRDefault="002E3195" w:rsidP="00D14F02">
      <w:pPr>
        <w:spacing w:line="480" w:lineRule="auto"/>
        <w:ind w:left="1080"/>
        <w:rPr>
          <w:rFonts w:ascii="Arial" w:hAnsi="Arial" w:cs="Arial"/>
          <w:color w:val="000000"/>
        </w:rPr>
      </w:pPr>
    </w:p>
    <w:p w:rsidR="002E3195" w:rsidRDefault="002E3195" w:rsidP="00D14F02">
      <w:pPr>
        <w:spacing w:line="480" w:lineRule="auto"/>
        <w:ind w:left="1080"/>
        <w:rPr>
          <w:rFonts w:ascii="Arial" w:hAnsi="Arial" w:cs="Arial"/>
          <w:color w:val="000000"/>
        </w:rPr>
      </w:pPr>
    </w:p>
    <w:p w:rsidR="00882D81" w:rsidRDefault="00D962E1" w:rsidP="00D14F02">
      <w:pPr>
        <w:ind w:left="1080"/>
        <w:rPr>
          <w:rFonts w:ascii="Arial" w:hAnsi="Arial" w:cs="Arial"/>
          <w:b/>
        </w:rPr>
      </w:pPr>
      <w:r>
        <w:rPr>
          <w:rFonts w:ascii="Arial" w:hAnsi="Arial" w:cs="Arial"/>
          <w:b/>
        </w:rPr>
        <w:t xml:space="preserve">           </w:t>
      </w:r>
      <w:r w:rsidR="002E3195" w:rsidRPr="002E3195">
        <w:rPr>
          <w:rFonts w:ascii="Arial" w:hAnsi="Arial" w:cs="Arial"/>
          <w:b/>
        </w:rPr>
        <w:t>FIGURA 1.</w:t>
      </w:r>
      <w:r w:rsidR="00656412">
        <w:rPr>
          <w:rFonts w:ascii="Arial" w:hAnsi="Arial" w:cs="Arial"/>
          <w:b/>
        </w:rPr>
        <w:t>5</w:t>
      </w:r>
      <w:r w:rsidR="00882D81">
        <w:rPr>
          <w:rFonts w:ascii="Arial" w:hAnsi="Arial" w:cs="Arial"/>
          <w:b/>
        </w:rPr>
        <w:t xml:space="preserve">             </w:t>
      </w:r>
      <w:r>
        <w:rPr>
          <w:rFonts w:ascii="Arial" w:hAnsi="Arial" w:cs="Arial"/>
          <w:b/>
        </w:rPr>
        <w:t xml:space="preserve">                      </w:t>
      </w:r>
      <w:r w:rsidR="002E3195" w:rsidRPr="002E3195">
        <w:rPr>
          <w:rFonts w:ascii="Arial" w:hAnsi="Arial" w:cs="Arial"/>
          <w:b/>
        </w:rPr>
        <w:t xml:space="preserve">  </w:t>
      </w:r>
      <w:r w:rsidR="00882D81" w:rsidRPr="002E3195">
        <w:rPr>
          <w:rFonts w:ascii="Arial" w:hAnsi="Arial" w:cs="Arial"/>
          <w:b/>
        </w:rPr>
        <w:t>FIGURA 1.</w:t>
      </w:r>
      <w:r w:rsidR="00656412">
        <w:rPr>
          <w:rFonts w:ascii="Arial" w:hAnsi="Arial" w:cs="Arial"/>
          <w:b/>
        </w:rPr>
        <w:t>6</w:t>
      </w:r>
      <w:r w:rsidR="00882D81" w:rsidRPr="002E3195">
        <w:rPr>
          <w:rFonts w:ascii="Arial" w:hAnsi="Arial" w:cs="Arial"/>
          <w:b/>
        </w:rPr>
        <w:t xml:space="preserve">  </w:t>
      </w:r>
    </w:p>
    <w:p w:rsidR="00D962E1" w:rsidRDefault="00D962E1" w:rsidP="00D14F02">
      <w:pPr>
        <w:ind w:left="1080"/>
        <w:rPr>
          <w:rFonts w:ascii="Arial" w:hAnsi="Arial" w:cs="Arial"/>
          <w:b/>
        </w:rPr>
      </w:pPr>
    </w:p>
    <w:p w:rsidR="002E3195" w:rsidRDefault="00D962E1" w:rsidP="00882D81">
      <w:pPr>
        <w:ind w:left="1080"/>
        <w:rPr>
          <w:rFonts w:ascii="Arial" w:hAnsi="Arial" w:cs="Arial"/>
          <w:b/>
        </w:rPr>
      </w:pPr>
      <w:r>
        <w:rPr>
          <w:rFonts w:ascii="Arial" w:hAnsi="Arial" w:cs="Arial"/>
          <w:b/>
        </w:rPr>
        <w:t xml:space="preserve">      </w:t>
      </w:r>
      <w:r w:rsidR="002E3195" w:rsidRPr="002E3195">
        <w:rPr>
          <w:rFonts w:ascii="Arial" w:hAnsi="Arial" w:cs="Arial"/>
          <w:b/>
        </w:rPr>
        <w:t>COCINA DE 2</w:t>
      </w:r>
      <w:r w:rsidR="002E3195">
        <w:rPr>
          <w:rFonts w:ascii="Arial" w:hAnsi="Arial" w:cs="Arial"/>
          <w:b/>
        </w:rPr>
        <w:t>4</w:t>
      </w:r>
      <w:r w:rsidR="002E3195" w:rsidRPr="002E3195">
        <w:rPr>
          <w:rFonts w:ascii="Arial" w:hAnsi="Arial" w:cs="Arial"/>
          <w:b/>
        </w:rPr>
        <w:t xml:space="preserve"> EM</w:t>
      </w:r>
      <w:r w:rsidR="002E3195">
        <w:rPr>
          <w:rFonts w:ascii="Arial" w:hAnsi="Arial" w:cs="Arial"/>
          <w:b/>
        </w:rPr>
        <w:t>24S</w:t>
      </w:r>
      <w:r>
        <w:rPr>
          <w:rFonts w:ascii="Arial" w:hAnsi="Arial" w:cs="Arial"/>
          <w:b/>
        </w:rPr>
        <w:t xml:space="preserve">                </w:t>
      </w:r>
      <w:r w:rsidR="00882D81">
        <w:rPr>
          <w:rFonts w:ascii="Arial" w:hAnsi="Arial" w:cs="Arial"/>
          <w:b/>
        </w:rPr>
        <w:t xml:space="preserve">    </w:t>
      </w:r>
      <w:r w:rsidR="002E3195" w:rsidRPr="002E3195">
        <w:rPr>
          <w:rFonts w:ascii="Arial" w:hAnsi="Arial" w:cs="Arial"/>
          <w:b/>
        </w:rPr>
        <w:t>COCINA DE 2</w:t>
      </w:r>
      <w:r w:rsidR="002E3195">
        <w:rPr>
          <w:rFonts w:ascii="Arial" w:hAnsi="Arial" w:cs="Arial"/>
          <w:b/>
        </w:rPr>
        <w:t>4</w:t>
      </w:r>
      <w:r w:rsidR="002E3195" w:rsidRPr="002E3195">
        <w:rPr>
          <w:rFonts w:ascii="Arial" w:hAnsi="Arial" w:cs="Arial"/>
          <w:b/>
        </w:rPr>
        <w:t xml:space="preserve"> EM</w:t>
      </w:r>
      <w:r w:rsidR="002E3195">
        <w:rPr>
          <w:rFonts w:ascii="Arial" w:hAnsi="Arial" w:cs="Arial"/>
          <w:b/>
        </w:rPr>
        <w:t>24P</w:t>
      </w:r>
    </w:p>
    <w:p w:rsidR="00D962E1" w:rsidRDefault="00D962E1" w:rsidP="00882D81">
      <w:pPr>
        <w:ind w:left="1080"/>
        <w:rPr>
          <w:rFonts w:ascii="Arial" w:hAnsi="Arial" w:cs="Arial"/>
          <w:b/>
        </w:rPr>
      </w:pPr>
    </w:p>
    <w:p w:rsidR="002E3195" w:rsidRPr="002E3195" w:rsidRDefault="002E3195" w:rsidP="00D14F02">
      <w:pPr>
        <w:ind w:left="1080"/>
        <w:rPr>
          <w:rFonts w:ascii="Arial" w:hAnsi="Arial" w:cs="Arial"/>
          <w:b/>
        </w:rPr>
      </w:pPr>
    </w:p>
    <w:p w:rsidR="00350086" w:rsidRDefault="00350086" w:rsidP="00882D81">
      <w:pPr>
        <w:pStyle w:val="Ttulo2"/>
        <w:spacing w:line="480" w:lineRule="auto"/>
        <w:ind w:left="1080"/>
        <w:rPr>
          <w:bCs w:val="0"/>
          <w:color w:val="auto"/>
          <w:szCs w:val="20"/>
        </w:rPr>
      </w:pPr>
    </w:p>
    <w:p w:rsidR="00882D81" w:rsidRPr="00882D81" w:rsidRDefault="00882D81" w:rsidP="00882D81">
      <w:pPr>
        <w:pStyle w:val="Ttulo2"/>
        <w:spacing w:line="480" w:lineRule="auto"/>
        <w:ind w:left="1080"/>
        <w:rPr>
          <w:bCs w:val="0"/>
          <w:color w:val="auto"/>
          <w:szCs w:val="20"/>
        </w:rPr>
      </w:pPr>
      <w:r w:rsidRPr="00882D81">
        <w:rPr>
          <w:bCs w:val="0"/>
          <w:color w:val="auto"/>
          <w:szCs w:val="20"/>
        </w:rPr>
        <w:t>CARACTERÍSTICAS SIGNIFICATIVAS DE COC</w:t>
      </w:r>
      <w:r w:rsidR="00FA4A55">
        <w:rPr>
          <w:bCs w:val="0"/>
          <w:color w:val="auto"/>
          <w:szCs w:val="20"/>
        </w:rPr>
        <w:t>INETAS</w:t>
      </w:r>
      <w:r w:rsidRPr="00882D81">
        <w:rPr>
          <w:bCs w:val="0"/>
          <w:color w:val="auto"/>
          <w:szCs w:val="20"/>
        </w:rPr>
        <w:t>:</w:t>
      </w:r>
    </w:p>
    <w:p w:rsidR="00FA4A55" w:rsidRDefault="00D53208" w:rsidP="00FA4A55">
      <w:pPr>
        <w:tabs>
          <w:tab w:val="num" w:pos="720"/>
          <w:tab w:val="num" w:pos="1080"/>
        </w:tabs>
        <w:spacing w:line="480" w:lineRule="auto"/>
        <w:ind w:left="1080"/>
        <w:jc w:val="both"/>
        <w:rPr>
          <w:rFonts w:ascii="Arial" w:hAnsi="Arial" w:cs="Arial"/>
          <w:color w:val="000000"/>
        </w:rPr>
      </w:pPr>
      <w:r>
        <w:rPr>
          <w:rFonts w:ascii="Arial" w:hAnsi="Arial" w:cs="Arial"/>
          <w:noProof/>
          <w:color w:val="000000"/>
        </w:rPr>
        <w:drawing>
          <wp:inline distT="0" distB="0" distL="0" distR="0">
            <wp:extent cx="114300" cy="114300"/>
            <wp:effectExtent l="0" t="0" r="0" b="0"/>
            <wp:docPr id="1" name="Imagen 1"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581_"/>
                    <pic:cNvPicPr>
                      <a:picLocks noChangeAspect="1" noChangeArrowheads="1"/>
                    </pic:cNvPicPr>
                  </pic:nvPicPr>
                  <pic:blipFill>
                    <a:blip r:embed="rId1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FA4A55">
        <w:rPr>
          <w:rFonts w:ascii="Arial" w:hAnsi="Arial" w:cs="Arial"/>
          <w:color w:val="000000"/>
        </w:rPr>
        <w:t xml:space="preserve">  Tapa de acero esmaltado que mantiene limpia la cubierta de su cocineta y protege los quemadores.</w:t>
      </w:r>
    </w:p>
    <w:p w:rsidR="00FA4A55" w:rsidRDefault="00D53208" w:rsidP="00FA4A55">
      <w:pPr>
        <w:tabs>
          <w:tab w:val="num" w:pos="720"/>
          <w:tab w:val="num" w:pos="1080"/>
        </w:tabs>
        <w:spacing w:line="480" w:lineRule="auto"/>
        <w:ind w:left="1080"/>
        <w:jc w:val="both"/>
        <w:rPr>
          <w:rFonts w:ascii="Arial" w:hAnsi="Arial" w:cs="Arial"/>
          <w:color w:val="000000"/>
        </w:rPr>
      </w:pPr>
      <w:r>
        <w:rPr>
          <w:rFonts w:ascii="Arial" w:hAnsi="Arial" w:cs="Arial"/>
          <w:noProof/>
          <w:color w:val="000000"/>
        </w:rPr>
        <w:drawing>
          <wp:inline distT="0" distB="0" distL="0" distR="0">
            <wp:extent cx="114300" cy="114300"/>
            <wp:effectExtent l="0" t="0" r="0" b="0"/>
            <wp:docPr id="2" name="Imagen 2"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81_"/>
                    <pic:cNvPicPr>
                      <a:picLocks noChangeAspect="1" noChangeArrowheads="1"/>
                    </pic:cNvPicPr>
                  </pic:nvPicPr>
                  <pic:blipFill>
                    <a:blip r:embed="rId1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FA4A55">
        <w:rPr>
          <w:rFonts w:ascii="Arial" w:hAnsi="Arial" w:cs="Arial"/>
          <w:color w:val="000000"/>
        </w:rPr>
        <w:t xml:space="preserve">  Quemadores a gas de aluminio que le garantizarán durabilidad y facilidad de limpieza.</w:t>
      </w:r>
    </w:p>
    <w:p w:rsidR="00FA4A55" w:rsidRDefault="00FA4A55" w:rsidP="00FA4A55">
      <w:pPr>
        <w:tabs>
          <w:tab w:val="num" w:pos="720"/>
        </w:tabs>
        <w:spacing w:line="480" w:lineRule="auto"/>
        <w:ind w:left="1080"/>
        <w:jc w:val="both"/>
        <w:rPr>
          <w:rFonts w:ascii="Arial" w:hAnsi="Arial" w:cs="Arial"/>
          <w:color w:val="000000"/>
        </w:rPr>
      </w:pPr>
      <w:r>
        <w:rPr>
          <w:rFonts w:ascii="Arial" w:hAnsi="Arial" w:cs="Arial"/>
          <w:color w:val="000000"/>
        </w:rPr>
        <w:t>Disponibilidad en colores Blanco y Almendra.</w:t>
      </w:r>
      <w:r>
        <w:rPr>
          <w:rFonts w:ascii="Arial" w:hAnsi="Arial" w:cs="Arial"/>
          <w:szCs w:val="20"/>
        </w:rPr>
        <w:t xml:space="preserve"> </w:t>
      </w:r>
      <w:r>
        <w:rPr>
          <w:rFonts w:ascii="Arial" w:hAnsi="Arial" w:cs="Arial"/>
          <w:szCs w:val="20"/>
        </w:rPr>
        <w:br/>
      </w:r>
      <w:r w:rsidR="00D53208">
        <w:rPr>
          <w:rFonts w:ascii="Arial" w:hAnsi="Arial" w:cs="Arial"/>
          <w:noProof/>
          <w:color w:val="000000"/>
        </w:rPr>
        <w:drawing>
          <wp:inline distT="0" distB="0" distL="0" distR="0">
            <wp:extent cx="114300" cy="114300"/>
            <wp:effectExtent l="0" t="0" r="0" b="0"/>
            <wp:docPr id="3" name="Imagen 3" descr="BD1458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81_"/>
                    <pic:cNvPicPr>
                      <a:picLocks noChangeAspect="1" noChangeArrowheads="1"/>
                    </pic:cNvPicPr>
                  </pic:nvPicPr>
                  <pic:blipFill>
                    <a:blip r:embed="rId12"/>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rFonts w:ascii="Arial" w:hAnsi="Arial" w:cs="Arial"/>
          <w:color w:val="000000"/>
        </w:rPr>
        <w:tab/>
        <w:t>Copete esmaltado que realza la estética de su cocineta.</w:t>
      </w:r>
    </w:p>
    <w:p w:rsidR="002E3195" w:rsidRPr="002E3195" w:rsidRDefault="002E3195" w:rsidP="00D14F02">
      <w:pPr>
        <w:ind w:left="1080"/>
      </w:pPr>
    </w:p>
    <w:p w:rsidR="000E7E9D" w:rsidRDefault="000E7E9D" w:rsidP="00D14F02">
      <w:pPr>
        <w:ind w:left="1080"/>
      </w:pPr>
    </w:p>
    <w:p w:rsidR="002E3195" w:rsidRDefault="00D53208" w:rsidP="00D14F02">
      <w:pPr>
        <w:ind w:left="1080"/>
      </w:pPr>
      <w:r>
        <w:rPr>
          <w:rFonts w:ascii="Arial" w:hAnsi="Arial" w:cs="Arial"/>
          <w:noProof/>
          <w:color w:val="000000"/>
        </w:rPr>
        <w:drawing>
          <wp:anchor distT="0" distB="0" distL="114300" distR="114300" simplePos="0" relativeHeight="251657216" behindDoc="0" locked="0" layoutInCell="1" allowOverlap="1">
            <wp:simplePos x="0" y="0"/>
            <wp:positionH relativeFrom="column">
              <wp:posOffset>3314700</wp:posOffset>
            </wp:positionH>
            <wp:positionV relativeFrom="paragraph">
              <wp:posOffset>37465</wp:posOffset>
            </wp:positionV>
            <wp:extent cx="1993900" cy="2032000"/>
            <wp:effectExtent l="19050" t="0" r="6350" b="0"/>
            <wp:wrapSquare wrapText="bothSides"/>
            <wp:docPr id="31" name="Imagen 11" descr="EX10BO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10BO_a"/>
                    <pic:cNvPicPr>
                      <a:picLocks noChangeAspect="1" noChangeArrowheads="1"/>
                    </pic:cNvPicPr>
                  </pic:nvPicPr>
                  <pic:blipFill>
                    <a:blip r:embed="rId13"/>
                    <a:srcRect/>
                    <a:stretch>
                      <a:fillRect/>
                    </a:stretch>
                  </pic:blipFill>
                  <pic:spPr bwMode="auto">
                    <a:xfrm>
                      <a:off x="0" y="0"/>
                      <a:ext cx="1993900" cy="2032000"/>
                    </a:xfrm>
                    <a:prstGeom prst="rect">
                      <a:avLst/>
                    </a:prstGeom>
                    <a:noFill/>
                    <a:ln w="9525">
                      <a:noFill/>
                      <a:miter lim="800000"/>
                      <a:headEnd/>
                      <a:tailEnd/>
                    </a:ln>
                  </pic:spPr>
                </pic:pic>
              </a:graphicData>
            </a:graphic>
          </wp:anchor>
        </w:drawing>
      </w:r>
      <w:r>
        <w:rPr>
          <w:rFonts w:ascii="Arial" w:hAnsi="Arial" w:cs="Arial"/>
          <w:noProof/>
          <w:color w:val="000000"/>
        </w:rPr>
        <w:drawing>
          <wp:anchor distT="0" distB="0" distL="114300" distR="114300" simplePos="0" relativeHeight="251656192" behindDoc="0" locked="0" layoutInCell="1" allowOverlap="1">
            <wp:simplePos x="0" y="0"/>
            <wp:positionH relativeFrom="column">
              <wp:posOffset>742950</wp:posOffset>
            </wp:positionH>
            <wp:positionV relativeFrom="paragraph">
              <wp:posOffset>37465</wp:posOffset>
            </wp:positionV>
            <wp:extent cx="1981200" cy="2044700"/>
            <wp:effectExtent l="19050" t="0" r="0" b="0"/>
            <wp:wrapSquare wrapText="bothSides"/>
            <wp:docPr id="30" name="Imagen 10" descr="F10T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10T_a"/>
                    <pic:cNvPicPr>
                      <a:picLocks noChangeAspect="1" noChangeArrowheads="1"/>
                    </pic:cNvPicPr>
                  </pic:nvPicPr>
                  <pic:blipFill>
                    <a:blip r:embed="rId14"/>
                    <a:srcRect/>
                    <a:stretch>
                      <a:fillRect/>
                    </a:stretch>
                  </pic:blipFill>
                  <pic:spPr bwMode="auto">
                    <a:xfrm>
                      <a:off x="0" y="0"/>
                      <a:ext cx="1981200" cy="2044700"/>
                    </a:xfrm>
                    <a:prstGeom prst="rect">
                      <a:avLst/>
                    </a:prstGeom>
                    <a:noFill/>
                    <a:ln w="9525">
                      <a:noFill/>
                      <a:miter lim="800000"/>
                      <a:headEnd/>
                      <a:tailEnd/>
                    </a:ln>
                  </pic:spPr>
                </pic:pic>
              </a:graphicData>
            </a:graphic>
          </wp:anchor>
        </w:drawing>
      </w: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2E3195" w:rsidRDefault="002E3195" w:rsidP="00D14F02">
      <w:pPr>
        <w:ind w:left="1080"/>
      </w:pPr>
    </w:p>
    <w:p w:rsidR="00D962E1" w:rsidRDefault="00FA4A55" w:rsidP="00FA4A55">
      <w:pPr>
        <w:rPr>
          <w:rFonts w:ascii="Arial" w:hAnsi="Arial" w:cs="Arial"/>
          <w:b/>
        </w:rPr>
      </w:pPr>
      <w:r>
        <w:t xml:space="preserve">                       </w:t>
      </w:r>
      <w:r w:rsidR="00BC4C57">
        <w:t xml:space="preserve">       </w:t>
      </w:r>
      <w:r>
        <w:t xml:space="preserve">  </w:t>
      </w:r>
      <w:r w:rsidR="002E3195" w:rsidRPr="002E3195">
        <w:rPr>
          <w:rFonts w:ascii="Arial" w:hAnsi="Arial" w:cs="Arial"/>
          <w:b/>
        </w:rPr>
        <w:t>FIGURA 1.</w:t>
      </w:r>
      <w:r w:rsidR="00656412">
        <w:rPr>
          <w:rFonts w:ascii="Arial" w:hAnsi="Arial" w:cs="Arial"/>
          <w:b/>
        </w:rPr>
        <w:t>7</w:t>
      </w:r>
      <w:r w:rsidR="002E3195" w:rsidRPr="002E3195">
        <w:rPr>
          <w:rFonts w:ascii="Arial" w:hAnsi="Arial" w:cs="Arial"/>
          <w:b/>
        </w:rPr>
        <w:t xml:space="preserve">  </w:t>
      </w:r>
      <w:r w:rsidR="00BC4C57">
        <w:rPr>
          <w:rFonts w:ascii="Arial" w:hAnsi="Arial" w:cs="Arial"/>
          <w:b/>
        </w:rPr>
        <w:t xml:space="preserve">          </w:t>
      </w:r>
      <w:r w:rsidR="00656412">
        <w:rPr>
          <w:rFonts w:ascii="Arial" w:hAnsi="Arial" w:cs="Arial"/>
          <w:b/>
        </w:rPr>
        <w:t xml:space="preserve">  </w:t>
      </w:r>
      <w:r w:rsidR="00BC4C57">
        <w:rPr>
          <w:rFonts w:ascii="Arial" w:hAnsi="Arial" w:cs="Arial"/>
          <w:b/>
        </w:rPr>
        <w:t xml:space="preserve">         </w:t>
      </w:r>
      <w:r>
        <w:rPr>
          <w:rFonts w:ascii="Arial" w:hAnsi="Arial" w:cs="Arial"/>
          <w:b/>
        </w:rPr>
        <w:t xml:space="preserve">                </w:t>
      </w:r>
      <w:r w:rsidRPr="002E3195">
        <w:rPr>
          <w:rFonts w:ascii="Arial" w:hAnsi="Arial" w:cs="Arial"/>
          <w:b/>
        </w:rPr>
        <w:t>FIGURA 1.</w:t>
      </w:r>
      <w:r w:rsidR="00656412">
        <w:rPr>
          <w:rFonts w:ascii="Arial" w:hAnsi="Arial" w:cs="Arial"/>
          <w:b/>
        </w:rPr>
        <w:t>8</w:t>
      </w:r>
    </w:p>
    <w:p w:rsidR="00FA4A55" w:rsidRDefault="00FA4A55" w:rsidP="00FA4A55">
      <w:pPr>
        <w:rPr>
          <w:rFonts w:ascii="Arial" w:hAnsi="Arial" w:cs="Arial"/>
          <w:b/>
        </w:rPr>
      </w:pPr>
      <w:r w:rsidRPr="002E3195">
        <w:rPr>
          <w:rFonts w:ascii="Arial" w:hAnsi="Arial" w:cs="Arial"/>
          <w:b/>
        </w:rPr>
        <w:t xml:space="preserve">  </w:t>
      </w:r>
    </w:p>
    <w:p w:rsidR="00FA4A55" w:rsidRDefault="00BC4C57" w:rsidP="00FA4A55">
      <w:pPr>
        <w:ind w:left="1080"/>
        <w:rPr>
          <w:rFonts w:ascii="Arial" w:hAnsi="Arial" w:cs="Arial"/>
          <w:b/>
        </w:rPr>
      </w:pPr>
      <w:r>
        <w:rPr>
          <w:rFonts w:ascii="Arial" w:hAnsi="Arial" w:cs="Arial"/>
          <w:b/>
        </w:rPr>
        <w:t xml:space="preserve">       </w:t>
      </w:r>
      <w:r w:rsidR="00350086">
        <w:rPr>
          <w:rFonts w:ascii="Arial" w:hAnsi="Arial" w:cs="Arial"/>
          <w:b/>
        </w:rPr>
        <w:t xml:space="preserve"> </w:t>
      </w:r>
      <w:r w:rsidR="00FA4A55">
        <w:rPr>
          <w:rFonts w:ascii="Arial" w:hAnsi="Arial" w:cs="Arial"/>
          <w:b/>
        </w:rPr>
        <w:t xml:space="preserve"> </w:t>
      </w:r>
      <w:r w:rsidR="000E7E9D">
        <w:rPr>
          <w:rFonts w:ascii="Arial" w:hAnsi="Arial" w:cs="Arial"/>
          <w:b/>
        </w:rPr>
        <w:t>COCINETAS F10T</w:t>
      </w:r>
      <w:r w:rsidR="00FA4A55">
        <w:rPr>
          <w:rFonts w:ascii="Arial" w:hAnsi="Arial" w:cs="Arial"/>
          <w:b/>
        </w:rPr>
        <w:t xml:space="preserve">                 </w:t>
      </w:r>
      <w:r>
        <w:rPr>
          <w:rFonts w:ascii="Arial" w:hAnsi="Arial" w:cs="Arial"/>
          <w:b/>
        </w:rPr>
        <w:t xml:space="preserve">         </w:t>
      </w:r>
      <w:r w:rsidR="00FA4A55">
        <w:rPr>
          <w:rFonts w:ascii="Arial" w:hAnsi="Arial" w:cs="Arial"/>
          <w:b/>
        </w:rPr>
        <w:t xml:space="preserve">    COCINETAS F10T</w:t>
      </w:r>
    </w:p>
    <w:p w:rsidR="002E3195" w:rsidRDefault="002E3195" w:rsidP="00FA4A55">
      <w:pPr>
        <w:rPr>
          <w:rFonts w:ascii="Arial" w:hAnsi="Arial" w:cs="Arial"/>
          <w:b/>
        </w:rPr>
      </w:pPr>
    </w:p>
    <w:p w:rsidR="00350086" w:rsidRDefault="00350086" w:rsidP="00FA4A55">
      <w:pPr>
        <w:rPr>
          <w:rFonts w:ascii="Arial" w:hAnsi="Arial" w:cs="Arial"/>
          <w:b/>
        </w:rPr>
      </w:pPr>
    </w:p>
    <w:p w:rsidR="009624FE" w:rsidRDefault="009624FE" w:rsidP="00D14F02">
      <w:pPr>
        <w:spacing w:before="100" w:beforeAutospacing="1" w:after="100" w:afterAutospacing="1" w:line="480" w:lineRule="auto"/>
        <w:ind w:left="450"/>
        <w:jc w:val="both"/>
        <w:rPr>
          <w:rFonts w:ascii="Arial" w:hAnsi="Arial" w:cs="Arial"/>
          <w:b/>
          <w:bCs/>
          <w:color w:val="000000"/>
        </w:rPr>
      </w:pPr>
      <w:r>
        <w:rPr>
          <w:rFonts w:ascii="Arial" w:hAnsi="Arial" w:cs="Arial"/>
          <w:b/>
          <w:bCs/>
          <w:color w:val="000000"/>
        </w:rPr>
        <w:t>1.1.6  Descripción general del proceso de producción</w:t>
      </w:r>
    </w:p>
    <w:p w:rsidR="009624FE" w:rsidRDefault="009624FE" w:rsidP="00D14F02">
      <w:pPr>
        <w:pStyle w:val="Textoindependiente"/>
        <w:spacing w:line="480" w:lineRule="auto"/>
        <w:ind w:left="1170"/>
        <w:jc w:val="both"/>
        <w:rPr>
          <w:rFonts w:ascii="Arial" w:hAnsi="Arial" w:cs="Arial"/>
          <w:kern w:val="24"/>
          <w:sz w:val="24"/>
        </w:rPr>
      </w:pPr>
      <w:r>
        <w:rPr>
          <w:rFonts w:ascii="Arial" w:hAnsi="Arial" w:cs="Arial"/>
          <w:kern w:val="24"/>
          <w:sz w:val="24"/>
        </w:rPr>
        <w:t xml:space="preserve">Actualmente Mabe Ecuador dispone de cuatro galpones, de los cuales 3 son utilizados en el proceso de fabricación de las cocinas </w:t>
      </w:r>
      <w:r>
        <w:rPr>
          <w:rFonts w:ascii="Arial" w:hAnsi="Arial" w:cs="Arial"/>
          <w:kern w:val="24"/>
          <w:sz w:val="24"/>
        </w:rPr>
        <w:lastRenderedPageBreak/>
        <w:t>y el cuarto es utilizado como bodega de producto terminado. La distribución de la planta se basa en un proceso en U, permitiendo la facilidad para realizar los procesos con un flujo continuo de fabricación.  Se puede definir 3 grandes áreas de producción, sin embargo por ser un proceso continuo existe una dependencia entre ellas.  Estas áreas son:</w:t>
      </w:r>
    </w:p>
    <w:p w:rsidR="009624FE" w:rsidRDefault="009624FE" w:rsidP="00D14F02">
      <w:pPr>
        <w:pStyle w:val="Textoindependiente"/>
        <w:spacing w:line="480" w:lineRule="auto"/>
        <w:ind w:left="1170"/>
        <w:jc w:val="both"/>
        <w:rPr>
          <w:rFonts w:ascii="Arial" w:hAnsi="Arial" w:cs="Arial"/>
          <w:kern w:val="24"/>
          <w:sz w:val="24"/>
        </w:rPr>
      </w:pPr>
    </w:p>
    <w:p w:rsidR="009624FE" w:rsidRDefault="009624FE" w:rsidP="00D14F02">
      <w:pPr>
        <w:pStyle w:val="Textoindependiente"/>
        <w:numPr>
          <w:ilvl w:val="0"/>
          <w:numId w:val="10"/>
        </w:numPr>
        <w:spacing w:line="480" w:lineRule="auto"/>
        <w:ind w:left="1170" w:firstLine="0"/>
        <w:jc w:val="both"/>
        <w:rPr>
          <w:rFonts w:ascii="Arial" w:hAnsi="Arial" w:cs="Arial"/>
          <w:kern w:val="24"/>
          <w:sz w:val="24"/>
        </w:rPr>
      </w:pPr>
      <w:r>
        <w:rPr>
          <w:rFonts w:ascii="Arial" w:hAnsi="Arial" w:cs="Arial"/>
          <w:kern w:val="24"/>
          <w:sz w:val="24"/>
        </w:rPr>
        <w:t>Metalmecánica</w:t>
      </w:r>
    </w:p>
    <w:p w:rsidR="009624FE" w:rsidRDefault="009624FE" w:rsidP="00D14F02">
      <w:pPr>
        <w:pStyle w:val="Textoindependiente"/>
        <w:numPr>
          <w:ilvl w:val="0"/>
          <w:numId w:val="10"/>
        </w:numPr>
        <w:spacing w:line="480" w:lineRule="auto"/>
        <w:ind w:left="1170" w:firstLine="0"/>
        <w:jc w:val="both"/>
        <w:rPr>
          <w:rFonts w:ascii="Arial" w:hAnsi="Arial" w:cs="Arial"/>
          <w:kern w:val="24"/>
          <w:sz w:val="24"/>
        </w:rPr>
      </w:pPr>
      <w:r>
        <w:rPr>
          <w:rFonts w:ascii="Arial" w:hAnsi="Arial" w:cs="Arial"/>
          <w:kern w:val="24"/>
          <w:sz w:val="24"/>
        </w:rPr>
        <w:t>Acabados</w:t>
      </w:r>
    </w:p>
    <w:p w:rsidR="009624FE" w:rsidRDefault="009624FE" w:rsidP="00D14F02">
      <w:pPr>
        <w:pStyle w:val="Textoindependiente"/>
        <w:numPr>
          <w:ilvl w:val="0"/>
          <w:numId w:val="10"/>
        </w:numPr>
        <w:spacing w:line="480" w:lineRule="auto"/>
        <w:ind w:left="1170" w:firstLine="0"/>
        <w:jc w:val="both"/>
        <w:rPr>
          <w:rFonts w:ascii="Arial" w:hAnsi="Arial" w:cs="Arial"/>
          <w:kern w:val="24"/>
          <w:sz w:val="24"/>
        </w:rPr>
      </w:pPr>
      <w:r>
        <w:rPr>
          <w:rFonts w:ascii="Arial" w:hAnsi="Arial" w:cs="Arial"/>
          <w:kern w:val="24"/>
          <w:sz w:val="24"/>
        </w:rPr>
        <w:t xml:space="preserve">Ensamble </w:t>
      </w:r>
    </w:p>
    <w:p w:rsidR="009624FE" w:rsidRDefault="009624FE" w:rsidP="00D14F02">
      <w:pPr>
        <w:pStyle w:val="Textoindependiente"/>
        <w:spacing w:line="480" w:lineRule="auto"/>
        <w:ind w:left="1170"/>
        <w:jc w:val="both"/>
        <w:rPr>
          <w:rFonts w:ascii="Arial" w:hAnsi="Arial" w:cs="Arial"/>
          <w:kern w:val="24"/>
          <w:sz w:val="24"/>
        </w:rPr>
      </w:pPr>
    </w:p>
    <w:p w:rsidR="009624FE" w:rsidRDefault="009624FE" w:rsidP="00D14F02">
      <w:pPr>
        <w:pStyle w:val="Textoindependiente"/>
        <w:spacing w:line="480" w:lineRule="auto"/>
        <w:ind w:left="1170"/>
        <w:jc w:val="both"/>
        <w:rPr>
          <w:rFonts w:ascii="Arial" w:hAnsi="Arial" w:cs="Arial"/>
          <w:kern w:val="24"/>
          <w:sz w:val="24"/>
        </w:rPr>
      </w:pPr>
      <w:r>
        <w:rPr>
          <w:rFonts w:ascii="Arial" w:hAnsi="Arial" w:cs="Arial"/>
          <w:kern w:val="24"/>
          <w:sz w:val="24"/>
        </w:rPr>
        <w:t>Estas áreas tienen a su vez algunos procesos, esto se debe a la gran cantidad  de partes y piezas que se necesitan para la fabricación de una cocina, incluso muchas de ellas son tercerizadas.  A continuación se explicará cada una de estas áreas.</w:t>
      </w:r>
    </w:p>
    <w:p w:rsidR="009624FE" w:rsidRDefault="009624FE" w:rsidP="00D14F02">
      <w:pPr>
        <w:pStyle w:val="Textoindependiente"/>
        <w:spacing w:line="480" w:lineRule="auto"/>
        <w:ind w:left="1170"/>
        <w:jc w:val="both"/>
        <w:rPr>
          <w:rFonts w:ascii="Arial" w:hAnsi="Arial" w:cs="Arial"/>
          <w:b/>
          <w:kern w:val="24"/>
          <w:sz w:val="24"/>
        </w:rPr>
      </w:pPr>
    </w:p>
    <w:p w:rsidR="009624FE" w:rsidRDefault="009624FE" w:rsidP="00D14F02">
      <w:pPr>
        <w:pStyle w:val="Textoindependiente"/>
        <w:spacing w:line="480" w:lineRule="auto"/>
        <w:ind w:left="1170"/>
        <w:jc w:val="both"/>
        <w:rPr>
          <w:rFonts w:ascii="Arial" w:hAnsi="Arial" w:cs="Arial"/>
          <w:b/>
          <w:kern w:val="24"/>
          <w:sz w:val="24"/>
        </w:rPr>
      </w:pPr>
      <w:r>
        <w:rPr>
          <w:rFonts w:ascii="Arial" w:hAnsi="Arial" w:cs="Arial"/>
          <w:b/>
          <w:kern w:val="24"/>
          <w:sz w:val="24"/>
        </w:rPr>
        <w:t>METALMECÁNICA</w:t>
      </w:r>
    </w:p>
    <w:p w:rsidR="009624FE" w:rsidRDefault="009624FE" w:rsidP="00D14F02">
      <w:pPr>
        <w:pStyle w:val="Textoindependiente"/>
        <w:spacing w:line="480" w:lineRule="auto"/>
        <w:ind w:left="1170"/>
        <w:jc w:val="both"/>
        <w:rPr>
          <w:rFonts w:ascii="Arial" w:hAnsi="Arial" w:cs="Arial"/>
          <w:kern w:val="24"/>
          <w:sz w:val="24"/>
        </w:rPr>
      </w:pPr>
      <w:r>
        <w:rPr>
          <w:rFonts w:ascii="Arial" w:hAnsi="Arial" w:cs="Arial"/>
          <w:kern w:val="24"/>
          <w:sz w:val="24"/>
        </w:rPr>
        <w:t>El área de metalmecánica, considerada la de mayor accidentalidad  está formada por los siguientes sub-centros de producción:  Corte, Prensa y Accesorios.</w:t>
      </w:r>
    </w:p>
    <w:p w:rsidR="009624FE" w:rsidRDefault="009624FE" w:rsidP="00D14F02">
      <w:pPr>
        <w:pStyle w:val="Textoindependiente"/>
        <w:spacing w:line="480" w:lineRule="auto"/>
        <w:ind w:left="1170"/>
        <w:jc w:val="both"/>
        <w:rPr>
          <w:rFonts w:ascii="Arial" w:hAnsi="Arial" w:cs="Arial"/>
          <w:kern w:val="24"/>
          <w:sz w:val="24"/>
        </w:rPr>
      </w:pPr>
    </w:p>
    <w:p w:rsidR="009624FE" w:rsidRDefault="009624FE" w:rsidP="00D14F02">
      <w:pPr>
        <w:pStyle w:val="Textoindependiente"/>
        <w:spacing w:line="480" w:lineRule="auto"/>
        <w:ind w:left="1170"/>
        <w:jc w:val="both"/>
        <w:rPr>
          <w:rFonts w:ascii="Arial" w:hAnsi="Arial" w:cs="Arial"/>
          <w:kern w:val="24"/>
          <w:sz w:val="24"/>
        </w:rPr>
      </w:pPr>
      <w:r>
        <w:rPr>
          <w:rFonts w:ascii="Arial" w:hAnsi="Arial" w:cs="Arial"/>
          <w:b/>
          <w:bCs/>
          <w:kern w:val="24"/>
          <w:sz w:val="24"/>
        </w:rPr>
        <w:t>Corte:</w:t>
      </w:r>
      <w:r>
        <w:rPr>
          <w:rFonts w:ascii="Arial" w:hAnsi="Arial" w:cs="Arial"/>
          <w:kern w:val="24"/>
          <w:sz w:val="24"/>
        </w:rPr>
        <w:t xml:space="preserve">  Este comienza con el desenvolvimiento de las bobinas de acero negro (materia prima)  máximo cada bobina pesa 5 toneladas; si se trata de acero inoxidable estas vienen cortadas a medidas estándares, lo mismo con el acero galvanizado.</w:t>
      </w:r>
    </w:p>
    <w:p w:rsidR="009624FE" w:rsidRDefault="009624FE" w:rsidP="00D14F02">
      <w:pPr>
        <w:pStyle w:val="Textoindependiente"/>
        <w:spacing w:line="480" w:lineRule="auto"/>
        <w:ind w:left="1170"/>
        <w:jc w:val="both"/>
        <w:rPr>
          <w:rFonts w:ascii="Arial" w:hAnsi="Arial" w:cs="Arial"/>
          <w:kern w:val="24"/>
          <w:sz w:val="24"/>
        </w:rPr>
      </w:pPr>
    </w:p>
    <w:p w:rsidR="009624FE" w:rsidRDefault="009624FE" w:rsidP="00D14F02">
      <w:pPr>
        <w:pStyle w:val="Textoindependiente"/>
        <w:spacing w:line="480" w:lineRule="auto"/>
        <w:ind w:left="1170"/>
        <w:jc w:val="both"/>
        <w:rPr>
          <w:rFonts w:ascii="Arial" w:hAnsi="Arial" w:cs="Arial"/>
          <w:kern w:val="24"/>
          <w:sz w:val="24"/>
        </w:rPr>
      </w:pPr>
      <w:r>
        <w:rPr>
          <w:rFonts w:ascii="Arial" w:hAnsi="Arial" w:cs="Arial"/>
          <w:b/>
          <w:bCs/>
          <w:kern w:val="24"/>
          <w:sz w:val="24"/>
        </w:rPr>
        <w:t xml:space="preserve">Prensas:  </w:t>
      </w:r>
      <w:r>
        <w:rPr>
          <w:rFonts w:ascii="Arial" w:hAnsi="Arial" w:cs="Arial"/>
          <w:kern w:val="24"/>
          <w:sz w:val="24"/>
        </w:rPr>
        <w:t>Una vez cortadas a las medidas requeridas, pasan a las prensas hidráulicas o mecánicas en la cual se le dará la forma requerida, ya sea embutiendo, troquelando, perforando, etc.  Las prensas están ordenadas en dos líneas de producción de tres prensas cada una, siendo sus características las siguientes</w:t>
      </w:r>
      <w:r w:rsidR="008E7249">
        <w:rPr>
          <w:rFonts w:ascii="Arial" w:hAnsi="Arial" w:cs="Arial"/>
          <w:kern w:val="24"/>
          <w:sz w:val="24"/>
        </w:rPr>
        <w:t>: en</w:t>
      </w:r>
      <w:r>
        <w:rPr>
          <w:rFonts w:ascii="Arial" w:hAnsi="Arial" w:cs="Arial"/>
          <w:kern w:val="24"/>
          <w:sz w:val="24"/>
        </w:rPr>
        <w:t xml:space="preserve"> la primera prensa hidráulica de 220 Tn se realiza la operación de  embutido.  La segunda prensa (mecánica de 250 Tn. se realiza la operación  de corte y perforado.  La tercera operación el corte y perforado perimetral  es realizada por una prensa hidráulica de 220 Tn. </w:t>
      </w:r>
    </w:p>
    <w:p w:rsidR="009624FE" w:rsidRDefault="009624FE" w:rsidP="00D14F02">
      <w:pPr>
        <w:pStyle w:val="Textoindependiente"/>
        <w:spacing w:line="480" w:lineRule="auto"/>
        <w:ind w:left="1170" w:firstLine="794"/>
        <w:jc w:val="both"/>
        <w:rPr>
          <w:rFonts w:ascii="Arial" w:hAnsi="Arial" w:cs="Arial"/>
          <w:kern w:val="24"/>
          <w:sz w:val="24"/>
        </w:rPr>
      </w:pPr>
    </w:p>
    <w:p w:rsidR="009624FE" w:rsidRDefault="009624FE" w:rsidP="00D14F02">
      <w:pPr>
        <w:pStyle w:val="Textoindependiente"/>
        <w:spacing w:line="480" w:lineRule="auto"/>
        <w:ind w:left="1170"/>
        <w:jc w:val="both"/>
        <w:rPr>
          <w:rFonts w:ascii="Arial" w:hAnsi="Arial" w:cs="Arial"/>
          <w:b/>
          <w:kern w:val="24"/>
          <w:sz w:val="24"/>
        </w:rPr>
      </w:pPr>
      <w:r>
        <w:rPr>
          <w:rFonts w:ascii="Arial" w:hAnsi="Arial" w:cs="Arial"/>
          <w:kern w:val="24"/>
          <w:sz w:val="24"/>
        </w:rPr>
        <w:t>Una vez procesadas las piezas en metalistería, inmediatamente pasan a la  sección de bodega de crudo para el respectivo inventario de cada una de las piezas elaboradas, pasando luego al área de acabados.</w:t>
      </w:r>
    </w:p>
    <w:p w:rsidR="009624FE" w:rsidRDefault="009624FE" w:rsidP="00D14F02">
      <w:pPr>
        <w:pStyle w:val="Textoindependiente"/>
        <w:spacing w:line="480" w:lineRule="auto"/>
        <w:ind w:left="1170"/>
        <w:jc w:val="both"/>
        <w:rPr>
          <w:rFonts w:ascii="Arial" w:hAnsi="Arial" w:cs="Arial"/>
          <w:kern w:val="24"/>
          <w:sz w:val="24"/>
        </w:rPr>
      </w:pPr>
    </w:p>
    <w:p w:rsidR="009624FE" w:rsidRDefault="009624FE" w:rsidP="00D14F02">
      <w:pPr>
        <w:pStyle w:val="Textoindependiente"/>
        <w:spacing w:line="480" w:lineRule="auto"/>
        <w:ind w:left="1170"/>
        <w:jc w:val="both"/>
        <w:rPr>
          <w:rFonts w:ascii="Arial" w:hAnsi="Arial" w:cs="Arial"/>
          <w:kern w:val="24"/>
          <w:sz w:val="24"/>
        </w:rPr>
      </w:pPr>
      <w:r>
        <w:rPr>
          <w:rFonts w:ascii="Arial" w:hAnsi="Arial" w:cs="Arial"/>
          <w:b/>
          <w:bCs/>
          <w:kern w:val="24"/>
          <w:sz w:val="24"/>
        </w:rPr>
        <w:t>Accesorios</w:t>
      </w:r>
      <w:r w:rsidR="008E7249">
        <w:rPr>
          <w:rFonts w:ascii="Arial" w:hAnsi="Arial" w:cs="Arial"/>
          <w:b/>
          <w:bCs/>
          <w:kern w:val="24"/>
          <w:sz w:val="24"/>
        </w:rPr>
        <w:t xml:space="preserve">: </w:t>
      </w:r>
      <w:r w:rsidR="008E7249" w:rsidRPr="00705B0C">
        <w:rPr>
          <w:rFonts w:ascii="Arial" w:hAnsi="Arial" w:cs="Arial"/>
          <w:bCs/>
          <w:kern w:val="24"/>
          <w:sz w:val="24"/>
        </w:rPr>
        <w:t>Esta</w:t>
      </w:r>
      <w:r w:rsidRPr="00705B0C">
        <w:rPr>
          <w:rFonts w:ascii="Arial" w:hAnsi="Arial" w:cs="Arial"/>
          <w:kern w:val="24"/>
          <w:sz w:val="24"/>
        </w:rPr>
        <w:t xml:space="preserve"> </w:t>
      </w:r>
      <w:r>
        <w:rPr>
          <w:rFonts w:ascii="Arial" w:hAnsi="Arial" w:cs="Arial"/>
          <w:kern w:val="24"/>
          <w:sz w:val="24"/>
        </w:rPr>
        <w:t>área se divide en dos secciones tubos y parrillas en estas secciones se realizan como su propio nombre lo indica las piezas pequeñas de una cocina como el sistema de combustión, y las parrillas.</w:t>
      </w:r>
    </w:p>
    <w:p w:rsidR="009624FE" w:rsidRDefault="009624FE" w:rsidP="00D14F02">
      <w:pPr>
        <w:pStyle w:val="Textoindependiente"/>
        <w:spacing w:line="480" w:lineRule="auto"/>
        <w:ind w:left="1170"/>
        <w:jc w:val="both"/>
        <w:rPr>
          <w:rFonts w:ascii="Arial" w:hAnsi="Arial" w:cs="Arial"/>
          <w:kern w:val="24"/>
          <w:sz w:val="24"/>
        </w:rPr>
      </w:pPr>
    </w:p>
    <w:p w:rsidR="009624FE" w:rsidRDefault="009624FE" w:rsidP="00D14F02">
      <w:pPr>
        <w:pStyle w:val="Textoindependiente"/>
        <w:spacing w:line="480" w:lineRule="auto"/>
        <w:ind w:left="1170"/>
        <w:jc w:val="both"/>
        <w:rPr>
          <w:rStyle w:val="nfasis"/>
          <w:rFonts w:ascii="Arial" w:hAnsi="Arial" w:cs="Arial"/>
          <w:i w:val="0"/>
          <w:iCs w:val="0"/>
          <w:sz w:val="24"/>
          <w:szCs w:val="27"/>
        </w:rPr>
      </w:pPr>
      <w:r>
        <w:rPr>
          <w:rFonts w:ascii="Arial" w:hAnsi="Arial" w:cs="Arial"/>
          <w:kern w:val="24"/>
          <w:sz w:val="24"/>
        </w:rPr>
        <w:t xml:space="preserve">La materia prima de esta sección son tubos de </w:t>
      </w:r>
      <w:smartTag w:uri="urn:schemas-microsoft-com:office:smarttags" w:element="metricconverter">
        <w:smartTagPr>
          <w:attr w:name="ProductID" w:val="6 metros"/>
        </w:smartTagPr>
        <w:r>
          <w:rPr>
            <w:rFonts w:ascii="Arial" w:hAnsi="Arial" w:cs="Arial"/>
            <w:kern w:val="24"/>
            <w:sz w:val="24"/>
          </w:rPr>
          <w:t>6 metros</w:t>
        </w:r>
      </w:smartTag>
      <w:r>
        <w:rPr>
          <w:rFonts w:ascii="Arial" w:hAnsi="Arial" w:cs="Arial"/>
          <w:kern w:val="24"/>
          <w:sz w:val="24"/>
        </w:rPr>
        <w:t xml:space="preserve"> de diámetro 3/4” y 5/8”. Realizando los siguientes productos</w:t>
      </w:r>
      <w:r w:rsidR="008E7249">
        <w:rPr>
          <w:rFonts w:ascii="Arial" w:hAnsi="Arial" w:cs="Arial"/>
          <w:kern w:val="24"/>
          <w:sz w:val="24"/>
        </w:rPr>
        <w:t>: Tubos</w:t>
      </w:r>
      <w:r>
        <w:rPr>
          <w:rFonts w:ascii="Arial" w:hAnsi="Arial" w:cs="Arial"/>
          <w:kern w:val="24"/>
          <w:sz w:val="24"/>
        </w:rPr>
        <w:t xml:space="preserve"> quemadores, Tubos rampa, Tubos  horno recto, Tubos  horno u. Los tubos pasan por los procesos de corte, doblado, prensa, soldadura y pulido.  Una vez terminado este proceso </w:t>
      </w:r>
      <w:r>
        <w:rPr>
          <w:rStyle w:val="nfasis"/>
          <w:rFonts w:ascii="Arial" w:hAnsi="Arial" w:cs="Arial"/>
          <w:i w:val="0"/>
          <w:iCs w:val="0"/>
          <w:sz w:val="24"/>
          <w:szCs w:val="27"/>
        </w:rPr>
        <w:t>los tubos rampa pasan al área de pintura y los tubos de horno a esmaltado, los tubos quemadores no necesitan ser esmaltado o pintados por ser galvanizados pasando directamente después de su producción a la línea de ensamble.</w:t>
      </w:r>
    </w:p>
    <w:p w:rsidR="009624FE" w:rsidRDefault="009624FE" w:rsidP="00D14F02">
      <w:pPr>
        <w:pStyle w:val="Textoindependiente"/>
        <w:spacing w:line="480" w:lineRule="auto"/>
        <w:ind w:left="1170"/>
        <w:jc w:val="both"/>
        <w:rPr>
          <w:rStyle w:val="nfasis"/>
          <w:rFonts w:ascii="Arial" w:hAnsi="Arial" w:cs="Arial"/>
          <w:i w:val="0"/>
          <w:iCs w:val="0"/>
          <w:sz w:val="24"/>
          <w:szCs w:val="27"/>
        </w:rPr>
      </w:pPr>
    </w:p>
    <w:p w:rsidR="009624FE" w:rsidRDefault="009624FE" w:rsidP="00D14F02">
      <w:pPr>
        <w:pStyle w:val="Textoindependiente"/>
        <w:spacing w:line="480" w:lineRule="auto"/>
        <w:ind w:left="1170"/>
        <w:jc w:val="both"/>
        <w:rPr>
          <w:rStyle w:val="nfasis"/>
          <w:rFonts w:ascii="Arial" w:hAnsi="Arial" w:cs="Arial"/>
          <w:i w:val="0"/>
          <w:iCs w:val="0"/>
          <w:sz w:val="24"/>
          <w:szCs w:val="27"/>
        </w:rPr>
      </w:pPr>
      <w:r>
        <w:rPr>
          <w:rStyle w:val="nfasis"/>
          <w:rFonts w:ascii="Arial" w:hAnsi="Arial" w:cs="Arial"/>
          <w:i w:val="0"/>
          <w:iCs w:val="0"/>
          <w:sz w:val="24"/>
          <w:szCs w:val="27"/>
        </w:rPr>
        <w:t>La materia prima en parrillas es el alambrón negro que llega en 3 medidas:</w:t>
      </w:r>
    </w:p>
    <w:p w:rsidR="009624FE" w:rsidRDefault="009624FE" w:rsidP="00D14F02">
      <w:pPr>
        <w:pStyle w:val="Textoindependiente"/>
        <w:spacing w:line="480" w:lineRule="auto"/>
        <w:ind w:left="1170"/>
        <w:jc w:val="both"/>
        <w:rPr>
          <w:rStyle w:val="nfasis"/>
          <w:rFonts w:ascii="Arial" w:hAnsi="Arial" w:cs="Arial"/>
          <w:i w:val="0"/>
          <w:iCs w:val="0"/>
          <w:sz w:val="24"/>
          <w:szCs w:val="27"/>
        </w:rPr>
      </w:pPr>
      <w:smartTag w:uri="urn:schemas-microsoft-com:office:smarttags" w:element="metricconverter">
        <w:smartTagPr>
          <w:attr w:name="ProductID" w:val="4.1 mm"/>
        </w:smartTagPr>
        <w:r>
          <w:rPr>
            <w:rStyle w:val="nfasis"/>
            <w:rFonts w:ascii="Arial" w:hAnsi="Arial" w:cs="Arial"/>
            <w:i w:val="0"/>
            <w:iCs w:val="0"/>
            <w:sz w:val="24"/>
            <w:szCs w:val="27"/>
          </w:rPr>
          <w:t>4.1 mm</w:t>
        </w:r>
      </w:smartTag>
      <w:r>
        <w:rPr>
          <w:rStyle w:val="nfasis"/>
          <w:rFonts w:ascii="Arial" w:hAnsi="Arial" w:cs="Arial"/>
          <w:i w:val="0"/>
          <w:iCs w:val="0"/>
          <w:sz w:val="24"/>
          <w:szCs w:val="27"/>
        </w:rPr>
        <w:t xml:space="preserve"> que sirve para el mallado de parrilla</w:t>
      </w:r>
    </w:p>
    <w:p w:rsidR="009624FE" w:rsidRDefault="009624FE" w:rsidP="00D14F02">
      <w:pPr>
        <w:pStyle w:val="Textoindependiente"/>
        <w:spacing w:line="480" w:lineRule="auto"/>
        <w:ind w:left="1170"/>
        <w:jc w:val="both"/>
        <w:rPr>
          <w:rStyle w:val="nfasis"/>
          <w:rFonts w:ascii="Arial" w:hAnsi="Arial" w:cs="Arial"/>
          <w:i w:val="0"/>
          <w:iCs w:val="0"/>
          <w:sz w:val="24"/>
          <w:szCs w:val="27"/>
        </w:rPr>
      </w:pPr>
      <w:smartTag w:uri="urn:schemas-microsoft-com:office:smarttags" w:element="metricconverter">
        <w:smartTagPr>
          <w:attr w:name="ProductID" w:val="5.5 mm"/>
        </w:smartTagPr>
        <w:r>
          <w:rPr>
            <w:rStyle w:val="nfasis"/>
            <w:rFonts w:ascii="Arial" w:hAnsi="Arial" w:cs="Arial"/>
            <w:i w:val="0"/>
            <w:iCs w:val="0"/>
            <w:sz w:val="24"/>
            <w:szCs w:val="27"/>
          </w:rPr>
          <w:t>5.5 mm</w:t>
        </w:r>
      </w:smartTag>
      <w:r>
        <w:rPr>
          <w:rStyle w:val="nfasis"/>
          <w:rFonts w:ascii="Arial" w:hAnsi="Arial" w:cs="Arial"/>
          <w:i w:val="0"/>
          <w:iCs w:val="0"/>
          <w:sz w:val="24"/>
          <w:szCs w:val="27"/>
        </w:rPr>
        <w:t xml:space="preserve"> para el marco de parrilla </w:t>
      </w:r>
      <w:smartTag w:uri="urn:schemas-microsoft-com:office:smarttags" w:element="metricconverter">
        <w:smartTagPr>
          <w:attr w:name="ProductID" w:val="24”"/>
        </w:smartTagPr>
        <w:r>
          <w:rPr>
            <w:rStyle w:val="nfasis"/>
            <w:rFonts w:ascii="Arial" w:hAnsi="Arial" w:cs="Arial"/>
            <w:i w:val="0"/>
            <w:iCs w:val="0"/>
            <w:sz w:val="24"/>
            <w:szCs w:val="27"/>
          </w:rPr>
          <w:t>24”</w:t>
        </w:r>
      </w:smartTag>
    </w:p>
    <w:p w:rsidR="009624FE" w:rsidRDefault="009624FE" w:rsidP="00D14F02">
      <w:pPr>
        <w:pStyle w:val="Textoindependiente"/>
        <w:spacing w:line="480" w:lineRule="auto"/>
        <w:ind w:left="1170"/>
        <w:jc w:val="both"/>
        <w:rPr>
          <w:rStyle w:val="nfasis"/>
          <w:rFonts w:ascii="Arial" w:hAnsi="Arial" w:cs="Arial"/>
          <w:i w:val="0"/>
          <w:iCs w:val="0"/>
          <w:sz w:val="24"/>
          <w:szCs w:val="27"/>
        </w:rPr>
      </w:pPr>
      <w:smartTag w:uri="urn:schemas-microsoft-com:office:smarttags" w:element="metricconverter">
        <w:smartTagPr>
          <w:attr w:name="ProductID" w:val="6.5 mm"/>
        </w:smartTagPr>
        <w:r>
          <w:rPr>
            <w:rStyle w:val="nfasis"/>
            <w:rFonts w:ascii="Arial" w:hAnsi="Arial" w:cs="Arial"/>
            <w:i w:val="0"/>
            <w:iCs w:val="0"/>
            <w:sz w:val="24"/>
            <w:szCs w:val="27"/>
          </w:rPr>
          <w:t>6.5 mm</w:t>
        </w:r>
      </w:smartTag>
      <w:r>
        <w:rPr>
          <w:rStyle w:val="nfasis"/>
          <w:rFonts w:ascii="Arial" w:hAnsi="Arial" w:cs="Arial"/>
          <w:i w:val="0"/>
          <w:iCs w:val="0"/>
          <w:sz w:val="24"/>
          <w:szCs w:val="27"/>
        </w:rPr>
        <w:t xml:space="preserve"> para marco de </w:t>
      </w:r>
      <w:smartTag w:uri="urn:schemas-microsoft-com:office:smarttags" w:element="metricconverter">
        <w:smartTagPr>
          <w:attr w:name="ProductID" w:val="35”"/>
        </w:smartTagPr>
        <w:r>
          <w:rPr>
            <w:rStyle w:val="nfasis"/>
            <w:rFonts w:ascii="Arial" w:hAnsi="Arial" w:cs="Arial"/>
            <w:i w:val="0"/>
            <w:iCs w:val="0"/>
            <w:sz w:val="24"/>
            <w:szCs w:val="27"/>
          </w:rPr>
          <w:t>35”</w:t>
        </w:r>
      </w:smartTag>
    </w:p>
    <w:p w:rsidR="009624FE" w:rsidRDefault="009624FE" w:rsidP="00D14F02">
      <w:pPr>
        <w:pStyle w:val="Textoindependiente"/>
        <w:spacing w:line="480" w:lineRule="auto"/>
        <w:ind w:left="1170"/>
        <w:jc w:val="both"/>
        <w:rPr>
          <w:rStyle w:val="nfasis"/>
          <w:rFonts w:ascii="Arial" w:hAnsi="Arial" w:cs="Arial"/>
          <w:i w:val="0"/>
          <w:iCs w:val="0"/>
          <w:sz w:val="24"/>
          <w:szCs w:val="27"/>
        </w:rPr>
      </w:pPr>
    </w:p>
    <w:p w:rsidR="00350086" w:rsidRDefault="00D14F02" w:rsidP="00D14F02">
      <w:pPr>
        <w:pStyle w:val="Textoindependiente"/>
        <w:spacing w:line="480" w:lineRule="auto"/>
        <w:ind w:left="1170"/>
        <w:jc w:val="both"/>
        <w:rPr>
          <w:rStyle w:val="nfasis"/>
          <w:rFonts w:ascii="Arial" w:hAnsi="Arial" w:cs="Arial"/>
          <w:i w:val="0"/>
          <w:iCs w:val="0"/>
          <w:sz w:val="24"/>
          <w:szCs w:val="27"/>
        </w:rPr>
      </w:pPr>
      <w:r>
        <w:rPr>
          <w:rStyle w:val="nfasis"/>
          <w:rFonts w:ascii="Arial" w:hAnsi="Arial" w:cs="Arial"/>
          <w:i w:val="0"/>
          <w:iCs w:val="0"/>
          <w:sz w:val="24"/>
          <w:szCs w:val="27"/>
        </w:rPr>
        <w:t>F</w:t>
      </w:r>
      <w:r w:rsidR="009624FE">
        <w:rPr>
          <w:rStyle w:val="nfasis"/>
          <w:rFonts w:ascii="Arial" w:hAnsi="Arial" w:cs="Arial"/>
          <w:i w:val="0"/>
          <w:iCs w:val="0"/>
          <w:sz w:val="24"/>
          <w:szCs w:val="27"/>
        </w:rPr>
        <w:t>abricándose  diferentes tipos de parrillas como</w:t>
      </w:r>
      <w:r w:rsidR="008E7249">
        <w:rPr>
          <w:rStyle w:val="nfasis"/>
          <w:rFonts w:ascii="Arial" w:hAnsi="Arial" w:cs="Arial"/>
          <w:i w:val="0"/>
          <w:iCs w:val="0"/>
          <w:sz w:val="24"/>
          <w:szCs w:val="27"/>
        </w:rPr>
        <w:t>: Parrilla</w:t>
      </w:r>
      <w:r w:rsidR="009624FE">
        <w:rPr>
          <w:rStyle w:val="nfasis"/>
          <w:rFonts w:ascii="Arial" w:hAnsi="Arial" w:cs="Arial"/>
          <w:i w:val="0"/>
          <w:iCs w:val="0"/>
          <w:sz w:val="24"/>
          <w:szCs w:val="27"/>
        </w:rPr>
        <w:t xml:space="preserve"> superior de horno, asta asador, soporte rosticero, brazo de parrilla.   El alambrón es cortado, doblado de acuerdo al  modelo de la cocina y se sueldan las varillas, un proceso similar al de los tubos.  Las parrillas pasarán posteriormente  a su decapado y posterior esmaltado</w:t>
      </w:r>
      <w:r w:rsidR="00350086">
        <w:rPr>
          <w:rStyle w:val="nfasis"/>
          <w:rFonts w:ascii="Arial" w:hAnsi="Arial" w:cs="Arial"/>
          <w:i w:val="0"/>
          <w:iCs w:val="0"/>
          <w:sz w:val="24"/>
          <w:szCs w:val="27"/>
        </w:rPr>
        <w:t>.</w:t>
      </w:r>
    </w:p>
    <w:p w:rsidR="009624FE" w:rsidRDefault="009624FE" w:rsidP="00D14F02">
      <w:pPr>
        <w:pStyle w:val="Textoindependiente"/>
        <w:spacing w:line="480" w:lineRule="auto"/>
        <w:ind w:left="1170"/>
        <w:jc w:val="both"/>
        <w:rPr>
          <w:rStyle w:val="nfasis"/>
          <w:rFonts w:ascii="Arial" w:hAnsi="Arial" w:cs="Arial"/>
          <w:i w:val="0"/>
          <w:iCs w:val="0"/>
          <w:sz w:val="24"/>
          <w:szCs w:val="27"/>
        </w:rPr>
      </w:pPr>
      <w:r>
        <w:rPr>
          <w:rStyle w:val="nfasis"/>
          <w:rFonts w:ascii="Arial" w:hAnsi="Arial" w:cs="Arial"/>
          <w:i w:val="0"/>
          <w:iCs w:val="0"/>
          <w:sz w:val="24"/>
          <w:szCs w:val="27"/>
        </w:rPr>
        <w:t xml:space="preserve"> </w:t>
      </w:r>
    </w:p>
    <w:p w:rsidR="009624FE" w:rsidRPr="000E7E9D" w:rsidRDefault="009624FE" w:rsidP="00D14F02">
      <w:pPr>
        <w:pStyle w:val="Textoindependiente"/>
        <w:spacing w:line="480" w:lineRule="auto"/>
        <w:ind w:left="1170"/>
        <w:jc w:val="both"/>
        <w:rPr>
          <w:rStyle w:val="nfasis"/>
          <w:rFonts w:ascii="Arial" w:hAnsi="Arial" w:cs="Arial"/>
          <w:b/>
          <w:i w:val="0"/>
          <w:iCs w:val="0"/>
          <w:sz w:val="24"/>
          <w:szCs w:val="27"/>
        </w:rPr>
      </w:pPr>
      <w:r w:rsidRPr="000E7E9D">
        <w:rPr>
          <w:rStyle w:val="nfasis"/>
          <w:rFonts w:ascii="Arial" w:hAnsi="Arial" w:cs="Arial"/>
          <w:b/>
          <w:i w:val="0"/>
          <w:iCs w:val="0"/>
          <w:sz w:val="24"/>
          <w:szCs w:val="27"/>
        </w:rPr>
        <w:t>ACABADOS</w:t>
      </w:r>
    </w:p>
    <w:p w:rsidR="009624FE" w:rsidRDefault="009624FE" w:rsidP="00D14F02">
      <w:pPr>
        <w:pStyle w:val="Textoindependiente"/>
        <w:spacing w:line="480" w:lineRule="auto"/>
        <w:ind w:left="1170"/>
        <w:jc w:val="both"/>
        <w:rPr>
          <w:rStyle w:val="nfasis"/>
          <w:rFonts w:ascii="Arial" w:hAnsi="Arial" w:cs="Arial"/>
          <w:i w:val="0"/>
          <w:iCs w:val="0"/>
          <w:sz w:val="24"/>
          <w:szCs w:val="27"/>
        </w:rPr>
      </w:pPr>
      <w:r>
        <w:rPr>
          <w:rStyle w:val="nfasis"/>
          <w:rFonts w:ascii="Arial" w:hAnsi="Arial" w:cs="Arial"/>
          <w:i w:val="0"/>
          <w:iCs w:val="0"/>
          <w:sz w:val="24"/>
          <w:szCs w:val="27"/>
        </w:rPr>
        <w:t>Esta área se divide en 2 secciones:</w:t>
      </w:r>
    </w:p>
    <w:p w:rsidR="009624FE" w:rsidRDefault="009624FE" w:rsidP="00D14F02">
      <w:pPr>
        <w:pStyle w:val="Textoindependiente"/>
        <w:numPr>
          <w:ilvl w:val="0"/>
          <w:numId w:val="11"/>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Porcelanizado</w:t>
      </w:r>
    </w:p>
    <w:p w:rsidR="009624FE" w:rsidRDefault="009624FE" w:rsidP="00D14F02">
      <w:pPr>
        <w:pStyle w:val="Textoindependiente"/>
        <w:numPr>
          <w:ilvl w:val="0"/>
          <w:numId w:val="11"/>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Pintura.</w:t>
      </w:r>
    </w:p>
    <w:p w:rsidR="000E7E9D" w:rsidRDefault="000E7E9D" w:rsidP="00D14F02">
      <w:pPr>
        <w:pStyle w:val="Textoindependiente"/>
        <w:spacing w:line="480" w:lineRule="auto"/>
        <w:ind w:left="1170"/>
        <w:jc w:val="both"/>
        <w:rPr>
          <w:rStyle w:val="nfasis"/>
          <w:rFonts w:ascii="Arial" w:hAnsi="Arial" w:cs="Arial"/>
          <w:i w:val="0"/>
          <w:iCs w:val="0"/>
          <w:sz w:val="24"/>
          <w:szCs w:val="27"/>
        </w:rPr>
      </w:pPr>
    </w:p>
    <w:p w:rsidR="009624FE" w:rsidRDefault="009624FE" w:rsidP="00D14F02">
      <w:pPr>
        <w:pStyle w:val="Textoindependiente"/>
        <w:spacing w:line="480" w:lineRule="auto"/>
        <w:ind w:left="1170"/>
        <w:jc w:val="both"/>
        <w:rPr>
          <w:rStyle w:val="nfasis"/>
          <w:rFonts w:ascii="Arial" w:hAnsi="Arial" w:cs="Arial"/>
          <w:i w:val="0"/>
          <w:iCs w:val="0"/>
          <w:sz w:val="24"/>
          <w:szCs w:val="27"/>
        </w:rPr>
      </w:pPr>
      <w:r w:rsidRPr="000E7E9D">
        <w:rPr>
          <w:rStyle w:val="nfasis"/>
          <w:rFonts w:ascii="Arial" w:hAnsi="Arial" w:cs="Arial"/>
          <w:b/>
          <w:i w:val="0"/>
          <w:iCs w:val="0"/>
          <w:sz w:val="24"/>
          <w:szCs w:val="27"/>
        </w:rPr>
        <w:t>Porcelanizado</w:t>
      </w:r>
      <w:r w:rsidR="008E7249" w:rsidRPr="000E7E9D">
        <w:rPr>
          <w:rStyle w:val="nfasis"/>
          <w:rFonts w:ascii="Arial" w:hAnsi="Arial" w:cs="Arial"/>
          <w:b/>
          <w:i w:val="0"/>
          <w:iCs w:val="0"/>
          <w:sz w:val="24"/>
          <w:szCs w:val="27"/>
        </w:rPr>
        <w:t>:</w:t>
      </w:r>
      <w:r w:rsidR="008E7249">
        <w:rPr>
          <w:rStyle w:val="nfasis"/>
          <w:rFonts w:ascii="Arial" w:hAnsi="Arial" w:cs="Arial"/>
          <w:i w:val="0"/>
          <w:iCs w:val="0"/>
          <w:sz w:val="24"/>
          <w:szCs w:val="27"/>
        </w:rPr>
        <w:t xml:space="preserve"> Las</w:t>
      </w:r>
      <w:r>
        <w:rPr>
          <w:rStyle w:val="nfasis"/>
          <w:rFonts w:ascii="Arial" w:hAnsi="Arial" w:cs="Arial"/>
          <w:i w:val="0"/>
          <w:iCs w:val="0"/>
          <w:sz w:val="24"/>
          <w:szCs w:val="27"/>
        </w:rPr>
        <w:t xml:space="preserve"> piezas que necesitan porcelanizarse son aquellas que soportan temperaturas de la estufa a gas.  Previo a la porcelanización las piezas deben de decaparse, este proceso  liberará las   piezas metálicas de toda grasa o impurezas y proporcionarles una película de rugosidad para obtener adherencia del esmalte.  Las piezas metálicas son dispuestas en canastas de acero inoxidable y estas son sumergidas en ocho tinas, las cuales son: </w:t>
      </w:r>
    </w:p>
    <w:p w:rsidR="00D14F02" w:rsidRDefault="00D14F02" w:rsidP="00D14F02">
      <w:pPr>
        <w:pStyle w:val="Textoindependiente"/>
        <w:spacing w:line="480" w:lineRule="auto"/>
        <w:ind w:left="1170"/>
        <w:jc w:val="both"/>
        <w:rPr>
          <w:rStyle w:val="nfasis"/>
          <w:rFonts w:ascii="Arial" w:hAnsi="Arial" w:cs="Arial"/>
          <w:i w:val="0"/>
          <w:iCs w:val="0"/>
          <w:sz w:val="24"/>
          <w:szCs w:val="27"/>
        </w:rPr>
      </w:pPr>
    </w:p>
    <w:p w:rsidR="009624FE" w:rsidRDefault="009624FE" w:rsidP="00D14F02">
      <w:pPr>
        <w:pStyle w:val="Textoindependiente"/>
        <w:numPr>
          <w:ilvl w:val="0"/>
          <w:numId w:val="12"/>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Tina de desengrase alcalino # 1 y  # 2,</w:t>
      </w:r>
    </w:p>
    <w:p w:rsidR="009624FE" w:rsidRDefault="009624FE" w:rsidP="00D14F02">
      <w:pPr>
        <w:pStyle w:val="Textoindependiente"/>
        <w:numPr>
          <w:ilvl w:val="0"/>
          <w:numId w:val="12"/>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Tina de enjuagues  #1 y  #2,</w:t>
      </w:r>
    </w:p>
    <w:p w:rsidR="009624FE" w:rsidRDefault="009624FE" w:rsidP="00D14F02">
      <w:pPr>
        <w:pStyle w:val="Textoindependiente"/>
        <w:numPr>
          <w:ilvl w:val="0"/>
          <w:numId w:val="12"/>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Baño de ácido sulfúrico</w:t>
      </w:r>
    </w:p>
    <w:p w:rsidR="009624FE" w:rsidRDefault="009624FE" w:rsidP="00D14F02">
      <w:pPr>
        <w:pStyle w:val="Textoindependiente"/>
        <w:numPr>
          <w:ilvl w:val="0"/>
          <w:numId w:val="12"/>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Tina de enjuague frío</w:t>
      </w:r>
    </w:p>
    <w:p w:rsidR="009624FE" w:rsidRDefault="009624FE" w:rsidP="00D14F02">
      <w:pPr>
        <w:pStyle w:val="Textoindependiente"/>
        <w:numPr>
          <w:ilvl w:val="0"/>
          <w:numId w:val="12"/>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Tina de neutralizante</w:t>
      </w:r>
    </w:p>
    <w:p w:rsidR="009624FE" w:rsidRDefault="009624FE" w:rsidP="00D14F02">
      <w:pPr>
        <w:pStyle w:val="Textoindependiente"/>
        <w:numPr>
          <w:ilvl w:val="0"/>
          <w:numId w:val="12"/>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Secador</w:t>
      </w:r>
    </w:p>
    <w:p w:rsidR="009624FE" w:rsidRDefault="009624FE" w:rsidP="00D14F02">
      <w:pPr>
        <w:pStyle w:val="Textoindependiente"/>
        <w:spacing w:line="480" w:lineRule="auto"/>
        <w:ind w:left="1170"/>
        <w:jc w:val="both"/>
        <w:rPr>
          <w:rStyle w:val="nfasis"/>
          <w:rFonts w:ascii="Arial" w:hAnsi="Arial" w:cs="Arial"/>
          <w:i w:val="0"/>
          <w:iCs w:val="0"/>
          <w:sz w:val="24"/>
          <w:szCs w:val="27"/>
        </w:rPr>
      </w:pPr>
    </w:p>
    <w:p w:rsidR="009624FE" w:rsidRDefault="009624FE" w:rsidP="00D14F02">
      <w:pPr>
        <w:pStyle w:val="Textoindependiente"/>
        <w:spacing w:line="480" w:lineRule="auto"/>
        <w:ind w:left="1170"/>
        <w:jc w:val="both"/>
        <w:rPr>
          <w:rStyle w:val="nfasis"/>
          <w:rFonts w:ascii="Arial" w:hAnsi="Arial" w:cs="Arial"/>
          <w:i w:val="0"/>
          <w:iCs w:val="0"/>
          <w:sz w:val="24"/>
          <w:szCs w:val="27"/>
        </w:rPr>
      </w:pPr>
      <w:r>
        <w:rPr>
          <w:rStyle w:val="nfasis"/>
          <w:rFonts w:ascii="Arial" w:hAnsi="Arial" w:cs="Arial"/>
          <w:i w:val="0"/>
          <w:iCs w:val="0"/>
          <w:sz w:val="24"/>
          <w:szCs w:val="27"/>
        </w:rPr>
        <w:t>Una vez que las piezas están debidamente decapadas y secas  pasan al área de aplicación de base o fundente, esta aplicación podrá ser por inmersión o por aspersión, transcurrido el proceso de aplicación las piezas son colocadas en una cadena transportadora por medio de ganchos y son conducidas a un secador cuya temperatura fluctúa entre los 90</w:t>
      </w:r>
      <w:r>
        <w:rPr>
          <w:rStyle w:val="nfasis"/>
          <w:rFonts w:ascii="Arial" w:hAnsi="Arial" w:cs="Arial"/>
          <w:i w:val="0"/>
          <w:iCs w:val="0"/>
          <w:sz w:val="24"/>
          <w:szCs w:val="27"/>
        </w:rPr>
        <w:sym w:font="Symbol" w:char="F0B0"/>
      </w:r>
      <w:r>
        <w:rPr>
          <w:rStyle w:val="nfasis"/>
          <w:rFonts w:ascii="Arial" w:hAnsi="Arial" w:cs="Arial"/>
          <w:i w:val="0"/>
          <w:iCs w:val="0"/>
          <w:sz w:val="24"/>
          <w:szCs w:val="27"/>
        </w:rPr>
        <w:t>C y 95</w:t>
      </w:r>
      <w:r>
        <w:rPr>
          <w:rStyle w:val="nfasis"/>
          <w:rFonts w:ascii="Arial" w:hAnsi="Arial" w:cs="Arial"/>
          <w:i w:val="0"/>
          <w:iCs w:val="0"/>
          <w:sz w:val="24"/>
          <w:szCs w:val="27"/>
        </w:rPr>
        <w:sym w:font="Symbol" w:char="F0B0"/>
      </w:r>
      <w:r>
        <w:rPr>
          <w:rStyle w:val="nfasis"/>
          <w:rFonts w:ascii="Arial" w:hAnsi="Arial" w:cs="Arial"/>
          <w:i w:val="0"/>
          <w:iCs w:val="0"/>
          <w:sz w:val="24"/>
          <w:szCs w:val="27"/>
        </w:rPr>
        <w:t>C.   Posteriormente las piezas pasan al horno VGT (Vereininte – Gross Almeroder – Thonwerke) en donde se cristalizará la base, para que esto suceda la temperatura de dicho horno debe de ser de 800</w:t>
      </w:r>
      <w:r>
        <w:rPr>
          <w:rStyle w:val="nfasis"/>
          <w:rFonts w:ascii="Arial" w:hAnsi="Arial" w:cs="Arial"/>
          <w:i w:val="0"/>
          <w:iCs w:val="0"/>
          <w:sz w:val="24"/>
          <w:szCs w:val="27"/>
        </w:rPr>
        <w:sym w:font="Symbol" w:char="F0B0"/>
      </w:r>
      <w:r>
        <w:rPr>
          <w:rStyle w:val="nfasis"/>
          <w:rFonts w:ascii="Arial" w:hAnsi="Arial" w:cs="Arial"/>
          <w:i w:val="0"/>
          <w:iCs w:val="0"/>
          <w:sz w:val="24"/>
          <w:szCs w:val="27"/>
        </w:rPr>
        <w:t>C, de lo contrario la base saldrá cruda y la adherencia de esta en el metal será mínima.  El tiempo de  esta operación es de 40 minutos.</w:t>
      </w:r>
    </w:p>
    <w:p w:rsidR="009624FE" w:rsidRDefault="009624FE" w:rsidP="00D14F02">
      <w:pPr>
        <w:pStyle w:val="Textoindependiente"/>
        <w:spacing w:line="480" w:lineRule="auto"/>
        <w:ind w:left="1170" w:firstLine="794"/>
        <w:jc w:val="both"/>
        <w:rPr>
          <w:rStyle w:val="nfasis"/>
          <w:rFonts w:ascii="Arial" w:hAnsi="Arial" w:cs="Arial"/>
          <w:i w:val="0"/>
          <w:iCs w:val="0"/>
          <w:sz w:val="24"/>
          <w:szCs w:val="27"/>
        </w:rPr>
      </w:pPr>
    </w:p>
    <w:p w:rsidR="009624FE" w:rsidRDefault="009624FE" w:rsidP="00D14F02">
      <w:pPr>
        <w:pStyle w:val="Textoindependiente"/>
        <w:spacing w:line="480" w:lineRule="auto"/>
        <w:ind w:left="1170"/>
        <w:jc w:val="both"/>
        <w:rPr>
          <w:rStyle w:val="nfasis"/>
          <w:rFonts w:ascii="Arial" w:hAnsi="Arial" w:cs="Arial"/>
          <w:i w:val="0"/>
          <w:iCs w:val="0"/>
          <w:sz w:val="24"/>
          <w:szCs w:val="27"/>
        </w:rPr>
      </w:pPr>
      <w:r w:rsidRPr="000E7E9D">
        <w:rPr>
          <w:rStyle w:val="nfasis"/>
          <w:rFonts w:ascii="Arial" w:hAnsi="Arial" w:cs="Arial"/>
          <w:b/>
          <w:i w:val="0"/>
          <w:iCs w:val="0"/>
          <w:sz w:val="24"/>
          <w:szCs w:val="27"/>
        </w:rPr>
        <w:t>Pintura</w:t>
      </w:r>
      <w:r w:rsidR="008E7249" w:rsidRPr="000E7E9D">
        <w:rPr>
          <w:rStyle w:val="nfasis"/>
          <w:rFonts w:ascii="Arial" w:hAnsi="Arial" w:cs="Arial"/>
          <w:b/>
          <w:i w:val="0"/>
          <w:iCs w:val="0"/>
          <w:sz w:val="24"/>
          <w:szCs w:val="27"/>
        </w:rPr>
        <w:t>:</w:t>
      </w:r>
      <w:r w:rsidR="008E7249">
        <w:rPr>
          <w:rStyle w:val="nfasis"/>
          <w:rFonts w:ascii="Arial" w:hAnsi="Arial" w:cs="Arial"/>
          <w:i w:val="0"/>
          <w:iCs w:val="0"/>
          <w:sz w:val="24"/>
          <w:szCs w:val="27"/>
        </w:rPr>
        <w:t xml:space="preserve"> En</w:t>
      </w:r>
      <w:r>
        <w:rPr>
          <w:rStyle w:val="nfasis"/>
          <w:rFonts w:ascii="Arial" w:hAnsi="Arial" w:cs="Arial"/>
          <w:i w:val="0"/>
          <w:iCs w:val="0"/>
          <w:sz w:val="24"/>
          <w:szCs w:val="27"/>
        </w:rPr>
        <w:t xml:space="preserve"> el área pintura se realiza la pintada de piezas que no tienen contacto directo con la temperatura del horno de la cocina como piezas que son: laterales, base de cocina, manijas, cornisas, zócalos, tubos de combustión etc.  Previo a la proceso de pintado estas piezas deben de pasar por el proceso de fosfatizado.  La función básica del fosfatizado es aislar la superficie metálica mediante un recubrimiento de fosfato, que posea una elevada resistencia a la corrosión, y que ofrezca una base adherente para la pintura.  Las piezas son colgadas en dispositivos especiales los mismos que son colocados en una cadena transportadora, ésta a su vez atraviesa una cabina donde se  le aplicarán los siguientes tipos de baños:</w:t>
      </w:r>
    </w:p>
    <w:p w:rsidR="00776350" w:rsidRDefault="00776350" w:rsidP="00D14F02">
      <w:pPr>
        <w:pStyle w:val="Textoindependiente"/>
        <w:spacing w:line="480" w:lineRule="auto"/>
        <w:ind w:left="1170"/>
        <w:jc w:val="both"/>
        <w:rPr>
          <w:rStyle w:val="nfasis"/>
          <w:rFonts w:ascii="Arial" w:hAnsi="Arial" w:cs="Arial"/>
          <w:i w:val="0"/>
          <w:iCs w:val="0"/>
          <w:sz w:val="24"/>
          <w:szCs w:val="27"/>
        </w:rPr>
      </w:pPr>
    </w:p>
    <w:p w:rsidR="009624FE" w:rsidRDefault="009624FE" w:rsidP="00D14F02">
      <w:pPr>
        <w:pStyle w:val="Textoindependiente"/>
        <w:numPr>
          <w:ilvl w:val="0"/>
          <w:numId w:val="13"/>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Desengrase 1 y 2</w:t>
      </w:r>
    </w:p>
    <w:p w:rsidR="009624FE" w:rsidRDefault="009624FE" w:rsidP="00D14F02">
      <w:pPr>
        <w:pStyle w:val="Textoindependiente"/>
        <w:numPr>
          <w:ilvl w:val="0"/>
          <w:numId w:val="13"/>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Enjuague 1 y 2</w:t>
      </w:r>
    </w:p>
    <w:p w:rsidR="009624FE" w:rsidRDefault="009624FE" w:rsidP="00D14F02">
      <w:pPr>
        <w:pStyle w:val="Textoindependiente"/>
        <w:numPr>
          <w:ilvl w:val="0"/>
          <w:numId w:val="13"/>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Baño de fosfato y</w:t>
      </w:r>
    </w:p>
    <w:p w:rsidR="009624FE" w:rsidRDefault="009624FE" w:rsidP="00D14F02">
      <w:pPr>
        <w:pStyle w:val="Textoindependiente"/>
        <w:numPr>
          <w:ilvl w:val="0"/>
          <w:numId w:val="13"/>
        </w:numPr>
        <w:spacing w:line="480" w:lineRule="auto"/>
        <w:ind w:left="1170" w:firstLine="0"/>
        <w:jc w:val="both"/>
        <w:rPr>
          <w:rStyle w:val="nfasis"/>
          <w:rFonts w:ascii="Arial" w:hAnsi="Arial" w:cs="Arial"/>
          <w:i w:val="0"/>
          <w:iCs w:val="0"/>
          <w:sz w:val="24"/>
          <w:szCs w:val="27"/>
        </w:rPr>
      </w:pPr>
      <w:r>
        <w:rPr>
          <w:rStyle w:val="nfasis"/>
          <w:rFonts w:ascii="Arial" w:hAnsi="Arial" w:cs="Arial"/>
          <w:i w:val="0"/>
          <w:iCs w:val="0"/>
          <w:sz w:val="24"/>
          <w:szCs w:val="27"/>
        </w:rPr>
        <w:t>Enjuagues</w:t>
      </w:r>
    </w:p>
    <w:p w:rsidR="009624FE" w:rsidRDefault="009624FE" w:rsidP="00D14F02">
      <w:pPr>
        <w:pStyle w:val="Textoindependiente"/>
        <w:spacing w:line="480" w:lineRule="auto"/>
        <w:ind w:left="1170"/>
        <w:jc w:val="both"/>
        <w:rPr>
          <w:rStyle w:val="nfasis"/>
          <w:rFonts w:ascii="Arial" w:hAnsi="Arial" w:cs="Arial"/>
          <w:i w:val="0"/>
          <w:iCs w:val="0"/>
          <w:sz w:val="24"/>
          <w:szCs w:val="27"/>
        </w:rPr>
      </w:pPr>
    </w:p>
    <w:p w:rsidR="009624FE" w:rsidRDefault="009624FE" w:rsidP="00D14F02">
      <w:pPr>
        <w:pStyle w:val="Textoindependiente"/>
        <w:spacing w:line="480" w:lineRule="auto"/>
        <w:ind w:left="1170"/>
        <w:jc w:val="both"/>
        <w:rPr>
          <w:rStyle w:val="nfasis"/>
          <w:rFonts w:ascii="Arial" w:hAnsi="Arial" w:cs="Arial"/>
          <w:i w:val="0"/>
          <w:iCs w:val="0"/>
          <w:sz w:val="24"/>
          <w:szCs w:val="27"/>
        </w:rPr>
      </w:pPr>
      <w:r>
        <w:rPr>
          <w:rStyle w:val="nfasis"/>
          <w:rFonts w:ascii="Arial" w:hAnsi="Arial" w:cs="Arial"/>
          <w:i w:val="0"/>
          <w:iCs w:val="0"/>
          <w:sz w:val="24"/>
          <w:szCs w:val="27"/>
        </w:rPr>
        <w:t>Una vez que las piezas están debidamente fosfatizadas, estas son dispuestas en unos dispositivos especiales y alzadas en una cadena transportadora.  Posterior a ello pasan a la primera cabina donde le dan el primer recubrimiento de pintura anticorrosiva (bicromato de zinc), para proteger a la lámina de cualquier oxidación, esto  lo realiza una persona por medio de soplete.  Seguidamente las piezas pasan a una segunda cámara en donde se le aplica la pintura solamente en las aristas, esto lo realiza una persona por medio de un soplete.  Para el siguiente paso del proceso la pieza pasa a una tercera cámara en donde se efectúa el proceso de pintado por electrólisis, este proceso da la garantía de que la pieza obtenga la capa adecuada de pintura y no presente problemas como piel de naranja, chorreado o tonalidad diferente.</w:t>
      </w:r>
    </w:p>
    <w:p w:rsidR="009624FE" w:rsidRDefault="009624FE" w:rsidP="00D14F02">
      <w:pPr>
        <w:pStyle w:val="Textoindependiente"/>
        <w:spacing w:line="480" w:lineRule="auto"/>
        <w:ind w:left="1170"/>
        <w:jc w:val="both"/>
        <w:rPr>
          <w:rStyle w:val="nfasis"/>
          <w:rFonts w:ascii="Arial" w:hAnsi="Arial" w:cs="Arial"/>
          <w:i w:val="0"/>
          <w:iCs w:val="0"/>
          <w:sz w:val="24"/>
          <w:szCs w:val="27"/>
        </w:rPr>
      </w:pPr>
    </w:p>
    <w:p w:rsidR="009624FE" w:rsidRDefault="009624FE" w:rsidP="00D14F02">
      <w:pPr>
        <w:pStyle w:val="Textoindependiente"/>
        <w:spacing w:line="480" w:lineRule="auto"/>
        <w:ind w:left="1170"/>
        <w:jc w:val="both"/>
        <w:rPr>
          <w:rStyle w:val="nfasis"/>
          <w:rFonts w:ascii="Arial" w:hAnsi="Arial" w:cs="Arial"/>
          <w:i w:val="0"/>
          <w:iCs w:val="0"/>
          <w:sz w:val="24"/>
          <w:szCs w:val="27"/>
        </w:rPr>
      </w:pPr>
      <w:r>
        <w:rPr>
          <w:rStyle w:val="nfasis"/>
          <w:rFonts w:ascii="Arial" w:hAnsi="Arial" w:cs="Arial"/>
          <w:i w:val="0"/>
          <w:iCs w:val="0"/>
          <w:sz w:val="24"/>
          <w:szCs w:val="27"/>
        </w:rPr>
        <w:t>Después de todo el proceso de pintado húmedo sobre húmedo las piezas pasan a una cuarta cámara, ésta se encuentra a 120</w:t>
      </w:r>
      <w:r>
        <w:rPr>
          <w:rStyle w:val="nfasis"/>
          <w:rFonts w:ascii="Arial" w:hAnsi="Arial" w:cs="Arial"/>
          <w:i w:val="0"/>
          <w:iCs w:val="0"/>
          <w:sz w:val="24"/>
          <w:szCs w:val="27"/>
        </w:rPr>
        <w:sym w:font="Symbol" w:char="F0B0"/>
      </w:r>
      <w:r>
        <w:rPr>
          <w:rStyle w:val="nfasis"/>
          <w:rFonts w:ascii="Arial" w:hAnsi="Arial" w:cs="Arial"/>
          <w:i w:val="0"/>
          <w:iCs w:val="0"/>
          <w:sz w:val="24"/>
          <w:szCs w:val="27"/>
        </w:rPr>
        <w:t xml:space="preserve"> C, para efectuar el cocido de la pintura. </w:t>
      </w:r>
    </w:p>
    <w:p w:rsidR="009624FE" w:rsidRDefault="009624FE" w:rsidP="00D14F02">
      <w:pPr>
        <w:pStyle w:val="Textoindependiente"/>
        <w:spacing w:line="480" w:lineRule="auto"/>
        <w:ind w:left="1170"/>
        <w:jc w:val="both"/>
        <w:rPr>
          <w:rStyle w:val="nfasis"/>
          <w:rFonts w:ascii="Arial" w:hAnsi="Arial" w:cs="Arial"/>
          <w:i w:val="0"/>
          <w:iCs w:val="0"/>
          <w:sz w:val="24"/>
          <w:szCs w:val="27"/>
        </w:rPr>
      </w:pPr>
    </w:p>
    <w:p w:rsidR="009624FE" w:rsidRPr="000E7E9D" w:rsidRDefault="009624FE" w:rsidP="00D14F02">
      <w:pPr>
        <w:pStyle w:val="Textoindependiente"/>
        <w:spacing w:line="480" w:lineRule="auto"/>
        <w:ind w:left="1170"/>
        <w:jc w:val="both"/>
        <w:rPr>
          <w:rStyle w:val="nfasis"/>
          <w:rFonts w:ascii="Arial" w:hAnsi="Arial" w:cs="Arial"/>
          <w:b/>
          <w:i w:val="0"/>
          <w:iCs w:val="0"/>
          <w:sz w:val="24"/>
          <w:szCs w:val="27"/>
        </w:rPr>
      </w:pPr>
      <w:r w:rsidRPr="000E7E9D">
        <w:rPr>
          <w:rStyle w:val="nfasis"/>
          <w:rFonts w:ascii="Arial" w:hAnsi="Arial" w:cs="Arial"/>
          <w:b/>
          <w:i w:val="0"/>
          <w:iCs w:val="0"/>
          <w:sz w:val="24"/>
          <w:szCs w:val="27"/>
        </w:rPr>
        <w:t>ENSAMBLE</w:t>
      </w:r>
    </w:p>
    <w:p w:rsidR="009624FE" w:rsidRDefault="009624FE" w:rsidP="00D14F02">
      <w:pPr>
        <w:pStyle w:val="Textoindependiente"/>
        <w:spacing w:line="480" w:lineRule="auto"/>
        <w:ind w:left="1170"/>
        <w:jc w:val="both"/>
        <w:rPr>
          <w:rStyle w:val="nfasis"/>
          <w:rFonts w:ascii="Arial" w:hAnsi="Arial" w:cs="Arial"/>
          <w:i w:val="0"/>
          <w:iCs w:val="0"/>
          <w:sz w:val="24"/>
          <w:szCs w:val="27"/>
        </w:rPr>
      </w:pPr>
      <w:r>
        <w:rPr>
          <w:rStyle w:val="nfasis"/>
          <w:rFonts w:ascii="Arial" w:hAnsi="Arial" w:cs="Arial"/>
          <w:i w:val="0"/>
          <w:iCs w:val="0"/>
          <w:sz w:val="24"/>
          <w:szCs w:val="27"/>
        </w:rPr>
        <w:t>Una vez todas las piezas manufacturadas en cada una de las áreas y componentes comprados pasan a la línea de ensamble para comenzar el ensamblado de las cocinas elaboradas en la planta Mabe Ecuador. Esta área consta de 3 líneas de producción, siendo una exclusivamente para el ensamble de cocinetas.  En la línea de cocinas se sube el horno debidamente porcelanizado sobre un transportador y en cada estación de trabajo se le colocarán los diferentes accesorios.</w:t>
      </w:r>
    </w:p>
    <w:p w:rsidR="009624FE" w:rsidRDefault="009624FE" w:rsidP="00D14F02">
      <w:pPr>
        <w:pStyle w:val="Textoindependiente"/>
        <w:spacing w:line="480" w:lineRule="auto"/>
        <w:ind w:left="1170" w:firstLine="284"/>
        <w:jc w:val="both"/>
        <w:rPr>
          <w:rStyle w:val="nfasis"/>
          <w:rFonts w:ascii="Arial" w:hAnsi="Arial" w:cs="Arial"/>
          <w:i w:val="0"/>
          <w:iCs w:val="0"/>
          <w:sz w:val="24"/>
          <w:szCs w:val="27"/>
        </w:rPr>
      </w:pPr>
    </w:p>
    <w:p w:rsidR="009624FE" w:rsidRDefault="009624FE" w:rsidP="00D14F02">
      <w:pPr>
        <w:pStyle w:val="Textoindependiente"/>
        <w:spacing w:line="480" w:lineRule="auto"/>
        <w:ind w:left="1170"/>
        <w:jc w:val="both"/>
        <w:rPr>
          <w:rStyle w:val="nfasis"/>
          <w:rFonts w:ascii="Arial" w:hAnsi="Arial" w:cs="Arial"/>
          <w:i w:val="0"/>
          <w:iCs w:val="0"/>
          <w:sz w:val="24"/>
          <w:szCs w:val="27"/>
        </w:rPr>
      </w:pPr>
      <w:r>
        <w:rPr>
          <w:rStyle w:val="nfasis"/>
          <w:rFonts w:ascii="Arial" w:hAnsi="Arial" w:cs="Arial"/>
          <w:i w:val="0"/>
          <w:iCs w:val="0"/>
          <w:sz w:val="24"/>
          <w:szCs w:val="27"/>
        </w:rPr>
        <w:t xml:space="preserve">Una vez ensambladas pasan a la bodega de producto terminado, donde se almacena y se despacha el producto. </w:t>
      </w:r>
    </w:p>
    <w:p w:rsidR="000E7E9D" w:rsidRDefault="000E7E9D" w:rsidP="00D14F02">
      <w:pPr>
        <w:pStyle w:val="Textoindependiente"/>
        <w:spacing w:line="480" w:lineRule="auto"/>
        <w:ind w:left="1170"/>
        <w:jc w:val="both"/>
        <w:rPr>
          <w:rStyle w:val="nfasis"/>
          <w:rFonts w:ascii="Arial" w:hAnsi="Arial" w:cs="Arial"/>
          <w:i w:val="0"/>
          <w:iCs w:val="0"/>
          <w:sz w:val="24"/>
          <w:szCs w:val="27"/>
        </w:rPr>
      </w:pPr>
    </w:p>
    <w:p w:rsidR="009624FE" w:rsidRDefault="000E7E9D" w:rsidP="008263A6">
      <w:pPr>
        <w:numPr>
          <w:ilvl w:val="2"/>
          <w:numId w:val="14"/>
        </w:numPr>
        <w:tabs>
          <w:tab w:val="clear" w:pos="720"/>
          <w:tab w:val="num" w:pos="450"/>
          <w:tab w:val="left" w:pos="1170"/>
        </w:tabs>
        <w:spacing w:before="100" w:beforeAutospacing="1" w:after="100" w:afterAutospacing="1" w:line="480" w:lineRule="auto"/>
        <w:ind w:left="450" w:firstLine="0"/>
        <w:jc w:val="both"/>
        <w:rPr>
          <w:rFonts w:ascii="Arial" w:hAnsi="Arial" w:cs="Arial"/>
          <w:b/>
          <w:bCs/>
          <w:color w:val="000000"/>
        </w:rPr>
      </w:pPr>
      <w:r w:rsidRPr="000E7E9D">
        <w:rPr>
          <w:rFonts w:ascii="Arial" w:hAnsi="Arial" w:cs="Arial"/>
          <w:b/>
          <w:bCs/>
          <w:color w:val="000000"/>
        </w:rPr>
        <w:t>D</w:t>
      </w:r>
      <w:r w:rsidR="009624FE" w:rsidRPr="000E7E9D">
        <w:rPr>
          <w:rFonts w:ascii="Arial" w:hAnsi="Arial" w:cs="Arial"/>
          <w:b/>
          <w:bCs/>
          <w:color w:val="000000"/>
        </w:rPr>
        <w:t>iagramas de flujo</w:t>
      </w:r>
    </w:p>
    <w:p w:rsidR="00D14F02" w:rsidRDefault="000E7E9D" w:rsidP="008263A6">
      <w:pPr>
        <w:spacing w:before="100" w:beforeAutospacing="1" w:after="100" w:afterAutospacing="1" w:line="480" w:lineRule="auto"/>
        <w:ind w:left="1170"/>
        <w:jc w:val="both"/>
        <w:rPr>
          <w:rFonts w:ascii="Arial" w:hAnsi="Arial" w:cs="Arial"/>
          <w:bCs/>
          <w:color w:val="000000"/>
        </w:rPr>
      </w:pPr>
      <w:r>
        <w:rPr>
          <w:rFonts w:ascii="Arial" w:hAnsi="Arial" w:cs="Arial"/>
          <w:bCs/>
          <w:color w:val="000000"/>
        </w:rPr>
        <w:t xml:space="preserve">APENDICE </w:t>
      </w:r>
      <w:r w:rsidR="003C23A4">
        <w:rPr>
          <w:rFonts w:ascii="Arial" w:hAnsi="Arial" w:cs="Arial"/>
          <w:bCs/>
          <w:color w:val="000000"/>
        </w:rPr>
        <w:t>A</w:t>
      </w:r>
      <w:r w:rsidR="00D14F02">
        <w:rPr>
          <w:rFonts w:ascii="Arial" w:hAnsi="Arial" w:cs="Arial"/>
          <w:bCs/>
          <w:color w:val="000000"/>
        </w:rPr>
        <w:t xml:space="preserve"> y </w:t>
      </w:r>
      <w:r w:rsidR="003C23A4">
        <w:rPr>
          <w:rFonts w:ascii="Arial" w:hAnsi="Arial" w:cs="Arial"/>
          <w:bCs/>
          <w:color w:val="000000"/>
        </w:rPr>
        <w:t>B</w:t>
      </w:r>
    </w:p>
    <w:p w:rsidR="000E7E9D" w:rsidRDefault="000E7E9D" w:rsidP="008263A6">
      <w:pPr>
        <w:pStyle w:val="Sangradetextonormal"/>
        <w:numPr>
          <w:ilvl w:val="1"/>
          <w:numId w:val="14"/>
        </w:numPr>
        <w:spacing w:line="480" w:lineRule="auto"/>
        <w:rPr>
          <w:rFonts w:cs="Arial"/>
          <w:b/>
          <w:bCs/>
          <w:caps/>
          <w:szCs w:val="24"/>
        </w:rPr>
      </w:pPr>
      <w:r w:rsidRPr="008263A6">
        <w:rPr>
          <w:rFonts w:cs="Arial"/>
          <w:b/>
          <w:bCs/>
          <w:caps/>
          <w:szCs w:val="24"/>
        </w:rPr>
        <w:t>Conceptos básicos generales</w:t>
      </w:r>
    </w:p>
    <w:p w:rsidR="009624FE" w:rsidRPr="008263A6" w:rsidRDefault="008263A6" w:rsidP="008263A6">
      <w:pPr>
        <w:pStyle w:val="Sangradetextonormal"/>
        <w:spacing w:line="480" w:lineRule="auto"/>
        <w:ind w:left="630" w:firstLine="0"/>
        <w:rPr>
          <w:rStyle w:val="nfasis"/>
          <w:rFonts w:cs="Arial"/>
          <w:b/>
          <w:bCs/>
          <w:i w:val="0"/>
          <w:iCs w:val="0"/>
        </w:rPr>
      </w:pPr>
      <w:r w:rsidRPr="008263A6">
        <w:rPr>
          <w:b/>
        </w:rPr>
        <w:t xml:space="preserve">1.2.1  </w:t>
      </w:r>
      <w:r w:rsidR="009624FE" w:rsidRPr="008263A6">
        <w:rPr>
          <w:rStyle w:val="nfasis"/>
          <w:rFonts w:cs="Arial"/>
          <w:b/>
          <w:bCs/>
          <w:i w:val="0"/>
          <w:iCs w:val="0"/>
          <w:szCs w:val="27"/>
        </w:rPr>
        <w:t>SEGURIDAD INDUSTRIAL</w:t>
      </w:r>
    </w:p>
    <w:p w:rsidR="009624FE" w:rsidRDefault="009624FE" w:rsidP="008263A6">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“Seguridad Industrial es el arte y la ciencia que se encarga de controlar que todos los procesos hayan sido debidamente planeados para que los recursos que intervienen en el proceso productivo no sufren interrupciones irregulares.” </w:t>
      </w:r>
    </w:p>
    <w:p w:rsidR="009624FE" w:rsidRDefault="009624FE" w:rsidP="008263A6">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 </w:t>
      </w:r>
    </w:p>
    <w:p w:rsidR="009624FE" w:rsidRDefault="009624FE" w:rsidP="008263A6">
      <w:pPr>
        <w:spacing w:line="480" w:lineRule="auto"/>
        <w:ind w:left="1350"/>
        <w:jc w:val="both"/>
        <w:rPr>
          <w:rStyle w:val="nfasis"/>
          <w:rFonts w:ascii="Arial" w:hAnsi="Arial" w:cs="Arial"/>
          <w:i w:val="0"/>
          <w:iCs w:val="0"/>
          <w:szCs w:val="27"/>
        </w:rPr>
      </w:pPr>
      <w:smartTag w:uri="urn:schemas-microsoft-com:office:smarttags" w:element="PersonName">
        <w:smartTagPr>
          <w:attr w:name="ProductID" w:val="La Seguridad Industrial"/>
        </w:smartTagPr>
        <w:r>
          <w:rPr>
            <w:rStyle w:val="nfasis"/>
            <w:rFonts w:ascii="Arial" w:hAnsi="Arial" w:cs="Arial"/>
            <w:i w:val="0"/>
            <w:iCs w:val="0"/>
            <w:szCs w:val="27"/>
          </w:rPr>
          <w:t>La Seguridad Industrial</w:t>
        </w:r>
      </w:smartTag>
      <w:r>
        <w:rPr>
          <w:rStyle w:val="nfasis"/>
          <w:rFonts w:ascii="Arial" w:hAnsi="Arial" w:cs="Arial"/>
          <w:i w:val="0"/>
          <w:iCs w:val="0"/>
          <w:szCs w:val="27"/>
        </w:rPr>
        <w:t xml:space="preserve"> debe de ser considerada una de las estrategias más importantes a seguir en cualquier empresa, y concebirse como parte de ella.  Su  objetivo principal  es luchar contra los accidentes de trabajo, evitando que se produzcan minimizando sus consecuencias inmediatas.</w:t>
      </w:r>
    </w:p>
    <w:p w:rsidR="00705B0C" w:rsidRDefault="00705B0C" w:rsidP="008263A6">
      <w:pPr>
        <w:spacing w:line="480" w:lineRule="auto"/>
        <w:ind w:left="1350"/>
        <w:jc w:val="both"/>
        <w:rPr>
          <w:rStyle w:val="nfasis"/>
          <w:rFonts w:ascii="Arial" w:hAnsi="Arial" w:cs="Arial"/>
          <w:i w:val="0"/>
          <w:iCs w:val="0"/>
          <w:szCs w:val="27"/>
        </w:rPr>
      </w:pPr>
    </w:p>
    <w:p w:rsidR="008263A6"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Este objetivo es alcanzado mediante el mantenimiento y corrección de cada proceso de trabajo que se realiza a través de la inspección, investigación y análisis de estos.</w:t>
      </w:r>
    </w:p>
    <w:p w:rsidR="009624FE" w:rsidRDefault="009624FE" w:rsidP="008263A6">
      <w:pPr>
        <w:numPr>
          <w:ilvl w:val="0"/>
          <w:numId w:val="17"/>
        </w:numPr>
        <w:tabs>
          <w:tab w:val="clear" w:pos="720"/>
        </w:tabs>
        <w:spacing w:line="480" w:lineRule="auto"/>
        <w:ind w:left="1350" w:firstLine="0"/>
        <w:jc w:val="both"/>
        <w:rPr>
          <w:rStyle w:val="nfasis"/>
          <w:rFonts w:ascii="Arial" w:hAnsi="Arial" w:cs="Arial"/>
          <w:i w:val="0"/>
          <w:iCs w:val="0"/>
          <w:szCs w:val="27"/>
        </w:rPr>
      </w:pPr>
      <w:r>
        <w:rPr>
          <w:rStyle w:val="nfasis"/>
          <w:rFonts w:ascii="Arial" w:hAnsi="Arial" w:cs="Arial"/>
          <w:i w:val="0"/>
          <w:iCs w:val="0"/>
          <w:szCs w:val="27"/>
        </w:rPr>
        <w:t>Inspección</w:t>
      </w:r>
      <w:r w:rsidR="008E7249">
        <w:rPr>
          <w:rStyle w:val="nfasis"/>
          <w:rFonts w:ascii="Arial" w:hAnsi="Arial" w:cs="Arial"/>
          <w:i w:val="0"/>
          <w:iCs w:val="0"/>
          <w:szCs w:val="27"/>
        </w:rPr>
        <w:t>: Que</w:t>
      </w:r>
      <w:r>
        <w:rPr>
          <w:rStyle w:val="nfasis"/>
          <w:rFonts w:ascii="Arial" w:hAnsi="Arial" w:cs="Arial"/>
          <w:i w:val="0"/>
          <w:iCs w:val="0"/>
          <w:szCs w:val="27"/>
        </w:rPr>
        <w:t xml:space="preserve"> consiste en la verificación y observación de las instalaciones.</w:t>
      </w:r>
    </w:p>
    <w:p w:rsidR="009624FE" w:rsidRDefault="009624FE" w:rsidP="008263A6">
      <w:pPr>
        <w:numPr>
          <w:ilvl w:val="0"/>
          <w:numId w:val="17"/>
        </w:numPr>
        <w:tabs>
          <w:tab w:val="clear" w:pos="720"/>
        </w:tabs>
        <w:spacing w:line="480" w:lineRule="auto"/>
        <w:ind w:left="1350" w:firstLine="0"/>
        <w:jc w:val="both"/>
        <w:rPr>
          <w:rStyle w:val="nfasis"/>
          <w:rFonts w:ascii="Arial" w:hAnsi="Arial" w:cs="Arial"/>
          <w:i w:val="0"/>
          <w:iCs w:val="0"/>
          <w:szCs w:val="27"/>
        </w:rPr>
      </w:pPr>
      <w:r>
        <w:rPr>
          <w:rStyle w:val="nfasis"/>
          <w:rFonts w:ascii="Arial" w:hAnsi="Arial" w:cs="Arial"/>
          <w:i w:val="0"/>
          <w:iCs w:val="0"/>
          <w:szCs w:val="27"/>
        </w:rPr>
        <w:t>Investigación</w:t>
      </w:r>
      <w:r w:rsidR="008E7249">
        <w:rPr>
          <w:rStyle w:val="nfasis"/>
          <w:rFonts w:ascii="Arial" w:hAnsi="Arial" w:cs="Arial"/>
          <w:i w:val="0"/>
          <w:iCs w:val="0"/>
          <w:szCs w:val="27"/>
        </w:rPr>
        <w:t>: Que</w:t>
      </w:r>
      <w:r>
        <w:rPr>
          <w:rStyle w:val="nfasis"/>
          <w:rFonts w:ascii="Arial" w:hAnsi="Arial" w:cs="Arial"/>
          <w:i w:val="0"/>
          <w:iCs w:val="0"/>
          <w:szCs w:val="27"/>
        </w:rPr>
        <w:t xml:space="preserve"> se centra en la comprobación del grado de riesgo, mediante los mecanismos propios del ramo y la materia.  (Por ejemplo, componentes químicos, catalizadores, </w:t>
      </w:r>
      <w:r w:rsidR="00705B0C">
        <w:rPr>
          <w:rStyle w:val="nfasis"/>
          <w:rFonts w:ascii="Arial" w:hAnsi="Arial" w:cs="Arial"/>
          <w:i w:val="0"/>
          <w:iCs w:val="0"/>
          <w:szCs w:val="27"/>
        </w:rPr>
        <w:t xml:space="preserve"> luxó metros, sonómetros, etc.)</w:t>
      </w:r>
    </w:p>
    <w:p w:rsidR="008263A6" w:rsidRDefault="009624FE" w:rsidP="008E5C8D">
      <w:pPr>
        <w:numPr>
          <w:ilvl w:val="0"/>
          <w:numId w:val="17"/>
        </w:numPr>
        <w:tabs>
          <w:tab w:val="clear" w:pos="720"/>
        </w:tabs>
        <w:spacing w:line="480" w:lineRule="auto"/>
        <w:ind w:left="1350" w:firstLine="0"/>
        <w:jc w:val="both"/>
        <w:rPr>
          <w:rStyle w:val="nfasis"/>
          <w:rFonts w:ascii="Arial" w:hAnsi="Arial" w:cs="Arial"/>
          <w:i w:val="0"/>
          <w:iCs w:val="0"/>
          <w:szCs w:val="27"/>
        </w:rPr>
      </w:pPr>
      <w:r>
        <w:rPr>
          <w:rStyle w:val="nfasis"/>
          <w:rFonts w:ascii="Arial" w:hAnsi="Arial" w:cs="Arial"/>
          <w:i w:val="0"/>
          <w:iCs w:val="0"/>
          <w:szCs w:val="27"/>
        </w:rPr>
        <w:t xml:space="preserve">Análisis: </w:t>
      </w:r>
      <w:r w:rsidR="008263A6">
        <w:rPr>
          <w:rStyle w:val="nfasis"/>
          <w:rFonts w:ascii="Arial" w:hAnsi="Arial" w:cs="Arial"/>
          <w:i w:val="0"/>
          <w:iCs w:val="0"/>
          <w:szCs w:val="27"/>
        </w:rPr>
        <w:t>D</w:t>
      </w:r>
      <w:r>
        <w:rPr>
          <w:rStyle w:val="nfasis"/>
          <w:rFonts w:ascii="Arial" w:hAnsi="Arial" w:cs="Arial"/>
          <w:i w:val="0"/>
          <w:iCs w:val="0"/>
          <w:szCs w:val="27"/>
        </w:rPr>
        <w:t xml:space="preserve">etectado el riesgo de un accidente laboral, se debe redactar un informe detallado, en el cual debe constar un estudio de las circunstancias, causas, motivos y sugerencias para las posibles  soluciones, así como el grado de prioridad.  </w:t>
      </w:r>
    </w:p>
    <w:p w:rsidR="009624FE" w:rsidRDefault="009624FE">
      <w:pPr>
        <w:spacing w:line="480" w:lineRule="auto"/>
        <w:jc w:val="both"/>
        <w:rPr>
          <w:rStyle w:val="nfasis"/>
          <w:rFonts w:ascii="Arial" w:hAnsi="Arial" w:cs="Arial"/>
          <w:i w:val="0"/>
          <w:iCs w:val="0"/>
          <w:szCs w:val="27"/>
        </w:rPr>
      </w:pPr>
    </w:p>
    <w:p w:rsidR="009624FE" w:rsidRPr="008263A6" w:rsidRDefault="008263A6" w:rsidP="008263A6">
      <w:pPr>
        <w:pStyle w:val="Ttulo1"/>
        <w:spacing w:line="480" w:lineRule="auto"/>
        <w:ind w:left="630"/>
        <w:jc w:val="both"/>
        <w:rPr>
          <w:rStyle w:val="nfasis"/>
          <w:rFonts w:ascii="Arial" w:hAnsi="Arial" w:cs="Arial"/>
          <w:bCs w:val="0"/>
          <w:i w:val="0"/>
          <w:iCs w:val="0"/>
          <w:szCs w:val="27"/>
        </w:rPr>
      </w:pPr>
      <w:r w:rsidRPr="008263A6">
        <w:rPr>
          <w:rStyle w:val="nfasis"/>
          <w:rFonts w:ascii="Arial" w:hAnsi="Arial" w:cs="Arial"/>
          <w:bCs w:val="0"/>
          <w:i w:val="0"/>
          <w:iCs w:val="0"/>
          <w:szCs w:val="27"/>
        </w:rPr>
        <w:t xml:space="preserve">1.2.2  </w:t>
      </w:r>
      <w:r w:rsidR="009624FE" w:rsidRPr="008263A6">
        <w:rPr>
          <w:rStyle w:val="nfasis"/>
          <w:rFonts w:ascii="Arial" w:hAnsi="Arial" w:cs="Arial"/>
          <w:bCs w:val="0"/>
          <w:i w:val="0"/>
          <w:iCs w:val="0"/>
          <w:szCs w:val="27"/>
        </w:rPr>
        <w:t>HIGIENE INDUSTRIAL</w:t>
      </w:r>
    </w:p>
    <w:p w:rsidR="009624FE" w:rsidRDefault="009624FE" w:rsidP="008263A6">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La higiene ocupacional, parte de la seguridad industrial, ha sido definida como: “la ciencia y el arte dedicado a la prevención, reconocimiento, evaluación y control de los factores que surgen en el lugar de trabajo y que pueden causar enfermedades, deterioro de la salud e incapacidad e ineficiencia marcada entre los trabajadores </w:t>
      </w:r>
      <w:r w:rsidR="00705B0C">
        <w:rPr>
          <w:rStyle w:val="nfasis"/>
          <w:rFonts w:ascii="Arial" w:hAnsi="Arial" w:cs="Arial"/>
          <w:i w:val="0"/>
          <w:iCs w:val="0"/>
          <w:szCs w:val="27"/>
        </w:rPr>
        <w:t>y los miembros de la comunidad”.</w:t>
      </w:r>
    </w:p>
    <w:p w:rsidR="00705B0C" w:rsidRDefault="00705B0C"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La higiene industrial  es una técnica no médica que actúa sobre el medio ambiente y las condiciones de trabajo, tiene como objetivo corregir o eliminar los factores de riesgo que perjudican la salud de los trabajadores,  previniendo de esta forma las enfermedades profesionales.  La higiene industrial estudia y valora  los diferentes tipos de contaminantes, presentes en los puestos de trabajo tras una detallada toma de muestras y su posterior análisis, comparándola con los valores permitidos.  </w:t>
      </w: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La higiene industrial basa su actuación preventiva en tres aspectos diferentes:</w:t>
      </w:r>
    </w:p>
    <w:p w:rsidR="009624FE" w:rsidRDefault="009624FE" w:rsidP="008E5C8D">
      <w:pPr>
        <w:numPr>
          <w:ilvl w:val="0"/>
          <w:numId w:val="19"/>
        </w:numPr>
        <w:tabs>
          <w:tab w:val="left" w:pos="1710"/>
          <w:tab w:val="left" w:pos="2250"/>
        </w:tabs>
        <w:spacing w:line="480" w:lineRule="auto"/>
        <w:ind w:left="1710"/>
        <w:jc w:val="both"/>
        <w:rPr>
          <w:rStyle w:val="nfasis"/>
          <w:rFonts w:ascii="Arial" w:hAnsi="Arial" w:cs="Arial"/>
          <w:i w:val="0"/>
          <w:iCs w:val="0"/>
          <w:szCs w:val="27"/>
        </w:rPr>
      </w:pPr>
      <w:r>
        <w:rPr>
          <w:rStyle w:val="nfasis"/>
          <w:rFonts w:ascii="Arial" w:hAnsi="Arial" w:cs="Arial"/>
          <w:i w:val="0"/>
          <w:iCs w:val="0"/>
          <w:szCs w:val="27"/>
        </w:rPr>
        <w:t xml:space="preserve">Estudio de las condiciones de trabajo y la identificación del </w:t>
      </w:r>
      <w:r w:rsidR="008E5C8D">
        <w:rPr>
          <w:rStyle w:val="nfasis"/>
          <w:rFonts w:ascii="Arial" w:hAnsi="Arial" w:cs="Arial"/>
          <w:i w:val="0"/>
          <w:iCs w:val="0"/>
          <w:szCs w:val="27"/>
        </w:rPr>
        <w:t xml:space="preserve">  </w:t>
      </w:r>
      <w:r>
        <w:rPr>
          <w:rStyle w:val="nfasis"/>
          <w:rFonts w:ascii="Arial" w:hAnsi="Arial" w:cs="Arial"/>
          <w:i w:val="0"/>
          <w:iCs w:val="0"/>
          <w:szCs w:val="27"/>
        </w:rPr>
        <w:t>riesgo.</w:t>
      </w:r>
    </w:p>
    <w:p w:rsidR="009624FE" w:rsidRDefault="009624FE" w:rsidP="008263A6">
      <w:pPr>
        <w:numPr>
          <w:ilvl w:val="0"/>
          <w:numId w:val="19"/>
        </w:numPr>
        <w:tabs>
          <w:tab w:val="left" w:pos="1710"/>
          <w:tab w:val="left" w:pos="2250"/>
        </w:tabs>
        <w:spacing w:line="480" w:lineRule="auto"/>
        <w:ind w:left="1350" w:firstLine="0"/>
        <w:jc w:val="both"/>
        <w:rPr>
          <w:rStyle w:val="nfasis"/>
          <w:rFonts w:ascii="Arial" w:hAnsi="Arial" w:cs="Arial"/>
          <w:i w:val="0"/>
          <w:iCs w:val="0"/>
          <w:szCs w:val="27"/>
        </w:rPr>
      </w:pPr>
      <w:r>
        <w:rPr>
          <w:rStyle w:val="nfasis"/>
          <w:rFonts w:ascii="Arial" w:hAnsi="Arial" w:cs="Arial"/>
          <w:i w:val="0"/>
          <w:iCs w:val="0"/>
          <w:szCs w:val="27"/>
        </w:rPr>
        <w:t>Evaluación del riesgo</w:t>
      </w:r>
    </w:p>
    <w:p w:rsidR="009624FE" w:rsidRDefault="009624FE" w:rsidP="008263A6">
      <w:pPr>
        <w:numPr>
          <w:ilvl w:val="0"/>
          <w:numId w:val="19"/>
        </w:numPr>
        <w:tabs>
          <w:tab w:val="left" w:pos="1710"/>
          <w:tab w:val="left" w:pos="2250"/>
        </w:tabs>
        <w:spacing w:line="480" w:lineRule="auto"/>
        <w:ind w:left="1350" w:firstLine="0"/>
        <w:jc w:val="both"/>
        <w:rPr>
          <w:rStyle w:val="nfasis"/>
          <w:rFonts w:ascii="Arial" w:hAnsi="Arial" w:cs="Arial"/>
          <w:i w:val="0"/>
          <w:iCs w:val="0"/>
          <w:szCs w:val="27"/>
        </w:rPr>
      </w:pPr>
      <w:r>
        <w:rPr>
          <w:rStyle w:val="nfasis"/>
          <w:rFonts w:ascii="Arial" w:hAnsi="Arial" w:cs="Arial"/>
          <w:i w:val="0"/>
          <w:iCs w:val="0"/>
          <w:szCs w:val="27"/>
        </w:rPr>
        <w:t>Aplicación de medidas correctoras.</w:t>
      </w: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Para determinar el daño que se produce al organismo se utilizan diferentes criterios, pero todos ellos consideran, entre otros, los siguientes factores:</w:t>
      </w: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a) Tipo de agente</w:t>
      </w:r>
      <w:r w:rsidR="008E7249">
        <w:rPr>
          <w:rStyle w:val="nfasis"/>
          <w:rFonts w:ascii="Arial" w:hAnsi="Arial" w:cs="Arial"/>
          <w:i w:val="0"/>
          <w:iCs w:val="0"/>
          <w:szCs w:val="27"/>
        </w:rPr>
        <w:t>: Puede</w:t>
      </w:r>
      <w:r>
        <w:rPr>
          <w:rStyle w:val="nfasis"/>
          <w:rFonts w:ascii="Arial" w:hAnsi="Arial" w:cs="Arial"/>
          <w:i w:val="0"/>
          <w:iCs w:val="0"/>
          <w:szCs w:val="27"/>
        </w:rPr>
        <w:t xml:space="preserve"> ser agente físico, químico o biológico, y dentro de ellos unos causan más daños que otros.</w:t>
      </w:r>
    </w:p>
    <w:p w:rsidR="009624FE" w:rsidRDefault="009624FE" w:rsidP="008263A6">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b) Vía de entrada: dependiendo del estado físico del agente determinará la cantidad y la vía de  entrada de este en el organismo, los daños que ocasione y los efectos posteriores.</w:t>
      </w:r>
    </w:p>
    <w:p w:rsidR="009624FE" w:rsidRDefault="009624FE" w:rsidP="008263A6">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c) Tiempo de exposición</w:t>
      </w:r>
      <w:r w:rsidR="008E7249">
        <w:rPr>
          <w:rStyle w:val="nfasis"/>
          <w:rFonts w:ascii="Arial" w:hAnsi="Arial" w:cs="Arial"/>
          <w:i w:val="0"/>
          <w:iCs w:val="0"/>
          <w:szCs w:val="27"/>
        </w:rPr>
        <w:t>: Determinará</w:t>
      </w:r>
      <w:r>
        <w:rPr>
          <w:rStyle w:val="nfasis"/>
          <w:rFonts w:ascii="Arial" w:hAnsi="Arial" w:cs="Arial"/>
          <w:i w:val="0"/>
          <w:iCs w:val="0"/>
          <w:szCs w:val="27"/>
        </w:rPr>
        <w:t xml:space="preserve"> la dosis del agente que ingresa dentro del organismo.</w:t>
      </w:r>
    </w:p>
    <w:p w:rsidR="009624FE" w:rsidRDefault="009624FE" w:rsidP="008263A6">
      <w:pPr>
        <w:pStyle w:val="Textoindependiente"/>
        <w:spacing w:line="480" w:lineRule="auto"/>
        <w:ind w:left="1350"/>
        <w:rPr>
          <w:rStyle w:val="nfasis"/>
          <w:rFonts w:ascii="Arial" w:hAnsi="Arial" w:cs="Arial"/>
          <w:i w:val="0"/>
          <w:iCs w:val="0"/>
          <w:sz w:val="24"/>
          <w:szCs w:val="27"/>
        </w:rPr>
      </w:pPr>
      <w:r>
        <w:rPr>
          <w:rStyle w:val="nfasis"/>
          <w:rFonts w:ascii="Arial" w:hAnsi="Arial" w:cs="Arial"/>
          <w:i w:val="0"/>
          <w:iCs w:val="0"/>
          <w:sz w:val="24"/>
          <w:szCs w:val="27"/>
        </w:rPr>
        <w:t>d) Intensidad de la exposición</w:t>
      </w:r>
      <w:r w:rsidR="008E7249">
        <w:rPr>
          <w:rStyle w:val="nfasis"/>
          <w:rFonts w:ascii="Arial" w:hAnsi="Arial" w:cs="Arial"/>
          <w:i w:val="0"/>
          <w:iCs w:val="0"/>
          <w:sz w:val="24"/>
          <w:szCs w:val="27"/>
        </w:rPr>
        <w:t>: La</w:t>
      </w:r>
      <w:r>
        <w:rPr>
          <w:rStyle w:val="nfasis"/>
          <w:rFonts w:ascii="Arial" w:hAnsi="Arial" w:cs="Arial"/>
          <w:i w:val="0"/>
          <w:iCs w:val="0"/>
          <w:sz w:val="24"/>
          <w:szCs w:val="27"/>
        </w:rPr>
        <w:t xml:space="preserve"> intensidad el agente determinará los efectos de este dentro del organismo.  </w:t>
      </w: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Además de los factores antes mencionados también se debe de considerar la resistencia de la persona, por lo que dos personas sometidas al mismo agente, en el mismo tiempo de exposición y con la misma intensidad, pueden tener respuestas diferentes.</w:t>
      </w:r>
    </w:p>
    <w:p w:rsidR="009624FE" w:rsidRDefault="009624FE" w:rsidP="008263A6">
      <w:pPr>
        <w:tabs>
          <w:tab w:val="num" w:pos="720"/>
        </w:tabs>
        <w:spacing w:line="480" w:lineRule="auto"/>
        <w:ind w:left="1350"/>
        <w:jc w:val="both"/>
        <w:rPr>
          <w:rStyle w:val="nfasis"/>
          <w:rFonts w:ascii="Arial" w:hAnsi="Arial" w:cs="Arial"/>
          <w:i w:val="0"/>
          <w:iCs w:val="0"/>
          <w:szCs w:val="27"/>
        </w:rPr>
      </w:pPr>
      <w:r>
        <w:rPr>
          <w:rStyle w:val="nfasis"/>
          <w:rFonts w:ascii="Arial" w:hAnsi="Arial" w:cs="Arial"/>
          <w:i w:val="0"/>
          <w:iCs w:val="0"/>
          <w:szCs w:val="27"/>
        </w:rPr>
        <w:object w:dxaOrig="180" w:dyaOrig="340">
          <v:shape id="_x0000_i1025" type="#_x0000_t75" style="width:9pt;height:17.25pt" o:bullet="t">
            <v:imagedata r:id="rId15" o:title=""/>
          </v:shape>
        </w:object>
      </w:r>
      <w:r>
        <w:rPr>
          <w:rStyle w:val="nfasis"/>
          <w:rFonts w:ascii="Arial" w:hAnsi="Arial" w:cs="Arial"/>
          <w:i w:val="0"/>
          <w:iCs w:val="0"/>
          <w:szCs w:val="27"/>
        </w:rPr>
        <w:tab/>
      </w: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776350" w:rsidRDefault="00776350" w:rsidP="008263A6">
      <w:pPr>
        <w:tabs>
          <w:tab w:val="num" w:pos="720"/>
        </w:tabs>
        <w:spacing w:line="480" w:lineRule="auto"/>
        <w:ind w:left="1350"/>
        <w:jc w:val="both"/>
        <w:rPr>
          <w:rStyle w:val="nfasis"/>
          <w:rFonts w:ascii="Arial" w:hAnsi="Arial" w:cs="Arial"/>
          <w:i w:val="0"/>
          <w:iCs w:val="0"/>
          <w:szCs w:val="27"/>
        </w:rPr>
      </w:pPr>
    </w:p>
    <w:p w:rsidR="008E5C8D" w:rsidRPr="008E5C8D" w:rsidRDefault="008E5C8D" w:rsidP="008E5C8D">
      <w:pPr>
        <w:tabs>
          <w:tab w:val="num" w:pos="720"/>
        </w:tabs>
        <w:spacing w:line="480" w:lineRule="auto"/>
        <w:ind w:left="1350"/>
        <w:jc w:val="center"/>
        <w:rPr>
          <w:rStyle w:val="nfasis"/>
          <w:rFonts w:ascii="Arial" w:hAnsi="Arial" w:cs="Arial"/>
          <w:b/>
          <w:i w:val="0"/>
          <w:iCs w:val="0"/>
          <w:szCs w:val="27"/>
        </w:rPr>
      </w:pPr>
      <w:r w:rsidRPr="008E5C8D">
        <w:rPr>
          <w:rStyle w:val="nfasis"/>
          <w:rFonts w:ascii="Arial" w:hAnsi="Arial" w:cs="Arial"/>
          <w:b/>
          <w:i w:val="0"/>
          <w:iCs w:val="0"/>
          <w:szCs w:val="27"/>
        </w:rPr>
        <w:t>TABLA 3</w:t>
      </w:r>
    </w:p>
    <w:p w:rsidR="009624FE" w:rsidRPr="008E5C8D" w:rsidRDefault="009624FE" w:rsidP="008263A6">
      <w:pPr>
        <w:tabs>
          <w:tab w:val="num" w:pos="720"/>
        </w:tabs>
        <w:spacing w:line="480" w:lineRule="auto"/>
        <w:ind w:left="1350"/>
        <w:jc w:val="both"/>
        <w:rPr>
          <w:rStyle w:val="nfasis"/>
          <w:rFonts w:ascii="Arial" w:hAnsi="Arial" w:cs="Arial"/>
          <w:b/>
          <w:i w:val="0"/>
          <w:iCs w:val="0"/>
          <w:szCs w:val="27"/>
        </w:rPr>
      </w:pPr>
      <w:r w:rsidRPr="008E5C8D">
        <w:rPr>
          <w:rStyle w:val="nfasis"/>
          <w:rFonts w:ascii="Arial" w:hAnsi="Arial" w:cs="Arial"/>
          <w:b/>
          <w:i w:val="0"/>
          <w:iCs w:val="0"/>
          <w:szCs w:val="27"/>
        </w:rPr>
        <w:t xml:space="preserve">CLASIFICACIÓN DE AGENTES CAUSALES </w:t>
      </w:r>
    </w:p>
    <w:p w:rsidR="009624FE" w:rsidRDefault="00D53208" w:rsidP="008263A6">
      <w:pPr>
        <w:spacing w:line="480" w:lineRule="auto"/>
        <w:ind w:left="1350"/>
        <w:jc w:val="both"/>
        <w:rPr>
          <w:rStyle w:val="nfasis"/>
          <w:rFonts w:ascii="Arial" w:hAnsi="Arial" w:cs="Arial"/>
          <w:i w:val="0"/>
          <w:iCs w:val="0"/>
          <w:szCs w:val="27"/>
        </w:rPr>
      </w:pPr>
      <w:r>
        <w:rPr>
          <w:rFonts w:ascii="Arial" w:hAnsi="Arial" w:cs="Arial"/>
          <w:noProof/>
          <w:szCs w:val="27"/>
        </w:rPr>
        <w:drawing>
          <wp:anchor distT="0" distB="0" distL="114300" distR="114300" simplePos="0" relativeHeight="251658240" behindDoc="0" locked="0" layoutInCell="1" allowOverlap="1">
            <wp:simplePos x="0" y="0"/>
            <wp:positionH relativeFrom="column">
              <wp:posOffset>971550</wp:posOffset>
            </wp:positionH>
            <wp:positionV relativeFrom="paragraph">
              <wp:posOffset>109855</wp:posOffset>
            </wp:positionV>
            <wp:extent cx="3975735" cy="4399915"/>
            <wp:effectExtent l="19050" t="0" r="5715" b="0"/>
            <wp:wrapNone/>
            <wp:docPr id="2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3975735" cy="4399915"/>
                    </a:xfrm>
                    <a:prstGeom prst="rect">
                      <a:avLst/>
                    </a:prstGeom>
                    <a:noFill/>
                  </pic:spPr>
                </pic:pic>
              </a:graphicData>
            </a:graphic>
          </wp:anchor>
        </w:drawing>
      </w: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p>
    <w:p w:rsidR="00776350" w:rsidRDefault="00776350" w:rsidP="008263A6">
      <w:pPr>
        <w:spacing w:line="480" w:lineRule="auto"/>
        <w:ind w:left="1350"/>
        <w:jc w:val="both"/>
        <w:rPr>
          <w:rStyle w:val="nfasis"/>
          <w:rFonts w:ascii="Arial" w:hAnsi="Arial" w:cs="Arial"/>
          <w:i w:val="0"/>
          <w:iCs w:val="0"/>
          <w:szCs w:val="27"/>
        </w:rPr>
      </w:pPr>
    </w:p>
    <w:p w:rsidR="00776350" w:rsidRDefault="00776350" w:rsidP="008263A6">
      <w:pPr>
        <w:spacing w:line="480" w:lineRule="auto"/>
        <w:ind w:left="1350"/>
        <w:jc w:val="both"/>
        <w:rPr>
          <w:rStyle w:val="nfasis"/>
          <w:rFonts w:ascii="Arial" w:hAnsi="Arial" w:cs="Arial"/>
          <w:i w:val="0"/>
          <w:iCs w:val="0"/>
          <w:szCs w:val="27"/>
        </w:rPr>
      </w:pPr>
    </w:p>
    <w:p w:rsidR="00776350" w:rsidRDefault="00776350" w:rsidP="008263A6">
      <w:pPr>
        <w:spacing w:line="480" w:lineRule="auto"/>
        <w:ind w:left="1350"/>
        <w:jc w:val="both"/>
        <w:rPr>
          <w:rStyle w:val="nfasis"/>
          <w:rFonts w:ascii="Arial" w:hAnsi="Arial" w:cs="Arial"/>
          <w:i w:val="0"/>
          <w:iCs w:val="0"/>
          <w:szCs w:val="27"/>
        </w:rPr>
      </w:pPr>
    </w:p>
    <w:p w:rsidR="00776350" w:rsidRDefault="00776350" w:rsidP="008263A6">
      <w:pPr>
        <w:spacing w:line="480" w:lineRule="auto"/>
        <w:ind w:left="1350"/>
        <w:jc w:val="both"/>
        <w:rPr>
          <w:rStyle w:val="nfasis"/>
          <w:rFonts w:ascii="Arial" w:hAnsi="Arial" w:cs="Arial"/>
          <w:i w:val="0"/>
          <w:iCs w:val="0"/>
          <w:szCs w:val="27"/>
        </w:rPr>
      </w:pPr>
    </w:p>
    <w:p w:rsidR="008263A6" w:rsidRDefault="008263A6" w:rsidP="008263A6">
      <w:pPr>
        <w:spacing w:line="480" w:lineRule="auto"/>
        <w:ind w:left="1350"/>
        <w:jc w:val="both"/>
        <w:rPr>
          <w:rStyle w:val="nfasis"/>
          <w:rFonts w:ascii="Arial" w:hAnsi="Arial" w:cs="Arial"/>
          <w:i w:val="0"/>
          <w:iCs w:val="0"/>
          <w:szCs w:val="27"/>
        </w:rPr>
      </w:pPr>
    </w:p>
    <w:p w:rsidR="008263A6" w:rsidRDefault="008263A6"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Las vías de entrada de los agentes causantes de enfermedades ocupacionales son:</w:t>
      </w:r>
    </w:p>
    <w:p w:rsidR="008E5C8D" w:rsidRDefault="008E5C8D" w:rsidP="008263A6">
      <w:pPr>
        <w:spacing w:line="480" w:lineRule="auto"/>
        <w:ind w:left="1350"/>
        <w:jc w:val="both"/>
        <w:rPr>
          <w:rStyle w:val="nfasis"/>
          <w:rFonts w:ascii="Arial" w:hAnsi="Arial" w:cs="Arial"/>
          <w:i w:val="0"/>
          <w:iCs w:val="0"/>
          <w:szCs w:val="27"/>
        </w:rPr>
      </w:pPr>
    </w:p>
    <w:p w:rsidR="00705B0C" w:rsidRDefault="00705B0C" w:rsidP="008E5C8D">
      <w:pPr>
        <w:spacing w:line="480" w:lineRule="auto"/>
        <w:ind w:left="1350"/>
        <w:jc w:val="center"/>
        <w:rPr>
          <w:rStyle w:val="nfasis"/>
          <w:rFonts w:ascii="Arial" w:hAnsi="Arial" w:cs="Arial"/>
          <w:b/>
          <w:i w:val="0"/>
          <w:iCs w:val="0"/>
          <w:szCs w:val="27"/>
        </w:rPr>
      </w:pPr>
    </w:p>
    <w:p w:rsidR="008E5C8D" w:rsidRDefault="008E5C8D" w:rsidP="008E5C8D">
      <w:pPr>
        <w:spacing w:line="480" w:lineRule="auto"/>
        <w:ind w:left="1350"/>
        <w:jc w:val="center"/>
        <w:rPr>
          <w:rStyle w:val="nfasis"/>
          <w:rFonts w:ascii="Arial" w:hAnsi="Arial" w:cs="Arial"/>
          <w:b/>
          <w:i w:val="0"/>
          <w:iCs w:val="0"/>
          <w:szCs w:val="27"/>
        </w:rPr>
      </w:pPr>
      <w:r w:rsidRPr="008E5C8D">
        <w:rPr>
          <w:rStyle w:val="nfasis"/>
          <w:rFonts w:ascii="Arial" w:hAnsi="Arial" w:cs="Arial"/>
          <w:b/>
          <w:i w:val="0"/>
          <w:iCs w:val="0"/>
          <w:szCs w:val="27"/>
        </w:rPr>
        <w:t>TABLA 4</w:t>
      </w:r>
    </w:p>
    <w:p w:rsidR="008E5C8D" w:rsidRPr="008E5C8D" w:rsidRDefault="008E5C8D" w:rsidP="008E5C8D">
      <w:pPr>
        <w:spacing w:line="480" w:lineRule="auto"/>
        <w:ind w:left="1350"/>
        <w:jc w:val="center"/>
        <w:rPr>
          <w:rStyle w:val="nfasis"/>
          <w:rFonts w:ascii="Arial" w:hAnsi="Arial" w:cs="Arial"/>
          <w:b/>
          <w:i w:val="0"/>
          <w:iCs w:val="0"/>
          <w:szCs w:val="27"/>
        </w:rPr>
      </w:pPr>
      <w:r>
        <w:rPr>
          <w:rStyle w:val="nfasis"/>
          <w:rFonts w:ascii="Arial" w:hAnsi="Arial" w:cs="Arial"/>
          <w:b/>
          <w:i w:val="0"/>
          <w:iCs w:val="0"/>
          <w:szCs w:val="27"/>
        </w:rPr>
        <w:t>VIAS DE ENTRADA DE LOS AGENTES CAUSALES DE ENFERMEDADES</w:t>
      </w:r>
    </w:p>
    <w:p w:rsidR="009624FE" w:rsidRDefault="00D53208" w:rsidP="008263A6">
      <w:pPr>
        <w:spacing w:line="480" w:lineRule="auto"/>
        <w:ind w:left="1350"/>
        <w:jc w:val="both"/>
        <w:rPr>
          <w:rStyle w:val="nfasis"/>
          <w:rFonts w:ascii="Arial" w:hAnsi="Arial" w:cs="Arial"/>
          <w:i w:val="0"/>
          <w:iCs w:val="0"/>
          <w:szCs w:val="27"/>
        </w:rPr>
      </w:pPr>
      <w:r>
        <w:rPr>
          <w:rFonts w:ascii="Arial" w:hAnsi="Arial" w:cs="Arial"/>
          <w:noProof/>
          <w:szCs w:val="27"/>
        </w:rPr>
        <w:drawing>
          <wp:anchor distT="0" distB="0" distL="114300" distR="114300" simplePos="0" relativeHeight="251659264" behindDoc="0" locked="0" layoutInCell="1" allowOverlap="1">
            <wp:simplePos x="0" y="0"/>
            <wp:positionH relativeFrom="column">
              <wp:posOffset>669925</wp:posOffset>
            </wp:positionH>
            <wp:positionV relativeFrom="paragraph">
              <wp:posOffset>19685</wp:posOffset>
            </wp:positionV>
            <wp:extent cx="4930775" cy="1417320"/>
            <wp:effectExtent l="19050" t="0" r="3175" b="0"/>
            <wp:wrapNone/>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srcRect/>
                    <a:stretch>
                      <a:fillRect/>
                    </a:stretch>
                  </pic:blipFill>
                  <pic:spPr bwMode="auto">
                    <a:xfrm>
                      <a:off x="0" y="0"/>
                      <a:ext cx="4930775" cy="1417320"/>
                    </a:xfrm>
                    <a:prstGeom prst="rect">
                      <a:avLst/>
                    </a:prstGeom>
                    <a:noFill/>
                  </pic:spPr>
                </pic:pic>
              </a:graphicData>
            </a:graphic>
          </wp:anchor>
        </w:drawing>
      </w: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spacing w:line="480" w:lineRule="auto"/>
        <w:ind w:left="1350"/>
        <w:jc w:val="both"/>
        <w:rPr>
          <w:rStyle w:val="nfasis"/>
          <w:rFonts w:ascii="Arial" w:hAnsi="Arial" w:cs="Arial"/>
          <w:i w:val="0"/>
          <w:iCs w:val="0"/>
          <w:szCs w:val="27"/>
        </w:rPr>
      </w:pPr>
    </w:p>
    <w:p w:rsidR="009624FE" w:rsidRDefault="009624FE" w:rsidP="008263A6">
      <w:pPr>
        <w:tabs>
          <w:tab w:val="num" w:pos="720"/>
        </w:tabs>
        <w:spacing w:line="480" w:lineRule="auto"/>
        <w:ind w:left="630"/>
        <w:jc w:val="both"/>
        <w:rPr>
          <w:rStyle w:val="nfasis"/>
          <w:rFonts w:ascii="Arial" w:hAnsi="Arial" w:cs="Arial"/>
          <w:b/>
          <w:bCs/>
          <w:i w:val="0"/>
          <w:iCs w:val="0"/>
          <w:szCs w:val="27"/>
        </w:rPr>
      </w:pPr>
    </w:p>
    <w:p w:rsidR="00A26740" w:rsidRDefault="00A26740" w:rsidP="008263A6">
      <w:pPr>
        <w:tabs>
          <w:tab w:val="num" w:pos="720"/>
        </w:tabs>
        <w:spacing w:line="480" w:lineRule="auto"/>
        <w:ind w:left="630"/>
        <w:jc w:val="both"/>
        <w:rPr>
          <w:rStyle w:val="nfasis"/>
          <w:rFonts w:ascii="Arial" w:hAnsi="Arial" w:cs="Arial"/>
          <w:b/>
          <w:bCs/>
          <w:i w:val="0"/>
          <w:iCs w:val="0"/>
          <w:szCs w:val="27"/>
        </w:rPr>
      </w:pPr>
    </w:p>
    <w:p w:rsidR="009624FE" w:rsidRPr="008263A6" w:rsidRDefault="008263A6" w:rsidP="008263A6">
      <w:pPr>
        <w:pStyle w:val="Ttulo1"/>
        <w:spacing w:line="480" w:lineRule="auto"/>
        <w:ind w:left="630"/>
        <w:jc w:val="both"/>
        <w:rPr>
          <w:rStyle w:val="nfasis"/>
          <w:rFonts w:ascii="Arial" w:hAnsi="Arial" w:cs="Arial"/>
          <w:bCs w:val="0"/>
          <w:i w:val="0"/>
          <w:iCs w:val="0"/>
          <w:szCs w:val="27"/>
        </w:rPr>
      </w:pPr>
      <w:r w:rsidRPr="008263A6">
        <w:rPr>
          <w:rStyle w:val="nfasis"/>
          <w:rFonts w:ascii="Arial" w:hAnsi="Arial" w:cs="Arial"/>
          <w:bCs w:val="0"/>
          <w:i w:val="0"/>
          <w:iCs w:val="0"/>
          <w:szCs w:val="27"/>
        </w:rPr>
        <w:t xml:space="preserve">1.2.3  </w:t>
      </w:r>
      <w:r w:rsidR="009624FE" w:rsidRPr="008263A6">
        <w:rPr>
          <w:rStyle w:val="nfasis"/>
          <w:rFonts w:ascii="Arial" w:hAnsi="Arial" w:cs="Arial"/>
          <w:bCs w:val="0"/>
          <w:i w:val="0"/>
          <w:iCs w:val="0"/>
          <w:szCs w:val="27"/>
        </w:rPr>
        <w:t>SALUD OCUPACIONAL</w:t>
      </w:r>
    </w:p>
    <w:p w:rsidR="009624FE" w:rsidRDefault="009624FE" w:rsidP="008E5C8D">
      <w:pPr>
        <w:pStyle w:val="NormalWeb"/>
        <w:spacing w:line="480" w:lineRule="auto"/>
        <w:ind w:left="1350"/>
        <w:jc w:val="both"/>
        <w:rPr>
          <w:rStyle w:val="nfasis"/>
          <w:rFonts w:ascii="Arial" w:hAnsi="Arial" w:cs="Arial"/>
          <w:i w:val="0"/>
          <w:iCs w:val="0"/>
          <w:color w:val="auto"/>
          <w:szCs w:val="27"/>
        </w:rPr>
      </w:pPr>
      <w:r>
        <w:rPr>
          <w:rStyle w:val="nfasis"/>
          <w:rFonts w:ascii="Arial" w:hAnsi="Arial" w:cs="Arial"/>
          <w:i w:val="0"/>
          <w:iCs w:val="0"/>
          <w:color w:val="auto"/>
          <w:szCs w:val="27"/>
        </w:rPr>
        <w:t>Es el conjunto de actividades de las ciencias de la salud dirigidas hacia la promoción de la calidad de vida de los trabajadores a través del mantenimiento y mejoramiento de las condiciones de salud. Estudia la relación Salud-Trabajo, iniciando con el examen de pre-empleo, pasando por los exámenes de control periódico, investigaciones de la interacción salud con los ambientes de trabajo, materias primas, factores de riesgo psicosocial y en ocasiones actividades de medicina preventiva como control de Hipertensión, vacunación contra el Tétano y prevención cáncer ginecológico.  La salud ocupacional junto con la higiene se han desarrollado debido al amplio campo de las enfermedades ocupacionales</w:t>
      </w:r>
    </w:p>
    <w:p w:rsidR="00A26740" w:rsidRDefault="00A26740" w:rsidP="008263A6">
      <w:pPr>
        <w:pStyle w:val="Ttulo1"/>
        <w:spacing w:line="480" w:lineRule="auto"/>
        <w:ind w:left="630"/>
        <w:jc w:val="both"/>
        <w:rPr>
          <w:rStyle w:val="nfasis"/>
          <w:rFonts w:ascii="Arial" w:hAnsi="Arial" w:cs="Arial"/>
          <w:bCs w:val="0"/>
          <w:i w:val="0"/>
          <w:iCs w:val="0"/>
          <w:szCs w:val="27"/>
        </w:rPr>
      </w:pPr>
    </w:p>
    <w:p w:rsidR="009624FE" w:rsidRPr="008263A6" w:rsidRDefault="008263A6" w:rsidP="008263A6">
      <w:pPr>
        <w:pStyle w:val="Ttulo1"/>
        <w:spacing w:line="480" w:lineRule="auto"/>
        <w:ind w:left="630"/>
        <w:jc w:val="both"/>
        <w:rPr>
          <w:rStyle w:val="nfasis"/>
          <w:rFonts w:ascii="Arial" w:hAnsi="Arial" w:cs="Arial"/>
          <w:bCs w:val="0"/>
          <w:i w:val="0"/>
          <w:iCs w:val="0"/>
          <w:szCs w:val="27"/>
        </w:rPr>
      </w:pPr>
      <w:r w:rsidRPr="008263A6">
        <w:rPr>
          <w:rStyle w:val="nfasis"/>
          <w:rFonts w:ascii="Arial" w:hAnsi="Arial" w:cs="Arial"/>
          <w:bCs w:val="0"/>
          <w:i w:val="0"/>
          <w:iCs w:val="0"/>
          <w:szCs w:val="27"/>
        </w:rPr>
        <w:t xml:space="preserve">1.2.4  </w:t>
      </w:r>
      <w:r w:rsidR="009624FE" w:rsidRPr="008263A6">
        <w:rPr>
          <w:rStyle w:val="nfasis"/>
          <w:rFonts w:ascii="Arial" w:hAnsi="Arial" w:cs="Arial"/>
          <w:bCs w:val="0"/>
          <w:i w:val="0"/>
          <w:iCs w:val="0"/>
          <w:szCs w:val="27"/>
        </w:rPr>
        <w:t>ACCIDENTE DE TRABAJO</w:t>
      </w: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Un accidente es un suceso inesperado que interrumpe el proceso del trabajo y conlleva el potencial de daño o de perjuicio.  Los accidentes pueden o no, ocasionar la muerte, lesiones o daño en la propiedad, pero sí tienen el potencial para hacerlo (Firenze, 1988).  </w:t>
      </w:r>
      <w:r w:rsidR="008E7249">
        <w:rPr>
          <w:rStyle w:val="nfasis"/>
          <w:rFonts w:ascii="Arial" w:hAnsi="Arial" w:cs="Arial"/>
          <w:i w:val="0"/>
          <w:iCs w:val="0"/>
          <w:szCs w:val="27"/>
        </w:rPr>
        <w:t xml:space="preserve">Un accidente puede atribuirse a un factor humano, a un factor de trabajo (operaciones, herramientas, equipo y/o materiales) o a un factor ambiental.  </w:t>
      </w:r>
    </w:p>
    <w:p w:rsidR="009624FE" w:rsidRDefault="009624FE" w:rsidP="008E5C8D">
      <w:pPr>
        <w:spacing w:line="480" w:lineRule="auto"/>
        <w:ind w:left="1350"/>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Si embargo los accidentes están precedidos de los incidentes, estos son sucesos no planeados ni previstos que, pudiendo producir daños o lesiones, por alguna casualidad no los produjeron.  Sin embargo no hay que subestimar los incidentes ya que son importantes por tres razones:</w:t>
      </w: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a)  El mecanismo que produce un incidente es exactamente el mismo que produce </w:t>
      </w:r>
      <w:r w:rsidR="008E7249">
        <w:rPr>
          <w:rStyle w:val="nfasis"/>
          <w:rFonts w:ascii="Arial" w:hAnsi="Arial" w:cs="Arial"/>
          <w:i w:val="0"/>
          <w:iCs w:val="0"/>
          <w:szCs w:val="27"/>
        </w:rPr>
        <w:t>un accidente</w:t>
      </w:r>
      <w:r>
        <w:rPr>
          <w:rStyle w:val="nfasis"/>
          <w:rFonts w:ascii="Arial" w:hAnsi="Arial" w:cs="Arial"/>
          <w:i w:val="0"/>
          <w:iCs w:val="0"/>
          <w:szCs w:val="27"/>
        </w:rPr>
        <w:t xml:space="preserve">.  Los dos son igualmente importantes, e incluso, el incidente  lo es más, pues al no producir daños ni lesiones, tenemos una “segunda oportunidad” para prevenirlos. </w:t>
      </w: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b) Si bien el incidente no produce lesiones ni daños, si ocasiona pérdidas de tiempo.</w:t>
      </w: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c) Los incidentes son importantes por su frecuencia.  La siguiente figura nos muestra que por cada accidente con lesión incapacitante ocurren 600 incidentes.  Si acumulamos las pérdidas  de tiempo por incidentes, veremos que son cuantiosas</w:t>
      </w:r>
    </w:p>
    <w:p w:rsidR="008E5C8D" w:rsidRDefault="00D53208" w:rsidP="00311B7E">
      <w:pPr>
        <w:spacing w:line="480" w:lineRule="auto"/>
        <w:jc w:val="both"/>
        <w:rPr>
          <w:rStyle w:val="nfasis"/>
          <w:rFonts w:ascii="Arial" w:hAnsi="Arial" w:cs="Arial"/>
          <w:i w:val="0"/>
          <w:iCs w:val="0"/>
          <w:szCs w:val="27"/>
        </w:rPr>
      </w:pPr>
      <w:r>
        <w:rPr>
          <w:rFonts w:ascii="Arial" w:hAnsi="Arial" w:cs="Arial"/>
          <w:noProof/>
          <w:sz w:val="20"/>
          <w:szCs w:val="27"/>
        </w:rPr>
        <w:drawing>
          <wp:anchor distT="0" distB="0" distL="114300" distR="114300" simplePos="0" relativeHeight="251664384" behindDoc="0" locked="0" layoutInCell="1" allowOverlap="1">
            <wp:simplePos x="0" y="0"/>
            <wp:positionH relativeFrom="column">
              <wp:posOffset>800100</wp:posOffset>
            </wp:positionH>
            <wp:positionV relativeFrom="paragraph">
              <wp:posOffset>-3810</wp:posOffset>
            </wp:positionV>
            <wp:extent cx="3060065" cy="1668780"/>
            <wp:effectExtent l="19050" t="0" r="6985"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srcRect/>
                    <a:stretch>
                      <a:fillRect/>
                    </a:stretch>
                  </pic:blipFill>
                  <pic:spPr bwMode="auto">
                    <a:xfrm>
                      <a:off x="0" y="0"/>
                      <a:ext cx="3060065" cy="1668780"/>
                    </a:xfrm>
                    <a:prstGeom prst="rect">
                      <a:avLst/>
                    </a:prstGeom>
                    <a:noFill/>
                  </pic:spPr>
                </pic:pic>
              </a:graphicData>
            </a:graphic>
          </wp:anchor>
        </w:drawing>
      </w: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  </w:t>
      </w: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p>
    <w:p w:rsidR="008E5C8D" w:rsidRPr="00D1687A" w:rsidRDefault="008E5C8D" w:rsidP="008E5C8D">
      <w:pPr>
        <w:spacing w:line="480" w:lineRule="auto"/>
        <w:ind w:left="1350"/>
        <w:jc w:val="both"/>
        <w:rPr>
          <w:rStyle w:val="nfasis"/>
          <w:rFonts w:ascii="Arial" w:hAnsi="Arial" w:cs="Arial"/>
          <w:b/>
          <w:i w:val="0"/>
          <w:iCs w:val="0"/>
          <w:szCs w:val="27"/>
        </w:rPr>
      </w:pPr>
      <w:r w:rsidRPr="00D1687A">
        <w:rPr>
          <w:rStyle w:val="nfasis"/>
          <w:rFonts w:ascii="Arial" w:hAnsi="Arial" w:cs="Arial"/>
          <w:b/>
          <w:i w:val="0"/>
          <w:iCs w:val="0"/>
          <w:szCs w:val="27"/>
        </w:rPr>
        <w:t>FIGURA 1.</w:t>
      </w:r>
      <w:r w:rsidR="005A53DF">
        <w:rPr>
          <w:rStyle w:val="nfasis"/>
          <w:rFonts w:ascii="Arial" w:hAnsi="Arial" w:cs="Arial"/>
          <w:b/>
          <w:i w:val="0"/>
          <w:iCs w:val="0"/>
          <w:szCs w:val="27"/>
        </w:rPr>
        <w:t>9</w:t>
      </w:r>
      <w:r w:rsidRPr="00D1687A">
        <w:rPr>
          <w:rStyle w:val="nfasis"/>
          <w:rFonts w:ascii="Arial" w:hAnsi="Arial" w:cs="Arial"/>
          <w:b/>
          <w:i w:val="0"/>
          <w:iCs w:val="0"/>
          <w:szCs w:val="27"/>
        </w:rPr>
        <w:t xml:space="preserve">  </w:t>
      </w:r>
      <w:r w:rsidR="00D1687A">
        <w:rPr>
          <w:rStyle w:val="nfasis"/>
          <w:rFonts w:ascii="Arial" w:hAnsi="Arial" w:cs="Arial"/>
          <w:b/>
          <w:i w:val="0"/>
          <w:iCs w:val="0"/>
          <w:szCs w:val="27"/>
        </w:rPr>
        <w:t>PROPORCIÓN DE ACCIDENTES DE ACUERDO A SU GRAVEDAD</w:t>
      </w: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La mentalidad con respecto a los accidentes es predominantemente correctiva, en vez de preventiva, nos preocupan los efectos y no las causas.  Sin embargo por cada 600 incidentes  existe un accidente incapacitante por lo que un incidente es una “señal de aviso” que nos advierte que</w:t>
      </w:r>
      <w:r w:rsidR="00D1687A">
        <w:rPr>
          <w:rStyle w:val="nfasis"/>
          <w:rFonts w:ascii="Arial" w:hAnsi="Arial" w:cs="Arial"/>
          <w:i w:val="0"/>
          <w:iCs w:val="0"/>
          <w:szCs w:val="27"/>
        </w:rPr>
        <w:t xml:space="preserve"> un accidente iba a ocurrir</w:t>
      </w:r>
      <w:r w:rsidR="00CF1E84">
        <w:rPr>
          <w:rStyle w:val="nfasis"/>
          <w:rFonts w:ascii="Arial" w:hAnsi="Arial" w:cs="Arial"/>
          <w:i w:val="0"/>
          <w:iCs w:val="0"/>
          <w:szCs w:val="27"/>
        </w:rPr>
        <w:t>.</w:t>
      </w:r>
    </w:p>
    <w:p w:rsidR="00CF1E84" w:rsidRDefault="00CF1E84"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La única forma de prevenir un accidente y  evitar sus consecuencias </w:t>
      </w:r>
      <w:r w:rsidR="008E7249">
        <w:rPr>
          <w:rStyle w:val="nfasis"/>
          <w:rFonts w:ascii="Arial" w:hAnsi="Arial" w:cs="Arial"/>
          <w:i w:val="0"/>
          <w:iCs w:val="0"/>
          <w:szCs w:val="27"/>
        </w:rPr>
        <w:t>consiste</w:t>
      </w:r>
      <w:r>
        <w:rPr>
          <w:rStyle w:val="nfasis"/>
          <w:rFonts w:ascii="Arial" w:hAnsi="Arial" w:cs="Arial"/>
          <w:i w:val="0"/>
          <w:iCs w:val="0"/>
          <w:szCs w:val="27"/>
        </w:rPr>
        <w:t xml:space="preserve"> en saber como se producen.  Los accidentes no son hechos aislados, sino la consecuencia de una serie de factores previos (acto inseguro o condición peligrosa), de un pasado inmediato o tardío, y que pocas veces analizamos, un accidente es un síntoma de pérdidas originadas por deficiencias administrativas.</w:t>
      </w: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Todo accidente de trabajo proviene de dos factores:</w:t>
      </w: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1.  La realización de un acto inseguro, lo que se debe al factor humano</w:t>
      </w: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2.  La existencia de una condición  peligrosa, lo que se debe al factor técnico</w:t>
      </w:r>
    </w:p>
    <w:p w:rsidR="009624FE" w:rsidRDefault="009624FE" w:rsidP="008E5C8D">
      <w:pPr>
        <w:spacing w:line="480" w:lineRule="auto"/>
        <w:ind w:left="1350"/>
        <w:jc w:val="both"/>
        <w:rPr>
          <w:rStyle w:val="nfasis"/>
          <w:rFonts w:ascii="Arial" w:hAnsi="Arial" w:cs="Arial"/>
          <w:i w:val="0"/>
          <w:iCs w:val="0"/>
          <w:szCs w:val="27"/>
        </w:rPr>
      </w:pPr>
    </w:p>
    <w:p w:rsidR="00311B7E" w:rsidRDefault="009624FE" w:rsidP="00A26740">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Las causas de los accidentes se pueden dividir en dos grupos genéricos:</w:t>
      </w: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a) Las causas básicas.  Son el resultado de la falta o deficiencia administrativa, Las causas básicas son el origen de los accidentes, sin embargo  las prácticas y condiciones inseguras son lo primero a corregir.  Las causas básicas están arraigadas al funcionamiento de la empresa por lo que es difícil modificarlas, sin embargo cuando se logre un control adecuado sobre las prácticas y condiciones inseguras se podrá dedicar tiempo y esfuerzos a la detección y corrección de las causas primarias (este beneficio será más impactante y permanente)</w:t>
      </w:r>
      <w:r w:rsidR="00CF1E84">
        <w:rPr>
          <w:rStyle w:val="nfasis"/>
          <w:rFonts w:ascii="Arial" w:hAnsi="Arial" w:cs="Arial"/>
          <w:i w:val="0"/>
          <w:iCs w:val="0"/>
          <w:szCs w:val="27"/>
        </w:rPr>
        <w:t>.</w:t>
      </w:r>
      <w:r>
        <w:rPr>
          <w:rStyle w:val="nfasis"/>
          <w:rFonts w:ascii="Arial" w:hAnsi="Arial" w:cs="Arial"/>
          <w:i w:val="0"/>
          <w:iCs w:val="0"/>
          <w:szCs w:val="27"/>
        </w:rPr>
        <w:t xml:space="preserve"> </w:t>
      </w: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                                                                                                                                                                                                                                                                                                                                                                                                                                                                                                                                                                                                                                                                                                                                                                                                                                                                                                                                                                                                                                                                                                                                                                                                                                                                                                                    </w:t>
      </w: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b) Causas inmediatas.  Las causas inmediatas son más fáciles de detectar y corregir que las causas básicas, y en segundo lugar proporcionan un beneficio inmediato.  Sin embargo si posteriormente no tratamos de corregir las causas básicas lo más probable será que nos pasemos corrigiendo las mismas prácticas o condiciones inseguras.</w:t>
      </w:r>
    </w:p>
    <w:p w:rsidR="00D1687A" w:rsidRDefault="00D1687A" w:rsidP="008E5C8D">
      <w:pPr>
        <w:spacing w:line="480" w:lineRule="auto"/>
        <w:ind w:left="1350"/>
        <w:jc w:val="both"/>
        <w:rPr>
          <w:rStyle w:val="nfasis"/>
          <w:rFonts w:ascii="Arial" w:hAnsi="Arial" w:cs="Arial"/>
          <w:i w:val="0"/>
          <w:iCs w:val="0"/>
          <w:szCs w:val="27"/>
        </w:rPr>
      </w:pPr>
    </w:p>
    <w:p w:rsidR="009624FE" w:rsidRDefault="00D53208" w:rsidP="008E5C8D">
      <w:pPr>
        <w:spacing w:line="480" w:lineRule="auto"/>
        <w:ind w:left="1350"/>
        <w:jc w:val="both"/>
        <w:rPr>
          <w:rStyle w:val="nfasis"/>
          <w:rFonts w:ascii="Arial" w:hAnsi="Arial" w:cs="Arial"/>
          <w:i w:val="0"/>
          <w:iCs w:val="0"/>
          <w:szCs w:val="27"/>
        </w:rPr>
      </w:pPr>
      <w:r>
        <w:rPr>
          <w:rFonts w:ascii="Arial" w:hAnsi="Arial" w:cs="Arial"/>
          <w:noProof/>
          <w:szCs w:val="27"/>
        </w:rPr>
        <w:drawing>
          <wp:anchor distT="0" distB="0" distL="114300" distR="114300" simplePos="0" relativeHeight="251663360" behindDoc="0" locked="0" layoutInCell="1" allowOverlap="1">
            <wp:simplePos x="0" y="0"/>
            <wp:positionH relativeFrom="column">
              <wp:posOffset>800100</wp:posOffset>
            </wp:positionH>
            <wp:positionV relativeFrom="paragraph">
              <wp:posOffset>35560</wp:posOffset>
            </wp:positionV>
            <wp:extent cx="4514850" cy="3608705"/>
            <wp:effectExtent l="1905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srcRect/>
                    <a:stretch>
                      <a:fillRect/>
                    </a:stretch>
                  </pic:blipFill>
                  <pic:spPr bwMode="auto">
                    <a:xfrm>
                      <a:off x="0" y="0"/>
                      <a:ext cx="4514850" cy="3608705"/>
                    </a:xfrm>
                    <a:prstGeom prst="rect">
                      <a:avLst/>
                    </a:prstGeom>
                    <a:noFill/>
                  </pic:spPr>
                </pic:pic>
              </a:graphicData>
            </a:graphic>
          </wp:anchor>
        </w:drawing>
      </w: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p>
    <w:p w:rsidR="009624FE" w:rsidRPr="00D1687A" w:rsidRDefault="005A53DF" w:rsidP="008E5C8D">
      <w:pPr>
        <w:spacing w:line="480" w:lineRule="auto"/>
        <w:ind w:left="1350"/>
        <w:jc w:val="both"/>
        <w:rPr>
          <w:rStyle w:val="nfasis"/>
          <w:rFonts w:ascii="Arial" w:hAnsi="Arial" w:cs="Arial"/>
          <w:b/>
          <w:i w:val="0"/>
          <w:iCs w:val="0"/>
          <w:szCs w:val="27"/>
        </w:rPr>
      </w:pPr>
      <w:r>
        <w:rPr>
          <w:rStyle w:val="nfasis"/>
          <w:rFonts w:ascii="Arial" w:hAnsi="Arial" w:cs="Arial"/>
          <w:b/>
          <w:i w:val="0"/>
          <w:iCs w:val="0"/>
          <w:szCs w:val="27"/>
        </w:rPr>
        <w:t>FIGURA 1.10</w:t>
      </w:r>
      <w:r w:rsidR="00D1687A" w:rsidRPr="00D1687A">
        <w:rPr>
          <w:rStyle w:val="nfasis"/>
          <w:rFonts w:ascii="Arial" w:hAnsi="Arial" w:cs="Arial"/>
          <w:b/>
          <w:i w:val="0"/>
          <w:iCs w:val="0"/>
          <w:szCs w:val="27"/>
        </w:rPr>
        <w:t xml:space="preserve">  MODELO DE CAUSALIDAD</w:t>
      </w: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El International Control Institute menciona quede cada 100 accidentes, 85 ocurre por práctica insegura y sólo 1 ocurre por condición insegura.  El 14% restante ocurre por la combinación de ambas causas.</w:t>
      </w:r>
    </w:p>
    <w:p w:rsidR="009624FE" w:rsidRDefault="009624FE" w:rsidP="008E5C8D">
      <w:pPr>
        <w:spacing w:line="480" w:lineRule="auto"/>
        <w:ind w:left="1350"/>
        <w:jc w:val="both"/>
        <w:rPr>
          <w:rStyle w:val="nfasis"/>
          <w:rFonts w:ascii="Arial" w:hAnsi="Arial" w:cs="Arial"/>
          <w:i w:val="0"/>
          <w:iCs w:val="0"/>
          <w:szCs w:val="27"/>
        </w:rPr>
      </w:pPr>
    </w:p>
    <w:p w:rsidR="009624FE" w:rsidRDefault="009624FE" w:rsidP="008E5C8D">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Los </w:t>
      </w:r>
      <w:r w:rsidR="008E7249">
        <w:rPr>
          <w:rStyle w:val="nfasis"/>
          <w:rFonts w:ascii="Arial" w:hAnsi="Arial" w:cs="Arial"/>
          <w:i w:val="0"/>
          <w:iCs w:val="0"/>
          <w:szCs w:val="27"/>
        </w:rPr>
        <w:t>costos</w:t>
      </w:r>
      <w:r>
        <w:rPr>
          <w:rStyle w:val="nfasis"/>
          <w:rFonts w:ascii="Arial" w:hAnsi="Arial" w:cs="Arial"/>
          <w:i w:val="0"/>
          <w:iCs w:val="0"/>
          <w:szCs w:val="27"/>
        </w:rPr>
        <w:t xml:space="preserve"> generados por los accidentes son directos e indirectos.  Directos, son los recuperables (valores asegurados).  Indirectos, son de difícil cuantificación.   La relación de los costos directos con los indirectos es de </w:t>
      </w:r>
      <w:smartTag w:uri="urn:schemas-microsoft-com:office:smarttags" w:element="metricconverter">
        <w:smartTagPr>
          <w:attr w:name="ProductID" w:val="1 a"/>
        </w:smartTagPr>
        <w:r>
          <w:rPr>
            <w:rStyle w:val="nfasis"/>
            <w:rFonts w:ascii="Arial" w:hAnsi="Arial" w:cs="Arial"/>
            <w:i w:val="0"/>
            <w:iCs w:val="0"/>
            <w:szCs w:val="27"/>
          </w:rPr>
          <w:t>1 a</w:t>
        </w:r>
      </w:smartTag>
      <w:r>
        <w:rPr>
          <w:rStyle w:val="nfasis"/>
          <w:rFonts w:ascii="Arial" w:hAnsi="Arial" w:cs="Arial"/>
          <w:i w:val="0"/>
          <w:iCs w:val="0"/>
          <w:szCs w:val="27"/>
        </w:rPr>
        <w:t xml:space="preserve"> 6 pudiendo llegar la relación con respecto a los indirectos hasta 53 según Frank Bird</w:t>
      </w:r>
      <w:r w:rsidR="00CF1E84">
        <w:rPr>
          <w:rStyle w:val="nfasis"/>
          <w:rFonts w:ascii="Arial" w:hAnsi="Arial" w:cs="Arial"/>
          <w:i w:val="0"/>
          <w:iCs w:val="0"/>
          <w:szCs w:val="27"/>
        </w:rPr>
        <w:t>.</w:t>
      </w:r>
      <w:r>
        <w:rPr>
          <w:rStyle w:val="nfasis"/>
          <w:rFonts w:ascii="Arial" w:hAnsi="Arial" w:cs="Arial"/>
          <w:i w:val="0"/>
          <w:iCs w:val="0"/>
          <w:szCs w:val="27"/>
        </w:rPr>
        <w:t xml:space="preserve"> </w:t>
      </w:r>
    </w:p>
    <w:p w:rsidR="009624FE" w:rsidRDefault="009624FE" w:rsidP="008263A6">
      <w:pPr>
        <w:spacing w:line="480" w:lineRule="auto"/>
        <w:ind w:left="630"/>
        <w:jc w:val="both"/>
        <w:rPr>
          <w:rStyle w:val="nfasis"/>
          <w:rFonts w:ascii="Arial" w:hAnsi="Arial" w:cs="Arial"/>
          <w:i w:val="0"/>
          <w:iCs w:val="0"/>
          <w:szCs w:val="27"/>
        </w:rPr>
      </w:pPr>
    </w:p>
    <w:p w:rsidR="009624FE" w:rsidRPr="008263A6" w:rsidRDefault="008263A6" w:rsidP="008263A6">
      <w:pPr>
        <w:spacing w:line="480" w:lineRule="auto"/>
        <w:ind w:left="630"/>
        <w:jc w:val="both"/>
        <w:rPr>
          <w:rStyle w:val="nfasis"/>
          <w:rFonts w:ascii="Arial" w:hAnsi="Arial" w:cs="Arial"/>
          <w:b/>
          <w:i w:val="0"/>
          <w:iCs w:val="0"/>
          <w:szCs w:val="27"/>
        </w:rPr>
      </w:pPr>
      <w:r w:rsidRPr="008263A6">
        <w:rPr>
          <w:rStyle w:val="nfasis"/>
          <w:rFonts w:ascii="Arial" w:hAnsi="Arial" w:cs="Arial"/>
          <w:b/>
          <w:i w:val="0"/>
          <w:iCs w:val="0"/>
          <w:szCs w:val="27"/>
        </w:rPr>
        <w:t xml:space="preserve">1.2.5  </w:t>
      </w:r>
      <w:r w:rsidR="009624FE" w:rsidRPr="008263A6">
        <w:rPr>
          <w:rStyle w:val="nfasis"/>
          <w:rFonts w:ascii="Arial" w:hAnsi="Arial" w:cs="Arial"/>
          <w:b/>
          <w:i w:val="0"/>
          <w:iCs w:val="0"/>
          <w:szCs w:val="27"/>
        </w:rPr>
        <w:t xml:space="preserve">RIESGO DE TRABAJO </w:t>
      </w:r>
    </w:p>
    <w:p w:rsidR="009624FE" w:rsidRDefault="009624FE" w:rsidP="008263A6">
      <w:pPr>
        <w:spacing w:line="480" w:lineRule="auto"/>
        <w:ind w:left="63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El riesgo profesional se define como posibilidad de daño a las personas o bienes, como consecuencia de circunstancias o condiciones de trabajo.  </w:t>
      </w:r>
    </w:p>
    <w:p w:rsidR="00CF1E84" w:rsidRDefault="00CF1E84"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Existen una serie de factores que determinan el grado de riesgo en el trabajo</w:t>
      </w:r>
    </w:p>
    <w:p w:rsidR="00D1687A" w:rsidRDefault="00D1687A"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1.  Factores psicosociales </w:t>
      </w: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A) Según condiciones y organización del trabajo: Trabajo nocturno o a turnos,  estabilidad en el puesto de trabajo, exceso de carga laboral, cohesión y comunicación del grupo, seguridad, participación, el estilo de mando, los factores físicos y químicos  del medio de trabajo, el sistema de remuneración y régimen de vacaciones, condiciones de bienestar y jornada de trabajo</w:t>
      </w: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B) Según el tipo de trabajo: Tareas repetitivas,  aislamiento, responsabilidad, aptitud</w:t>
      </w: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2.  Factores químicos y biológicos            </w:t>
      </w: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3.  Factores físicos </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Entre los factores físicos más importantes están:</w:t>
      </w:r>
    </w:p>
    <w:p w:rsidR="009624FE" w:rsidRDefault="009624FE" w:rsidP="00D1687A">
      <w:pPr>
        <w:spacing w:line="480" w:lineRule="auto"/>
        <w:ind w:left="1350"/>
        <w:jc w:val="both"/>
        <w:rPr>
          <w:rStyle w:val="nfasis"/>
          <w:rFonts w:ascii="Arial" w:hAnsi="Arial" w:cs="Arial"/>
          <w:i w:val="0"/>
          <w:iCs w:val="0"/>
          <w:szCs w:val="27"/>
        </w:rPr>
      </w:pPr>
      <w:r w:rsidRPr="00785534">
        <w:rPr>
          <w:rStyle w:val="nfasis"/>
          <w:rFonts w:ascii="Arial" w:hAnsi="Arial" w:cs="Arial"/>
          <w:b/>
          <w:i w:val="0"/>
          <w:iCs w:val="0"/>
          <w:szCs w:val="27"/>
        </w:rPr>
        <w:t>Riesgos eléctricos.-</w:t>
      </w:r>
      <w:r>
        <w:rPr>
          <w:rStyle w:val="nfasis"/>
          <w:rFonts w:ascii="Arial" w:hAnsi="Arial" w:cs="Arial"/>
          <w:i w:val="0"/>
          <w:iCs w:val="0"/>
          <w:szCs w:val="27"/>
        </w:rPr>
        <w:t xml:space="preserve">  Es la posibilidad de que circule una corriente por el cuerpo humano.  También se conoce como riesgo de electrocución.                 </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sidRPr="00785534">
        <w:rPr>
          <w:rStyle w:val="nfasis"/>
          <w:rFonts w:ascii="Arial" w:hAnsi="Arial" w:cs="Arial"/>
          <w:b/>
          <w:i w:val="0"/>
          <w:iCs w:val="0"/>
          <w:szCs w:val="27"/>
        </w:rPr>
        <w:t>El ruido.-</w:t>
      </w:r>
      <w:r>
        <w:rPr>
          <w:rStyle w:val="nfasis"/>
          <w:rFonts w:ascii="Arial" w:hAnsi="Arial" w:cs="Arial"/>
          <w:i w:val="0"/>
          <w:iCs w:val="0"/>
          <w:szCs w:val="27"/>
        </w:rPr>
        <w:t xml:space="preserve">  El efecto nocivo del ruido en el oído es el de reducir la capacidad de producción de impulso eléctricos de las células de caracol.  El primer síntoma es la sordera temporal reversible tras una exposición prolongada a un exceso de ruido, que desaparece tras unas horas  de cesar la exposición.</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Cuando la exposición es intensa y prolongada, la sordera temporal es irreversible, para acabar en la muerte celular y con ella la sordera permanente.  Este proceso no se presenta bruscamente, sino que es progresivo a medida que va aumentando el número de células muertas, por ello es posible detectarlo precozmente mediante pruebas (audiometrías) </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 Pero las lesiones originadas por el ruido van mucho más allá de la sordera, ya que pueden  provocar la aparición de úlceras y otras dolencias digestivas, problemas  respiratorios y vasculares, disfunciones en el sistema nervioso, central y endocrino con segregación de adrenalina y cortisol (hormona del colesterol), afecciones a la vista e incluso cambios de la composición química de la sangre.  Aparte se han de considerar los problemas psicológicos, como el insomnio, ansiedad e irritabilidad. </w:t>
      </w: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                                                                                                                                                                                                                                                                                                                                                                                                                                                                                                                                                                                                                                                                                                                                                                                                                                                                                                                                                                                                                                                                                                                                                                                                                                                                                                                                                                                                                                                                                                                                                                                                                                                                                                                                                                                                                                                                                                                                                                                                                                                                                                                                                                                                                                                                             </w:t>
      </w: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El ruido en la vida cotidiana oscila entre 35 y 85 dB sin contra los ruidos de pico.  A menos de 45 dB, nadie sufre molestias; pero a 55 dB, el 10 por 100 de la población se siente perturbada; y a más de 85 dB, todo el mundo se ve afectado, ya que de </w:t>
      </w:r>
      <w:smartTag w:uri="urn:schemas-microsoft-com:office:smarttags" w:element="metricconverter">
        <w:smartTagPr>
          <w:attr w:name="ProductID" w:val="45 a"/>
        </w:smartTagPr>
        <w:r>
          <w:rPr>
            <w:rStyle w:val="nfasis"/>
            <w:rFonts w:ascii="Arial" w:hAnsi="Arial" w:cs="Arial"/>
            <w:i w:val="0"/>
            <w:iCs w:val="0"/>
            <w:szCs w:val="27"/>
          </w:rPr>
          <w:t>45 a</w:t>
        </w:r>
      </w:smartTag>
      <w:r>
        <w:rPr>
          <w:rStyle w:val="nfasis"/>
          <w:rFonts w:ascii="Arial" w:hAnsi="Arial" w:cs="Arial"/>
          <w:i w:val="0"/>
          <w:iCs w:val="0"/>
          <w:szCs w:val="27"/>
        </w:rPr>
        <w:t xml:space="preserve"> 84 dB, el sonido no se duplica sino que su intensidad aumenta 10.000 veces. </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El nivel sonoro máximo admisible será de 85 dB en el ambiente de los talleres, en que el operario mantiene habitualmente  la cabeza, en las oficinas y lugares de trabajo  donde predomina la labor intelectual, el nivel sonoro no podrá ser mayor  de  70dB.  Para </w:t>
      </w:r>
      <w:r w:rsidR="008E7249">
        <w:rPr>
          <w:rStyle w:val="nfasis"/>
          <w:rFonts w:ascii="Arial" w:hAnsi="Arial" w:cs="Arial"/>
          <w:i w:val="0"/>
          <w:iCs w:val="0"/>
          <w:szCs w:val="27"/>
        </w:rPr>
        <w:t>los</w:t>
      </w:r>
      <w:r>
        <w:rPr>
          <w:rStyle w:val="nfasis"/>
          <w:rFonts w:ascii="Arial" w:hAnsi="Arial" w:cs="Arial"/>
          <w:i w:val="0"/>
          <w:iCs w:val="0"/>
          <w:szCs w:val="27"/>
        </w:rPr>
        <w:t xml:space="preserve"> casos indicados, en que se exceda de estos niveles, deberán proveerse y utilizarse los elementos de protección adecuada.  </w:t>
      </w:r>
    </w:p>
    <w:p w:rsidR="00CF1E84" w:rsidRDefault="00CF1E84"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Para el ruido de impacto, el número máximo de golpes que se toleran al día es:</w:t>
      </w:r>
    </w:p>
    <w:p w:rsidR="00D1687A" w:rsidRDefault="00D1687A" w:rsidP="00D1687A">
      <w:pPr>
        <w:spacing w:line="480" w:lineRule="auto"/>
        <w:ind w:left="1350"/>
        <w:jc w:val="both"/>
        <w:rPr>
          <w:rStyle w:val="nfasis"/>
          <w:rFonts w:ascii="Arial" w:hAnsi="Arial" w:cs="Arial"/>
          <w:i w:val="0"/>
          <w:iCs w:val="0"/>
          <w:szCs w:val="27"/>
        </w:rPr>
      </w:pPr>
    </w:p>
    <w:p w:rsidR="00D1687A" w:rsidRDefault="00D1687A" w:rsidP="00D1687A">
      <w:pPr>
        <w:spacing w:line="480" w:lineRule="auto"/>
        <w:ind w:left="1350"/>
        <w:jc w:val="both"/>
        <w:rPr>
          <w:rStyle w:val="nfasis"/>
          <w:rFonts w:ascii="Arial" w:hAnsi="Arial" w:cs="Arial"/>
          <w:i w:val="0"/>
          <w:iCs w:val="0"/>
          <w:szCs w:val="27"/>
        </w:rPr>
      </w:pPr>
    </w:p>
    <w:p w:rsidR="00D1687A" w:rsidRPr="00785534" w:rsidRDefault="00D1687A" w:rsidP="00785534">
      <w:pPr>
        <w:spacing w:line="480" w:lineRule="auto"/>
        <w:ind w:left="1350"/>
        <w:jc w:val="center"/>
        <w:rPr>
          <w:rStyle w:val="nfasis"/>
          <w:rFonts w:ascii="Arial" w:hAnsi="Arial" w:cs="Arial"/>
          <w:b/>
          <w:i w:val="0"/>
          <w:iCs w:val="0"/>
          <w:szCs w:val="27"/>
        </w:rPr>
      </w:pPr>
      <w:r w:rsidRPr="00785534">
        <w:rPr>
          <w:rStyle w:val="nfasis"/>
          <w:rFonts w:ascii="Arial" w:hAnsi="Arial" w:cs="Arial"/>
          <w:b/>
          <w:i w:val="0"/>
          <w:iCs w:val="0"/>
          <w:szCs w:val="27"/>
        </w:rPr>
        <w:t>TABLA 5</w:t>
      </w:r>
    </w:p>
    <w:p w:rsidR="00D1687A" w:rsidRPr="00785534" w:rsidRDefault="00785534" w:rsidP="00785534">
      <w:pPr>
        <w:spacing w:line="480" w:lineRule="auto"/>
        <w:ind w:left="1350"/>
        <w:jc w:val="center"/>
        <w:rPr>
          <w:rStyle w:val="nfasis"/>
          <w:rFonts w:ascii="Arial" w:hAnsi="Arial" w:cs="Arial"/>
          <w:b/>
          <w:i w:val="0"/>
          <w:iCs w:val="0"/>
          <w:szCs w:val="27"/>
        </w:rPr>
      </w:pPr>
      <w:r w:rsidRPr="00785534">
        <w:rPr>
          <w:rStyle w:val="nfasis"/>
          <w:rFonts w:ascii="Arial" w:hAnsi="Arial" w:cs="Arial"/>
          <w:b/>
          <w:i w:val="0"/>
          <w:iCs w:val="0"/>
          <w:szCs w:val="27"/>
        </w:rPr>
        <w:t>IMPACTOS MÁXIMOS PERMITIDOS</w:t>
      </w:r>
    </w:p>
    <w:p w:rsidR="009624FE" w:rsidRDefault="00D53208" w:rsidP="00785534">
      <w:pPr>
        <w:spacing w:line="480" w:lineRule="auto"/>
        <w:ind w:left="1350"/>
        <w:jc w:val="center"/>
        <w:rPr>
          <w:rStyle w:val="nfasis"/>
          <w:rFonts w:ascii="Arial" w:hAnsi="Arial" w:cs="Arial"/>
          <w:i w:val="0"/>
          <w:iCs w:val="0"/>
          <w:szCs w:val="27"/>
        </w:rPr>
      </w:pPr>
      <w:r>
        <w:rPr>
          <w:rFonts w:ascii="Arial" w:hAnsi="Arial" w:cs="Arial"/>
          <w:noProof/>
          <w:szCs w:val="27"/>
        </w:rPr>
        <w:drawing>
          <wp:anchor distT="0" distB="0" distL="114300" distR="114300" simplePos="0" relativeHeight="251661312" behindDoc="0" locked="0" layoutInCell="1" allowOverlap="1">
            <wp:simplePos x="0" y="0"/>
            <wp:positionH relativeFrom="column">
              <wp:posOffset>2286000</wp:posOffset>
            </wp:positionH>
            <wp:positionV relativeFrom="paragraph">
              <wp:posOffset>76835</wp:posOffset>
            </wp:positionV>
            <wp:extent cx="1658620" cy="662940"/>
            <wp:effectExtent l="1905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1658620" cy="662940"/>
                    </a:xfrm>
                    <a:prstGeom prst="rect">
                      <a:avLst/>
                    </a:prstGeom>
                    <a:noFill/>
                  </pic:spPr>
                </pic:pic>
              </a:graphicData>
            </a:graphic>
          </wp:anchor>
        </w:drawing>
      </w:r>
    </w:p>
    <w:p w:rsidR="009624FE" w:rsidRDefault="009624FE" w:rsidP="00785534">
      <w:pPr>
        <w:spacing w:line="480" w:lineRule="auto"/>
        <w:ind w:left="1350"/>
        <w:jc w:val="center"/>
        <w:rPr>
          <w:rStyle w:val="nfasis"/>
          <w:rFonts w:ascii="Arial" w:hAnsi="Arial" w:cs="Arial"/>
          <w:i w:val="0"/>
          <w:iCs w:val="0"/>
          <w:szCs w:val="27"/>
        </w:rPr>
      </w:pPr>
    </w:p>
    <w:p w:rsidR="009624FE" w:rsidRDefault="009624FE" w:rsidP="00785534">
      <w:pPr>
        <w:spacing w:line="480" w:lineRule="auto"/>
        <w:ind w:left="1350"/>
        <w:jc w:val="center"/>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Los  niveles de ruido quedan establecidos de la siguiente manera:</w:t>
      </w:r>
    </w:p>
    <w:p w:rsidR="009624FE" w:rsidRDefault="009624FE" w:rsidP="00785534">
      <w:pPr>
        <w:numPr>
          <w:ilvl w:val="0"/>
          <w:numId w:val="21"/>
        </w:numPr>
        <w:tabs>
          <w:tab w:val="left" w:pos="1890"/>
        </w:tabs>
        <w:spacing w:line="480" w:lineRule="auto"/>
        <w:ind w:left="1350" w:firstLine="0"/>
        <w:jc w:val="both"/>
        <w:rPr>
          <w:rStyle w:val="nfasis"/>
          <w:rFonts w:ascii="Arial" w:hAnsi="Arial" w:cs="Arial"/>
          <w:i w:val="0"/>
          <w:iCs w:val="0"/>
          <w:szCs w:val="27"/>
        </w:rPr>
      </w:pPr>
      <w:r>
        <w:rPr>
          <w:rStyle w:val="nfasis"/>
          <w:rFonts w:ascii="Arial" w:hAnsi="Arial" w:cs="Arial"/>
          <w:i w:val="0"/>
          <w:iCs w:val="0"/>
          <w:szCs w:val="27"/>
        </w:rPr>
        <w:t>Hasta 80 dBA/8 horas diarias, nivel aceptado.</w:t>
      </w:r>
    </w:p>
    <w:p w:rsidR="009624FE" w:rsidRDefault="009624FE" w:rsidP="00785534">
      <w:pPr>
        <w:numPr>
          <w:ilvl w:val="0"/>
          <w:numId w:val="21"/>
        </w:numPr>
        <w:tabs>
          <w:tab w:val="left" w:pos="1890"/>
        </w:tabs>
        <w:spacing w:line="480" w:lineRule="auto"/>
        <w:ind w:left="1350" w:firstLine="0"/>
        <w:jc w:val="both"/>
        <w:rPr>
          <w:rStyle w:val="nfasis"/>
          <w:rFonts w:ascii="Arial" w:hAnsi="Arial" w:cs="Arial"/>
          <w:i w:val="0"/>
          <w:iCs w:val="0"/>
          <w:szCs w:val="27"/>
        </w:rPr>
      </w:pPr>
      <w:r>
        <w:rPr>
          <w:rStyle w:val="nfasis"/>
          <w:rFonts w:ascii="Arial" w:hAnsi="Arial" w:cs="Arial"/>
          <w:i w:val="0"/>
          <w:iCs w:val="0"/>
          <w:szCs w:val="27"/>
        </w:rPr>
        <w:t>Exposición superior a 85 dBA/8 horas diarias, se informará y formará a los operarios del riesgo que implica la exposición al ruido y el tema concerniente al uso de los protectores auditivos.  Se recomienda la reducción del ruido y la protección del personal.</w:t>
      </w:r>
    </w:p>
    <w:p w:rsidR="009624FE" w:rsidRDefault="009624FE" w:rsidP="00785534">
      <w:pPr>
        <w:numPr>
          <w:ilvl w:val="0"/>
          <w:numId w:val="21"/>
        </w:numPr>
        <w:tabs>
          <w:tab w:val="left" w:pos="1890"/>
        </w:tabs>
        <w:spacing w:line="480" w:lineRule="auto"/>
        <w:ind w:left="1350" w:firstLine="0"/>
        <w:jc w:val="both"/>
        <w:rPr>
          <w:rStyle w:val="nfasis"/>
          <w:rFonts w:ascii="Arial" w:hAnsi="Arial" w:cs="Arial"/>
          <w:i w:val="0"/>
          <w:iCs w:val="0"/>
          <w:szCs w:val="27"/>
        </w:rPr>
      </w:pPr>
      <w:r>
        <w:rPr>
          <w:rStyle w:val="nfasis"/>
          <w:rFonts w:ascii="Arial" w:hAnsi="Arial" w:cs="Arial"/>
          <w:i w:val="0"/>
          <w:iCs w:val="0"/>
          <w:szCs w:val="27"/>
        </w:rPr>
        <w:t xml:space="preserve">Exposición superior a los 90 dBA/8 horas diarias o valor máximo de la presión acústica instantánea superior a 140 dB de pico, se emplearán preceptivamente protectores auditivos, se intentará reducir el tiempo de exposición y se señalizará la zona.  </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785534">
      <w:pPr>
        <w:spacing w:line="480" w:lineRule="auto"/>
        <w:ind w:left="1350"/>
        <w:jc w:val="both"/>
        <w:rPr>
          <w:rStyle w:val="nfasis"/>
          <w:rFonts w:ascii="Arial" w:hAnsi="Arial" w:cs="Arial"/>
          <w:i w:val="0"/>
          <w:iCs w:val="0"/>
          <w:szCs w:val="27"/>
        </w:rPr>
      </w:pPr>
      <w:r w:rsidRPr="00785534">
        <w:rPr>
          <w:rStyle w:val="nfasis"/>
          <w:rFonts w:ascii="Arial" w:hAnsi="Arial" w:cs="Arial"/>
          <w:b/>
          <w:i w:val="0"/>
          <w:iCs w:val="0"/>
          <w:szCs w:val="27"/>
        </w:rPr>
        <w:t>Las vibraciones</w:t>
      </w:r>
      <w:r w:rsidR="00785534" w:rsidRPr="00785534">
        <w:rPr>
          <w:rStyle w:val="nfasis"/>
          <w:rFonts w:ascii="Arial" w:hAnsi="Arial" w:cs="Arial"/>
          <w:b/>
          <w:i w:val="0"/>
          <w:iCs w:val="0"/>
          <w:szCs w:val="27"/>
        </w:rPr>
        <w:t>.-</w:t>
      </w:r>
      <w:r w:rsidR="00785534">
        <w:rPr>
          <w:rStyle w:val="nfasis"/>
          <w:rFonts w:ascii="Arial" w:hAnsi="Arial" w:cs="Arial"/>
          <w:i w:val="0"/>
          <w:iCs w:val="0"/>
          <w:szCs w:val="27"/>
        </w:rPr>
        <w:t xml:space="preserve">  </w:t>
      </w:r>
      <w:r>
        <w:rPr>
          <w:rStyle w:val="nfasis"/>
          <w:rFonts w:ascii="Arial" w:hAnsi="Arial" w:cs="Arial"/>
          <w:i w:val="0"/>
          <w:iCs w:val="0"/>
          <w:szCs w:val="27"/>
        </w:rPr>
        <w:t>Las personas que se encuentran sometidas a una serie de vibraciones mecánicas de forma prolongada pueden llegar a sufrir una serie de trastorno de salud que afectan a su capacidad de trabajo, a su comodidad y a su seguridad, lo cual puede dar lugar a enfermedades profesionales.</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Los trastornos por las vibraciones en el organismo son múltiples, los efectos varían según el órgano que recoge la vibración, por ejemplo, si se trata del oído interno, se producen alteraciones del equilibrio y mareos.  Si se trata de los órganos de la visión, se producen  pérdidas de agudeza visual, y si quien recoge las vibraciones son los receptores mecánicos, se producen  alteraciones en el sistema respiratorio y el cardiovascular.</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785534">
      <w:pPr>
        <w:spacing w:line="480" w:lineRule="auto"/>
        <w:ind w:left="1350"/>
        <w:jc w:val="both"/>
        <w:rPr>
          <w:rStyle w:val="nfasis"/>
          <w:rFonts w:ascii="Arial" w:hAnsi="Arial" w:cs="Arial"/>
          <w:i w:val="0"/>
          <w:iCs w:val="0"/>
          <w:szCs w:val="27"/>
        </w:rPr>
      </w:pPr>
      <w:r w:rsidRPr="00785534">
        <w:rPr>
          <w:rStyle w:val="nfasis"/>
          <w:rFonts w:ascii="Arial" w:hAnsi="Arial" w:cs="Arial"/>
          <w:b/>
          <w:i w:val="0"/>
          <w:iCs w:val="0"/>
          <w:szCs w:val="27"/>
        </w:rPr>
        <w:t>La radiación</w:t>
      </w:r>
      <w:r w:rsidR="00785534" w:rsidRPr="00785534">
        <w:rPr>
          <w:rStyle w:val="nfasis"/>
          <w:rFonts w:ascii="Arial" w:hAnsi="Arial" w:cs="Arial"/>
          <w:b/>
          <w:i w:val="0"/>
          <w:iCs w:val="0"/>
          <w:szCs w:val="27"/>
        </w:rPr>
        <w:t>.-</w:t>
      </w:r>
      <w:r w:rsidR="00785534">
        <w:rPr>
          <w:rStyle w:val="nfasis"/>
          <w:rFonts w:ascii="Arial" w:hAnsi="Arial" w:cs="Arial"/>
          <w:i w:val="0"/>
          <w:iCs w:val="0"/>
          <w:szCs w:val="27"/>
        </w:rPr>
        <w:t xml:space="preserve">  </w:t>
      </w:r>
      <w:r>
        <w:rPr>
          <w:rStyle w:val="nfasis"/>
          <w:rFonts w:ascii="Arial" w:hAnsi="Arial" w:cs="Arial"/>
          <w:i w:val="0"/>
          <w:iCs w:val="0"/>
          <w:szCs w:val="27"/>
        </w:rPr>
        <w:t>Las radiaciones ionizantes, por norma general, son provocadas por los rayos X, partículas alfa (</w:t>
      </w:r>
      <w:r>
        <w:rPr>
          <w:rStyle w:val="nfasis"/>
          <w:rFonts w:ascii="Arial" w:hAnsi="Arial" w:cs="Arial"/>
          <w:i w:val="0"/>
          <w:iCs w:val="0"/>
          <w:szCs w:val="27"/>
        </w:rPr>
        <w:sym w:font="Symbol" w:char="F061"/>
      </w:r>
      <w:r>
        <w:rPr>
          <w:rStyle w:val="nfasis"/>
          <w:rFonts w:ascii="Arial" w:hAnsi="Arial" w:cs="Arial"/>
          <w:i w:val="0"/>
          <w:iCs w:val="0"/>
          <w:szCs w:val="27"/>
        </w:rPr>
        <w:t>), partículas beta(</w:t>
      </w:r>
      <w:r>
        <w:rPr>
          <w:rStyle w:val="nfasis"/>
          <w:rFonts w:ascii="Arial" w:hAnsi="Arial" w:cs="Arial"/>
          <w:i w:val="0"/>
          <w:iCs w:val="0"/>
          <w:szCs w:val="27"/>
        </w:rPr>
        <w:sym w:font="Symbol" w:char="F062"/>
      </w:r>
      <w:r>
        <w:rPr>
          <w:rStyle w:val="nfasis"/>
          <w:rFonts w:ascii="Arial" w:hAnsi="Arial" w:cs="Arial"/>
          <w:i w:val="0"/>
          <w:iCs w:val="0"/>
          <w:szCs w:val="27"/>
        </w:rPr>
        <w:t>), rayos gamma (</w:t>
      </w:r>
      <w:r>
        <w:rPr>
          <w:rStyle w:val="nfasis"/>
          <w:rFonts w:ascii="Arial" w:hAnsi="Arial" w:cs="Arial"/>
          <w:i w:val="0"/>
          <w:iCs w:val="0"/>
          <w:szCs w:val="27"/>
        </w:rPr>
        <w:sym w:font="Symbol" w:char="F067"/>
      </w:r>
      <w:r>
        <w:rPr>
          <w:rStyle w:val="nfasis"/>
          <w:rFonts w:ascii="Arial" w:hAnsi="Arial" w:cs="Arial"/>
          <w:i w:val="0"/>
          <w:iCs w:val="0"/>
          <w:szCs w:val="27"/>
        </w:rPr>
        <w:t>) y neutrones.</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Este  tipo de radiaciones  no se percibe por los sentidos, sino por los efectos que producen a su paso y que se pueden manifestar  a corto y a largo plazo; por ejemplo, a corto plazo pueden manifestarse por vómitos, quemaduras, hemorragias, etc., según la dosis a la que se haya expuesto.  A largo plazo los efectos son más graves ya que pueden producir alteraciones irreversibles en las células, de modo que las consecuencias pueden transmitirse también a la descendencia del trabajador.</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Se tratará de una contaminación externa cuando sólo afecte a la piel, y de una contaminación interna cuando penetre en el organismo por cualquiera de las tres vías (respiratoria, digestiva o parental).</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785534">
      <w:pPr>
        <w:spacing w:line="480" w:lineRule="auto"/>
        <w:ind w:left="1350"/>
        <w:jc w:val="both"/>
        <w:rPr>
          <w:rStyle w:val="nfasis"/>
          <w:rFonts w:ascii="Arial" w:hAnsi="Arial" w:cs="Arial"/>
          <w:i w:val="0"/>
          <w:iCs w:val="0"/>
          <w:szCs w:val="27"/>
        </w:rPr>
      </w:pPr>
      <w:r w:rsidRPr="00785534">
        <w:rPr>
          <w:rStyle w:val="nfasis"/>
          <w:rFonts w:ascii="Arial" w:hAnsi="Arial" w:cs="Arial"/>
          <w:b/>
          <w:i w:val="0"/>
          <w:iCs w:val="0"/>
          <w:szCs w:val="27"/>
        </w:rPr>
        <w:t>Ambiente térmico y condiciones termohigrométricas</w:t>
      </w:r>
      <w:r w:rsidR="00785534" w:rsidRPr="00785534">
        <w:rPr>
          <w:rStyle w:val="nfasis"/>
          <w:rFonts w:ascii="Arial" w:hAnsi="Arial" w:cs="Arial"/>
          <w:b/>
          <w:i w:val="0"/>
          <w:iCs w:val="0"/>
          <w:szCs w:val="27"/>
        </w:rPr>
        <w:t>.-</w:t>
      </w:r>
      <w:r w:rsidR="00785534">
        <w:rPr>
          <w:rStyle w:val="nfasis"/>
          <w:rFonts w:ascii="Arial" w:hAnsi="Arial" w:cs="Arial"/>
          <w:i w:val="0"/>
          <w:iCs w:val="0"/>
          <w:szCs w:val="27"/>
        </w:rPr>
        <w:t xml:space="preserve">  </w:t>
      </w:r>
      <w:r>
        <w:rPr>
          <w:rStyle w:val="nfasis"/>
          <w:rFonts w:ascii="Arial" w:hAnsi="Arial" w:cs="Arial"/>
          <w:i w:val="0"/>
          <w:iCs w:val="0"/>
          <w:szCs w:val="27"/>
        </w:rPr>
        <w:t>El confort térmico se puede definir como la conformidad de cada individuo  en el ambiente térmico que le rodea, por ello, debido a la variabilidad biológica de cada uno, es imposible conseguido en un colectivo, cualesquiera que sean las condiciones térmicas existentes.</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La realización de trabajos que requieren grandes esfuerzos físicos en ambientes muy calurosos puede dar lugar al llamado “estrés térmico”, que puede influir provocando la disminución de la atención, de la destreza manual y de la rapidez de reacción.</w:t>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785534">
      <w:pPr>
        <w:spacing w:line="480" w:lineRule="auto"/>
        <w:ind w:left="1350"/>
        <w:jc w:val="both"/>
        <w:rPr>
          <w:rStyle w:val="nfasis"/>
          <w:rFonts w:ascii="Arial" w:hAnsi="Arial" w:cs="Arial"/>
          <w:i w:val="0"/>
          <w:iCs w:val="0"/>
          <w:szCs w:val="27"/>
        </w:rPr>
      </w:pPr>
      <w:r w:rsidRPr="00785534">
        <w:rPr>
          <w:rStyle w:val="nfasis"/>
          <w:rFonts w:ascii="Arial" w:hAnsi="Arial" w:cs="Arial"/>
          <w:b/>
          <w:i w:val="0"/>
          <w:iCs w:val="0"/>
          <w:szCs w:val="27"/>
        </w:rPr>
        <w:t>La iluminación</w:t>
      </w:r>
      <w:r w:rsidR="00785534" w:rsidRPr="00785534">
        <w:rPr>
          <w:rStyle w:val="nfasis"/>
          <w:rFonts w:ascii="Arial" w:hAnsi="Arial" w:cs="Arial"/>
          <w:b/>
          <w:i w:val="0"/>
          <w:iCs w:val="0"/>
          <w:szCs w:val="27"/>
        </w:rPr>
        <w:t>.-</w:t>
      </w:r>
      <w:r w:rsidR="00785534">
        <w:rPr>
          <w:rStyle w:val="nfasis"/>
          <w:rFonts w:ascii="Arial" w:hAnsi="Arial" w:cs="Arial"/>
          <w:i w:val="0"/>
          <w:iCs w:val="0"/>
          <w:szCs w:val="27"/>
        </w:rPr>
        <w:t xml:space="preserve">  </w:t>
      </w:r>
      <w:r>
        <w:rPr>
          <w:rStyle w:val="nfasis"/>
          <w:rFonts w:ascii="Arial" w:hAnsi="Arial" w:cs="Arial"/>
          <w:i w:val="0"/>
          <w:iCs w:val="0"/>
          <w:szCs w:val="27"/>
        </w:rPr>
        <w:t>La iluminación es un factor que condiciona la calidad de vida y determina las condiciones de trabajo en que se desarrolla la actividad laboral.  Es indudable que una iluminación inadecuada dificulta el trabajo y es una de las causas que contribuye a aumentar el número de accidentes laborales.  Cuando menos luz haya, mayor será el tiempo que necesiten los ojos  para “captar la imagen” y, por lo tanto, el peligro.  Si esas condiciones persisten, se empiezan a sufrir molestias que unas veces  van relacionadas directamente con los ojos, como irritaciones, dolores oculares, etc., y otras veces molestias no oculares como dolores de cabeza o fatiga.</w:t>
      </w:r>
    </w:p>
    <w:p w:rsidR="009624FE" w:rsidRDefault="009624FE" w:rsidP="00D1687A">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La tabla que se muestra a continuación indica los valores mínimos de iluminación recomendados para los diferentes trabajos:</w:t>
      </w:r>
    </w:p>
    <w:p w:rsidR="00785534" w:rsidRDefault="00785534" w:rsidP="00D1687A">
      <w:pPr>
        <w:spacing w:line="480" w:lineRule="auto"/>
        <w:ind w:left="1350"/>
        <w:jc w:val="both"/>
        <w:rPr>
          <w:rStyle w:val="nfasis"/>
          <w:rFonts w:ascii="Arial" w:hAnsi="Arial" w:cs="Arial"/>
          <w:i w:val="0"/>
          <w:iCs w:val="0"/>
          <w:szCs w:val="27"/>
        </w:rPr>
      </w:pPr>
    </w:p>
    <w:p w:rsidR="00785534" w:rsidRPr="00785534" w:rsidRDefault="00776350" w:rsidP="00776350">
      <w:pPr>
        <w:spacing w:line="480" w:lineRule="auto"/>
        <w:ind w:left="1350"/>
        <w:rPr>
          <w:rStyle w:val="nfasis"/>
          <w:rFonts w:ascii="Arial" w:hAnsi="Arial" w:cs="Arial"/>
          <w:b/>
          <w:i w:val="0"/>
          <w:iCs w:val="0"/>
          <w:szCs w:val="27"/>
        </w:rPr>
      </w:pPr>
      <w:r>
        <w:rPr>
          <w:rStyle w:val="nfasis"/>
          <w:rFonts w:ascii="Arial" w:hAnsi="Arial" w:cs="Arial"/>
          <w:b/>
          <w:i w:val="0"/>
          <w:iCs w:val="0"/>
          <w:szCs w:val="27"/>
        </w:rPr>
        <w:t xml:space="preserve">                                         </w:t>
      </w:r>
      <w:r w:rsidR="00785534" w:rsidRPr="00785534">
        <w:rPr>
          <w:rStyle w:val="nfasis"/>
          <w:rFonts w:ascii="Arial" w:hAnsi="Arial" w:cs="Arial"/>
          <w:b/>
          <w:i w:val="0"/>
          <w:iCs w:val="0"/>
          <w:szCs w:val="27"/>
        </w:rPr>
        <w:t>TABLA 6</w:t>
      </w:r>
    </w:p>
    <w:p w:rsidR="00785534" w:rsidRPr="00785534" w:rsidRDefault="00785534" w:rsidP="00785534">
      <w:pPr>
        <w:spacing w:line="480" w:lineRule="auto"/>
        <w:ind w:left="1350"/>
        <w:jc w:val="center"/>
        <w:rPr>
          <w:rStyle w:val="nfasis"/>
          <w:rFonts w:ascii="Arial" w:hAnsi="Arial" w:cs="Arial"/>
          <w:b/>
          <w:i w:val="0"/>
          <w:iCs w:val="0"/>
          <w:szCs w:val="27"/>
        </w:rPr>
      </w:pPr>
      <w:r w:rsidRPr="00785534">
        <w:rPr>
          <w:rStyle w:val="nfasis"/>
          <w:rFonts w:ascii="Arial" w:hAnsi="Arial" w:cs="Arial"/>
          <w:b/>
          <w:i w:val="0"/>
          <w:iCs w:val="0"/>
          <w:szCs w:val="27"/>
        </w:rPr>
        <w:t>VALORES MÍNIMOS DE ILUMINACIÓN</w:t>
      </w:r>
    </w:p>
    <w:p w:rsidR="009624FE" w:rsidRDefault="00D53208" w:rsidP="00D1687A">
      <w:pPr>
        <w:spacing w:line="480" w:lineRule="auto"/>
        <w:ind w:left="1350"/>
        <w:jc w:val="both"/>
        <w:rPr>
          <w:rStyle w:val="nfasis"/>
          <w:rFonts w:ascii="Arial" w:hAnsi="Arial" w:cs="Arial"/>
          <w:i w:val="0"/>
          <w:iCs w:val="0"/>
          <w:szCs w:val="27"/>
        </w:rPr>
      </w:pPr>
      <w:r>
        <w:rPr>
          <w:rFonts w:ascii="Arial" w:hAnsi="Arial" w:cs="Arial"/>
          <w:noProof/>
          <w:szCs w:val="27"/>
        </w:rPr>
        <w:drawing>
          <wp:anchor distT="0" distB="0" distL="114300" distR="114300" simplePos="0" relativeHeight="251662336" behindDoc="0" locked="0" layoutInCell="1" allowOverlap="1">
            <wp:simplePos x="0" y="0"/>
            <wp:positionH relativeFrom="column">
              <wp:posOffset>1028700</wp:posOffset>
            </wp:positionH>
            <wp:positionV relativeFrom="paragraph">
              <wp:posOffset>73025</wp:posOffset>
            </wp:positionV>
            <wp:extent cx="3886200" cy="2844165"/>
            <wp:effectExtent l="1905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3886200" cy="2844165"/>
                    </a:xfrm>
                    <a:prstGeom prst="rect">
                      <a:avLst/>
                    </a:prstGeom>
                    <a:noFill/>
                  </pic:spPr>
                </pic:pic>
              </a:graphicData>
            </a:graphic>
          </wp:anchor>
        </w:drawing>
      </w: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p>
    <w:p w:rsidR="009624FE" w:rsidRDefault="009624FE" w:rsidP="00D1687A">
      <w:pPr>
        <w:spacing w:line="480" w:lineRule="auto"/>
        <w:ind w:left="1350"/>
        <w:jc w:val="both"/>
        <w:rPr>
          <w:rStyle w:val="nfasis"/>
          <w:rFonts w:ascii="Arial" w:hAnsi="Arial" w:cs="Arial"/>
          <w:i w:val="0"/>
          <w:iCs w:val="0"/>
          <w:szCs w:val="27"/>
        </w:rPr>
      </w:pPr>
    </w:p>
    <w:p w:rsidR="00785534" w:rsidRDefault="00785534" w:rsidP="00D1687A">
      <w:pPr>
        <w:spacing w:line="480" w:lineRule="auto"/>
        <w:ind w:left="1350"/>
        <w:jc w:val="both"/>
        <w:rPr>
          <w:rStyle w:val="nfasis"/>
          <w:rFonts w:ascii="Arial" w:hAnsi="Arial" w:cs="Arial"/>
          <w:i w:val="0"/>
          <w:iCs w:val="0"/>
          <w:szCs w:val="27"/>
        </w:rPr>
      </w:pPr>
    </w:p>
    <w:p w:rsidR="00311B7E" w:rsidRDefault="00311B7E" w:rsidP="00D1687A">
      <w:pPr>
        <w:spacing w:line="480" w:lineRule="auto"/>
        <w:ind w:left="1350"/>
        <w:jc w:val="both"/>
        <w:rPr>
          <w:rStyle w:val="nfasis"/>
          <w:rFonts w:ascii="Arial" w:hAnsi="Arial" w:cs="Arial"/>
          <w:i w:val="0"/>
          <w:iCs w:val="0"/>
          <w:szCs w:val="27"/>
        </w:rPr>
      </w:pPr>
    </w:p>
    <w:p w:rsidR="00311B7E" w:rsidRDefault="00311B7E" w:rsidP="00D1687A">
      <w:pPr>
        <w:spacing w:line="480" w:lineRule="auto"/>
        <w:ind w:left="1350"/>
        <w:jc w:val="both"/>
        <w:rPr>
          <w:rStyle w:val="nfasis"/>
          <w:rFonts w:ascii="Arial" w:hAnsi="Arial" w:cs="Arial"/>
          <w:i w:val="0"/>
          <w:iCs w:val="0"/>
          <w:szCs w:val="27"/>
        </w:rPr>
      </w:pPr>
    </w:p>
    <w:p w:rsidR="009624FE" w:rsidRPr="008263A6" w:rsidRDefault="008263A6" w:rsidP="00785534">
      <w:pPr>
        <w:spacing w:line="480" w:lineRule="auto"/>
        <w:ind w:left="630"/>
        <w:jc w:val="both"/>
        <w:rPr>
          <w:rStyle w:val="nfasis"/>
          <w:rFonts w:ascii="Arial" w:hAnsi="Arial" w:cs="Arial"/>
          <w:b/>
          <w:i w:val="0"/>
          <w:iCs w:val="0"/>
          <w:szCs w:val="27"/>
        </w:rPr>
      </w:pPr>
      <w:r w:rsidRPr="008263A6">
        <w:rPr>
          <w:rStyle w:val="nfasis"/>
          <w:rFonts w:ascii="Arial" w:hAnsi="Arial" w:cs="Arial"/>
          <w:b/>
          <w:i w:val="0"/>
          <w:iCs w:val="0"/>
          <w:szCs w:val="27"/>
        </w:rPr>
        <w:t xml:space="preserve">1.2.6  </w:t>
      </w:r>
      <w:r w:rsidR="009624FE" w:rsidRPr="008263A6">
        <w:rPr>
          <w:rStyle w:val="nfasis"/>
          <w:rFonts w:ascii="Arial" w:hAnsi="Arial" w:cs="Arial"/>
          <w:b/>
          <w:i w:val="0"/>
          <w:iCs w:val="0"/>
          <w:szCs w:val="27"/>
        </w:rPr>
        <w:t>ENFERMEDADES PROFESIONALES</w:t>
      </w:r>
    </w:p>
    <w:p w:rsidR="009624FE" w:rsidRDefault="009624FE" w:rsidP="00785534">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La enfermedad ocupacional es consecuencia de la exposición continua a los agentes agresores del medio de trabajo.  La enfermedad ocupacional no es traumática, sino que más bien, provoca alteraciones paulatinas en los órganos del cuerpo, y su funcionamiento.  La diferencia entre un accidente y una enfermedad  esta en el tipo de efecto y la velocidad con que éste se produzca en el organismo</w:t>
      </w:r>
    </w:p>
    <w:p w:rsidR="009624FE" w:rsidRDefault="009624FE" w:rsidP="00785534">
      <w:pPr>
        <w:pStyle w:val="Ttulo1"/>
        <w:spacing w:line="480" w:lineRule="auto"/>
        <w:ind w:left="1350"/>
        <w:jc w:val="both"/>
        <w:rPr>
          <w:rStyle w:val="nfasis"/>
          <w:rFonts w:ascii="Arial" w:hAnsi="Arial" w:cs="Arial"/>
          <w:i w:val="0"/>
          <w:iCs w:val="0"/>
          <w:szCs w:val="27"/>
        </w:rPr>
      </w:pPr>
    </w:p>
    <w:p w:rsidR="009624FE" w:rsidRDefault="009624FE" w:rsidP="00785534">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 Sus efectos se ponen de manifiesto  varios años más tarde a su exposición y generalmente son irreversibles</w:t>
      </w:r>
      <w:r w:rsidR="00CF1E84">
        <w:rPr>
          <w:rStyle w:val="nfasis"/>
          <w:rFonts w:ascii="Arial" w:hAnsi="Arial" w:cs="Arial"/>
          <w:i w:val="0"/>
          <w:iCs w:val="0"/>
          <w:szCs w:val="27"/>
        </w:rPr>
        <w:t>.</w:t>
      </w:r>
    </w:p>
    <w:p w:rsidR="009624FE" w:rsidRDefault="009624FE" w:rsidP="00785534">
      <w:pPr>
        <w:spacing w:line="480" w:lineRule="auto"/>
        <w:ind w:left="630"/>
        <w:jc w:val="both"/>
        <w:rPr>
          <w:rStyle w:val="nfasis"/>
          <w:rFonts w:ascii="Arial" w:hAnsi="Arial" w:cs="Arial"/>
          <w:i w:val="0"/>
          <w:iCs w:val="0"/>
          <w:szCs w:val="27"/>
        </w:rPr>
      </w:pPr>
    </w:p>
    <w:p w:rsidR="009624FE" w:rsidRPr="008263A6" w:rsidRDefault="008263A6" w:rsidP="008263A6">
      <w:pPr>
        <w:pStyle w:val="Ttulo1"/>
        <w:spacing w:line="480" w:lineRule="auto"/>
        <w:ind w:left="630"/>
        <w:jc w:val="both"/>
        <w:rPr>
          <w:rStyle w:val="nfasis"/>
          <w:rFonts w:ascii="Arial" w:hAnsi="Arial" w:cs="Arial"/>
          <w:bCs w:val="0"/>
          <w:i w:val="0"/>
          <w:iCs w:val="0"/>
          <w:szCs w:val="27"/>
        </w:rPr>
      </w:pPr>
      <w:r w:rsidRPr="008263A6">
        <w:rPr>
          <w:rStyle w:val="nfasis"/>
          <w:rFonts w:ascii="Arial" w:hAnsi="Arial" w:cs="Arial"/>
          <w:bCs w:val="0"/>
          <w:i w:val="0"/>
          <w:iCs w:val="0"/>
          <w:szCs w:val="27"/>
        </w:rPr>
        <w:t xml:space="preserve">1.2.7  </w:t>
      </w:r>
      <w:r w:rsidR="009624FE" w:rsidRPr="008263A6">
        <w:rPr>
          <w:rStyle w:val="nfasis"/>
          <w:rFonts w:ascii="Arial" w:hAnsi="Arial" w:cs="Arial"/>
          <w:bCs w:val="0"/>
          <w:i w:val="0"/>
          <w:iCs w:val="0"/>
          <w:szCs w:val="27"/>
        </w:rPr>
        <w:t>ERGONOMÍA</w:t>
      </w:r>
    </w:p>
    <w:p w:rsidR="009624FE" w:rsidRDefault="009624FE" w:rsidP="00785534">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La palabra ergonomía proviene de las palabras griegas ergon, la cual significa trabajo, y nomos: leyes o reglas, por lo que literalmente ergonomía quiere decir</w:t>
      </w:r>
      <w:r w:rsidR="008E7249">
        <w:rPr>
          <w:rStyle w:val="nfasis"/>
          <w:rFonts w:ascii="Arial" w:hAnsi="Arial" w:cs="Arial"/>
          <w:i w:val="0"/>
          <w:iCs w:val="0"/>
          <w:szCs w:val="27"/>
        </w:rPr>
        <w:t>: “</w:t>
      </w:r>
      <w:r>
        <w:rPr>
          <w:rStyle w:val="nfasis"/>
          <w:rFonts w:ascii="Arial" w:hAnsi="Arial" w:cs="Arial"/>
          <w:i w:val="0"/>
          <w:iCs w:val="0"/>
          <w:szCs w:val="27"/>
        </w:rPr>
        <w:t>las leyes del trabajo”.</w:t>
      </w:r>
    </w:p>
    <w:p w:rsidR="009624FE" w:rsidRDefault="009624FE" w:rsidP="00785534">
      <w:pPr>
        <w:spacing w:line="480" w:lineRule="auto"/>
        <w:ind w:left="1350"/>
        <w:jc w:val="both"/>
        <w:rPr>
          <w:rStyle w:val="nfasis"/>
          <w:rFonts w:ascii="Arial" w:hAnsi="Arial" w:cs="Arial"/>
          <w:i w:val="0"/>
          <w:iCs w:val="0"/>
          <w:szCs w:val="27"/>
        </w:rPr>
      </w:pPr>
    </w:p>
    <w:p w:rsidR="009624FE" w:rsidRDefault="009624FE" w:rsidP="00785534">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La ergonomía consiste en el estudio y adaptación del trabajo y sus medios a las condiciones psicológicas y fisiológicas del hombre.  Es una técnica de lucha contra la fatiga mediante la adaptación del puesto de trabajo al individuo.  La finalidad es conseguir una disminución del esfuerzo del trabajador contribuyendo a su bienestar y evitando situaciones insalubres.</w:t>
      </w:r>
    </w:p>
    <w:p w:rsidR="009624FE" w:rsidRDefault="009624FE" w:rsidP="00785534">
      <w:pPr>
        <w:spacing w:line="480" w:lineRule="auto"/>
        <w:ind w:left="1350"/>
        <w:jc w:val="both"/>
        <w:rPr>
          <w:rStyle w:val="nfasis"/>
          <w:rFonts w:ascii="Arial" w:hAnsi="Arial" w:cs="Arial"/>
          <w:i w:val="0"/>
          <w:iCs w:val="0"/>
          <w:szCs w:val="27"/>
        </w:rPr>
      </w:pPr>
    </w:p>
    <w:p w:rsidR="009624FE" w:rsidRDefault="009624FE" w:rsidP="00785534">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La ergonomía es una disciplina que, conjuntamente con </w:t>
      </w:r>
      <w:smartTag w:uri="urn:schemas-microsoft-com:office:smarttags" w:element="PersonName">
        <w:smartTagPr>
          <w:attr w:name="ProductID" w:val="la Seguridad"/>
        </w:smartTagPr>
        <w:r>
          <w:rPr>
            <w:rStyle w:val="nfasis"/>
            <w:rFonts w:ascii="Arial" w:hAnsi="Arial" w:cs="Arial"/>
            <w:i w:val="0"/>
            <w:iCs w:val="0"/>
            <w:szCs w:val="27"/>
          </w:rPr>
          <w:t>la Seguridad</w:t>
        </w:r>
      </w:smartTag>
      <w:r>
        <w:rPr>
          <w:rStyle w:val="nfasis"/>
          <w:rFonts w:ascii="Arial" w:hAnsi="Arial" w:cs="Arial"/>
          <w:i w:val="0"/>
          <w:iCs w:val="0"/>
          <w:szCs w:val="27"/>
        </w:rPr>
        <w:t xml:space="preserve">, Higiene, Medicina Laboral, Psicosociología, etc., pretende alcanzar la óptima adaptación del trabajo al hombre; por tanto, el máximo bienestar y satisfacción en el trabajo.  Atiende y analiza en la organización del trabajo, los horarios, turnos, ritmos de producción, pausas, diseño de puesto, comunicación entre los compañeros y jefes, capacidades y limitaciones físicas y psíquicas.  </w:t>
      </w:r>
    </w:p>
    <w:p w:rsidR="009624FE" w:rsidRDefault="009624FE" w:rsidP="00785534">
      <w:pPr>
        <w:spacing w:line="480" w:lineRule="auto"/>
        <w:ind w:left="1350"/>
        <w:jc w:val="both"/>
        <w:rPr>
          <w:rStyle w:val="nfasis"/>
          <w:rFonts w:ascii="Arial" w:hAnsi="Arial" w:cs="Arial"/>
          <w:i w:val="0"/>
          <w:iCs w:val="0"/>
          <w:szCs w:val="27"/>
        </w:rPr>
      </w:pPr>
    </w:p>
    <w:p w:rsidR="009624FE" w:rsidRDefault="009624FE" w:rsidP="00785534">
      <w:pPr>
        <w:spacing w:line="480" w:lineRule="auto"/>
        <w:ind w:left="1350"/>
        <w:jc w:val="both"/>
        <w:rPr>
          <w:rStyle w:val="nfasis"/>
          <w:rFonts w:ascii="Arial" w:hAnsi="Arial" w:cs="Arial"/>
          <w:i w:val="0"/>
          <w:iCs w:val="0"/>
          <w:szCs w:val="27"/>
        </w:rPr>
      </w:pPr>
      <w:r>
        <w:rPr>
          <w:rStyle w:val="nfasis"/>
          <w:rFonts w:ascii="Arial" w:hAnsi="Arial" w:cs="Arial"/>
          <w:i w:val="0"/>
          <w:iCs w:val="0"/>
          <w:szCs w:val="27"/>
        </w:rPr>
        <w:t xml:space="preserve">La ergonomía es la técnica preferida para prevenir lesiones musculoesqueléticas en el trabajo en el trabajo.  Debido a que es una ciencia interdisciplinaria, la ergonomía toma el conocimiento de diversas fuentes </w:t>
      </w:r>
    </w:p>
    <w:p w:rsidR="00776350" w:rsidRDefault="00776350" w:rsidP="00785534">
      <w:pPr>
        <w:spacing w:line="480" w:lineRule="auto"/>
        <w:ind w:left="1350"/>
        <w:jc w:val="both"/>
        <w:rPr>
          <w:rStyle w:val="nfasis"/>
          <w:rFonts w:ascii="Arial" w:hAnsi="Arial" w:cs="Arial"/>
          <w:i w:val="0"/>
          <w:iCs w:val="0"/>
          <w:szCs w:val="27"/>
        </w:rPr>
      </w:pPr>
    </w:p>
    <w:p w:rsidR="00776350" w:rsidRDefault="00776350" w:rsidP="00785534">
      <w:pPr>
        <w:spacing w:line="480" w:lineRule="auto"/>
        <w:ind w:left="1350"/>
        <w:jc w:val="both"/>
        <w:rPr>
          <w:rStyle w:val="nfasis"/>
          <w:rFonts w:ascii="Arial" w:hAnsi="Arial" w:cs="Arial"/>
          <w:i w:val="0"/>
          <w:iCs w:val="0"/>
          <w:szCs w:val="27"/>
        </w:rPr>
      </w:pPr>
    </w:p>
    <w:p w:rsidR="00776350" w:rsidRDefault="00776350" w:rsidP="00785534">
      <w:pPr>
        <w:spacing w:line="480" w:lineRule="auto"/>
        <w:ind w:left="1350"/>
        <w:jc w:val="both"/>
        <w:rPr>
          <w:rStyle w:val="nfasis"/>
          <w:rFonts w:ascii="Arial" w:hAnsi="Arial" w:cs="Arial"/>
          <w:i w:val="0"/>
          <w:iCs w:val="0"/>
          <w:szCs w:val="27"/>
        </w:rPr>
      </w:pPr>
    </w:p>
    <w:p w:rsidR="00776350" w:rsidRDefault="00776350" w:rsidP="00785534">
      <w:pPr>
        <w:spacing w:line="480" w:lineRule="auto"/>
        <w:ind w:left="1350"/>
        <w:jc w:val="both"/>
        <w:rPr>
          <w:rStyle w:val="nfasis"/>
          <w:rFonts w:ascii="Arial" w:hAnsi="Arial" w:cs="Arial"/>
          <w:i w:val="0"/>
          <w:iCs w:val="0"/>
          <w:szCs w:val="27"/>
        </w:rPr>
      </w:pPr>
    </w:p>
    <w:p w:rsidR="00776350" w:rsidRDefault="00776350" w:rsidP="00785534">
      <w:pPr>
        <w:spacing w:line="480" w:lineRule="auto"/>
        <w:ind w:left="1350"/>
        <w:jc w:val="both"/>
        <w:rPr>
          <w:rStyle w:val="nfasis"/>
          <w:rFonts w:ascii="Arial" w:hAnsi="Arial" w:cs="Arial"/>
          <w:i w:val="0"/>
          <w:iCs w:val="0"/>
          <w:szCs w:val="27"/>
        </w:rPr>
      </w:pPr>
    </w:p>
    <w:p w:rsidR="00776350" w:rsidRDefault="00776350" w:rsidP="00785534">
      <w:pPr>
        <w:spacing w:line="480" w:lineRule="auto"/>
        <w:ind w:left="1350"/>
        <w:jc w:val="both"/>
        <w:rPr>
          <w:rStyle w:val="nfasis"/>
          <w:rFonts w:ascii="Arial" w:hAnsi="Arial" w:cs="Arial"/>
          <w:i w:val="0"/>
          <w:iCs w:val="0"/>
          <w:szCs w:val="27"/>
        </w:rPr>
      </w:pPr>
    </w:p>
    <w:p w:rsidR="009624FE" w:rsidRDefault="009624FE" w:rsidP="008263A6">
      <w:pPr>
        <w:spacing w:line="480" w:lineRule="auto"/>
        <w:ind w:left="630"/>
        <w:jc w:val="both"/>
        <w:rPr>
          <w:rStyle w:val="nfasis"/>
          <w:rFonts w:ascii="Arial" w:hAnsi="Arial" w:cs="Arial"/>
          <w:i w:val="0"/>
          <w:iCs w:val="0"/>
          <w:szCs w:val="27"/>
        </w:rPr>
      </w:pPr>
    </w:p>
    <w:p w:rsidR="009624FE" w:rsidRDefault="009624FE" w:rsidP="008263A6">
      <w:pPr>
        <w:spacing w:line="480" w:lineRule="auto"/>
        <w:ind w:left="630"/>
        <w:jc w:val="both"/>
        <w:rPr>
          <w:rStyle w:val="nfasis"/>
          <w:rFonts w:ascii="Arial" w:hAnsi="Arial" w:cs="Arial"/>
          <w:i w:val="0"/>
          <w:iCs w:val="0"/>
          <w:szCs w:val="27"/>
        </w:rPr>
      </w:pPr>
    </w:p>
    <w:p w:rsidR="009624FE" w:rsidRDefault="00D53208" w:rsidP="008263A6">
      <w:pPr>
        <w:spacing w:line="480" w:lineRule="auto"/>
        <w:ind w:left="630"/>
        <w:jc w:val="both"/>
        <w:rPr>
          <w:rStyle w:val="nfasis"/>
          <w:rFonts w:ascii="Arial" w:hAnsi="Arial" w:cs="Arial"/>
          <w:i w:val="0"/>
          <w:iCs w:val="0"/>
          <w:szCs w:val="27"/>
        </w:rPr>
      </w:pPr>
      <w:r>
        <w:rPr>
          <w:rFonts w:ascii="Arial" w:hAnsi="Arial" w:cs="Arial"/>
          <w:noProof/>
          <w:szCs w:val="27"/>
        </w:rPr>
        <w:drawing>
          <wp:anchor distT="0" distB="0" distL="114300" distR="114300" simplePos="0" relativeHeight="251660288" behindDoc="0" locked="0" layoutInCell="1" allowOverlap="1">
            <wp:simplePos x="0" y="0"/>
            <wp:positionH relativeFrom="column">
              <wp:posOffset>-152400</wp:posOffset>
            </wp:positionH>
            <wp:positionV relativeFrom="paragraph">
              <wp:posOffset>-413385</wp:posOffset>
            </wp:positionV>
            <wp:extent cx="5701030" cy="2451100"/>
            <wp:effectExtent l="0" t="0" r="0" b="0"/>
            <wp:wrapNone/>
            <wp:docPr id="4"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srcRect/>
                    <a:stretch>
                      <a:fillRect/>
                    </a:stretch>
                  </pic:blipFill>
                  <pic:spPr bwMode="auto">
                    <a:xfrm>
                      <a:off x="0" y="0"/>
                      <a:ext cx="5701030" cy="2451100"/>
                    </a:xfrm>
                    <a:prstGeom prst="rect">
                      <a:avLst/>
                    </a:prstGeom>
                    <a:noFill/>
                  </pic:spPr>
                </pic:pic>
              </a:graphicData>
            </a:graphic>
          </wp:anchor>
        </w:drawing>
      </w:r>
    </w:p>
    <w:p w:rsidR="009624FE" w:rsidRDefault="009624FE" w:rsidP="008263A6">
      <w:pPr>
        <w:spacing w:line="480" w:lineRule="auto"/>
        <w:ind w:left="630"/>
        <w:jc w:val="both"/>
        <w:rPr>
          <w:rStyle w:val="nfasis"/>
          <w:rFonts w:ascii="Arial" w:hAnsi="Arial" w:cs="Arial"/>
          <w:i w:val="0"/>
          <w:iCs w:val="0"/>
          <w:szCs w:val="27"/>
        </w:rPr>
      </w:pPr>
    </w:p>
    <w:p w:rsidR="009624FE" w:rsidRDefault="009624FE" w:rsidP="008263A6">
      <w:pPr>
        <w:spacing w:line="480" w:lineRule="auto"/>
        <w:ind w:left="630"/>
        <w:jc w:val="both"/>
        <w:rPr>
          <w:rStyle w:val="nfasis"/>
          <w:rFonts w:ascii="Arial" w:hAnsi="Arial" w:cs="Arial"/>
          <w:i w:val="0"/>
          <w:iCs w:val="0"/>
          <w:szCs w:val="27"/>
        </w:rPr>
      </w:pPr>
    </w:p>
    <w:p w:rsidR="009624FE" w:rsidRDefault="009624FE" w:rsidP="008263A6">
      <w:pPr>
        <w:spacing w:line="480" w:lineRule="auto"/>
        <w:ind w:left="630"/>
        <w:jc w:val="both"/>
        <w:rPr>
          <w:rStyle w:val="nfasis"/>
          <w:rFonts w:ascii="Arial" w:hAnsi="Arial" w:cs="Arial"/>
          <w:b/>
          <w:bCs/>
          <w:i w:val="0"/>
          <w:iCs w:val="0"/>
          <w:szCs w:val="27"/>
        </w:rPr>
      </w:pPr>
    </w:p>
    <w:p w:rsidR="009624FE" w:rsidRDefault="009624FE" w:rsidP="008263A6">
      <w:pPr>
        <w:spacing w:line="480" w:lineRule="auto"/>
        <w:ind w:left="630"/>
        <w:jc w:val="both"/>
        <w:rPr>
          <w:rStyle w:val="nfasis"/>
          <w:rFonts w:ascii="Arial" w:hAnsi="Arial" w:cs="Arial"/>
          <w:b/>
          <w:bCs/>
          <w:i w:val="0"/>
          <w:iCs w:val="0"/>
          <w:szCs w:val="27"/>
        </w:rPr>
      </w:pPr>
    </w:p>
    <w:p w:rsidR="009624FE" w:rsidRDefault="009624FE" w:rsidP="008263A6">
      <w:pPr>
        <w:spacing w:line="480" w:lineRule="auto"/>
        <w:ind w:left="630"/>
        <w:jc w:val="both"/>
        <w:rPr>
          <w:rStyle w:val="nfasis"/>
          <w:rFonts w:ascii="Arial" w:hAnsi="Arial" w:cs="Arial"/>
          <w:b/>
          <w:bCs/>
          <w:i w:val="0"/>
          <w:iCs w:val="0"/>
          <w:szCs w:val="27"/>
        </w:rPr>
      </w:pPr>
    </w:p>
    <w:p w:rsidR="008263A6" w:rsidRDefault="008263A6" w:rsidP="008263A6">
      <w:pPr>
        <w:spacing w:line="480" w:lineRule="auto"/>
        <w:ind w:left="630"/>
        <w:jc w:val="both"/>
        <w:rPr>
          <w:rStyle w:val="nfasis"/>
          <w:rFonts w:ascii="Arial" w:hAnsi="Arial" w:cs="Arial"/>
          <w:b/>
          <w:bCs/>
          <w:i w:val="0"/>
          <w:iCs w:val="0"/>
          <w:szCs w:val="27"/>
        </w:rPr>
      </w:pPr>
    </w:p>
    <w:p w:rsidR="00785534" w:rsidRDefault="005A53DF" w:rsidP="008263A6">
      <w:pPr>
        <w:spacing w:line="480" w:lineRule="auto"/>
        <w:ind w:left="630"/>
        <w:jc w:val="both"/>
        <w:rPr>
          <w:rStyle w:val="nfasis"/>
          <w:rFonts w:ascii="Arial" w:hAnsi="Arial" w:cs="Arial"/>
          <w:b/>
          <w:bCs/>
          <w:i w:val="0"/>
          <w:iCs w:val="0"/>
          <w:szCs w:val="27"/>
        </w:rPr>
      </w:pPr>
      <w:r>
        <w:rPr>
          <w:rStyle w:val="nfasis"/>
          <w:rFonts w:ascii="Arial" w:hAnsi="Arial" w:cs="Arial"/>
          <w:b/>
          <w:bCs/>
          <w:i w:val="0"/>
          <w:iCs w:val="0"/>
          <w:szCs w:val="27"/>
        </w:rPr>
        <w:t xml:space="preserve">FIGURA 1.11 </w:t>
      </w:r>
      <w:r w:rsidR="00785534">
        <w:rPr>
          <w:rStyle w:val="nfasis"/>
          <w:rFonts w:ascii="Arial" w:hAnsi="Arial" w:cs="Arial"/>
          <w:b/>
          <w:bCs/>
          <w:i w:val="0"/>
          <w:iCs w:val="0"/>
          <w:szCs w:val="27"/>
        </w:rPr>
        <w:t xml:space="preserve"> </w:t>
      </w:r>
      <w:smartTag w:uri="urn:schemas-microsoft-com:office:smarttags" w:element="PersonName">
        <w:smartTagPr>
          <w:attr w:name="ProductID" w:val="LA CIENCIA DE"/>
        </w:smartTagPr>
        <w:smartTag w:uri="urn:schemas-microsoft-com:office:smarttags" w:element="PersonName">
          <w:smartTagPr>
            <w:attr w:name="ProductID" w:val="LA CIENCIA"/>
          </w:smartTagPr>
          <w:r w:rsidR="00785534">
            <w:rPr>
              <w:rStyle w:val="nfasis"/>
              <w:rFonts w:ascii="Arial" w:hAnsi="Arial" w:cs="Arial"/>
              <w:b/>
              <w:bCs/>
              <w:i w:val="0"/>
              <w:iCs w:val="0"/>
              <w:szCs w:val="27"/>
            </w:rPr>
            <w:t>LA CIENCIA</w:t>
          </w:r>
        </w:smartTag>
        <w:r w:rsidR="00785534">
          <w:rPr>
            <w:rStyle w:val="nfasis"/>
            <w:rFonts w:ascii="Arial" w:hAnsi="Arial" w:cs="Arial"/>
            <w:b/>
            <w:bCs/>
            <w:i w:val="0"/>
            <w:iCs w:val="0"/>
            <w:szCs w:val="27"/>
          </w:rPr>
          <w:t xml:space="preserve"> DE</w:t>
        </w:r>
      </w:smartTag>
      <w:r w:rsidR="00785534">
        <w:rPr>
          <w:rStyle w:val="nfasis"/>
          <w:rFonts w:ascii="Arial" w:hAnsi="Arial" w:cs="Arial"/>
          <w:b/>
          <w:bCs/>
          <w:i w:val="0"/>
          <w:iCs w:val="0"/>
          <w:szCs w:val="27"/>
        </w:rPr>
        <w:t xml:space="preserve"> </w:t>
      </w:r>
      <w:smartTag w:uri="urn:schemas-microsoft-com:office:smarttags" w:element="PersonName">
        <w:smartTagPr>
          <w:attr w:name="ProductID" w:val="LA ERGONOMￍA"/>
        </w:smartTagPr>
        <w:r w:rsidR="00785534">
          <w:rPr>
            <w:rStyle w:val="nfasis"/>
            <w:rFonts w:ascii="Arial" w:hAnsi="Arial" w:cs="Arial"/>
            <w:b/>
            <w:bCs/>
            <w:i w:val="0"/>
            <w:iCs w:val="0"/>
            <w:szCs w:val="27"/>
          </w:rPr>
          <w:t>LA ERGONOMÍA</w:t>
        </w:r>
      </w:smartTag>
      <w:r w:rsidR="00785534">
        <w:rPr>
          <w:rStyle w:val="nfasis"/>
          <w:rFonts w:ascii="Arial" w:hAnsi="Arial" w:cs="Arial"/>
          <w:b/>
          <w:bCs/>
          <w:i w:val="0"/>
          <w:iCs w:val="0"/>
          <w:szCs w:val="27"/>
        </w:rPr>
        <w:t xml:space="preserve"> (IMAI, 1986)</w:t>
      </w:r>
    </w:p>
    <w:p w:rsidR="00785534" w:rsidRDefault="00785534" w:rsidP="008263A6">
      <w:pPr>
        <w:spacing w:line="480" w:lineRule="auto"/>
        <w:ind w:left="630"/>
        <w:jc w:val="both"/>
        <w:rPr>
          <w:rStyle w:val="nfasis"/>
          <w:rFonts w:ascii="Arial" w:hAnsi="Arial" w:cs="Arial"/>
          <w:b/>
          <w:bCs/>
          <w:i w:val="0"/>
          <w:iCs w:val="0"/>
          <w:szCs w:val="27"/>
        </w:rPr>
      </w:pPr>
    </w:p>
    <w:p w:rsidR="009624FE" w:rsidRDefault="009624FE" w:rsidP="00FA4A55">
      <w:pPr>
        <w:numPr>
          <w:ilvl w:val="2"/>
          <w:numId w:val="26"/>
        </w:numPr>
        <w:spacing w:line="480" w:lineRule="auto"/>
        <w:jc w:val="both"/>
        <w:rPr>
          <w:rStyle w:val="nfasis"/>
          <w:rFonts w:ascii="Arial" w:hAnsi="Arial" w:cs="Arial"/>
          <w:b/>
          <w:bCs/>
          <w:i w:val="0"/>
          <w:iCs w:val="0"/>
          <w:szCs w:val="27"/>
        </w:rPr>
      </w:pPr>
      <w:r>
        <w:rPr>
          <w:rStyle w:val="nfasis"/>
          <w:rFonts w:ascii="Arial" w:hAnsi="Arial" w:cs="Arial"/>
          <w:b/>
          <w:bCs/>
          <w:i w:val="0"/>
          <w:iCs w:val="0"/>
          <w:szCs w:val="27"/>
        </w:rPr>
        <w:t>TEORÍA DE TIEMPOS</w:t>
      </w:r>
    </w:p>
    <w:p w:rsidR="009624FE" w:rsidRDefault="009624FE" w:rsidP="00785534">
      <w:pPr>
        <w:pStyle w:val="NormalWeb"/>
        <w:spacing w:line="480" w:lineRule="auto"/>
        <w:ind w:left="1260"/>
        <w:jc w:val="both"/>
        <w:rPr>
          <w:rStyle w:val="nfasis"/>
          <w:rFonts w:ascii="Arial" w:hAnsi="Arial" w:cs="Arial"/>
          <w:i w:val="0"/>
          <w:iCs w:val="0"/>
          <w:color w:val="auto"/>
          <w:szCs w:val="27"/>
        </w:rPr>
      </w:pPr>
      <w:r>
        <w:rPr>
          <w:rStyle w:val="nfasis"/>
          <w:rFonts w:ascii="Arial" w:hAnsi="Arial" w:cs="Arial"/>
          <w:i w:val="0"/>
          <w:iCs w:val="0"/>
          <w:color w:val="auto"/>
          <w:szCs w:val="27"/>
        </w:rPr>
        <w:t>El estudio de tiempos y movimientos se ha venido realizando desde aproximadamente 1760 cuando un francés (Perronet); aplico estos estudios en su fabrica de alfileres. El estudio de movimientos, según Frank B. Gilbreth es "el estudio de los movimientos del cuerpo humano que se utilizan para ejecutar una operación laboral determinada, con la mira de mejorar  ésta, eliminando los movimientos innecesarios y simplificando los necesarios, y estableciendo luego la secuencia o sucesión de movimientos más favorables para lograr una eficiencia máxima".</w:t>
      </w:r>
    </w:p>
    <w:p w:rsidR="00FA4A55" w:rsidRDefault="00FA4A55" w:rsidP="00785534">
      <w:pPr>
        <w:pStyle w:val="NormalWeb"/>
        <w:spacing w:line="480" w:lineRule="auto"/>
        <w:ind w:left="1260"/>
        <w:jc w:val="both"/>
        <w:rPr>
          <w:rStyle w:val="nfasis"/>
          <w:rFonts w:ascii="Arial" w:hAnsi="Arial" w:cs="Arial"/>
          <w:i w:val="0"/>
          <w:iCs w:val="0"/>
          <w:color w:val="auto"/>
          <w:szCs w:val="27"/>
        </w:rPr>
      </w:pPr>
      <w:r>
        <w:rPr>
          <w:rStyle w:val="nfasis"/>
          <w:rFonts w:ascii="Arial" w:hAnsi="Arial" w:cs="Arial"/>
          <w:i w:val="0"/>
          <w:iCs w:val="0"/>
          <w:color w:val="auto"/>
          <w:szCs w:val="27"/>
        </w:rPr>
        <w:t>Sin embargo en términos de seguridad industrial un análisis de estudio de tiempos no es lo suficientemente completo para determinar los potenciales de perdida que se encuentran dentro del proceso.  En esta tesis se utilizará el análisis de tareas críticas que es un estudio de procesos en el cual se identifica los potenciales de pérdida descomponiendo la tarea en pasos o actividades significativas que permitan determinarlos,  en este criterio se asemeja a los fundamentos del estudio de tiempos.  En la teoría de tiempos el objetivo es determinar el tiempo que se demora en esta actividad para determinar un estándar de tiempo del proces</w:t>
      </w:r>
      <w:r w:rsidR="00BC4C57">
        <w:rPr>
          <w:rStyle w:val="nfasis"/>
          <w:rFonts w:ascii="Arial" w:hAnsi="Arial" w:cs="Arial"/>
          <w:i w:val="0"/>
          <w:iCs w:val="0"/>
          <w:color w:val="auto"/>
          <w:szCs w:val="27"/>
        </w:rPr>
        <w:t>o, en las tareas críticas se hall</w:t>
      </w:r>
      <w:r>
        <w:rPr>
          <w:rStyle w:val="nfasis"/>
          <w:rFonts w:ascii="Arial" w:hAnsi="Arial" w:cs="Arial"/>
          <w:i w:val="0"/>
          <w:iCs w:val="0"/>
          <w:color w:val="auto"/>
          <w:szCs w:val="27"/>
        </w:rPr>
        <w:t>a</w:t>
      </w:r>
      <w:r w:rsidR="00BC4C57">
        <w:rPr>
          <w:rStyle w:val="nfasis"/>
          <w:rFonts w:ascii="Arial" w:hAnsi="Arial" w:cs="Arial"/>
          <w:i w:val="0"/>
          <w:iCs w:val="0"/>
          <w:color w:val="auto"/>
          <w:szCs w:val="27"/>
        </w:rPr>
        <w:t xml:space="preserve"> el riesgo que se encuentra en é</w:t>
      </w:r>
      <w:r>
        <w:rPr>
          <w:rStyle w:val="nfasis"/>
          <w:rFonts w:ascii="Arial" w:hAnsi="Arial" w:cs="Arial"/>
          <w:i w:val="0"/>
          <w:iCs w:val="0"/>
          <w:color w:val="auto"/>
          <w:szCs w:val="27"/>
        </w:rPr>
        <w:t xml:space="preserve">sta actividad.  </w:t>
      </w:r>
    </w:p>
    <w:p w:rsidR="00CF1E84" w:rsidRDefault="00CF1E84" w:rsidP="00785534">
      <w:pPr>
        <w:pStyle w:val="NormalWeb"/>
        <w:spacing w:line="480" w:lineRule="auto"/>
        <w:ind w:left="1260"/>
        <w:jc w:val="both"/>
        <w:rPr>
          <w:rStyle w:val="nfasis"/>
          <w:rFonts w:ascii="Arial" w:hAnsi="Arial" w:cs="Arial"/>
          <w:i w:val="0"/>
          <w:iCs w:val="0"/>
          <w:color w:val="auto"/>
          <w:szCs w:val="27"/>
        </w:rPr>
      </w:pPr>
    </w:p>
    <w:p w:rsidR="00EC1078" w:rsidRDefault="00EC1078" w:rsidP="00785534">
      <w:pPr>
        <w:pStyle w:val="NormalWeb"/>
        <w:spacing w:line="480" w:lineRule="auto"/>
        <w:ind w:left="1260"/>
        <w:jc w:val="both"/>
        <w:rPr>
          <w:rStyle w:val="nfasis"/>
          <w:rFonts w:ascii="Arial" w:hAnsi="Arial" w:cs="Arial"/>
          <w:i w:val="0"/>
          <w:iCs w:val="0"/>
          <w:color w:val="auto"/>
          <w:szCs w:val="27"/>
        </w:rPr>
      </w:pPr>
      <w:r>
        <w:rPr>
          <w:rStyle w:val="nfasis"/>
          <w:rFonts w:ascii="Arial" w:hAnsi="Arial" w:cs="Arial"/>
          <w:i w:val="0"/>
          <w:iCs w:val="0"/>
          <w:color w:val="auto"/>
          <w:szCs w:val="27"/>
        </w:rPr>
        <w:t>La metodología empleada por tareas críticas que será explicada en el capítulo 2 de esta tesis en muchas ocasiones abarca muchas pequeñas tareas en una sola con el fin de que sea más sencillo encontrar los potenciales de perdida en el análisis, sin embargo se puede perder valiosa información en este intento.  Por este motivo nos hemos apoyado en los fundamentos del MTM,</w:t>
      </w:r>
      <w:r w:rsidRPr="00EC1078">
        <w:rPr>
          <w:rStyle w:val="nfasis"/>
          <w:rFonts w:ascii="Arial" w:hAnsi="Arial" w:cs="Arial"/>
          <w:i w:val="0"/>
          <w:iCs w:val="0"/>
          <w:color w:val="auto"/>
          <w:szCs w:val="27"/>
        </w:rPr>
        <w:t xml:space="preserve"> </w:t>
      </w:r>
      <w:r>
        <w:rPr>
          <w:rStyle w:val="nfasis"/>
          <w:rFonts w:ascii="Arial" w:hAnsi="Arial" w:cs="Arial"/>
          <w:i w:val="0"/>
          <w:iCs w:val="0"/>
          <w:color w:val="auto"/>
          <w:szCs w:val="27"/>
        </w:rPr>
        <w:t>Medida del Tiempo de los Métodos" (Methods-Time-Measurement), el cual tiene definidos algunos movimientos que nos pueden servir para descomponer las tareas y encontrar riesgos, en especial los ergonómicos.</w:t>
      </w:r>
    </w:p>
    <w:p w:rsidR="00EC1078" w:rsidRPr="00EC1078" w:rsidRDefault="00EC1078" w:rsidP="00785534">
      <w:pPr>
        <w:pStyle w:val="NormalWeb"/>
        <w:spacing w:line="480" w:lineRule="auto"/>
        <w:ind w:left="1260"/>
        <w:jc w:val="both"/>
        <w:rPr>
          <w:rFonts w:ascii="Arial" w:hAnsi="Arial" w:cs="Arial"/>
          <w:color w:val="auto"/>
        </w:rPr>
      </w:pPr>
      <w:r w:rsidRPr="00EC1078">
        <w:rPr>
          <w:rFonts w:ascii="Arial" w:hAnsi="Arial" w:cs="Arial"/>
          <w:color w:val="auto"/>
        </w:rPr>
        <w:t>A continuación los movimientos más comunes:</w:t>
      </w:r>
    </w:p>
    <w:p w:rsidR="00776350" w:rsidRDefault="00D53208" w:rsidP="00776350">
      <w:pPr>
        <w:pStyle w:val="NormalWeb"/>
        <w:spacing w:line="480" w:lineRule="auto"/>
        <w:ind w:left="1260"/>
        <w:jc w:val="both"/>
        <w:rPr>
          <w:rStyle w:val="nfasis"/>
          <w:rFonts w:ascii="Arial" w:hAnsi="Arial" w:cs="Arial"/>
          <w:b/>
          <w:bCs/>
          <w:i w:val="0"/>
          <w:iCs w:val="0"/>
          <w:szCs w:val="27"/>
        </w:rPr>
      </w:pPr>
      <w:r>
        <w:rPr>
          <w:rFonts w:ascii="Arial" w:hAnsi="Arial" w:cs="Arial"/>
          <w:b/>
          <w:iCs/>
          <w:noProof/>
          <w:color w:val="auto"/>
        </w:rPr>
        <w:drawing>
          <wp:anchor distT="0" distB="0" distL="114300" distR="114300" simplePos="0" relativeHeight="251665408" behindDoc="0" locked="0" layoutInCell="1" allowOverlap="1">
            <wp:simplePos x="0" y="0"/>
            <wp:positionH relativeFrom="column">
              <wp:posOffset>2857500</wp:posOffset>
            </wp:positionH>
            <wp:positionV relativeFrom="paragraph">
              <wp:posOffset>1393190</wp:posOffset>
            </wp:positionV>
            <wp:extent cx="2571750" cy="1170305"/>
            <wp:effectExtent l="19050" t="0" r="0" b="0"/>
            <wp:wrapSquare wrapText="bothSides"/>
            <wp:docPr id="28" name="Imagen 28" descr="al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lc2"/>
                    <pic:cNvPicPr>
                      <a:picLocks noChangeAspect="1" noChangeArrowheads="1"/>
                    </pic:cNvPicPr>
                  </pic:nvPicPr>
                  <pic:blipFill>
                    <a:blip r:embed="rId23"/>
                    <a:srcRect/>
                    <a:stretch>
                      <a:fillRect/>
                    </a:stretch>
                  </pic:blipFill>
                  <pic:spPr bwMode="auto">
                    <a:xfrm>
                      <a:off x="0" y="0"/>
                      <a:ext cx="2571750" cy="1170305"/>
                    </a:xfrm>
                    <a:prstGeom prst="rect">
                      <a:avLst/>
                    </a:prstGeom>
                    <a:noFill/>
                    <a:ln w="9525">
                      <a:noFill/>
                      <a:miter lim="800000"/>
                      <a:headEnd/>
                      <a:tailEnd/>
                    </a:ln>
                  </pic:spPr>
                </pic:pic>
              </a:graphicData>
            </a:graphic>
          </wp:anchor>
        </w:drawing>
      </w:r>
      <w:hyperlink r:id="rId24" w:history="1">
        <w:r w:rsidR="009624FE" w:rsidRPr="00776350">
          <w:rPr>
            <w:rStyle w:val="nfasis"/>
            <w:rFonts w:ascii="Arial" w:hAnsi="Arial" w:cs="Arial"/>
            <w:b/>
            <w:i w:val="0"/>
            <w:color w:val="auto"/>
          </w:rPr>
          <w:t>Alcanzar</w:t>
        </w:r>
        <w:r w:rsidR="000D2883">
          <w:rPr>
            <w:rStyle w:val="nfasis"/>
            <w:rFonts w:ascii="Arial" w:hAnsi="Arial" w:cs="Arial"/>
            <w:b/>
            <w:i w:val="0"/>
            <w:color w:val="auto"/>
          </w:rPr>
          <w:t xml:space="preserve"> (R)</w:t>
        </w:r>
        <w:r w:rsidR="009624FE" w:rsidRPr="00776350">
          <w:rPr>
            <w:rStyle w:val="nfasis"/>
            <w:rFonts w:ascii="Arial" w:hAnsi="Arial" w:cs="Arial"/>
            <w:b/>
            <w:i w:val="0"/>
            <w:color w:val="auto"/>
          </w:rPr>
          <w:t>.</w:t>
        </w:r>
      </w:hyperlink>
      <w:r w:rsidR="007322F0" w:rsidRPr="00776350">
        <w:rPr>
          <w:rStyle w:val="nfasis"/>
          <w:rFonts w:ascii="Arial" w:hAnsi="Arial" w:cs="Arial"/>
          <w:i w:val="0"/>
          <w:color w:val="auto"/>
        </w:rPr>
        <w:t xml:space="preserve">  </w:t>
      </w:r>
      <w:r w:rsidR="009624FE" w:rsidRPr="00776350">
        <w:rPr>
          <w:rStyle w:val="nfasis"/>
          <w:rFonts w:ascii="Arial" w:hAnsi="Arial" w:cs="Arial"/>
          <w:i w:val="0"/>
          <w:color w:val="auto"/>
        </w:rPr>
        <w:t>Es  el  movimiento   básico  de  la  mano  o  los  dedos utilizados, cuando el propósito es</w:t>
      </w:r>
      <w:r w:rsidR="007322F0" w:rsidRPr="00776350">
        <w:rPr>
          <w:rStyle w:val="nfasis"/>
          <w:rFonts w:ascii="Arial" w:hAnsi="Arial" w:cs="Arial"/>
          <w:i w:val="0"/>
          <w:color w:val="auto"/>
        </w:rPr>
        <w:t xml:space="preserve"> mover la mano o los dedos a un </w:t>
      </w:r>
      <w:r w:rsidR="009624FE" w:rsidRPr="00776350">
        <w:rPr>
          <w:rStyle w:val="nfasis"/>
          <w:rFonts w:ascii="Arial" w:hAnsi="Arial" w:cs="Arial"/>
          <w:i w:val="0"/>
          <w:color w:val="auto"/>
        </w:rPr>
        <w:t>lugar.</w:t>
      </w:r>
      <w:r w:rsidR="009624FE">
        <w:rPr>
          <w:rStyle w:val="nfasis"/>
          <w:rFonts w:ascii="Arial" w:hAnsi="Arial" w:cs="Arial"/>
          <w:i w:val="0"/>
          <w:iCs w:val="0"/>
          <w:color w:val="auto"/>
        </w:rPr>
        <w:t xml:space="preserve"> </w:t>
      </w:r>
      <w:r w:rsidR="00776350">
        <w:object w:dxaOrig="8741" w:dyaOrig="5761">
          <v:shape id="_x0000_i1026" type="#_x0000_t75" style="width:193.5pt;height:127.5pt" o:ole="" o:allowoverlap="f">
            <v:imagedata r:id="rId25" o:title=""/>
          </v:shape>
          <o:OLEObject Type="Embed" ProgID="Word.Picture.8" ShapeID="_x0000_i1026" DrawAspect="Content" ObjectID="_1307348952" r:id="rId26"/>
        </w:object>
      </w:r>
      <w:r w:rsidR="00776350">
        <w:t xml:space="preserve">    </w:t>
      </w:r>
      <w:r w:rsidR="00776350">
        <w:rPr>
          <w:rStyle w:val="nfasis"/>
          <w:rFonts w:ascii="Arial" w:hAnsi="Arial" w:cs="Arial"/>
          <w:b/>
          <w:bCs/>
          <w:i w:val="0"/>
          <w:iCs w:val="0"/>
          <w:szCs w:val="27"/>
        </w:rPr>
        <w:t>FIGURA 1.</w:t>
      </w:r>
      <w:r w:rsidR="00E40D5D">
        <w:rPr>
          <w:rStyle w:val="nfasis"/>
          <w:rFonts w:ascii="Arial" w:hAnsi="Arial" w:cs="Arial"/>
          <w:b/>
          <w:bCs/>
          <w:i w:val="0"/>
          <w:iCs w:val="0"/>
          <w:szCs w:val="27"/>
        </w:rPr>
        <w:t>12</w:t>
      </w:r>
      <w:r w:rsidR="00776350">
        <w:rPr>
          <w:rStyle w:val="nfasis"/>
          <w:rFonts w:ascii="Arial" w:hAnsi="Arial" w:cs="Arial"/>
          <w:b/>
          <w:bCs/>
          <w:i w:val="0"/>
          <w:iCs w:val="0"/>
          <w:szCs w:val="27"/>
        </w:rPr>
        <w:t xml:space="preserve"> ALCANZAR 1       FIGURA 1.</w:t>
      </w:r>
      <w:r w:rsidR="00E40D5D">
        <w:rPr>
          <w:rStyle w:val="nfasis"/>
          <w:rFonts w:ascii="Arial" w:hAnsi="Arial" w:cs="Arial"/>
          <w:b/>
          <w:bCs/>
          <w:i w:val="0"/>
          <w:iCs w:val="0"/>
          <w:szCs w:val="27"/>
        </w:rPr>
        <w:t>13</w:t>
      </w:r>
      <w:r w:rsidR="00776350">
        <w:rPr>
          <w:rStyle w:val="nfasis"/>
          <w:rFonts w:ascii="Arial" w:hAnsi="Arial" w:cs="Arial"/>
          <w:b/>
          <w:bCs/>
          <w:i w:val="0"/>
          <w:iCs w:val="0"/>
          <w:szCs w:val="27"/>
        </w:rPr>
        <w:t xml:space="preserve"> ALCANZAR 2</w:t>
      </w:r>
    </w:p>
    <w:p w:rsidR="00776350" w:rsidRDefault="00776350" w:rsidP="00BC4C57">
      <w:pPr>
        <w:pStyle w:val="NormalWeb"/>
        <w:spacing w:line="480" w:lineRule="auto"/>
        <w:ind w:left="1260"/>
        <w:rPr>
          <w:rStyle w:val="nfasis"/>
          <w:rFonts w:ascii="Arial" w:hAnsi="Arial" w:cs="Arial"/>
          <w:i w:val="0"/>
          <w:iCs w:val="0"/>
          <w:color w:val="auto"/>
          <w:szCs w:val="27"/>
        </w:rPr>
      </w:pPr>
    </w:p>
    <w:p w:rsidR="009624FE" w:rsidRDefault="009624FE" w:rsidP="00785534">
      <w:pPr>
        <w:pStyle w:val="NormalWeb"/>
        <w:spacing w:line="480" w:lineRule="auto"/>
        <w:ind w:left="1260"/>
        <w:jc w:val="both"/>
        <w:rPr>
          <w:rStyle w:val="nfasis"/>
          <w:rFonts w:ascii="Arial" w:hAnsi="Arial" w:cs="Arial"/>
          <w:i w:val="0"/>
          <w:iCs w:val="0"/>
          <w:color w:val="auto"/>
        </w:rPr>
      </w:pPr>
      <w:hyperlink r:id="rId27" w:history="1">
        <w:r w:rsidRPr="007322F0">
          <w:rPr>
            <w:rStyle w:val="nfasis"/>
            <w:rFonts w:ascii="Arial" w:hAnsi="Arial" w:cs="Arial"/>
            <w:b/>
            <w:i w:val="0"/>
            <w:iCs w:val="0"/>
            <w:color w:val="auto"/>
            <w:szCs w:val="27"/>
          </w:rPr>
          <w:t>Mover</w:t>
        </w:r>
        <w:r w:rsidR="000D2883">
          <w:rPr>
            <w:rStyle w:val="nfasis"/>
            <w:rFonts w:ascii="Arial" w:hAnsi="Arial" w:cs="Arial"/>
            <w:b/>
            <w:i w:val="0"/>
            <w:iCs w:val="0"/>
            <w:color w:val="auto"/>
            <w:szCs w:val="27"/>
          </w:rPr>
          <w:t xml:space="preserve"> (M)</w:t>
        </w:r>
        <w:r w:rsidRPr="007322F0">
          <w:rPr>
            <w:rStyle w:val="nfasis"/>
            <w:rFonts w:ascii="Arial" w:hAnsi="Arial" w:cs="Arial"/>
            <w:b/>
            <w:i w:val="0"/>
            <w:iCs w:val="0"/>
            <w:color w:val="auto"/>
            <w:szCs w:val="27"/>
          </w:rPr>
          <w:t>.</w:t>
        </w:r>
      </w:hyperlink>
      <w:r>
        <w:rPr>
          <w:rStyle w:val="nfasis"/>
          <w:rFonts w:ascii="Arial" w:hAnsi="Arial" w:cs="Arial"/>
          <w:i w:val="0"/>
          <w:iCs w:val="0"/>
          <w:color w:val="auto"/>
          <w:szCs w:val="27"/>
        </w:rPr>
        <w:t xml:space="preserve"> </w:t>
      </w:r>
      <w:r>
        <w:rPr>
          <w:rStyle w:val="nfasis"/>
          <w:rFonts w:ascii="Arial" w:hAnsi="Arial" w:cs="Arial"/>
          <w:i w:val="0"/>
          <w:iCs w:val="0"/>
          <w:color w:val="auto"/>
        </w:rPr>
        <w:t>Es el movimiento básico de   la mano  o del dedo empleado, cuando el propósito  predominante del movimiento, es transportar un objeto hacia su destino.</w:t>
      </w:r>
    </w:p>
    <w:p w:rsidR="002D6E1F" w:rsidRDefault="002D6E1F" w:rsidP="00785534">
      <w:pPr>
        <w:pStyle w:val="NormalWeb"/>
        <w:spacing w:line="480" w:lineRule="auto"/>
        <w:ind w:left="1260"/>
        <w:jc w:val="both"/>
        <w:rPr>
          <w:rStyle w:val="nfasis"/>
          <w:rFonts w:ascii="Arial" w:hAnsi="Arial" w:cs="Arial"/>
          <w:color w:val="auto"/>
          <w:szCs w:val="27"/>
        </w:rPr>
      </w:pPr>
    </w:p>
    <w:p w:rsidR="002D6E1F" w:rsidRDefault="00D53208" w:rsidP="00785534">
      <w:pPr>
        <w:pStyle w:val="NormalWeb"/>
        <w:spacing w:line="480" w:lineRule="auto"/>
        <w:ind w:left="1260"/>
        <w:jc w:val="both"/>
        <w:rPr>
          <w:rStyle w:val="nfasis"/>
          <w:rFonts w:ascii="Arial" w:hAnsi="Arial" w:cs="Arial"/>
          <w:color w:val="auto"/>
          <w:szCs w:val="27"/>
        </w:rPr>
      </w:pPr>
      <w:r>
        <w:rPr>
          <w:rFonts w:ascii="Arial" w:hAnsi="Arial" w:cs="Arial"/>
          <w:i/>
          <w:iCs/>
          <w:noProof/>
          <w:color w:val="auto"/>
          <w:szCs w:val="27"/>
        </w:rPr>
        <w:drawing>
          <wp:inline distT="0" distB="0" distL="0" distR="0">
            <wp:extent cx="1371600" cy="1346200"/>
            <wp:effectExtent l="19050" t="0" r="0" b="0"/>
            <wp:docPr id="6" name="Imagen 6" descr="mo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v1"/>
                    <pic:cNvPicPr>
                      <a:picLocks noChangeAspect="1" noChangeArrowheads="1"/>
                    </pic:cNvPicPr>
                  </pic:nvPicPr>
                  <pic:blipFill>
                    <a:blip r:embed="rId28"/>
                    <a:srcRect/>
                    <a:stretch>
                      <a:fillRect/>
                    </a:stretch>
                  </pic:blipFill>
                  <pic:spPr bwMode="auto">
                    <a:xfrm>
                      <a:off x="0" y="0"/>
                      <a:ext cx="1371600" cy="1346200"/>
                    </a:xfrm>
                    <a:prstGeom prst="rect">
                      <a:avLst/>
                    </a:prstGeom>
                    <a:noFill/>
                    <a:ln w="9525">
                      <a:noFill/>
                      <a:miter lim="800000"/>
                      <a:headEnd/>
                      <a:tailEnd/>
                    </a:ln>
                  </pic:spPr>
                </pic:pic>
              </a:graphicData>
            </a:graphic>
          </wp:inline>
        </w:drawing>
      </w:r>
      <w:r>
        <w:rPr>
          <w:rFonts w:ascii="Arial" w:hAnsi="Arial" w:cs="Arial"/>
          <w:noProof/>
          <w:color w:val="auto"/>
          <w:szCs w:val="27"/>
        </w:rPr>
        <w:drawing>
          <wp:inline distT="0" distB="0" distL="0" distR="0">
            <wp:extent cx="1549400" cy="1231900"/>
            <wp:effectExtent l="19050" t="0" r="0" b="0"/>
            <wp:docPr id="7" name="Imagen 7" descr="m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v2"/>
                    <pic:cNvPicPr>
                      <a:picLocks noChangeAspect="1" noChangeArrowheads="1"/>
                    </pic:cNvPicPr>
                  </pic:nvPicPr>
                  <pic:blipFill>
                    <a:blip r:embed="rId29"/>
                    <a:srcRect/>
                    <a:stretch>
                      <a:fillRect/>
                    </a:stretch>
                  </pic:blipFill>
                  <pic:spPr bwMode="auto">
                    <a:xfrm>
                      <a:off x="0" y="0"/>
                      <a:ext cx="1549400" cy="1231900"/>
                    </a:xfrm>
                    <a:prstGeom prst="rect">
                      <a:avLst/>
                    </a:prstGeom>
                    <a:noFill/>
                    <a:ln w="9525">
                      <a:noFill/>
                      <a:miter lim="800000"/>
                      <a:headEnd/>
                      <a:tailEnd/>
                    </a:ln>
                  </pic:spPr>
                </pic:pic>
              </a:graphicData>
            </a:graphic>
          </wp:inline>
        </w:drawing>
      </w:r>
      <w:r>
        <w:rPr>
          <w:rFonts w:ascii="Arial" w:hAnsi="Arial" w:cs="Arial"/>
          <w:i/>
          <w:iCs/>
          <w:noProof/>
          <w:color w:val="auto"/>
          <w:szCs w:val="27"/>
        </w:rPr>
        <w:drawing>
          <wp:inline distT="0" distB="0" distL="0" distR="0">
            <wp:extent cx="1079500" cy="1511300"/>
            <wp:effectExtent l="19050" t="0" r="6350" b="0"/>
            <wp:docPr id="8" name="Imagen 8" descr="mo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v3"/>
                    <pic:cNvPicPr>
                      <a:picLocks noChangeAspect="1" noChangeArrowheads="1"/>
                    </pic:cNvPicPr>
                  </pic:nvPicPr>
                  <pic:blipFill>
                    <a:blip r:embed="rId30" cstate="print"/>
                    <a:srcRect/>
                    <a:stretch>
                      <a:fillRect/>
                    </a:stretch>
                  </pic:blipFill>
                  <pic:spPr bwMode="auto">
                    <a:xfrm>
                      <a:off x="0" y="0"/>
                      <a:ext cx="1079500" cy="1511300"/>
                    </a:xfrm>
                    <a:prstGeom prst="rect">
                      <a:avLst/>
                    </a:prstGeom>
                    <a:noFill/>
                    <a:ln w="9525">
                      <a:noFill/>
                      <a:miter lim="800000"/>
                      <a:headEnd/>
                      <a:tailEnd/>
                    </a:ln>
                  </pic:spPr>
                </pic:pic>
              </a:graphicData>
            </a:graphic>
          </wp:inline>
        </w:drawing>
      </w:r>
    </w:p>
    <w:p w:rsidR="002D6E1F" w:rsidRPr="002D6E1F" w:rsidRDefault="002D6E1F" w:rsidP="00785534">
      <w:pPr>
        <w:pStyle w:val="NormalWeb"/>
        <w:spacing w:line="480" w:lineRule="auto"/>
        <w:ind w:left="1260"/>
        <w:jc w:val="both"/>
        <w:rPr>
          <w:rStyle w:val="nfasis"/>
          <w:rFonts w:ascii="Arial" w:hAnsi="Arial" w:cs="Arial"/>
          <w:i w:val="0"/>
          <w:color w:val="auto"/>
          <w:szCs w:val="27"/>
        </w:rPr>
      </w:pPr>
      <w:r>
        <w:rPr>
          <w:rStyle w:val="nfasis"/>
          <w:rFonts w:ascii="Arial" w:hAnsi="Arial" w:cs="Arial"/>
          <w:b/>
          <w:bCs/>
          <w:i w:val="0"/>
          <w:iCs w:val="0"/>
          <w:szCs w:val="27"/>
        </w:rPr>
        <w:t xml:space="preserve">     </w:t>
      </w:r>
      <w:r w:rsidR="00E40D5D">
        <w:rPr>
          <w:rStyle w:val="nfasis"/>
          <w:rFonts w:ascii="Arial" w:hAnsi="Arial" w:cs="Arial"/>
          <w:b/>
          <w:bCs/>
          <w:i w:val="0"/>
          <w:iCs w:val="0"/>
          <w:szCs w:val="27"/>
        </w:rPr>
        <w:t xml:space="preserve">                    FIGURA 1.14</w:t>
      </w:r>
      <w:r>
        <w:rPr>
          <w:rStyle w:val="nfasis"/>
          <w:rFonts w:ascii="Arial" w:hAnsi="Arial" w:cs="Arial"/>
          <w:b/>
          <w:bCs/>
          <w:i w:val="0"/>
          <w:iCs w:val="0"/>
          <w:szCs w:val="27"/>
        </w:rPr>
        <w:t xml:space="preserve"> MOVER 1       </w:t>
      </w:r>
    </w:p>
    <w:p w:rsidR="002D6E1F" w:rsidRDefault="002D6E1F" w:rsidP="00785534">
      <w:pPr>
        <w:pStyle w:val="NormalWeb"/>
        <w:spacing w:line="480" w:lineRule="auto"/>
        <w:ind w:left="1260"/>
        <w:jc w:val="both"/>
        <w:rPr>
          <w:rStyle w:val="nfasis"/>
          <w:rFonts w:ascii="Arial" w:hAnsi="Arial" w:cs="Arial"/>
          <w:color w:val="auto"/>
          <w:szCs w:val="27"/>
        </w:rPr>
      </w:pPr>
    </w:p>
    <w:p w:rsidR="009624FE" w:rsidRDefault="00D53208" w:rsidP="00785534">
      <w:pPr>
        <w:pStyle w:val="NormalWeb"/>
        <w:spacing w:line="480" w:lineRule="auto"/>
        <w:ind w:left="1260"/>
        <w:jc w:val="both"/>
        <w:rPr>
          <w:rStyle w:val="nfasis"/>
          <w:rFonts w:ascii="Arial" w:hAnsi="Arial" w:cs="Arial"/>
          <w:i w:val="0"/>
          <w:iCs w:val="0"/>
          <w:color w:val="auto"/>
          <w:szCs w:val="27"/>
        </w:rPr>
      </w:pPr>
      <w:r>
        <w:rPr>
          <w:rFonts w:ascii="Arial" w:hAnsi="Arial" w:cs="Arial"/>
          <w:noProof/>
          <w:color w:val="auto"/>
          <w:szCs w:val="27"/>
        </w:rPr>
        <w:drawing>
          <wp:inline distT="0" distB="0" distL="0" distR="0">
            <wp:extent cx="1485900" cy="1257300"/>
            <wp:effectExtent l="19050" t="0" r="0" b="0"/>
            <wp:docPr id="9" name="Imagen 9" descr="mo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v4"/>
                    <pic:cNvPicPr>
                      <a:picLocks noChangeAspect="1" noChangeArrowheads="1"/>
                    </pic:cNvPicPr>
                  </pic:nvPicPr>
                  <pic:blipFill>
                    <a:blip r:embed="rId31"/>
                    <a:srcRect/>
                    <a:stretch>
                      <a:fillRect/>
                    </a:stretch>
                  </pic:blipFill>
                  <pic:spPr bwMode="auto">
                    <a:xfrm>
                      <a:off x="0" y="0"/>
                      <a:ext cx="1485900" cy="1257300"/>
                    </a:xfrm>
                    <a:prstGeom prst="rect">
                      <a:avLst/>
                    </a:prstGeom>
                    <a:noFill/>
                    <a:ln w="9525">
                      <a:noFill/>
                      <a:miter lim="800000"/>
                      <a:headEnd/>
                      <a:tailEnd/>
                    </a:ln>
                  </pic:spPr>
                </pic:pic>
              </a:graphicData>
            </a:graphic>
          </wp:inline>
        </w:drawing>
      </w:r>
      <w:r>
        <w:rPr>
          <w:rFonts w:ascii="Arial" w:hAnsi="Arial" w:cs="Arial"/>
          <w:noProof/>
          <w:color w:val="auto"/>
          <w:szCs w:val="27"/>
        </w:rPr>
        <w:drawing>
          <wp:inline distT="0" distB="0" distL="0" distR="0">
            <wp:extent cx="1663700" cy="1104900"/>
            <wp:effectExtent l="19050" t="0" r="0" b="0"/>
            <wp:docPr id="10" name="Imagen 10" descr="mo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ov5"/>
                    <pic:cNvPicPr>
                      <a:picLocks noChangeAspect="1" noChangeArrowheads="1"/>
                    </pic:cNvPicPr>
                  </pic:nvPicPr>
                  <pic:blipFill>
                    <a:blip r:embed="rId32"/>
                    <a:srcRect/>
                    <a:stretch>
                      <a:fillRect/>
                    </a:stretch>
                  </pic:blipFill>
                  <pic:spPr bwMode="auto">
                    <a:xfrm>
                      <a:off x="0" y="0"/>
                      <a:ext cx="1663700" cy="1104900"/>
                    </a:xfrm>
                    <a:prstGeom prst="rect">
                      <a:avLst/>
                    </a:prstGeom>
                    <a:noFill/>
                    <a:ln w="9525">
                      <a:noFill/>
                      <a:miter lim="800000"/>
                      <a:headEnd/>
                      <a:tailEnd/>
                    </a:ln>
                  </pic:spPr>
                </pic:pic>
              </a:graphicData>
            </a:graphic>
          </wp:inline>
        </w:drawing>
      </w:r>
    </w:p>
    <w:p w:rsidR="002D6E1F" w:rsidRPr="002D6E1F" w:rsidRDefault="002D6E1F" w:rsidP="002D6E1F">
      <w:pPr>
        <w:pStyle w:val="NormalWeb"/>
        <w:spacing w:line="480" w:lineRule="auto"/>
        <w:ind w:left="1260"/>
        <w:jc w:val="both"/>
        <w:rPr>
          <w:rStyle w:val="nfasis"/>
          <w:rFonts w:ascii="Arial" w:hAnsi="Arial" w:cs="Arial"/>
          <w:i w:val="0"/>
          <w:color w:val="auto"/>
          <w:szCs w:val="27"/>
        </w:rPr>
      </w:pPr>
      <w:r>
        <w:rPr>
          <w:rStyle w:val="nfasis"/>
          <w:rFonts w:ascii="Arial" w:hAnsi="Arial" w:cs="Arial"/>
          <w:b/>
          <w:bCs/>
          <w:i w:val="0"/>
          <w:iCs w:val="0"/>
          <w:szCs w:val="27"/>
        </w:rPr>
        <w:t xml:space="preserve">     </w:t>
      </w:r>
      <w:r w:rsidR="00E40D5D">
        <w:rPr>
          <w:rStyle w:val="nfasis"/>
          <w:rFonts w:ascii="Arial" w:hAnsi="Arial" w:cs="Arial"/>
          <w:b/>
          <w:bCs/>
          <w:i w:val="0"/>
          <w:iCs w:val="0"/>
          <w:szCs w:val="27"/>
        </w:rPr>
        <w:t xml:space="preserve">                    FIGURA 1.15</w:t>
      </w:r>
      <w:r>
        <w:rPr>
          <w:rStyle w:val="nfasis"/>
          <w:rFonts w:ascii="Arial" w:hAnsi="Arial" w:cs="Arial"/>
          <w:b/>
          <w:bCs/>
          <w:i w:val="0"/>
          <w:iCs w:val="0"/>
          <w:szCs w:val="27"/>
        </w:rPr>
        <w:t xml:space="preserve"> MOVER 2       </w:t>
      </w:r>
    </w:p>
    <w:p w:rsidR="002D6E1F" w:rsidRDefault="002D6E1F" w:rsidP="00785534">
      <w:pPr>
        <w:pStyle w:val="NormalWeb"/>
        <w:spacing w:line="480" w:lineRule="auto"/>
        <w:ind w:left="1260"/>
        <w:jc w:val="both"/>
        <w:rPr>
          <w:rStyle w:val="nfasis"/>
          <w:rFonts w:ascii="Arial" w:hAnsi="Arial" w:cs="Arial"/>
          <w:i w:val="0"/>
          <w:iCs w:val="0"/>
          <w:color w:val="auto"/>
          <w:szCs w:val="27"/>
        </w:rPr>
      </w:pPr>
    </w:p>
    <w:p w:rsidR="009624FE" w:rsidRDefault="009624FE" w:rsidP="00785534">
      <w:pPr>
        <w:pStyle w:val="NormalWeb"/>
        <w:spacing w:line="480" w:lineRule="auto"/>
        <w:ind w:left="1260"/>
        <w:jc w:val="both"/>
        <w:rPr>
          <w:rStyle w:val="nfasis"/>
          <w:rFonts w:ascii="Arial" w:hAnsi="Arial" w:cs="Arial"/>
          <w:i w:val="0"/>
          <w:iCs w:val="0"/>
          <w:color w:val="auto"/>
        </w:rPr>
      </w:pPr>
      <w:hyperlink r:id="rId33" w:history="1">
        <w:r w:rsidRPr="007322F0">
          <w:rPr>
            <w:rStyle w:val="nfasis"/>
            <w:rFonts w:ascii="Arial" w:hAnsi="Arial" w:cs="Arial"/>
            <w:b/>
            <w:i w:val="0"/>
            <w:iCs w:val="0"/>
            <w:color w:val="auto"/>
            <w:szCs w:val="27"/>
          </w:rPr>
          <w:t>Girar</w:t>
        </w:r>
        <w:r w:rsidR="000D2883">
          <w:rPr>
            <w:rStyle w:val="nfasis"/>
            <w:rFonts w:ascii="Arial" w:hAnsi="Arial" w:cs="Arial"/>
            <w:b/>
            <w:i w:val="0"/>
            <w:iCs w:val="0"/>
            <w:color w:val="auto"/>
            <w:szCs w:val="27"/>
          </w:rPr>
          <w:t xml:space="preserve"> (T)</w:t>
        </w:r>
        <w:r w:rsidRPr="007322F0">
          <w:rPr>
            <w:rStyle w:val="nfasis"/>
            <w:rFonts w:ascii="Arial" w:hAnsi="Arial" w:cs="Arial"/>
            <w:b/>
            <w:i w:val="0"/>
            <w:iCs w:val="0"/>
            <w:color w:val="auto"/>
            <w:szCs w:val="27"/>
          </w:rPr>
          <w:t>.</w:t>
        </w:r>
      </w:hyperlink>
      <w:r>
        <w:rPr>
          <w:rStyle w:val="nfasis"/>
          <w:rFonts w:ascii="Arial" w:hAnsi="Arial" w:cs="Arial"/>
          <w:i w:val="0"/>
          <w:iCs w:val="0"/>
          <w:color w:val="auto"/>
        </w:rPr>
        <w:t>   Es el movimiento básico para rotar la mano sobre el eje del antebrazo.</w:t>
      </w:r>
    </w:p>
    <w:p w:rsidR="009624FE" w:rsidRDefault="00D53208" w:rsidP="00785534">
      <w:pPr>
        <w:pStyle w:val="NormalWeb"/>
        <w:spacing w:line="480" w:lineRule="auto"/>
        <w:ind w:left="1260"/>
        <w:jc w:val="center"/>
        <w:rPr>
          <w:rStyle w:val="nfasis"/>
          <w:rFonts w:ascii="Arial" w:hAnsi="Arial" w:cs="Arial"/>
          <w:color w:val="auto"/>
          <w:szCs w:val="27"/>
        </w:rPr>
      </w:pPr>
      <w:r>
        <w:rPr>
          <w:rFonts w:ascii="Arial" w:hAnsi="Arial" w:cs="Arial"/>
          <w:noProof/>
          <w:color w:val="auto"/>
          <w:szCs w:val="27"/>
        </w:rPr>
        <w:drawing>
          <wp:inline distT="0" distB="0" distL="0" distR="0">
            <wp:extent cx="1485900" cy="1409700"/>
            <wp:effectExtent l="19050" t="0" r="0" b="0"/>
            <wp:docPr id="11" name="Imagen 11" descr="g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r1"/>
                    <pic:cNvPicPr>
                      <a:picLocks noChangeAspect="1" noChangeArrowheads="1"/>
                    </pic:cNvPicPr>
                  </pic:nvPicPr>
                  <pic:blipFill>
                    <a:blip r:embed="rId34"/>
                    <a:srcRect/>
                    <a:stretch>
                      <a:fillRect/>
                    </a:stretch>
                  </pic:blipFill>
                  <pic:spPr bwMode="auto">
                    <a:xfrm>
                      <a:off x="0" y="0"/>
                      <a:ext cx="1485900" cy="1409700"/>
                    </a:xfrm>
                    <a:prstGeom prst="rect">
                      <a:avLst/>
                    </a:prstGeom>
                    <a:noFill/>
                    <a:ln w="9525">
                      <a:noFill/>
                      <a:miter lim="800000"/>
                      <a:headEnd/>
                      <a:tailEnd/>
                    </a:ln>
                  </pic:spPr>
                </pic:pic>
              </a:graphicData>
            </a:graphic>
          </wp:inline>
        </w:drawing>
      </w:r>
      <w:r>
        <w:rPr>
          <w:rFonts w:ascii="Arial" w:hAnsi="Arial" w:cs="Arial"/>
          <w:i/>
          <w:iCs/>
          <w:noProof/>
          <w:color w:val="auto"/>
          <w:szCs w:val="27"/>
        </w:rPr>
        <w:drawing>
          <wp:inline distT="0" distB="0" distL="0" distR="0">
            <wp:extent cx="1549400" cy="1422400"/>
            <wp:effectExtent l="19050" t="0" r="0" b="0"/>
            <wp:docPr id="12" name="Imagen 12" descr="gi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ir2"/>
                    <pic:cNvPicPr>
                      <a:picLocks noChangeAspect="1" noChangeArrowheads="1"/>
                    </pic:cNvPicPr>
                  </pic:nvPicPr>
                  <pic:blipFill>
                    <a:blip r:embed="rId35"/>
                    <a:srcRect/>
                    <a:stretch>
                      <a:fillRect/>
                    </a:stretch>
                  </pic:blipFill>
                  <pic:spPr bwMode="auto">
                    <a:xfrm>
                      <a:off x="0" y="0"/>
                      <a:ext cx="1549400" cy="1422400"/>
                    </a:xfrm>
                    <a:prstGeom prst="rect">
                      <a:avLst/>
                    </a:prstGeom>
                    <a:noFill/>
                    <a:ln w="9525">
                      <a:noFill/>
                      <a:miter lim="800000"/>
                      <a:headEnd/>
                      <a:tailEnd/>
                    </a:ln>
                  </pic:spPr>
                </pic:pic>
              </a:graphicData>
            </a:graphic>
          </wp:inline>
        </w:drawing>
      </w:r>
      <w:r>
        <w:rPr>
          <w:rFonts w:ascii="Arial" w:hAnsi="Arial" w:cs="Arial"/>
          <w:i/>
          <w:iCs/>
          <w:noProof/>
          <w:color w:val="auto"/>
          <w:szCs w:val="27"/>
        </w:rPr>
        <w:drawing>
          <wp:inline distT="0" distB="0" distL="0" distR="0">
            <wp:extent cx="1206500" cy="1270000"/>
            <wp:effectExtent l="19050" t="0" r="0" b="0"/>
            <wp:docPr id="13" name="Imagen 13" descr="gi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r3"/>
                    <pic:cNvPicPr>
                      <a:picLocks noChangeAspect="1" noChangeArrowheads="1"/>
                    </pic:cNvPicPr>
                  </pic:nvPicPr>
                  <pic:blipFill>
                    <a:blip r:embed="rId36" cstate="print"/>
                    <a:srcRect/>
                    <a:stretch>
                      <a:fillRect/>
                    </a:stretch>
                  </pic:blipFill>
                  <pic:spPr bwMode="auto">
                    <a:xfrm>
                      <a:off x="0" y="0"/>
                      <a:ext cx="1206500" cy="1270000"/>
                    </a:xfrm>
                    <a:prstGeom prst="rect">
                      <a:avLst/>
                    </a:prstGeom>
                    <a:noFill/>
                    <a:ln w="9525">
                      <a:noFill/>
                      <a:miter lim="800000"/>
                      <a:headEnd/>
                      <a:tailEnd/>
                    </a:ln>
                  </pic:spPr>
                </pic:pic>
              </a:graphicData>
            </a:graphic>
          </wp:inline>
        </w:drawing>
      </w:r>
    </w:p>
    <w:p w:rsidR="002D6E1F" w:rsidRPr="002D6E1F" w:rsidRDefault="002D6E1F" w:rsidP="002D6E1F">
      <w:pPr>
        <w:pStyle w:val="NormalWeb"/>
        <w:spacing w:line="480" w:lineRule="auto"/>
        <w:ind w:left="1260"/>
        <w:jc w:val="both"/>
        <w:rPr>
          <w:rStyle w:val="nfasis"/>
          <w:rFonts w:ascii="Arial" w:hAnsi="Arial" w:cs="Arial"/>
          <w:i w:val="0"/>
          <w:color w:val="auto"/>
          <w:szCs w:val="27"/>
        </w:rPr>
      </w:pPr>
      <w:r>
        <w:rPr>
          <w:rStyle w:val="nfasis"/>
          <w:rFonts w:ascii="Arial" w:hAnsi="Arial" w:cs="Arial"/>
          <w:b/>
          <w:bCs/>
          <w:i w:val="0"/>
          <w:iCs w:val="0"/>
          <w:szCs w:val="27"/>
        </w:rPr>
        <w:t xml:space="preserve">     </w:t>
      </w:r>
      <w:r w:rsidR="00E40D5D">
        <w:rPr>
          <w:rStyle w:val="nfasis"/>
          <w:rFonts w:ascii="Arial" w:hAnsi="Arial" w:cs="Arial"/>
          <w:b/>
          <w:bCs/>
          <w:i w:val="0"/>
          <w:iCs w:val="0"/>
          <w:szCs w:val="27"/>
        </w:rPr>
        <w:t xml:space="preserve">                    FIGURA 1.16</w:t>
      </w:r>
      <w:r>
        <w:rPr>
          <w:rStyle w:val="nfasis"/>
          <w:rFonts w:ascii="Arial" w:hAnsi="Arial" w:cs="Arial"/>
          <w:b/>
          <w:bCs/>
          <w:i w:val="0"/>
          <w:iCs w:val="0"/>
          <w:szCs w:val="27"/>
        </w:rPr>
        <w:t xml:space="preserve"> GIRAR       </w:t>
      </w:r>
    </w:p>
    <w:p w:rsidR="002D6E1F" w:rsidRDefault="002D6E1F" w:rsidP="00785534">
      <w:pPr>
        <w:pStyle w:val="NormalWeb"/>
        <w:spacing w:line="480" w:lineRule="auto"/>
        <w:ind w:left="1260"/>
        <w:jc w:val="center"/>
        <w:rPr>
          <w:rStyle w:val="nfasis"/>
          <w:rFonts w:ascii="Arial" w:hAnsi="Arial" w:cs="Arial"/>
          <w:color w:val="auto"/>
          <w:szCs w:val="27"/>
        </w:rPr>
      </w:pPr>
    </w:p>
    <w:p w:rsidR="009624FE" w:rsidRDefault="009624FE" w:rsidP="00785534">
      <w:pPr>
        <w:pStyle w:val="NormalWeb"/>
        <w:spacing w:line="480" w:lineRule="auto"/>
        <w:ind w:left="1260"/>
        <w:jc w:val="both"/>
        <w:rPr>
          <w:rStyle w:val="nfasis"/>
          <w:rFonts w:ascii="Arial" w:hAnsi="Arial" w:cs="Arial"/>
          <w:color w:val="auto"/>
        </w:rPr>
      </w:pPr>
      <w:hyperlink r:id="rId37" w:history="1">
        <w:r w:rsidRPr="007322F0">
          <w:rPr>
            <w:rStyle w:val="nfasis"/>
            <w:rFonts w:ascii="Arial" w:hAnsi="Arial" w:cs="Arial"/>
            <w:b/>
            <w:i w:val="0"/>
            <w:iCs w:val="0"/>
            <w:color w:val="auto"/>
            <w:szCs w:val="27"/>
          </w:rPr>
          <w:t>Aplicar Presión</w:t>
        </w:r>
        <w:r w:rsidR="000D2883">
          <w:rPr>
            <w:rStyle w:val="nfasis"/>
            <w:rFonts w:ascii="Arial" w:hAnsi="Arial" w:cs="Arial"/>
            <w:b/>
            <w:i w:val="0"/>
            <w:iCs w:val="0"/>
            <w:color w:val="auto"/>
            <w:szCs w:val="27"/>
          </w:rPr>
          <w:t xml:space="preserve"> (AP)</w:t>
        </w:r>
        <w:r w:rsidRPr="007322F0">
          <w:rPr>
            <w:rStyle w:val="nfasis"/>
            <w:rFonts w:ascii="Arial" w:hAnsi="Arial" w:cs="Arial"/>
            <w:b/>
            <w:i w:val="0"/>
            <w:iCs w:val="0"/>
            <w:color w:val="auto"/>
            <w:szCs w:val="27"/>
          </w:rPr>
          <w:t>.</w:t>
        </w:r>
      </w:hyperlink>
      <w:r>
        <w:rPr>
          <w:rStyle w:val="nfasis"/>
          <w:rFonts w:ascii="Arial" w:hAnsi="Arial" w:cs="Arial"/>
          <w:i w:val="0"/>
          <w:iCs w:val="0"/>
          <w:color w:val="auto"/>
        </w:rPr>
        <w:t>  Es una aplicación de fuerza muscular durante la cual la resistencia del objeto tiene que ser superada de cierta manera, acompañada esencialmente de la falta de movimiento (1/4" o menos).</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1.  Aplicar presión se percibe como una ligera vacilación o un pequeño movimiento.</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2.   La fuerza requerida por un AP es mayor que la requerida por un Mover normal o un girar contra una resistencia.</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3.  El aplicar presión se nota frecuentemente por una contracción de los músculos.</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4.  El aplicar presión puede ser ejecutado por cualquier miembro del cuerpo.</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 xml:space="preserve">No se considera un movimiento básico, sino un elemento, ya que de hecho no involucra ningún movimiento.  Este llega a ser de </w:t>
      </w:r>
      <w:smartTag w:uri="urn:schemas-microsoft-com:office:smarttags" w:element="metricconverter">
        <w:smartTagPr>
          <w:attr w:name="ProductID" w:val="5 a"/>
        </w:smartTagPr>
        <w:r>
          <w:rPr>
            <w:rStyle w:val="nfasis"/>
            <w:rFonts w:ascii="Arial" w:hAnsi="Arial" w:cs="Arial"/>
            <w:i w:val="0"/>
            <w:iCs w:val="0"/>
            <w:color w:val="auto"/>
          </w:rPr>
          <w:t>5 a</w:t>
        </w:r>
      </w:smartTag>
      <w:r>
        <w:rPr>
          <w:rStyle w:val="nfasis"/>
          <w:rFonts w:ascii="Arial" w:hAnsi="Arial" w:cs="Arial"/>
          <w:i w:val="0"/>
          <w:iCs w:val="0"/>
          <w:color w:val="auto"/>
        </w:rPr>
        <w:t xml:space="preserve"> 6mm, cuando mucho.</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El aplicar presión puede ser hecho con un movimiento de torsión, o con jalón o empuje rectos.</w:t>
      </w:r>
    </w:p>
    <w:p w:rsidR="002D6E1F" w:rsidRDefault="002D6E1F" w:rsidP="00785534">
      <w:pPr>
        <w:pStyle w:val="NormalWeb"/>
        <w:spacing w:line="480" w:lineRule="auto"/>
        <w:ind w:left="1260"/>
        <w:jc w:val="both"/>
        <w:rPr>
          <w:rStyle w:val="nfasis"/>
          <w:rFonts w:ascii="Arial" w:hAnsi="Arial" w:cs="Arial"/>
          <w:i w:val="0"/>
          <w:iCs w:val="0"/>
          <w:color w:val="auto"/>
        </w:rPr>
      </w:pPr>
    </w:p>
    <w:p w:rsidR="009624FE" w:rsidRDefault="009624FE" w:rsidP="00785534">
      <w:pPr>
        <w:pStyle w:val="NormalWeb"/>
        <w:spacing w:line="480" w:lineRule="auto"/>
        <w:ind w:left="1260"/>
        <w:jc w:val="both"/>
        <w:rPr>
          <w:rStyle w:val="nfasis"/>
          <w:rFonts w:ascii="Arial" w:hAnsi="Arial" w:cs="Arial"/>
          <w:i w:val="0"/>
          <w:iCs w:val="0"/>
          <w:color w:val="auto"/>
        </w:rPr>
      </w:pPr>
      <w:hyperlink r:id="rId38" w:history="1">
        <w:r w:rsidRPr="007322F0">
          <w:rPr>
            <w:rStyle w:val="nfasis"/>
            <w:rFonts w:ascii="Arial" w:hAnsi="Arial" w:cs="Arial"/>
            <w:b/>
            <w:i w:val="0"/>
            <w:iCs w:val="0"/>
            <w:color w:val="auto"/>
            <w:szCs w:val="27"/>
          </w:rPr>
          <w:t>Asir</w:t>
        </w:r>
        <w:r w:rsidR="000D2883">
          <w:rPr>
            <w:rStyle w:val="nfasis"/>
            <w:rFonts w:ascii="Arial" w:hAnsi="Arial" w:cs="Arial"/>
            <w:b/>
            <w:i w:val="0"/>
            <w:iCs w:val="0"/>
            <w:color w:val="auto"/>
            <w:szCs w:val="27"/>
          </w:rPr>
          <w:t xml:space="preserve"> (G)</w:t>
        </w:r>
        <w:r w:rsidRPr="007322F0">
          <w:rPr>
            <w:rStyle w:val="nfasis"/>
            <w:rFonts w:ascii="Arial" w:hAnsi="Arial" w:cs="Arial"/>
            <w:b/>
            <w:i w:val="0"/>
            <w:iCs w:val="0"/>
            <w:color w:val="auto"/>
            <w:szCs w:val="27"/>
          </w:rPr>
          <w:t>.</w:t>
        </w:r>
      </w:hyperlink>
      <w:r>
        <w:rPr>
          <w:rStyle w:val="nfasis"/>
          <w:rFonts w:ascii="Arial" w:hAnsi="Arial" w:cs="Arial"/>
          <w:i w:val="0"/>
          <w:iCs w:val="0"/>
          <w:color w:val="auto"/>
        </w:rPr>
        <w:t>   Es el movimiento  básico  de  la mano  o del dedo empleado para asegurar el control  de un objeto.</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1.  La mano o los dedos debe lograr el suficiente control del objeto  para poder llevar a cabo el siguiente movimiento básico.</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2.  El objeto puede ser un objeto solo o un conjunto de objetos apilados o acomodados que pueden manejarse como si fueran un solo objeto.</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3.  La mano o los dedos son los que obtienen el control.</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4.  El objeto cogido debe esta a la vista –excepto para el G2 o el G3 que pueden hacerse en cualquier situación-.  Si el objeto no está a la vista, el método para cogerlo puede ser diferente.</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5.  El control de los objetos a veces se consigue por medio de pinzas, tenazas, u otros medios mecánicos.  Cuando esto sucede los movimientos usados suelen ser MOVER y no Coger.</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6.  Los elementos complicados que a veces se presentan al Coger pueden ser analizados con MTM, dividiendo los elementos en movimientos básicos como Alcanzar, Mover, Girar, etc.</w:t>
      </w:r>
    </w:p>
    <w:p w:rsidR="002D6E1F" w:rsidRDefault="00D53208" w:rsidP="00785534">
      <w:pPr>
        <w:pStyle w:val="NormalWeb"/>
        <w:spacing w:line="480" w:lineRule="auto"/>
        <w:ind w:left="1260"/>
        <w:jc w:val="center"/>
        <w:rPr>
          <w:rStyle w:val="nfasis"/>
          <w:rFonts w:ascii="Arial" w:hAnsi="Arial" w:cs="Arial"/>
          <w:color w:val="auto"/>
        </w:rPr>
      </w:pPr>
      <w:r>
        <w:rPr>
          <w:rFonts w:ascii="Arial" w:hAnsi="Arial" w:cs="Arial"/>
          <w:noProof/>
          <w:color w:val="auto"/>
        </w:rPr>
        <w:drawing>
          <wp:inline distT="0" distB="0" distL="0" distR="0">
            <wp:extent cx="787400" cy="1689100"/>
            <wp:effectExtent l="19050" t="0" r="0" b="0"/>
            <wp:docPr id="14" name="Imagen 14" descr="as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si1"/>
                    <pic:cNvPicPr>
                      <a:picLocks noChangeAspect="1" noChangeArrowheads="1"/>
                    </pic:cNvPicPr>
                  </pic:nvPicPr>
                  <pic:blipFill>
                    <a:blip r:embed="rId39" cstate="print"/>
                    <a:srcRect/>
                    <a:stretch>
                      <a:fillRect/>
                    </a:stretch>
                  </pic:blipFill>
                  <pic:spPr bwMode="auto">
                    <a:xfrm>
                      <a:off x="0" y="0"/>
                      <a:ext cx="787400" cy="1689100"/>
                    </a:xfrm>
                    <a:prstGeom prst="rect">
                      <a:avLst/>
                    </a:prstGeom>
                    <a:noFill/>
                    <a:ln w="9525">
                      <a:noFill/>
                      <a:miter lim="800000"/>
                      <a:headEnd/>
                      <a:tailEnd/>
                    </a:ln>
                  </pic:spPr>
                </pic:pic>
              </a:graphicData>
            </a:graphic>
          </wp:inline>
        </w:drawing>
      </w:r>
      <w:r>
        <w:rPr>
          <w:rFonts w:ascii="Arial" w:hAnsi="Arial" w:cs="Arial"/>
          <w:i/>
          <w:iCs/>
          <w:noProof/>
          <w:color w:val="auto"/>
        </w:rPr>
        <w:drawing>
          <wp:inline distT="0" distB="0" distL="0" distR="0">
            <wp:extent cx="1397000" cy="1206500"/>
            <wp:effectExtent l="19050" t="0" r="0" b="0"/>
            <wp:docPr id="15" name="Imagen 15" descr="a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si2"/>
                    <pic:cNvPicPr>
                      <a:picLocks noChangeAspect="1" noChangeArrowheads="1"/>
                    </pic:cNvPicPr>
                  </pic:nvPicPr>
                  <pic:blipFill>
                    <a:blip r:embed="rId40"/>
                    <a:srcRect/>
                    <a:stretch>
                      <a:fillRect/>
                    </a:stretch>
                  </pic:blipFill>
                  <pic:spPr bwMode="auto">
                    <a:xfrm>
                      <a:off x="0" y="0"/>
                      <a:ext cx="1397000" cy="1206500"/>
                    </a:xfrm>
                    <a:prstGeom prst="rect">
                      <a:avLst/>
                    </a:prstGeom>
                    <a:noFill/>
                    <a:ln w="9525">
                      <a:noFill/>
                      <a:miter lim="800000"/>
                      <a:headEnd/>
                      <a:tailEnd/>
                    </a:ln>
                  </pic:spPr>
                </pic:pic>
              </a:graphicData>
            </a:graphic>
          </wp:inline>
        </w:drawing>
      </w:r>
    </w:p>
    <w:p w:rsidR="002D6E1F" w:rsidRDefault="00E40D5D" w:rsidP="00785534">
      <w:pPr>
        <w:pStyle w:val="NormalWeb"/>
        <w:spacing w:line="480" w:lineRule="auto"/>
        <w:ind w:left="1260"/>
        <w:jc w:val="center"/>
        <w:rPr>
          <w:rStyle w:val="nfasis"/>
          <w:rFonts w:ascii="Arial" w:hAnsi="Arial" w:cs="Arial"/>
          <w:color w:val="auto"/>
        </w:rPr>
      </w:pPr>
      <w:r>
        <w:rPr>
          <w:rStyle w:val="nfasis"/>
          <w:rFonts w:ascii="Arial" w:hAnsi="Arial" w:cs="Arial"/>
          <w:b/>
          <w:bCs/>
          <w:i w:val="0"/>
          <w:iCs w:val="0"/>
          <w:szCs w:val="27"/>
        </w:rPr>
        <w:t>FIGURA 1.17</w:t>
      </w:r>
      <w:r w:rsidR="002D6E1F">
        <w:rPr>
          <w:rStyle w:val="nfasis"/>
          <w:rFonts w:ascii="Arial" w:hAnsi="Arial" w:cs="Arial"/>
          <w:b/>
          <w:bCs/>
          <w:i w:val="0"/>
          <w:iCs w:val="0"/>
          <w:szCs w:val="27"/>
        </w:rPr>
        <w:t xml:space="preserve"> ASIR 1       </w:t>
      </w:r>
    </w:p>
    <w:p w:rsidR="009624FE" w:rsidRDefault="00D53208" w:rsidP="00785534">
      <w:pPr>
        <w:pStyle w:val="NormalWeb"/>
        <w:spacing w:line="480" w:lineRule="auto"/>
        <w:ind w:left="1260"/>
        <w:jc w:val="center"/>
        <w:rPr>
          <w:rStyle w:val="nfasis"/>
          <w:rFonts w:ascii="Arial" w:hAnsi="Arial" w:cs="Arial"/>
          <w:i w:val="0"/>
          <w:iCs w:val="0"/>
          <w:color w:val="auto"/>
        </w:rPr>
      </w:pPr>
      <w:r>
        <w:rPr>
          <w:rFonts w:ascii="Arial" w:hAnsi="Arial" w:cs="Arial"/>
          <w:i/>
          <w:iCs/>
          <w:noProof/>
          <w:color w:val="auto"/>
        </w:rPr>
        <w:drawing>
          <wp:inline distT="0" distB="0" distL="0" distR="0">
            <wp:extent cx="1765300" cy="1308100"/>
            <wp:effectExtent l="19050" t="0" r="6350" b="0"/>
            <wp:docPr id="16" name="Imagen 16" descr="as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si3"/>
                    <pic:cNvPicPr>
                      <a:picLocks noChangeAspect="1" noChangeArrowheads="1"/>
                    </pic:cNvPicPr>
                  </pic:nvPicPr>
                  <pic:blipFill>
                    <a:blip r:embed="rId41"/>
                    <a:srcRect/>
                    <a:stretch>
                      <a:fillRect/>
                    </a:stretch>
                  </pic:blipFill>
                  <pic:spPr bwMode="auto">
                    <a:xfrm>
                      <a:off x="0" y="0"/>
                      <a:ext cx="1765300" cy="1308100"/>
                    </a:xfrm>
                    <a:prstGeom prst="rect">
                      <a:avLst/>
                    </a:prstGeom>
                    <a:noFill/>
                    <a:ln w="9525">
                      <a:noFill/>
                      <a:miter lim="800000"/>
                      <a:headEnd/>
                      <a:tailEnd/>
                    </a:ln>
                  </pic:spPr>
                </pic:pic>
              </a:graphicData>
            </a:graphic>
          </wp:inline>
        </w:drawing>
      </w:r>
      <w:r>
        <w:rPr>
          <w:rFonts w:ascii="Arial" w:hAnsi="Arial" w:cs="Arial"/>
          <w:noProof/>
          <w:color w:val="auto"/>
        </w:rPr>
        <w:drawing>
          <wp:inline distT="0" distB="0" distL="0" distR="0">
            <wp:extent cx="1219200" cy="1358900"/>
            <wp:effectExtent l="19050" t="0" r="0" b="0"/>
            <wp:docPr id="17" name="Imagen 17" descr="asi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si4"/>
                    <pic:cNvPicPr>
                      <a:picLocks noChangeAspect="1" noChangeArrowheads="1"/>
                    </pic:cNvPicPr>
                  </pic:nvPicPr>
                  <pic:blipFill>
                    <a:blip r:embed="rId42" cstate="print"/>
                    <a:srcRect/>
                    <a:stretch>
                      <a:fillRect/>
                    </a:stretch>
                  </pic:blipFill>
                  <pic:spPr bwMode="auto">
                    <a:xfrm>
                      <a:off x="0" y="0"/>
                      <a:ext cx="1219200" cy="1358900"/>
                    </a:xfrm>
                    <a:prstGeom prst="rect">
                      <a:avLst/>
                    </a:prstGeom>
                    <a:noFill/>
                    <a:ln w="9525">
                      <a:noFill/>
                      <a:miter lim="800000"/>
                      <a:headEnd/>
                      <a:tailEnd/>
                    </a:ln>
                  </pic:spPr>
                </pic:pic>
              </a:graphicData>
            </a:graphic>
          </wp:inline>
        </w:drawing>
      </w:r>
    </w:p>
    <w:p w:rsidR="002D6E1F" w:rsidRDefault="00E40D5D" w:rsidP="002D6E1F">
      <w:pPr>
        <w:pStyle w:val="NormalWeb"/>
        <w:spacing w:line="480" w:lineRule="auto"/>
        <w:ind w:left="1260"/>
        <w:jc w:val="center"/>
        <w:rPr>
          <w:rStyle w:val="nfasis"/>
          <w:rFonts w:ascii="Arial" w:hAnsi="Arial" w:cs="Arial"/>
          <w:color w:val="auto"/>
        </w:rPr>
      </w:pPr>
      <w:r>
        <w:rPr>
          <w:rStyle w:val="nfasis"/>
          <w:rFonts w:ascii="Arial" w:hAnsi="Arial" w:cs="Arial"/>
          <w:b/>
          <w:bCs/>
          <w:i w:val="0"/>
          <w:iCs w:val="0"/>
          <w:szCs w:val="27"/>
        </w:rPr>
        <w:t>FIGURA 1.18</w:t>
      </w:r>
      <w:r w:rsidR="002D6E1F">
        <w:rPr>
          <w:rStyle w:val="nfasis"/>
          <w:rFonts w:ascii="Arial" w:hAnsi="Arial" w:cs="Arial"/>
          <w:b/>
          <w:bCs/>
          <w:i w:val="0"/>
          <w:iCs w:val="0"/>
          <w:szCs w:val="27"/>
        </w:rPr>
        <w:t xml:space="preserve"> ASIR 2       </w:t>
      </w:r>
    </w:p>
    <w:p w:rsidR="002D6E1F" w:rsidRDefault="002D6E1F" w:rsidP="00785534">
      <w:pPr>
        <w:pStyle w:val="NormalWeb"/>
        <w:spacing w:line="480" w:lineRule="auto"/>
        <w:ind w:left="1260"/>
        <w:jc w:val="center"/>
        <w:rPr>
          <w:rStyle w:val="nfasis"/>
          <w:rFonts w:ascii="Arial" w:hAnsi="Arial" w:cs="Arial"/>
          <w:i w:val="0"/>
          <w:iCs w:val="0"/>
          <w:color w:val="auto"/>
        </w:rPr>
      </w:pPr>
    </w:p>
    <w:p w:rsidR="009624FE" w:rsidRDefault="009624FE" w:rsidP="00785534">
      <w:pPr>
        <w:pStyle w:val="NormalWeb"/>
        <w:spacing w:line="480" w:lineRule="auto"/>
        <w:ind w:left="1260"/>
        <w:jc w:val="both"/>
        <w:rPr>
          <w:rStyle w:val="nfasis"/>
          <w:rFonts w:ascii="Arial" w:hAnsi="Arial" w:cs="Arial"/>
          <w:i w:val="0"/>
          <w:iCs w:val="0"/>
          <w:color w:val="auto"/>
        </w:rPr>
      </w:pPr>
      <w:hyperlink r:id="rId43" w:history="1">
        <w:r w:rsidRPr="007322F0">
          <w:rPr>
            <w:rStyle w:val="nfasis"/>
            <w:rFonts w:ascii="Arial" w:hAnsi="Arial" w:cs="Arial"/>
            <w:b/>
            <w:i w:val="0"/>
            <w:iCs w:val="0"/>
            <w:color w:val="auto"/>
            <w:szCs w:val="27"/>
          </w:rPr>
          <w:t>Soltar</w:t>
        </w:r>
        <w:r w:rsidR="000D2883">
          <w:rPr>
            <w:rStyle w:val="nfasis"/>
            <w:rFonts w:ascii="Arial" w:hAnsi="Arial" w:cs="Arial"/>
            <w:b/>
            <w:i w:val="0"/>
            <w:iCs w:val="0"/>
            <w:color w:val="auto"/>
            <w:szCs w:val="27"/>
          </w:rPr>
          <w:t xml:space="preserve"> (RL)</w:t>
        </w:r>
        <w:r w:rsidRPr="007322F0">
          <w:rPr>
            <w:rStyle w:val="nfasis"/>
            <w:rFonts w:ascii="Arial" w:hAnsi="Arial" w:cs="Arial"/>
            <w:b/>
            <w:i w:val="0"/>
            <w:iCs w:val="0"/>
            <w:color w:val="auto"/>
            <w:szCs w:val="27"/>
          </w:rPr>
          <w:t>.</w:t>
        </w:r>
      </w:hyperlink>
      <w:r>
        <w:rPr>
          <w:rStyle w:val="nfasis"/>
          <w:rFonts w:ascii="Arial" w:hAnsi="Arial" w:cs="Arial"/>
          <w:i w:val="0"/>
          <w:iCs w:val="0"/>
          <w:color w:val="auto"/>
        </w:rPr>
        <w:t>  Es  el  movimiento  básico de los dedos de la mano, requerido para dejar de tener   control sobre un objeto.</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 xml:space="preserve">El soltar se ejecuta únicamente con os Dedos o </w:t>
      </w:r>
      <w:smartTag w:uri="urn:schemas-microsoft-com:office:smarttags" w:element="PersonName">
        <w:smartTagPr>
          <w:attr w:name="ProductID" w:val="la Mano."/>
        </w:smartTagPr>
        <w:r>
          <w:rPr>
            <w:rStyle w:val="nfasis"/>
            <w:rFonts w:ascii="Arial" w:hAnsi="Arial" w:cs="Arial"/>
            <w:i w:val="0"/>
            <w:iCs w:val="0"/>
            <w:color w:val="auto"/>
          </w:rPr>
          <w:t>la Mano.</w:t>
        </w:r>
      </w:smartTag>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 xml:space="preserve">Es un movimiento muy corto, ya que el control se pierde en el momento en que los dedos se separan del objeto.  El soltar se hace con los dedos o  la mano.  El soltar piezas sostenidas con pinzas o tenazas es un mover  </w:t>
      </w:r>
    </w:p>
    <w:p w:rsidR="009624FE" w:rsidRDefault="00D53208" w:rsidP="00785534">
      <w:pPr>
        <w:pStyle w:val="NormalWeb"/>
        <w:spacing w:line="480" w:lineRule="auto"/>
        <w:ind w:left="1260"/>
        <w:jc w:val="center"/>
        <w:rPr>
          <w:rStyle w:val="nfasis"/>
          <w:rFonts w:ascii="Arial" w:hAnsi="Arial" w:cs="Arial"/>
          <w:color w:val="auto"/>
          <w:szCs w:val="27"/>
        </w:rPr>
      </w:pPr>
      <w:r>
        <w:rPr>
          <w:rFonts w:ascii="Arial" w:hAnsi="Arial" w:cs="Arial"/>
          <w:i/>
          <w:iCs/>
          <w:noProof/>
          <w:color w:val="auto"/>
          <w:szCs w:val="27"/>
        </w:rPr>
        <w:drawing>
          <wp:inline distT="0" distB="0" distL="0" distR="0">
            <wp:extent cx="1435100" cy="1282700"/>
            <wp:effectExtent l="19050" t="0" r="0" b="0"/>
            <wp:docPr id="18" name="Imagen 18" descr="s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ol1"/>
                    <pic:cNvPicPr>
                      <a:picLocks noChangeAspect="1" noChangeArrowheads="1"/>
                    </pic:cNvPicPr>
                  </pic:nvPicPr>
                  <pic:blipFill>
                    <a:blip r:embed="rId44"/>
                    <a:srcRect/>
                    <a:stretch>
                      <a:fillRect/>
                    </a:stretch>
                  </pic:blipFill>
                  <pic:spPr bwMode="auto">
                    <a:xfrm>
                      <a:off x="0" y="0"/>
                      <a:ext cx="1435100" cy="1282700"/>
                    </a:xfrm>
                    <a:prstGeom prst="rect">
                      <a:avLst/>
                    </a:prstGeom>
                    <a:noFill/>
                    <a:ln w="9525">
                      <a:noFill/>
                      <a:miter lim="800000"/>
                      <a:headEnd/>
                      <a:tailEnd/>
                    </a:ln>
                  </pic:spPr>
                </pic:pic>
              </a:graphicData>
            </a:graphic>
          </wp:inline>
        </w:drawing>
      </w:r>
    </w:p>
    <w:p w:rsidR="002D6E1F" w:rsidRDefault="00E40D5D" w:rsidP="002D6E1F">
      <w:pPr>
        <w:pStyle w:val="NormalWeb"/>
        <w:spacing w:line="480" w:lineRule="auto"/>
        <w:ind w:left="1260"/>
        <w:jc w:val="center"/>
        <w:rPr>
          <w:rStyle w:val="nfasis"/>
          <w:rFonts w:ascii="Arial" w:hAnsi="Arial" w:cs="Arial"/>
          <w:color w:val="auto"/>
        </w:rPr>
      </w:pPr>
      <w:r>
        <w:rPr>
          <w:rStyle w:val="nfasis"/>
          <w:rFonts w:ascii="Arial" w:hAnsi="Arial" w:cs="Arial"/>
          <w:b/>
          <w:bCs/>
          <w:i w:val="0"/>
          <w:iCs w:val="0"/>
          <w:szCs w:val="27"/>
        </w:rPr>
        <w:t>FIGURA 1.19</w:t>
      </w:r>
      <w:r w:rsidR="002D6E1F">
        <w:rPr>
          <w:rStyle w:val="nfasis"/>
          <w:rFonts w:ascii="Arial" w:hAnsi="Arial" w:cs="Arial"/>
          <w:b/>
          <w:bCs/>
          <w:i w:val="0"/>
          <w:iCs w:val="0"/>
          <w:szCs w:val="27"/>
        </w:rPr>
        <w:t xml:space="preserve"> SOLTAR       </w:t>
      </w:r>
    </w:p>
    <w:p w:rsidR="002D6E1F" w:rsidRDefault="002D6E1F" w:rsidP="00785534">
      <w:pPr>
        <w:pStyle w:val="NormalWeb"/>
        <w:spacing w:line="480" w:lineRule="auto"/>
        <w:ind w:left="1260"/>
        <w:jc w:val="center"/>
        <w:rPr>
          <w:rFonts w:ascii="Arial" w:hAnsi="Arial" w:cs="Arial"/>
        </w:rPr>
      </w:pPr>
    </w:p>
    <w:p w:rsidR="009624FE" w:rsidRDefault="009624FE" w:rsidP="00785534">
      <w:pPr>
        <w:pStyle w:val="NormalWeb"/>
        <w:spacing w:line="480" w:lineRule="auto"/>
        <w:ind w:left="1260"/>
        <w:jc w:val="both"/>
        <w:rPr>
          <w:rStyle w:val="nfasis"/>
          <w:rFonts w:ascii="Arial" w:hAnsi="Arial" w:cs="Arial"/>
          <w:i w:val="0"/>
          <w:iCs w:val="0"/>
          <w:color w:val="auto"/>
        </w:rPr>
      </w:pPr>
      <w:hyperlink r:id="rId45" w:history="1">
        <w:r w:rsidRPr="007322F0">
          <w:rPr>
            <w:rStyle w:val="nfasis"/>
            <w:rFonts w:ascii="Arial" w:hAnsi="Arial" w:cs="Arial"/>
            <w:b/>
            <w:i w:val="0"/>
            <w:iCs w:val="0"/>
            <w:color w:val="auto"/>
            <w:szCs w:val="27"/>
          </w:rPr>
          <w:t>Colocar en posición</w:t>
        </w:r>
        <w:r w:rsidR="000D2883">
          <w:rPr>
            <w:rStyle w:val="nfasis"/>
            <w:rFonts w:ascii="Arial" w:hAnsi="Arial" w:cs="Arial"/>
            <w:b/>
            <w:i w:val="0"/>
            <w:iCs w:val="0"/>
            <w:color w:val="auto"/>
            <w:szCs w:val="27"/>
          </w:rPr>
          <w:t xml:space="preserve"> (P)</w:t>
        </w:r>
        <w:r w:rsidRPr="007322F0">
          <w:rPr>
            <w:rStyle w:val="nfasis"/>
            <w:rFonts w:ascii="Arial" w:hAnsi="Arial" w:cs="Arial"/>
            <w:b/>
            <w:i w:val="0"/>
            <w:iCs w:val="0"/>
            <w:color w:val="auto"/>
            <w:szCs w:val="27"/>
          </w:rPr>
          <w:t>.</w:t>
        </w:r>
      </w:hyperlink>
      <w:r>
        <w:rPr>
          <w:rStyle w:val="nfasis"/>
          <w:rFonts w:ascii="Arial" w:hAnsi="Arial" w:cs="Arial"/>
          <w:i w:val="0"/>
          <w:iCs w:val="0"/>
          <w:color w:val="auto"/>
        </w:rPr>
        <w:t xml:space="preserve"> Es el  elemento  básico  realizado   por  el  dedo o la mano   empleado con el  fin  de alinear,  orientar y  ensamblar  un  objeto con otro para cumplir con  cierta relación específica.</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Los movimientos son tan pequeños que  no se justifica el clasificarlos como movimientos básicos independientes.</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1.  Debe lograrse una relación exacta y predeterminada entre los dos objetos.</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2.  Esta relación puede se una inserción o puede ser solo la localización visual de un objeto sobre otro.</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3.  Normalmente solo se posicionan objetos.  Ocasionalmente  el dedo o la mano, al ser usados como herramientas, pueden considerarse que son posicionados.</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4.  Alinear es poner una pieza de modo que su eje coincida con el eje de la otra pieza.</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5.  Orientar es Girar la pieza alrededor del eje común de modo que se pueda insertar en la otra pieza.</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6.  Encajar es meter la pieza en el hueco o cavidad de la otra, de acuerdo con la relación específica que deben tener ambas.</w:t>
      </w:r>
    </w:p>
    <w:p w:rsidR="009624FE" w:rsidRDefault="00D53208" w:rsidP="00785534">
      <w:pPr>
        <w:pStyle w:val="NormalWeb"/>
        <w:spacing w:line="480" w:lineRule="auto"/>
        <w:ind w:left="1260"/>
        <w:jc w:val="center"/>
        <w:rPr>
          <w:rStyle w:val="nfasis"/>
          <w:rFonts w:ascii="Arial" w:hAnsi="Arial" w:cs="Arial"/>
          <w:i w:val="0"/>
          <w:iCs w:val="0"/>
          <w:color w:val="auto"/>
          <w:szCs w:val="27"/>
        </w:rPr>
      </w:pPr>
      <w:r>
        <w:rPr>
          <w:rFonts w:ascii="Arial" w:hAnsi="Arial" w:cs="Arial"/>
          <w:i/>
          <w:iCs/>
          <w:noProof/>
          <w:color w:val="auto"/>
          <w:szCs w:val="27"/>
        </w:rPr>
        <w:drawing>
          <wp:inline distT="0" distB="0" distL="0" distR="0">
            <wp:extent cx="952500" cy="1257300"/>
            <wp:effectExtent l="19050" t="0" r="0" b="0"/>
            <wp:docPr id="19" name="Imagen 19" descr="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l1"/>
                    <pic:cNvPicPr>
                      <a:picLocks noChangeAspect="1" noChangeArrowheads="1"/>
                    </pic:cNvPicPr>
                  </pic:nvPicPr>
                  <pic:blipFill>
                    <a:blip r:embed="rId46" cstate="print"/>
                    <a:srcRect/>
                    <a:stretch>
                      <a:fillRect/>
                    </a:stretch>
                  </pic:blipFill>
                  <pic:spPr bwMode="auto">
                    <a:xfrm>
                      <a:off x="0" y="0"/>
                      <a:ext cx="952500" cy="1257300"/>
                    </a:xfrm>
                    <a:prstGeom prst="rect">
                      <a:avLst/>
                    </a:prstGeom>
                    <a:noFill/>
                    <a:ln w="9525">
                      <a:noFill/>
                      <a:miter lim="800000"/>
                      <a:headEnd/>
                      <a:tailEnd/>
                    </a:ln>
                  </pic:spPr>
                </pic:pic>
              </a:graphicData>
            </a:graphic>
          </wp:inline>
        </w:drawing>
      </w:r>
      <w:r>
        <w:rPr>
          <w:rFonts w:ascii="Arial" w:hAnsi="Arial" w:cs="Arial"/>
          <w:noProof/>
          <w:color w:val="auto"/>
          <w:szCs w:val="27"/>
        </w:rPr>
        <w:drawing>
          <wp:inline distT="0" distB="0" distL="0" distR="0">
            <wp:extent cx="1447800" cy="1130300"/>
            <wp:effectExtent l="19050" t="0" r="0" b="0"/>
            <wp:docPr id="20" name="Imagen 20" descr="c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l2"/>
                    <pic:cNvPicPr>
                      <a:picLocks noChangeAspect="1" noChangeArrowheads="1"/>
                    </pic:cNvPicPr>
                  </pic:nvPicPr>
                  <pic:blipFill>
                    <a:blip r:embed="rId47"/>
                    <a:srcRect/>
                    <a:stretch>
                      <a:fillRect/>
                    </a:stretch>
                  </pic:blipFill>
                  <pic:spPr bwMode="auto">
                    <a:xfrm>
                      <a:off x="0" y="0"/>
                      <a:ext cx="1447800" cy="1130300"/>
                    </a:xfrm>
                    <a:prstGeom prst="rect">
                      <a:avLst/>
                    </a:prstGeom>
                    <a:noFill/>
                    <a:ln w="9525">
                      <a:noFill/>
                      <a:miter lim="800000"/>
                      <a:headEnd/>
                      <a:tailEnd/>
                    </a:ln>
                  </pic:spPr>
                </pic:pic>
              </a:graphicData>
            </a:graphic>
          </wp:inline>
        </w:drawing>
      </w:r>
    </w:p>
    <w:p w:rsidR="002D6E1F" w:rsidRDefault="002D6E1F" w:rsidP="002D6E1F">
      <w:pPr>
        <w:pStyle w:val="NormalWeb"/>
        <w:spacing w:line="480" w:lineRule="auto"/>
        <w:ind w:left="1260"/>
        <w:jc w:val="center"/>
        <w:rPr>
          <w:rStyle w:val="nfasis"/>
          <w:rFonts w:ascii="Arial" w:hAnsi="Arial" w:cs="Arial"/>
          <w:color w:val="auto"/>
        </w:rPr>
      </w:pPr>
      <w:r>
        <w:rPr>
          <w:rStyle w:val="nfasis"/>
          <w:rFonts w:ascii="Arial" w:hAnsi="Arial" w:cs="Arial"/>
          <w:b/>
          <w:bCs/>
          <w:i w:val="0"/>
          <w:iCs w:val="0"/>
          <w:szCs w:val="27"/>
        </w:rPr>
        <w:t>FI</w:t>
      </w:r>
      <w:r w:rsidR="00E40D5D">
        <w:rPr>
          <w:rStyle w:val="nfasis"/>
          <w:rFonts w:ascii="Arial" w:hAnsi="Arial" w:cs="Arial"/>
          <w:b/>
          <w:bCs/>
          <w:i w:val="0"/>
          <w:iCs w:val="0"/>
          <w:szCs w:val="27"/>
        </w:rPr>
        <w:t>GURA 1.20</w:t>
      </w:r>
      <w:r>
        <w:rPr>
          <w:rStyle w:val="nfasis"/>
          <w:rFonts w:ascii="Arial" w:hAnsi="Arial" w:cs="Arial"/>
          <w:b/>
          <w:bCs/>
          <w:i w:val="0"/>
          <w:iCs w:val="0"/>
          <w:szCs w:val="27"/>
        </w:rPr>
        <w:t xml:space="preserve"> COLOCAR EN POSICIÓN       </w:t>
      </w:r>
    </w:p>
    <w:p w:rsidR="002D6E1F" w:rsidRDefault="002D6E1F" w:rsidP="00785534">
      <w:pPr>
        <w:pStyle w:val="NormalWeb"/>
        <w:spacing w:line="480" w:lineRule="auto"/>
        <w:ind w:left="1260"/>
        <w:jc w:val="center"/>
        <w:rPr>
          <w:rStyle w:val="nfasis"/>
          <w:rFonts w:ascii="Arial" w:hAnsi="Arial" w:cs="Arial"/>
          <w:color w:val="auto"/>
          <w:szCs w:val="27"/>
        </w:rPr>
      </w:pPr>
    </w:p>
    <w:p w:rsidR="009624FE" w:rsidRDefault="009624FE" w:rsidP="00785534">
      <w:pPr>
        <w:pStyle w:val="NormalWeb"/>
        <w:spacing w:line="480" w:lineRule="auto"/>
        <w:ind w:left="1260"/>
        <w:jc w:val="both"/>
        <w:rPr>
          <w:rStyle w:val="nfasis"/>
          <w:rFonts w:ascii="Arial" w:hAnsi="Arial" w:cs="Arial"/>
          <w:i w:val="0"/>
          <w:iCs w:val="0"/>
          <w:color w:val="auto"/>
        </w:rPr>
      </w:pPr>
      <w:hyperlink r:id="rId48" w:history="1">
        <w:r w:rsidRPr="007322F0">
          <w:rPr>
            <w:rStyle w:val="nfasis"/>
            <w:rFonts w:ascii="Arial" w:hAnsi="Arial" w:cs="Arial"/>
            <w:b/>
            <w:i w:val="0"/>
            <w:iCs w:val="0"/>
            <w:color w:val="auto"/>
            <w:szCs w:val="27"/>
          </w:rPr>
          <w:t>Crank</w:t>
        </w:r>
        <w:r w:rsidR="00433F6A">
          <w:rPr>
            <w:rStyle w:val="nfasis"/>
            <w:rFonts w:ascii="Arial" w:hAnsi="Arial" w:cs="Arial"/>
            <w:b/>
            <w:i w:val="0"/>
            <w:iCs w:val="0"/>
            <w:color w:val="auto"/>
            <w:szCs w:val="27"/>
          </w:rPr>
          <w:t xml:space="preserve"> (C)</w:t>
        </w:r>
        <w:r w:rsidRPr="007322F0">
          <w:rPr>
            <w:rStyle w:val="nfasis"/>
            <w:rFonts w:ascii="Arial" w:hAnsi="Arial" w:cs="Arial"/>
            <w:b/>
            <w:i w:val="0"/>
            <w:iCs w:val="0"/>
            <w:color w:val="auto"/>
            <w:szCs w:val="27"/>
          </w:rPr>
          <w:t>.</w:t>
        </w:r>
      </w:hyperlink>
      <w:r>
        <w:rPr>
          <w:rStyle w:val="nfasis"/>
          <w:rFonts w:ascii="Arial" w:hAnsi="Arial" w:cs="Arial"/>
          <w:i w:val="0"/>
          <w:iCs w:val="0"/>
          <w:color w:val="auto"/>
        </w:rPr>
        <w:t xml:space="preserve"> Es el  movimiento de los dedos, manos, muñeca y antebrazo en una trayectoria  circular, mientras el antebrazo utiliza al codo como pivote. </w:t>
      </w:r>
    </w:p>
    <w:p w:rsidR="009624FE" w:rsidRDefault="009624FE" w:rsidP="00785534">
      <w:pPr>
        <w:pStyle w:val="NormalWeb"/>
        <w:spacing w:line="480" w:lineRule="auto"/>
        <w:ind w:left="1260"/>
        <w:jc w:val="both"/>
        <w:rPr>
          <w:rStyle w:val="nfasis"/>
          <w:rFonts w:ascii="Arial" w:hAnsi="Arial" w:cs="Arial"/>
          <w:i w:val="0"/>
          <w:iCs w:val="0"/>
          <w:color w:val="auto"/>
        </w:rPr>
      </w:pPr>
      <w:r>
        <w:rPr>
          <w:rStyle w:val="nfasis"/>
          <w:rFonts w:ascii="Arial" w:hAnsi="Arial" w:cs="Arial"/>
          <w:i w:val="0"/>
          <w:iCs w:val="0"/>
          <w:color w:val="auto"/>
        </w:rPr>
        <w:t>Este movimiento fue agregado posteriormente a la clasificación original de los movimientos del MTM, ya que anteriormente se le consideraba como un Mover, pero  al encontrarse importantes diferencias con el tiempo real, se hicieron estudios muy completos para obtener estos tiempos reales.</w:t>
      </w:r>
    </w:p>
    <w:p w:rsidR="009624FE" w:rsidRDefault="00D53208" w:rsidP="007322F0">
      <w:pPr>
        <w:pStyle w:val="NormalWeb"/>
        <w:spacing w:line="480" w:lineRule="auto"/>
        <w:ind w:left="1260"/>
        <w:jc w:val="center"/>
        <w:rPr>
          <w:rStyle w:val="nfasis"/>
          <w:rFonts w:ascii="Arial" w:hAnsi="Arial" w:cs="Arial"/>
          <w:i w:val="0"/>
          <w:iCs w:val="0"/>
          <w:color w:val="auto"/>
          <w:szCs w:val="27"/>
        </w:rPr>
      </w:pPr>
      <w:r>
        <w:rPr>
          <w:rFonts w:ascii="Arial" w:hAnsi="Arial" w:cs="Arial"/>
          <w:i/>
          <w:iCs/>
          <w:noProof/>
          <w:color w:val="auto"/>
          <w:szCs w:val="27"/>
        </w:rPr>
        <w:drawing>
          <wp:inline distT="0" distB="0" distL="0" distR="0">
            <wp:extent cx="1422400" cy="1143000"/>
            <wp:effectExtent l="19050" t="0" r="6350" b="0"/>
            <wp:docPr id="21" name="Imagen 21" descr="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a1"/>
                    <pic:cNvPicPr>
                      <a:picLocks noChangeAspect="1" noChangeArrowheads="1"/>
                    </pic:cNvPicPr>
                  </pic:nvPicPr>
                  <pic:blipFill>
                    <a:blip r:embed="rId49" cstate="print"/>
                    <a:srcRect/>
                    <a:stretch>
                      <a:fillRect/>
                    </a:stretch>
                  </pic:blipFill>
                  <pic:spPr bwMode="auto">
                    <a:xfrm>
                      <a:off x="0" y="0"/>
                      <a:ext cx="1422400" cy="1143000"/>
                    </a:xfrm>
                    <a:prstGeom prst="rect">
                      <a:avLst/>
                    </a:prstGeom>
                    <a:noFill/>
                    <a:ln w="9525">
                      <a:noFill/>
                      <a:miter lim="800000"/>
                      <a:headEnd/>
                      <a:tailEnd/>
                    </a:ln>
                  </pic:spPr>
                </pic:pic>
              </a:graphicData>
            </a:graphic>
          </wp:inline>
        </w:drawing>
      </w:r>
      <w:r>
        <w:rPr>
          <w:rFonts w:ascii="Arial" w:hAnsi="Arial" w:cs="Arial"/>
          <w:i/>
          <w:iCs/>
          <w:noProof/>
          <w:color w:val="auto"/>
          <w:szCs w:val="27"/>
        </w:rPr>
        <w:drawing>
          <wp:inline distT="0" distB="0" distL="0" distR="0">
            <wp:extent cx="1206500" cy="1003300"/>
            <wp:effectExtent l="19050" t="0" r="0" b="0"/>
            <wp:docPr id="22" name="Imagen 22" descr="c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ra2"/>
                    <pic:cNvPicPr>
                      <a:picLocks noChangeAspect="1" noChangeArrowheads="1"/>
                    </pic:cNvPicPr>
                  </pic:nvPicPr>
                  <pic:blipFill>
                    <a:blip r:embed="rId50" cstate="print"/>
                    <a:srcRect/>
                    <a:stretch>
                      <a:fillRect/>
                    </a:stretch>
                  </pic:blipFill>
                  <pic:spPr bwMode="auto">
                    <a:xfrm>
                      <a:off x="0" y="0"/>
                      <a:ext cx="1206500" cy="1003300"/>
                    </a:xfrm>
                    <a:prstGeom prst="rect">
                      <a:avLst/>
                    </a:prstGeom>
                    <a:noFill/>
                    <a:ln w="9525">
                      <a:noFill/>
                      <a:miter lim="800000"/>
                      <a:headEnd/>
                      <a:tailEnd/>
                    </a:ln>
                  </pic:spPr>
                </pic:pic>
              </a:graphicData>
            </a:graphic>
          </wp:inline>
        </w:drawing>
      </w:r>
      <w:r>
        <w:rPr>
          <w:rFonts w:ascii="Arial" w:hAnsi="Arial" w:cs="Arial"/>
          <w:i/>
          <w:iCs/>
          <w:noProof/>
          <w:color w:val="auto"/>
          <w:szCs w:val="27"/>
        </w:rPr>
        <w:drawing>
          <wp:inline distT="0" distB="0" distL="0" distR="0">
            <wp:extent cx="1117600" cy="1143000"/>
            <wp:effectExtent l="19050" t="0" r="6350" b="0"/>
            <wp:docPr id="23" name="Imagen 23" descr="c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ra3"/>
                    <pic:cNvPicPr>
                      <a:picLocks noChangeAspect="1" noChangeArrowheads="1"/>
                    </pic:cNvPicPr>
                  </pic:nvPicPr>
                  <pic:blipFill>
                    <a:blip r:embed="rId51" cstate="print"/>
                    <a:srcRect/>
                    <a:stretch>
                      <a:fillRect/>
                    </a:stretch>
                  </pic:blipFill>
                  <pic:spPr bwMode="auto">
                    <a:xfrm>
                      <a:off x="0" y="0"/>
                      <a:ext cx="1117600" cy="1143000"/>
                    </a:xfrm>
                    <a:prstGeom prst="rect">
                      <a:avLst/>
                    </a:prstGeom>
                    <a:noFill/>
                    <a:ln w="9525">
                      <a:noFill/>
                      <a:miter lim="800000"/>
                      <a:headEnd/>
                      <a:tailEnd/>
                    </a:ln>
                  </pic:spPr>
                </pic:pic>
              </a:graphicData>
            </a:graphic>
          </wp:inline>
        </w:drawing>
      </w:r>
      <w:r w:rsidR="009624FE">
        <w:rPr>
          <w:rStyle w:val="nfasis"/>
          <w:rFonts w:ascii="Arial" w:hAnsi="Arial" w:cs="Arial"/>
          <w:i w:val="0"/>
          <w:iCs w:val="0"/>
          <w:color w:val="auto"/>
          <w:szCs w:val="27"/>
        </w:rPr>
        <w:t xml:space="preserve"> </w:t>
      </w:r>
    </w:p>
    <w:p w:rsidR="002D6E1F" w:rsidRDefault="00E40D5D" w:rsidP="002D6E1F">
      <w:pPr>
        <w:pStyle w:val="NormalWeb"/>
        <w:spacing w:line="480" w:lineRule="auto"/>
        <w:ind w:left="1260"/>
        <w:jc w:val="center"/>
        <w:rPr>
          <w:rStyle w:val="nfasis"/>
          <w:rFonts w:ascii="Arial" w:hAnsi="Arial" w:cs="Arial"/>
          <w:color w:val="auto"/>
        </w:rPr>
      </w:pPr>
      <w:r>
        <w:rPr>
          <w:rStyle w:val="nfasis"/>
          <w:rFonts w:ascii="Arial" w:hAnsi="Arial" w:cs="Arial"/>
          <w:b/>
          <w:bCs/>
          <w:i w:val="0"/>
          <w:iCs w:val="0"/>
          <w:szCs w:val="27"/>
        </w:rPr>
        <w:t>FIGURA 1.21</w:t>
      </w:r>
      <w:r w:rsidR="002D6E1F">
        <w:rPr>
          <w:rStyle w:val="nfasis"/>
          <w:rFonts w:ascii="Arial" w:hAnsi="Arial" w:cs="Arial"/>
          <w:b/>
          <w:bCs/>
          <w:i w:val="0"/>
          <w:iCs w:val="0"/>
          <w:szCs w:val="27"/>
        </w:rPr>
        <w:t xml:space="preserve"> CRANK       </w:t>
      </w:r>
    </w:p>
    <w:p w:rsidR="002D6E1F" w:rsidRDefault="002D6E1F" w:rsidP="007322F0">
      <w:pPr>
        <w:pStyle w:val="NormalWeb"/>
        <w:spacing w:line="480" w:lineRule="auto"/>
        <w:ind w:left="1260"/>
        <w:jc w:val="center"/>
        <w:rPr>
          <w:rStyle w:val="nfasis"/>
          <w:rFonts w:ascii="Arial" w:hAnsi="Arial" w:cs="Arial"/>
          <w:i w:val="0"/>
          <w:iCs w:val="0"/>
          <w:color w:val="auto"/>
          <w:szCs w:val="27"/>
        </w:rPr>
      </w:pPr>
    </w:p>
    <w:sectPr w:rsidR="002D6E1F" w:rsidSect="00B1748F">
      <w:headerReference w:type="even" r:id="rId52"/>
      <w:headerReference w:type="default" r:id="rId53"/>
      <w:pgSz w:w="11907" w:h="16840" w:code="9"/>
      <w:pgMar w:top="2268" w:right="1361" w:bottom="2268" w:left="2268" w:header="567" w:footer="0" w:gutter="0"/>
      <w:pgNumType w:start="5"/>
      <w:cols w:space="708"/>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094" w:rsidRDefault="004B1094">
      <w:r>
        <w:separator/>
      </w:r>
    </w:p>
  </w:endnote>
  <w:endnote w:type="continuationSeparator" w:id="1">
    <w:p w:rsidR="004B1094" w:rsidRDefault="004B10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094" w:rsidRDefault="004B1094">
      <w:r>
        <w:separator/>
      </w:r>
    </w:p>
  </w:footnote>
  <w:footnote w:type="continuationSeparator" w:id="1">
    <w:p w:rsidR="004B1094" w:rsidRDefault="004B1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4FE" w:rsidRDefault="009624FE" w:rsidP="00B1748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24FE" w:rsidRDefault="009624F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4FE" w:rsidRDefault="009624FE" w:rsidP="00B1748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3208">
      <w:rPr>
        <w:rStyle w:val="Nmerodepgina"/>
        <w:noProof/>
      </w:rPr>
      <w:t>6</w:t>
    </w:r>
    <w:r>
      <w:rPr>
        <w:rStyle w:val="Nmerodepgina"/>
      </w:rPr>
      <w:fldChar w:fldCharType="end"/>
    </w:r>
  </w:p>
  <w:p w:rsidR="009624FE" w:rsidRDefault="009624F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4581_"/>
      </v:shape>
    </w:pict>
  </w:numPicBullet>
  <w:abstractNum w:abstractNumId="0">
    <w:nsid w:val="046A7B8F"/>
    <w:multiLevelType w:val="hybridMultilevel"/>
    <w:tmpl w:val="D08285E4"/>
    <w:lvl w:ilvl="0" w:tplc="0596A490">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1785F90"/>
    <w:multiLevelType w:val="hybridMultilevel"/>
    <w:tmpl w:val="B31EF848"/>
    <w:lvl w:ilvl="0" w:tplc="8156371A">
      <w:start w:val="1"/>
      <w:numFmt w:val="bullet"/>
      <w:lvlText w:val=""/>
      <w:lvlPicBulletId w:val="0"/>
      <w:lvlJc w:val="left"/>
      <w:pPr>
        <w:tabs>
          <w:tab w:val="num" w:pos="720"/>
        </w:tabs>
        <w:ind w:left="720" w:hanging="360"/>
      </w:pPr>
      <w:rPr>
        <w:rFonts w:ascii="Symbol" w:hAnsi="Symbol" w:hint="default"/>
      </w:rPr>
    </w:lvl>
    <w:lvl w:ilvl="1" w:tplc="64BE55DE" w:tentative="1">
      <w:start w:val="1"/>
      <w:numFmt w:val="bullet"/>
      <w:lvlText w:val=""/>
      <w:lvlJc w:val="left"/>
      <w:pPr>
        <w:tabs>
          <w:tab w:val="num" w:pos="1440"/>
        </w:tabs>
        <w:ind w:left="1440" w:hanging="360"/>
      </w:pPr>
      <w:rPr>
        <w:rFonts w:ascii="Symbol" w:hAnsi="Symbol" w:hint="default"/>
      </w:rPr>
    </w:lvl>
    <w:lvl w:ilvl="2" w:tplc="9FFAAE2E" w:tentative="1">
      <w:start w:val="1"/>
      <w:numFmt w:val="bullet"/>
      <w:lvlText w:val=""/>
      <w:lvlJc w:val="left"/>
      <w:pPr>
        <w:tabs>
          <w:tab w:val="num" w:pos="2160"/>
        </w:tabs>
        <w:ind w:left="2160" w:hanging="360"/>
      </w:pPr>
      <w:rPr>
        <w:rFonts w:ascii="Symbol" w:hAnsi="Symbol" w:hint="default"/>
      </w:rPr>
    </w:lvl>
    <w:lvl w:ilvl="3" w:tplc="C198702A" w:tentative="1">
      <w:start w:val="1"/>
      <w:numFmt w:val="bullet"/>
      <w:lvlText w:val=""/>
      <w:lvlJc w:val="left"/>
      <w:pPr>
        <w:tabs>
          <w:tab w:val="num" w:pos="2880"/>
        </w:tabs>
        <w:ind w:left="2880" w:hanging="360"/>
      </w:pPr>
      <w:rPr>
        <w:rFonts w:ascii="Symbol" w:hAnsi="Symbol" w:hint="default"/>
      </w:rPr>
    </w:lvl>
    <w:lvl w:ilvl="4" w:tplc="9806B94C" w:tentative="1">
      <w:start w:val="1"/>
      <w:numFmt w:val="bullet"/>
      <w:lvlText w:val=""/>
      <w:lvlJc w:val="left"/>
      <w:pPr>
        <w:tabs>
          <w:tab w:val="num" w:pos="3600"/>
        </w:tabs>
        <w:ind w:left="3600" w:hanging="360"/>
      </w:pPr>
      <w:rPr>
        <w:rFonts w:ascii="Symbol" w:hAnsi="Symbol" w:hint="default"/>
      </w:rPr>
    </w:lvl>
    <w:lvl w:ilvl="5" w:tplc="14988800" w:tentative="1">
      <w:start w:val="1"/>
      <w:numFmt w:val="bullet"/>
      <w:lvlText w:val=""/>
      <w:lvlJc w:val="left"/>
      <w:pPr>
        <w:tabs>
          <w:tab w:val="num" w:pos="4320"/>
        </w:tabs>
        <w:ind w:left="4320" w:hanging="360"/>
      </w:pPr>
      <w:rPr>
        <w:rFonts w:ascii="Symbol" w:hAnsi="Symbol" w:hint="default"/>
      </w:rPr>
    </w:lvl>
    <w:lvl w:ilvl="6" w:tplc="CDA49FCA" w:tentative="1">
      <w:start w:val="1"/>
      <w:numFmt w:val="bullet"/>
      <w:lvlText w:val=""/>
      <w:lvlJc w:val="left"/>
      <w:pPr>
        <w:tabs>
          <w:tab w:val="num" w:pos="5040"/>
        </w:tabs>
        <w:ind w:left="5040" w:hanging="360"/>
      </w:pPr>
      <w:rPr>
        <w:rFonts w:ascii="Symbol" w:hAnsi="Symbol" w:hint="default"/>
      </w:rPr>
    </w:lvl>
    <w:lvl w:ilvl="7" w:tplc="9B72C944" w:tentative="1">
      <w:start w:val="1"/>
      <w:numFmt w:val="bullet"/>
      <w:lvlText w:val=""/>
      <w:lvlJc w:val="left"/>
      <w:pPr>
        <w:tabs>
          <w:tab w:val="num" w:pos="5760"/>
        </w:tabs>
        <w:ind w:left="5760" w:hanging="360"/>
      </w:pPr>
      <w:rPr>
        <w:rFonts w:ascii="Symbol" w:hAnsi="Symbol" w:hint="default"/>
      </w:rPr>
    </w:lvl>
    <w:lvl w:ilvl="8" w:tplc="BDB8F19A" w:tentative="1">
      <w:start w:val="1"/>
      <w:numFmt w:val="bullet"/>
      <w:lvlText w:val=""/>
      <w:lvlJc w:val="left"/>
      <w:pPr>
        <w:tabs>
          <w:tab w:val="num" w:pos="6480"/>
        </w:tabs>
        <w:ind w:left="6480" w:hanging="360"/>
      </w:pPr>
      <w:rPr>
        <w:rFonts w:ascii="Symbol" w:hAnsi="Symbol" w:hint="default"/>
      </w:rPr>
    </w:lvl>
  </w:abstractNum>
  <w:abstractNum w:abstractNumId="2">
    <w:nsid w:val="11947EAB"/>
    <w:multiLevelType w:val="hybridMultilevel"/>
    <w:tmpl w:val="749AC91C"/>
    <w:lvl w:ilvl="0" w:tplc="0596A490">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1CE4776"/>
    <w:multiLevelType w:val="hybridMultilevel"/>
    <w:tmpl w:val="5BF08BC0"/>
    <w:lvl w:ilvl="0" w:tplc="B5B6B54E">
      <w:start w:val="1"/>
      <w:numFmt w:val="bullet"/>
      <w:lvlText w:val=""/>
      <w:lvlPicBulletId w:val="0"/>
      <w:lvlJc w:val="left"/>
      <w:pPr>
        <w:tabs>
          <w:tab w:val="num" w:pos="720"/>
        </w:tabs>
        <w:ind w:left="720" w:hanging="360"/>
      </w:pPr>
      <w:rPr>
        <w:rFonts w:ascii="Symbol" w:hAnsi="Symbol" w:hint="default"/>
      </w:rPr>
    </w:lvl>
    <w:lvl w:ilvl="1" w:tplc="E1F28F0E" w:tentative="1">
      <w:start w:val="1"/>
      <w:numFmt w:val="bullet"/>
      <w:lvlText w:val=""/>
      <w:lvlJc w:val="left"/>
      <w:pPr>
        <w:tabs>
          <w:tab w:val="num" w:pos="1440"/>
        </w:tabs>
        <w:ind w:left="1440" w:hanging="360"/>
      </w:pPr>
      <w:rPr>
        <w:rFonts w:ascii="Symbol" w:hAnsi="Symbol" w:hint="default"/>
      </w:rPr>
    </w:lvl>
    <w:lvl w:ilvl="2" w:tplc="877E579E" w:tentative="1">
      <w:start w:val="1"/>
      <w:numFmt w:val="bullet"/>
      <w:lvlText w:val=""/>
      <w:lvlJc w:val="left"/>
      <w:pPr>
        <w:tabs>
          <w:tab w:val="num" w:pos="2160"/>
        </w:tabs>
        <w:ind w:left="2160" w:hanging="360"/>
      </w:pPr>
      <w:rPr>
        <w:rFonts w:ascii="Symbol" w:hAnsi="Symbol" w:hint="default"/>
      </w:rPr>
    </w:lvl>
    <w:lvl w:ilvl="3" w:tplc="D490235E" w:tentative="1">
      <w:start w:val="1"/>
      <w:numFmt w:val="bullet"/>
      <w:lvlText w:val=""/>
      <w:lvlJc w:val="left"/>
      <w:pPr>
        <w:tabs>
          <w:tab w:val="num" w:pos="2880"/>
        </w:tabs>
        <w:ind w:left="2880" w:hanging="360"/>
      </w:pPr>
      <w:rPr>
        <w:rFonts w:ascii="Symbol" w:hAnsi="Symbol" w:hint="default"/>
      </w:rPr>
    </w:lvl>
    <w:lvl w:ilvl="4" w:tplc="47529656" w:tentative="1">
      <w:start w:val="1"/>
      <w:numFmt w:val="bullet"/>
      <w:lvlText w:val=""/>
      <w:lvlJc w:val="left"/>
      <w:pPr>
        <w:tabs>
          <w:tab w:val="num" w:pos="3600"/>
        </w:tabs>
        <w:ind w:left="3600" w:hanging="360"/>
      </w:pPr>
      <w:rPr>
        <w:rFonts w:ascii="Symbol" w:hAnsi="Symbol" w:hint="default"/>
      </w:rPr>
    </w:lvl>
    <w:lvl w:ilvl="5" w:tplc="D6202A44" w:tentative="1">
      <w:start w:val="1"/>
      <w:numFmt w:val="bullet"/>
      <w:lvlText w:val=""/>
      <w:lvlJc w:val="left"/>
      <w:pPr>
        <w:tabs>
          <w:tab w:val="num" w:pos="4320"/>
        </w:tabs>
        <w:ind w:left="4320" w:hanging="360"/>
      </w:pPr>
      <w:rPr>
        <w:rFonts w:ascii="Symbol" w:hAnsi="Symbol" w:hint="default"/>
      </w:rPr>
    </w:lvl>
    <w:lvl w:ilvl="6" w:tplc="C504D02C" w:tentative="1">
      <w:start w:val="1"/>
      <w:numFmt w:val="bullet"/>
      <w:lvlText w:val=""/>
      <w:lvlJc w:val="left"/>
      <w:pPr>
        <w:tabs>
          <w:tab w:val="num" w:pos="5040"/>
        </w:tabs>
        <w:ind w:left="5040" w:hanging="360"/>
      </w:pPr>
      <w:rPr>
        <w:rFonts w:ascii="Symbol" w:hAnsi="Symbol" w:hint="default"/>
      </w:rPr>
    </w:lvl>
    <w:lvl w:ilvl="7" w:tplc="D3AC0722" w:tentative="1">
      <w:start w:val="1"/>
      <w:numFmt w:val="bullet"/>
      <w:lvlText w:val=""/>
      <w:lvlJc w:val="left"/>
      <w:pPr>
        <w:tabs>
          <w:tab w:val="num" w:pos="5760"/>
        </w:tabs>
        <w:ind w:left="5760" w:hanging="360"/>
      </w:pPr>
      <w:rPr>
        <w:rFonts w:ascii="Symbol" w:hAnsi="Symbol" w:hint="default"/>
      </w:rPr>
    </w:lvl>
    <w:lvl w:ilvl="8" w:tplc="E656F918" w:tentative="1">
      <w:start w:val="1"/>
      <w:numFmt w:val="bullet"/>
      <w:lvlText w:val=""/>
      <w:lvlJc w:val="left"/>
      <w:pPr>
        <w:tabs>
          <w:tab w:val="num" w:pos="6480"/>
        </w:tabs>
        <w:ind w:left="6480" w:hanging="360"/>
      </w:pPr>
      <w:rPr>
        <w:rFonts w:ascii="Symbol" w:hAnsi="Symbol" w:hint="default"/>
      </w:rPr>
    </w:lvl>
  </w:abstractNum>
  <w:abstractNum w:abstractNumId="4">
    <w:nsid w:val="17AE2ADE"/>
    <w:multiLevelType w:val="hybridMultilevel"/>
    <w:tmpl w:val="D526CD16"/>
    <w:lvl w:ilvl="0" w:tplc="6B6A440A">
      <w:start w:val="1"/>
      <w:numFmt w:val="bullet"/>
      <w:lvlText w:val=""/>
      <w:lvlPicBulletId w:val="0"/>
      <w:lvlJc w:val="left"/>
      <w:pPr>
        <w:tabs>
          <w:tab w:val="num" w:pos="720"/>
        </w:tabs>
        <w:ind w:left="720" w:hanging="360"/>
      </w:pPr>
      <w:rPr>
        <w:rFonts w:ascii="Symbol" w:hAnsi="Symbol" w:hint="default"/>
      </w:rPr>
    </w:lvl>
    <w:lvl w:ilvl="1" w:tplc="8B7212CE" w:tentative="1">
      <w:start w:val="1"/>
      <w:numFmt w:val="bullet"/>
      <w:lvlText w:val=""/>
      <w:lvlJc w:val="left"/>
      <w:pPr>
        <w:tabs>
          <w:tab w:val="num" w:pos="1440"/>
        </w:tabs>
        <w:ind w:left="1440" w:hanging="360"/>
      </w:pPr>
      <w:rPr>
        <w:rFonts w:ascii="Symbol" w:hAnsi="Symbol" w:hint="default"/>
      </w:rPr>
    </w:lvl>
    <w:lvl w:ilvl="2" w:tplc="C0D42B90" w:tentative="1">
      <w:start w:val="1"/>
      <w:numFmt w:val="bullet"/>
      <w:lvlText w:val=""/>
      <w:lvlJc w:val="left"/>
      <w:pPr>
        <w:tabs>
          <w:tab w:val="num" w:pos="2160"/>
        </w:tabs>
        <w:ind w:left="2160" w:hanging="360"/>
      </w:pPr>
      <w:rPr>
        <w:rFonts w:ascii="Symbol" w:hAnsi="Symbol" w:hint="default"/>
      </w:rPr>
    </w:lvl>
    <w:lvl w:ilvl="3" w:tplc="96B8ADFA" w:tentative="1">
      <w:start w:val="1"/>
      <w:numFmt w:val="bullet"/>
      <w:lvlText w:val=""/>
      <w:lvlJc w:val="left"/>
      <w:pPr>
        <w:tabs>
          <w:tab w:val="num" w:pos="2880"/>
        </w:tabs>
        <w:ind w:left="2880" w:hanging="360"/>
      </w:pPr>
      <w:rPr>
        <w:rFonts w:ascii="Symbol" w:hAnsi="Symbol" w:hint="default"/>
      </w:rPr>
    </w:lvl>
    <w:lvl w:ilvl="4" w:tplc="C8E81010" w:tentative="1">
      <w:start w:val="1"/>
      <w:numFmt w:val="bullet"/>
      <w:lvlText w:val=""/>
      <w:lvlJc w:val="left"/>
      <w:pPr>
        <w:tabs>
          <w:tab w:val="num" w:pos="3600"/>
        </w:tabs>
        <w:ind w:left="3600" w:hanging="360"/>
      </w:pPr>
      <w:rPr>
        <w:rFonts w:ascii="Symbol" w:hAnsi="Symbol" w:hint="default"/>
      </w:rPr>
    </w:lvl>
    <w:lvl w:ilvl="5" w:tplc="AC18B7D0" w:tentative="1">
      <w:start w:val="1"/>
      <w:numFmt w:val="bullet"/>
      <w:lvlText w:val=""/>
      <w:lvlJc w:val="left"/>
      <w:pPr>
        <w:tabs>
          <w:tab w:val="num" w:pos="4320"/>
        </w:tabs>
        <w:ind w:left="4320" w:hanging="360"/>
      </w:pPr>
      <w:rPr>
        <w:rFonts w:ascii="Symbol" w:hAnsi="Symbol" w:hint="default"/>
      </w:rPr>
    </w:lvl>
    <w:lvl w:ilvl="6" w:tplc="3B5ED7C4" w:tentative="1">
      <w:start w:val="1"/>
      <w:numFmt w:val="bullet"/>
      <w:lvlText w:val=""/>
      <w:lvlJc w:val="left"/>
      <w:pPr>
        <w:tabs>
          <w:tab w:val="num" w:pos="5040"/>
        </w:tabs>
        <w:ind w:left="5040" w:hanging="360"/>
      </w:pPr>
      <w:rPr>
        <w:rFonts w:ascii="Symbol" w:hAnsi="Symbol" w:hint="default"/>
      </w:rPr>
    </w:lvl>
    <w:lvl w:ilvl="7" w:tplc="166C8488" w:tentative="1">
      <w:start w:val="1"/>
      <w:numFmt w:val="bullet"/>
      <w:lvlText w:val=""/>
      <w:lvlJc w:val="left"/>
      <w:pPr>
        <w:tabs>
          <w:tab w:val="num" w:pos="5760"/>
        </w:tabs>
        <w:ind w:left="5760" w:hanging="360"/>
      </w:pPr>
      <w:rPr>
        <w:rFonts w:ascii="Symbol" w:hAnsi="Symbol" w:hint="default"/>
      </w:rPr>
    </w:lvl>
    <w:lvl w:ilvl="8" w:tplc="D8BEA380" w:tentative="1">
      <w:start w:val="1"/>
      <w:numFmt w:val="bullet"/>
      <w:lvlText w:val=""/>
      <w:lvlJc w:val="left"/>
      <w:pPr>
        <w:tabs>
          <w:tab w:val="num" w:pos="6480"/>
        </w:tabs>
        <w:ind w:left="6480" w:hanging="360"/>
      </w:pPr>
      <w:rPr>
        <w:rFonts w:ascii="Symbol" w:hAnsi="Symbol" w:hint="default"/>
      </w:rPr>
    </w:lvl>
  </w:abstractNum>
  <w:abstractNum w:abstractNumId="5">
    <w:nsid w:val="182747E6"/>
    <w:multiLevelType w:val="multilevel"/>
    <w:tmpl w:val="022C925C"/>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960"/>
        </w:tabs>
        <w:ind w:left="960" w:hanging="645"/>
      </w:pPr>
      <w:rPr>
        <w:rFonts w:hint="default"/>
      </w:rPr>
    </w:lvl>
    <w:lvl w:ilvl="2">
      <w:start w:val="8"/>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6">
    <w:nsid w:val="18872EF7"/>
    <w:multiLevelType w:val="hybridMultilevel"/>
    <w:tmpl w:val="D3005466"/>
    <w:lvl w:ilvl="0" w:tplc="0C0A0009">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237F71DE"/>
    <w:multiLevelType w:val="hybridMultilevel"/>
    <w:tmpl w:val="435A4C98"/>
    <w:lvl w:ilvl="0" w:tplc="6B6A440A">
      <w:start w:val="1"/>
      <w:numFmt w:val="bullet"/>
      <w:lvlText w:val=""/>
      <w:lvlPicBulletId w:val="0"/>
      <w:lvlJc w:val="left"/>
      <w:pPr>
        <w:tabs>
          <w:tab w:val="num" w:pos="1350"/>
        </w:tabs>
        <w:ind w:left="1350" w:hanging="360"/>
      </w:pPr>
      <w:rPr>
        <w:rFonts w:ascii="Symbol" w:hAnsi="Symbol" w:hint="default"/>
      </w:rPr>
    </w:lvl>
    <w:lvl w:ilvl="1" w:tplc="0C0A0003" w:tentative="1">
      <w:start w:val="1"/>
      <w:numFmt w:val="bullet"/>
      <w:lvlText w:val="o"/>
      <w:lvlJc w:val="left"/>
      <w:pPr>
        <w:tabs>
          <w:tab w:val="num" w:pos="2070"/>
        </w:tabs>
        <w:ind w:left="2070" w:hanging="360"/>
      </w:pPr>
      <w:rPr>
        <w:rFonts w:ascii="Courier New" w:hAnsi="Courier New" w:cs="Courier New" w:hint="default"/>
      </w:rPr>
    </w:lvl>
    <w:lvl w:ilvl="2" w:tplc="0C0A0005" w:tentative="1">
      <w:start w:val="1"/>
      <w:numFmt w:val="bullet"/>
      <w:lvlText w:val=""/>
      <w:lvlJc w:val="left"/>
      <w:pPr>
        <w:tabs>
          <w:tab w:val="num" w:pos="2790"/>
        </w:tabs>
        <w:ind w:left="2790" w:hanging="360"/>
      </w:pPr>
      <w:rPr>
        <w:rFonts w:ascii="Wingdings" w:hAnsi="Wingdings" w:hint="default"/>
      </w:rPr>
    </w:lvl>
    <w:lvl w:ilvl="3" w:tplc="0C0A0001" w:tentative="1">
      <w:start w:val="1"/>
      <w:numFmt w:val="bullet"/>
      <w:lvlText w:val=""/>
      <w:lvlJc w:val="left"/>
      <w:pPr>
        <w:tabs>
          <w:tab w:val="num" w:pos="3510"/>
        </w:tabs>
        <w:ind w:left="3510" w:hanging="360"/>
      </w:pPr>
      <w:rPr>
        <w:rFonts w:ascii="Symbol" w:hAnsi="Symbol" w:hint="default"/>
      </w:rPr>
    </w:lvl>
    <w:lvl w:ilvl="4" w:tplc="0C0A0003" w:tentative="1">
      <w:start w:val="1"/>
      <w:numFmt w:val="bullet"/>
      <w:lvlText w:val="o"/>
      <w:lvlJc w:val="left"/>
      <w:pPr>
        <w:tabs>
          <w:tab w:val="num" w:pos="4230"/>
        </w:tabs>
        <w:ind w:left="4230" w:hanging="360"/>
      </w:pPr>
      <w:rPr>
        <w:rFonts w:ascii="Courier New" w:hAnsi="Courier New" w:cs="Courier New" w:hint="default"/>
      </w:rPr>
    </w:lvl>
    <w:lvl w:ilvl="5" w:tplc="0C0A0005" w:tentative="1">
      <w:start w:val="1"/>
      <w:numFmt w:val="bullet"/>
      <w:lvlText w:val=""/>
      <w:lvlJc w:val="left"/>
      <w:pPr>
        <w:tabs>
          <w:tab w:val="num" w:pos="4950"/>
        </w:tabs>
        <w:ind w:left="4950" w:hanging="360"/>
      </w:pPr>
      <w:rPr>
        <w:rFonts w:ascii="Wingdings" w:hAnsi="Wingdings" w:hint="default"/>
      </w:rPr>
    </w:lvl>
    <w:lvl w:ilvl="6" w:tplc="0C0A0001" w:tentative="1">
      <w:start w:val="1"/>
      <w:numFmt w:val="bullet"/>
      <w:lvlText w:val=""/>
      <w:lvlJc w:val="left"/>
      <w:pPr>
        <w:tabs>
          <w:tab w:val="num" w:pos="5670"/>
        </w:tabs>
        <w:ind w:left="5670" w:hanging="360"/>
      </w:pPr>
      <w:rPr>
        <w:rFonts w:ascii="Symbol" w:hAnsi="Symbol" w:hint="default"/>
      </w:rPr>
    </w:lvl>
    <w:lvl w:ilvl="7" w:tplc="0C0A0003" w:tentative="1">
      <w:start w:val="1"/>
      <w:numFmt w:val="bullet"/>
      <w:lvlText w:val="o"/>
      <w:lvlJc w:val="left"/>
      <w:pPr>
        <w:tabs>
          <w:tab w:val="num" w:pos="6390"/>
        </w:tabs>
        <w:ind w:left="6390" w:hanging="360"/>
      </w:pPr>
      <w:rPr>
        <w:rFonts w:ascii="Courier New" w:hAnsi="Courier New" w:cs="Courier New" w:hint="default"/>
      </w:rPr>
    </w:lvl>
    <w:lvl w:ilvl="8" w:tplc="0C0A0005" w:tentative="1">
      <w:start w:val="1"/>
      <w:numFmt w:val="bullet"/>
      <w:lvlText w:val=""/>
      <w:lvlJc w:val="left"/>
      <w:pPr>
        <w:tabs>
          <w:tab w:val="num" w:pos="7110"/>
        </w:tabs>
        <w:ind w:left="7110" w:hanging="360"/>
      </w:pPr>
      <w:rPr>
        <w:rFonts w:ascii="Wingdings" w:hAnsi="Wingdings" w:hint="default"/>
      </w:rPr>
    </w:lvl>
  </w:abstractNum>
  <w:abstractNum w:abstractNumId="8">
    <w:nsid w:val="26F94F72"/>
    <w:multiLevelType w:val="hybridMultilevel"/>
    <w:tmpl w:val="1126426E"/>
    <w:lvl w:ilvl="0" w:tplc="6B6A440A">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AFA684A"/>
    <w:multiLevelType w:val="multilevel"/>
    <w:tmpl w:val="749AC91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BF758F"/>
    <w:multiLevelType w:val="hybridMultilevel"/>
    <w:tmpl w:val="79EA7F06"/>
    <w:lvl w:ilvl="0" w:tplc="6B6A440A">
      <w:start w:val="1"/>
      <w:numFmt w:val="bullet"/>
      <w:lvlText w:val=""/>
      <w:lvlPicBulletId w:val="0"/>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3DD00C3D"/>
    <w:multiLevelType w:val="hybridMultilevel"/>
    <w:tmpl w:val="894A4DD2"/>
    <w:lvl w:ilvl="0" w:tplc="0C0A0009">
      <w:start w:val="1"/>
      <w:numFmt w:val="bullet"/>
      <w:lvlText w:val=""/>
      <w:lvlJc w:val="left"/>
      <w:pPr>
        <w:tabs>
          <w:tab w:val="num" w:pos="-20756"/>
        </w:tabs>
        <w:ind w:left="-20756" w:hanging="360"/>
      </w:pPr>
      <w:rPr>
        <w:rFonts w:ascii="Wingdings" w:hAnsi="Wingdings" w:hint="default"/>
      </w:rPr>
    </w:lvl>
    <w:lvl w:ilvl="1" w:tplc="0C0A0003" w:tentative="1">
      <w:start w:val="1"/>
      <w:numFmt w:val="bullet"/>
      <w:lvlText w:val="o"/>
      <w:lvlJc w:val="left"/>
      <w:pPr>
        <w:tabs>
          <w:tab w:val="num" w:pos="-20036"/>
        </w:tabs>
        <w:ind w:left="-20036" w:hanging="360"/>
      </w:pPr>
      <w:rPr>
        <w:rFonts w:ascii="Courier New" w:hAnsi="Courier New" w:hint="default"/>
      </w:rPr>
    </w:lvl>
    <w:lvl w:ilvl="2" w:tplc="0C0A0005" w:tentative="1">
      <w:start w:val="1"/>
      <w:numFmt w:val="bullet"/>
      <w:lvlText w:val=""/>
      <w:lvlJc w:val="left"/>
      <w:pPr>
        <w:tabs>
          <w:tab w:val="num" w:pos="-19316"/>
        </w:tabs>
        <w:ind w:left="-19316" w:hanging="360"/>
      </w:pPr>
      <w:rPr>
        <w:rFonts w:ascii="Wingdings" w:hAnsi="Wingdings" w:hint="default"/>
      </w:rPr>
    </w:lvl>
    <w:lvl w:ilvl="3" w:tplc="0C0A0001" w:tentative="1">
      <w:start w:val="1"/>
      <w:numFmt w:val="bullet"/>
      <w:lvlText w:val=""/>
      <w:lvlJc w:val="left"/>
      <w:pPr>
        <w:tabs>
          <w:tab w:val="num" w:pos="-18596"/>
        </w:tabs>
        <w:ind w:left="-18596" w:hanging="360"/>
      </w:pPr>
      <w:rPr>
        <w:rFonts w:ascii="Symbol" w:hAnsi="Symbol" w:hint="default"/>
      </w:rPr>
    </w:lvl>
    <w:lvl w:ilvl="4" w:tplc="0C0A0003" w:tentative="1">
      <w:start w:val="1"/>
      <w:numFmt w:val="bullet"/>
      <w:lvlText w:val="o"/>
      <w:lvlJc w:val="left"/>
      <w:pPr>
        <w:tabs>
          <w:tab w:val="num" w:pos="-17876"/>
        </w:tabs>
        <w:ind w:left="-17876" w:hanging="360"/>
      </w:pPr>
      <w:rPr>
        <w:rFonts w:ascii="Courier New" w:hAnsi="Courier New" w:hint="default"/>
      </w:rPr>
    </w:lvl>
    <w:lvl w:ilvl="5" w:tplc="0C0A0005" w:tentative="1">
      <w:start w:val="1"/>
      <w:numFmt w:val="bullet"/>
      <w:lvlText w:val=""/>
      <w:lvlJc w:val="left"/>
      <w:pPr>
        <w:tabs>
          <w:tab w:val="num" w:pos="-17156"/>
        </w:tabs>
        <w:ind w:left="-17156" w:hanging="360"/>
      </w:pPr>
      <w:rPr>
        <w:rFonts w:ascii="Wingdings" w:hAnsi="Wingdings" w:hint="default"/>
      </w:rPr>
    </w:lvl>
    <w:lvl w:ilvl="6" w:tplc="0C0A0001" w:tentative="1">
      <w:start w:val="1"/>
      <w:numFmt w:val="bullet"/>
      <w:lvlText w:val=""/>
      <w:lvlJc w:val="left"/>
      <w:pPr>
        <w:tabs>
          <w:tab w:val="num" w:pos="-16436"/>
        </w:tabs>
        <w:ind w:left="-16436" w:hanging="360"/>
      </w:pPr>
      <w:rPr>
        <w:rFonts w:ascii="Symbol" w:hAnsi="Symbol" w:hint="default"/>
      </w:rPr>
    </w:lvl>
    <w:lvl w:ilvl="7" w:tplc="0C0A0003" w:tentative="1">
      <w:start w:val="1"/>
      <w:numFmt w:val="bullet"/>
      <w:lvlText w:val="o"/>
      <w:lvlJc w:val="left"/>
      <w:pPr>
        <w:tabs>
          <w:tab w:val="num" w:pos="-15716"/>
        </w:tabs>
        <w:ind w:left="-15716" w:hanging="360"/>
      </w:pPr>
      <w:rPr>
        <w:rFonts w:ascii="Courier New" w:hAnsi="Courier New" w:hint="default"/>
      </w:rPr>
    </w:lvl>
    <w:lvl w:ilvl="8" w:tplc="0C0A0005" w:tentative="1">
      <w:start w:val="1"/>
      <w:numFmt w:val="bullet"/>
      <w:lvlText w:val=""/>
      <w:lvlJc w:val="left"/>
      <w:pPr>
        <w:tabs>
          <w:tab w:val="num" w:pos="-14996"/>
        </w:tabs>
        <w:ind w:left="-14996" w:hanging="360"/>
      </w:pPr>
      <w:rPr>
        <w:rFonts w:ascii="Wingdings" w:hAnsi="Wingdings" w:hint="default"/>
      </w:rPr>
    </w:lvl>
  </w:abstractNum>
  <w:abstractNum w:abstractNumId="12">
    <w:nsid w:val="3E6622D5"/>
    <w:multiLevelType w:val="multilevel"/>
    <w:tmpl w:val="1B7A8A7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F0E3AA6"/>
    <w:multiLevelType w:val="hybridMultilevel"/>
    <w:tmpl w:val="46B86E84"/>
    <w:lvl w:ilvl="0" w:tplc="6B6A440A">
      <w:start w:val="1"/>
      <w:numFmt w:val="bullet"/>
      <w:lvlText w:val=""/>
      <w:lvlPicBulletId w:val="0"/>
      <w:lvlJc w:val="left"/>
      <w:pPr>
        <w:tabs>
          <w:tab w:val="num" w:pos="1350"/>
        </w:tabs>
        <w:ind w:left="1350" w:hanging="360"/>
      </w:pPr>
      <w:rPr>
        <w:rFonts w:ascii="Symbol" w:hAnsi="Symbol" w:hint="default"/>
      </w:rPr>
    </w:lvl>
    <w:lvl w:ilvl="1" w:tplc="0C0A0003" w:tentative="1">
      <w:start w:val="1"/>
      <w:numFmt w:val="bullet"/>
      <w:lvlText w:val="o"/>
      <w:lvlJc w:val="left"/>
      <w:pPr>
        <w:tabs>
          <w:tab w:val="num" w:pos="2070"/>
        </w:tabs>
        <w:ind w:left="2070" w:hanging="360"/>
      </w:pPr>
      <w:rPr>
        <w:rFonts w:ascii="Courier New" w:hAnsi="Courier New" w:cs="Courier New" w:hint="default"/>
      </w:rPr>
    </w:lvl>
    <w:lvl w:ilvl="2" w:tplc="0C0A0005" w:tentative="1">
      <w:start w:val="1"/>
      <w:numFmt w:val="bullet"/>
      <w:lvlText w:val=""/>
      <w:lvlJc w:val="left"/>
      <w:pPr>
        <w:tabs>
          <w:tab w:val="num" w:pos="2790"/>
        </w:tabs>
        <w:ind w:left="2790" w:hanging="360"/>
      </w:pPr>
      <w:rPr>
        <w:rFonts w:ascii="Wingdings" w:hAnsi="Wingdings" w:hint="default"/>
      </w:rPr>
    </w:lvl>
    <w:lvl w:ilvl="3" w:tplc="0C0A0001" w:tentative="1">
      <w:start w:val="1"/>
      <w:numFmt w:val="bullet"/>
      <w:lvlText w:val=""/>
      <w:lvlJc w:val="left"/>
      <w:pPr>
        <w:tabs>
          <w:tab w:val="num" w:pos="3510"/>
        </w:tabs>
        <w:ind w:left="3510" w:hanging="360"/>
      </w:pPr>
      <w:rPr>
        <w:rFonts w:ascii="Symbol" w:hAnsi="Symbol" w:hint="default"/>
      </w:rPr>
    </w:lvl>
    <w:lvl w:ilvl="4" w:tplc="0C0A0003" w:tentative="1">
      <w:start w:val="1"/>
      <w:numFmt w:val="bullet"/>
      <w:lvlText w:val="o"/>
      <w:lvlJc w:val="left"/>
      <w:pPr>
        <w:tabs>
          <w:tab w:val="num" w:pos="4230"/>
        </w:tabs>
        <w:ind w:left="4230" w:hanging="360"/>
      </w:pPr>
      <w:rPr>
        <w:rFonts w:ascii="Courier New" w:hAnsi="Courier New" w:cs="Courier New" w:hint="default"/>
      </w:rPr>
    </w:lvl>
    <w:lvl w:ilvl="5" w:tplc="0C0A0005" w:tentative="1">
      <w:start w:val="1"/>
      <w:numFmt w:val="bullet"/>
      <w:lvlText w:val=""/>
      <w:lvlJc w:val="left"/>
      <w:pPr>
        <w:tabs>
          <w:tab w:val="num" w:pos="4950"/>
        </w:tabs>
        <w:ind w:left="4950" w:hanging="360"/>
      </w:pPr>
      <w:rPr>
        <w:rFonts w:ascii="Wingdings" w:hAnsi="Wingdings" w:hint="default"/>
      </w:rPr>
    </w:lvl>
    <w:lvl w:ilvl="6" w:tplc="0C0A0001" w:tentative="1">
      <w:start w:val="1"/>
      <w:numFmt w:val="bullet"/>
      <w:lvlText w:val=""/>
      <w:lvlJc w:val="left"/>
      <w:pPr>
        <w:tabs>
          <w:tab w:val="num" w:pos="5670"/>
        </w:tabs>
        <w:ind w:left="5670" w:hanging="360"/>
      </w:pPr>
      <w:rPr>
        <w:rFonts w:ascii="Symbol" w:hAnsi="Symbol" w:hint="default"/>
      </w:rPr>
    </w:lvl>
    <w:lvl w:ilvl="7" w:tplc="0C0A0003" w:tentative="1">
      <w:start w:val="1"/>
      <w:numFmt w:val="bullet"/>
      <w:lvlText w:val="o"/>
      <w:lvlJc w:val="left"/>
      <w:pPr>
        <w:tabs>
          <w:tab w:val="num" w:pos="6390"/>
        </w:tabs>
        <w:ind w:left="6390" w:hanging="360"/>
      </w:pPr>
      <w:rPr>
        <w:rFonts w:ascii="Courier New" w:hAnsi="Courier New" w:cs="Courier New" w:hint="default"/>
      </w:rPr>
    </w:lvl>
    <w:lvl w:ilvl="8" w:tplc="0C0A0005" w:tentative="1">
      <w:start w:val="1"/>
      <w:numFmt w:val="bullet"/>
      <w:lvlText w:val=""/>
      <w:lvlJc w:val="left"/>
      <w:pPr>
        <w:tabs>
          <w:tab w:val="num" w:pos="7110"/>
        </w:tabs>
        <w:ind w:left="7110" w:hanging="360"/>
      </w:pPr>
      <w:rPr>
        <w:rFonts w:ascii="Wingdings" w:hAnsi="Wingdings" w:hint="default"/>
      </w:rPr>
    </w:lvl>
  </w:abstractNum>
  <w:abstractNum w:abstractNumId="14">
    <w:nsid w:val="3F3F095E"/>
    <w:multiLevelType w:val="hybridMultilevel"/>
    <w:tmpl w:val="3C50240C"/>
    <w:lvl w:ilvl="0" w:tplc="6B6A440A">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655611E"/>
    <w:multiLevelType w:val="multilevel"/>
    <w:tmpl w:val="A648897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468C34C8"/>
    <w:multiLevelType w:val="hybridMultilevel"/>
    <w:tmpl w:val="1560835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B2F136B"/>
    <w:multiLevelType w:val="hybridMultilevel"/>
    <w:tmpl w:val="43D49018"/>
    <w:lvl w:ilvl="0" w:tplc="4F8C2C86">
      <w:start w:val="1"/>
      <w:numFmt w:val="bullet"/>
      <w:lvlText w:val=""/>
      <w:lvlPicBulletId w:val="0"/>
      <w:lvlJc w:val="left"/>
      <w:pPr>
        <w:tabs>
          <w:tab w:val="num" w:pos="720"/>
        </w:tabs>
        <w:ind w:left="720" w:hanging="360"/>
      </w:pPr>
      <w:rPr>
        <w:rFonts w:ascii="Symbol" w:hAnsi="Symbol" w:hint="default"/>
      </w:rPr>
    </w:lvl>
    <w:lvl w:ilvl="1" w:tplc="5F8A8E76" w:tentative="1">
      <w:start w:val="1"/>
      <w:numFmt w:val="bullet"/>
      <w:lvlText w:val=""/>
      <w:lvlJc w:val="left"/>
      <w:pPr>
        <w:tabs>
          <w:tab w:val="num" w:pos="1440"/>
        </w:tabs>
        <w:ind w:left="1440" w:hanging="360"/>
      </w:pPr>
      <w:rPr>
        <w:rFonts w:ascii="Symbol" w:hAnsi="Symbol" w:hint="default"/>
      </w:rPr>
    </w:lvl>
    <w:lvl w:ilvl="2" w:tplc="D53290D2" w:tentative="1">
      <w:start w:val="1"/>
      <w:numFmt w:val="bullet"/>
      <w:lvlText w:val=""/>
      <w:lvlJc w:val="left"/>
      <w:pPr>
        <w:tabs>
          <w:tab w:val="num" w:pos="2160"/>
        </w:tabs>
        <w:ind w:left="2160" w:hanging="360"/>
      </w:pPr>
      <w:rPr>
        <w:rFonts w:ascii="Symbol" w:hAnsi="Symbol" w:hint="default"/>
      </w:rPr>
    </w:lvl>
    <w:lvl w:ilvl="3" w:tplc="599067FA" w:tentative="1">
      <w:start w:val="1"/>
      <w:numFmt w:val="bullet"/>
      <w:lvlText w:val=""/>
      <w:lvlJc w:val="left"/>
      <w:pPr>
        <w:tabs>
          <w:tab w:val="num" w:pos="2880"/>
        </w:tabs>
        <w:ind w:left="2880" w:hanging="360"/>
      </w:pPr>
      <w:rPr>
        <w:rFonts w:ascii="Symbol" w:hAnsi="Symbol" w:hint="default"/>
      </w:rPr>
    </w:lvl>
    <w:lvl w:ilvl="4" w:tplc="770EE492" w:tentative="1">
      <w:start w:val="1"/>
      <w:numFmt w:val="bullet"/>
      <w:lvlText w:val=""/>
      <w:lvlJc w:val="left"/>
      <w:pPr>
        <w:tabs>
          <w:tab w:val="num" w:pos="3600"/>
        </w:tabs>
        <w:ind w:left="3600" w:hanging="360"/>
      </w:pPr>
      <w:rPr>
        <w:rFonts w:ascii="Symbol" w:hAnsi="Symbol" w:hint="default"/>
      </w:rPr>
    </w:lvl>
    <w:lvl w:ilvl="5" w:tplc="5EF410A0" w:tentative="1">
      <w:start w:val="1"/>
      <w:numFmt w:val="bullet"/>
      <w:lvlText w:val=""/>
      <w:lvlJc w:val="left"/>
      <w:pPr>
        <w:tabs>
          <w:tab w:val="num" w:pos="4320"/>
        </w:tabs>
        <w:ind w:left="4320" w:hanging="360"/>
      </w:pPr>
      <w:rPr>
        <w:rFonts w:ascii="Symbol" w:hAnsi="Symbol" w:hint="default"/>
      </w:rPr>
    </w:lvl>
    <w:lvl w:ilvl="6" w:tplc="3BCEBF78" w:tentative="1">
      <w:start w:val="1"/>
      <w:numFmt w:val="bullet"/>
      <w:lvlText w:val=""/>
      <w:lvlJc w:val="left"/>
      <w:pPr>
        <w:tabs>
          <w:tab w:val="num" w:pos="5040"/>
        </w:tabs>
        <w:ind w:left="5040" w:hanging="360"/>
      </w:pPr>
      <w:rPr>
        <w:rFonts w:ascii="Symbol" w:hAnsi="Symbol" w:hint="default"/>
      </w:rPr>
    </w:lvl>
    <w:lvl w:ilvl="7" w:tplc="0492C594" w:tentative="1">
      <w:start w:val="1"/>
      <w:numFmt w:val="bullet"/>
      <w:lvlText w:val=""/>
      <w:lvlJc w:val="left"/>
      <w:pPr>
        <w:tabs>
          <w:tab w:val="num" w:pos="5760"/>
        </w:tabs>
        <w:ind w:left="5760" w:hanging="360"/>
      </w:pPr>
      <w:rPr>
        <w:rFonts w:ascii="Symbol" w:hAnsi="Symbol" w:hint="default"/>
      </w:rPr>
    </w:lvl>
    <w:lvl w:ilvl="8" w:tplc="61D248BE" w:tentative="1">
      <w:start w:val="1"/>
      <w:numFmt w:val="bullet"/>
      <w:lvlText w:val=""/>
      <w:lvlJc w:val="left"/>
      <w:pPr>
        <w:tabs>
          <w:tab w:val="num" w:pos="6480"/>
        </w:tabs>
        <w:ind w:left="6480" w:hanging="360"/>
      </w:pPr>
      <w:rPr>
        <w:rFonts w:ascii="Symbol" w:hAnsi="Symbol" w:hint="default"/>
      </w:rPr>
    </w:lvl>
  </w:abstractNum>
  <w:abstractNum w:abstractNumId="18">
    <w:nsid w:val="4C645A33"/>
    <w:multiLevelType w:val="hybridMultilevel"/>
    <w:tmpl w:val="631242E6"/>
    <w:lvl w:ilvl="0" w:tplc="E3C491CC">
      <w:start w:val="1"/>
      <w:numFmt w:val="bullet"/>
      <w:lvlText w:val=""/>
      <w:lvlPicBulletId w:val="0"/>
      <w:lvlJc w:val="left"/>
      <w:pPr>
        <w:tabs>
          <w:tab w:val="num" w:pos="720"/>
        </w:tabs>
        <w:ind w:left="720" w:hanging="360"/>
      </w:pPr>
      <w:rPr>
        <w:rFonts w:ascii="Symbol" w:hAnsi="Symbol" w:hint="default"/>
      </w:rPr>
    </w:lvl>
    <w:lvl w:ilvl="1" w:tplc="A9221C06" w:tentative="1">
      <w:start w:val="1"/>
      <w:numFmt w:val="bullet"/>
      <w:lvlText w:val=""/>
      <w:lvlJc w:val="left"/>
      <w:pPr>
        <w:tabs>
          <w:tab w:val="num" w:pos="1440"/>
        </w:tabs>
        <w:ind w:left="1440" w:hanging="360"/>
      </w:pPr>
      <w:rPr>
        <w:rFonts w:ascii="Symbol" w:hAnsi="Symbol" w:hint="default"/>
      </w:rPr>
    </w:lvl>
    <w:lvl w:ilvl="2" w:tplc="8550CA8E" w:tentative="1">
      <w:start w:val="1"/>
      <w:numFmt w:val="bullet"/>
      <w:lvlText w:val=""/>
      <w:lvlJc w:val="left"/>
      <w:pPr>
        <w:tabs>
          <w:tab w:val="num" w:pos="2160"/>
        </w:tabs>
        <w:ind w:left="2160" w:hanging="360"/>
      </w:pPr>
      <w:rPr>
        <w:rFonts w:ascii="Symbol" w:hAnsi="Symbol" w:hint="default"/>
      </w:rPr>
    </w:lvl>
    <w:lvl w:ilvl="3" w:tplc="1D5CCC3C" w:tentative="1">
      <w:start w:val="1"/>
      <w:numFmt w:val="bullet"/>
      <w:lvlText w:val=""/>
      <w:lvlJc w:val="left"/>
      <w:pPr>
        <w:tabs>
          <w:tab w:val="num" w:pos="2880"/>
        </w:tabs>
        <w:ind w:left="2880" w:hanging="360"/>
      </w:pPr>
      <w:rPr>
        <w:rFonts w:ascii="Symbol" w:hAnsi="Symbol" w:hint="default"/>
      </w:rPr>
    </w:lvl>
    <w:lvl w:ilvl="4" w:tplc="A2F2ADA2" w:tentative="1">
      <w:start w:val="1"/>
      <w:numFmt w:val="bullet"/>
      <w:lvlText w:val=""/>
      <w:lvlJc w:val="left"/>
      <w:pPr>
        <w:tabs>
          <w:tab w:val="num" w:pos="3600"/>
        </w:tabs>
        <w:ind w:left="3600" w:hanging="360"/>
      </w:pPr>
      <w:rPr>
        <w:rFonts w:ascii="Symbol" w:hAnsi="Symbol" w:hint="default"/>
      </w:rPr>
    </w:lvl>
    <w:lvl w:ilvl="5" w:tplc="A3F0CB2E" w:tentative="1">
      <w:start w:val="1"/>
      <w:numFmt w:val="bullet"/>
      <w:lvlText w:val=""/>
      <w:lvlJc w:val="left"/>
      <w:pPr>
        <w:tabs>
          <w:tab w:val="num" w:pos="4320"/>
        </w:tabs>
        <w:ind w:left="4320" w:hanging="360"/>
      </w:pPr>
      <w:rPr>
        <w:rFonts w:ascii="Symbol" w:hAnsi="Symbol" w:hint="default"/>
      </w:rPr>
    </w:lvl>
    <w:lvl w:ilvl="6" w:tplc="1FDA61F8" w:tentative="1">
      <w:start w:val="1"/>
      <w:numFmt w:val="bullet"/>
      <w:lvlText w:val=""/>
      <w:lvlJc w:val="left"/>
      <w:pPr>
        <w:tabs>
          <w:tab w:val="num" w:pos="5040"/>
        </w:tabs>
        <w:ind w:left="5040" w:hanging="360"/>
      </w:pPr>
      <w:rPr>
        <w:rFonts w:ascii="Symbol" w:hAnsi="Symbol" w:hint="default"/>
      </w:rPr>
    </w:lvl>
    <w:lvl w:ilvl="7" w:tplc="E4567D98" w:tentative="1">
      <w:start w:val="1"/>
      <w:numFmt w:val="bullet"/>
      <w:lvlText w:val=""/>
      <w:lvlJc w:val="left"/>
      <w:pPr>
        <w:tabs>
          <w:tab w:val="num" w:pos="5760"/>
        </w:tabs>
        <w:ind w:left="5760" w:hanging="360"/>
      </w:pPr>
      <w:rPr>
        <w:rFonts w:ascii="Symbol" w:hAnsi="Symbol" w:hint="default"/>
      </w:rPr>
    </w:lvl>
    <w:lvl w:ilvl="8" w:tplc="D5E6579A" w:tentative="1">
      <w:start w:val="1"/>
      <w:numFmt w:val="bullet"/>
      <w:lvlText w:val=""/>
      <w:lvlJc w:val="left"/>
      <w:pPr>
        <w:tabs>
          <w:tab w:val="num" w:pos="6480"/>
        </w:tabs>
        <w:ind w:left="6480" w:hanging="360"/>
      </w:pPr>
      <w:rPr>
        <w:rFonts w:ascii="Symbol" w:hAnsi="Symbol" w:hint="default"/>
      </w:rPr>
    </w:lvl>
  </w:abstractNum>
  <w:abstractNum w:abstractNumId="19">
    <w:nsid w:val="54545F78"/>
    <w:multiLevelType w:val="hybridMultilevel"/>
    <w:tmpl w:val="89CE0CF2"/>
    <w:lvl w:ilvl="0" w:tplc="6B6A440A">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A4A0D45"/>
    <w:multiLevelType w:val="hybridMultilevel"/>
    <w:tmpl w:val="9C32C47E"/>
    <w:lvl w:ilvl="0" w:tplc="6B6A440A">
      <w:start w:val="1"/>
      <w:numFmt w:val="bullet"/>
      <w:lvlText w:val=""/>
      <w:lvlPicBulletId w:val="0"/>
      <w:lvlJc w:val="left"/>
      <w:pPr>
        <w:tabs>
          <w:tab w:val="num" w:pos="2070"/>
        </w:tabs>
        <w:ind w:left="2070" w:hanging="360"/>
      </w:pPr>
      <w:rPr>
        <w:rFonts w:ascii="Symbol" w:hAnsi="Symbol" w:hint="default"/>
      </w:rPr>
    </w:lvl>
    <w:lvl w:ilvl="1" w:tplc="0C0A0003" w:tentative="1">
      <w:start w:val="1"/>
      <w:numFmt w:val="bullet"/>
      <w:lvlText w:val="o"/>
      <w:lvlJc w:val="left"/>
      <w:pPr>
        <w:tabs>
          <w:tab w:val="num" w:pos="2790"/>
        </w:tabs>
        <w:ind w:left="2790" w:hanging="360"/>
      </w:pPr>
      <w:rPr>
        <w:rFonts w:ascii="Courier New" w:hAnsi="Courier New" w:cs="Courier New" w:hint="default"/>
      </w:rPr>
    </w:lvl>
    <w:lvl w:ilvl="2" w:tplc="0C0A0005" w:tentative="1">
      <w:start w:val="1"/>
      <w:numFmt w:val="bullet"/>
      <w:lvlText w:val=""/>
      <w:lvlJc w:val="left"/>
      <w:pPr>
        <w:tabs>
          <w:tab w:val="num" w:pos="3510"/>
        </w:tabs>
        <w:ind w:left="3510" w:hanging="360"/>
      </w:pPr>
      <w:rPr>
        <w:rFonts w:ascii="Wingdings" w:hAnsi="Wingdings" w:hint="default"/>
      </w:rPr>
    </w:lvl>
    <w:lvl w:ilvl="3" w:tplc="0C0A0001" w:tentative="1">
      <w:start w:val="1"/>
      <w:numFmt w:val="bullet"/>
      <w:lvlText w:val=""/>
      <w:lvlJc w:val="left"/>
      <w:pPr>
        <w:tabs>
          <w:tab w:val="num" w:pos="4230"/>
        </w:tabs>
        <w:ind w:left="4230" w:hanging="360"/>
      </w:pPr>
      <w:rPr>
        <w:rFonts w:ascii="Symbol" w:hAnsi="Symbol" w:hint="default"/>
      </w:rPr>
    </w:lvl>
    <w:lvl w:ilvl="4" w:tplc="0C0A0003" w:tentative="1">
      <w:start w:val="1"/>
      <w:numFmt w:val="bullet"/>
      <w:lvlText w:val="o"/>
      <w:lvlJc w:val="left"/>
      <w:pPr>
        <w:tabs>
          <w:tab w:val="num" w:pos="4950"/>
        </w:tabs>
        <w:ind w:left="4950" w:hanging="360"/>
      </w:pPr>
      <w:rPr>
        <w:rFonts w:ascii="Courier New" w:hAnsi="Courier New" w:cs="Courier New" w:hint="default"/>
      </w:rPr>
    </w:lvl>
    <w:lvl w:ilvl="5" w:tplc="0C0A0005" w:tentative="1">
      <w:start w:val="1"/>
      <w:numFmt w:val="bullet"/>
      <w:lvlText w:val=""/>
      <w:lvlJc w:val="left"/>
      <w:pPr>
        <w:tabs>
          <w:tab w:val="num" w:pos="5670"/>
        </w:tabs>
        <w:ind w:left="5670" w:hanging="360"/>
      </w:pPr>
      <w:rPr>
        <w:rFonts w:ascii="Wingdings" w:hAnsi="Wingdings" w:hint="default"/>
      </w:rPr>
    </w:lvl>
    <w:lvl w:ilvl="6" w:tplc="0C0A0001" w:tentative="1">
      <w:start w:val="1"/>
      <w:numFmt w:val="bullet"/>
      <w:lvlText w:val=""/>
      <w:lvlJc w:val="left"/>
      <w:pPr>
        <w:tabs>
          <w:tab w:val="num" w:pos="6390"/>
        </w:tabs>
        <w:ind w:left="6390" w:hanging="360"/>
      </w:pPr>
      <w:rPr>
        <w:rFonts w:ascii="Symbol" w:hAnsi="Symbol" w:hint="default"/>
      </w:rPr>
    </w:lvl>
    <w:lvl w:ilvl="7" w:tplc="0C0A0003" w:tentative="1">
      <w:start w:val="1"/>
      <w:numFmt w:val="bullet"/>
      <w:lvlText w:val="o"/>
      <w:lvlJc w:val="left"/>
      <w:pPr>
        <w:tabs>
          <w:tab w:val="num" w:pos="7110"/>
        </w:tabs>
        <w:ind w:left="7110" w:hanging="360"/>
      </w:pPr>
      <w:rPr>
        <w:rFonts w:ascii="Courier New" w:hAnsi="Courier New" w:cs="Courier New" w:hint="default"/>
      </w:rPr>
    </w:lvl>
    <w:lvl w:ilvl="8" w:tplc="0C0A0005" w:tentative="1">
      <w:start w:val="1"/>
      <w:numFmt w:val="bullet"/>
      <w:lvlText w:val=""/>
      <w:lvlJc w:val="left"/>
      <w:pPr>
        <w:tabs>
          <w:tab w:val="num" w:pos="7830"/>
        </w:tabs>
        <w:ind w:left="7830" w:hanging="360"/>
      </w:pPr>
      <w:rPr>
        <w:rFonts w:ascii="Wingdings" w:hAnsi="Wingdings" w:hint="default"/>
      </w:rPr>
    </w:lvl>
  </w:abstractNum>
  <w:abstractNum w:abstractNumId="21">
    <w:nsid w:val="5D222EC9"/>
    <w:multiLevelType w:val="hybridMultilevel"/>
    <w:tmpl w:val="2EB2EBDA"/>
    <w:lvl w:ilvl="0" w:tplc="95844DE6">
      <w:start w:val="1"/>
      <w:numFmt w:val="bullet"/>
      <w:lvlText w:val=""/>
      <w:lvlJc w:val="left"/>
      <w:pPr>
        <w:tabs>
          <w:tab w:val="num" w:pos="720"/>
        </w:tabs>
        <w:ind w:left="720" w:hanging="360"/>
      </w:pPr>
      <w:rPr>
        <w:rFonts w:ascii="Symbol" w:hAnsi="Symbol" w:hint="default"/>
        <w:sz w:val="20"/>
      </w:rPr>
    </w:lvl>
    <w:lvl w:ilvl="1" w:tplc="C5864362" w:tentative="1">
      <w:start w:val="1"/>
      <w:numFmt w:val="bullet"/>
      <w:lvlText w:val="o"/>
      <w:lvlJc w:val="left"/>
      <w:pPr>
        <w:tabs>
          <w:tab w:val="num" w:pos="1440"/>
        </w:tabs>
        <w:ind w:left="1440" w:hanging="360"/>
      </w:pPr>
      <w:rPr>
        <w:rFonts w:ascii="Courier New" w:hAnsi="Courier New" w:hint="default"/>
        <w:sz w:val="20"/>
      </w:rPr>
    </w:lvl>
    <w:lvl w:ilvl="2" w:tplc="89667AE6" w:tentative="1">
      <w:start w:val="1"/>
      <w:numFmt w:val="bullet"/>
      <w:lvlText w:val=""/>
      <w:lvlJc w:val="left"/>
      <w:pPr>
        <w:tabs>
          <w:tab w:val="num" w:pos="2160"/>
        </w:tabs>
        <w:ind w:left="2160" w:hanging="360"/>
      </w:pPr>
      <w:rPr>
        <w:rFonts w:ascii="Wingdings" w:hAnsi="Wingdings" w:hint="default"/>
        <w:sz w:val="20"/>
      </w:rPr>
    </w:lvl>
    <w:lvl w:ilvl="3" w:tplc="58AC1FA4" w:tentative="1">
      <w:start w:val="1"/>
      <w:numFmt w:val="bullet"/>
      <w:lvlText w:val=""/>
      <w:lvlJc w:val="left"/>
      <w:pPr>
        <w:tabs>
          <w:tab w:val="num" w:pos="2880"/>
        </w:tabs>
        <w:ind w:left="2880" w:hanging="360"/>
      </w:pPr>
      <w:rPr>
        <w:rFonts w:ascii="Wingdings" w:hAnsi="Wingdings" w:hint="default"/>
        <w:sz w:val="20"/>
      </w:rPr>
    </w:lvl>
    <w:lvl w:ilvl="4" w:tplc="220EEFE6" w:tentative="1">
      <w:start w:val="1"/>
      <w:numFmt w:val="bullet"/>
      <w:lvlText w:val=""/>
      <w:lvlJc w:val="left"/>
      <w:pPr>
        <w:tabs>
          <w:tab w:val="num" w:pos="3600"/>
        </w:tabs>
        <w:ind w:left="3600" w:hanging="360"/>
      </w:pPr>
      <w:rPr>
        <w:rFonts w:ascii="Wingdings" w:hAnsi="Wingdings" w:hint="default"/>
        <w:sz w:val="20"/>
      </w:rPr>
    </w:lvl>
    <w:lvl w:ilvl="5" w:tplc="D30ABE9E" w:tentative="1">
      <w:start w:val="1"/>
      <w:numFmt w:val="bullet"/>
      <w:lvlText w:val=""/>
      <w:lvlJc w:val="left"/>
      <w:pPr>
        <w:tabs>
          <w:tab w:val="num" w:pos="4320"/>
        </w:tabs>
        <w:ind w:left="4320" w:hanging="360"/>
      </w:pPr>
      <w:rPr>
        <w:rFonts w:ascii="Wingdings" w:hAnsi="Wingdings" w:hint="default"/>
        <w:sz w:val="20"/>
      </w:rPr>
    </w:lvl>
    <w:lvl w:ilvl="6" w:tplc="2FC2AB20" w:tentative="1">
      <w:start w:val="1"/>
      <w:numFmt w:val="bullet"/>
      <w:lvlText w:val=""/>
      <w:lvlJc w:val="left"/>
      <w:pPr>
        <w:tabs>
          <w:tab w:val="num" w:pos="5040"/>
        </w:tabs>
        <w:ind w:left="5040" w:hanging="360"/>
      </w:pPr>
      <w:rPr>
        <w:rFonts w:ascii="Wingdings" w:hAnsi="Wingdings" w:hint="default"/>
        <w:sz w:val="20"/>
      </w:rPr>
    </w:lvl>
    <w:lvl w:ilvl="7" w:tplc="995ABFDA" w:tentative="1">
      <w:start w:val="1"/>
      <w:numFmt w:val="bullet"/>
      <w:lvlText w:val=""/>
      <w:lvlJc w:val="left"/>
      <w:pPr>
        <w:tabs>
          <w:tab w:val="num" w:pos="5760"/>
        </w:tabs>
        <w:ind w:left="5760" w:hanging="360"/>
      </w:pPr>
      <w:rPr>
        <w:rFonts w:ascii="Wingdings" w:hAnsi="Wingdings" w:hint="default"/>
        <w:sz w:val="20"/>
      </w:rPr>
    </w:lvl>
    <w:lvl w:ilvl="8" w:tplc="8AD475CE"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E19D9"/>
    <w:multiLevelType w:val="hybridMultilevel"/>
    <w:tmpl w:val="8B8C037E"/>
    <w:lvl w:ilvl="0" w:tplc="6B6A440A">
      <w:start w:val="1"/>
      <w:numFmt w:val="bullet"/>
      <w:lvlText w:val=""/>
      <w:lvlPicBulletId w:val="0"/>
      <w:lvlJc w:val="left"/>
      <w:pPr>
        <w:tabs>
          <w:tab w:val="num" w:pos="2070"/>
        </w:tabs>
        <w:ind w:left="2070" w:hanging="360"/>
      </w:pPr>
      <w:rPr>
        <w:rFonts w:ascii="Symbol" w:hAnsi="Symbol" w:hint="default"/>
      </w:rPr>
    </w:lvl>
    <w:lvl w:ilvl="1" w:tplc="0C0A0003" w:tentative="1">
      <w:start w:val="1"/>
      <w:numFmt w:val="bullet"/>
      <w:lvlText w:val="o"/>
      <w:lvlJc w:val="left"/>
      <w:pPr>
        <w:tabs>
          <w:tab w:val="num" w:pos="2790"/>
        </w:tabs>
        <w:ind w:left="2790" w:hanging="360"/>
      </w:pPr>
      <w:rPr>
        <w:rFonts w:ascii="Courier New" w:hAnsi="Courier New" w:cs="Courier New" w:hint="default"/>
      </w:rPr>
    </w:lvl>
    <w:lvl w:ilvl="2" w:tplc="0C0A0005" w:tentative="1">
      <w:start w:val="1"/>
      <w:numFmt w:val="bullet"/>
      <w:lvlText w:val=""/>
      <w:lvlJc w:val="left"/>
      <w:pPr>
        <w:tabs>
          <w:tab w:val="num" w:pos="3510"/>
        </w:tabs>
        <w:ind w:left="3510" w:hanging="360"/>
      </w:pPr>
      <w:rPr>
        <w:rFonts w:ascii="Wingdings" w:hAnsi="Wingdings" w:hint="default"/>
      </w:rPr>
    </w:lvl>
    <w:lvl w:ilvl="3" w:tplc="0C0A0001" w:tentative="1">
      <w:start w:val="1"/>
      <w:numFmt w:val="bullet"/>
      <w:lvlText w:val=""/>
      <w:lvlJc w:val="left"/>
      <w:pPr>
        <w:tabs>
          <w:tab w:val="num" w:pos="4230"/>
        </w:tabs>
        <w:ind w:left="4230" w:hanging="360"/>
      </w:pPr>
      <w:rPr>
        <w:rFonts w:ascii="Symbol" w:hAnsi="Symbol" w:hint="default"/>
      </w:rPr>
    </w:lvl>
    <w:lvl w:ilvl="4" w:tplc="0C0A0003" w:tentative="1">
      <w:start w:val="1"/>
      <w:numFmt w:val="bullet"/>
      <w:lvlText w:val="o"/>
      <w:lvlJc w:val="left"/>
      <w:pPr>
        <w:tabs>
          <w:tab w:val="num" w:pos="4950"/>
        </w:tabs>
        <w:ind w:left="4950" w:hanging="360"/>
      </w:pPr>
      <w:rPr>
        <w:rFonts w:ascii="Courier New" w:hAnsi="Courier New" w:cs="Courier New" w:hint="default"/>
      </w:rPr>
    </w:lvl>
    <w:lvl w:ilvl="5" w:tplc="0C0A0005" w:tentative="1">
      <w:start w:val="1"/>
      <w:numFmt w:val="bullet"/>
      <w:lvlText w:val=""/>
      <w:lvlJc w:val="left"/>
      <w:pPr>
        <w:tabs>
          <w:tab w:val="num" w:pos="5670"/>
        </w:tabs>
        <w:ind w:left="5670" w:hanging="360"/>
      </w:pPr>
      <w:rPr>
        <w:rFonts w:ascii="Wingdings" w:hAnsi="Wingdings" w:hint="default"/>
      </w:rPr>
    </w:lvl>
    <w:lvl w:ilvl="6" w:tplc="0C0A0001" w:tentative="1">
      <w:start w:val="1"/>
      <w:numFmt w:val="bullet"/>
      <w:lvlText w:val=""/>
      <w:lvlJc w:val="left"/>
      <w:pPr>
        <w:tabs>
          <w:tab w:val="num" w:pos="6390"/>
        </w:tabs>
        <w:ind w:left="6390" w:hanging="360"/>
      </w:pPr>
      <w:rPr>
        <w:rFonts w:ascii="Symbol" w:hAnsi="Symbol" w:hint="default"/>
      </w:rPr>
    </w:lvl>
    <w:lvl w:ilvl="7" w:tplc="0C0A0003" w:tentative="1">
      <w:start w:val="1"/>
      <w:numFmt w:val="bullet"/>
      <w:lvlText w:val="o"/>
      <w:lvlJc w:val="left"/>
      <w:pPr>
        <w:tabs>
          <w:tab w:val="num" w:pos="7110"/>
        </w:tabs>
        <w:ind w:left="7110" w:hanging="360"/>
      </w:pPr>
      <w:rPr>
        <w:rFonts w:ascii="Courier New" w:hAnsi="Courier New" w:cs="Courier New" w:hint="default"/>
      </w:rPr>
    </w:lvl>
    <w:lvl w:ilvl="8" w:tplc="0C0A0005" w:tentative="1">
      <w:start w:val="1"/>
      <w:numFmt w:val="bullet"/>
      <w:lvlText w:val=""/>
      <w:lvlJc w:val="left"/>
      <w:pPr>
        <w:tabs>
          <w:tab w:val="num" w:pos="7830"/>
        </w:tabs>
        <w:ind w:left="7830" w:hanging="360"/>
      </w:pPr>
      <w:rPr>
        <w:rFonts w:ascii="Wingdings" w:hAnsi="Wingdings" w:hint="default"/>
      </w:rPr>
    </w:lvl>
  </w:abstractNum>
  <w:abstractNum w:abstractNumId="23">
    <w:nsid w:val="627B48D0"/>
    <w:multiLevelType w:val="multilevel"/>
    <w:tmpl w:val="B380B7D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E517862"/>
    <w:multiLevelType w:val="hybridMultilevel"/>
    <w:tmpl w:val="4EFCAACA"/>
    <w:lvl w:ilvl="0" w:tplc="6B6A440A">
      <w:start w:val="1"/>
      <w:numFmt w:val="bullet"/>
      <w:lvlText w:val=""/>
      <w:lvlPicBulletId w:val="0"/>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nsid w:val="6E89409E"/>
    <w:multiLevelType w:val="hybridMultilevel"/>
    <w:tmpl w:val="C4883A10"/>
    <w:lvl w:ilvl="0" w:tplc="0596A490">
      <w:start w:val="1"/>
      <w:numFmt w:val="bullet"/>
      <w:lvlText w:val=""/>
      <w:lvlPicBulletId w:val="0"/>
      <w:lvlJc w:val="left"/>
      <w:pPr>
        <w:tabs>
          <w:tab w:val="num" w:pos="720"/>
        </w:tabs>
        <w:ind w:left="720" w:hanging="360"/>
      </w:pPr>
      <w:rPr>
        <w:rFonts w:ascii="Symbol" w:hAnsi="Symbol" w:hint="default"/>
      </w:rPr>
    </w:lvl>
    <w:lvl w:ilvl="1" w:tplc="BAFCE00E" w:tentative="1">
      <w:start w:val="1"/>
      <w:numFmt w:val="bullet"/>
      <w:lvlText w:val=""/>
      <w:lvlJc w:val="left"/>
      <w:pPr>
        <w:tabs>
          <w:tab w:val="num" w:pos="1440"/>
        </w:tabs>
        <w:ind w:left="1440" w:hanging="360"/>
      </w:pPr>
      <w:rPr>
        <w:rFonts w:ascii="Symbol" w:hAnsi="Symbol" w:hint="default"/>
      </w:rPr>
    </w:lvl>
    <w:lvl w:ilvl="2" w:tplc="34528786" w:tentative="1">
      <w:start w:val="1"/>
      <w:numFmt w:val="bullet"/>
      <w:lvlText w:val=""/>
      <w:lvlJc w:val="left"/>
      <w:pPr>
        <w:tabs>
          <w:tab w:val="num" w:pos="2160"/>
        </w:tabs>
        <w:ind w:left="2160" w:hanging="360"/>
      </w:pPr>
      <w:rPr>
        <w:rFonts w:ascii="Symbol" w:hAnsi="Symbol" w:hint="default"/>
      </w:rPr>
    </w:lvl>
    <w:lvl w:ilvl="3" w:tplc="B5B8E53C" w:tentative="1">
      <w:start w:val="1"/>
      <w:numFmt w:val="bullet"/>
      <w:lvlText w:val=""/>
      <w:lvlJc w:val="left"/>
      <w:pPr>
        <w:tabs>
          <w:tab w:val="num" w:pos="2880"/>
        </w:tabs>
        <w:ind w:left="2880" w:hanging="360"/>
      </w:pPr>
      <w:rPr>
        <w:rFonts w:ascii="Symbol" w:hAnsi="Symbol" w:hint="default"/>
      </w:rPr>
    </w:lvl>
    <w:lvl w:ilvl="4" w:tplc="AEACA1AA" w:tentative="1">
      <w:start w:val="1"/>
      <w:numFmt w:val="bullet"/>
      <w:lvlText w:val=""/>
      <w:lvlJc w:val="left"/>
      <w:pPr>
        <w:tabs>
          <w:tab w:val="num" w:pos="3600"/>
        </w:tabs>
        <w:ind w:left="3600" w:hanging="360"/>
      </w:pPr>
      <w:rPr>
        <w:rFonts w:ascii="Symbol" w:hAnsi="Symbol" w:hint="default"/>
      </w:rPr>
    </w:lvl>
    <w:lvl w:ilvl="5" w:tplc="731215D2" w:tentative="1">
      <w:start w:val="1"/>
      <w:numFmt w:val="bullet"/>
      <w:lvlText w:val=""/>
      <w:lvlJc w:val="left"/>
      <w:pPr>
        <w:tabs>
          <w:tab w:val="num" w:pos="4320"/>
        </w:tabs>
        <w:ind w:left="4320" w:hanging="360"/>
      </w:pPr>
      <w:rPr>
        <w:rFonts w:ascii="Symbol" w:hAnsi="Symbol" w:hint="default"/>
      </w:rPr>
    </w:lvl>
    <w:lvl w:ilvl="6" w:tplc="95EAB390" w:tentative="1">
      <w:start w:val="1"/>
      <w:numFmt w:val="bullet"/>
      <w:lvlText w:val=""/>
      <w:lvlJc w:val="left"/>
      <w:pPr>
        <w:tabs>
          <w:tab w:val="num" w:pos="5040"/>
        </w:tabs>
        <w:ind w:left="5040" w:hanging="360"/>
      </w:pPr>
      <w:rPr>
        <w:rFonts w:ascii="Symbol" w:hAnsi="Symbol" w:hint="default"/>
      </w:rPr>
    </w:lvl>
    <w:lvl w:ilvl="7" w:tplc="2FD44D7E" w:tentative="1">
      <w:start w:val="1"/>
      <w:numFmt w:val="bullet"/>
      <w:lvlText w:val=""/>
      <w:lvlJc w:val="left"/>
      <w:pPr>
        <w:tabs>
          <w:tab w:val="num" w:pos="5760"/>
        </w:tabs>
        <w:ind w:left="5760" w:hanging="360"/>
      </w:pPr>
      <w:rPr>
        <w:rFonts w:ascii="Symbol" w:hAnsi="Symbol" w:hint="default"/>
      </w:rPr>
    </w:lvl>
    <w:lvl w:ilvl="8" w:tplc="69C40DDC" w:tentative="1">
      <w:start w:val="1"/>
      <w:numFmt w:val="bullet"/>
      <w:lvlText w:val=""/>
      <w:lvlJc w:val="left"/>
      <w:pPr>
        <w:tabs>
          <w:tab w:val="num" w:pos="6480"/>
        </w:tabs>
        <w:ind w:left="6480" w:hanging="360"/>
      </w:pPr>
      <w:rPr>
        <w:rFonts w:ascii="Symbol" w:hAnsi="Symbol" w:hint="default"/>
      </w:rPr>
    </w:lvl>
  </w:abstractNum>
  <w:abstractNum w:abstractNumId="26">
    <w:nsid w:val="6FA4291A"/>
    <w:multiLevelType w:val="hybridMultilevel"/>
    <w:tmpl w:val="EB8045F4"/>
    <w:lvl w:ilvl="0" w:tplc="6B6A440A">
      <w:start w:val="1"/>
      <w:numFmt w:val="bullet"/>
      <w:lvlText w:val=""/>
      <w:lvlPicBulletId w:val="0"/>
      <w:lvlJc w:val="left"/>
      <w:pPr>
        <w:tabs>
          <w:tab w:val="num" w:pos="1350"/>
        </w:tabs>
        <w:ind w:left="1350" w:hanging="360"/>
      </w:pPr>
      <w:rPr>
        <w:rFonts w:ascii="Symbol" w:hAnsi="Symbol" w:hint="default"/>
      </w:rPr>
    </w:lvl>
    <w:lvl w:ilvl="1" w:tplc="0C0A0003" w:tentative="1">
      <w:start w:val="1"/>
      <w:numFmt w:val="bullet"/>
      <w:lvlText w:val="o"/>
      <w:lvlJc w:val="left"/>
      <w:pPr>
        <w:tabs>
          <w:tab w:val="num" w:pos="2070"/>
        </w:tabs>
        <w:ind w:left="2070" w:hanging="360"/>
      </w:pPr>
      <w:rPr>
        <w:rFonts w:ascii="Courier New" w:hAnsi="Courier New" w:cs="Courier New" w:hint="default"/>
      </w:rPr>
    </w:lvl>
    <w:lvl w:ilvl="2" w:tplc="0C0A0005" w:tentative="1">
      <w:start w:val="1"/>
      <w:numFmt w:val="bullet"/>
      <w:lvlText w:val=""/>
      <w:lvlJc w:val="left"/>
      <w:pPr>
        <w:tabs>
          <w:tab w:val="num" w:pos="2790"/>
        </w:tabs>
        <w:ind w:left="2790" w:hanging="360"/>
      </w:pPr>
      <w:rPr>
        <w:rFonts w:ascii="Wingdings" w:hAnsi="Wingdings" w:hint="default"/>
      </w:rPr>
    </w:lvl>
    <w:lvl w:ilvl="3" w:tplc="0C0A0001" w:tentative="1">
      <w:start w:val="1"/>
      <w:numFmt w:val="bullet"/>
      <w:lvlText w:val=""/>
      <w:lvlJc w:val="left"/>
      <w:pPr>
        <w:tabs>
          <w:tab w:val="num" w:pos="3510"/>
        </w:tabs>
        <w:ind w:left="3510" w:hanging="360"/>
      </w:pPr>
      <w:rPr>
        <w:rFonts w:ascii="Symbol" w:hAnsi="Symbol" w:hint="default"/>
      </w:rPr>
    </w:lvl>
    <w:lvl w:ilvl="4" w:tplc="0C0A0003" w:tentative="1">
      <w:start w:val="1"/>
      <w:numFmt w:val="bullet"/>
      <w:lvlText w:val="o"/>
      <w:lvlJc w:val="left"/>
      <w:pPr>
        <w:tabs>
          <w:tab w:val="num" w:pos="4230"/>
        </w:tabs>
        <w:ind w:left="4230" w:hanging="360"/>
      </w:pPr>
      <w:rPr>
        <w:rFonts w:ascii="Courier New" w:hAnsi="Courier New" w:cs="Courier New" w:hint="default"/>
      </w:rPr>
    </w:lvl>
    <w:lvl w:ilvl="5" w:tplc="0C0A0005" w:tentative="1">
      <w:start w:val="1"/>
      <w:numFmt w:val="bullet"/>
      <w:lvlText w:val=""/>
      <w:lvlJc w:val="left"/>
      <w:pPr>
        <w:tabs>
          <w:tab w:val="num" w:pos="4950"/>
        </w:tabs>
        <w:ind w:left="4950" w:hanging="360"/>
      </w:pPr>
      <w:rPr>
        <w:rFonts w:ascii="Wingdings" w:hAnsi="Wingdings" w:hint="default"/>
      </w:rPr>
    </w:lvl>
    <w:lvl w:ilvl="6" w:tplc="0C0A0001" w:tentative="1">
      <w:start w:val="1"/>
      <w:numFmt w:val="bullet"/>
      <w:lvlText w:val=""/>
      <w:lvlJc w:val="left"/>
      <w:pPr>
        <w:tabs>
          <w:tab w:val="num" w:pos="5670"/>
        </w:tabs>
        <w:ind w:left="5670" w:hanging="360"/>
      </w:pPr>
      <w:rPr>
        <w:rFonts w:ascii="Symbol" w:hAnsi="Symbol" w:hint="default"/>
      </w:rPr>
    </w:lvl>
    <w:lvl w:ilvl="7" w:tplc="0C0A0003" w:tentative="1">
      <w:start w:val="1"/>
      <w:numFmt w:val="bullet"/>
      <w:lvlText w:val="o"/>
      <w:lvlJc w:val="left"/>
      <w:pPr>
        <w:tabs>
          <w:tab w:val="num" w:pos="6390"/>
        </w:tabs>
        <w:ind w:left="6390" w:hanging="360"/>
      </w:pPr>
      <w:rPr>
        <w:rFonts w:ascii="Courier New" w:hAnsi="Courier New" w:cs="Courier New" w:hint="default"/>
      </w:rPr>
    </w:lvl>
    <w:lvl w:ilvl="8" w:tplc="0C0A0005" w:tentative="1">
      <w:start w:val="1"/>
      <w:numFmt w:val="bullet"/>
      <w:lvlText w:val=""/>
      <w:lvlJc w:val="left"/>
      <w:pPr>
        <w:tabs>
          <w:tab w:val="num" w:pos="7110"/>
        </w:tabs>
        <w:ind w:left="7110" w:hanging="360"/>
      </w:pPr>
      <w:rPr>
        <w:rFonts w:ascii="Wingdings" w:hAnsi="Wingdings" w:hint="default"/>
      </w:rPr>
    </w:lvl>
  </w:abstractNum>
  <w:abstractNum w:abstractNumId="27">
    <w:nsid w:val="71757591"/>
    <w:multiLevelType w:val="hybridMultilevel"/>
    <w:tmpl w:val="FB48C514"/>
    <w:lvl w:ilvl="0" w:tplc="6B6A440A">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766C56EE"/>
    <w:multiLevelType w:val="multilevel"/>
    <w:tmpl w:val="B380B7DE"/>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7E14DD1"/>
    <w:multiLevelType w:val="multilevel"/>
    <w:tmpl w:val="2BBC3E5A"/>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CAD55E4"/>
    <w:multiLevelType w:val="multilevel"/>
    <w:tmpl w:val="749AC91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1"/>
  </w:num>
  <w:num w:numId="4">
    <w:abstractNumId w:val="6"/>
  </w:num>
  <w:num w:numId="5">
    <w:abstractNumId w:val="21"/>
  </w:num>
  <w:num w:numId="6">
    <w:abstractNumId w:val="17"/>
  </w:num>
  <w:num w:numId="7">
    <w:abstractNumId w:val="3"/>
  </w:num>
  <w:num w:numId="8">
    <w:abstractNumId w:val="18"/>
  </w:num>
  <w:num w:numId="9">
    <w:abstractNumId w:val="1"/>
  </w:num>
  <w:num w:numId="10">
    <w:abstractNumId w:val="4"/>
  </w:num>
  <w:num w:numId="11">
    <w:abstractNumId w:val="13"/>
  </w:num>
  <w:num w:numId="12">
    <w:abstractNumId w:val="7"/>
  </w:num>
  <w:num w:numId="13">
    <w:abstractNumId w:val="26"/>
  </w:num>
  <w:num w:numId="14">
    <w:abstractNumId w:val="29"/>
  </w:num>
  <w:num w:numId="15">
    <w:abstractNumId w:val="20"/>
  </w:num>
  <w:num w:numId="16">
    <w:abstractNumId w:val="22"/>
  </w:num>
  <w:num w:numId="17">
    <w:abstractNumId w:val="8"/>
  </w:num>
  <w:num w:numId="18">
    <w:abstractNumId w:val="24"/>
  </w:num>
  <w:num w:numId="19">
    <w:abstractNumId w:val="14"/>
  </w:num>
  <w:num w:numId="20">
    <w:abstractNumId w:val="10"/>
  </w:num>
  <w:num w:numId="21">
    <w:abstractNumId w:val="19"/>
  </w:num>
  <w:num w:numId="22">
    <w:abstractNumId w:val="27"/>
  </w:num>
  <w:num w:numId="23">
    <w:abstractNumId w:val="25"/>
  </w:num>
  <w:num w:numId="24">
    <w:abstractNumId w:val="0"/>
  </w:num>
  <w:num w:numId="25">
    <w:abstractNumId w:val="2"/>
  </w:num>
  <w:num w:numId="26">
    <w:abstractNumId w:val="5"/>
  </w:num>
  <w:num w:numId="27">
    <w:abstractNumId w:val="30"/>
  </w:num>
  <w:num w:numId="28">
    <w:abstractNumId w:val="23"/>
  </w:num>
  <w:num w:numId="29">
    <w:abstractNumId w:val="9"/>
  </w:num>
  <w:num w:numId="30">
    <w:abstractNumId w:val="28"/>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gutterAtTop/>
  <w:stylePaneFormatFilter w:val="3F01"/>
  <w:defaultTabStop w:val="708"/>
  <w:hyphenationZone w:val="425"/>
  <w:drawingGridHorizontalSpacing w:val="90"/>
  <w:drawingGridVerticalSpacing w:val="245"/>
  <w:displayHorizontalDrawingGridEvery w:val="0"/>
  <w:noPunctuationKerning/>
  <w:characterSpacingControl w:val="doNotCompress"/>
  <w:footnotePr>
    <w:footnote w:id="0"/>
    <w:footnote w:id="1"/>
  </w:footnotePr>
  <w:endnotePr>
    <w:endnote w:id="0"/>
    <w:endnote w:id="1"/>
  </w:endnotePr>
  <w:compat/>
  <w:rsids>
    <w:rsidRoot w:val="00720C49"/>
    <w:rsid w:val="00036B30"/>
    <w:rsid w:val="000434BB"/>
    <w:rsid w:val="00090893"/>
    <w:rsid w:val="000D2883"/>
    <w:rsid w:val="000E7E9D"/>
    <w:rsid w:val="00172D47"/>
    <w:rsid w:val="00231610"/>
    <w:rsid w:val="002919C9"/>
    <w:rsid w:val="002A65D0"/>
    <w:rsid w:val="002C3F43"/>
    <w:rsid w:val="002D6E1F"/>
    <w:rsid w:val="002E3195"/>
    <w:rsid w:val="00304ACD"/>
    <w:rsid w:val="00311B7E"/>
    <w:rsid w:val="00350086"/>
    <w:rsid w:val="00357A4A"/>
    <w:rsid w:val="00390B0E"/>
    <w:rsid w:val="003C23A4"/>
    <w:rsid w:val="003C5DFE"/>
    <w:rsid w:val="00410B0C"/>
    <w:rsid w:val="00417575"/>
    <w:rsid w:val="00433F6A"/>
    <w:rsid w:val="00483E5B"/>
    <w:rsid w:val="004B1094"/>
    <w:rsid w:val="00523AE4"/>
    <w:rsid w:val="00527985"/>
    <w:rsid w:val="005A53DF"/>
    <w:rsid w:val="00656412"/>
    <w:rsid w:val="00677E82"/>
    <w:rsid w:val="00705B0C"/>
    <w:rsid w:val="00720C49"/>
    <w:rsid w:val="007322F0"/>
    <w:rsid w:val="0074778F"/>
    <w:rsid w:val="00776350"/>
    <w:rsid w:val="00782A6E"/>
    <w:rsid w:val="00785534"/>
    <w:rsid w:val="00803D03"/>
    <w:rsid w:val="008263A6"/>
    <w:rsid w:val="00882D81"/>
    <w:rsid w:val="008E0460"/>
    <w:rsid w:val="008E5C8D"/>
    <w:rsid w:val="008E7249"/>
    <w:rsid w:val="00906F02"/>
    <w:rsid w:val="009457DA"/>
    <w:rsid w:val="009624FE"/>
    <w:rsid w:val="009B0938"/>
    <w:rsid w:val="009F6ED2"/>
    <w:rsid w:val="00A26740"/>
    <w:rsid w:val="00AD3398"/>
    <w:rsid w:val="00B1748F"/>
    <w:rsid w:val="00BC4C57"/>
    <w:rsid w:val="00C835B9"/>
    <w:rsid w:val="00CD5A6E"/>
    <w:rsid w:val="00CF1E84"/>
    <w:rsid w:val="00D14F02"/>
    <w:rsid w:val="00D1687A"/>
    <w:rsid w:val="00D53208"/>
    <w:rsid w:val="00D960D3"/>
    <w:rsid w:val="00D962E1"/>
    <w:rsid w:val="00DB74EB"/>
    <w:rsid w:val="00DE1148"/>
    <w:rsid w:val="00E1028D"/>
    <w:rsid w:val="00E40D5D"/>
    <w:rsid w:val="00EC1078"/>
    <w:rsid w:val="00F856BB"/>
    <w:rsid w:val="00F94ECF"/>
    <w:rsid w:val="00FA4A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tabs>
        <w:tab w:val="num" w:pos="720"/>
      </w:tabs>
      <w:outlineLvl w:val="1"/>
    </w:pPr>
    <w:rPr>
      <w:rFonts w:ascii="Arial" w:hAnsi="Arial" w:cs="Arial"/>
      <w:b/>
      <w:bCs/>
      <w:color w:val="00000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spacing w:line="360" w:lineRule="auto"/>
      <w:ind w:firstLine="284"/>
      <w:jc w:val="both"/>
    </w:pPr>
    <w:rPr>
      <w:rFonts w:ascii="Arial" w:hAnsi="Arial"/>
      <w:kern w:val="24"/>
      <w:szCs w:val="20"/>
    </w:rPr>
  </w:style>
  <w:style w:type="paragraph" w:styleId="Textoindependiente">
    <w:name w:val="Body Text"/>
    <w:basedOn w:val="Normal"/>
    <w:rPr>
      <w:sz w:val="28"/>
      <w:szCs w:val="20"/>
    </w:rPr>
  </w:style>
  <w:style w:type="paragraph" w:styleId="Textoindependiente2">
    <w:name w:val="Body Text 2"/>
    <w:basedOn w:val="Normal"/>
    <w:rPr>
      <w:rFonts w:ascii="Arial" w:hAnsi="Arial"/>
      <w:kern w:val="24"/>
      <w:szCs w:val="20"/>
    </w:rPr>
  </w:style>
  <w:style w:type="paragraph" w:styleId="Textoindependiente3">
    <w:name w:val="Body Text 3"/>
    <w:basedOn w:val="Normal"/>
    <w:pPr>
      <w:jc w:val="both"/>
    </w:pPr>
    <w:rPr>
      <w:rFonts w:ascii="Arial" w:hAnsi="Arial"/>
      <w:b/>
      <w:szCs w:val="20"/>
      <w:u w:val="single"/>
    </w:rPr>
  </w:style>
  <w:style w:type="paragraph" w:styleId="Mapadeldocumento">
    <w:name w:val="Document Map"/>
    <w:basedOn w:val="Normal"/>
    <w:semiHidden/>
    <w:pPr>
      <w:shd w:val="clear" w:color="auto" w:fill="000080"/>
    </w:pPr>
    <w:rPr>
      <w:rFonts w:ascii="Tahoma" w:hAnsi="Tahoma" w:cs="Tahoma"/>
    </w:rPr>
  </w:style>
  <w:style w:type="character" w:styleId="nfasis">
    <w:name w:val="Emphasis"/>
    <w:basedOn w:val="Fuentedeprrafopredeter"/>
    <w:qFormat/>
    <w:rPr>
      <w:i/>
      <w:iCs/>
    </w:rPr>
  </w:style>
  <w:style w:type="paragraph" w:styleId="NormalWeb">
    <w:name w:val="Normal (Web)"/>
    <w:basedOn w:val="Normal"/>
    <w:pPr>
      <w:spacing w:before="100" w:beforeAutospacing="1" w:after="100" w:afterAutospacing="1"/>
    </w:pPr>
    <w:rPr>
      <w:color w:val="000000"/>
    </w:rPr>
  </w:style>
  <w:style w:type="character" w:styleId="Hipervnculo">
    <w:name w:val="Hyperlink"/>
    <w:basedOn w:val="Fuentedeprrafopredeter"/>
    <w:rPr>
      <w:color w:val="0000FF"/>
      <w:u w:val="single"/>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customStyle="1" w:styleId="goohl0">
    <w:name w:val="goohl0"/>
    <w:basedOn w:val="Fuentedeprrafopredeter"/>
  </w:style>
  <w:style w:type="character" w:customStyle="1" w:styleId="goohl1">
    <w:name w:val="goohl1"/>
    <w:basedOn w:val="Fuentedeprrafopredeter"/>
  </w:style>
  <w:style w:type="character" w:styleId="Textoennegrita">
    <w:name w:val="Strong"/>
    <w:basedOn w:val="Fuentedeprrafopredeter"/>
    <w:qFormat/>
    <w:rPr>
      <w:b/>
      <w:bCs/>
    </w:rPr>
  </w:style>
  <w:style w:type="paragraph" w:styleId="Piedepgina">
    <w:name w:val="footer"/>
    <w:basedOn w:val="Normal"/>
    <w:rsid w:val="00AD3398"/>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emf"/><Relationship Id="rId26" Type="http://schemas.openxmlformats.org/officeDocument/2006/relationships/oleObject" Target="embeddings/oleObject1.bin"/><Relationship Id="rId39" Type="http://schemas.openxmlformats.org/officeDocument/2006/relationships/image" Target="media/image28.jpeg"/><Relationship Id="rId21" Type="http://schemas.openxmlformats.org/officeDocument/2006/relationships/image" Target="media/image16.emf"/><Relationship Id="rId34" Type="http://schemas.openxmlformats.org/officeDocument/2006/relationships/image" Target="media/image25.jpeg"/><Relationship Id="rId42" Type="http://schemas.openxmlformats.org/officeDocument/2006/relationships/image" Target="media/image31.jpeg"/><Relationship Id="rId47" Type="http://schemas.openxmlformats.org/officeDocument/2006/relationships/image" Target="media/image34.jpeg"/><Relationship Id="rId50" Type="http://schemas.openxmlformats.org/officeDocument/2006/relationships/image" Target="media/image36.jpeg"/><Relationship Id="rId55"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emf"/><Relationship Id="rId25" Type="http://schemas.openxmlformats.org/officeDocument/2006/relationships/image" Target="media/image19.wmf"/><Relationship Id="rId33" Type="http://schemas.openxmlformats.org/officeDocument/2006/relationships/hyperlink" Target="http://www.itson.mx/dii/anaranjo/mtm/girar.htm" TargetMode="External"/><Relationship Id="rId38" Type="http://schemas.openxmlformats.org/officeDocument/2006/relationships/hyperlink" Target="http://www.itson.mx/dii/anaranjo/mtm/asir.htm" TargetMode="External"/><Relationship Id="rId46" Type="http://schemas.openxmlformats.org/officeDocument/2006/relationships/image" Target="media/image33.jpeg"/><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1.jpeg"/><Relationship Id="rId41" Type="http://schemas.openxmlformats.org/officeDocument/2006/relationships/image" Target="media/image30.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hyperlink" Target="http://www.itson.mx/dii/anaranjo/mtm/alcanzar.htm" TargetMode="External"/><Relationship Id="rId32" Type="http://schemas.openxmlformats.org/officeDocument/2006/relationships/image" Target="media/image24.jpeg"/><Relationship Id="rId37" Type="http://schemas.openxmlformats.org/officeDocument/2006/relationships/hyperlink" Target="http://www.itson.mx/dii/anaranjo/mtm/girar.htm" TargetMode="External"/><Relationship Id="rId40" Type="http://schemas.openxmlformats.org/officeDocument/2006/relationships/image" Target="media/image29.jpeg"/><Relationship Id="rId45" Type="http://schemas.openxmlformats.org/officeDocument/2006/relationships/hyperlink" Target="http://www.itson.mx/dii/anaranjo/mtm/colocar.htm" TargetMode="External"/><Relationship Id="rId53"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10.wmf"/><Relationship Id="rId23" Type="http://schemas.openxmlformats.org/officeDocument/2006/relationships/image" Target="media/image18.jpeg"/><Relationship Id="rId28" Type="http://schemas.openxmlformats.org/officeDocument/2006/relationships/image" Target="media/image20.jpeg"/><Relationship Id="rId36" Type="http://schemas.openxmlformats.org/officeDocument/2006/relationships/image" Target="media/image27.jpeg"/><Relationship Id="rId49" Type="http://schemas.openxmlformats.org/officeDocument/2006/relationships/image" Target="media/image35.jpeg"/><Relationship Id="rId10" Type="http://schemas.openxmlformats.org/officeDocument/2006/relationships/image" Target="media/image5.png"/><Relationship Id="rId19" Type="http://schemas.openxmlformats.org/officeDocument/2006/relationships/image" Target="media/image14.emf"/><Relationship Id="rId31" Type="http://schemas.openxmlformats.org/officeDocument/2006/relationships/image" Target="media/image23.jpeg"/><Relationship Id="rId44" Type="http://schemas.openxmlformats.org/officeDocument/2006/relationships/image" Target="media/image32.jpeg"/><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emf"/><Relationship Id="rId27" Type="http://schemas.openxmlformats.org/officeDocument/2006/relationships/hyperlink" Target="http://www.itson.mx/dii/anaranjo/mtm/mover.htm" TargetMode="External"/><Relationship Id="rId30" Type="http://schemas.openxmlformats.org/officeDocument/2006/relationships/image" Target="media/image22.jpeg"/><Relationship Id="rId35" Type="http://schemas.openxmlformats.org/officeDocument/2006/relationships/image" Target="media/image26.jpeg"/><Relationship Id="rId43" Type="http://schemas.openxmlformats.org/officeDocument/2006/relationships/hyperlink" Target="http://www.itson.mx/dii/anaranjo/mtm/soltar.htm" TargetMode="External"/><Relationship Id="rId48" Type="http://schemas.openxmlformats.org/officeDocument/2006/relationships/hyperlink" Target="http://www.itson.mx/dii/anaranjo/mtm/crank.htm" TargetMode="External"/><Relationship Id="rId8" Type="http://schemas.openxmlformats.org/officeDocument/2006/relationships/image" Target="media/image3.png"/><Relationship Id="rId51" Type="http://schemas.openxmlformats.org/officeDocument/2006/relationships/image" Target="media/image37.jpeg"/><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6346</Words>
  <Characters>34908</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41172</CharactersWithSpaces>
  <SharedDoc>false</SharedDoc>
  <HLinks>
    <vt:vector size="48" baseType="variant">
      <vt:variant>
        <vt:i4>2752553</vt:i4>
      </vt:variant>
      <vt:variant>
        <vt:i4>27</vt:i4>
      </vt:variant>
      <vt:variant>
        <vt:i4>0</vt:i4>
      </vt:variant>
      <vt:variant>
        <vt:i4>5</vt:i4>
      </vt:variant>
      <vt:variant>
        <vt:lpwstr>http://www.itson.mx/dii/anaranjo/mtm/crank.htm</vt:lpwstr>
      </vt:variant>
      <vt:variant>
        <vt:lpwstr/>
      </vt:variant>
      <vt:variant>
        <vt:i4>6094932</vt:i4>
      </vt:variant>
      <vt:variant>
        <vt:i4>24</vt:i4>
      </vt:variant>
      <vt:variant>
        <vt:i4>0</vt:i4>
      </vt:variant>
      <vt:variant>
        <vt:i4>5</vt:i4>
      </vt:variant>
      <vt:variant>
        <vt:lpwstr>http://www.itson.mx/dii/anaranjo/mtm/colocar.htm</vt:lpwstr>
      </vt:variant>
      <vt:variant>
        <vt:lpwstr/>
      </vt:variant>
      <vt:variant>
        <vt:i4>6422638</vt:i4>
      </vt:variant>
      <vt:variant>
        <vt:i4>21</vt:i4>
      </vt:variant>
      <vt:variant>
        <vt:i4>0</vt:i4>
      </vt:variant>
      <vt:variant>
        <vt:i4>5</vt:i4>
      </vt:variant>
      <vt:variant>
        <vt:lpwstr>http://www.itson.mx/dii/anaranjo/mtm/soltar.htm</vt:lpwstr>
      </vt:variant>
      <vt:variant>
        <vt:lpwstr/>
      </vt:variant>
      <vt:variant>
        <vt:i4>1310726</vt:i4>
      </vt:variant>
      <vt:variant>
        <vt:i4>18</vt:i4>
      </vt:variant>
      <vt:variant>
        <vt:i4>0</vt:i4>
      </vt:variant>
      <vt:variant>
        <vt:i4>5</vt:i4>
      </vt:variant>
      <vt:variant>
        <vt:lpwstr>http://www.itson.mx/dii/anaranjo/mtm/asir.htm</vt:lpwstr>
      </vt:variant>
      <vt:variant>
        <vt:lpwstr/>
      </vt:variant>
      <vt:variant>
        <vt:i4>2359357</vt:i4>
      </vt:variant>
      <vt:variant>
        <vt:i4>15</vt:i4>
      </vt:variant>
      <vt:variant>
        <vt:i4>0</vt:i4>
      </vt:variant>
      <vt:variant>
        <vt:i4>5</vt:i4>
      </vt:variant>
      <vt:variant>
        <vt:lpwstr>http://www.itson.mx/dii/anaranjo/mtm/girar.htm</vt:lpwstr>
      </vt:variant>
      <vt:variant>
        <vt:lpwstr/>
      </vt:variant>
      <vt:variant>
        <vt:i4>2359357</vt:i4>
      </vt:variant>
      <vt:variant>
        <vt:i4>12</vt:i4>
      </vt:variant>
      <vt:variant>
        <vt:i4>0</vt:i4>
      </vt:variant>
      <vt:variant>
        <vt:i4>5</vt:i4>
      </vt:variant>
      <vt:variant>
        <vt:lpwstr>http://www.itson.mx/dii/anaranjo/mtm/girar.htm</vt:lpwstr>
      </vt:variant>
      <vt:variant>
        <vt:lpwstr/>
      </vt:variant>
      <vt:variant>
        <vt:i4>2752575</vt:i4>
      </vt:variant>
      <vt:variant>
        <vt:i4>9</vt:i4>
      </vt:variant>
      <vt:variant>
        <vt:i4>0</vt:i4>
      </vt:variant>
      <vt:variant>
        <vt:i4>5</vt:i4>
      </vt:variant>
      <vt:variant>
        <vt:lpwstr>http://www.itson.mx/dii/anaranjo/mtm/mover.htm</vt:lpwstr>
      </vt:variant>
      <vt:variant>
        <vt:lpwstr/>
      </vt:variant>
      <vt:variant>
        <vt:i4>1114114</vt:i4>
      </vt:variant>
      <vt:variant>
        <vt:i4>3</vt:i4>
      </vt:variant>
      <vt:variant>
        <vt:i4>0</vt:i4>
      </vt:variant>
      <vt:variant>
        <vt:i4>5</vt:i4>
      </vt:variant>
      <vt:variant>
        <vt:lpwstr>http://www.itson.mx/dii/anaranjo/mtm/alcanzar.htm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Nadia Zea</dc:creator>
  <cp:keywords/>
  <dc:description/>
  <cp:lastModifiedBy>Ayudante</cp:lastModifiedBy>
  <cp:revision>2</cp:revision>
  <cp:lastPrinted>2004-05-31T23:36:00Z</cp:lastPrinted>
  <dcterms:created xsi:type="dcterms:W3CDTF">2009-06-24T16:43:00Z</dcterms:created>
  <dcterms:modified xsi:type="dcterms:W3CDTF">2009-06-24T16:43:00Z</dcterms:modified>
</cp:coreProperties>
</file>