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741F7">
      <w:pPr>
        <w:rPr>
          <w:rFonts w:ascii="Arial" w:hAnsi="Arial"/>
          <w:b/>
          <w:lang w:val="es-EC"/>
        </w:rPr>
      </w:pPr>
    </w:p>
    <w:p w:rsidR="00000000" w:rsidRDefault="00D741F7">
      <w:pPr>
        <w:rPr>
          <w:rFonts w:ascii="Arial" w:hAnsi="Arial"/>
          <w:b/>
          <w:lang w:val="es-EC"/>
        </w:rPr>
      </w:pPr>
    </w:p>
    <w:p w:rsidR="00000000" w:rsidRDefault="00D741F7">
      <w:pPr>
        <w:rPr>
          <w:rFonts w:ascii="Arial" w:hAnsi="Arial"/>
          <w:b/>
          <w:lang w:val="es-EC"/>
        </w:rPr>
      </w:pPr>
    </w:p>
    <w:p w:rsidR="00000000" w:rsidRDefault="00D741F7">
      <w:pPr>
        <w:rPr>
          <w:rFonts w:ascii="Arial" w:hAnsi="Arial"/>
          <w:b/>
          <w:lang w:val="es-EC"/>
        </w:rPr>
      </w:pPr>
    </w:p>
    <w:p w:rsidR="00000000" w:rsidRDefault="00D741F7">
      <w:pPr>
        <w:rPr>
          <w:rFonts w:ascii="Arial" w:hAnsi="Arial"/>
          <w:b/>
          <w:lang w:val="es-EC"/>
        </w:rPr>
      </w:pPr>
    </w:p>
    <w:p w:rsidR="00000000" w:rsidRDefault="00D741F7">
      <w:pPr>
        <w:rPr>
          <w:rFonts w:ascii="Arial" w:hAnsi="Arial"/>
          <w:b/>
          <w:lang w:val="es-EC"/>
        </w:rPr>
      </w:pPr>
    </w:p>
    <w:p w:rsidR="00000000" w:rsidRDefault="00D741F7">
      <w:pPr>
        <w:pStyle w:val="Ttulo1"/>
        <w:rPr>
          <w:lang w:val="es-EC"/>
        </w:rPr>
      </w:pPr>
      <w:r>
        <w:rPr>
          <w:lang w:val="es-EC"/>
        </w:rPr>
        <w:t>CAPITULO 3</w:t>
      </w:r>
    </w:p>
    <w:p w:rsidR="00000000" w:rsidRDefault="00D741F7">
      <w:pPr>
        <w:rPr>
          <w:rFonts w:ascii="Arial" w:hAnsi="Arial"/>
          <w:lang w:val="es-EC"/>
        </w:rPr>
      </w:pPr>
    </w:p>
    <w:p w:rsidR="00000000" w:rsidRDefault="00D741F7">
      <w:pPr>
        <w:rPr>
          <w:rFonts w:ascii="Arial" w:hAnsi="Arial"/>
          <w:lang w:val="es-EC"/>
        </w:rPr>
      </w:pPr>
    </w:p>
    <w:p w:rsidR="00000000" w:rsidRDefault="00D741F7">
      <w:pPr>
        <w:rPr>
          <w:rFonts w:ascii="Arial" w:hAnsi="Arial"/>
          <w:lang w:val="es-EC"/>
        </w:rPr>
      </w:pPr>
    </w:p>
    <w:p w:rsidR="00000000" w:rsidRDefault="00D741F7">
      <w:pPr>
        <w:numPr>
          <w:ilvl w:val="0"/>
          <w:numId w:val="21"/>
        </w:numPr>
        <w:rPr>
          <w:rFonts w:ascii="Arial" w:hAnsi="Arial"/>
          <w:b/>
          <w:sz w:val="32"/>
          <w:lang w:val="es-EC"/>
        </w:rPr>
      </w:pPr>
      <w:r>
        <w:rPr>
          <w:rFonts w:ascii="Arial" w:hAnsi="Arial"/>
          <w:b/>
          <w:sz w:val="32"/>
          <w:lang w:val="es-EC"/>
        </w:rPr>
        <w:t xml:space="preserve"> ESTUDIO TÉCNICO DE UN SISTEMA DE CONTROL DE  PRECOCINADO</w:t>
      </w:r>
    </w:p>
    <w:p w:rsidR="00000000" w:rsidRDefault="00D741F7">
      <w:pPr>
        <w:rPr>
          <w:rFonts w:ascii="Arial" w:hAnsi="Arial"/>
          <w:lang w:val="es-EC"/>
        </w:rPr>
      </w:pPr>
    </w:p>
    <w:p w:rsidR="00000000" w:rsidRDefault="00D741F7">
      <w:pPr>
        <w:rPr>
          <w:rFonts w:ascii="Arial" w:hAnsi="Arial"/>
          <w:lang w:val="es-EC"/>
        </w:rPr>
      </w:pPr>
    </w:p>
    <w:p w:rsidR="00000000" w:rsidRDefault="00D741F7">
      <w:pPr>
        <w:rPr>
          <w:rFonts w:ascii="Arial" w:hAnsi="Arial"/>
          <w:lang w:val="es-EC"/>
        </w:rPr>
      </w:pPr>
    </w:p>
    <w:p w:rsidR="00000000" w:rsidRDefault="00D741F7">
      <w:pPr>
        <w:rPr>
          <w:rFonts w:ascii="Arial" w:hAnsi="Arial"/>
          <w:lang w:val="es-EC"/>
        </w:rPr>
      </w:pPr>
    </w:p>
    <w:p w:rsidR="00000000" w:rsidRDefault="00D741F7">
      <w:pPr>
        <w:rPr>
          <w:rFonts w:ascii="Arial" w:hAnsi="Arial"/>
          <w:b/>
          <w:lang w:val="es-EC"/>
        </w:rPr>
      </w:pPr>
      <w:r>
        <w:rPr>
          <w:rFonts w:ascii="Arial" w:hAnsi="Arial"/>
          <w:b/>
          <w:lang w:val="es-EC"/>
        </w:rPr>
        <w:t>3.1  Fundamentos del precocinado de atún</w:t>
      </w:r>
    </w:p>
    <w:p w:rsidR="00000000" w:rsidRDefault="00D741F7">
      <w:pPr>
        <w:rPr>
          <w:rFonts w:ascii="Arial" w:hAnsi="Arial"/>
          <w:lang w:val="es-EC"/>
        </w:rPr>
      </w:pPr>
      <w:r>
        <w:rPr>
          <w:rFonts w:ascii="Arial" w:hAnsi="Arial"/>
          <w:lang w:val="es-EC"/>
        </w:rPr>
        <w:t xml:space="preserve">                </w:t>
      </w:r>
    </w:p>
    <w:p w:rsidR="00000000" w:rsidRDefault="00D741F7">
      <w:pPr>
        <w:jc w:val="both"/>
        <w:rPr>
          <w:rFonts w:ascii="Arial" w:hAnsi="Arial"/>
          <w:lang w:val="es-EC"/>
        </w:rPr>
      </w:pPr>
    </w:p>
    <w:p w:rsidR="00000000" w:rsidRDefault="00D741F7">
      <w:pPr>
        <w:ind w:left="540"/>
        <w:jc w:val="both"/>
        <w:rPr>
          <w:rFonts w:ascii="Arial" w:hAnsi="Arial"/>
          <w:color w:val="000000"/>
          <w:lang w:val="es-EC"/>
        </w:rPr>
      </w:pPr>
      <w:r>
        <w:rPr>
          <w:rFonts w:ascii="Arial" w:hAnsi="Arial"/>
          <w:color w:val="000000"/>
          <w:lang w:val="es-EC"/>
        </w:rPr>
        <w:t>Los  propósitos del precocinado en el atún son los siguientes:</w:t>
      </w:r>
    </w:p>
    <w:p w:rsidR="00000000" w:rsidRDefault="00D741F7">
      <w:pPr>
        <w:ind w:left="540"/>
        <w:jc w:val="both"/>
        <w:rPr>
          <w:rFonts w:ascii="Arial" w:hAnsi="Arial"/>
          <w:b/>
          <w:color w:val="000000"/>
          <w:lang w:val="es-EC"/>
        </w:rPr>
      </w:pPr>
    </w:p>
    <w:p w:rsidR="00000000" w:rsidRDefault="00D741F7">
      <w:pPr>
        <w:jc w:val="both"/>
        <w:rPr>
          <w:rFonts w:ascii="Arial" w:hAnsi="Arial"/>
          <w:b/>
          <w:color w:val="000000"/>
          <w:lang w:val="es-EC"/>
        </w:rPr>
      </w:pPr>
    </w:p>
    <w:p w:rsidR="00000000" w:rsidRDefault="00D741F7">
      <w:pPr>
        <w:numPr>
          <w:ilvl w:val="0"/>
          <w:numId w:val="33"/>
        </w:numPr>
        <w:spacing w:line="480" w:lineRule="auto"/>
        <w:ind w:left="896" w:hanging="357"/>
        <w:jc w:val="both"/>
        <w:rPr>
          <w:rFonts w:ascii="Arial" w:hAnsi="Arial"/>
          <w:lang w:val="es-EC"/>
        </w:rPr>
      </w:pPr>
      <w:r>
        <w:rPr>
          <w:rFonts w:ascii="Arial" w:hAnsi="Arial"/>
          <w:lang w:val="es-EC"/>
        </w:rPr>
        <w:t>Deshidratación parcial de la carne para evitar que</w:t>
      </w:r>
      <w:r>
        <w:rPr>
          <w:rFonts w:ascii="Arial" w:hAnsi="Arial"/>
          <w:lang w:val="es-EC"/>
        </w:rPr>
        <w:t xml:space="preserve"> estos fluidos aparezcan posteriormente en el proceso de cocción en las latas (Proceso de esterilización).</w:t>
      </w:r>
    </w:p>
    <w:p w:rsidR="00000000" w:rsidRDefault="00D741F7">
      <w:pPr>
        <w:numPr>
          <w:ilvl w:val="0"/>
          <w:numId w:val="33"/>
        </w:numPr>
        <w:spacing w:line="480" w:lineRule="auto"/>
        <w:ind w:left="896" w:hanging="357"/>
        <w:jc w:val="both"/>
        <w:rPr>
          <w:rFonts w:ascii="Arial" w:hAnsi="Arial"/>
          <w:lang w:val="es-EC"/>
        </w:rPr>
      </w:pPr>
      <w:r>
        <w:rPr>
          <w:rFonts w:ascii="Arial" w:hAnsi="Arial"/>
          <w:lang w:val="es-EC"/>
        </w:rPr>
        <w:t>Coagular la proteína de la carne y aflojarla de la espina</w:t>
      </w:r>
    </w:p>
    <w:p w:rsidR="00000000" w:rsidRDefault="00D741F7">
      <w:pPr>
        <w:numPr>
          <w:ilvl w:val="0"/>
          <w:numId w:val="33"/>
        </w:numPr>
        <w:spacing w:line="480" w:lineRule="auto"/>
        <w:ind w:left="896" w:hanging="357"/>
        <w:jc w:val="both"/>
        <w:rPr>
          <w:rFonts w:ascii="Arial" w:hAnsi="Arial"/>
          <w:lang w:val="es-EC"/>
        </w:rPr>
      </w:pPr>
      <w:r>
        <w:rPr>
          <w:rFonts w:ascii="Arial" w:hAnsi="Arial"/>
          <w:lang w:val="es-EC"/>
        </w:rPr>
        <w:t>Mejorar las propiedades de la carne en cuanto a textura y sabor</w:t>
      </w:r>
    </w:p>
    <w:p w:rsidR="00000000" w:rsidRDefault="00D741F7">
      <w:pPr>
        <w:jc w:val="both"/>
        <w:rPr>
          <w:rFonts w:ascii="Arial" w:hAnsi="Arial"/>
          <w:lang w:val="es-EC"/>
        </w:rPr>
      </w:pPr>
    </w:p>
    <w:p w:rsidR="00000000" w:rsidRDefault="00D741F7">
      <w:pPr>
        <w:jc w:val="both"/>
        <w:rPr>
          <w:rFonts w:ascii="Arial" w:hAnsi="Arial"/>
          <w:color w:val="000000"/>
          <w:lang w:val="es-EC"/>
        </w:rPr>
      </w:pPr>
    </w:p>
    <w:p w:rsidR="00000000" w:rsidRDefault="00D741F7">
      <w:pPr>
        <w:ind w:left="540"/>
        <w:jc w:val="both"/>
        <w:rPr>
          <w:rFonts w:ascii="Arial" w:hAnsi="Arial"/>
          <w:lang w:val="es-EC"/>
        </w:rPr>
      </w:pPr>
      <w:r>
        <w:rPr>
          <w:rFonts w:ascii="Arial" w:hAnsi="Arial"/>
          <w:lang w:val="es-EC"/>
        </w:rPr>
        <w:t>Existen 2 tipos de cocina</w:t>
      </w:r>
      <w:r>
        <w:rPr>
          <w:rFonts w:ascii="Arial" w:hAnsi="Arial"/>
          <w:lang w:val="es-EC"/>
        </w:rPr>
        <w:t>do:</w:t>
      </w:r>
    </w:p>
    <w:p w:rsidR="00000000" w:rsidRDefault="00D741F7">
      <w:pPr>
        <w:jc w:val="both"/>
        <w:rPr>
          <w:rFonts w:ascii="Arial" w:hAnsi="Arial"/>
          <w:lang w:val="es-EC"/>
        </w:rPr>
      </w:pPr>
    </w:p>
    <w:p w:rsidR="00000000" w:rsidRDefault="00D741F7">
      <w:pPr>
        <w:jc w:val="both"/>
        <w:rPr>
          <w:rFonts w:ascii="Arial" w:hAnsi="Arial"/>
          <w:lang w:val="es-EC"/>
        </w:rPr>
      </w:pPr>
    </w:p>
    <w:p w:rsidR="00000000" w:rsidRDefault="00D741F7">
      <w:pPr>
        <w:numPr>
          <w:ilvl w:val="0"/>
          <w:numId w:val="33"/>
        </w:numPr>
        <w:spacing w:line="480" w:lineRule="auto"/>
        <w:ind w:left="896" w:hanging="357"/>
        <w:jc w:val="both"/>
        <w:rPr>
          <w:rFonts w:ascii="Arial" w:hAnsi="Arial"/>
          <w:lang w:val="es-EC"/>
        </w:rPr>
      </w:pPr>
      <w:r>
        <w:rPr>
          <w:rFonts w:ascii="Arial" w:hAnsi="Arial"/>
          <w:lang w:val="es-EC"/>
        </w:rPr>
        <w:t>Cocinado en salmuera</w:t>
      </w:r>
    </w:p>
    <w:p w:rsidR="00000000" w:rsidRDefault="00D741F7">
      <w:pPr>
        <w:numPr>
          <w:ilvl w:val="0"/>
          <w:numId w:val="33"/>
        </w:numPr>
        <w:spacing w:line="480" w:lineRule="auto"/>
        <w:ind w:left="896" w:hanging="357"/>
        <w:jc w:val="both"/>
        <w:rPr>
          <w:rFonts w:ascii="Arial" w:hAnsi="Arial"/>
          <w:color w:val="000000"/>
          <w:lang w:val="es-EC"/>
        </w:rPr>
      </w:pPr>
      <w:r>
        <w:rPr>
          <w:rFonts w:ascii="Arial" w:hAnsi="Arial"/>
          <w:lang w:val="es-EC"/>
        </w:rPr>
        <w:t>Cocinado en vapor</w:t>
      </w:r>
    </w:p>
    <w:p w:rsidR="00000000" w:rsidRDefault="00D741F7">
      <w:pPr>
        <w:pStyle w:val="Sangra3detindependiente"/>
        <w:ind w:left="540"/>
        <w:rPr>
          <w:lang w:val="es-EC"/>
        </w:rPr>
      </w:pPr>
      <w:r>
        <w:rPr>
          <w:lang w:val="es-EC"/>
        </w:rPr>
        <w:lastRenderedPageBreak/>
        <w:t>Los cocinadores a salmuera están formados por una serie de compartimientos en los que se mantiene salmuera calentada a vapor donde son introducidos los atunes.  Este es un método en el que el atún no pierde hume</w:t>
      </w:r>
      <w:r>
        <w:rPr>
          <w:lang w:val="es-EC"/>
        </w:rPr>
        <w:t>dad, pero se sacrifica calidad en sabor y textura. Actualmente es un método poco utilizado, salvo requerimiento especial de algún cliente.</w:t>
      </w:r>
    </w:p>
    <w:p w:rsidR="00000000" w:rsidRDefault="00D741F7">
      <w:pPr>
        <w:jc w:val="both"/>
        <w:rPr>
          <w:rFonts w:ascii="Arial" w:hAnsi="Arial"/>
          <w:color w:val="000000"/>
          <w:lang w:val="es-EC"/>
        </w:rPr>
      </w:pPr>
      <w:r>
        <w:rPr>
          <w:noProof/>
          <w:sz w:val="20"/>
        </w:rPr>
        <w:pict>
          <v:group id="_x0000_s1124" style="position:absolute;left:0;text-align:left;margin-left:16.2pt;margin-top:9pt;width:405pt;height:140.9pt;z-index:251668480" coordorigin="2628,5030" coordsize="8280,3075"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8" type="#_x0000_t75" style="position:absolute;left:2628;top:5030;width:4101;height:3075" o:allowincell="f">
              <v:imagedata r:id="rId7" o:title=""/>
            </v:shape>
            <v:shape id="_x0000_s1099" type="#_x0000_t75" style="position:absolute;left:7326;top:5030;width:3582;height:2895" o:allowincell="f">
              <v:imagedata r:id="rId8" o:title=""/>
            </v:shape>
          </v:group>
          <o:OLEObject Type="Embed" ProgID="PBrush" ShapeID="_x0000_s1098" DrawAspect="Content" ObjectID="_1307353727" r:id="rId9"/>
          <o:OLEObject Type="Embed" ProgID="PBrush" ShapeID="_x0000_s1099" DrawAspect="Content" ObjectID="_1307353728" r:id="rId10"/>
        </w:pict>
      </w:r>
    </w:p>
    <w:p w:rsidR="00000000" w:rsidRDefault="00D741F7">
      <w:pPr>
        <w:jc w:val="both"/>
        <w:rPr>
          <w:noProof/>
          <w:sz w:val="20"/>
        </w:rPr>
      </w:pPr>
    </w:p>
    <w:p w:rsidR="00000000" w:rsidRDefault="00D741F7">
      <w:pPr>
        <w:jc w:val="both"/>
        <w:rPr>
          <w:rFonts w:ascii="Arial" w:hAnsi="Arial"/>
          <w:color w:val="000000"/>
          <w:lang w:val="es-EC"/>
        </w:rPr>
      </w:pPr>
    </w:p>
    <w:p w:rsidR="00000000" w:rsidRDefault="00D741F7">
      <w:pPr>
        <w:jc w:val="both"/>
        <w:rPr>
          <w:noProof/>
          <w:sz w:val="20"/>
        </w:rPr>
      </w:pPr>
    </w:p>
    <w:p w:rsidR="00000000" w:rsidRDefault="00D741F7">
      <w:pPr>
        <w:jc w:val="both"/>
        <w:rPr>
          <w:noProof/>
          <w:sz w:val="20"/>
        </w:rPr>
      </w:pPr>
    </w:p>
    <w:p w:rsidR="00000000" w:rsidRDefault="00D741F7">
      <w:pPr>
        <w:jc w:val="both"/>
        <w:rPr>
          <w:noProof/>
          <w:sz w:val="20"/>
        </w:rPr>
      </w:pPr>
    </w:p>
    <w:p w:rsidR="00000000" w:rsidRDefault="00D741F7">
      <w:pPr>
        <w:jc w:val="both"/>
        <w:rPr>
          <w:noProof/>
          <w:sz w:val="20"/>
        </w:rPr>
      </w:pPr>
    </w:p>
    <w:p w:rsidR="00000000" w:rsidRDefault="00D741F7">
      <w:pPr>
        <w:jc w:val="both"/>
        <w:rPr>
          <w:noProof/>
          <w:sz w:val="20"/>
        </w:rPr>
      </w:pPr>
    </w:p>
    <w:p w:rsidR="00000000" w:rsidRDefault="00D741F7">
      <w:pPr>
        <w:jc w:val="both"/>
        <w:rPr>
          <w:noProof/>
          <w:sz w:val="20"/>
        </w:rPr>
      </w:pPr>
    </w:p>
    <w:p w:rsidR="00000000" w:rsidRDefault="00D741F7">
      <w:pPr>
        <w:jc w:val="both"/>
        <w:rPr>
          <w:noProof/>
          <w:sz w:val="20"/>
        </w:rPr>
      </w:pPr>
    </w:p>
    <w:p w:rsidR="00000000" w:rsidRDefault="00D741F7">
      <w:pPr>
        <w:jc w:val="both"/>
        <w:rPr>
          <w:noProof/>
          <w:sz w:val="20"/>
        </w:rPr>
      </w:pPr>
    </w:p>
    <w:p w:rsidR="00000000" w:rsidRDefault="00D741F7">
      <w:pPr>
        <w:jc w:val="both"/>
        <w:rPr>
          <w:noProof/>
          <w:sz w:val="20"/>
        </w:rPr>
      </w:pPr>
    </w:p>
    <w:p w:rsidR="00000000" w:rsidRDefault="00D741F7">
      <w:pPr>
        <w:rPr>
          <w:rFonts w:ascii="Arial" w:hAnsi="Arial"/>
          <w:lang w:val="es-EC"/>
        </w:rPr>
      </w:pPr>
    </w:p>
    <w:p w:rsidR="00000000" w:rsidRDefault="00D741F7">
      <w:pPr>
        <w:rPr>
          <w:rFonts w:ascii="Arial" w:hAnsi="Arial"/>
          <w:b/>
          <w:lang w:val="es-EC"/>
        </w:rPr>
      </w:pPr>
      <w:r>
        <w:rPr>
          <w:rFonts w:ascii="Arial" w:hAnsi="Arial"/>
          <w:b/>
          <w:lang w:val="es-EC"/>
        </w:rPr>
        <w:t xml:space="preserve">     Fig. 23a  Cocinador de salmuera     Fig. 23b  Cocinador de salmuera</w:t>
      </w:r>
    </w:p>
    <w:p w:rsidR="00000000" w:rsidRDefault="00D741F7">
      <w:pPr>
        <w:jc w:val="both"/>
        <w:rPr>
          <w:rFonts w:ascii="Arial" w:hAnsi="Arial"/>
          <w:lang w:val="es-EC"/>
        </w:rPr>
      </w:pPr>
    </w:p>
    <w:p w:rsidR="00000000" w:rsidRDefault="00D741F7">
      <w:pPr>
        <w:jc w:val="both"/>
        <w:rPr>
          <w:rFonts w:ascii="Arial" w:hAnsi="Arial"/>
          <w:lang w:val="es-EC"/>
        </w:rPr>
      </w:pPr>
    </w:p>
    <w:p w:rsidR="00000000" w:rsidRDefault="00D741F7">
      <w:pPr>
        <w:jc w:val="both"/>
        <w:rPr>
          <w:rFonts w:ascii="Arial" w:hAnsi="Arial"/>
          <w:lang w:val="es-EC"/>
        </w:rPr>
      </w:pPr>
    </w:p>
    <w:p w:rsidR="00000000" w:rsidRDefault="00D741F7">
      <w:pPr>
        <w:pStyle w:val="Sangra3detindependiente"/>
        <w:ind w:left="540"/>
        <w:rPr>
          <w:lang w:val="es-EC"/>
        </w:rPr>
      </w:pPr>
      <w:r>
        <w:rPr>
          <w:lang w:val="es-EC"/>
        </w:rPr>
        <w:t>El cocinado a vapor se lo r</w:t>
      </w:r>
      <w:r>
        <w:rPr>
          <w:lang w:val="es-EC"/>
        </w:rPr>
        <w:t xml:space="preserve">ealiza en estructuras de forma rectangular construidas en acero de 1/4 de pulgada reforzada con tetones de hierro de aspecto cúbico con una compuerta anterior y una posterior y cuya capacidad oscila entre las 2 y 5 toneladas distribuidas en coches o racks </w:t>
      </w:r>
      <w:r>
        <w:rPr>
          <w:lang w:val="es-EC"/>
        </w:rPr>
        <w:t>donde se coloca el pescado.  Están equipados con entradas para vapor, salidas para drenaje de condensado y válvulas de venteo y alivio o "bleeders" y por lo general también tienen termómetros y manómetros.   Los cocinadores modernos generalmente tienen for</w:t>
      </w:r>
      <w:r>
        <w:rPr>
          <w:lang w:val="es-EC"/>
        </w:rPr>
        <w:t>ma cilíndrica y son construidos en acero inoxidable.</w:t>
      </w:r>
    </w:p>
    <w:p w:rsidR="00000000" w:rsidRDefault="00D741F7">
      <w:pPr>
        <w:jc w:val="both"/>
        <w:rPr>
          <w:rFonts w:ascii="Arial" w:hAnsi="Arial"/>
          <w:color w:val="000000"/>
          <w:lang w:val="es-EC"/>
        </w:rPr>
      </w:pPr>
      <w:r>
        <w:rPr>
          <w:lang w:val="es-EC"/>
        </w:rPr>
        <w:lastRenderedPageBreak/>
        <w:pict>
          <v:shape id="_x0000_s1100" type="#_x0000_t75" style="position:absolute;left:0;text-align:left;margin-left:109.8pt;margin-top:9pt;width:147pt;height:2in;z-index:251669504" o:allowincell="f">
            <v:imagedata r:id="rId11" o:title=""/>
            <w10:wrap type="topAndBottom"/>
          </v:shape>
          <o:OLEObject Type="Embed" ProgID="PBrush" ShapeID="_x0000_s1100" DrawAspect="Content" ObjectID="_1307353729" r:id="rId12"/>
        </w:pict>
      </w:r>
    </w:p>
    <w:p w:rsidR="00000000" w:rsidRDefault="00D741F7">
      <w:pPr>
        <w:jc w:val="both"/>
        <w:rPr>
          <w:rFonts w:ascii="Arial" w:hAnsi="Arial"/>
          <w:color w:val="000000"/>
          <w:lang w:val="es-EC"/>
        </w:rPr>
      </w:pPr>
      <w:r>
        <w:rPr>
          <w:rFonts w:ascii="Arial" w:hAnsi="Arial"/>
          <w:color w:val="000000"/>
          <w:lang w:val="es-EC"/>
        </w:rPr>
        <w:t xml:space="preserve">                                      </w:t>
      </w:r>
    </w:p>
    <w:p w:rsidR="00000000" w:rsidRDefault="00D741F7">
      <w:pPr>
        <w:pStyle w:val="Ttulo3"/>
        <w:jc w:val="left"/>
        <w:rPr>
          <w:lang w:val="es-EC"/>
        </w:rPr>
      </w:pPr>
      <w:r>
        <w:rPr>
          <w:b w:val="0"/>
          <w:lang w:val="es-EC"/>
        </w:rPr>
        <w:t xml:space="preserve">                                 </w:t>
      </w:r>
      <w:r>
        <w:rPr>
          <w:lang w:val="es-EC"/>
        </w:rPr>
        <w:t>Fig.24  Cocinador a vapor</w:t>
      </w:r>
    </w:p>
    <w:p w:rsidR="00000000" w:rsidRDefault="00D741F7">
      <w:pPr>
        <w:jc w:val="both"/>
        <w:rPr>
          <w:rFonts w:ascii="Arial" w:hAnsi="Arial"/>
          <w:b/>
          <w:color w:val="000000"/>
          <w:lang w:val="es-EC"/>
        </w:rPr>
      </w:pPr>
    </w:p>
    <w:p w:rsidR="00000000" w:rsidRDefault="00D741F7">
      <w:pPr>
        <w:jc w:val="both"/>
        <w:rPr>
          <w:rFonts w:ascii="Arial" w:hAnsi="Arial"/>
          <w:b/>
          <w:color w:val="000000"/>
          <w:lang w:val="es-EC"/>
        </w:rPr>
      </w:pPr>
    </w:p>
    <w:p w:rsidR="00000000" w:rsidRDefault="00D741F7">
      <w:pPr>
        <w:spacing w:line="480" w:lineRule="auto"/>
        <w:ind w:left="539"/>
        <w:jc w:val="both"/>
        <w:rPr>
          <w:rFonts w:ascii="Arial" w:hAnsi="Arial"/>
          <w:lang w:val="es-EC"/>
        </w:rPr>
      </w:pPr>
      <w:r>
        <w:rPr>
          <w:rFonts w:ascii="Arial" w:hAnsi="Arial"/>
          <w:lang w:val="es-EC"/>
        </w:rPr>
        <w:t>Las ventajas</w:t>
      </w:r>
      <w:r>
        <w:rPr>
          <w:rFonts w:ascii="Arial" w:hAnsi="Arial"/>
          <w:vertAlign w:val="superscript"/>
          <w:lang w:val="es-EC"/>
        </w:rPr>
        <w:t>1</w:t>
      </w:r>
      <w:r>
        <w:rPr>
          <w:rFonts w:ascii="Arial" w:hAnsi="Arial"/>
          <w:lang w:val="es-EC"/>
        </w:rPr>
        <w:t xml:space="preserve"> del cocinado al vapor en relación al cocinado en salmuera son:</w:t>
      </w:r>
    </w:p>
    <w:p w:rsidR="00000000" w:rsidRDefault="00D741F7">
      <w:pPr>
        <w:ind w:left="360"/>
        <w:jc w:val="both"/>
        <w:rPr>
          <w:rFonts w:ascii="Arial" w:hAnsi="Arial"/>
          <w:lang w:val="es-EC"/>
        </w:rPr>
      </w:pPr>
    </w:p>
    <w:p w:rsidR="00000000" w:rsidRDefault="00D741F7">
      <w:pPr>
        <w:ind w:left="360"/>
        <w:jc w:val="both"/>
        <w:rPr>
          <w:rFonts w:ascii="Arial" w:hAnsi="Arial"/>
          <w:lang w:val="es-EC"/>
        </w:rPr>
      </w:pPr>
    </w:p>
    <w:p w:rsidR="00000000" w:rsidRDefault="00D741F7">
      <w:pPr>
        <w:pStyle w:val="Sangra3detindependiente"/>
        <w:ind w:left="540"/>
        <w:rPr>
          <w:lang w:val="es-EC"/>
        </w:rPr>
      </w:pPr>
      <w:r>
        <w:rPr>
          <w:lang w:val="es-EC"/>
        </w:rPr>
        <w:t>1. Mejor Color</w:t>
      </w:r>
    </w:p>
    <w:p w:rsidR="00000000" w:rsidRDefault="00D741F7">
      <w:pPr>
        <w:pStyle w:val="Sangra3detindependiente"/>
        <w:ind w:left="540"/>
        <w:rPr>
          <w:lang w:val="es-EC"/>
        </w:rPr>
      </w:pPr>
      <w:r>
        <w:rPr>
          <w:lang w:val="es-EC"/>
        </w:rPr>
        <w:t>2. Mejo</w:t>
      </w:r>
      <w:r>
        <w:rPr>
          <w:lang w:val="es-EC"/>
        </w:rPr>
        <w:t>r Presentación</w:t>
      </w:r>
    </w:p>
    <w:p w:rsidR="00000000" w:rsidRDefault="00D741F7">
      <w:pPr>
        <w:pStyle w:val="Sangra3detindependiente"/>
        <w:ind w:left="540"/>
        <w:rPr>
          <w:lang w:val="es-EC"/>
        </w:rPr>
      </w:pPr>
      <w:r>
        <w:rPr>
          <w:lang w:val="es-EC"/>
        </w:rPr>
        <w:t>3. Cocción Uniforme</w:t>
      </w:r>
    </w:p>
    <w:p w:rsidR="00000000" w:rsidRDefault="00D741F7">
      <w:pPr>
        <w:pStyle w:val="Sangra3detindependiente"/>
        <w:ind w:left="540"/>
        <w:rPr>
          <w:lang w:val="es-EC"/>
        </w:rPr>
      </w:pPr>
      <w:r>
        <w:rPr>
          <w:lang w:val="es-EC"/>
        </w:rPr>
        <w:t>4. Mayor Rendimiento</w:t>
      </w:r>
    </w:p>
    <w:p w:rsidR="00000000" w:rsidRDefault="00D741F7">
      <w:pPr>
        <w:pStyle w:val="Sangra3detindependiente"/>
        <w:ind w:left="540"/>
        <w:rPr>
          <w:lang w:val="es-EC"/>
        </w:rPr>
      </w:pPr>
      <w:r>
        <w:rPr>
          <w:lang w:val="es-EC"/>
        </w:rPr>
        <w:t>5. Mejor Retención Líquidos y Proteínas</w:t>
      </w:r>
    </w:p>
    <w:p w:rsidR="00000000" w:rsidRDefault="00D741F7">
      <w:pPr>
        <w:pStyle w:val="Sangra3detindependiente"/>
        <w:ind w:left="540"/>
        <w:rPr>
          <w:lang w:val="es-EC"/>
        </w:rPr>
      </w:pPr>
      <w:r>
        <w:rPr>
          <w:lang w:val="es-EC"/>
        </w:rPr>
        <w:t>6. Menos tiempo de Proceso Completo</w:t>
      </w:r>
    </w:p>
    <w:p w:rsidR="00000000" w:rsidRDefault="00D741F7">
      <w:pPr>
        <w:pStyle w:val="Sangra3detindependiente"/>
        <w:spacing w:line="240" w:lineRule="auto"/>
        <w:ind w:left="539"/>
        <w:rPr>
          <w:lang w:val="es-EC"/>
        </w:rPr>
      </w:pPr>
    </w:p>
    <w:p w:rsidR="00000000" w:rsidRDefault="00D741F7">
      <w:pPr>
        <w:pStyle w:val="Sangra3detindependiente"/>
        <w:spacing w:line="240" w:lineRule="auto"/>
        <w:ind w:left="539"/>
        <w:rPr>
          <w:lang w:val="es-EC"/>
        </w:rPr>
      </w:pPr>
      <w:r>
        <w:rPr>
          <w:noProof/>
        </w:rPr>
        <w:pict>
          <v:line id="_x0000_s1142" style="position:absolute;left:0;text-align:left;z-index:251680768;mso-position-horizontal-relative:page;mso-position-vertical-relative:page" from="136.8pt,604.8pt" to="230.4pt,604.8pt" o:allowincell="f">
            <w10:wrap anchorx="page" anchory="page"/>
          </v:line>
        </w:pict>
      </w:r>
    </w:p>
    <w:p w:rsidR="00000000" w:rsidRDefault="00D741F7">
      <w:pPr>
        <w:pStyle w:val="Sangra3detindependiente"/>
        <w:rPr>
          <w:lang w:val="es-EC"/>
        </w:rPr>
      </w:pPr>
      <w:r>
        <w:rPr>
          <w:lang w:val="es-EC"/>
        </w:rPr>
        <w:t xml:space="preserve">    </w:t>
      </w:r>
      <w:r>
        <w:rPr>
          <w:vertAlign w:val="superscript"/>
          <w:lang w:val="es-EC"/>
        </w:rPr>
        <w:t>1</w:t>
      </w:r>
      <w:r>
        <w:rPr>
          <w:lang w:val="es-EC"/>
        </w:rPr>
        <w:t>Tomado de http://www.foodcanning.com</w:t>
      </w:r>
    </w:p>
    <w:p w:rsidR="00000000" w:rsidRDefault="00D741F7">
      <w:pPr>
        <w:pStyle w:val="Sangra3detindependiente"/>
        <w:ind w:left="540"/>
        <w:rPr>
          <w:lang w:val="es-EC"/>
        </w:rPr>
      </w:pPr>
      <w:r>
        <w:rPr>
          <w:noProof/>
        </w:rPr>
        <w:pict>
          <v:line id="_x0000_s1141" style="position:absolute;left:0;text-align:left;z-index:251679744;mso-position-horizontal-relative:page;mso-position-vertical-relative:page" from="136.8pt,676.8pt" to="230.4pt,676.8pt" o:allowincell="f" stroked="f">
            <w10:wrap anchorx="page" anchory="page"/>
          </v:line>
        </w:pict>
      </w:r>
    </w:p>
    <w:p w:rsidR="00000000" w:rsidRDefault="00D741F7">
      <w:pPr>
        <w:ind w:left="540"/>
        <w:jc w:val="both"/>
        <w:rPr>
          <w:rFonts w:ascii="Arial" w:hAnsi="Arial"/>
          <w:b/>
          <w:lang w:val="es-EC"/>
        </w:rPr>
      </w:pPr>
    </w:p>
    <w:p w:rsidR="00000000" w:rsidRDefault="00D741F7">
      <w:pPr>
        <w:ind w:left="540"/>
        <w:jc w:val="both"/>
        <w:rPr>
          <w:rFonts w:ascii="Arial" w:hAnsi="Arial"/>
          <w:b/>
          <w:lang w:val="es-EC"/>
        </w:rPr>
      </w:pPr>
    </w:p>
    <w:p w:rsidR="00000000" w:rsidRDefault="00D741F7">
      <w:pPr>
        <w:ind w:left="540"/>
        <w:jc w:val="both"/>
        <w:rPr>
          <w:rFonts w:ascii="Arial" w:hAnsi="Arial"/>
          <w:b/>
          <w:lang w:val="es-EC"/>
        </w:rPr>
      </w:pPr>
    </w:p>
    <w:p w:rsidR="00000000" w:rsidRDefault="00D741F7">
      <w:pPr>
        <w:ind w:left="540"/>
        <w:jc w:val="both"/>
        <w:rPr>
          <w:rFonts w:ascii="Arial" w:hAnsi="Arial"/>
          <w:b/>
          <w:lang w:val="es-EC"/>
        </w:rPr>
      </w:pPr>
    </w:p>
    <w:p w:rsidR="00000000" w:rsidRDefault="00D741F7">
      <w:pPr>
        <w:ind w:left="540"/>
        <w:jc w:val="both"/>
        <w:rPr>
          <w:rFonts w:ascii="Arial" w:hAnsi="Arial"/>
          <w:b/>
          <w:lang w:val="es-EC"/>
        </w:rPr>
      </w:pPr>
      <w:r>
        <w:rPr>
          <w:rFonts w:ascii="Arial" w:hAnsi="Arial"/>
          <w:b/>
          <w:lang w:val="es-EC"/>
        </w:rPr>
        <w:lastRenderedPageBreak/>
        <w:t xml:space="preserve">3.1.1   Física y bioquímica del precocinado </w:t>
      </w:r>
    </w:p>
    <w:p w:rsidR="00000000" w:rsidRDefault="00D741F7">
      <w:pPr>
        <w:ind w:left="360"/>
        <w:jc w:val="both"/>
        <w:rPr>
          <w:rFonts w:ascii="Arial" w:hAnsi="Arial"/>
          <w:b/>
          <w:lang w:val="es-EC"/>
        </w:rPr>
      </w:pPr>
    </w:p>
    <w:p w:rsidR="00000000" w:rsidRDefault="00D741F7">
      <w:pPr>
        <w:ind w:left="360"/>
        <w:jc w:val="both"/>
        <w:rPr>
          <w:rFonts w:ascii="Arial" w:hAnsi="Arial"/>
          <w:lang w:val="es-EC"/>
        </w:rPr>
      </w:pPr>
    </w:p>
    <w:p w:rsidR="00000000" w:rsidRDefault="00D741F7">
      <w:pPr>
        <w:spacing w:line="480" w:lineRule="auto"/>
        <w:ind w:left="1260"/>
        <w:jc w:val="both"/>
        <w:rPr>
          <w:rFonts w:ascii="Arial" w:hAnsi="Arial"/>
          <w:lang w:val="es-EC"/>
        </w:rPr>
      </w:pPr>
      <w:r>
        <w:rPr>
          <w:rFonts w:ascii="Arial" w:hAnsi="Arial"/>
          <w:lang w:val="es-EC"/>
        </w:rPr>
        <w:t>El proceso de cocinado tie</w:t>
      </w:r>
      <w:r>
        <w:rPr>
          <w:rFonts w:ascii="Arial" w:hAnsi="Arial"/>
          <w:lang w:val="es-EC"/>
        </w:rPr>
        <w:t>ne un dramático efecto sobre la textura de las carnes en general.  El incremento de temperatura causa mayor o menor degradación de las proteínas en las fibras musculares lo que causa una disminución en la capacidad de retener líquido y que los tejidos se e</w:t>
      </w:r>
      <w:r>
        <w:rPr>
          <w:rFonts w:ascii="Arial" w:hAnsi="Arial"/>
          <w:lang w:val="es-EC"/>
        </w:rPr>
        <w:t>ncojan volviéndose más duros y compactos.  Por otra parte el tejido conectivo se convierte en gelatina y es por esto que la carne cocinada tiende a desprenderse con mayor facilidad.</w:t>
      </w:r>
    </w:p>
    <w:p w:rsidR="00000000" w:rsidRDefault="00D741F7">
      <w:pPr>
        <w:ind w:left="1260"/>
        <w:jc w:val="both"/>
        <w:rPr>
          <w:rFonts w:ascii="Arial" w:hAnsi="Arial"/>
          <w:lang w:val="es-EC"/>
        </w:rPr>
      </w:pPr>
    </w:p>
    <w:p w:rsidR="00000000" w:rsidRDefault="00D741F7">
      <w:pPr>
        <w:ind w:left="1260"/>
        <w:jc w:val="both"/>
        <w:rPr>
          <w:rFonts w:ascii="Arial" w:hAnsi="Arial"/>
          <w:lang w:val="es-EC"/>
        </w:rPr>
      </w:pPr>
    </w:p>
    <w:p w:rsidR="00000000" w:rsidRDefault="00D741F7">
      <w:pPr>
        <w:spacing w:line="480" w:lineRule="auto"/>
        <w:ind w:left="1260"/>
        <w:jc w:val="both"/>
        <w:rPr>
          <w:rFonts w:ascii="Arial" w:hAnsi="Arial"/>
          <w:lang w:val="es-EC"/>
        </w:rPr>
      </w:pPr>
      <w:r>
        <w:rPr>
          <w:rFonts w:ascii="Arial" w:hAnsi="Arial"/>
          <w:lang w:val="es-EC"/>
        </w:rPr>
        <w:t>Se puede resumir el proceso de cocinado de la carne como un ablandamient</w:t>
      </w:r>
      <w:r>
        <w:rPr>
          <w:rFonts w:ascii="Arial" w:hAnsi="Arial"/>
          <w:lang w:val="es-EC"/>
        </w:rPr>
        <w:t>o del tejido conectivo y un endurecimiento de las fibras musculares como resultado de la coagulación de las proteínas y la pérdida de agua.</w:t>
      </w:r>
    </w:p>
    <w:p w:rsidR="00000000" w:rsidRDefault="00D741F7">
      <w:pPr>
        <w:ind w:left="540"/>
        <w:jc w:val="both"/>
        <w:rPr>
          <w:rFonts w:ascii="Arial" w:hAnsi="Arial"/>
          <w:lang w:val="es-EC"/>
        </w:rPr>
      </w:pPr>
    </w:p>
    <w:p w:rsidR="00000000" w:rsidRDefault="00D741F7">
      <w:pPr>
        <w:ind w:left="540"/>
        <w:jc w:val="both"/>
        <w:rPr>
          <w:rFonts w:ascii="Arial" w:hAnsi="Arial"/>
          <w:lang w:val="es-EC"/>
        </w:rPr>
      </w:pPr>
    </w:p>
    <w:p w:rsidR="00000000" w:rsidRDefault="00D741F7">
      <w:pPr>
        <w:spacing w:line="480" w:lineRule="auto"/>
        <w:ind w:left="1260"/>
        <w:jc w:val="both"/>
        <w:rPr>
          <w:rFonts w:ascii="Arial" w:hAnsi="Arial"/>
          <w:lang w:val="es-EC"/>
        </w:rPr>
      </w:pPr>
      <w:r>
        <w:rPr>
          <w:rFonts w:ascii="Arial" w:hAnsi="Arial"/>
          <w:lang w:val="es-EC"/>
        </w:rPr>
        <w:t>Para el caso particular del proceso industrial del atún, estos entran al cocinador previa descongelación parcial a</w:t>
      </w:r>
      <w:r>
        <w:rPr>
          <w:rFonts w:ascii="Arial" w:hAnsi="Arial"/>
          <w:lang w:val="es-EC"/>
        </w:rPr>
        <w:t xml:space="preserve"> aproximadamente -3ºC.  Luego su temperatura aumenta a medida que el cocinador se va llenando de vapor y la temperatura ambiente va aumentando.  Durante el cocinado se distinguen 3 etapas que involucran cambios bioquímicos de la carne los cuales generan pr</w:t>
      </w:r>
      <w:r>
        <w:rPr>
          <w:rFonts w:ascii="Arial" w:hAnsi="Arial"/>
          <w:lang w:val="es-EC"/>
        </w:rPr>
        <w:t xml:space="preserve">esiones internas que forzan el </w:t>
      </w:r>
      <w:r>
        <w:rPr>
          <w:rFonts w:ascii="Arial" w:hAnsi="Arial"/>
          <w:lang w:val="es-EC"/>
        </w:rPr>
        <w:lastRenderedPageBreak/>
        <w:t>transporte de agua hacia la superficie y la consiguiente pérdida de humedad y cambio en las propiedades mecánicas.</w:t>
      </w:r>
    </w:p>
    <w:p w:rsidR="00000000" w:rsidRDefault="00D741F7">
      <w:pPr>
        <w:ind w:left="540"/>
        <w:jc w:val="both"/>
        <w:rPr>
          <w:rFonts w:ascii="Arial" w:hAnsi="Arial"/>
          <w:lang w:val="es-EC"/>
        </w:rPr>
      </w:pPr>
    </w:p>
    <w:p w:rsidR="00000000" w:rsidRDefault="00D741F7">
      <w:pPr>
        <w:ind w:left="540"/>
        <w:jc w:val="both"/>
        <w:rPr>
          <w:rFonts w:ascii="Arial" w:hAnsi="Arial"/>
          <w:lang w:val="es-EC"/>
        </w:rPr>
      </w:pPr>
    </w:p>
    <w:p w:rsidR="00000000" w:rsidRDefault="00D741F7">
      <w:pPr>
        <w:spacing w:line="480" w:lineRule="auto"/>
        <w:ind w:left="1260"/>
        <w:jc w:val="both"/>
        <w:rPr>
          <w:rFonts w:ascii="Arial" w:hAnsi="Arial"/>
          <w:lang w:val="es-EC"/>
        </w:rPr>
      </w:pPr>
      <w:r>
        <w:rPr>
          <w:rFonts w:ascii="Arial" w:hAnsi="Arial"/>
          <w:lang w:val="es-EC"/>
        </w:rPr>
        <w:t>Como consecuencia del proceso de endurecimiento de la carne y la gelatinización del tejido conectivo, la lab</w:t>
      </w:r>
      <w:r>
        <w:rPr>
          <w:rFonts w:ascii="Arial" w:hAnsi="Arial"/>
          <w:lang w:val="es-EC"/>
        </w:rPr>
        <w:t>or de limpieza del atún se vuelve mucho más sencilla y eficiente por lo que el proceso de precocinado no es sólo importante para la calidad final del producto sino también para el rendimiento general de la operación.</w:t>
      </w:r>
    </w:p>
    <w:p w:rsidR="00000000" w:rsidRDefault="00D741F7">
      <w:pPr>
        <w:ind w:left="540"/>
        <w:jc w:val="both"/>
        <w:rPr>
          <w:rFonts w:ascii="Arial" w:hAnsi="Arial"/>
          <w:lang w:val="es-EC"/>
        </w:rPr>
      </w:pPr>
    </w:p>
    <w:p w:rsidR="00000000" w:rsidRDefault="00D741F7">
      <w:pPr>
        <w:ind w:left="540"/>
        <w:jc w:val="both"/>
        <w:rPr>
          <w:rFonts w:ascii="Arial" w:hAnsi="Arial"/>
          <w:lang w:val="es-EC"/>
        </w:rPr>
      </w:pPr>
    </w:p>
    <w:p w:rsidR="00000000" w:rsidRDefault="00D741F7">
      <w:pPr>
        <w:ind w:left="1260"/>
        <w:jc w:val="both"/>
        <w:rPr>
          <w:rFonts w:ascii="Arial" w:hAnsi="Arial"/>
          <w:i/>
          <w:u w:val="single"/>
          <w:lang w:val="es-EC"/>
        </w:rPr>
      </w:pPr>
      <w:r>
        <w:rPr>
          <w:rFonts w:ascii="Arial" w:hAnsi="Arial"/>
          <w:i/>
          <w:u w:val="single"/>
          <w:lang w:val="es-EC"/>
        </w:rPr>
        <w:t>Cambios bioquímicos</w:t>
      </w:r>
    </w:p>
    <w:p w:rsidR="00000000" w:rsidRDefault="00D741F7">
      <w:pPr>
        <w:ind w:left="540"/>
        <w:jc w:val="both"/>
        <w:rPr>
          <w:rFonts w:ascii="Arial" w:hAnsi="Arial"/>
          <w:lang w:val="es-EC"/>
        </w:rPr>
      </w:pPr>
    </w:p>
    <w:p w:rsidR="00000000" w:rsidRDefault="00D741F7">
      <w:pPr>
        <w:ind w:left="540"/>
        <w:jc w:val="both"/>
        <w:rPr>
          <w:rFonts w:ascii="Arial" w:hAnsi="Arial"/>
          <w:lang w:val="es-EC"/>
        </w:rPr>
      </w:pPr>
    </w:p>
    <w:p w:rsidR="00000000" w:rsidRDefault="00D741F7">
      <w:pPr>
        <w:ind w:left="540"/>
        <w:jc w:val="both"/>
        <w:rPr>
          <w:rFonts w:ascii="Arial" w:hAnsi="Arial"/>
          <w:lang w:val="es-EC"/>
        </w:rPr>
      </w:pPr>
    </w:p>
    <w:p w:rsidR="00000000" w:rsidRDefault="00D741F7">
      <w:pPr>
        <w:numPr>
          <w:ilvl w:val="0"/>
          <w:numId w:val="39"/>
        </w:numPr>
        <w:spacing w:line="480" w:lineRule="auto"/>
        <w:jc w:val="both"/>
        <w:rPr>
          <w:rFonts w:ascii="Arial" w:hAnsi="Arial"/>
          <w:lang w:val="es-EC"/>
        </w:rPr>
      </w:pPr>
      <w:r>
        <w:rPr>
          <w:rFonts w:ascii="Arial" w:hAnsi="Arial"/>
          <w:lang w:val="es-EC"/>
        </w:rPr>
        <w:t>Degradación de</w:t>
      </w:r>
      <w:r>
        <w:rPr>
          <w:rFonts w:ascii="Arial" w:hAnsi="Arial"/>
          <w:lang w:val="es-EC"/>
        </w:rPr>
        <w:t xml:space="preserve"> la miosina: Ocurre principalmente entre los 40 y 55ºC y es la causante de los cambios en las propiedades contráctiles, elásticas y de birrefrigencia de la carne.</w:t>
      </w:r>
    </w:p>
    <w:p w:rsidR="00000000" w:rsidRDefault="00D741F7">
      <w:pPr>
        <w:ind w:left="1260"/>
        <w:jc w:val="both"/>
        <w:rPr>
          <w:rFonts w:ascii="Arial" w:hAnsi="Arial"/>
          <w:lang w:val="es-EC"/>
        </w:rPr>
      </w:pPr>
    </w:p>
    <w:p w:rsidR="00000000" w:rsidRDefault="00D741F7">
      <w:pPr>
        <w:numPr>
          <w:ilvl w:val="0"/>
          <w:numId w:val="39"/>
        </w:numPr>
        <w:spacing w:line="480" w:lineRule="auto"/>
        <w:jc w:val="both"/>
        <w:rPr>
          <w:rFonts w:ascii="Arial" w:hAnsi="Arial"/>
          <w:lang w:val="es-EC"/>
        </w:rPr>
      </w:pPr>
      <w:r>
        <w:rPr>
          <w:rFonts w:ascii="Arial" w:hAnsi="Arial"/>
          <w:lang w:val="es-EC"/>
        </w:rPr>
        <w:t>Degradación del colágeno: Ocurre principalmente entre los 55 y 64ºC y es el causante del abl</w:t>
      </w:r>
      <w:r>
        <w:rPr>
          <w:rFonts w:ascii="Arial" w:hAnsi="Arial"/>
          <w:lang w:val="es-EC"/>
        </w:rPr>
        <w:t>andamiento del tejido conectivo que se convierte en gelatina.</w:t>
      </w:r>
    </w:p>
    <w:p w:rsidR="00000000" w:rsidRDefault="00D741F7">
      <w:pPr>
        <w:ind w:left="1260"/>
        <w:jc w:val="both"/>
        <w:rPr>
          <w:rFonts w:ascii="Arial" w:hAnsi="Arial"/>
          <w:lang w:val="es-EC"/>
        </w:rPr>
      </w:pPr>
    </w:p>
    <w:p w:rsidR="00000000" w:rsidRDefault="00D741F7">
      <w:pPr>
        <w:pStyle w:val="Sangra2detindependiente"/>
        <w:numPr>
          <w:ilvl w:val="0"/>
          <w:numId w:val="39"/>
        </w:numPr>
        <w:spacing w:line="480" w:lineRule="auto"/>
        <w:rPr>
          <w:lang w:val="es-EC"/>
        </w:rPr>
      </w:pPr>
      <w:r>
        <w:rPr>
          <w:lang w:val="es-EC"/>
        </w:rPr>
        <w:t>Degradación de la actina:</w:t>
      </w:r>
      <w:r>
        <w:rPr>
          <w:u w:val="single"/>
          <w:lang w:val="es-EC"/>
        </w:rPr>
        <w:t xml:space="preserve"> </w:t>
      </w:r>
      <w:r>
        <w:rPr>
          <w:lang w:val="es-EC"/>
        </w:rPr>
        <w:t xml:space="preserve">Ocurre principalmente entre los 64 y 71ºC y causa cambios similares en las propiedades </w:t>
      </w:r>
      <w:r>
        <w:rPr>
          <w:lang w:val="es-EC"/>
        </w:rPr>
        <w:lastRenderedPageBreak/>
        <w:t>de la carne similares a los producidos por la degradación de la miosina.  Normal</w:t>
      </w:r>
      <w:r>
        <w:rPr>
          <w:lang w:val="es-EC"/>
        </w:rPr>
        <w:t>mente en las plantas procesadores no se trabaja en este rango de temperaturas salvo requerimientos especiales de los clientes.</w:t>
      </w:r>
    </w:p>
    <w:p w:rsidR="00000000" w:rsidRDefault="00D741F7">
      <w:pPr>
        <w:ind w:left="540"/>
        <w:jc w:val="both"/>
        <w:rPr>
          <w:rFonts w:ascii="Arial" w:hAnsi="Arial"/>
          <w:lang w:val="es-EC"/>
        </w:rPr>
      </w:pPr>
    </w:p>
    <w:p w:rsidR="00000000" w:rsidRDefault="00D741F7">
      <w:pPr>
        <w:ind w:left="540"/>
        <w:jc w:val="both"/>
        <w:rPr>
          <w:rFonts w:ascii="Arial" w:hAnsi="Arial"/>
          <w:lang w:val="es-EC"/>
        </w:rPr>
      </w:pPr>
    </w:p>
    <w:p w:rsidR="00000000" w:rsidRDefault="00D741F7">
      <w:pPr>
        <w:ind w:left="1260"/>
        <w:jc w:val="both"/>
        <w:rPr>
          <w:rFonts w:ascii="Arial" w:hAnsi="Arial"/>
          <w:i/>
          <w:u w:val="single"/>
          <w:lang w:val="es-EC"/>
        </w:rPr>
      </w:pPr>
      <w:r>
        <w:rPr>
          <w:rFonts w:ascii="Arial" w:hAnsi="Arial"/>
          <w:i/>
          <w:u w:val="single"/>
          <w:lang w:val="es-EC"/>
        </w:rPr>
        <w:t>Cambios físicos (contenido de humedad)</w:t>
      </w:r>
    </w:p>
    <w:p w:rsidR="00000000" w:rsidRDefault="00D741F7">
      <w:pPr>
        <w:ind w:left="1260"/>
        <w:jc w:val="both"/>
        <w:rPr>
          <w:rFonts w:ascii="Arial" w:hAnsi="Arial"/>
          <w:lang w:val="es-EC"/>
        </w:rPr>
      </w:pPr>
    </w:p>
    <w:p w:rsidR="00000000" w:rsidRDefault="00D741F7">
      <w:pPr>
        <w:ind w:left="1260"/>
        <w:jc w:val="both"/>
        <w:rPr>
          <w:rFonts w:ascii="Arial" w:hAnsi="Arial"/>
          <w:lang w:val="es-EC"/>
        </w:rPr>
      </w:pPr>
    </w:p>
    <w:p w:rsidR="00000000" w:rsidRDefault="00D741F7">
      <w:pPr>
        <w:pStyle w:val="Sangra2detindependiente"/>
        <w:spacing w:line="480" w:lineRule="auto"/>
        <w:ind w:left="1260"/>
        <w:rPr>
          <w:lang w:val="es-EC"/>
        </w:rPr>
      </w:pPr>
      <w:r>
        <w:rPr>
          <w:lang w:val="es-EC"/>
        </w:rPr>
        <w:t>El atún crudo contiene entre un 68 y 76% de agua.  Durante el precocinado, el agua, la</w:t>
      </w:r>
      <w:r>
        <w:rPr>
          <w:lang w:val="es-EC"/>
        </w:rPr>
        <w:t xml:space="preserve"> gelatina y otras substancias son removidas del pescado y se depositan junto al condensado del vapor que recorre todo el cocinador.  El contenido  de agua del atún cae a valores entre el 65 y el 71% después del precocinado. </w:t>
      </w:r>
    </w:p>
    <w:p w:rsidR="00000000" w:rsidRDefault="00D741F7">
      <w:pPr>
        <w:pStyle w:val="Sangra2detindependiente"/>
        <w:spacing w:line="480" w:lineRule="auto"/>
        <w:ind w:left="1260"/>
        <w:rPr>
          <w:lang w:val="es-EC"/>
        </w:rPr>
      </w:pPr>
    </w:p>
    <w:p w:rsidR="00000000" w:rsidRDefault="00D741F7">
      <w:pPr>
        <w:pStyle w:val="Sangra2detindependiente"/>
        <w:spacing w:line="480" w:lineRule="auto"/>
        <w:ind w:left="1260"/>
        <w:rPr>
          <w:lang w:val="es-EC"/>
        </w:rPr>
      </w:pPr>
      <w:r>
        <w:rPr>
          <w:lang w:val="es-EC"/>
        </w:rPr>
        <w:t>Para obtener un adecuado cocin</w:t>
      </w:r>
      <w:r>
        <w:rPr>
          <w:lang w:val="es-EC"/>
        </w:rPr>
        <w:t>ado se requiere que el punto critico o punto mas frío del atun en proceso alcance una temperatura que que oscila entre los 50 y 70 grados centígrados, dependiendo de la variedad de atún y la calidad de la materia prima.</w:t>
      </w:r>
    </w:p>
    <w:p w:rsidR="00000000" w:rsidRDefault="00D741F7">
      <w:pPr>
        <w:pStyle w:val="Sangra2detindependiente"/>
        <w:spacing w:line="480" w:lineRule="auto"/>
        <w:ind w:left="1260"/>
        <w:rPr>
          <w:lang w:val="es-EC"/>
        </w:rPr>
      </w:pPr>
    </w:p>
    <w:p w:rsidR="00000000" w:rsidRDefault="00D741F7">
      <w:pPr>
        <w:pStyle w:val="Sangra2detindependiente"/>
        <w:spacing w:line="480" w:lineRule="auto"/>
        <w:ind w:left="1260"/>
      </w:pPr>
      <w:r>
        <w:rPr>
          <w:lang w:val="es-EC"/>
        </w:rPr>
        <w:t>Mantener el cocinado más allá de la</w:t>
      </w:r>
      <w:r>
        <w:rPr>
          <w:lang w:val="es-EC"/>
        </w:rPr>
        <w:t xml:space="preserve"> temperatura ideal sólo genera pérdidas en peso que no agregan ningún valor al producto, e inclusive afectan negativamente su calidad ya que los </w:t>
      </w:r>
      <w:r>
        <w:rPr>
          <w:lang w:val="es-EC"/>
        </w:rPr>
        <w:lastRenderedPageBreak/>
        <w:t>mercados internacionales requieren ciertos valores mínimos de humedad en el producto.</w:t>
      </w:r>
    </w:p>
    <w:p w:rsidR="00000000" w:rsidRDefault="00D741F7">
      <w:pPr>
        <w:ind w:left="1260"/>
        <w:jc w:val="both"/>
        <w:rPr>
          <w:rFonts w:ascii="Arial" w:hAnsi="Arial"/>
        </w:rPr>
      </w:pPr>
    </w:p>
    <w:p w:rsidR="00000000" w:rsidRDefault="00D741F7">
      <w:pPr>
        <w:pStyle w:val="Sangra2detindependiente"/>
        <w:spacing w:line="480" w:lineRule="auto"/>
        <w:ind w:left="1260"/>
        <w:rPr>
          <w:lang w:val="es-EC"/>
        </w:rPr>
      </w:pPr>
      <w:r>
        <w:rPr>
          <w:lang w:val="es-EC"/>
        </w:rPr>
        <w:t>En la figura siguiente s</w:t>
      </w:r>
      <w:r>
        <w:rPr>
          <w:lang w:val="es-EC"/>
        </w:rPr>
        <w:t xml:space="preserve">e observa la relación obtenida por interpolación experimental entre el contenido de agua del atún yellowfin y la temperatura en el centro del atún (o temperatura de espina) al final de un precocinado.    </w:t>
      </w:r>
    </w:p>
    <w:p w:rsidR="00000000" w:rsidRDefault="00F13915">
      <w:pPr>
        <w:jc w:val="both"/>
        <w:rPr>
          <w:rFonts w:ascii="Arial" w:hAnsi="Arial"/>
          <w:lang w:val="es-EC"/>
        </w:rPr>
      </w:pPr>
      <w:r>
        <w:rPr>
          <w:noProof/>
        </w:rPr>
        <w:drawing>
          <wp:anchor distT="0" distB="0" distL="114300" distR="114300" simplePos="0" relativeHeight="251634688" behindDoc="0" locked="0" layoutInCell="0" allowOverlap="1">
            <wp:simplePos x="0" y="0"/>
            <wp:positionH relativeFrom="column">
              <wp:posOffset>754380</wp:posOffset>
            </wp:positionH>
            <wp:positionV relativeFrom="paragraph">
              <wp:posOffset>121920</wp:posOffset>
            </wp:positionV>
            <wp:extent cx="4572000" cy="2171700"/>
            <wp:effectExtent l="0" t="0" r="0" b="0"/>
            <wp:wrapTopAndBottom/>
            <wp:docPr id="2" name="Objeto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000000" w:rsidRDefault="00D741F7">
      <w:pPr>
        <w:pStyle w:val="Ttulo2"/>
        <w:ind w:left="1260"/>
        <w:rPr>
          <w:lang w:val="es-EC"/>
        </w:rPr>
      </w:pPr>
      <w:r>
        <w:rPr>
          <w:lang w:val="es-EC"/>
        </w:rPr>
        <w:t xml:space="preserve">Gráfico 13    Variación del contenido de humedad </w:t>
      </w:r>
      <w:r>
        <w:rPr>
          <w:lang w:val="es-EC"/>
        </w:rPr>
        <w:t>con la temperatura</w:t>
      </w:r>
    </w:p>
    <w:p w:rsidR="00000000" w:rsidRDefault="00D741F7">
      <w:pPr>
        <w:ind w:left="1260"/>
        <w:jc w:val="both"/>
        <w:rPr>
          <w:rFonts w:ascii="Arial" w:hAnsi="Arial"/>
          <w:lang w:val="es-EC"/>
        </w:rPr>
      </w:pPr>
      <w:r>
        <w:rPr>
          <w:rFonts w:ascii="Arial" w:hAnsi="Arial"/>
          <w:lang w:val="es-EC"/>
        </w:rPr>
        <w:t xml:space="preserve">                   </w:t>
      </w:r>
    </w:p>
    <w:p w:rsidR="00000000" w:rsidRDefault="00D741F7">
      <w:pPr>
        <w:ind w:left="1260"/>
        <w:jc w:val="both"/>
        <w:rPr>
          <w:rFonts w:ascii="Arial" w:hAnsi="Arial"/>
          <w:sz w:val="20"/>
          <w:lang w:val="en-US"/>
        </w:rPr>
      </w:pPr>
      <w:r>
        <w:rPr>
          <w:rFonts w:ascii="Arial" w:hAnsi="Arial"/>
        </w:rPr>
        <w:t xml:space="preserve">                 </w:t>
      </w:r>
      <w:r>
        <w:rPr>
          <w:rFonts w:ascii="Arial" w:hAnsi="Arial"/>
          <w:sz w:val="20"/>
          <w:lang w:val="en-US"/>
        </w:rPr>
        <w:t xml:space="preserve">Fuente: Borgstrom Georg, “Fish as Food”  Vol 4                </w:t>
      </w:r>
    </w:p>
    <w:p w:rsidR="00000000" w:rsidRDefault="00D741F7">
      <w:pPr>
        <w:ind w:left="1260"/>
        <w:jc w:val="both"/>
        <w:rPr>
          <w:rFonts w:ascii="Arial" w:hAnsi="Arial"/>
          <w:lang w:val="en-US"/>
        </w:rPr>
      </w:pPr>
    </w:p>
    <w:p w:rsidR="00000000" w:rsidRDefault="00D741F7">
      <w:pPr>
        <w:ind w:left="1260"/>
        <w:jc w:val="both"/>
        <w:rPr>
          <w:rFonts w:ascii="Arial" w:hAnsi="Arial"/>
          <w:lang w:val="en-US"/>
        </w:rPr>
      </w:pPr>
    </w:p>
    <w:p w:rsidR="00000000" w:rsidRDefault="00D741F7">
      <w:pPr>
        <w:ind w:left="1260"/>
        <w:jc w:val="both"/>
        <w:rPr>
          <w:rFonts w:ascii="Arial" w:hAnsi="Arial"/>
          <w:lang w:val="en-US"/>
        </w:rPr>
      </w:pPr>
    </w:p>
    <w:p w:rsidR="00000000" w:rsidRDefault="00D741F7">
      <w:pPr>
        <w:ind w:left="1260"/>
        <w:jc w:val="both"/>
        <w:rPr>
          <w:rFonts w:ascii="Arial" w:hAnsi="Arial"/>
          <w:lang w:val="en-US"/>
        </w:rPr>
      </w:pPr>
    </w:p>
    <w:p w:rsidR="00000000" w:rsidRDefault="00D741F7">
      <w:pPr>
        <w:ind w:left="1260"/>
        <w:jc w:val="both"/>
        <w:rPr>
          <w:rFonts w:ascii="Arial" w:hAnsi="Arial"/>
          <w:lang w:val="en-US"/>
        </w:rPr>
      </w:pPr>
    </w:p>
    <w:p w:rsidR="00000000" w:rsidRDefault="00D741F7">
      <w:pPr>
        <w:ind w:left="1260"/>
        <w:jc w:val="both"/>
        <w:rPr>
          <w:rFonts w:ascii="Arial" w:hAnsi="Arial"/>
          <w:lang w:val="en-US"/>
        </w:rPr>
      </w:pPr>
    </w:p>
    <w:p w:rsidR="00000000" w:rsidRDefault="00D741F7">
      <w:pPr>
        <w:ind w:left="1260"/>
        <w:jc w:val="both"/>
        <w:rPr>
          <w:rFonts w:ascii="Arial" w:hAnsi="Arial"/>
          <w:lang w:val="en-US"/>
        </w:rPr>
      </w:pPr>
    </w:p>
    <w:p w:rsidR="00000000" w:rsidRDefault="00D741F7">
      <w:pPr>
        <w:ind w:left="1260"/>
        <w:jc w:val="both"/>
        <w:rPr>
          <w:rFonts w:ascii="Arial" w:hAnsi="Arial"/>
          <w:lang w:val="en-US"/>
        </w:rPr>
      </w:pPr>
    </w:p>
    <w:p w:rsidR="00000000" w:rsidRDefault="00D741F7">
      <w:pPr>
        <w:ind w:left="1260"/>
        <w:jc w:val="both"/>
        <w:rPr>
          <w:rFonts w:ascii="Arial" w:hAnsi="Arial"/>
          <w:lang w:val="en-US"/>
        </w:rPr>
      </w:pPr>
    </w:p>
    <w:p w:rsidR="00000000" w:rsidRDefault="00D741F7">
      <w:pPr>
        <w:ind w:left="1260"/>
        <w:jc w:val="both"/>
        <w:rPr>
          <w:rFonts w:ascii="Arial" w:hAnsi="Arial"/>
          <w:lang w:val="en-US"/>
        </w:rPr>
      </w:pPr>
    </w:p>
    <w:p w:rsidR="00000000" w:rsidRDefault="00D741F7">
      <w:pPr>
        <w:ind w:left="1260"/>
        <w:jc w:val="both"/>
        <w:rPr>
          <w:rFonts w:ascii="Arial" w:hAnsi="Arial"/>
          <w:lang w:val="en-US"/>
        </w:rPr>
      </w:pPr>
    </w:p>
    <w:p w:rsidR="00000000" w:rsidRPr="00F13915" w:rsidRDefault="00D741F7">
      <w:pPr>
        <w:jc w:val="both"/>
        <w:rPr>
          <w:rFonts w:ascii="Arial" w:hAnsi="Arial"/>
          <w:b/>
          <w:lang w:val="en-US"/>
        </w:rPr>
      </w:pPr>
    </w:p>
    <w:p w:rsidR="00000000" w:rsidRPr="00F13915" w:rsidRDefault="00D741F7">
      <w:pPr>
        <w:jc w:val="both"/>
        <w:rPr>
          <w:rFonts w:ascii="Arial" w:hAnsi="Arial"/>
          <w:b/>
          <w:lang w:val="en-US"/>
        </w:rPr>
      </w:pPr>
    </w:p>
    <w:p w:rsidR="00000000" w:rsidRDefault="00D741F7">
      <w:pPr>
        <w:jc w:val="both"/>
        <w:rPr>
          <w:rFonts w:ascii="Arial" w:hAnsi="Arial"/>
          <w:b/>
          <w:lang w:val="es-EC"/>
        </w:rPr>
      </w:pPr>
      <w:r>
        <w:rPr>
          <w:rFonts w:ascii="Arial" w:hAnsi="Arial"/>
          <w:b/>
          <w:lang w:val="es-EC"/>
        </w:rPr>
        <w:lastRenderedPageBreak/>
        <w:t>3.2  Modelo matemático del proceso de cocinado</w:t>
      </w:r>
    </w:p>
    <w:p w:rsidR="00000000" w:rsidRDefault="00D741F7">
      <w:pPr>
        <w:ind w:left="540"/>
        <w:jc w:val="both"/>
        <w:rPr>
          <w:rFonts w:ascii="Arial" w:hAnsi="Arial"/>
          <w:lang w:val="es-EC"/>
        </w:rPr>
      </w:pPr>
    </w:p>
    <w:p w:rsidR="00000000" w:rsidRDefault="00D741F7">
      <w:pPr>
        <w:ind w:left="540"/>
        <w:jc w:val="both"/>
        <w:rPr>
          <w:rFonts w:ascii="Arial" w:hAnsi="Arial"/>
          <w:lang w:val="es-EC"/>
        </w:rPr>
      </w:pPr>
    </w:p>
    <w:p w:rsidR="00000000" w:rsidRDefault="00D741F7">
      <w:pPr>
        <w:spacing w:line="480" w:lineRule="auto"/>
        <w:ind w:left="540"/>
        <w:jc w:val="both"/>
        <w:rPr>
          <w:rFonts w:ascii="Arial" w:hAnsi="Arial"/>
          <w:lang w:val="es-EC"/>
        </w:rPr>
      </w:pPr>
      <w:r>
        <w:rPr>
          <w:rFonts w:ascii="Arial" w:hAnsi="Arial"/>
          <w:lang w:val="es-EC"/>
        </w:rPr>
        <w:t xml:space="preserve">Se podría expresar la relación que gobierna las variables en un proceso de </w:t>
      </w:r>
      <w:r>
        <w:rPr>
          <w:rFonts w:ascii="Arial" w:hAnsi="Arial"/>
          <w:lang w:val="es-EC"/>
        </w:rPr>
        <w:t>cocinado según la ecuación de transferencia de calor.</w:t>
      </w:r>
    </w:p>
    <w:p w:rsidR="00000000" w:rsidRDefault="00D741F7">
      <w:pPr>
        <w:ind w:left="540"/>
        <w:jc w:val="both"/>
        <w:rPr>
          <w:rFonts w:ascii="Arial" w:hAnsi="Arial"/>
          <w:lang w:val="es-EC"/>
        </w:rPr>
      </w:pPr>
      <w:r>
        <w:rPr>
          <w:rFonts w:ascii="Arial" w:hAnsi="Arial"/>
          <w:noProof/>
        </w:rPr>
        <w:pict>
          <v:shapetype id="_x0000_t202" coordsize="21600,21600" o:spt="202" path="m,l,21600r21600,l21600,xe">
            <v:stroke joinstyle="miter"/>
            <v:path gradientshapeok="t" o:connecttype="rect"/>
          </v:shapetype>
          <v:shape id="_x0000_s1038" type="#_x0000_t202" style="position:absolute;left:0;text-align:left;margin-left:387pt;margin-top:24.55pt;width:28.8pt;height:21.6pt;z-index:251645952" o:allowincell="f" filled="f" stroked="f">
            <v:textbox style="mso-next-textbox:#_x0000_s1038">
              <w:txbxContent>
                <w:p w:rsidR="00000000" w:rsidRDefault="00D741F7">
                  <w:pPr>
                    <w:rPr>
                      <w:b/>
                      <w:lang w:val="es-EC"/>
                    </w:rPr>
                  </w:pPr>
                  <w:r>
                    <w:rPr>
                      <w:b/>
                      <w:lang w:val="es-EC"/>
                    </w:rPr>
                    <w:t>(1)</w:t>
                  </w:r>
                </w:p>
              </w:txbxContent>
            </v:textbox>
            <w10:wrap type="topAndBottom"/>
          </v:shape>
        </w:pict>
      </w:r>
      <w:r>
        <w:rPr>
          <w:rFonts w:ascii="Arial" w:hAnsi="Arial"/>
          <w:noProof/>
        </w:rPr>
        <w:pict>
          <v:shape id="_x0000_s1027" type="#_x0000_t75" style="position:absolute;left:0;text-align:left;margin-left:27pt;margin-top:15.55pt;width:270pt;height:45pt;z-index:251635712" o:allowincell="f">
            <v:imagedata r:id="rId14" o:title=""/>
            <w10:wrap type="topAndBottom"/>
          </v:shape>
          <o:OLEObject Type="Embed" ProgID="Equation.3" ShapeID="_x0000_s1027" DrawAspect="Content" ObjectID="_1307353692" r:id="rId15"/>
        </w:pict>
      </w:r>
    </w:p>
    <w:p w:rsidR="00000000" w:rsidRDefault="00D741F7">
      <w:pPr>
        <w:ind w:left="540"/>
        <w:jc w:val="both"/>
        <w:rPr>
          <w:rFonts w:ascii="Arial" w:hAnsi="Arial"/>
          <w:lang w:val="es-EC"/>
        </w:rPr>
      </w:pPr>
    </w:p>
    <w:p w:rsidR="00000000" w:rsidRDefault="00D741F7">
      <w:pPr>
        <w:ind w:left="540"/>
        <w:jc w:val="both"/>
        <w:rPr>
          <w:rFonts w:ascii="Arial" w:hAnsi="Arial"/>
          <w:lang w:val="es-EC"/>
        </w:rPr>
      </w:pPr>
      <w:r>
        <w:rPr>
          <w:rFonts w:ascii="Arial" w:hAnsi="Arial"/>
          <w:lang w:val="es-EC"/>
        </w:rPr>
        <w:t>Donde,</w:t>
      </w:r>
    </w:p>
    <w:p w:rsidR="00000000" w:rsidRDefault="00D741F7">
      <w:pPr>
        <w:ind w:left="540"/>
        <w:jc w:val="both"/>
        <w:rPr>
          <w:rFonts w:ascii="Arial" w:hAnsi="Arial"/>
          <w:lang w:val="es-EC"/>
        </w:rPr>
      </w:pPr>
    </w:p>
    <w:p w:rsidR="00000000" w:rsidRDefault="00D741F7">
      <w:pPr>
        <w:ind w:left="540"/>
        <w:jc w:val="both"/>
        <w:rPr>
          <w:rFonts w:ascii="Arial" w:hAnsi="Arial"/>
          <w:lang w:val="es-EC"/>
        </w:rPr>
      </w:pPr>
    </w:p>
    <w:p w:rsidR="00000000" w:rsidRDefault="00D741F7">
      <w:pPr>
        <w:spacing w:line="480" w:lineRule="auto"/>
        <w:ind w:left="540"/>
        <w:jc w:val="both"/>
        <w:rPr>
          <w:rFonts w:ascii="Arial" w:hAnsi="Arial"/>
          <w:lang w:val="es-EC"/>
        </w:rPr>
      </w:pPr>
      <w:r>
        <w:rPr>
          <w:rFonts w:ascii="Arial" w:hAnsi="Arial"/>
          <w:lang w:val="es-EC"/>
        </w:rPr>
        <w:t xml:space="preserve">ρ    = densidad del atún (kg/m3) </w:t>
      </w:r>
    </w:p>
    <w:p w:rsidR="00000000" w:rsidRDefault="00D741F7">
      <w:pPr>
        <w:spacing w:line="480" w:lineRule="auto"/>
        <w:ind w:left="540"/>
        <w:jc w:val="both"/>
        <w:rPr>
          <w:rFonts w:ascii="Arial" w:hAnsi="Arial"/>
          <w:lang w:val="es-EC"/>
        </w:rPr>
      </w:pPr>
      <w:r>
        <w:rPr>
          <w:rFonts w:ascii="Arial" w:hAnsi="Arial"/>
          <w:lang w:val="es-EC"/>
        </w:rPr>
        <w:t>Cp = calor específico del atún ( J/kg ºC)</w:t>
      </w:r>
    </w:p>
    <w:p w:rsidR="00000000" w:rsidRDefault="00D741F7">
      <w:pPr>
        <w:spacing w:line="480" w:lineRule="auto"/>
        <w:ind w:left="540"/>
        <w:jc w:val="both"/>
        <w:rPr>
          <w:rFonts w:ascii="Arial" w:hAnsi="Arial"/>
          <w:lang w:val="es-EC"/>
        </w:rPr>
      </w:pPr>
      <w:r>
        <w:rPr>
          <w:rFonts w:ascii="Arial" w:hAnsi="Arial"/>
          <w:lang w:val="es-EC"/>
        </w:rPr>
        <w:t>k    = conductividad térmica del atún ( W/m ºC)</w:t>
      </w:r>
    </w:p>
    <w:p w:rsidR="00000000" w:rsidRDefault="00D741F7">
      <w:pPr>
        <w:spacing w:line="480" w:lineRule="auto"/>
        <w:ind w:left="540"/>
        <w:jc w:val="both"/>
        <w:rPr>
          <w:rFonts w:ascii="Arial" w:hAnsi="Arial"/>
          <w:lang w:val="es-EC"/>
        </w:rPr>
      </w:pPr>
      <w:r>
        <w:rPr>
          <w:rFonts w:ascii="Arial" w:hAnsi="Arial"/>
          <w:lang w:val="es-EC"/>
        </w:rPr>
        <w:t>T    = temperatura</w:t>
      </w:r>
    </w:p>
    <w:p w:rsidR="00000000" w:rsidRDefault="00D741F7">
      <w:pPr>
        <w:spacing w:line="480" w:lineRule="auto"/>
        <w:ind w:left="540"/>
        <w:jc w:val="both"/>
        <w:rPr>
          <w:rFonts w:ascii="Arial" w:hAnsi="Arial"/>
          <w:lang w:val="es-EC"/>
        </w:rPr>
      </w:pPr>
      <w:r>
        <w:rPr>
          <w:rFonts w:ascii="Arial" w:hAnsi="Arial"/>
          <w:lang w:val="es-EC"/>
        </w:rPr>
        <w:t>t     = tiempo</w:t>
      </w:r>
    </w:p>
    <w:p w:rsidR="00000000" w:rsidRDefault="00D741F7">
      <w:pPr>
        <w:spacing w:line="480" w:lineRule="auto"/>
        <w:ind w:left="540"/>
        <w:jc w:val="both"/>
        <w:rPr>
          <w:rFonts w:ascii="Arial" w:hAnsi="Arial"/>
          <w:lang w:val="es-EC"/>
        </w:rPr>
      </w:pPr>
      <w:r>
        <w:rPr>
          <w:rFonts w:ascii="Arial" w:hAnsi="Arial"/>
          <w:lang w:val="es-EC"/>
        </w:rPr>
        <w:t>x, y, z = distancia en los ejes</w:t>
      </w:r>
      <w:r>
        <w:rPr>
          <w:rFonts w:ascii="Arial" w:hAnsi="Arial"/>
          <w:lang w:val="es-EC"/>
        </w:rPr>
        <w:t xml:space="preserve"> coordenados</w:t>
      </w:r>
    </w:p>
    <w:p w:rsidR="00000000" w:rsidRDefault="00D741F7">
      <w:pPr>
        <w:ind w:left="540"/>
        <w:jc w:val="both"/>
        <w:rPr>
          <w:rFonts w:ascii="Arial" w:hAnsi="Arial"/>
          <w:lang w:val="es-EC"/>
        </w:rPr>
      </w:pPr>
    </w:p>
    <w:p w:rsidR="00000000" w:rsidRDefault="00D741F7">
      <w:pPr>
        <w:ind w:left="540"/>
        <w:jc w:val="both"/>
        <w:rPr>
          <w:rFonts w:ascii="Arial" w:hAnsi="Arial"/>
          <w:lang w:val="es-EC"/>
        </w:rPr>
      </w:pPr>
    </w:p>
    <w:p w:rsidR="00000000" w:rsidRDefault="00D741F7">
      <w:pPr>
        <w:spacing w:line="480" w:lineRule="auto"/>
        <w:ind w:left="540"/>
        <w:jc w:val="both"/>
        <w:rPr>
          <w:rFonts w:ascii="Arial" w:hAnsi="Arial"/>
          <w:lang w:val="es-EC"/>
        </w:rPr>
      </w:pPr>
      <w:r>
        <w:rPr>
          <w:rFonts w:ascii="Arial" w:hAnsi="Arial"/>
          <w:lang w:val="es-EC"/>
        </w:rPr>
        <w:t>Según las característica geométrica de lo que se va a cocinar tendríamos 2 casos:</w:t>
      </w:r>
    </w:p>
    <w:p w:rsidR="00000000" w:rsidRDefault="00D741F7">
      <w:pPr>
        <w:spacing w:line="480" w:lineRule="auto"/>
        <w:ind w:left="540"/>
        <w:jc w:val="both"/>
        <w:rPr>
          <w:rFonts w:ascii="Arial" w:hAnsi="Arial"/>
          <w:lang w:val="es-EC"/>
        </w:rPr>
      </w:pPr>
    </w:p>
    <w:p w:rsidR="00000000" w:rsidRDefault="00D741F7">
      <w:pPr>
        <w:numPr>
          <w:ilvl w:val="0"/>
          <w:numId w:val="41"/>
        </w:numPr>
        <w:tabs>
          <w:tab w:val="clear" w:pos="360"/>
          <w:tab w:val="num" w:pos="900"/>
        </w:tabs>
        <w:spacing w:line="480" w:lineRule="auto"/>
        <w:ind w:firstLine="180"/>
        <w:jc w:val="both"/>
        <w:rPr>
          <w:rFonts w:ascii="Arial" w:hAnsi="Arial"/>
          <w:lang w:val="es-EC"/>
        </w:rPr>
      </w:pPr>
      <w:r>
        <w:rPr>
          <w:rFonts w:ascii="Arial" w:hAnsi="Arial"/>
          <w:lang w:val="es-EC"/>
        </w:rPr>
        <w:t>Atunes enteros (sección elíptica)</w:t>
      </w:r>
    </w:p>
    <w:p w:rsidR="00000000" w:rsidRDefault="00D741F7">
      <w:pPr>
        <w:numPr>
          <w:ilvl w:val="0"/>
          <w:numId w:val="41"/>
        </w:numPr>
        <w:tabs>
          <w:tab w:val="clear" w:pos="360"/>
          <w:tab w:val="num" w:pos="900"/>
        </w:tabs>
        <w:spacing w:line="480" w:lineRule="auto"/>
        <w:ind w:firstLine="180"/>
        <w:jc w:val="both"/>
        <w:rPr>
          <w:rFonts w:ascii="Arial" w:hAnsi="Arial"/>
          <w:lang w:val="es-EC"/>
        </w:rPr>
      </w:pPr>
      <w:r>
        <w:rPr>
          <w:rFonts w:ascii="Arial" w:hAnsi="Arial"/>
          <w:lang w:val="es-EC"/>
        </w:rPr>
        <w:t>Filetes de sección rectangular</w:t>
      </w:r>
    </w:p>
    <w:p w:rsidR="00000000" w:rsidRDefault="00D741F7">
      <w:pPr>
        <w:ind w:left="540"/>
        <w:jc w:val="both"/>
        <w:rPr>
          <w:rFonts w:ascii="Arial" w:hAnsi="Arial"/>
          <w:lang w:val="es-EC"/>
        </w:rPr>
      </w:pPr>
    </w:p>
    <w:p w:rsidR="00000000" w:rsidRDefault="00D741F7">
      <w:pPr>
        <w:ind w:left="540"/>
        <w:jc w:val="both"/>
        <w:rPr>
          <w:rFonts w:ascii="Arial" w:hAnsi="Arial"/>
          <w:lang w:val="es-EC"/>
        </w:rPr>
      </w:pPr>
    </w:p>
    <w:p w:rsidR="00000000" w:rsidRDefault="00D741F7">
      <w:pPr>
        <w:ind w:left="540"/>
        <w:jc w:val="both"/>
        <w:rPr>
          <w:rFonts w:ascii="Arial" w:hAnsi="Arial"/>
          <w:lang w:val="es-EC"/>
        </w:rPr>
      </w:pPr>
    </w:p>
    <w:p w:rsidR="00000000" w:rsidRDefault="00D741F7">
      <w:pPr>
        <w:ind w:left="540"/>
        <w:jc w:val="both"/>
        <w:rPr>
          <w:rFonts w:ascii="Arial" w:hAnsi="Arial"/>
          <w:lang w:val="es-EC"/>
        </w:rPr>
      </w:pPr>
    </w:p>
    <w:p w:rsidR="00000000" w:rsidRDefault="00D741F7">
      <w:pPr>
        <w:ind w:left="540"/>
        <w:jc w:val="both"/>
        <w:rPr>
          <w:rFonts w:ascii="Arial" w:hAnsi="Arial"/>
          <w:lang w:val="es-EC"/>
        </w:rPr>
      </w:pPr>
    </w:p>
    <w:p w:rsidR="00000000" w:rsidRDefault="00D741F7">
      <w:pPr>
        <w:ind w:left="540"/>
        <w:jc w:val="both"/>
        <w:rPr>
          <w:rFonts w:ascii="Arial" w:hAnsi="Arial"/>
          <w:i/>
          <w:u w:val="single"/>
          <w:lang w:val="es-EC"/>
        </w:rPr>
      </w:pPr>
      <w:r>
        <w:rPr>
          <w:rFonts w:ascii="Arial" w:hAnsi="Arial"/>
          <w:i/>
          <w:u w:val="single"/>
          <w:lang w:val="es-EC"/>
        </w:rPr>
        <w:lastRenderedPageBreak/>
        <w:t>a) Modelo de la ecuación del calor para atunes enteros</w:t>
      </w:r>
    </w:p>
    <w:p w:rsidR="00000000" w:rsidRDefault="00D741F7">
      <w:pPr>
        <w:ind w:left="540"/>
        <w:jc w:val="both"/>
        <w:rPr>
          <w:rFonts w:ascii="Arial" w:hAnsi="Arial"/>
          <w:lang w:val="es-EC"/>
        </w:rPr>
      </w:pPr>
    </w:p>
    <w:p w:rsidR="00000000" w:rsidRDefault="00D741F7">
      <w:pPr>
        <w:ind w:left="540"/>
        <w:jc w:val="both"/>
        <w:rPr>
          <w:rFonts w:ascii="Arial" w:hAnsi="Arial"/>
          <w:lang w:val="es-EC"/>
        </w:rPr>
      </w:pPr>
    </w:p>
    <w:p w:rsidR="00000000" w:rsidRDefault="00D741F7">
      <w:pPr>
        <w:spacing w:line="480" w:lineRule="auto"/>
        <w:ind w:left="540"/>
        <w:jc w:val="both"/>
        <w:rPr>
          <w:rFonts w:ascii="Arial" w:hAnsi="Arial"/>
          <w:lang w:val="es-EC"/>
        </w:rPr>
      </w:pPr>
      <w:r>
        <w:rPr>
          <w:rFonts w:ascii="Arial" w:hAnsi="Arial"/>
          <w:lang w:val="es-EC"/>
        </w:rPr>
        <w:t>Dadas las características geomé</w:t>
      </w:r>
      <w:r>
        <w:rPr>
          <w:rFonts w:ascii="Arial" w:hAnsi="Arial"/>
          <w:lang w:val="es-EC"/>
        </w:rPr>
        <w:t>tricas se cambia a un sistema de coordenadas cilíndricas y se tiene la ecuación:</w:t>
      </w:r>
    </w:p>
    <w:p w:rsidR="00000000" w:rsidRDefault="00D741F7">
      <w:pPr>
        <w:jc w:val="both"/>
        <w:rPr>
          <w:rFonts w:ascii="Arial" w:hAnsi="Arial"/>
          <w:lang w:val="es-EC"/>
        </w:rPr>
      </w:pPr>
      <w:r>
        <w:rPr>
          <w:rFonts w:ascii="Arial" w:hAnsi="Arial"/>
          <w:noProof/>
        </w:rPr>
        <w:pict>
          <v:shape id="_x0000_s1039" type="#_x0000_t202" style="position:absolute;left:0;text-align:left;margin-left:387pt;margin-top:25.4pt;width:28.8pt;height:21.6pt;z-index:251646976" o:allowincell="f" filled="f" stroked="f">
            <v:textbox style="mso-next-textbox:#_x0000_s1039">
              <w:txbxContent>
                <w:p w:rsidR="00000000" w:rsidRDefault="00D741F7">
                  <w:pPr>
                    <w:rPr>
                      <w:b/>
                      <w:lang w:val="es-EC"/>
                    </w:rPr>
                  </w:pPr>
                  <w:r>
                    <w:rPr>
                      <w:b/>
                      <w:lang w:val="es-EC"/>
                    </w:rPr>
                    <w:t>(2)</w:t>
                  </w:r>
                </w:p>
              </w:txbxContent>
            </v:textbox>
            <w10:wrap type="topAndBottom"/>
          </v:shape>
        </w:pict>
      </w:r>
      <w:r>
        <w:rPr>
          <w:rFonts w:ascii="Arial" w:hAnsi="Arial"/>
          <w:noProof/>
        </w:rPr>
        <w:pict>
          <v:shape id="_x0000_s1028" type="#_x0000_t75" style="position:absolute;left:0;text-align:left;margin-left:27pt;margin-top:16.4pt;width:244.8pt;height:45.05pt;z-index:251636736" o:preferrelative="f" o:allowincell="f">
            <v:imagedata r:id="rId16" o:title=""/>
            <o:lock v:ext="edit" aspectratio="f"/>
            <w10:wrap type="topAndBottom"/>
          </v:shape>
          <o:OLEObject Type="Embed" ProgID="Equation.3" ShapeID="_x0000_s1028" DrawAspect="Content" ObjectID="_1307353693" r:id="rId17"/>
        </w:pict>
      </w:r>
    </w:p>
    <w:p w:rsidR="00000000" w:rsidRDefault="00D741F7">
      <w:pPr>
        <w:ind w:left="720"/>
        <w:jc w:val="both"/>
        <w:rPr>
          <w:rFonts w:ascii="Arial" w:hAnsi="Arial"/>
          <w:lang w:val="es-EC"/>
        </w:rPr>
      </w:pPr>
    </w:p>
    <w:p w:rsidR="00000000" w:rsidRDefault="00D741F7">
      <w:pPr>
        <w:ind w:left="720"/>
        <w:jc w:val="both"/>
        <w:rPr>
          <w:rFonts w:ascii="Arial" w:hAnsi="Arial"/>
          <w:lang w:val="es-EC"/>
        </w:rPr>
      </w:pPr>
    </w:p>
    <w:p w:rsidR="00000000" w:rsidRDefault="00D741F7">
      <w:pPr>
        <w:spacing w:line="480" w:lineRule="auto"/>
        <w:ind w:left="540"/>
        <w:jc w:val="both"/>
        <w:rPr>
          <w:rFonts w:ascii="Arial" w:hAnsi="Arial"/>
          <w:lang w:val="es-EC"/>
        </w:rPr>
      </w:pPr>
      <w:r>
        <w:rPr>
          <w:rFonts w:ascii="Arial" w:hAnsi="Arial"/>
          <w:lang w:val="es-EC"/>
        </w:rPr>
        <w:t>r = distancia del centro a la superficie</w:t>
      </w:r>
    </w:p>
    <w:p w:rsidR="00000000" w:rsidRDefault="00D741F7">
      <w:pPr>
        <w:spacing w:line="480" w:lineRule="auto"/>
        <w:ind w:left="540"/>
        <w:jc w:val="both"/>
        <w:rPr>
          <w:rFonts w:ascii="Arial" w:hAnsi="Arial"/>
          <w:lang w:val="es-EC"/>
        </w:rPr>
      </w:pPr>
      <w:r>
        <w:rPr>
          <w:rFonts w:ascii="Arial" w:hAnsi="Arial"/>
          <w:lang w:val="es-EC"/>
        </w:rPr>
        <w:t>θ = ángulo en la sección transversal</w:t>
      </w:r>
    </w:p>
    <w:p w:rsidR="00000000" w:rsidRDefault="00D741F7">
      <w:pPr>
        <w:spacing w:line="480" w:lineRule="auto"/>
        <w:ind w:left="540"/>
        <w:jc w:val="both"/>
        <w:rPr>
          <w:rFonts w:ascii="Arial" w:hAnsi="Arial"/>
          <w:lang w:val="es-EC"/>
        </w:rPr>
      </w:pPr>
      <w:r>
        <w:rPr>
          <w:rFonts w:ascii="Arial" w:hAnsi="Arial"/>
          <w:lang w:val="es-EC"/>
        </w:rPr>
        <w:t>z = distancia longitudinal</w:t>
      </w:r>
    </w:p>
    <w:p w:rsidR="00000000" w:rsidRDefault="00D741F7">
      <w:pPr>
        <w:ind w:left="2160"/>
        <w:jc w:val="both"/>
        <w:rPr>
          <w:rFonts w:ascii="Arial" w:hAnsi="Arial"/>
          <w:lang w:val="es-EC"/>
        </w:rPr>
      </w:pPr>
    </w:p>
    <w:p w:rsidR="00000000" w:rsidRDefault="00D741F7">
      <w:pPr>
        <w:ind w:left="2160"/>
        <w:jc w:val="both"/>
        <w:rPr>
          <w:rFonts w:ascii="Arial" w:hAnsi="Arial"/>
          <w:lang w:val="es-EC"/>
        </w:rPr>
      </w:pPr>
    </w:p>
    <w:p w:rsidR="00000000" w:rsidRDefault="00D741F7">
      <w:pPr>
        <w:spacing w:line="480" w:lineRule="auto"/>
        <w:ind w:left="540"/>
        <w:jc w:val="both"/>
        <w:rPr>
          <w:rFonts w:ascii="Arial" w:hAnsi="Arial"/>
          <w:lang w:val="es-EC"/>
        </w:rPr>
      </w:pPr>
      <w:r>
        <w:rPr>
          <w:rFonts w:ascii="Arial" w:hAnsi="Arial"/>
          <w:lang w:val="es-EC"/>
        </w:rPr>
        <w:t>Si se asume que el diámetro del filete es igual a lo largo del cuerpo y que la transferencia de calor se realiza exclusivamente a través del área lateral del pescado de manera uniforme, se t</w:t>
      </w:r>
      <w:r>
        <w:rPr>
          <w:rFonts w:ascii="Arial" w:hAnsi="Arial"/>
          <w:lang w:val="es-EC"/>
        </w:rPr>
        <w:t>iene que:</w:t>
      </w:r>
    </w:p>
    <w:p w:rsidR="00000000" w:rsidRDefault="00D741F7">
      <w:pPr>
        <w:jc w:val="both"/>
        <w:rPr>
          <w:rFonts w:ascii="Arial" w:hAnsi="Arial"/>
          <w:lang w:val="es-EC"/>
        </w:rPr>
      </w:pPr>
      <w:r>
        <w:rPr>
          <w:rFonts w:ascii="Arial" w:hAnsi="Arial"/>
          <w:noProof/>
        </w:rPr>
        <w:pict>
          <v:shape id="_x0000_s1030" type="#_x0000_t75" style="position:absolute;left:0;text-align:left;margin-left:27pt;margin-top:25.2pt;width:100.8pt;height:45.05pt;z-index:251637760" o:preferrelative="f" o:allowincell="f">
            <v:imagedata r:id="rId18" o:title=""/>
            <o:lock v:ext="edit" aspectratio="f"/>
            <w10:wrap type="topAndBottom"/>
          </v:shape>
          <o:OLEObject Type="Embed" ProgID="Equation.3" ShapeID="_x0000_s1030" DrawAspect="Content" ObjectID="_1307353694" r:id="rId19"/>
        </w:pict>
      </w:r>
    </w:p>
    <w:p w:rsidR="00000000" w:rsidRDefault="00D741F7">
      <w:pPr>
        <w:spacing w:line="480" w:lineRule="auto"/>
        <w:ind w:left="2160"/>
        <w:jc w:val="both"/>
        <w:rPr>
          <w:rFonts w:ascii="Arial" w:hAnsi="Arial"/>
          <w:lang w:val="es-EC"/>
        </w:rPr>
      </w:pPr>
    </w:p>
    <w:p w:rsidR="00000000" w:rsidRDefault="00D741F7">
      <w:pPr>
        <w:spacing w:line="480" w:lineRule="auto"/>
        <w:ind w:left="540"/>
        <w:jc w:val="both"/>
        <w:rPr>
          <w:rFonts w:ascii="Arial" w:hAnsi="Arial"/>
          <w:lang w:val="es-EC"/>
        </w:rPr>
      </w:pPr>
      <w:r>
        <w:rPr>
          <w:rFonts w:ascii="Arial" w:hAnsi="Arial"/>
          <w:lang w:val="es-EC"/>
        </w:rPr>
        <w:t>y se puede reducir la ecuación a su forma unidimensional en coordenadas polares:</w:t>
      </w:r>
    </w:p>
    <w:p w:rsidR="00000000" w:rsidRDefault="00D741F7">
      <w:pPr>
        <w:jc w:val="both"/>
        <w:rPr>
          <w:rFonts w:ascii="Arial" w:hAnsi="Arial"/>
          <w:lang w:val="es-EC"/>
        </w:rPr>
      </w:pPr>
      <w:r>
        <w:rPr>
          <w:rFonts w:ascii="Arial" w:hAnsi="Arial"/>
          <w:noProof/>
        </w:rPr>
        <w:pict>
          <v:shape id="_x0000_s1041" type="#_x0000_t202" style="position:absolute;left:0;text-align:left;margin-left:378pt;margin-top:25.15pt;width:28.8pt;height:21.6pt;z-index:251648000" o:allowincell="f" filled="f" stroked="f">
            <v:textbox>
              <w:txbxContent>
                <w:p w:rsidR="00000000" w:rsidRDefault="00D741F7">
                  <w:pPr>
                    <w:rPr>
                      <w:b/>
                      <w:lang w:val="es-EC"/>
                    </w:rPr>
                  </w:pPr>
                  <w:r>
                    <w:rPr>
                      <w:b/>
                      <w:lang w:val="es-EC"/>
                    </w:rPr>
                    <w:t>(3)</w:t>
                  </w:r>
                </w:p>
              </w:txbxContent>
            </v:textbox>
            <w10:wrap type="topAndBottom"/>
          </v:shape>
        </w:pict>
      </w:r>
      <w:r>
        <w:rPr>
          <w:rFonts w:ascii="Arial" w:hAnsi="Arial"/>
          <w:noProof/>
        </w:rPr>
        <w:pict>
          <v:shape id="_x0000_s1031" type="#_x0000_t75" style="position:absolute;left:0;text-align:left;margin-left:27pt;margin-top:16.15pt;width:194.4pt;height:45.05pt;z-index:251638784" o:preferrelative="f" o:allowincell="f">
            <v:imagedata r:id="rId20" o:title=""/>
            <o:lock v:ext="edit" aspectratio="f"/>
            <w10:wrap type="topAndBottom"/>
          </v:shape>
          <o:OLEObject Type="Embed" ProgID="Equation.3" ShapeID="_x0000_s1031" DrawAspect="Content" ObjectID="_1307353695" r:id="rId21"/>
        </w:pict>
      </w:r>
    </w:p>
    <w:p w:rsidR="00000000" w:rsidRDefault="00D741F7">
      <w:pPr>
        <w:spacing w:line="480" w:lineRule="auto"/>
        <w:ind w:left="540"/>
        <w:jc w:val="both"/>
        <w:rPr>
          <w:rFonts w:ascii="Arial" w:hAnsi="Arial"/>
          <w:lang w:val="es-EC"/>
        </w:rPr>
      </w:pPr>
      <w:r>
        <w:rPr>
          <w:rFonts w:ascii="Arial" w:hAnsi="Arial"/>
          <w:lang w:val="es-EC"/>
        </w:rPr>
        <w:lastRenderedPageBreak/>
        <w:t>Definiendo el centro del pescado como r=0 y la distancia del centro a la superficie como r=L se asumen las siguientes condiciones:</w:t>
      </w:r>
    </w:p>
    <w:p w:rsidR="00000000" w:rsidRDefault="00D741F7">
      <w:pPr>
        <w:ind w:left="2160"/>
        <w:jc w:val="both"/>
        <w:rPr>
          <w:rFonts w:ascii="Arial" w:hAnsi="Arial"/>
          <w:lang w:val="es-EC"/>
        </w:rPr>
      </w:pPr>
    </w:p>
    <w:p w:rsidR="00000000" w:rsidRDefault="00D741F7">
      <w:pPr>
        <w:ind w:left="2160"/>
        <w:jc w:val="both"/>
        <w:rPr>
          <w:rFonts w:ascii="Arial" w:hAnsi="Arial"/>
          <w:lang w:val="es-EC"/>
        </w:rPr>
      </w:pPr>
    </w:p>
    <w:p w:rsidR="00000000" w:rsidRDefault="00D741F7">
      <w:pPr>
        <w:spacing w:line="480" w:lineRule="auto"/>
        <w:ind w:left="540"/>
        <w:jc w:val="both"/>
        <w:rPr>
          <w:rFonts w:ascii="Arial" w:hAnsi="Arial"/>
          <w:lang w:val="es-EC"/>
        </w:rPr>
      </w:pPr>
      <w:r>
        <w:rPr>
          <w:rFonts w:ascii="Arial" w:hAnsi="Arial"/>
          <w:noProof/>
        </w:rPr>
        <w:pict>
          <v:shape id="_x0000_s1101" type="#_x0000_t75" style="position:absolute;left:0;text-align:left;margin-left:27pt;margin-top:59.95pt;width:156.85pt;height:26.15pt;z-index:251670528" o:preferrelative="f" o:allowincell="f">
            <v:imagedata r:id="rId22" o:title=""/>
            <o:lock v:ext="edit" aspectratio="f"/>
            <w10:wrap type="topAndBottom"/>
          </v:shape>
          <o:OLEObject Type="Embed" ProgID="Equation.3" ShapeID="_x0000_s1101" DrawAspect="Content" ObjectID="_1307353730" r:id="rId23"/>
        </w:pict>
      </w:r>
      <w:r>
        <w:rPr>
          <w:rFonts w:ascii="Arial" w:hAnsi="Arial"/>
          <w:u w:val="single"/>
          <w:lang w:val="es-EC"/>
        </w:rPr>
        <w:t>Condición inicial:</w:t>
      </w:r>
      <w:r>
        <w:rPr>
          <w:rFonts w:ascii="Arial" w:hAnsi="Arial"/>
          <w:lang w:val="es-EC"/>
        </w:rPr>
        <w:t xml:space="preserve"> la tem</w:t>
      </w:r>
      <w:r>
        <w:rPr>
          <w:rFonts w:ascii="Arial" w:hAnsi="Arial"/>
          <w:lang w:val="es-EC"/>
        </w:rPr>
        <w:t>peratura inicial es la misma en toda la sección transversal del pescado.</w:t>
      </w:r>
    </w:p>
    <w:p w:rsidR="00000000" w:rsidRDefault="00D741F7">
      <w:pPr>
        <w:ind w:left="540"/>
        <w:jc w:val="both"/>
        <w:rPr>
          <w:rFonts w:ascii="Arial" w:hAnsi="Arial"/>
          <w:lang w:val="es-EC"/>
        </w:rPr>
      </w:pPr>
      <w:r>
        <w:rPr>
          <w:rFonts w:ascii="Arial" w:hAnsi="Arial"/>
          <w:noProof/>
        </w:rPr>
        <w:pict>
          <v:shape id="_x0000_s1042" type="#_x0000_t75" style="position:absolute;left:0;text-align:left;margin-left:153pt;margin-top:.6pt;width:11.55pt;height:24.7pt;z-index:251649024" o:preferrelative="f" o:allowincell="f">
            <v:imagedata r:id="rId24" o:title=""/>
            <o:lock v:ext="edit" aspectratio="f"/>
            <w10:wrap type="topAndBottom"/>
          </v:shape>
          <o:OLEObject Type="Embed" ProgID="Equation.3" ShapeID="_x0000_s1042" DrawAspect="Content" ObjectID="_1307353696" r:id="rId25"/>
        </w:pict>
      </w:r>
    </w:p>
    <w:p w:rsidR="00000000" w:rsidRDefault="00D741F7">
      <w:pPr>
        <w:ind w:left="540"/>
        <w:jc w:val="both"/>
        <w:rPr>
          <w:rFonts w:ascii="Arial" w:hAnsi="Arial"/>
          <w:lang w:val="es-EC"/>
        </w:rPr>
      </w:pPr>
    </w:p>
    <w:p w:rsidR="00000000" w:rsidRDefault="00D741F7">
      <w:pPr>
        <w:spacing w:line="480" w:lineRule="auto"/>
        <w:ind w:left="540"/>
        <w:jc w:val="both"/>
        <w:rPr>
          <w:rFonts w:ascii="Arial" w:hAnsi="Arial"/>
          <w:lang w:val="es-EC"/>
        </w:rPr>
      </w:pPr>
      <w:r>
        <w:rPr>
          <w:rFonts w:ascii="Arial" w:hAnsi="Arial"/>
          <w:u w:val="single"/>
          <w:lang w:val="es-EC"/>
        </w:rPr>
        <w:t>Condición de frontera 1</w:t>
      </w:r>
      <w:r>
        <w:rPr>
          <w:rFonts w:ascii="Arial" w:hAnsi="Arial"/>
          <w:lang w:val="es-EC"/>
        </w:rPr>
        <w:t>: no hay transferencia de calor desde el centro del pescado hacia ningún lado.</w:t>
      </w:r>
    </w:p>
    <w:p w:rsidR="00000000" w:rsidRDefault="00D741F7">
      <w:pPr>
        <w:jc w:val="both"/>
        <w:rPr>
          <w:rFonts w:ascii="Arial" w:hAnsi="Arial"/>
          <w:lang w:val="es-EC"/>
        </w:rPr>
      </w:pPr>
      <w:r>
        <w:rPr>
          <w:rFonts w:ascii="Arial" w:hAnsi="Arial"/>
          <w:noProof/>
        </w:rPr>
        <w:pict>
          <v:shape id="_x0000_s1043" type="#_x0000_t75" style="position:absolute;left:0;text-align:left;margin-left:162pt;margin-top:19.95pt;width:126.05pt;height:45.05pt;z-index:251650048" o:preferrelative="f" o:allowincell="f">
            <v:imagedata r:id="rId26" o:title=""/>
            <o:lock v:ext="edit" aspectratio="f"/>
            <w10:wrap type="topAndBottom"/>
          </v:shape>
          <o:OLEObject Type="Embed" ProgID="Equation.3" ShapeID="_x0000_s1043" DrawAspect="Content" ObjectID="_1307353697" r:id="rId27"/>
        </w:pict>
      </w:r>
    </w:p>
    <w:p w:rsidR="00000000" w:rsidRDefault="00D741F7">
      <w:pPr>
        <w:jc w:val="both"/>
        <w:rPr>
          <w:rFonts w:ascii="Arial" w:hAnsi="Arial"/>
          <w:lang w:val="es-EC"/>
        </w:rPr>
      </w:pPr>
    </w:p>
    <w:p w:rsidR="00000000" w:rsidRDefault="00D741F7">
      <w:pPr>
        <w:jc w:val="both"/>
        <w:rPr>
          <w:rFonts w:ascii="Arial" w:hAnsi="Arial"/>
          <w:lang w:val="es-EC"/>
        </w:rPr>
      </w:pPr>
    </w:p>
    <w:p w:rsidR="00000000" w:rsidRDefault="00D741F7">
      <w:pPr>
        <w:jc w:val="both"/>
        <w:rPr>
          <w:rFonts w:ascii="Arial" w:hAnsi="Arial"/>
          <w:lang w:val="es-EC"/>
        </w:rPr>
      </w:pPr>
    </w:p>
    <w:p w:rsidR="00000000" w:rsidRDefault="00D741F7">
      <w:pPr>
        <w:spacing w:line="480" w:lineRule="auto"/>
        <w:ind w:left="540"/>
        <w:jc w:val="both"/>
        <w:rPr>
          <w:rFonts w:ascii="Arial" w:hAnsi="Arial"/>
          <w:lang w:val="es-EC"/>
        </w:rPr>
      </w:pPr>
      <w:r>
        <w:rPr>
          <w:rFonts w:ascii="Arial" w:hAnsi="Arial"/>
          <w:u w:val="single"/>
          <w:lang w:val="es-EC"/>
        </w:rPr>
        <w:t>Condición de frontera 2:</w:t>
      </w:r>
      <w:r>
        <w:rPr>
          <w:rFonts w:ascii="Arial" w:hAnsi="Arial"/>
          <w:lang w:val="es-EC"/>
        </w:rPr>
        <w:t xml:space="preserve"> la temperatura en la superficie varía según la d</w:t>
      </w:r>
      <w:r>
        <w:rPr>
          <w:rFonts w:ascii="Arial" w:hAnsi="Arial"/>
          <w:lang w:val="es-EC"/>
        </w:rPr>
        <w:t>iferencia de temperaturas entre la superficie y el ambiente, donde k es la conductividad térmica del atún y h el coeficiente de transferencia de calor por convección.</w:t>
      </w:r>
    </w:p>
    <w:p w:rsidR="00000000" w:rsidRDefault="00D741F7">
      <w:pPr>
        <w:ind w:left="540"/>
        <w:jc w:val="both"/>
        <w:rPr>
          <w:rFonts w:ascii="Arial" w:hAnsi="Arial"/>
          <w:lang w:val="es-EC"/>
        </w:rPr>
      </w:pPr>
    </w:p>
    <w:p w:rsidR="00000000" w:rsidRDefault="00D741F7">
      <w:pPr>
        <w:ind w:left="540"/>
        <w:jc w:val="both"/>
        <w:rPr>
          <w:rFonts w:ascii="Arial" w:hAnsi="Arial"/>
          <w:lang w:val="es-EC"/>
        </w:rPr>
      </w:pPr>
      <w:r>
        <w:rPr>
          <w:rFonts w:ascii="Arial" w:hAnsi="Arial"/>
          <w:noProof/>
        </w:rPr>
        <w:pict>
          <v:shape id="_x0000_s1032" type="#_x0000_t75" style="position:absolute;left:0;text-align:left;margin-left:90pt;margin-top:3.4pt;width:232.75pt;height:45.05pt;z-index:251639808" o:preferrelative="f" o:allowincell="f">
            <v:imagedata r:id="rId28" o:title=""/>
            <o:lock v:ext="edit" aspectratio="f"/>
            <w10:wrap type="topAndBottom"/>
          </v:shape>
          <o:OLEObject Type="Embed" ProgID="Equation.3" ShapeID="_x0000_s1032" DrawAspect="Content" ObjectID="_1307353698" r:id="rId29"/>
        </w:pict>
      </w:r>
    </w:p>
    <w:p w:rsidR="00000000" w:rsidRDefault="00D741F7">
      <w:pPr>
        <w:spacing w:line="480" w:lineRule="auto"/>
        <w:ind w:left="540"/>
        <w:jc w:val="both"/>
        <w:rPr>
          <w:rFonts w:ascii="Arial" w:hAnsi="Arial"/>
          <w:lang w:val="es-EC"/>
        </w:rPr>
      </w:pPr>
    </w:p>
    <w:p w:rsidR="00000000" w:rsidRDefault="00D741F7">
      <w:pPr>
        <w:spacing w:line="480" w:lineRule="auto"/>
        <w:ind w:left="540"/>
        <w:jc w:val="both"/>
        <w:rPr>
          <w:rFonts w:ascii="Arial" w:hAnsi="Arial"/>
          <w:lang w:val="es-EC"/>
        </w:rPr>
      </w:pPr>
      <w:r>
        <w:rPr>
          <w:rFonts w:ascii="Arial" w:hAnsi="Arial"/>
          <w:lang w:val="es-EC"/>
        </w:rPr>
        <w:t>La solución para este tipo de ecuación está dada por la siguiente relación:</w:t>
      </w:r>
    </w:p>
    <w:p w:rsidR="00000000" w:rsidRDefault="00D741F7">
      <w:pPr>
        <w:spacing w:line="480" w:lineRule="auto"/>
        <w:ind w:left="540"/>
        <w:jc w:val="both"/>
        <w:rPr>
          <w:rFonts w:ascii="Arial" w:hAnsi="Arial"/>
          <w:lang w:val="es-EC"/>
        </w:rPr>
      </w:pPr>
      <w:r>
        <w:rPr>
          <w:rFonts w:ascii="Arial" w:hAnsi="Arial"/>
          <w:noProof/>
        </w:rPr>
        <w:lastRenderedPageBreak/>
        <w:pict>
          <v:shape id="_x0000_s1050" type="#_x0000_t202" style="position:absolute;left:0;text-align:left;margin-left:378pt;margin-top:18pt;width:28.8pt;height:21.6pt;z-index:251654144" o:allowincell="f" filled="f" stroked="f">
            <v:textbox>
              <w:txbxContent>
                <w:p w:rsidR="00000000" w:rsidRDefault="00D741F7">
                  <w:pPr>
                    <w:rPr>
                      <w:b/>
                      <w:lang w:val="es-EC"/>
                    </w:rPr>
                  </w:pPr>
                  <w:r>
                    <w:rPr>
                      <w:b/>
                      <w:lang w:val="es-EC"/>
                    </w:rPr>
                    <w:t>(4)</w:t>
                  </w:r>
                </w:p>
              </w:txbxContent>
            </v:textbox>
            <w10:wrap type="topAndBottom"/>
          </v:shape>
        </w:pict>
      </w:r>
      <w:r>
        <w:rPr>
          <w:rFonts w:ascii="Arial" w:hAnsi="Arial"/>
          <w:noProof/>
        </w:rPr>
        <w:pict>
          <v:shape id="_x0000_s1033" type="#_x0000_t75" style="position:absolute;left:0;text-align:left;margin-left:1in;margin-top:9pt;width:252pt;height:45.05pt;z-index:251640832" o:preferrelative="f" o:allowincell="f">
            <v:imagedata r:id="rId30" o:title=""/>
            <o:lock v:ext="edit" aspectratio="f"/>
            <w10:wrap type="topAndBottom"/>
          </v:shape>
          <o:OLEObject Type="Embed" ProgID="Equation.3" ShapeID="_x0000_s1033" DrawAspect="Content" ObjectID="_1307353699" r:id="rId31"/>
        </w:pict>
      </w:r>
    </w:p>
    <w:p w:rsidR="00000000" w:rsidRDefault="00D741F7">
      <w:pPr>
        <w:spacing w:line="480" w:lineRule="auto"/>
        <w:ind w:left="540"/>
        <w:jc w:val="both"/>
        <w:rPr>
          <w:rFonts w:ascii="Arial" w:hAnsi="Arial"/>
          <w:lang w:val="es-EC"/>
        </w:rPr>
      </w:pPr>
      <w:r>
        <w:rPr>
          <w:rFonts w:ascii="Arial" w:hAnsi="Arial"/>
          <w:lang w:val="es-EC"/>
        </w:rPr>
        <w:t xml:space="preserve">Donde </w:t>
      </w:r>
      <w:r>
        <w:rPr>
          <w:rFonts w:ascii="Arial" w:hAnsi="Arial"/>
          <w:lang w:val="es-EC"/>
        </w:rPr>
        <w:t>la temperatura de estado estacionario cuando t tiende al infinito obedece a:</w:t>
      </w:r>
    </w:p>
    <w:p w:rsidR="00000000" w:rsidRDefault="00D741F7">
      <w:pPr>
        <w:ind w:left="540"/>
        <w:jc w:val="both"/>
        <w:rPr>
          <w:rFonts w:ascii="Arial" w:hAnsi="Arial"/>
          <w:lang w:val="es-EC"/>
        </w:rPr>
      </w:pPr>
      <w:r>
        <w:rPr>
          <w:rFonts w:ascii="Arial" w:hAnsi="Arial"/>
          <w:noProof/>
        </w:rPr>
        <w:pict>
          <v:shape id="_x0000_s1047" type="#_x0000_t75" style="position:absolute;left:0;text-align:left;margin-left:81pt;margin-top:11.35pt;width:191.7pt;height:37.75pt;z-index:251651072" o:preferrelative="f" o:allowincell="f">
            <v:imagedata r:id="rId32" o:title=""/>
            <o:lock v:ext="edit" aspectratio="f"/>
            <w10:wrap type="topAndBottom"/>
          </v:shape>
          <o:OLEObject Type="Embed" ProgID="Equation.3" ShapeID="_x0000_s1047" DrawAspect="Content" ObjectID="_1307353700" r:id="rId33"/>
        </w:pict>
      </w:r>
    </w:p>
    <w:p w:rsidR="00000000" w:rsidRDefault="00D741F7">
      <w:pPr>
        <w:ind w:left="540"/>
        <w:jc w:val="both"/>
        <w:rPr>
          <w:rFonts w:ascii="Arial" w:hAnsi="Arial"/>
          <w:lang w:val="es-EC"/>
        </w:rPr>
      </w:pPr>
    </w:p>
    <w:p w:rsidR="00000000" w:rsidRDefault="00D741F7">
      <w:pPr>
        <w:ind w:left="540"/>
        <w:jc w:val="both"/>
        <w:rPr>
          <w:rFonts w:ascii="Arial" w:hAnsi="Arial"/>
          <w:lang w:val="es-EC"/>
        </w:rPr>
      </w:pPr>
    </w:p>
    <w:p w:rsidR="00000000" w:rsidRDefault="00D741F7">
      <w:pPr>
        <w:spacing w:line="480" w:lineRule="auto"/>
        <w:ind w:left="540"/>
        <w:jc w:val="both"/>
        <w:rPr>
          <w:rFonts w:ascii="Arial" w:hAnsi="Arial"/>
          <w:lang w:val="es-EC"/>
        </w:rPr>
      </w:pPr>
      <w:r>
        <w:rPr>
          <w:rFonts w:ascii="Arial" w:hAnsi="Arial"/>
          <w:noProof/>
        </w:rPr>
        <w:pict>
          <v:shape id="_x0000_s1048" type="#_x0000_t75" style="position:absolute;left:0;text-align:left;margin-left:36pt;margin-top:49.2pt;width:143.35pt;height:41.4pt;z-index:251652096" o:preferrelative="f" o:allowincell="f">
            <v:imagedata r:id="rId34" o:title=""/>
            <o:lock v:ext="edit" aspectratio="f"/>
            <w10:wrap type="topAndBottom"/>
          </v:shape>
          <o:OLEObject Type="Embed" ProgID="Equation.3" ShapeID="_x0000_s1048" DrawAspect="Content" ObjectID="_1307353701" r:id="rId35"/>
        </w:pict>
      </w:r>
      <w:r>
        <w:rPr>
          <w:rFonts w:ascii="Arial" w:hAnsi="Arial"/>
          <w:lang w:val="es-EC"/>
        </w:rPr>
        <w:t xml:space="preserve">Los </w:t>
      </w:r>
      <w:r>
        <w:rPr>
          <w:rFonts w:ascii="Arial" w:hAnsi="Arial"/>
          <w:b/>
          <w:lang w:val="es-EC"/>
        </w:rPr>
        <w:t>λ</w:t>
      </w:r>
      <w:r>
        <w:rPr>
          <w:rFonts w:ascii="Arial" w:hAnsi="Arial"/>
          <w:b/>
          <w:vertAlign w:val="subscript"/>
          <w:lang w:val="es-EC"/>
        </w:rPr>
        <w:t>n</w:t>
      </w:r>
      <w:r>
        <w:rPr>
          <w:rFonts w:ascii="Arial" w:hAnsi="Arial"/>
          <w:lang w:val="es-EC"/>
        </w:rPr>
        <w:t xml:space="preserve"> se obtienen de las soluciones de la ecuación trascendental:</w:t>
      </w:r>
    </w:p>
    <w:p w:rsidR="00000000" w:rsidRDefault="00D741F7">
      <w:pPr>
        <w:spacing w:line="480" w:lineRule="auto"/>
        <w:ind w:left="2160"/>
        <w:jc w:val="both"/>
        <w:rPr>
          <w:rFonts w:ascii="Arial" w:hAnsi="Arial"/>
          <w:lang w:val="es-EC"/>
        </w:rPr>
      </w:pPr>
    </w:p>
    <w:p w:rsidR="00000000" w:rsidRDefault="00D741F7">
      <w:pPr>
        <w:spacing w:line="480" w:lineRule="auto"/>
        <w:ind w:left="2160"/>
        <w:jc w:val="both"/>
        <w:rPr>
          <w:rFonts w:ascii="Arial" w:hAnsi="Arial"/>
          <w:lang w:val="es-EC"/>
        </w:rPr>
      </w:pPr>
    </w:p>
    <w:p w:rsidR="00000000" w:rsidRDefault="00D741F7">
      <w:pPr>
        <w:spacing w:line="480" w:lineRule="auto"/>
        <w:ind w:left="540"/>
        <w:jc w:val="both"/>
        <w:rPr>
          <w:rFonts w:ascii="Arial" w:hAnsi="Arial"/>
          <w:lang w:val="es-EC"/>
        </w:rPr>
      </w:pPr>
      <w:r>
        <w:rPr>
          <w:rFonts w:ascii="Arial" w:hAnsi="Arial"/>
          <w:lang w:val="es-EC"/>
        </w:rPr>
        <w:t>donde J0 y J1 son las funciones de Bessel de orden 0 y 1 respectivamente.  Por otra parte los coeficientes An se obtienen desarrollando la serie de Bessel definida para n = 1,2,3,4.....</w:t>
      </w:r>
    </w:p>
    <w:p w:rsidR="00000000" w:rsidRDefault="00D741F7">
      <w:pPr>
        <w:jc w:val="both"/>
        <w:rPr>
          <w:rFonts w:ascii="Arial" w:hAnsi="Arial"/>
          <w:lang w:val="es-EC"/>
        </w:rPr>
      </w:pPr>
      <w:r>
        <w:rPr>
          <w:rFonts w:ascii="Arial" w:hAnsi="Arial"/>
          <w:noProof/>
        </w:rPr>
        <w:pict>
          <v:shape id="_x0000_s1049" type="#_x0000_t75" style="position:absolute;left:0;text-align:left;margin-left:36pt;margin-top:18.6pt;width:266.4pt;height:46.3pt;z-index:251653120" o:preferrelative="f" o:allowincell="f">
            <v:imagedata r:id="rId36" o:title=""/>
            <o:lock v:ext="edit" aspectratio="f"/>
            <w10:wrap type="topAndBottom"/>
          </v:shape>
          <o:OLEObject Type="Embed" ProgID="Equation.3" ShapeID="_x0000_s1049" DrawAspect="Content" ObjectID="_1307353702" r:id="rId37"/>
        </w:pict>
      </w:r>
    </w:p>
    <w:p w:rsidR="00000000" w:rsidRDefault="00D741F7">
      <w:pPr>
        <w:spacing w:line="480" w:lineRule="auto"/>
        <w:ind w:left="2160"/>
        <w:jc w:val="both"/>
        <w:rPr>
          <w:rFonts w:ascii="Arial" w:hAnsi="Arial"/>
          <w:lang w:val="es-EC"/>
        </w:rPr>
      </w:pPr>
    </w:p>
    <w:p w:rsidR="00000000" w:rsidRDefault="00D741F7">
      <w:pPr>
        <w:spacing w:line="480" w:lineRule="auto"/>
        <w:ind w:left="540"/>
        <w:jc w:val="both"/>
        <w:rPr>
          <w:rFonts w:ascii="Arial" w:hAnsi="Arial"/>
          <w:lang w:val="es-EC"/>
        </w:rPr>
      </w:pPr>
      <w:r>
        <w:rPr>
          <w:rFonts w:ascii="Arial" w:hAnsi="Arial"/>
          <w:lang w:val="es-EC"/>
        </w:rPr>
        <w:t>En</w:t>
      </w:r>
      <w:r>
        <w:rPr>
          <w:rFonts w:ascii="Arial" w:hAnsi="Arial"/>
          <w:lang w:val="es-EC"/>
        </w:rPr>
        <w:t xml:space="preserve"> la figura 26 se observa el comportamiento de la temperatura a lo </w:t>
      </w:r>
    </w:p>
    <w:p w:rsidR="00000000" w:rsidRDefault="00D741F7">
      <w:pPr>
        <w:spacing w:line="480" w:lineRule="auto"/>
        <w:ind w:left="540"/>
        <w:jc w:val="both"/>
        <w:rPr>
          <w:rFonts w:ascii="Arial" w:hAnsi="Arial"/>
          <w:lang w:val="es-EC"/>
        </w:rPr>
      </w:pPr>
      <w:r>
        <w:rPr>
          <w:rFonts w:ascii="Arial" w:hAnsi="Arial"/>
          <w:lang w:val="es-EC"/>
        </w:rPr>
        <w:t>largo de una sección transversal del atún en el estado transiente.</w:t>
      </w:r>
    </w:p>
    <w:p w:rsidR="00000000" w:rsidRDefault="00D741F7">
      <w:pPr>
        <w:spacing w:line="480" w:lineRule="auto"/>
        <w:ind w:left="2160"/>
        <w:jc w:val="both"/>
        <w:rPr>
          <w:rFonts w:ascii="Arial" w:hAnsi="Arial"/>
          <w:lang w:val="es-EC"/>
        </w:rPr>
      </w:pPr>
      <w:r>
        <w:rPr>
          <w:noProof/>
          <w:sz w:val="20"/>
        </w:rPr>
        <w:lastRenderedPageBreak/>
        <w:pict>
          <v:shape id="_x0000_s1125" type="#_x0000_t75" style="position:absolute;left:0;text-align:left;margin-left:99pt;margin-top:14.9pt;width:219pt;height:150pt;z-index:251674624" o:allowincell="f" fillcolor="window">
            <v:imagedata r:id="rId38" o:title=""/>
          </v:shape>
          <o:OLEObject Type="Embed" ProgID="PBrush" ShapeID="_x0000_s1125" DrawAspect="Content" ObjectID="_1307353722" r:id="rId39"/>
        </w:pict>
      </w:r>
    </w:p>
    <w:p w:rsidR="00000000" w:rsidRDefault="00D741F7">
      <w:pPr>
        <w:jc w:val="both"/>
        <w:rPr>
          <w:lang w:val="es-EC"/>
        </w:rPr>
      </w:pPr>
      <w:r>
        <w:rPr>
          <w:lang w:val="es-EC"/>
        </w:rPr>
        <w:t xml:space="preserve">         </w:t>
      </w:r>
    </w:p>
    <w:p w:rsidR="00000000" w:rsidRDefault="00D741F7">
      <w:pPr>
        <w:jc w:val="both"/>
        <w:rPr>
          <w:lang w:val="es-EC"/>
        </w:rPr>
      </w:pPr>
    </w:p>
    <w:p w:rsidR="00000000" w:rsidRDefault="00D741F7">
      <w:pPr>
        <w:jc w:val="both"/>
        <w:rPr>
          <w:lang w:val="es-EC"/>
        </w:rPr>
      </w:pPr>
    </w:p>
    <w:p w:rsidR="00000000" w:rsidRDefault="00D741F7">
      <w:pPr>
        <w:jc w:val="both"/>
        <w:rPr>
          <w:lang w:val="es-EC"/>
        </w:rPr>
      </w:pPr>
    </w:p>
    <w:p w:rsidR="00000000" w:rsidRDefault="00D741F7">
      <w:pPr>
        <w:jc w:val="both"/>
        <w:rPr>
          <w:lang w:val="es-EC"/>
        </w:rPr>
      </w:pPr>
    </w:p>
    <w:p w:rsidR="00000000" w:rsidRDefault="00D741F7">
      <w:pPr>
        <w:jc w:val="both"/>
        <w:rPr>
          <w:lang w:val="es-EC"/>
        </w:rPr>
      </w:pPr>
    </w:p>
    <w:p w:rsidR="00000000" w:rsidRDefault="00D741F7">
      <w:pPr>
        <w:jc w:val="both"/>
        <w:rPr>
          <w:lang w:val="es-EC"/>
        </w:rPr>
      </w:pPr>
    </w:p>
    <w:p w:rsidR="00000000" w:rsidRDefault="00D741F7">
      <w:pPr>
        <w:jc w:val="both"/>
        <w:rPr>
          <w:rFonts w:ascii="Arial" w:hAnsi="Arial"/>
          <w:lang w:val="es-EC"/>
        </w:rPr>
      </w:pPr>
      <w:r>
        <w:rPr>
          <w:lang w:val="es-EC"/>
        </w:rPr>
        <w:t xml:space="preserve">                                                          </w:t>
      </w:r>
    </w:p>
    <w:p w:rsidR="00000000" w:rsidRDefault="00D741F7">
      <w:pPr>
        <w:ind w:left="2880"/>
        <w:jc w:val="both"/>
        <w:rPr>
          <w:rFonts w:ascii="Arial" w:hAnsi="Arial"/>
          <w:lang w:val="es-EC"/>
        </w:rPr>
      </w:pPr>
    </w:p>
    <w:p w:rsidR="00000000" w:rsidRDefault="00D741F7">
      <w:pPr>
        <w:jc w:val="both"/>
        <w:rPr>
          <w:rFonts w:ascii="Arial" w:hAnsi="Arial"/>
          <w:lang w:val="es-EC"/>
        </w:rPr>
      </w:pPr>
    </w:p>
    <w:p w:rsidR="00000000" w:rsidRDefault="00D741F7">
      <w:pPr>
        <w:rPr>
          <w:rFonts w:ascii="Arial" w:hAnsi="Arial"/>
          <w:b/>
          <w:color w:val="000000"/>
          <w:lang w:val="es-EC"/>
        </w:rPr>
      </w:pPr>
      <w:r>
        <w:rPr>
          <w:rFonts w:ascii="Arial" w:hAnsi="Arial"/>
          <w:b/>
          <w:color w:val="000000"/>
          <w:lang w:val="es-EC"/>
        </w:rPr>
        <w:t xml:space="preserve">             </w:t>
      </w:r>
    </w:p>
    <w:p w:rsidR="00000000" w:rsidRDefault="00D741F7">
      <w:pPr>
        <w:rPr>
          <w:rFonts w:ascii="Arial" w:hAnsi="Arial"/>
          <w:b/>
          <w:color w:val="000000"/>
          <w:lang w:val="es-EC"/>
        </w:rPr>
      </w:pPr>
      <w:r>
        <w:rPr>
          <w:rFonts w:ascii="Arial" w:hAnsi="Arial"/>
          <w:b/>
          <w:color w:val="000000"/>
          <w:lang w:val="es-EC"/>
        </w:rPr>
        <w:t xml:space="preserve">              Fig.25  Distrib</w:t>
      </w:r>
      <w:r>
        <w:rPr>
          <w:rFonts w:ascii="Arial" w:hAnsi="Arial"/>
          <w:b/>
          <w:color w:val="000000"/>
          <w:lang w:val="es-EC"/>
        </w:rPr>
        <w:t>ución de temperatura durante el precocinado</w:t>
      </w:r>
    </w:p>
    <w:p w:rsidR="00000000" w:rsidRDefault="00D741F7">
      <w:pPr>
        <w:rPr>
          <w:rFonts w:ascii="Arial" w:hAnsi="Arial"/>
          <w:b/>
          <w:color w:val="000000"/>
        </w:rPr>
      </w:pPr>
      <w:r>
        <w:rPr>
          <w:rFonts w:ascii="Arial" w:hAnsi="Arial"/>
          <w:b/>
          <w:color w:val="000000"/>
        </w:rPr>
        <w:t xml:space="preserve">                          </w:t>
      </w:r>
    </w:p>
    <w:p w:rsidR="00000000" w:rsidRDefault="00D741F7">
      <w:pPr>
        <w:rPr>
          <w:rFonts w:ascii="Arial" w:hAnsi="Arial"/>
          <w:color w:val="000000"/>
          <w:sz w:val="20"/>
        </w:rPr>
      </w:pPr>
      <w:r>
        <w:rPr>
          <w:rFonts w:ascii="Arial" w:hAnsi="Arial"/>
          <w:b/>
          <w:color w:val="000000"/>
        </w:rPr>
        <w:t xml:space="preserve">                                       </w:t>
      </w:r>
      <w:r>
        <w:rPr>
          <w:rFonts w:ascii="Arial" w:hAnsi="Arial"/>
          <w:color w:val="000000"/>
          <w:sz w:val="20"/>
        </w:rPr>
        <w:t>Fuente: Food Engineering Magazine</w:t>
      </w:r>
    </w:p>
    <w:p w:rsidR="00000000" w:rsidRDefault="00D741F7">
      <w:pPr>
        <w:ind w:left="2160"/>
        <w:jc w:val="center"/>
        <w:rPr>
          <w:rFonts w:ascii="Arial" w:hAnsi="Arial"/>
          <w:b/>
          <w:color w:val="000000"/>
        </w:rPr>
      </w:pPr>
    </w:p>
    <w:p w:rsidR="00000000" w:rsidRDefault="00D741F7">
      <w:pPr>
        <w:ind w:left="2160"/>
        <w:jc w:val="center"/>
        <w:rPr>
          <w:rFonts w:ascii="Arial" w:hAnsi="Arial"/>
          <w:b/>
          <w:color w:val="000000"/>
        </w:rPr>
      </w:pPr>
    </w:p>
    <w:p w:rsidR="00000000" w:rsidRDefault="00D741F7">
      <w:pPr>
        <w:pStyle w:val="Ttulo4"/>
        <w:rPr>
          <w:b w:val="0"/>
          <w:i/>
          <w:u w:val="single"/>
        </w:rPr>
      </w:pPr>
    </w:p>
    <w:p w:rsidR="00000000" w:rsidRDefault="00D741F7">
      <w:pPr>
        <w:pStyle w:val="Ttulo4"/>
        <w:rPr>
          <w:b w:val="0"/>
          <w:i/>
          <w:u w:val="single"/>
        </w:rPr>
      </w:pPr>
      <w:r>
        <w:rPr>
          <w:b w:val="0"/>
          <w:i/>
          <w:u w:val="single"/>
        </w:rPr>
        <w:t>b) Modelo de la ecuación del calor para filetes de sección  rectangular</w:t>
      </w:r>
    </w:p>
    <w:p w:rsidR="00000000" w:rsidRDefault="00D741F7">
      <w:pPr>
        <w:jc w:val="both"/>
        <w:rPr>
          <w:rFonts w:ascii="Arial" w:hAnsi="Arial"/>
          <w:lang w:val="es-EC"/>
        </w:rPr>
      </w:pPr>
    </w:p>
    <w:p w:rsidR="00000000" w:rsidRDefault="00D741F7">
      <w:pPr>
        <w:spacing w:line="480" w:lineRule="auto"/>
        <w:ind w:left="540"/>
        <w:jc w:val="both"/>
        <w:rPr>
          <w:rFonts w:ascii="Arial" w:hAnsi="Arial"/>
          <w:lang w:val="es-EC"/>
        </w:rPr>
      </w:pPr>
      <w:r>
        <w:rPr>
          <w:rFonts w:ascii="Arial" w:hAnsi="Arial"/>
          <w:lang w:val="es-EC"/>
        </w:rPr>
        <w:t>En este caso, que puede ser el de lo</w:t>
      </w:r>
      <w:r>
        <w:rPr>
          <w:rFonts w:ascii="Arial" w:hAnsi="Arial"/>
          <w:lang w:val="es-EC"/>
        </w:rPr>
        <w:t xml:space="preserve">s atunes más grandes se elige la ecuación </w:t>
      </w:r>
      <w:r>
        <w:rPr>
          <w:rFonts w:ascii="Arial" w:hAnsi="Arial"/>
          <w:b/>
          <w:lang w:val="es-EC"/>
        </w:rPr>
        <w:t xml:space="preserve">(1) </w:t>
      </w:r>
      <w:r>
        <w:rPr>
          <w:rFonts w:ascii="Arial" w:hAnsi="Arial"/>
          <w:lang w:val="es-EC"/>
        </w:rPr>
        <w:t xml:space="preserve">para geometría rectangular  y se asume que no existe conducción de calor en la dirección longitudinal </w:t>
      </w:r>
    </w:p>
    <w:p w:rsidR="00000000" w:rsidRDefault="00D741F7">
      <w:pPr>
        <w:jc w:val="both"/>
        <w:rPr>
          <w:rFonts w:ascii="Arial" w:hAnsi="Arial"/>
          <w:lang w:val="es-EC"/>
        </w:rPr>
      </w:pPr>
    </w:p>
    <w:p w:rsidR="00000000" w:rsidRDefault="00D741F7">
      <w:pPr>
        <w:jc w:val="both"/>
        <w:rPr>
          <w:rFonts w:ascii="Arial" w:hAnsi="Arial"/>
          <w:lang w:val="es-EC"/>
        </w:rPr>
      </w:pPr>
      <w:r>
        <w:rPr>
          <w:rFonts w:ascii="Arial" w:hAnsi="Arial"/>
          <w:noProof/>
        </w:rPr>
        <w:pict>
          <v:shape id="_x0000_s1034" type="#_x0000_t75" style="position:absolute;left:0;text-align:left;margin-left:45pt;margin-top:9.6pt;width:57.6pt;height:36pt;z-index:251641856" o:allowincell="f">
            <v:imagedata r:id="rId40" o:title=""/>
            <w10:wrap type="topAndBottom"/>
          </v:shape>
          <o:OLEObject Type="Embed" ProgID="Equation.3" ShapeID="_x0000_s1034" DrawAspect="Content" ObjectID="_1307353703" r:id="rId41"/>
        </w:pict>
      </w:r>
    </w:p>
    <w:p w:rsidR="00000000" w:rsidRDefault="00D741F7">
      <w:pPr>
        <w:ind w:left="2160"/>
        <w:jc w:val="both"/>
        <w:rPr>
          <w:rFonts w:ascii="Arial" w:hAnsi="Arial"/>
          <w:lang w:val="es-EC"/>
        </w:rPr>
      </w:pPr>
    </w:p>
    <w:p w:rsidR="00000000" w:rsidRDefault="00D741F7">
      <w:pPr>
        <w:ind w:left="2160"/>
        <w:jc w:val="both"/>
        <w:rPr>
          <w:rFonts w:ascii="Arial" w:hAnsi="Arial"/>
          <w:lang w:val="es-EC"/>
        </w:rPr>
      </w:pPr>
    </w:p>
    <w:p w:rsidR="00000000" w:rsidRDefault="00D741F7">
      <w:pPr>
        <w:ind w:left="540"/>
        <w:jc w:val="both"/>
        <w:rPr>
          <w:rFonts w:ascii="Arial" w:hAnsi="Arial"/>
          <w:lang w:val="es-EC"/>
        </w:rPr>
      </w:pPr>
      <w:r>
        <w:rPr>
          <w:rFonts w:ascii="Arial" w:hAnsi="Arial"/>
          <w:lang w:val="es-EC"/>
        </w:rPr>
        <w:t>Con lo que la ecuación (1) se reduce a</w:t>
      </w:r>
    </w:p>
    <w:p w:rsidR="00000000" w:rsidRDefault="00D741F7">
      <w:pPr>
        <w:ind w:left="540"/>
        <w:jc w:val="both"/>
        <w:rPr>
          <w:rFonts w:ascii="Arial" w:hAnsi="Arial"/>
          <w:lang w:val="es-EC"/>
        </w:rPr>
      </w:pPr>
      <w:r>
        <w:rPr>
          <w:rFonts w:ascii="Arial" w:hAnsi="Arial"/>
          <w:noProof/>
        </w:rPr>
        <w:pict>
          <v:shape id="_x0000_s1061" type="#_x0000_t202" style="position:absolute;left:0;text-align:left;margin-left:387pt;margin-top:27.55pt;width:36pt;height:21.6pt;z-index:251655168" o:allowincell="f" filled="f" stroked="f">
            <v:textbox style="mso-next-textbox:#_x0000_s1061">
              <w:txbxContent>
                <w:p w:rsidR="00000000" w:rsidRDefault="00D741F7">
                  <w:pPr>
                    <w:rPr>
                      <w:b/>
                      <w:lang w:val="es-EC"/>
                    </w:rPr>
                  </w:pPr>
                  <w:r>
                    <w:rPr>
                      <w:b/>
                      <w:lang w:val="es-EC"/>
                    </w:rPr>
                    <w:t>(5)</w:t>
                  </w:r>
                </w:p>
              </w:txbxContent>
            </v:textbox>
            <w10:wrap type="topAndBottom"/>
          </v:shape>
        </w:pict>
      </w:r>
      <w:r>
        <w:rPr>
          <w:rFonts w:ascii="Arial" w:hAnsi="Arial"/>
          <w:noProof/>
        </w:rPr>
        <w:pict>
          <v:shape id="_x0000_s1035" type="#_x0000_t75" style="position:absolute;left:0;text-align:left;margin-left:36pt;margin-top:25.8pt;width:212.25pt;height:43.2pt;z-index:251642880" o:allowincell="f">
            <v:imagedata r:id="rId42" o:title=""/>
            <w10:wrap type="topAndBottom"/>
          </v:shape>
          <o:OLEObject Type="Embed" ProgID="Equation.3" ShapeID="_x0000_s1035" DrawAspect="Content" ObjectID="_1307353704" r:id="rId43"/>
        </w:pict>
      </w:r>
    </w:p>
    <w:p w:rsidR="00000000" w:rsidRDefault="00D741F7">
      <w:pPr>
        <w:ind w:left="540"/>
        <w:jc w:val="both"/>
        <w:rPr>
          <w:rFonts w:ascii="Arial" w:hAnsi="Arial"/>
          <w:lang w:val="es-EC"/>
        </w:rPr>
      </w:pPr>
    </w:p>
    <w:p w:rsidR="00000000" w:rsidRDefault="00D741F7">
      <w:pPr>
        <w:ind w:left="540"/>
        <w:jc w:val="both"/>
        <w:rPr>
          <w:rFonts w:ascii="Arial" w:hAnsi="Arial"/>
          <w:lang w:val="es-EC"/>
        </w:rPr>
      </w:pPr>
    </w:p>
    <w:p w:rsidR="00000000" w:rsidRDefault="00D741F7">
      <w:pPr>
        <w:spacing w:line="480" w:lineRule="auto"/>
        <w:ind w:left="540"/>
        <w:jc w:val="both"/>
        <w:rPr>
          <w:rFonts w:ascii="Arial" w:hAnsi="Arial"/>
          <w:lang w:val="es-EC"/>
        </w:rPr>
      </w:pPr>
      <w:r>
        <w:rPr>
          <w:rFonts w:ascii="Arial" w:hAnsi="Arial"/>
          <w:lang w:val="es-EC"/>
        </w:rPr>
        <w:lastRenderedPageBreak/>
        <w:t>Definiendo los bordes verticales como x=0 y x=a y los bord</w:t>
      </w:r>
      <w:r>
        <w:rPr>
          <w:rFonts w:ascii="Arial" w:hAnsi="Arial"/>
          <w:lang w:val="es-EC"/>
        </w:rPr>
        <w:t>es horizontales como y=0 y y=b, se asumen las siguientes condiciones:</w:t>
      </w:r>
    </w:p>
    <w:p w:rsidR="00000000" w:rsidRDefault="00D741F7">
      <w:pPr>
        <w:ind w:left="2160"/>
        <w:jc w:val="both"/>
        <w:rPr>
          <w:rFonts w:ascii="Arial" w:hAnsi="Arial"/>
          <w:lang w:val="es-EC"/>
        </w:rPr>
      </w:pPr>
    </w:p>
    <w:p w:rsidR="00000000" w:rsidRDefault="00D741F7">
      <w:pPr>
        <w:ind w:left="2160"/>
        <w:jc w:val="both"/>
        <w:rPr>
          <w:rFonts w:ascii="Arial" w:hAnsi="Arial"/>
          <w:lang w:val="es-EC"/>
        </w:rPr>
      </w:pPr>
    </w:p>
    <w:p w:rsidR="00000000" w:rsidRDefault="00D741F7">
      <w:pPr>
        <w:spacing w:line="480" w:lineRule="auto"/>
        <w:ind w:left="540"/>
        <w:jc w:val="both"/>
        <w:rPr>
          <w:rFonts w:ascii="Arial" w:hAnsi="Arial"/>
          <w:lang w:val="es-EC"/>
        </w:rPr>
      </w:pPr>
      <w:r>
        <w:rPr>
          <w:rFonts w:ascii="Arial" w:hAnsi="Arial"/>
          <w:lang w:val="es-EC"/>
        </w:rPr>
        <w:t>Condición inicial: la temperatura inicial en toda la sección transversal es la misma</w:t>
      </w:r>
    </w:p>
    <w:p w:rsidR="00000000" w:rsidRDefault="00D741F7">
      <w:pPr>
        <w:jc w:val="both"/>
        <w:rPr>
          <w:rFonts w:ascii="Arial" w:hAnsi="Arial"/>
          <w:lang w:val="es-EC"/>
        </w:rPr>
      </w:pPr>
      <w:r>
        <w:rPr>
          <w:rFonts w:ascii="Arial" w:hAnsi="Arial"/>
          <w:noProof/>
        </w:rPr>
        <w:pict>
          <v:shape id="_x0000_s1103" type="#_x0000_t75" style="position:absolute;left:0;text-align:left;margin-left:36pt;margin-top:25.2pt;width:243.05pt;height:26.15pt;z-index:251671552" o:preferrelative="f" o:allowincell="f">
            <v:imagedata r:id="rId44" o:title=""/>
            <o:lock v:ext="edit" aspectratio="f"/>
            <w10:wrap type="topAndBottom"/>
          </v:shape>
          <o:OLEObject Type="Embed" ProgID="Equation.3" ShapeID="_x0000_s1103" DrawAspect="Content" ObjectID="_1307353705" r:id="rId45"/>
        </w:pict>
      </w:r>
    </w:p>
    <w:p w:rsidR="00000000" w:rsidRDefault="00D741F7">
      <w:pPr>
        <w:jc w:val="both"/>
        <w:rPr>
          <w:rFonts w:ascii="Arial" w:hAnsi="Arial"/>
          <w:lang w:val="es-EC"/>
        </w:rPr>
      </w:pPr>
    </w:p>
    <w:p w:rsidR="00000000" w:rsidRDefault="00D741F7">
      <w:pPr>
        <w:spacing w:line="480" w:lineRule="auto"/>
        <w:ind w:left="2160"/>
        <w:jc w:val="both"/>
        <w:rPr>
          <w:rFonts w:ascii="Arial" w:hAnsi="Arial"/>
          <w:lang w:val="es-EC"/>
        </w:rPr>
      </w:pPr>
    </w:p>
    <w:p w:rsidR="00000000" w:rsidRDefault="00D741F7">
      <w:pPr>
        <w:spacing w:line="480" w:lineRule="auto"/>
        <w:ind w:left="540"/>
        <w:jc w:val="both"/>
        <w:rPr>
          <w:rFonts w:ascii="Arial" w:hAnsi="Arial"/>
          <w:lang w:val="es-EC"/>
        </w:rPr>
      </w:pPr>
      <w:r>
        <w:rPr>
          <w:rFonts w:ascii="Arial" w:hAnsi="Arial"/>
          <w:noProof/>
        </w:rPr>
        <w:pict>
          <v:shape id="_x0000_s1036" type="#_x0000_t75" style="position:absolute;left:0;text-align:left;margin-left:27pt;margin-top:63pt;width:261pt;height:43.9pt;z-index:251643904" o:allowincell="f">
            <v:imagedata r:id="rId46" o:title=""/>
            <w10:wrap type="topAndBottom"/>
          </v:shape>
          <o:OLEObject Type="Embed" ProgID="Equation.3" ShapeID="_x0000_s1036" DrawAspect="Content" ObjectID="_1307353706" r:id="rId47"/>
        </w:pict>
      </w:r>
      <w:r>
        <w:rPr>
          <w:rFonts w:ascii="Arial" w:hAnsi="Arial"/>
          <w:lang w:val="es-EC"/>
        </w:rPr>
        <w:t>Condición de frontera 1: transferencia de calor por convección en los bordes verticales:</w:t>
      </w:r>
    </w:p>
    <w:p w:rsidR="00000000" w:rsidRDefault="00D741F7">
      <w:pPr>
        <w:jc w:val="both"/>
        <w:rPr>
          <w:rFonts w:ascii="Arial" w:hAnsi="Arial"/>
          <w:lang w:val="es-EC"/>
        </w:rPr>
      </w:pPr>
    </w:p>
    <w:p w:rsidR="00000000" w:rsidRDefault="00D741F7">
      <w:pPr>
        <w:ind w:left="540"/>
        <w:jc w:val="both"/>
        <w:rPr>
          <w:rFonts w:ascii="Arial" w:hAnsi="Arial"/>
          <w:lang w:val="es-EC"/>
        </w:rPr>
      </w:pPr>
    </w:p>
    <w:p w:rsidR="00000000" w:rsidRDefault="00D741F7">
      <w:pPr>
        <w:ind w:left="540"/>
        <w:jc w:val="both"/>
        <w:rPr>
          <w:rFonts w:ascii="Arial" w:hAnsi="Arial"/>
          <w:lang w:val="es-EC"/>
        </w:rPr>
      </w:pPr>
      <w:r>
        <w:rPr>
          <w:rFonts w:ascii="Arial" w:hAnsi="Arial"/>
          <w:lang w:val="es-EC"/>
        </w:rPr>
        <w:t>o d</w:t>
      </w:r>
      <w:r>
        <w:rPr>
          <w:rFonts w:ascii="Arial" w:hAnsi="Arial"/>
          <w:lang w:val="es-EC"/>
        </w:rPr>
        <w:t>espejando para T(y):</w:t>
      </w:r>
    </w:p>
    <w:p w:rsidR="00000000" w:rsidRDefault="00D741F7">
      <w:pPr>
        <w:ind w:left="2160"/>
        <w:jc w:val="both"/>
        <w:rPr>
          <w:rFonts w:ascii="Arial" w:hAnsi="Arial"/>
          <w:lang w:val="es-EC"/>
        </w:rPr>
      </w:pPr>
    </w:p>
    <w:p w:rsidR="00000000" w:rsidRDefault="00D741F7">
      <w:pPr>
        <w:ind w:left="2160"/>
        <w:jc w:val="both"/>
        <w:rPr>
          <w:rFonts w:ascii="Arial" w:hAnsi="Arial"/>
          <w:lang w:val="es-EC"/>
        </w:rPr>
      </w:pPr>
      <w:r>
        <w:rPr>
          <w:rFonts w:ascii="Arial" w:hAnsi="Arial"/>
          <w:noProof/>
        </w:rPr>
        <w:pict>
          <v:shape id="_x0000_s1070" type="#_x0000_t75" style="position:absolute;left:0;text-align:left;margin-left:27pt;margin-top:25.75pt;width:261pt;height:43.95pt;z-index:251656192" o:allowincell="f">
            <v:imagedata r:id="rId48" o:title=""/>
            <w10:wrap type="topAndBottom"/>
          </v:shape>
          <o:OLEObject Type="Embed" ProgID="Equation.3" ShapeID="_x0000_s1070" DrawAspect="Content" ObjectID="_1307353707" r:id="rId49"/>
        </w:pict>
      </w:r>
    </w:p>
    <w:p w:rsidR="00000000" w:rsidRDefault="00D741F7">
      <w:pPr>
        <w:ind w:left="2160"/>
        <w:jc w:val="both"/>
        <w:rPr>
          <w:rFonts w:ascii="Arial" w:hAnsi="Arial"/>
          <w:lang w:val="es-EC"/>
        </w:rPr>
      </w:pPr>
    </w:p>
    <w:p w:rsidR="00000000" w:rsidRDefault="00D741F7">
      <w:pPr>
        <w:spacing w:line="480" w:lineRule="auto"/>
        <w:ind w:left="2160"/>
        <w:jc w:val="both"/>
        <w:rPr>
          <w:rFonts w:ascii="Arial" w:hAnsi="Arial"/>
          <w:lang w:val="es-EC"/>
        </w:rPr>
      </w:pPr>
    </w:p>
    <w:p w:rsidR="00000000" w:rsidRDefault="00D741F7">
      <w:pPr>
        <w:spacing w:line="480" w:lineRule="auto"/>
        <w:ind w:left="540"/>
        <w:jc w:val="both"/>
        <w:rPr>
          <w:rFonts w:ascii="Arial" w:hAnsi="Arial"/>
          <w:lang w:val="es-EC"/>
        </w:rPr>
      </w:pPr>
      <w:r>
        <w:rPr>
          <w:rFonts w:ascii="Arial" w:hAnsi="Arial"/>
          <w:lang w:val="es-EC"/>
        </w:rPr>
        <w:t>Condición de frontera 2: transferencia de calor por convección en los bordes horizontales:</w:t>
      </w:r>
    </w:p>
    <w:p w:rsidR="00000000" w:rsidRDefault="00D741F7">
      <w:pPr>
        <w:jc w:val="both"/>
        <w:rPr>
          <w:rFonts w:ascii="Arial" w:hAnsi="Arial"/>
          <w:lang w:val="es-EC"/>
        </w:rPr>
      </w:pPr>
      <w:r>
        <w:rPr>
          <w:rFonts w:ascii="Arial" w:hAnsi="Arial"/>
          <w:noProof/>
        </w:rPr>
        <w:pict>
          <v:shape id="_x0000_s1037" type="#_x0000_t75" style="position:absolute;left:0;text-align:left;margin-left:27pt;margin-top:17.9pt;width:277.2pt;height:45.7pt;z-index:251644928" o:allowincell="f">
            <v:imagedata r:id="rId50" o:title=""/>
            <w10:wrap type="topAndBottom"/>
          </v:shape>
          <o:OLEObject Type="Embed" ProgID="Equation.3" ShapeID="_x0000_s1037" DrawAspect="Content" ObjectID="_1307353708" r:id="rId51"/>
        </w:pict>
      </w:r>
    </w:p>
    <w:p w:rsidR="00000000" w:rsidRDefault="00D741F7">
      <w:pPr>
        <w:ind w:left="2160"/>
        <w:jc w:val="both"/>
        <w:rPr>
          <w:rFonts w:ascii="Arial" w:hAnsi="Arial"/>
          <w:lang w:val="es-EC"/>
        </w:rPr>
      </w:pPr>
    </w:p>
    <w:p w:rsidR="00000000" w:rsidRDefault="00D741F7">
      <w:pPr>
        <w:ind w:left="540"/>
        <w:jc w:val="both"/>
        <w:rPr>
          <w:rFonts w:ascii="Arial" w:hAnsi="Arial"/>
          <w:lang w:val="es-EC"/>
        </w:rPr>
      </w:pPr>
      <w:r>
        <w:rPr>
          <w:rFonts w:ascii="Arial" w:hAnsi="Arial"/>
          <w:lang w:val="es-EC"/>
        </w:rPr>
        <w:t xml:space="preserve"> o despejando para T(x):</w:t>
      </w:r>
    </w:p>
    <w:p w:rsidR="00000000" w:rsidRDefault="00D741F7">
      <w:pPr>
        <w:ind w:left="2160"/>
        <w:jc w:val="both"/>
        <w:rPr>
          <w:rFonts w:ascii="Arial" w:hAnsi="Arial"/>
          <w:lang w:val="es-EC"/>
        </w:rPr>
      </w:pPr>
      <w:r>
        <w:rPr>
          <w:rFonts w:ascii="Arial" w:hAnsi="Arial"/>
          <w:noProof/>
        </w:rPr>
        <w:pict>
          <v:shape id="_x0000_s1075" type="#_x0000_t75" style="position:absolute;left:0;text-align:left;margin-left:36pt;margin-top:16.55pt;width:270pt;height:45.8pt;z-index:251659264" o:allowincell="f">
            <v:imagedata r:id="rId52" o:title=""/>
            <w10:wrap type="topAndBottom"/>
          </v:shape>
          <o:OLEObject Type="Embed" ProgID="Equation.3" ShapeID="_x0000_s1075" DrawAspect="Content" ObjectID="_1307353709" r:id="rId53"/>
        </w:pict>
      </w:r>
    </w:p>
    <w:p w:rsidR="00000000" w:rsidRDefault="00D741F7">
      <w:pPr>
        <w:ind w:left="2160"/>
        <w:jc w:val="both"/>
        <w:rPr>
          <w:rFonts w:ascii="Arial" w:hAnsi="Arial"/>
          <w:lang w:val="es-EC"/>
        </w:rPr>
      </w:pPr>
    </w:p>
    <w:p w:rsidR="00000000" w:rsidRDefault="00D741F7">
      <w:pPr>
        <w:spacing w:line="480" w:lineRule="auto"/>
        <w:ind w:left="2160"/>
        <w:jc w:val="both"/>
        <w:rPr>
          <w:rFonts w:ascii="Arial" w:hAnsi="Arial"/>
          <w:lang w:val="es-EC"/>
        </w:rPr>
      </w:pPr>
    </w:p>
    <w:p w:rsidR="00000000" w:rsidRDefault="00D741F7">
      <w:pPr>
        <w:spacing w:line="480" w:lineRule="auto"/>
        <w:ind w:left="540"/>
        <w:jc w:val="both"/>
        <w:rPr>
          <w:rFonts w:ascii="Arial" w:hAnsi="Arial"/>
          <w:lang w:val="es-EC"/>
        </w:rPr>
      </w:pPr>
      <w:r>
        <w:rPr>
          <w:rFonts w:ascii="Arial" w:hAnsi="Arial"/>
          <w:lang w:val="es-EC"/>
        </w:rPr>
        <w:t>La solución para este tipo de ecuación está dada por la siente relación:</w:t>
      </w:r>
    </w:p>
    <w:p w:rsidR="00000000" w:rsidRDefault="00D741F7">
      <w:pPr>
        <w:spacing w:line="480" w:lineRule="auto"/>
        <w:ind w:left="540"/>
        <w:jc w:val="both"/>
        <w:rPr>
          <w:rFonts w:ascii="Arial" w:hAnsi="Arial"/>
          <w:lang w:val="es-EC"/>
        </w:rPr>
      </w:pPr>
    </w:p>
    <w:p w:rsidR="00000000" w:rsidRDefault="00D741F7">
      <w:pPr>
        <w:spacing w:line="480" w:lineRule="auto"/>
        <w:ind w:left="540"/>
        <w:jc w:val="both"/>
        <w:rPr>
          <w:rFonts w:ascii="Arial" w:hAnsi="Arial"/>
          <w:lang w:val="es-EC"/>
        </w:rPr>
      </w:pPr>
      <w:r>
        <w:rPr>
          <w:rFonts w:ascii="Arial" w:hAnsi="Arial"/>
          <w:noProof/>
          <w:sz w:val="20"/>
        </w:rPr>
        <w:pict>
          <v:shape id="_x0000_s1029" type="#_x0000_t75" style="position:absolute;left:0;text-align:left;margin-left:27pt;margin-top:-9pt;width:378pt;height:63pt;z-index:251660288" o:preferrelative="f" o:regroupid="3" o:allowincell="f">
            <v:imagedata r:id="rId54" o:title=""/>
            <o:lock v:ext="edit" aspectratio="f"/>
          </v:shape>
          <o:OLEObject Type="Embed" ProgID="Equation.3" ShapeID="_x0000_s1029" DrawAspect="Content" ObjectID="_1307353710" r:id="rId55"/>
        </w:pict>
      </w:r>
    </w:p>
    <w:p w:rsidR="00000000" w:rsidRDefault="00D741F7">
      <w:pPr>
        <w:spacing w:line="480" w:lineRule="auto"/>
        <w:ind w:left="540"/>
        <w:jc w:val="both"/>
        <w:rPr>
          <w:rFonts w:ascii="Arial" w:hAnsi="Arial"/>
          <w:lang w:val="es-EC"/>
        </w:rPr>
      </w:pPr>
    </w:p>
    <w:p w:rsidR="00000000" w:rsidRDefault="00D741F7">
      <w:pPr>
        <w:spacing w:line="480" w:lineRule="auto"/>
        <w:ind w:left="540"/>
        <w:jc w:val="both"/>
        <w:rPr>
          <w:rFonts w:ascii="Arial" w:hAnsi="Arial"/>
          <w:lang w:val="es-EC"/>
        </w:rPr>
      </w:pPr>
      <w:r>
        <w:rPr>
          <w:rFonts w:ascii="Arial" w:hAnsi="Arial"/>
          <w:noProof/>
          <w:sz w:val="20"/>
        </w:rPr>
        <w:pict>
          <v:shape id="_x0000_s1056" type="#_x0000_t75" style="position:absolute;left:0;text-align:left;margin-left:27pt;margin-top:16.8pt;width:378pt;height:61.85pt;z-index:251661312" o:preferrelative="f" o:regroupid="3" o:allowincell="f">
            <v:imagedata r:id="rId56" o:title=""/>
            <o:lock v:ext="edit" aspectratio="f"/>
          </v:shape>
          <o:OLEObject Type="Embed" ProgID="Equation.3" ShapeID="_x0000_s1056" DrawAspect="Content" ObjectID="_1307353712" r:id="rId57"/>
        </w:pict>
      </w:r>
    </w:p>
    <w:p w:rsidR="00000000" w:rsidRDefault="00D741F7">
      <w:pPr>
        <w:spacing w:line="480" w:lineRule="auto"/>
        <w:ind w:left="540"/>
        <w:jc w:val="both"/>
        <w:rPr>
          <w:rFonts w:ascii="Arial" w:hAnsi="Arial"/>
          <w:lang w:val="es-EC"/>
        </w:rPr>
      </w:pPr>
    </w:p>
    <w:p w:rsidR="00000000" w:rsidRDefault="00D741F7">
      <w:pPr>
        <w:spacing w:line="480" w:lineRule="auto"/>
        <w:ind w:left="540"/>
        <w:jc w:val="both"/>
        <w:rPr>
          <w:rFonts w:ascii="Arial" w:hAnsi="Arial"/>
          <w:lang w:val="es-EC"/>
        </w:rPr>
      </w:pPr>
    </w:p>
    <w:p w:rsidR="00000000" w:rsidRDefault="00D741F7">
      <w:pPr>
        <w:spacing w:line="480" w:lineRule="auto"/>
        <w:ind w:left="540"/>
        <w:jc w:val="both"/>
        <w:rPr>
          <w:rFonts w:ascii="Arial" w:hAnsi="Arial"/>
          <w:lang w:val="es-EC"/>
        </w:rPr>
      </w:pPr>
      <w:r>
        <w:rPr>
          <w:rFonts w:ascii="Arial" w:hAnsi="Arial"/>
          <w:noProof/>
          <w:sz w:val="20"/>
        </w:rPr>
        <w:pict>
          <v:shape id="_x0000_s1057" type="#_x0000_t75" style="position:absolute;left:0;text-align:left;margin-left:27pt;margin-top:15pt;width:5in;height:63pt;z-index:251662336" o:preferrelative="f" o:regroupid="3" o:allowincell="f">
            <v:imagedata r:id="rId58" o:title=""/>
            <o:lock v:ext="edit" aspectratio="f"/>
          </v:shape>
          <o:OLEObject Type="Embed" ProgID="Equation.3" ShapeID="_x0000_s1057" DrawAspect="Content" ObjectID="_1307353713" r:id="rId59"/>
        </w:pict>
      </w:r>
    </w:p>
    <w:p w:rsidR="00000000" w:rsidRDefault="00D741F7">
      <w:pPr>
        <w:spacing w:line="480" w:lineRule="auto"/>
        <w:ind w:left="2160"/>
        <w:jc w:val="both"/>
        <w:rPr>
          <w:rFonts w:ascii="Arial" w:hAnsi="Arial"/>
          <w:lang w:val="es-EC"/>
        </w:rPr>
      </w:pPr>
    </w:p>
    <w:p w:rsidR="00000000" w:rsidRDefault="00D741F7">
      <w:pPr>
        <w:spacing w:line="480" w:lineRule="auto"/>
        <w:ind w:left="2160"/>
        <w:jc w:val="both"/>
        <w:rPr>
          <w:rFonts w:ascii="Arial" w:hAnsi="Arial"/>
          <w:lang w:val="es-EC"/>
        </w:rPr>
      </w:pPr>
    </w:p>
    <w:p w:rsidR="00000000" w:rsidRDefault="00D741F7">
      <w:pPr>
        <w:spacing w:line="480" w:lineRule="auto"/>
        <w:ind w:left="2160"/>
        <w:jc w:val="both"/>
        <w:rPr>
          <w:rFonts w:ascii="Arial" w:hAnsi="Arial"/>
          <w:lang w:val="es-EC"/>
        </w:rPr>
      </w:pPr>
      <w:r>
        <w:rPr>
          <w:rFonts w:ascii="Arial" w:hAnsi="Arial"/>
          <w:noProof/>
          <w:sz w:val="20"/>
        </w:rPr>
        <w:pict>
          <v:shape id="_x0000_s1079" type="#_x0000_t75" style="position:absolute;left:0;text-align:left;margin-left:18pt;margin-top:13.2pt;width:351pt;height:63pt;z-index:251664384" o:preferrelative="f" o:regroupid="3" o:allowincell="f">
            <v:imagedata r:id="rId60" o:title=""/>
            <o:lock v:ext="edit" aspectratio="f"/>
          </v:shape>
          <o:OLEObject Type="Embed" ProgID="Equation.3" ShapeID="_x0000_s1079" DrawAspect="Content" ObjectID="_1307353711" r:id="rId61"/>
        </w:pict>
      </w:r>
    </w:p>
    <w:p w:rsidR="00000000" w:rsidRDefault="00D741F7">
      <w:pPr>
        <w:jc w:val="both"/>
        <w:rPr>
          <w:rFonts w:ascii="Arial" w:hAnsi="Arial"/>
          <w:lang w:val="es-EC"/>
        </w:rPr>
      </w:pPr>
    </w:p>
    <w:p w:rsidR="00000000" w:rsidRDefault="00D741F7">
      <w:pPr>
        <w:spacing w:line="480" w:lineRule="auto"/>
        <w:ind w:left="2160"/>
        <w:jc w:val="both"/>
        <w:rPr>
          <w:rFonts w:ascii="Arial" w:hAnsi="Arial"/>
          <w:lang w:val="es-EC"/>
        </w:rPr>
      </w:pPr>
      <w:r>
        <w:rPr>
          <w:rFonts w:ascii="Arial" w:hAnsi="Arial"/>
          <w:noProof/>
          <w:sz w:val="20"/>
        </w:rPr>
        <w:pict>
          <v:shape id="_x0000_s1065" type="#_x0000_t202" style="position:absolute;left:0;text-align:left;margin-left:396pt;margin-top:7.8pt;width:41pt;height:24.4pt;z-index:251663360" o:regroupid="3" o:allowincell="f" filled="f" stroked="f">
            <v:textbox style="mso-next-textbox:#_x0000_s1065">
              <w:txbxContent>
                <w:p w:rsidR="00000000" w:rsidRDefault="00D741F7">
                  <w:pPr>
                    <w:rPr>
                      <w:b/>
                      <w:lang w:val="es-EC"/>
                    </w:rPr>
                  </w:pPr>
                  <w:r>
                    <w:rPr>
                      <w:b/>
                      <w:lang w:val="es-EC"/>
                    </w:rPr>
                    <w:t>(6)</w:t>
                  </w:r>
                </w:p>
              </w:txbxContent>
            </v:textbox>
          </v:shape>
        </w:pict>
      </w:r>
    </w:p>
    <w:p w:rsidR="00000000" w:rsidRDefault="00D741F7">
      <w:pPr>
        <w:spacing w:line="480" w:lineRule="auto"/>
        <w:ind w:left="2160"/>
        <w:jc w:val="both"/>
        <w:rPr>
          <w:rFonts w:ascii="Arial" w:hAnsi="Arial"/>
          <w:lang w:val="es-EC"/>
        </w:rPr>
      </w:pPr>
    </w:p>
    <w:p w:rsidR="00000000" w:rsidRDefault="00D741F7">
      <w:pPr>
        <w:spacing w:line="480" w:lineRule="auto"/>
        <w:ind w:left="540"/>
        <w:jc w:val="both"/>
        <w:rPr>
          <w:rFonts w:ascii="Arial" w:hAnsi="Arial"/>
          <w:lang w:val="es-EC"/>
        </w:rPr>
      </w:pPr>
    </w:p>
    <w:p w:rsidR="00000000" w:rsidRDefault="00D741F7">
      <w:pPr>
        <w:spacing w:line="480" w:lineRule="auto"/>
        <w:ind w:left="540"/>
        <w:jc w:val="both"/>
        <w:rPr>
          <w:rFonts w:ascii="Arial" w:hAnsi="Arial"/>
          <w:lang w:val="es-EC"/>
        </w:rPr>
      </w:pPr>
    </w:p>
    <w:p w:rsidR="00000000" w:rsidRDefault="00D741F7">
      <w:pPr>
        <w:spacing w:line="480" w:lineRule="auto"/>
        <w:ind w:left="540"/>
        <w:jc w:val="both"/>
        <w:rPr>
          <w:rFonts w:ascii="Arial" w:hAnsi="Arial"/>
          <w:lang w:val="es-EC"/>
        </w:rPr>
      </w:pPr>
    </w:p>
    <w:p w:rsidR="00000000" w:rsidRDefault="00D741F7">
      <w:pPr>
        <w:spacing w:line="480" w:lineRule="auto"/>
        <w:ind w:left="540"/>
        <w:jc w:val="both"/>
        <w:rPr>
          <w:rFonts w:ascii="Arial" w:hAnsi="Arial"/>
          <w:lang w:val="es-EC"/>
        </w:rPr>
      </w:pPr>
    </w:p>
    <w:p w:rsidR="00000000" w:rsidRDefault="00D741F7">
      <w:pPr>
        <w:spacing w:line="480" w:lineRule="auto"/>
        <w:ind w:left="540"/>
        <w:jc w:val="both"/>
        <w:rPr>
          <w:rFonts w:ascii="Arial" w:hAnsi="Arial"/>
          <w:lang w:val="es-EC"/>
        </w:rPr>
      </w:pPr>
      <w:r>
        <w:rPr>
          <w:rFonts w:ascii="Arial" w:hAnsi="Arial"/>
          <w:lang w:val="es-EC"/>
        </w:rPr>
        <w:lastRenderedPageBreak/>
        <w:t xml:space="preserve">Los </w:t>
      </w:r>
      <w:r>
        <w:rPr>
          <w:rFonts w:ascii="Arial" w:hAnsi="Arial"/>
          <w:b/>
          <w:lang w:val="es-EC"/>
        </w:rPr>
        <w:t>λ</w:t>
      </w:r>
      <w:r>
        <w:rPr>
          <w:rFonts w:ascii="Arial" w:hAnsi="Arial"/>
          <w:b/>
          <w:vertAlign w:val="subscript"/>
          <w:lang w:val="es-EC"/>
        </w:rPr>
        <w:t>m</w:t>
      </w:r>
      <w:r>
        <w:rPr>
          <w:rFonts w:ascii="Arial" w:hAnsi="Arial"/>
          <w:lang w:val="es-EC"/>
        </w:rPr>
        <w:t xml:space="preserve">  y </w:t>
      </w:r>
      <w:r>
        <w:rPr>
          <w:rFonts w:ascii="Arial" w:hAnsi="Arial"/>
          <w:b/>
          <w:lang w:val="es-EC"/>
        </w:rPr>
        <w:t>λ</w:t>
      </w:r>
      <w:r>
        <w:rPr>
          <w:rFonts w:ascii="Arial" w:hAnsi="Arial"/>
          <w:b/>
          <w:vertAlign w:val="subscript"/>
          <w:lang w:val="es-EC"/>
        </w:rPr>
        <w:t>i</w:t>
      </w:r>
      <w:r>
        <w:rPr>
          <w:rFonts w:ascii="Arial" w:hAnsi="Arial"/>
          <w:lang w:val="es-EC"/>
        </w:rPr>
        <w:t xml:space="preserve"> se obtienen de las soluciones de la ecuaciones trascendentales:</w:t>
      </w:r>
    </w:p>
    <w:p w:rsidR="00000000" w:rsidRDefault="00D741F7">
      <w:pPr>
        <w:jc w:val="both"/>
        <w:rPr>
          <w:rFonts w:ascii="Arial" w:hAnsi="Arial"/>
          <w:lang w:val="es-EC"/>
        </w:rPr>
      </w:pPr>
      <w:r>
        <w:rPr>
          <w:rFonts w:ascii="Arial" w:hAnsi="Arial"/>
          <w:noProof/>
        </w:rPr>
        <w:pict>
          <v:shape id="_x0000_s1066" type="#_x0000_t75" style="position:absolute;left:0;text-align:left;margin-left:45pt;margin-top:14.45pt;width:108pt;height:30.6pt;z-index:251657216" o:preferrelative="f" o:regroupid="7" o:allowincell="f">
            <v:imagedata r:id="rId62" o:title=""/>
            <o:lock v:ext="edit" aspectratio="f"/>
          </v:shape>
          <o:OLEObject Type="Embed" ProgID="Equation.3" ShapeID="_x0000_s1066" DrawAspect="Content" ObjectID="_1307353714" r:id="rId63"/>
        </w:pict>
      </w:r>
    </w:p>
    <w:p w:rsidR="00000000" w:rsidRDefault="00D741F7">
      <w:pPr>
        <w:jc w:val="both"/>
        <w:rPr>
          <w:rFonts w:ascii="Arial" w:hAnsi="Arial"/>
          <w:lang w:val="es-EC"/>
        </w:rPr>
      </w:pPr>
      <w:r>
        <w:rPr>
          <w:rFonts w:ascii="Arial" w:hAnsi="Arial"/>
          <w:noProof/>
        </w:rPr>
        <w:pict>
          <v:shape id="_x0000_s1071" type="#_x0000_t75" style="position:absolute;left:0;text-align:left;margin-left:45pt;margin-top:56.85pt;width:108pt;height:30.55pt;z-index:251658240" o:preferrelative="f" o:regroupid="7" o:allowincell="f">
            <v:imagedata r:id="rId64" o:title=""/>
            <o:lock v:ext="edit" aspectratio="f"/>
          </v:shape>
          <o:OLEObject Type="Embed" ProgID="Equation.3" ShapeID="_x0000_s1071" DrawAspect="Content" ObjectID="_1307353715" r:id="rId65"/>
        </w:pict>
      </w:r>
    </w:p>
    <w:p w:rsidR="00000000" w:rsidRDefault="00D741F7">
      <w:pPr>
        <w:jc w:val="both"/>
        <w:rPr>
          <w:rFonts w:ascii="Arial" w:hAnsi="Arial"/>
          <w:lang w:val="es-EC"/>
        </w:rPr>
      </w:pPr>
    </w:p>
    <w:p w:rsidR="00000000" w:rsidRDefault="00D741F7">
      <w:pPr>
        <w:jc w:val="both"/>
        <w:rPr>
          <w:rFonts w:ascii="Arial" w:hAnsi="Arial"/>
          <w:lang w:val="es-EC"/>
        </w:rPr>
      </w:pPr>
    </w:p>
    <w:p w:rsidR="00000000" w:rsidRDefault="00D741F7">
      <w:pPr>
        <w:jc w:val="both"/>
        <w:rPr>
          <w:rFonts w:ascii="Arial" w:hAnsi="Arial"/>
          <w:lang w:val="es-EC"/>
        </w:rPr>
      </w:pPr>
    </w:p>
    <w:p w:rsidR="00000000" w:rsidRDefault="00D741F7">
      <w:pPr>
        <w:jc w:val="both"/>
        <w:rPr>
          <w:rFonts w:ascii="Arial" w:hAnsi="Arial"/>
          <w:lang w:val="es-EC"/>
        </w:rPr>
      </w:pPr>
    </w:p>
    <w:p w:rsidR="00000000" w:rsidRDefault="00D741F7">
      <w:pPr>
        <w:jc w:val="both"/>
        <w:rPr>
          <w:rFonts w:ascii="Arial" w:hAnsi="Arial"/>
          <w:lang w:val="es-EC"/>
        </w:rPr>
      </w:pPr>
    </w:p>
    <w:p w:rsidR="00000000" w:rsidRDefault="00D741F7">
      <w:pPr>
        <w:jc w:val="both"/>
        <w:rPr>
          <w:rFonts w:ascii="Arial" w:hAnsi="Arial"/>
          <w:lang w:val="es-EC"/>
        </w:rPr>
      </w:pPr>
    </w:p>
    <w:p w:rsidR="00000000" w:rsidRDefault="00D741F7">
      <w:pPr>
        <w:jc w:val="both"/>
        <w:rPr>
          <w:rFonts w:ascii="Arial" w:hAnsi="Arial"/>
          <w:lang w:val="es-EC"/>
        </w:rPr>
      </w:pPr>
    </w:p>
    <w:p w:rsidR="00000000" w:rsidRDefault="00D741F7">
      <w:pPr>
        <w:jc w:val="both"/>
        <w:rPr>
          <w:rFonts w:ascii="Arial" w:hAnsi="Arial"/>
          <w:lang w:val="es-EC"/>
        </w:rPr>
      </w:pPr>
    </w:p>
    <w:p w:rsidR="00000000" w:rsidRDefault="00D741F7">
      <w:pPr>
        <w:spacing w:line="480" w:lineRule="auto"/>
        <w:ind w:left="540"/>
        <w:jc w:val="both"/>
        <w:rPr>
          <w:rFonts w:ascii="Arial" w:hAnsi="Arial"/>
          <w:lang w:val="es-EC"/>
        </w:rPr>
      </w:pPr>
      <w:r>
        <w:rPr>
          <w:rFonts w:ascii="Arial" w:hAnsi="Arial"/>
          <w:lang w:val="es-EC"/>
        </w:rPr>
        <w:t>Por otra parte los coeficientes A</w:t>
      </w:r>
      <w:r>
        <w:rPr>
          <w:rFonts w:ascii="Arial" w:hAnsi="Arial"/>
          <w:vertAlign w:val="subscript"/>
          <w:lang w:val="es-EC"/>
        </w:rPr>
        <w:t>mn</w:t>
      </w:r>
      <w:r>
        <w:rPr>
          <w:rFonts w:ascii="Arial" w:hAnsi="Arial"/>
          <w:lang w:val="es-EC"/>
        </w:rPr>
        <w:t>, B</w:t>
      </w:r>
      <w:r>
        <w:rPr>
          <w:rFonts w:ascii="Arial" w:hAnsi="Arial"/>
          <w:vertAlign w:val="subscript"/>
          <w:lang w:val="es-EC"/>
        </w:rPr>
        <w:t>in</w:t>
      </w:r>
      <w:r>
        <w:rPr>
          <w:rFonts w:ascii="Arial" w:hAnsi="Arial"/>
          <w:lang w:val="es-EC"/>
        </w:rPr>
        <w:t>, C</w:t>
      </w:r>
      <w:r>
        <w:rPr>
          <w:rFonts w:ascii="Arial" w:hAnsi="Arial"/>
          <w:vertAlign w:val="subscript"/>
          <w:lang w:val="es-EC"/>
        </w:rPr>
        <w:t>mn</w:t>
      </w:r>
      <w:r>
        <w:rPr>
          <w:rFonts w:ascii="Arial" w:hAnsi="Arial"/>
          <w:lang w:val="es-EC"/>
        </w:rPr>
        <w:t xml:space="preserve"> y D</w:t>
      </w:r>
      <w:r>
        <w:rPr>
          <w:rFonts w:ascii="Arial" w:hAnsi="Arial"/>
          <w:vertAlign w:val="subscript"/>
          <w:lang w:val="es-EC"/>
        </w:rPr>
        <w:t>in</w:t>
      </w:r>
      <w:r>
        <w:rPr>
          <w:rFonts w:ascii="Arial" w:hAnsi="Arial"/>
          <w:lang w:val="es-EC"/>
        </w:rPr>
        <w:t xml:space="preserve">, de la ecuación (17) se obtienen  igualando cada miembro con sumatorias a la condición inicial del estado transiente (To-Te) y </w:t>
      </w:r>
      <w:r>
        <w:rPr>
          <w:rFonts w:ascii="Arial" w:hAnsi="Arial"/>
          <w:lang w:val="es-EC"/>
        </w:rPr>
        <w:t>despejándolos según el desarrollo  generalizado de Fourier para un conjunto de funciones ortogonales:</w:t>
      </w:r>
    </w:p>
    <w:p w:rsidR="00000000" w:rsidRDefault="00D741F7">
      <w:pPr>
        <w:spacing w:line="480" w:lineRule="auto"/>
        <w:ind w:left="2160"/>
        <w:jc w:val="both"/>
        <w:rPr>
          <w:rFonts w:ascii="Arial" w:hAnsi="Arial"/>
          <w:lang w:val="es-EC"/>
        </w:rPr>
      </w:pPr>
      <w:r>
        <w:rPr>
          <w:rFonts w:ascii="Arial" w:hAnsi="Arial"/>
          <w:noProof/>
        </w:rPr>
        <w:pict>
          <v:group id="_x0000_s1131" style="position:absolute;left:0;text-align:left;margin-left:45pt;margin-top:20.45pt;width:316.8pt;height:252pt;z-index:251677696" coordorigin="3168,8919" coordsize="6336,5040" o:allowincell="f">
            <v:shape id="_x0000_s1132" type="#_x0000_t75" style="position:absolute;left:3168;top:8919;width:5616;height:852">
              <v:imagedata r:id="rId66" o:title=""/>
            </v:shape>
            <v:shape id="_x0000_s1133" type="#_x0000_t75" style="position:absolute;left:3168;top:10215;width:6336;height:1008">
              <v:imagedata r:id="rId67" o:title=""/>
            </v:shape>
            <v:shape id="_x0000_s1134" type="#_x0000_t75" style="position:absolute;left:3168;top:11655;width:5904;height:864">
              <v:imagedata r:id="rId68" o:title=""/>
            </v:shape>
            <v:shape id="_x0000_s1135" type="#_x0000_t75" style="position:absolute;left:3168;top:12951;width:6336;height:1008">
              <v:imagedata r:id="rId69" o:title=""/>
            </v:shape>
          </v:group>
          <o:OLEObject Type="Embed" ProgID="Equation.3" ShapeID="_x0000_s1132" DrawAspect="Content" ObjectID="_1307353726" r:id="rId70"/>
          <o:OLEObject Type="Embed" ProgID="Equation.3" ShapeID="_x0000_s1133" DrawAspect="Content" ObjectID="_1307353725" r:id="rId71"/>
          <o:OLEObject Type="Embed" ProgID="Equation.3" ShapeID="_x0000_s1134" DrawAspect="Content" ObjectID="_1307353723" r:id="rId72"/>
          <o:OLEObject Type="Embed" ProgID="Equation.3" ShapeID="_x0000_s1135" DrawAspect="Content" ObjectID="_1307353717" r:id="rId73"/>
        </w:pict>
      </w:r>
    </w:p>
    <w:p w:rsidR="00000000" w:rsidRDefault="00D741F7">
      <w:pPr>
        <w:spacing w:line="480" w:lineRule="auto"/>
        <w:ind w:left="540"/>
        <w:jc w:val="both"/>
        <w:rPr>
          <w:rFonts w:ascii="Arial" w:hAnsi="Arial"/>
          <w:lang w:val="es-EC"/>
        </w:rPr>
      </w:pPr>
    </w:p>
    <w:p w:rsidR="00000000" w:rsidRDefault="00D741F7">
      <w:pPr>
        <w:spacing w:line="480" w:lineRule="auto"/>
        <w:ind w:left="540"/>
        <w:jc w:val="both"/>
        <w:rPr>
          <w:rFonts w:ascii="Arial" w:hAnsi="Arial"/>
          <w:lang w:val="es-EC"/>
        </w:rPr>
      </w:pPr>
    </w:p>
    <w:p w:rsidR="00000000" w:rsidRDefault="00D741F7">
      <w:pPr>
        <w:spacing w:line="480" w:lineRule="auto"/>
        <w:ind w:left="540"/>
        <w:jc w:val="both"/>
        <w:rPr>
          <w:rFonts w:ascii="Arial" w:hAnsi="Arial"/>
          <w:lang w:val="es-EC"/>
        </w:rPr>
      </w:pPr>
    </w:p>
    <w:p w:rsidR="00000000" w:rsidRDefault="00D741F7">
      <w:pPr>
        <w:spacing w:line="480" w:lineRule="auto"/>
        <w:ind w:left="540"/>
        <w:jc w:val="both"/>
        <w:rPr>
          <w:rFonts w:ascii="Arial" w:hAnsi="Arial"/>
          <w:lang w:val="es-EC"/>
        </w:rPr>
      </w:pPr>
    </w:p>
    <w:p w:rsidR="00000000" w:rsidRDefault="00D741F7">
      <w:pPr>
        <w:spacing w:line="480" w:lineRule="auto"/>
        <w:ind w:left="540"/>
        <w:jc w:val="both"/>
        <w:rPr>
          <w:rFonts w:ascii="Arial" w:hAnsi="Arial"/>
          <w:lang w:val="es-EC"/>
        </w:rPr>
      </w:pPr>
    </w:p>
    <w:p w:rsidR="00000000" w:rsidRDefault="00D741F7">
      <w:pPr>
        <w:spacing w:line="480" w:lineRule="auto"/>
        <w:ind w:left="540"/>
        <w:jc w:val="both"/>
        <w:rPr>
          <w:rFonts w:ascii="Arial" w:hAnsi="Arial"/>
          <w:lang w:val="es-EC"/>
        </w:rPr>
      </w:pPr>
    </w:p>
    <w:p w:rsidR="00000000" w:rsidRDefault="00D741F7">
      <w:pPr>
        <w:spacing w:line="480" w:lineRule="auto"/>
        <w:ind w:left="540"/>
        <w:jc w:val="both"/>
        <w:rPr>
          <w:rFonts w:ascii="Arial" w:hAnsi="Arial"/>
          <w:lang w:val="es-EC"/>
        </w:rPr>
      </w:pPr>
    </w:p>
    <w:p w:rsidR="00000000" w:rsidRDefault="00D741F7">
      <w:pPr>
        <w:spacing w:line="480" w:lineRule="auto"/>
        <w:ind w:left="540"/>
        <w:jc w:val="both"/>
        <w:rPr>
          <w:rFonts w:ascii="Arial" w:hAnsi="Arial"/>
          <w:lang w:val="es-EC"/>
        </w:rPr>
      </w:pPr>
    </w:p>
    <w:p w:rsidR="00000000" w:rsidRDefault="00D741F7">
      <w:pPr>
        <w:spacing w:line="480" w:lineRule="auto"/>
        <w:ind w:left="540"/>
        <w:jc w:val="both"/>
        <w:rPr>
          <w:rFonts w:ascii="Arial" w:hAnsi="Arial"/>
          <w:lang w:val="es-EC"/>
        </w:rPr>
      </w:pPr>
    </w:p>
    <w:p w:rsidR="00000000" w:rsidRDefault="00D741F7">
      <w:pPr>
        <w:spacing w:line="480" w:lineRule="auto"/>
        <w:ind w:left="540"/>
        <w:jc w:val="both"/>
        <w:rPr>
          <w:rFonts w:ascii="Arial" w:hAnsi="Arial"/>
          <w:lang w:val="es-EC"/>
        </w:rPr>
      </w:pPr>
    </w:p>
    <w:p w:rsidR="00000000" w:rsidRDefault="00D741F7">
      <w:pPr>
        <w:spacing w:line="480" w:lineRule="auto"/>
        <w:ind w:left="540"/>
        <w:jc w:val="both"/>
        <w:rPr>
          <w:rFonts w:ascii="Arial" w:hAnsi="Arial"/>
          <w:lang w:val="es-EC"/>
        </w:rPr>
      </w:pPr>
      <w:r>
        <w:rPr>
          <w:rFonts w:ascii="Arial" w:hAnsi="Arial"/>
          <w:lang w:val="es-EC"/>
        </w:rPr>
        <w:lastRenderedPageBreak/>
        <w:t>Te es la temperatura de estado estacionario y que obedece a la relación:</w:t>
      </w:r>
    </w:p>
    <w:p w:rsidR="00000000" w:rsidRDefault="00D741F7">
      <w:pPr>
        <w:jc w:val="both"/>
        <w:rPr>
          <w:rFonts w:ascii="Arial" w:hAnsi="Arial"/>
          <w:lang w:val="es-EC"/>
        </w:rPr>
      </w:pPr>
      <w:r>
        <w:rPr>
          <w:rFonts w:ascii="Arial" w:hAnsi="Arial"/>
          <w:noProof/>
        </w:rPr>
        <w:pict>
          <v:shape id="_x0000_s1058" type="#_x0000_t75" style="position:absolute;left:0;text-align:left;margin-left:81pt;margin-top:7.8pt;width:259.2pt;height:37.5pt;z-index:251672576" o:preferrelative="f" o:regroupid="8" o:allowincell="f">
            <v:imagedata r:id="rId74" o:title=""/>
            <o:lock v:ext="edit" aspectratio="f"/>
          </v:shape>
          <o:OLEObject Type="Embed" ProgID="Equation.3" ShapeID="_x0000_s1058" DrawAspect="Content" ObjectID="_1307353716" r:id="rId75"/>
        </w:pict>
      </w:r>
    </w:p>
    <w:p w:rsidR="00000000" w:rsidRDefault="00D741F7">
      <w:pPr>
        <w:ind w:left="2340"/>
        <w:jc w:val="both"/>
        <w:rPr>
          <w:rFonts w:ascii="Arial" w:hAnsi="Arial"/>
          <w:lang w:val="es-EC"/>
        </w:rPr>
      </w:pPr>
    </w:p>
    <w:p w:rsidR="00000000" w:rsidRDefault="00D741F7">
      <w:pPr>
        <w:ind w:left="2340"/>
        <w:jc w:val="both"/>
        <w:rPr>
          <w:rFonts w:ascii="Arial" w:hAnsi="Arial"/>
          <w:lang w:val="es-EC"/>
        </w:rPr>
      </w:pPr>
    </w:p>
    <w:p w:rsidR="00000000" w:rsidRDefault="00D741F7">
      <w:pPr>
        <w:ind w:left="2340"/>
        <w:jc w:val="both"/>
        <w:rPr>
          <w:rFonts w:ascii="Arial" w:hAnsi="Arial"/>
          <w:lang w:val="es-EC"/>
        </w:rPr>
      </w:pPr>
    </w:p>
    <w:p w:rsidR="00000000" w:rsidRDefault="00D741F7">
      <w:pPr>
        <w:ind w:left="540"/>
        <w:jc w:val="both"/>
        <w:rPr>
          <w:rFonts w:ascii="Arial" w:hAnsi="Arial"/>
          <w:lang w:val="es-EC"/>
        </w:rPr>
      </w:pPr>
    </w:p>
    <w:p w:rsidR="00000000" w:rsidRDefault="00D741F7">
      <w:pPr>
        <w:ind w:left="540"/>
        <w:jc w:val="both"/>
        <w:rPr>
          <w:rFonts w:ascii="Arial" w:hAnsi="Arial"/>
          <w:lang w:val="es-EC"/>
        </w:rPr>
      </w:pPr>
      <w:r>
        <w:rPr>
          <w:rFonts w:ascii="Arial" w:hAnsi="Arial"/>
          <w:noProof/>
        </w:rPr>
        <w:pict>
          <v:shape id="_x0000_s1059" type="#_x0000_t75" style="position:absolute;left:0;text-align:left;margin-left:81pt;margin-top:1.8pt;width:259.2pt;height:36.9pt;z-index:251673600" o:preferrelative="f" o:regroupid="8" o:allowincell="f">
            <v:imagedata r:id="rId76" o:title=""/>
            <o:lock v:ext="edit" aspectratio="f"/>
          </v:shape>
          <o:OLEObject Type="Embed" ProgID="Equation.3" ShapeID="_x0000_s1059" DrawAspect="Content" ObjectID="_1307353718" r:id="rId77"/>
        </w:pict>
      </w:r>
    </w:p>
    <w:p w:rsidR="00000000" w:rsidRDefault="00D741F7">
      <w:pPr>
        <w:ind w:left="540"/>
        <w:jc w:val="both"/>
        <w:rPr>
          <w:rFonts w:ascii="Arial" w:hAnsi="Arial"/>
          <w:lang w:val="es-EC"/>
        </w:rPr>
      </w:pPr>
    </w:p>
    <w:p w:rsidR="00000000" w:rsidRDefault="00D741F7">
      <w:pPr>
        <w:ind w:left="540"/>
        <w:jc w:val="both"/>
        <w:rPr>
          <w:rFonts w:ascii="Arial" w:hAnsi="Arial"/>
          <w:lang w:val="es-EC"/>
        </w:rPr>
      </w:pPr>
    </w:p>
    <w:p w:rsidR="00000000" w:rsidRDefault="00D741F7">
      <w:pPr>
        <w:ind w:left="540"/>
        <w:jc w:val="both"/>
        <w:rPr>
          <w:rFonts w:ascii="Arial" w:hAnsi="Arial"/>
          <w:lang w:val="es-EC"/>
        </w:rPr>
      </w:pPr>
    </w:p>
    <w:p w:rsidR="00000000" w:rsidRDefault="00D741F7">
      <w:pPr>
        <w:ind w:left="540"/>
        <w:jc w:val="both"/>
        <w:rPr>
          <w:rFonts w:ascii="Arial" w:hAnsi="Arial"/>
          <w:lang w:val="es-EC"/>
        </w:rPr>
      </w:pPr>
    </w:p>
    <w:p w:rsidR="00000000" w:rsidRDefault="00D741F7">
      <w:pPr>
        <w:ind w:left="540"/>
        <w:jc w:val="both"/>
        <w:rPr>
          <w:rFonts w:ascii="Arial" w:hAnsi="Arial"/>
          <w:lang w:val="es-EC"/>
        </w:rPr>
      </w:pPr>
    </w:p>
    <w:p w:rsidR="00000000" w:rsidRDefault="00D741F7">
      <w:pPr>
        <w:ind w:left="540"/>
        <w:jc w:val="both"/>
        <w:rPr>
          <w:rFonts w:ascii="Arial" w:hAnsi="Arial"/>
          <w:lang w:val="es-EC"/>
        </w:rPr>
      </w:pPr>
      <w:r>
        <w:rPr>
          <w:rFonts w:ascii="Arial" w:hAnsi="Arial"/>
          <w:lang w:val="es-EC"/>
        </w:rPr>
        <w:t>Los coeficientes E</w:t>
      </w:r>
      <w:r>
        <w:rPr>
          <w:rFonts w:ascii="Arial" w:hAnsi="Arial"/>
          <w:vertAlign w:val="subscript"/>
          <w:lang w:val="es-EC"/>
        </w:rPr>
        <w:t>mn</w:t>
      </w:r>
      <w:r>
        <w:rPr>
          <w:rFonts w:ascii="Arial" w:hAnsi="Arial"/>
          <w:lang w:val="es-EC"/>
        </w:rPr>
        <w:t>, F</w:t>
      </w:r>
      <w:r>
        <w:rPr>
          <w:rFonts w:ascii="Arial" w:hAnsi="Arial"/>
          <w:vertAlign w:val="subscript"/>
          <w:lang w:val="es-EC"/>
        </w:rPr>
        <w:t>mn</w:t>
      </w:r>
      <w:r>
        <w:rPr>
          <w:rFonts w:ascii="Arial" w:hAnsi="Arial"/>
          <w:lang w:val="es-EC"/>
        </w:rPr>
        <w:t>, G</w:t>
      </w:r>
      <w:r>
        <w:rPr>
          <w:rFonts w:ascii="Arial" w:hAnsi="Arial"/>
          <w:vertAlign w:val="subscript"/>
          <w:lang w:val="es-EC"/>
        </w:rPr>
        <w:t>mn</w:t>
      </w:r>
      <w:r>
        <w:rPr>
          <w:rFonts w:ascii="Arial" w:hAnsi="Arial"/>
          <w:lang w:val="es-EC"/>
        </w:rPr>
        <w:t xml:space="preserve"> y H</w:t>
      </w:r>
      <w:r>
        <w:rPr>
          <w:rFonts w:ascii="Arial" w:hAnsi="Arial"/>
          <w:vertAlign w:val="subscript"/>
          <w:lang w:val="es-EC"/>
        </w:rPr>
        <w:t>mn</w:t>
      </w:r>
      <w:r>
        <w:rPr>
          <w:rFonts w:ascii="Arial" w:hAnsi="Arial"/>
          <w:lang w:val="es-EC"/>
        </w:rPr>
        <w:t>, están dados por</w:t>
      </w:r>
    </w:p>
    <w:p w:rsidR="00000000" w:rsidRDefault="00D741F7">
      <w:pPr>
        <w:jc w:val="both"/>
        <w:rPr>
          <w:rFonts w:ascii="Arial" w:hAnsi="Arial"/>
          <w:lang w:val="es-EC"/>
        </w:rPr>
      </w:pPr>
    </w:p>
    <w:p w:rsidR="00000000" w:rsidRDefault="00D741F7">
      <w:pPr>
        <w:jc w:val="both"/>
        <w:rPr>
          <w:rFonts w:ascii="Arial" w:hAnsi="Arial"/>
          <w:lang w:val="es-EC"/>
        </w:rPr>
      </w:pPr>
      <w:r>
        <w:rPr>
          <w:rFonts w:ascii="Arial" w:hAnsi="Arial"/>
          <w:noProof/>
        </w:rPr>
        <w:pict>
          <v:group id="_x0000_s1136" style="position:absolute;left:0;text-align:left;margin-left:45pt;margin-top:17.1pt;width:295.2pt;height:383.85pt;z-index:251678720" coordorigin="3168,7026" coordsize="5904,7677" o:allowincell="f">
            <v:shape id="_x0000_s1137" type="#_x0000_t75" style="position:absolute;left:3168;top:7026;width:5760;height:1488">
              <v:imagedata r:id="rId78" o:title=""/>
            </v:shape>
            <v:shape id="_x0000_s1138" type="#_x0000_t75" style="position:absolute;left:3168;top:9042;width:5760;height:1485" o:preferrelative="f">
              <v:imagedata r:id="rId79" o:title=""/>
              <o:lock v:ext="edit" aspectratio="f"/>
            </v:shape>
            <v:shape id="_x0000_s1139" type="#_x0000_t75" style="position:absolute;left:3312;top:13218;width:5760;height:1485" o:preferrelative="f">
              <v:imagedata r:id="rId80" o:title=""/>
              <o:lock v:ext="edit" aspectratio="f"/>
            </v:shape>
            <v:shape id="_x0000_s1140" type="#_x0000_t75" style="position:absolute;left:3312;top:11202;width:5760;height:1485" o:preferrelative="f">
              <v:imagedata r:id="rId81" o:title=""/>
              <o:lock v:ext="edit" aspectratio="f"/>
            </v:shape>
          </v:group>
          <o:OLEObject Type="Embed" ProgID="Equation.3" ShapeID="_x0000_s1137" DrawAspect="Content" ObjectID="_1307353733" r:id="rId82"/>
          <o:OLEObject Type="Embed" ProgID="Equation.3" ShapeID="_x0000_s1138" DrawAspect="Content" ObjectID="_1307353732" r:id="rId83"/>
          <o:OLEObject Type="Embed" ProgID="Equation.3" ShapeID="_x0000_s1139" DrawAspect="Content" ObjectID="_1307353731" r:id="rId84"/>
          <o:OLEObject Type="Embed" ProgID="Equation.3" ShapeID="_x0000_s1140" DrawAspect="Content" ObjectID="_1307353724" r:id="rId85"/>
        </w:pict>
      </w:r>
    </w:p>
    <w:p w:rsidR="00000000" w:rsidRDefault="00D741F7">
      <w:pPr>
        <w:ind w:left="540"/>
        <w:jc w:val="both"/>
        <w:rPr>
          <w:rFonts w:ascii="Arial" w:hAnsi="Arial"/>
          <w:b/>
          <w:lang w:val="es-EC"/>
        </w:rPr>
      </w:pPr>
    </w:p>
    <w:p w:rsidR="00000000" w:rsidRDefault="00D741F7">
      <w:pPr>
        <w:ind w:left="540"/>
        <w:jc w:val="both"/>
        <w:rPr>
          <w:rFonts w:ascii="Arial" w:hAnsi="Arial"/>
          <w:b/>
          <w:lang w:val="es-EC"/>
        </w:rPr>
      </w:pPr>
    </w:p>
    <w:p w:rsidR="00000000" w:rsidRDefault="00D741F7">
      <w:pPr>
        <w:ind w:left="540"/>
        <w:jc w:val="both"/>
        <w:rPr>
          <w:rFonts w:ascii="Arial" w:hAnsi="Arial"/>
          <w:b/>
          <w:lang w:val="es-EC"/>
        </w:rPr>
      </w:pPr>
    </w:p>
    <w:p w:rsidR="00000000" w:rsidRDefault="00D741F7">
      <w:pPr>
        <w:ind w:left="540"/>
        <w:jc w:val="both"/>
        <w:rPr>
          <w:rFonts w:ascii="Arial" w:hAnsi="Arial"/>
          <w:b/>
          <w:lang w:val="es-EC"/>
        </w:rPr>
      </w:pPr>
    </w:p>
    <w:p w:rsidR="00000000" w:rsidRDefault="00D741F7">
      <w:pPr>
        <w:ind w:left="540"/>
        <w:jc w:val="both"/>
        <w:rPr>
          <w:rFonts w:ascii="Arial" w:hAnsi="Arial"/>
          <w:b/>
          <w:lang w:val="es-EC"/>
        </w:rPr>
      </w:pPr>
    </w:p>
    <w:p w:rsidR="00000000" w:rsidRDefault="00D741F7">
      <w:pPr>
        <w:ind w:left="540"/>
        <w:jc w:val="both"/>
        <w:rPr>
          <w:rFonts w:ascii="Arial" w:hAnsi="Arial"/>
          <w:b/>
          <w:lang w:val="es-EC"/>
        </w:rPr>
      </w:pPr>
    </w:p>
    <w:p w:rsidR="00000000" w:rsidRDefault="00D741F7">
      <w:pPr>
        <w:ind w:left="540"/>
        <w:jc w:val="both"/>
        <w:rPr>
          <w:rFonts w:ascii="Arial" w:hAnsi="Arial"/>
          <w:b/>
          <w:lang w:val="es-EC"/>
        </w:rPr>
      </w:pPr>
    </w:p>
    <w:p w:rsidR="00000000" w:rsidRDefault="00D741F7">
      <w:pPr>
        <w:ind w:left="540"/>
        <w:jc w:val="both"/>
        <w:rPr>
          <w:rFonts w:ascii="Arial" w:hAnsi="Arial"/>
          <w:b/>
          <w:lang w:val="es-EC"/>
        </w:rPr>
      </w:pPr>
    </w:p>
    <w:p w:rsidR="00000000" w:rsidRDefault="00D741F7">
      <w:pPr>
        <w:ind w:left="540"/>
        <w:jc w:val="both"/>
        <w:rPr>
          <w:rFonts w:ascii="Arial" w:hAnsi="Arial"/>
          <w:b/>
          <w:lang w:val="es-EC"/>
        </w:rPr>
      </w:pPr>
    </w:p>
    <w:p w:rsidR="00000000" w:rsidRDefault="00D741F7">
      <w:pPr>
        <w:ind w:left="540"/>
        <w:jc w:val="both"/>
        <w:rPr>
          <w:rFonts w:ascii="Arial" w:hAnsi="Arial"/>
          <w:b/>
          <w:lang w:val="es-EC"/>
        </w:rPr>
      </w:pPr>
    </w:p>
    <w:p w:rsidR="00000000" w:rsidRDefault="00D741F7">
      <w:pPr>
        <w:ind w:left="540"/>
        <w:jc w:val="both"/>
        <w:rPr>
          <w:rFonts w:ascii="Arial" w:hAnsi="Arial"/>
          <w:b/>
          <w:lang w:val="es-EC"/>
        </w:rPr>
      </w:pPr>
    </w:p>
    <w:p w:rsidR="00000000" w:rsidRDefault="00D741F7">
      <w:pPr>
        <w:ind w:left="540"/>
        <w:jc w:val="both"/>
        <w:rPr>
          <w:rFonts w:ascii="Arial" w:hAnsi="Arial"/>
          <w:b/>
          <w:lang w:val="es-EC"/>
        </w:rPr>
      </w:pPr>
    </w:p>
    <w:p w:rsidR="00000000" w:rsidRDefault="00D741F7">
      <w:pPr>
        <w:ind w:left="540"/>
        <w:jc w:val="both"/>
        <w:rPr>
          <w:rFonts w:ascii="Arial" w:hAnsi="Arial"/>
          <w:b/>
          <w:lang w:val="es-EC"/>
        </w:rPr>
      </w:pPr>
    </w:p>
    <w:p w:rsidR="00000000" w:rsidRDefault="00D741F7">
      <w:pPr>
        <w:ind w:left="540"/>
        <w:jc w:val="both"/>
        <w:rPr>
          <w:rFonts w:ascii="Arial" w:hAnsi="Arial"/>
          <w:b/>
          <w:lang w:val="es-EC"/>
        </w:rPr>
      </w:pPr>
    </w:p>
    <w:p w:rsidR="00000000" w:rsidRDefault="00D741F7">
      <w:pPr>
        <w:ind w:left="540"/>
        <w:jc w:val="both"/>
        <w:rPr>
          <w:rFonts w:ascii="Arial" w:hAnsi="Arial"/>
          <w:b/>
          <w:lang w:val="es-EC"/>
        </w:rPr>
      </w:pPr>
    </w:p>
    <w:p w:rsidR="00000000" w:rsidRDefault="00D741F7">
      <w:pPr>
        <w:ind w:left="540"/>
        <w:jc w:val="both"/>
        <w:rPr>
          <w:rFonts w:ascii="Arial" w:hAnsi="Arial"/>
          <w:b/>
          <w:lang w:val="es-EC"/>
        </w:rPr>
      </w:pPr>
    </w:p>
    <w:p w:rsidR="00000000" w:rsidRDefault="00D741F7">
      <w:pPr>
        <w:ind w:left="540"/>
        <w:jc w:val="both"/>
        <w:rPr>
          <w:rFonts w:ascii="Arial" w:hAnsi="Arial"/>
          <w:b/>
          <w:lang w:val="es-EC"/>
        </w:rPr>
      </w:pPr>
    </w:p>
    <w:p w:rsidR="00000000" w:rsidRDefault="00D741F7">
      <w:pPr>
        <w:ind w:left="540"/>
        <w:jc w:val="both"/>
        <w:rPr>
          <w:rFonts w:ascii="Arial" w:hAnsi="Arial"/>
          <w:b/>
          <w:lang w:val="es-EC"/>
        </w:rPr>
      </w:pPr>
    </w:p>
    <w:p w:rsidR="00000000" w:rsidRDefault="00D741F7">
      <w:pPr>
        <w:ind w:left="540"/>
        <w:jc w:val="both"/>
        <w:rPr>
          <w:rFonts w:ascii="Arial" w:hAnsi="Arial"/>
          <w:b/>
          <w:lang w:val="es-EC"/>
        </w:rPr>
      </w:pPr>
    </w:p>
    <w:p w:rsidR="00000000" w:rsidRDefault="00D741F7">
      <w:pPr>
        <w:ind w:left="540"/>
        <w:jc w:val="both"/>
        <w:rPr>
          <w:rFonts w:ascii="Arial" w:hAnsi="Arial"/>
          <w:b/>
          <w:lang w:val="es-EC"/>
        </w:rPr>
      </w:pPr>
    </w:p>
    <w:p w:rsidR="00000000" w:rsidRDefault="00D741F7">
      <w:pPr>
        <w:ind w:left="540"/>
        <w:jc w:val="both"/>
        <w:rPr>
          <w:rFonts w:ascii="Arial" w:hAnsi="Arial"/>
          <w:b/>
          <w:lang w:val="es-EC"/>
        </w:rPr>
      </w:pPr>
    </w:p>
    <w:p w:rsidR="00000000" w:rsidRDefault="00D741F7">
      <w:pPr>
        <w:ind w:left="540"/>
        <w:jc w:val="both"/>
        <w:rPr>
          <w:rFonts w:ascii="Arial" w:hAnsi="Arial"/>
          <w:b/>
          <w:lang w:val="es-EC"/>
        </w:rPr>
      </w:pPr>
    </w:p>
    <w:p w:rsidR="00000000" w:rsidRDefault="00D741F7">
      <w:pPr>
        <w:ind w:left="540"/>
        <w:jc w:val="both"/>
        <w:rPr>
          <w:rFonts w:ascii="Arial" w:hAnsi="Arial"/>
          <w:b/>
          <w:lang w:val="es-EC"/>
        </w:rPr>
      </w:pPr>
    </w:p>
    <w:p w:rsidR="00000000" w:rsidRDefault="00D741F7">
      <w:pPr>
        <w:ind w:left="540"/>
        <w:jc w:val="both"/>
        <w:rPr>
          <w:rFonts w:ascii="Arial" w:hAnsi="Arial"/>
          <w:b/>
          <w:lang w:val="es-EC"/>
        </w:rPr>
      </w:pPr>
    </w:p>
    <w:p w:rsidR="00000000" w:rsidRDefault="00D741F7">
      <w:pPr>
        <w:ind w:left="540"/>
        <w:jc w:val="both"/>
        <w:rPr>
          <w:rFonts w:ascii="Arial" w:hAnsi="Arial"/>
          <w:b/>
          <w:lang w:val="es-EC"/>
        </w:rPr>
      </w:pPr>
    </w:p>
    <w:p w:rsidR="00000000" w:rsidRDefault="00D741F7">
      <w:pPr>
        <w:ind w:left="540"/>
        <w:jc w:val="both"/>
        <w:rPr>
          <w:rFonts w:ascii="Arial" w:hAnsi="Arial"/>
          <w:b/>
          <w:lang w:val="es-EC"/>
        </w:rPr>
      </w:pPr>
    </w:p>
    <w:p w:rsidR="00000000" w:rsidRDefault="00D741F7">
      <w:pPr>
        <w:ind w:left="540"/>
        <w:jc w:val="both"/>
        <w:rPr>
          <w:rFonts w:ascii="Arial" w:hAnsi="Arial"/>
          <w:b/>
          <w:lang w:val="es-EC"/>
        </w:rPr>
      </w:pPr>
    </w:p>
    <w:p w:rsidR="00000000" w:rsidRDefault="00D741F7">
      <w:pPr>
        <w:ind w:left="540"/>
        <w:jc w:val="both"/>
        <w:rPr>
          <w:rFonts w:ascii="Arial" w:hAnsi="Arial"/>
          <w:lang w:val="es-EC"/>
        </w:rPr>
      </w:pPr>
      <w:r>
        <w:rPr>
          <w:rFonts w:ascii="Arial" w:hAnsi="Arial"/>
          <w:b/>
          <w:lang w:val="es-EC"/>
        </w:rPr>
        <w:t>3.2.1   Validez del modelo matemático.</w:t>
      </w:r>
    </w:p>
    <w:p w:rsidR="00000000" w:rsidRDefault="00D741F7">
      <w:pPr>
        <w:jc w:val="both"/>
        <w:rPr>
          <w:rFonts w:ascii="Arial" w:hAnsi="Arial"/>
          <w:lang w:val="es-EC"/>
        </w:rPr>
      </w:pPr>
    </w:p>
    <w:p w:rsidR="00000000" w:rsidRDefault="00D741F7">
      <w:pPr>
        <w:jc w:val="both"/>
        <w:rPr>
          <w:rFonts w:ascii="Arial" w:hAnsi="Arial"/>
          <w:lang w:val="es-EC"/>
        </w:rPr>
      </w:pPr>
    </w:p>
    <w:p w:rsidR="00000000" w:rsidRDefault="00D741F7">
      <w:pPr>
        <w:spacing w:line="480" w:lineRule="auto"/>
        <w:ind w:left="1259"/>
        <w:jc w:val="both"/>
        <w:rPr>
          <w:rFonts w:ascii="Arial" w:hAnsi="Arial"/>
          <w:lang w:val="es-EC"/>
        </w:rPr>
      </w:pPr>
      <w:r>
        <w:rPr>
          <w:rFonts w:ascii="Arial" w:hAnsi="Arial"/>
          <w:lang w:val="es-EC"/>
        </w:rPr>
        <w:t>Las ecuaciones (4) y (6) se pueden resolver para el centro del pescado r= 0 o (x,y)=(a/2, b/2), y de esta manera calcular la temperatura en la espina o en el centro del filete  en cualqui</w:t>
      </w:r>
      <w:r>
        <w:rPr>
          <w:rFonts w:ascii="Arial" w:hAnsi="Arial"/>
          <w:lang w:val="es-EC"/>
        </w:rPr>
        <w:t xml:space="preserve">er tiempo de forma analítica con ayuda de una hoja electrónica o numérica si se dispone de un programa que maneje algoritmos de diferencias o elementos finitos.  </w:t>
      </w:r>
    </w:p>
    <w:p w:rsidR="00000000" w:rsidRDefault="00D741F7">
      <w:pPr>
        <w:ind w:left="1259"/>
        <w:jc w:val="both"/>
        <w:rPr>
          <w:rFonts w:ascii="Arial" w:hAnsi="Arial"/>
          <w:lang w:val="es-EC"/>
        </w:rPr>
      </w:pPr>
    </w:p>
    <w:p w:rsidR="00000000" w:rsidRDefault="00D741F7">
      <w:pPr>
        <w:spacing w:line="480" w:lineRule="auto"/>
        <w:ind w:left="1259"/>
        <w:jc w:val="both"/>
        <w:rPr>
          <w:rFonts w:ascii="Arial" w:hAnsi="Arial"/>
          <w:lang w:val="es-EC"/>
        </w:rPr>
      </w:pPr>
      <w:r>
        <w:rPr>
          <w:rFonts w:ascii="Arial" w:hAnsi="Arial"/>
          <w:lang w:val="es-EC"/>
        </w:rPr>
        <w:t>Sin emb</w:t>
      </w:r>
      <w:r>
        <w:rPr>
          <w:rFonts w:ascii="Arial" w:hAnsi="Arial"/>
          <w:lang w:val="es-EC"/>
        </w:rPr>
        <w:t xml:space="preserve">argo el tiempo de cocinado depende de las constantes k, ρ, Cp, To, h y Ta  correspondientes al coeficiente de transferencia térmica,  densidad,  calor específico del pescado, coeficiente de transferencia por convección, la temperatura inicial en la espina </w:t>
      </w:r>
      <w:r>
        <w:rPr>
          <w:rFonts w:ascii="Arial" w:hAnsi="Arial"/>
          <w:lang w:val="es-EC"/>
        </w:rPr>
        <w:t xml:space="preserve">y la temperatura inicial del cocinador.   Dadas las inexactitudes que se producen en algunos de estos parámetros como consecuencia de una asignación teórica, el error total en la determinación de la temperatura de espina real es mucho mayor. </w:t>
      </w:r>
    </w:p>
    <w:p w:rsidR="00000000" w:rsidRDefault="00D741F7">
      <w:pPr>
        <w:ind w:left="1980"/>
        <w:jc w:val="both"/>
        <w:rPr>
          <w:rFonts w:ascii="Arial" w:hAnsi="Arial"/>
          <w:lang w:val="es-EC"/>
        </w:rPr>
      </w:pPr>
    </w:p>
    <w:p w:rsidR="00000000" w:rsidRDefault="00D741F7">
      <w:pPr>
        <w:spacing w:line="480" w:lineRule="auto"/>
        <w:ind w:left="1259"/>
        <w:jc w:val="both"/>
        <w:rPr>
          <w:rFonts w:ascii="Arial" w:hAnsi="Arial"/>
          <w:lang w:val="es-EC"/>
        </w:rPr>
      </w:pPr>
      <w:r>
        <w:rPr>
          <w:rFonts w:ascii="Arial" w:hAnsi="Arial"/>
          <w:lang w:val="es-EC"/>
        </w:rPr>
        <w:t>Por ello aún</w:t>
      </w:r>
      <w:r>
        <w:rPr>
          <w:rFonts w:ascii="Arial" w:hAnsi="Arial"/>
          <w:lang w:val="es-EC"/>
        </w:rPr>
        <w:t xml:space="preserve"> cuando además del modelo matemático, existen las tablas con tiempos experimentales de cocinado determinados para cada especie y según el tamaño de los pescados, dado que las  constantes físicas antes mencionadas  varían según la zona de pesca y época del </w:t>
      </w:r>
      <w:r>
        <w:rPr>
          <w:rFonts w:ascii="Arial" w:hAnsi="Arial"/>
          <w:lang w:val="es-EC"/>
        </w:rPr>
        <w:t xml:space="preserve">año, tratamiento térmico previo de </w:t>
      </w:r>
      <w:r>
        <w:rPr>
          <w:rFonts w:ascii="Arial" w:hAnsi="Arial"/>
          <w:lang w:val="es-EC"/>
        </w:rPr>
        <w:lastRenderedPageBreak/>
        <w:t>congelación y descongelación, el control de cocinado exclusivamente mediante tiempos no sería recomendable.</w:t>
      </w:r>
    </w:p>
    <w:p w:rsidR="00000000" w:rsidRDefault="00D741F7">
      <w:pPr>
        <w:spacing w:line="480" w:lineRule="auto"/>
        <w:ind w:left="1259"/>
        <w:jc w:val="both"/>
        <w:rPr>
          <w:rFonts w:ascii="Arial" w:hAnsi="Arial"/>
          <w:lang w:val="es-EC"/>
        </w:rPr>
      </w:pPr>
    </w:p>
    <w:p w:rsidR="00000000" w:rsidRDefault="00D741F7">
      <w:pPr>
        <w:spacing w:line="480" w:lineRule="auto"/>
        <w:ind w:left="1259"/>
        <w:jc w:val="both"/>
        <w:rPr>
          <w:rFonts w:ascii="Arial" w:hAnsi="Arial"/>
          <w:lang w:val="es-EC"/>
        </w:rPr>
      </w:pPr>
      <w:r>
        <w:rPr>
          <w:rFonts w:ascii="Arial" w:hAnsi="Arial"/>
          <w:lang w:val="es-EC"/>
        </w:rPr>
        <w:t>Dado que los cambios en la constitución del pescado están mucho más directamente relacionados con la temperatura</w:t>
      </w:r>
      <w:r>
        <w:rPr>
          <w:rFonts w:ascii="Arial" w:hAnsi="Arial"/>
          <w:lang w:val="es-EC"/>
        </w:rPr>
        <w:t xml:space="preserve"> que con el tiempo, es conveniente realizar un control de cocinado por temperaturas.</w:t>
      </w:r>
    </w:p>
    <w:p w:rsidR="00000000" w:rsidRDefault="00D741F7">
      <w:pPr>
        <w:spacing w:line="480" w:lineRule="auto"/>
        <w:ind w:left="1260"/>
        <w:jc w:val="both"/>
        <w:rPr>
          <w:rFonts w:ascii="Arial" w:hAnsi="Arial"/>
          <w:lang w:val="es-EC"/>
        </w:rPr>
      </w:pPr>
    </w:p>
    <w:p w:rsidR="00000000" w:rsidRDefault="00D741F7">
      <w:pPr>
        <w:spacing w:line="480" w:lineRule="auto"/>
        <w:ind w:left="1260"/>
        <w:jc w:val="both"/>
        <w:rPr>
          <w:rFonts w:ascii="Arial" w:hAnsi="Arial"/>
          <w:lang w:val="es-EC"/>
        </w:rPr>
      </w:pPr>
      <w:r>
        <w:rPr>
          <w:rFonts w:ascii="Arial" w:hAnsi="Arial"/>
          <w:lang w:val="es-EC"/>
        </w:rPr>
        <w:t>No obstante es importante controlar el gradiente de Temperatura / tiempo de manera tal que no solo baste conocer la temperatura real del pescado sino también su velocidad</w:t>
      </w:r>
      <w:r>
        <w:rPr>
          <w:rFonts w:ascii="Arial" w:hAnsi="Arial"/>
          <w:lang w:val="es-EC"/>
        </w:rPr>
        <w:t xml:space="preserve"> de cocinado con el fin de obtener óptimos resultados. Para determinar este gradiente y a falta de otros estudios, es necesario apoyarse en datos experimentales.  Luego de la determinación del gradiente experimental para cada intervalo de tiempo, mediante </w:t>
      </w:r>
      <w:r>
        <w:rPr>
          <w:rFonts w:ascii="Arial" w:hAnsi="Arial"/>
          <w:lang w:val="es-EC"/>
        </w:rPr>
        <w:t>una relación matemática obtenemos la temperatura del cocinador apropiada para mantener dicho gradiente.</w:t>
      </w:r>
    </w:p>
    <w:p w:rsidR="00000000" w:rsidRDefault="00D741F7">
      <w:pPr>
        <w:jc w:val="both"/>
        <w:rPr>
          <w:rFonts w:ascii="Arial" w:hAnsi="Arial"/>
          <w:lang w:val="es-EC"/>
        </w:rPr>
      </w:pPr>
    </w:p>
    <w:p w:rsidR="00000000" w:rsidRDefault="00D741F7">
      <w:pPr>
        <w:jc w:val="both"/>
        <w:rPr>
          <w:rFonts w:ascii="Arial" w:hAnsi="Arial"/>
          <w:lang w:val="es-EC"/>
        </w:rPr>
      </w:pPr>
    </w:p>
    <w:p w:rsidR="00000000" w:rsidRDefault="00D741F7">
      <w:pPr>
        <w:spacing w:line="480" w:lineRule="auto"/>
        <w:ind w:left="540"/>
        <w:rPr>
          <w:rFonts w:ascii="Arial" w:hAnsi="Arial"/>
          <w:lang w:val="es-EC"/>
        </w:rPr>
      </w:pPr>
      <w:r>
        <w:rPr>
          <w:rFonts w:ascii="Arial" w:hAnsi="Arial"/>
          <w:b/>
          <w:lang w:val="es-EC"/>
        </w:rPr>
        <w:t xml:space="preserve">3.2.2   Determinación del gradiente Temperatura tiempo </w:t>
      </w:r>
    </w:p>
    <w:p w:rsidR="00000000" w:rsidRDefault="00D741F7">
      <w:pPr>
        <w:jc w:val="both"/>
        <w:rPr>
          <w:rFonts w:ascii="Arial" w:hAnsi="Arial"/>
          <w:lang w:val="es-EC"/>
        </w:rPr>
      </w:pPr>
    </w:p>
    <w:p w:rsidR="00000000" w:rsidRDefault="00D741F7">
      <w:pPr>
        <w:spacing w:line="480" w:lineRule="auto"/>
        <w:ind w:left="1260"/>
        <w:jc w:val="both"/>
        <w:rPr>
          <w:rFonts w:ascii="Arial" w:hAnsi="Arial"/>
          <w:lang w:val="es-EC"/>
        </w:rPr>
      </w:pPr>
      <w:r>
        <w:rPr>
          <w:rFonts w:ascii="Arial" w:hAnsi="Arial"/>
          <w:lang w:val="es-EC"/>
        </w:rPr>
        <w:t>El gradiente de temperatura tiempo en la espina o el centro del filete se lo puede obtener pa</w:t>
      </w:r>
      <w:r>
        <w:rPr>
          <w:rFonts w:ascii="Arial" w:hAnsi="Arial"/>
          <w:lang w:val="es-EC"/>
        </w:rPr>
        <w:t xml:space="preserve">ra cada instante de tiempo t, derivando las ecuaciones (4) y (6) con respecto al tiempo y </w:t>
      </w:r>
      <w:r>
        <w:rPr>
          <w:rFonts w:ascii="Arial" w:hAnsi="Arial"/>
          <w:lang w:val="es-EC"/>
        </w:rPr>
        <w:lastRenderedPageBreak/>
        <w:t xml:space="preserve">reemplazando las coordenadas para el centro del pescado, temperatura inicial y todas las constantes físicas, lo que daría una ecuación dependiente del tiempo y de la </w:t>
      </w:r>
      <w:r>
        <w:rPr>
          <w:rFonts w:ascii="Arial" w:hAnsi="Arial"/>
          <w:lang w:val="es-EC"/>
        </w:rPr>
        <w:t xml:space="preserve">temperatura del cocinador  </w:t>
      </w:r>
      <w:r>
        <w:rPr>
          <w:rFonts w:ascii="Arial" w:hAnsi="Arial"/>
          <w:b/>
          <w:sz w:val="28"/>
          <w:lang w:val="es-EC"/>
        </w:rPr>
        <w:t>f(t,Ta)</w:t>
      </w:r>
      <w:r>
        <w:rPr>
          <w:rFonts w:ascii="Arial" w:hAnsi="Arial"/>
          <w:lang w:val="es-EC"/>
        </w:rPr>
        <w:t>.</w:t>
      </w:r>
    </w:p>
    <w:p w:rsidR="00000000" w:rsidRDefault="00D741F7">
      <w:pPr>
        <w:jc w:val="both"/>
        <w:rPr>
          <w:rFonts w:ascii="Arial" w:hAnsi="Arial"/>
          <w:lang w:val="es-EC"/>
        </w:rPr>
      </w:pPr>
    </w:p>
    <w:p w:rsidR="00000000" w:rsidRDefault="00D741F7">
      <w:pPr>
        <w:spacing w:line="480" w:lineRule="auto"/>
        <w:ind w:left="1260"/>
        <w:jc w:val="both"/>
        <w:rPr>
          <w:rFonts w:ascii="Arial" w:hAnsi="Arial"/>
          <w:lang w:val="es-EC"/>
        </w:rPr>
      </w:pPr>
      <w:r>
        <w:rPr>
          <w:rFonts w:ascii="Arial" w:hAnsi="Arial"/>
          <w:lang w:val="es-EC"/>
        </w:rPr>
        <w:t>Para saber cual debe ser el valor adecuado de la temperatura del cocinador Ta para cada tamaño, se utiliza el gradiente temperatura tiempo obtenido experimentalmente según la tabla 8.</w:t>
      </w:r>
    </w:p>
    <w:p w:rsidR="00000000" w:rsidRDefault="00D741F7">
      <w:pPr>
        <w:spacing w:line="480" w:lineRule="auto"/>
        <w:ind w:left="1260"/>
        <w:jc w:val="both"/>
        <w:rPr>
          <w:rFonts w:ascii="Arial" w:hAnsi="Arial"/>
          <w:lang w:val="es-EC"/>
        </w:rPr>
      </w:pPr>
    </w:p>
    <w:tbl>
      <w:tblPr>
        <w:tblW w:w="0" w:type="auto"/>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80"/>
        <w:gridCol w:w="1080"/>
        <w:gridCol w:w="1260"/>
        <w:gridCol w:w="1080"/>
        <w:gridCol w:w="1260"/>
        <w:gridCol w:w="1260"/>
      </w:tblGrid>
      <w:tr w:rsidR="00000000">
        <w:tblPrEx>
          <w:tblCellMar>
            <w:top w:w="0" w:type="dxa"/>
            <w:bottom w:w="0" w:type="dxa"/>
          </w:tblCellMar>
        </w:tblPrEx>
        <w:trPr>
          <w:trHeight w:val="469"/>
        </w:trPr>
        <w:tc>
          <w:tcPr>
            <w:tcW w:w="1080" w:type="dxa"/>
            <w:vAlign w:val="center"/>
          </w:tcPr>
          <w:p w:rsidR="00000000" w:rsidRDefault="00D741F7">
            <w:pPr>
              <w:jc w:val="center"/>
              <w:rPr>
                <w:rFonts w:ascii="Arial" w:hAnsi="Arial"/>
                <w:b/>
                <w:lang w:val="en-US"/>
              </w:rPr>
            </w:pPr>
            <w:r>
              <w:rPr>
                <w:rFonts w:ascii="Arial" w:hAnsi="Arial"/>
                <w:b/>
                <w:lang w:val="en-US"/>
              </w:rPr>
              <w:t>to</w:t>
            </w:r>
            <w:r>
              <w:rPr>
                <w:rFonts w:ascii="Arial" w:hAnsi="Arial"/>
                <w:b/>
                <w:vertAlign w:val="subscript"/>
                <w:lang w:val="en-US"/>
              </w:rPr>
              <w:t>i</w:t>
            </w:r>
            <w:r>
              <w:rPr>
                <w:rFonts w:ascii="Arial" w:hAnsi="Arial"/>
                <w:b/>
                <w:lang w:val="en-US"/>
              </w:rPr>
              <w:t xml:space="preserve"> (min)</w:t>
            </w:r>
          </w:p>
        </w:tc>
        <w:tc>
          <w:tcPr>
            <w:tcW w:w="1080" w:type="dxa"/>
            <w:vAlign w:val="center"/>
          </w:tcPr>
          <w:p w:rsidR="00000000" w:rsidRDefault="00D741F7">
            <w:pPr>
              <w:jc w:val="center"/>
              <w:rPr>
                <w:rFonts w:ascii="Arial" w:hAnsi="Arial"/>
                <w:b/>
                <w:lang w:val="en-US"/>
              </w:rPr>
            </w:pPr>
            <w:r>
              <w:rPr>
                <w:rFonts w:ascii="Arial" w:hAnsi="Arial"/>
                <w:b/>
                <w:lang w:val="en-US"/>
              </w:rPr>
              <w:t>tf</w:t>
            </w:r>
            <w:r>
              <w:rPr>
                <w:rFonts w:ascii="Arial" w:hAnsi="Arial"/>
                <w:b/>
                <w:vertAlign w:val="subscript"/>
                <w:lang w:val="en-US"/>
              </w:rPr>
              <w:t>i</w:t>
            </w:r>
            <w:r>
              <w:rPr>
                <w:rFonts w:ascii="Arial" w:hAnsi="Arial"/>
                <w:b/>
                <w:lang w:val="en-US"/>
              </w:rPr>
              <w:t xml:space="preserve"> (min)</w:t>
            </w:r>
          </w:p>
        </w:tc>
        <w:tc>
          <w:tcPr>
            <w:tcW w:w="1260" w:type="dxa"/>
            <w:vAlign w:val="center"/>
          </w:tcPr>
          <w:p w:rsidR="00000000" w:rsidRDefault="00D741F7">
            <w:pPr>
              <w:jc w:val="center"/>
              <w:rPr>
                <w:rFonts w:ascii="Arial" w:hAnsi="Arial"/>
                <w:b/>
                <w:lang w:val="es-EC"/>
              </w:rPr>
            </w:pPr>
            <w:r>
              <w:rPr>
                <w:rFonts w:ascii="Arial" w:hAnsi="Arial"/>
                <w:b/>
                <w:lang w:val="es-EC"/>
              </w:rPr>
              <w:t>% tiempo</w:t>
            </w:r>
          </w:p>
        </w:tc>
        <w:tc>
          <w:tcPr>
            <w:tcW w:w="1080" w:type="dxa"/>
            <w:vAlign w:val="center"/>
          </w:tcPr>
          <w:p w:rsidR="00000000" w:rsidRDefault="00D741F7">
            <w:pPr>
              <w:jc w:val="center"/>
              <w:rPr>
                <w:rFonts w:ascii="Arial" w:hAnsi="Arial"/>
                <w:b/>
                <w:lang w:val="es-EC"/>
              </w:rPr>
            </w:pPr>
            <w:r>
              <w:rPr>
                <w:rFonts w:ascii="Arial" w:hAnsi="Arial"/>
                <w:b/>
                <w:lang w:val="es-EC"/>
              </w:rPr>
              <w:t>To (</w:t>
            </w:r>
            <w:r>
              <w:rPr>
                <w:rFonts w:ascii="Arial" w:hAnsi="Arial"/>
                <w:b/>
                <w:lang w:val="es-EC"/>
              </w:rPr>
              <w:t>˚C)</w:t>
            </w:r>
          </w:p>
        </w:tc>
        <w:tc>
          <w:tcPr>
            <w:tcW w:w="1260" w:type="dxa"/>
            <w:vAlign w:val="center"/>
          </w:tcPr>
          <w:p w:rsidR="00000000" w:rsidRDefault="00D741F7">
            <w:pPr>
              <w:jc w:val="center"/>
              <w:rPr>
                <w:rFonts w:ascii="Arial" w:hAnsi="Arial"/>
                <w:b/>
                <w:lang w:val="es-EC"/>
              </w:rPr>
            </w:pPr>
            <w:r>
              <w:rPr>
                <w:rFonts w:ascii="Arial" w:hAnsi="Arial"/>
                <w:b/>
                <w:lang w:val="es-EC"/>
              </w:rPr>
              <w:t>Tf (˚C)</w:t>
            </w:r>
          </w:p>
        </w:tc>
        <w:tc>
          <w:tcPr>
            <w:tcW w:w="1260" w:type="dxa"/>
            <w:vAlign w:val="center"/>
          </w:tcPr>
          <w:p w:rsidR="00000000" w:rsidRDefault="00D741F7">
            <w:pPr>
              <w:jc w:val="center"/>
              <w:rPr>
                <w:rFonts w:ascii="Arial" w:hAnsi="Arial"/>
                <w:b/>
                <w:lang w:val="es-EC"/>
              </w:rPr>
            </w:pPr>
            <w:r>
              <w:rPr>
                <w:rFonts w:ascii="Arial" w:hAnsi="Arial"/>
                <w:b/>
                <w:lang w:val="es-EC"/>
              </w:rPr>
              <w:t>Grad (˚C/min)</w:t>
            </w:r>
          </w:p>
        </w:tc>
      </w:tr>
      <w:tr w:rsidR="00000000">
        <w:tblPrEx>
          <w:tblCellMar>
            <w:top w:w="0" w:type="dxa"/>
            <w:bottom w:w="0" w:type="dxa"/>
          </w:tblCellMar>
        </w:tblPrEx>
        <w:trPr>
          <w:trHeight w:val="469"/>
        </w:trPr>
        <w:tc>
          <w:tcPr>
            <w:tcW w:w="1080" w:type="dxa"/>
            <w:vAlign w:val="center"/>
          </w:tcPr>
          <w:p w:rsidR="00000000" w:rsidRDefault="00D741F7">
            <w:pPr>
              <w:jc w:val="center"/>
              <w:rPr>
                <w:rFonts w:ascii="Arial" w:hAnsi="Arial"/>
                <w:lang w:val="es-EC"/>
              </w:rPr>
            </w:pPr>
            <w:r>
              <w:rPr>
                <w:rFonts w:ascii="Arial" w:hAnsi="Arial"/>
                <w:lang w:val="es-EC"/>
              </w:rPr>
              <w:t>0</w:t>
            </w:r>
          </w:p>
        </w:tc>
        <w:tc>
          <w:tcPr>
            <w:tcW w:w="1080" w:type="dxa"/>
            <w:vAlign w:val="center"/>
          </w:tcPr>
          <w:p w:rsidR="00000000" w:rsidRDefault="00D741F7">
            <w:pPr>
              <w:jc w:val="center"/>
              <w:rPr>
                <w:rFonts w:ascii="Arial" w:hAnsi="Arial"/>
                <w:lang w:val="es-EC"/>
              </w:rPr>
            </w:pPr>
            <w:r>
              <w:rPr>
                <w:rFonts w:ascii="Arial" w:hAnsi="Arial"/>
                <w:lang w:val="es-EC"/>
              </w:rPr>
              <w:t>11,6</w:t>
            </w:r>
          </w:p>
        </w:tc>
        <w:tc>
          <w:tcPr>
            <w:tcW w:w="1260" w:type="dxa"/>
            <w:vAlign w:val="center"/>
          </w:tcPr>
          <w:p w:rsidR="00000000" w:rsidRDefault="00D741F7">
            <w:pPr>
              <w:jc w:val="center"/>
              <w:rPr>
                <w:rFonts w:ascii="Arial" w:hAnsi="Arial"/>
                <w:lang w:val="es-EC"/>
              </w:rPr>
            </w:pPr>
            <w:r>
              <w:rPr>
                <w:rFonts w:ascii="Arial" w:hAnsi="Arial"/>
                <w:lang w:val="es-EC"/>
              </w:rPr>
              <w:t>10%</w:t>
            </w:r>
          </w:p>
        </w:tc>
        <w:tc>
          <w:tcPr>
            <w:tcW w:w="1080" w:type="dxa"/>
            <w:vAlign w:val="center"/>
          </w:tcPr>
          <w:p w:rsidR="00000000" w:rsidRDefault="00D741F7">
            <w:pPr>
              <w:jc w:val="center"/>
              <w:rPr>
                <w:rFonts w:ascii="Arial" w:hAnsi="Arial"/>
                <w:lang w:val="es-EC"/>
              </w:rPr>
            </w:pPr>
            <w:r>
              <w:rPr>
                <w:rFonts w:ascii="Arial" w:hAnsi="Arial"/>
                <w:lang w:val="es-EC"/>
              </w:rPr>
              <w:t>2,5</w:t>
            </w:r>
          </w:p>
        </w:tc>
        <w:tc>
          <w:tcPr>
            <w:tcW w:w="1260" w:type="dxa"/>
            <w:vAlign w:val="center"/>
          </w:tcPr>
          <w:p w:rsidR="00000000" w:rsidRDefault="00D741F7">
            <w:pPr>
              <w:jc w:val="center"/>
              <w:rPr>
                <w:rFonts w:ascii="Arial" w:hAnsi="Arial"/>
                <w:lang w:val="es-EC"/>
              </w:rPr>
            </w:pPr>
            <w:r>
              <w:rPr>
                <w:rFonts w:ascii="Arial" w:hAnsi="Arial"/>
                <w:lang w:val="es-EC"/>
              </w:rPr>
              <w:t>5</w:t>
            </w:r>
          </w:p>
        </w:tc>
        <w:tc>
          <w:tcPr>
            <w:tcW w:w="1260" w:type="dxa"/>
            <w:vAlign w:val="center"/>
          </w:tcPr>
          <w:p w:rsidR="00000000" w:rsidRDefault="00D741F7">
            <w:pPr>
              <w:jc w:val="center"/>
              <w:rPr>
                <w:rFonts w:ascii="Arial" w:hAnsi="Arial"/>
                <w:snapToGrid w:val="0"/>
                <w:color w:val="000000"/>
                <w:lang w:val="es-EC"/>
              </w:rPr>
            </w:pPr>
            <w:r>
              <w:rPr>
                <w:rFonts w:ascii="Arial" w:hAnsi="Arial"/>
                <w:snapToGrid w:val="0"/>
                <w:color w:val="000000"/>
                <w:lang w:val="es-EC"/>
              </w:rPr>
              <w:t>0,22</w:t>
            </w:r>
          </w:p>
        </w:tc>
      </w:tr>
      <w:tr w:rsidR="00000000">
        <w:tblPrEx>
          <w:tblCellMar>
            <w:top w:w="0" w:type="dxa"/>
            <w:bottom w:w="0" w:type="dxa"/>
          </w:tblCellMar>
        </w:tblPrEx>
        <w:trPr>
          <w:trHeight w:val="469"/>
        </w:trPr>
        <w:tc>
          <w:tcPr>
            <w:tcW w:w="1080" w:type="dxa"/>
            <w:vAlign w:val="center"/>
          </w:tcPr>
          <w:p w:rsidR="00000000" w:rsidRDefault="00D741F7">
            <w:pPr>
              <w:jc w:val="center"/>
              <w:rPr>
                <w:rFonts w:ascii="Arial" w:hAnsi="Arial"/>
                <w:lang w:val="es-EC"/>
              </w:rPr>
            </w:pPr>
            <w:r>
              <w:rPr>
                <w:rFonts w:ascii="Arial" w:hAnsi="Arial"/>
                <w:lang w:val="es-EC"/>
              </w:rPr>
              <w:t>11,6</w:t>
            </w:r>
          </w:p>
        </w:tc>
        <w:tc>
          <w:tcPr>
            <w:tcW w:w="1080" w:type="dxa"/>
            <w:vAlign w:val="center"/>
          </w:tcPr>
          <w:p w:rsidR="00000000" w:rsidRDefault="00D741F7">
            <w:pPr>
              <w:jc w:val="center"/>
              <w:rPr>
                <w:rFonts w:ascii="Arial" w:hAnsi="Arial"/>
                <w:lang w:val="es-EC"/>
              </w:rPr>
            </w:pPr>
            <w:r>
              <w:rPr>
                <w:rFonts w:ascii="Arial" w:hAnsi="Arial"/>
                <w:lang w:val="es-EC"/>
              </w:rPr>
              <w:t>23,2</w:t>
            </w:r>
          </w:p>
        </w:tc>
        <w:tc>
          <w:tcPr>
            <w:tcW w:w="1260" w:type="dxa"/>
            <w:vAlign w:val="center"/>
          </w:tcPr>
          <w:p w:rsidR="00000000" w:rsidRDefault="00D741F7">
            <w:pPr>
              <w:jc w:val="center"/>
              <w:rPr>
                <w:rFonts w:ascii="Arial" w:hAnsi="Arial"/>
                <w:lang w:val="es-EC"/>
              </w:rPr>
            </w:pPr>
            <w:r>
              <w:rPr>
                <w:rFonts w:ascii="Arial" w:hAnsi="Arial"/>
                <w:lang w:val="es-EC"/>
              </w:rPr>
              <w:t>10%</w:t>
            </w:r>
          </w:p>
        </w:tc>
        <w:tc>
          <w:tcPr>
            <w:tcW w:w="1080" w:type="dxa"/>
            <w:vAlign w:val="center"/>
          </w:tcPr>
          <w:p w:rsidR="00000000" w:rsidRDefault="00D741F7">
            <w:pPr>
              <w:jc w:val="center"/>
              <w:rPr>
                <w:rFonts w:ascii="Arial" w:hAnsi="Arial"/>
                <w:lang w:val="es-EC"/>
              </w:rPr>
            </w:pPr>
            <w:r>
              <w:rPr>
                <w:rFonts w:ascii="Arial" w:hAnsi="Arial"/>
                <w:lang w:val="es-EC"/>
              </w:rPr>
              <w:t>5</w:t>
            </w:r>
          </w:p>
        </w:tc>
        <w:tc>
          <w:tcPr>
            <w:tcW w:w="1260" w:type="dxa"/>
            <w:vAlign w:val="center"/>
          </w:tcPr>
          <w:p w:rsidR="00000000" w:rsidRDefault="00D741F7">
            <w:pPr>
              <w:jc w:val="center"/>
              <w:rPr>
                <w:rFonts w:ascii="Arial" w:hAnsi="Arial"/>
                <w:lang w:val="es-EC"/>
              </w:rPr>
            </w:pPr>
            <w:r>
              <w:rPr>
                <w:rFonts w:ascii="Arial" w:hAnsi="Arial"/>
                <w:lang w:val="es-EC"/>
              </w:rPr>
              <w:t>8</w:t>
            </w:r>
          </w:p>
        </w:tc>
        <w:tc>
          <w:tcPr>
            <w:tcW w:w="1260" w:type="dxa"/>
            <w:vAlign w:val="center"/>
          </w:tcPr>
          <w:p w:rsidR="00000000" w:rsidRDefault="00D741F7">
            <w:pPr>
              <w:jc w:val="center"/>
              <w:rPr>
                <w:rFonts w:ascii="Arial" w:hAnsi="Arial"/>
                <w:snapToGrid w:val="0"/>
                <w:color w:val="000000"/>
                <w:lang w:val="es-EC"/>
              </w:rPr>
            </w:pPr>
            <w:r>
              <w:rPr>
                <w:rFonts w:ascii="Arial" w:hAnsi="Arial"/>
                <w:snapToGrid w:val="0"/>
                <w:color w:val="000000"/>
                <w:lang w:val="es-EC"/>
              </w:rPr>
              <w:t>0,26</w:t>
            </w:r>
          </w:p>
        </w:tc>
      </w:tr>
      <w:tr w:rsidR="00000000">
        <w:tblPrEx>
          <w:tblCellMar>
            <w:top w:w="0" w:type="dxa"/>
            <w:bottom w:w="0" w:type="dxa"/>
          </w:tblCellMar>
        </w:tblPrEx>
        <w:trPr>
          <w:trHeight w:val="469"/>
        </w:trPr>
        <w:tc>
          <w:tcPr>
            <w:tcW w:w="1080" w:type="dxa"/>
            <w:vAlign w:val="center"/>
          </w:tcPr>
          <w:p w:rsidR="00000000" w:rsidRDefault="00D741F7">
            <w:pPr>
              <w:jc w:val="center"/>
              <w:rPr>
                <w:rFonts w:ascii="Arial" w:hAnsi="Arial"/>
                <w:lang w:val="es-EC"/>
              </w:rPr>
            </w:pPr>
            <w:r>
              <w:rPr>
                <w:rFonts w:ascii="Arial" w:hAnsi="Arial"/>
                <w:lang w:val="es-EC"/>
              </w:rPr>
              <w:t>23,2</w:t>
            </w:r>
          </w:p>
        </w:tc>
        <w:tc>
          <w:tcPr>
            <w:tcW w:w="1080" w:type="dxa"/>
            <w:vAlign w:val="center"/>
          </w:tcPr>
          <w:p w:rsidR="00000000" w:rsidRDefault="00D741F7">
            <w:pPr>
              <w:jc w:val="center"/>
              <w:rPr>
                <w:rFonts w:ascii="Arial" w:hAnsi="Arial"/>
                <w:lang w:val="es-EC"/>
              </w:rPr>
            </w:pPr>
            <w:r>
              <w:rPr>
                <w:rFonts w:ascii="Arial" w:hAnsi="Arial"/>
                <w:lang w:val="es-EC"/>
              </w:rPr>
              <w:t>34,8</w:t>
            </w:r>
          </w:p>
        </w:tc>
        <w:tc>
          <w:tcPr>
            <w:tcW w:w="1260" w:type="dxa"/>
            <w:vAlign w:val="center"/>
          </w:tcPr>
          <w:p w:rsidR="00000000" w:rsidRDefault="00D741F7">
            <w:pPr>
              <w:jc w:val="center"/>
              <w:rPr>
                <w:rFonts w:ascii="Arial" w:hAnsi="Arial"/>
                <w:lang w:val="es-EC"/>
              </w:rPr>
            </w:pPr>
            <w:r>
              <w:rPr>
                <w:rFonts w:ascii="Arial" w:hAnsi="Arial"/>
                <w:lang w:val="es-EC"/>
              </w:rPr>
              <w:t>10%</w:t>
            </w:r>
          </w:p>
        </w:tc>
        <w:tc>
          <w:tcPr>
            <w:tcW w:w="1080" w:type="dxa"/>
            <w:vAlign w:val="center"/>
          </w:tcPr>
          <w:p w:rsidR="00000000" w:rsidRDefault="00D741F7">
            <w:pPr>
              <w:jc w:val="center"/>
              <w:rPr>
                <w:rFonts w:ascii="Arial" w:hAnsi="Arial"/>
                <w:lang w:val="es-EC"/>
              </w:rPr>
            </w:pPr>
            <w:r>
              <w:rPr>
                <w:rFonts w:ascii="Arial" w:hAnsi="Arial"/>
                <w:lang w:val="es-EC"/>
              </w:rPr>
              <w:t>8</w:t>
            </w:r>
          </w:p>
        </w:tc>
        <w:tc>
          <w:tcPr>
            <w:tcW w:w="1260" w:type="dxa"/>
            <w:vAlign w:val="center"/>
          </w:tcPr>
          <w:p w:rsidR="00000000" w:rsidRDefault="00D741F7">
            <w:pPr>
              <w:jc w:val="center"/>
              <w:rPr>
                <w:rFonts w:ascii="Arial" w:hAnsi="Arial"/>
                <w:lang w:val="es-EC"/>
              </w:rPr>
            </w:pPr>
            <w:r>
              <w:rPr>
                <w:rFonts w:ascii="Arial" w:hAnsi="Arial"/>
                <w:lang w:val="es-EC"/>
              </w:rPr>
              <w:t>13</w:t>
            </w:r>
          </w:p>
        </w:tc>
        <w:tc>
          <w:tcPr>
            <w:tcW w:w="1260" w:type="dxa"/>
            <w:vAlign w:val="center"/>
          </w:tcPr>
          <w:p w:rsidR="00000000" w:rsidRDefault="00D741F7">
            <w:pPr>
              <w:jc w:val="center"/>
              <w:rPr>
                <w:rFonts w:ascii="Arial" w:hAnsi="Arial"/>
                <w:snapToGrid w:val="0"/>
                <w:color w:val="000000"/>
                <w:lang w:val="es-EC"/>
              </w:rPr>
            </w:pPr>
            <w:r>
              <w:rPr>
                <w:rFonts w:ascii="Arial" w:hAnsi="Arial"/>
                <w:snapToGrid w:val="0"/>
                <w:color w:val="000000"/>
                <w:lang w:val="es-EC"/>
              </w:rPr>
              <w:t>0,43</w:t>
            </w:r>
          </w:p>
        </w:tc>
      </w:tr>
      <w:tr w:rsidR="00000000">
        <w:tblPrEx>
          <w:tblCellMar>
            <w:top w:w="0" w:type="dxa"/>
            <w:bottom w:w="0" w:type="dxa"/>
          </w:tblCellMar>
        </w:tblPrEx>
        <w:trPr>
          <w:trHeight w:val="469"/>
        </w:trPr>
        <w:tc>
          <w:tcPr>
            <w:tcW w:w="1080" w:type="dxa"/>
            <w:vAlign w:val="center"/>
          </w:tcPr>
          <w:p w:rsidR="00000000" w:rsidRDefault="00D741F7">
            <w:pPr>
              <w:jc w:val="center"/>
              <w:rPr>
                <w:rFonts w:ascii="Arial" w:hAnsi="Arial"/>
                <w:lang w:val="es-EC"/>
              </w:rPr>
            </w:pPr>
            <w:r>
              <w:rPr>
                <w:rFonts w:ascii="Arial" w:hAnsi="Arial"/>
                <w:lang w:val="es-EC"/>
              </w:rPr>
              <w:t>34,8</w:t>
            </w:r>
          </w:p>
        </w:tc>
        <w:tc>
          <w:tcPr>
            <w:tcW w:w="1080" w:type="dxa"/>
            <w:vAlign w:val="center"/>
          </w:tcPr>
          <w:p w:rsidR="00000000" w:rsidRDefault="00D741F7">
            <w:pPr>
              <w:jc w:val="center"/>
              <w:rPr>
                <w:rFonts w:ascii="Arial" w:hAnsi="Arial"/>
                <w:lang w:val="es-EC"/>
              </w:rPr>
            </w:pPr>
            <w:r>
              <w:rPr>
                <w:rFonts w:ascii="Arial" w:hAnsi="Arial"/>
                <w:lang w:val="es-EC"/>
              </w:rPr>
              <w:t>46,4</w:t>
            </w:r>
          </w:p>
        </w:tc>
        <w:tc>
          <w:tcPr>
            <w:tcW w:w="1260" w:type="dxa"/>
            <w:vAlign w:val="center"/>
          </w:tcPr>
          <w:p w:rsidR="00000000" w:rsidRDefault="00D741F7">
            <w:pPr>
              <w:jc w:val="center"/>
              <w:rPr>
                <w:rFonts w:ascii="Arial" w:hAnsi="Arial"/>
                <w:lang w:val="es-EC"/>
              </w:rPr>
            </w:pPr>
            <w:r>
              <w:rPr>
                <w:rFonts w:ascii="Arial" w:hAnsi="Arial"/>
                <w:lang w:val="es-EC"/>
              </w:rPr>
              <w:t>10%</w:t>
            </w:r>
          </w:p>
        </w:tc>
        <w:tc>
          <w:tcPr>
            <w:tcW w:w="1080" w:type="dxa"/>
            <w:vAlign w:val="center"/>
          </w:tcPr>
          <w:p w:rsidR="00000000" w:rsidRDefault="00D741F7">
            <w:pPr>
              <w:jc w:val="center"/>
              <w:rPr>
                <w:rFonts w:ascii="Arial" w:hAnsi="Arial"/>
                <w:lang w:val="es-EC"/>
              </w:rPr>
            </w:pPr>
            <w:r>
              <w:rPr>
                <w:rFonts w:ascii="Arial" w:hAnsi="Arial"/>
                <w:lang w:val="es-EC"/>
              </w:rPr>
              <w:t>13</w:t>
            </w:r>
          </w:p>
        </w:tc>
        <w:tc>
          <w:tcPr>
            <w:tcW w:w="1260" w:type="dxa"/>
            <w:vAlign w:val="center"/>
          </w:tcPr>
          <w:p w:rsidR="00000000" w:rsidRDefault="00D741F7">
            <w:pPr>
              <w:jc w:val="center"/>
              <w:rPr>
                <w:rFonts w:ascii="Arial" w:hAnsi="Arial"/>
                <w:lang w:val="es-EC"/>
              </w:rPr>
            </w:pPr>
            <w:r>
              <w:rPr>
                <w:rFonts w:ascii="Arial" w:hAnsi="Arial"/>
                <w:lang w:val="es-EC"/>
              </w:rPr>
              <w:t>24</w:t>
            </w:r>
          </w:p>
        </w:tc>
        <w:tc>
          <w:tcPr>
            <w:tcW w:w="1260" w:type="dxa"/>
            <w:vAlign w:val="center"/>
          </w:tcPr>
          <w:p w:rsidR="00000000" w:rsidRDefault="00D741F7">
            <w:pPr>
              <w:jc w:val="center"/>
              <w:rPr>
                <w:rFonts w:ascii="Arial" w:hAnsi="Arial"/>
                <w:snapToGrid w:val="0"/>
                <w:color w:val="000000"/>
                <w:lang w:val="es-EC"/>
              </w:rPr>
            </w:pPr>
            <w:r>
              <w:rPr>
                <w:rFonts w:ascii="Arial" w:hAnsi="Arial"/>
                <w:snapToGrid w:val="0"/>
                <w:color w:val="000000"/>
                <w:lang w:val="es-EC"/>
              </w:rPr>
              <w:t>0,95</w:t>
            </w:r>
          </w:p>
        </w:tc>
      </w:tr>
      <w:tr w:rsidR="00000000">
        <w:tblPrEx>
          <w:tblCellMar>
            <w:top w:w="0" w:type="dxa"/>
            <w:bottom w:w="0" w:type="dxa"/>
          </w:tblCellMar>
        </w:tblPrEx>
        <w:trPr>
          <w:trHeight w:val="469"/>
        </w:trPr>
        <w:tc>
          <w:tcPr>
            <w:tcW w:w="1080" w:type="dxa"/>
            <w:vAlign w:val="center"/>
          </w:tcPr>
          <w:p w:rsidR="00000000" w:rsidRDefault="00D741F7">
            <w:pPr>
              <w:jc w:val="center"/>
              <w:rPr>
                <w:rFonts w:ascii="Arial" w:hAnsi="Arial"/>
                <w:lang w:val="es-EC"/>
              </w:rPr>
            </w:pPr>
            <w:r>
              <w:rPr>
                <w:rFonts w:ascii="Arial" w:hAnsi="Arial"/>
                <w:lang w:val="es-EC"/>
              </w:rPr>
              <w:t>46,4</w:t>
            </w:r>
          </w:p>
        </w:tc>
        <w:tc>
          <w:tcPr>
            <w:tcW w:w="1080" w:type="dxa"/>
            <w:vAlign w:val="center"/>
          </w:tcPr>
          <w:p w:rsidR="00000000" w:rsidRDefault="00D741F7">
            <w:pPr>
              <w:jc w:val="center"/>
              <w:rPr>
                <w:rFonts w:ascii="Arial" w:hAnsi="Arial"/>
                <w:lang w:val="es-EC"/>
              </w:rPr>
            </w:pPr>
            <w:r>
              <w:rPr>
                <w:rFonts w:ascii="Arial" w:hAnsi="Arial"/>
                <w:lang w:val="es-EC"/>
              </w:rPr>
              <w:t>58</w:t>
            </w:r>
          </w:p>
        </w:tc>
        <w:tc>
          <w:tcPr>
            <w:tcW w:w="1260" w:type="dxa"/>
            <w:vAlign w:val="center"/>
          </w:tcPr>
          <w:p w:rsidR="00000000" w:rsidRDefault="00D741F7">
            <w:pPr>
              <w:jc w:val="center"/>
              <w:rPr>
                <w:rFonts w:ascii="Arial" w:hAnsi="Arial"/>
                <w:lang w:val="es-EC"/>
              </w:rPr>
            </w:pPr>
            <w:r>
              <w:rPr>
                <w:rFonts w:ascii="Arial" w:hAnsi="Arial"/>
                <w:lang w:val="es-EC"/>
              </w:rPr>
              <w:t>10%</w:t>
            </w:r>
          </w:p>
        </w:tc>
        <w:tc>
          <w:tcPr>
            <w:tcW w:w="1080" w:type="dxa"/>
            <w:vAlign w:val="center"/>
          </w:tcPr>
          <w:p w:rsidR="00000000" w:rsidRDefault="00D741F7">
            <w:pPr>
              <w:jc w:val="center"/>
              <w:rPr>
                <w:rFonts w:ascii="Arial" w:hAnsi="Arial"/>
                <w:lang w:val="es-EC"/>
              </w:rPr>
            </w:pPr>
            <w:r>
              <w:rPr>
                <w:rFonts w:ascii="Arial" w:hAnsi="Arial"/>
                <w:lang w:val="es-EC"/>
              </w:rPr>
              <w:t>24</w:t>
            </w:r>
          </w:p>
        </w:tc>
        <w:tc>
          <w:tcPr>
            <w:tcW w:w="1260" w:type="dxa"/>
            <w:vAlign w:val="center"/>
          </w:tcPr>
          <w:p w:rsidR="00000000" w:rsidRDefault="00D741F7">
            <w:pPr>
              <w:jc w:val="center"/>
              <w:rPr>
                <w:rFonts w:ascii="Arial" w:hAnsi="Arial"/>
                <w:lang w:val="es-EC"/>
              </w:rPr>
            </w:pPr>
            <w:r>
              <w:rPr>
                <w:rFonts w:ascii="Arial" w:hAnsi="Arial"/>
                <w:lang w:val="es-EC"/>
              </w:rPr>
              <w:t>32,5</w:t>
            </w:r>
          </w:p>
        </w:tc>
        <w:tc>
          <w:tcPr>
            <w:tcW w:w="1260" w:type="dxa"/>
            <w:vAlign w:val="center"/>
          </w:tcPr>
          <w:p w:rsidR="00000000" w:rsidRDefault="00D741F7">
            <w:pPr>
              <w:jc w:val="center"/>
              <w:rPr>
                <w:rFonts w:ascii="Arial" w:hAnsi="Arial"/>
                <w:snapToGrid w:val="0"/>
                <w:color w:val="000000"/>
                <w:lang w:val="es-EC"/>
              </w:rPr>
            </w:pPr>
            <w:r>
              <w:rPr>
                <w:rFonts w:ascii="Arial" w:hAnsi="Arial"/>
                <w:snapToGrid w:val="0"/>
                <w:color w:val="000000"/>
                <w:lang w:val="es-EC"/>
              </w:rPr>
              <w:t>0,73</w:t>
            </w:r>
          </w:p>
        </w:tc>
      </w:tr>
      <w:tr w:rsidR="00000000">
        <w:tblPrEx>
          <w:tblCellMar>
            <w:top w:w="0" w:type="dxa"/>
            <w:bottom w:w="0" w:type="dxa"/>
          </w:tblCellMar>
        </w:tblPrEx>
        <w:trPr>
          <w:trHeight w:val="469"/>
        </w:trPr>
        <w:tc>
          <w:tcPr>
            <w:tcW w:w="1080" w:type="dxa"/>
            <w:vAlign w:val="center"/>
          </w:tcPr>
          <w:p w:rsidR="00000000" w:rsidRDefault="00D741F7">
            <w:pPr>
              <w:jc w:val="center"/>
              <w:rPr>
                <w:rFonts w:ascii="Arial" w:hAnsi="Arial"/>
                <w:lang w:val="es-EC"/>
              </w:rPr>
            </w:pPr>
            <w:r>
              <w:rPr>
                <w:rFonts w:ascii="Arial" w:hAnsi="Arial"/>
                <w:lang w:val="es-EC"/>
              </w:rPr>
              <w:t>58</w:t>
            </w:r>
          </w:p>
        </w:tc>
        <w:tc>
          <w:tcPr>
            <w:tcW w:w="1080" w:type="dxa"/>
            <w:vAlign w:val="center"/>
          </w:tcPr>
          <w:p w:rsidR="00000000" w:rsidRDefault="00D741F7">
            <w:pPr>
              <w:jc w:val="center"/>
              <w:rPr>
                <w:rFonts w:ascii="Arial" w:hAnsi="Arial"/>
                <w:lang w:val="es-EC"/>
              </w:rPr>
            </w:pPr>
            <w:r>
              <w:rPr>
                <w:rFonts w:ascii="Arial" w:hAnsi="Arial"/>
                <w:lang w:val="es-EC"/>
              </w:rPr>
              <w:t>69,6</w:t>
            </w:r>
          </w:p>
        </w:tc>
        <w:tc>
          <w:tcPr>
            <w:tcW w:w="1260" w:type="dxa"/>
            <w:vAlign w:val="center"/>
          </w:tcPr>
          <w:p w:rsidR="00000000" w:rsidRDefault="00D741F7">
            <w:pPr>
              <w:jc w:val="center"/>
              <w:rPr>
                <w:rFonts w:ascii="Arial" w:hAnsi="Arial"/>
                <w:lang w:val="es-EC"/>
              </w:rPr>
            </w:pPr>
            <w:r>
              <w:rPr>
                <w:rFonts w:ascii="Arial" w:hAnsi="Arial"/>
                <w:lang w:val="es-EC"/>
              </w:rPr>
              <w:t>10%</w:t>
            </w:r>
          </w:p>
        </w:tc>
        <w:tc>
          <w:tcPr>
            <w:tcW w:w="1080" w:type="dxa"/>
            <w:vAlign w:val="center"/>
          </w:tcPr>
          <w:p w:rsidR="00000000" w:rsidRDefault="00D741F7">
            <w:pPr>
              <w:jc w:val="center"/>
              <w:rPr>
                <w:rFonts w:ascii="Arial" w:hAnsi="Arial"/>
                <w:lang w:val="es-EC"/>
              </w:rPr>
            </w:pPr>
            <w:r>
              <w:rPr>
                <w:rFonts w:ascii="Arial" w:hAnsi="Arial"/>
                <w:lang w:val="es-EC"/>
              </w:rPr>
              <w:t>32,5</w:t>
            </w:r>
          </w:p>
        </w:tc>
        <w:tc>
          <w:tcPr>
            <w:tcW w:w="1260" w:type="dxa"/>
            <w:vAlign w:val="center"/>
          </w:tcPr>
          <w:p w:rsidR="00000000" w:rsidRDefault="00D741F7">
            <w:pPr>
              <w:jc w:val="center"/>
              <w:rPr>
                <w:rFonts w:ascii="Arial" w:hAnsi="Arial"/>
                <w:lang w:val="es-EC"/>
              </w:rPr>
            </w:pPr>
            <w:r>
              <w:rPr>
                <w:rFonts w:ascii="Arial" w:hAnsi="Arial"/>
                <w:lang w:val="es-EC"/>
              </w:rPr>
              <w:t>41</w:t>
            </w:r>
          </w:p>
        </w:tc>
        <w:tc>
          <w:tcPr>
            <w:tcW w:w="1260" w:type="dxa"/>
            <w:vAlign w:val="center"/>
          </w:tcPr>
          <w:p w:rsidR="00000000" w:rsidRDefault="00D741F7">
            <w:pPr>
              <w:jc w:val="center"/>
              <w:rPr>
                <w:rFonts w:ascii="Arial" w:hAnsi="Arial"/>
                <w:snapToGrid w:val="0"/>
                <w:color w:val="000000"/>
                <w:lang w:val="es-EC"/>
              </w:rPr>
            </w:pPr>
            <w:r>
              <w:rPr>
                <w:rFonts w:ascii="Arial" w:hAnsi="Arial"/>
                <w:snapToGrid w:val="0"/>
                <w:color w:val="000000"/>
                <w:lang w:val="es-EC"/>
              </w:rPr>
              <w:t>0,73</w:t>
            </w:r>
          </w:p>
        </w:tc>
      </w:tr>
      <w:tr w:rsidR="00000000">
        <w:tblPrEx>
          <w:tblCellMar>
            <w:top w:w="0" w:type="dxa"/>
            <w:bottom w:w="0" w:type="dxa"/>
          </w:tblCellMar>
        </w:tblPrEx>
        <w:trPr>
          <w:trHeight w:val="469"/>
        </w:trPr>
        <w:tc>
          <w:tcPr>
            <w:tcW w:w="1080" w:type="dxa"/>
            <w:vAlign w:val="center"/>
          </w:tcPr>
          <w:p w:rsidR="00000000" w:rsidRDefault="00D741F7">
            <w:pPr>
              <w:jc w:val="center"/>
              <w:rPr>
                <w:rFonts w:ascii="Arial" w:hAnsi="Arial"/>
                <w:lang w:val="es-EC"/>
              </w:rPr>
            </w:pPr>
            <w:r>
              <w:rPr>
                <w:rFonts w:ascii="Arial" w:hAnsi="Arial"/>
                <w:lang w:val="es-EC"/>
              </w:rPr>
              <w:t>69,6</w:t>
            </w:r>
          </w:p>
        </w:tc>
        <w:tc>
          <w:tcPr>
            <w:tcW w:w="1080" w:type="dxa"/>
            <w:vAlign w:val="center"/>
          </w:tcPr>
          <w:p w:rsidR="00000000" w:rsidRDefault="00D741F7">
            <w:pPr>
              <w:jc w:val="center"/>
              <w:rPr>
                <w:rFonts w:ascii="Arial" w:hAnsi="Arial"/>
                <w:lang w:val="es-EC"/>
              </w:rPr>
            </w:pPr>
            <w:r>
              <w:rPr>
                <w:rFonts w:ascii="Arial" w:hAnsi="Arial"/>
                <w:lang w:val="es-EC"/>
              </w:rPr>
              <w:t>81,2</w:t>
            </w:r>
          </w:p>
        </w:tc>
        <w:tc>
          <w:tcPr>
            <w:tcW w:w="1260" w:type="dxa"/>
            <w:vAlign w:val="center"/>
          </w:tcPr>
          <w:p w:rsidR="00000000" w:rsidRDefault="00D741F7">
            <w:pPr>
              <w:jc w:val="center"/>
              <w:rPr>
                <w:rFonts w:ascii="Arial" w:hAnsi="Arial"/>
                <w:lang w:val="es-EC"/>
              </w:rPr>
            </w:pPr>
            <w:r>
              <w:rPr>
                <w:rFonts w:ascii="Arial" w:hAnsi="Arial"/>
                <w:lang w:val="es-EC"/>
              </w:rPr>
              <w:t>10%</w:t>
            </w:r>
          </w:p>
        </w:tc>
        <w:tc>
          <w:tcPr>
            <w:tcW w:w="1080" w:type="dxa"/>
            <w:vAlign w:val="center"/>
          </w:tcPr>
          <w:p w:rsidR="00000000" w:rsidRDefault="00D741F7">
            <w:pPr>
              <w:jc w:val="center"/>
              <w:rPr>
                <w:rFonts w:ascii="Arial" w:hAnsi="Arial"/>
                <w:lang w:val="es-EC"/>
              </w:rPr>
            </w:pPr>
            <w:r>
              <w:rPr>
                <w:rFonts w:ascii="Arial" w:hAnsi="Arial"/>
                <w:lang w:val="es-EC"/>
              </w:rPr>
              <w:t>41</w:t>
            </w:r>
          </w:p>
        </w:tc>
        <w:tc>
          <w:tcPr>
            <w:tcW w:w="1260" w:type="dxa"/>
            <w:vAlign w:val="center"/>
          </w:tcPr>
          <w:p w:rsidR="00000000" w:rsidRDefault="00D741F7">
            <w:pPr>
              <w:jc w:val="center"/>
              <w:rPr>
                <w:rFonts w:ascii="Arial" w:hAnsi="Arial"/>
                <w:lang w:val="es-EC"/>
              </w:rPr>
            </w:pPr>
            <w:r>
              <w:rPr>
                <w:rFonts w:ascii="Arial" w:hAnsi="Arial"/>
                <w:lang w:val="es-EC"/>
              </w:rPr>
              <w:t>48</w:t>
            </w:r>
          </w:p>
        </w:tc>
        <w:tc>
          <w:tcPr>
            <w:tcW w:w="1260" w:type="dxa"/>
            <w:vAlign w:val="center"/>
          </w:tcPr>
          <w:p w:rsidR="00000000" w:rsidRDefault="00D741F7">
            <w:pPr>
              <w:jc w:val="center"/>
              <w:rPr>
                <w:rFonts w:ascii="Arial" w:hAnsi="Arial"/>
                <w:snapToGrid w:val="0"/>
                <w:color w:val="000000"/>
                <w:lang w:val="es-EC"/>
              </w:rPr>
            </w:pPr>
            <w:r>
              <w:rPr>
                <w:rFonts w:ascii="Arial" w:hAnsi="Arial"/>
                <w:snapToGrid w:val="0"/>
                <w:color w:val="000000"/>
                <w:lang w:val="es-EC"/>
              </w:rPr>
              <w:t>0,60</w:t>
            </w:r>
          </w:p>
        </w:tc>
      </w:tr>
      <w:tr w:rsidR="00000000">
        <w:tblPrEx>
          <w:tblCellMar>
            <w:top w:w="0" w:type="dxa"/>
            <w:bottom w:w="0" w:type="dxa"/>
          </w:tblCellMar>
        </w:tblPrEx>
        <w:trPr>
          <w:trHeight w:val="469"/>
        </w:trPr>
        <w:tc>
          <w:tcPr>
            <w:tcW w:w="1080" w:type="dxa"/>
            <w:vAlign w:val="center"/>
          </w:tcPr>
          <w:p w:rsidR="00000000" w:rsidRDefault="00D741F7">
            <w:pPr>
              <w:jc w:val="center"/>
              <w:rPr>
                <w:rFonts w:ascii="Arial" w:hAnsi="Arial"/>
                <w:lang w:val="es-EC"/>
              </w:rPr>
            </w:pPr>
            <w:r>
              <w:rPr>
                <w:rFonts w:ascii="Arial" w:hAnsi="Arial"/>
                <w:lang w:val="es-EC"/>
              </w:rPr>
              <w:t>81,2</w:t>
            </w:r>
          </w:p>
        </w:tc>
        <w:tc>
          <w:tcPr>
            <w:tcW w:w="1080" w:type="dxa"/>
            <w:vAlign w:val="center"/>
          </w:tcPr>
          <w:p w:rsidR="00000000" w:rsidRDefault="00D741F7">
            <w:pPr>
              <w:jc w:val="center"/>
              <w:rPr>
                <w:rFonts w:ascii="Arial" w:hAnsi="Arial"/>
                <w:lang w:val="es-EC"/>
              </w:rPr>
            </w:pPr>
            <w:r>
              <w:rPr>
                <w:rFonts w:ascii="Arial" w:hAnsi="Arial"/>
                <w:lang w:val="es-EC"/>
              </w:rPr>
              <w:t>92,8</w:t>
            </w:r>
          </w:p>
        </w:tc>
        <w:tc>
          <w:tcPr>
            <w:tcW w:w="1260" w:type="dxa"/>
            <w:vAlign w:val="center"/>
          </w:tcPr>
          <w:p w:rsidR="00000000" w:rsidRDefault="00D741F7">
            <w:pPr>
              <w:jc w:val="center"/>
              <w:rPr>
                <w:rFonts w:ascii="Arial" w:hAnsi="Arial"/>
                <w:lang w:val="es-EC"/>
              </w:rPr>
            </w:pPr>
            <w:r>
              <w:rPr>
                <w:rFonts w:ascii="Arial" w:hAnsi="Arial"/>
                <w:lang w:val="es-EC"/>
              </w:rPr>
              <w:t>10%</w:t>
            </w:r>
          </w:p>
        </w:tc>
        <w:tc>
          <w:tcPr>
            <w:tcW w:w="1080" w:type="dxa"/>
            <w:vAlign w:val="center"/>
          </w:tcPr>
          <w:p w:rsidR="00000000" w:rsidRDefault="00D741F7">
            <w:pPr>
              <w:jc w:val="center"/>
              <w:rPr>
                <w:rFonts w:ascii="Arial" w:hAnsi="Arial"/>
                <w:lang w:val="es-EC"/>
              </w:rPr>
            </w:pPr>
            <w:r>
              <w:rPr>
                <w:rFonts w:ascii="Arial" w:hAnsi="Arial"/>
                <w:lang w:val="es-EC"/>
              </w:rPr>
              <w:t>48</w:t>
            </w:r>
          </w:p>
        </w:tc>
        <w:tc>
          <w:tcPr>
            <w:tcW w:w="1260" w:type="dxa"/>
            <w:vAlign w:val="center"/>
          </w:tcPr>
          <w:p w:rsidR="00000000" w:rsidRDefault="00D741F7">
            <w:pPr>
              <w:jc w:val="center"/>
              <w:rPr>
                <w:rFonts w:ascii="Arial" w:hAnsi="Arial"/>
                <w:lang w:val="es-EC"/>
              </w:rPr>
            </w:pPr>
            <w:r>
              <w:rPr>
                <w:rFonts w:ascii="Arial" w:hAnsi="Arial"/>
                <w:lang w:val="es-EC"/>
              </w:rPr>
              <w:t>55</w:t>
            </w:r>
          </w:p>
        </w:tc>
        <w:tc>
          <w:tcPr>
            <w:tcW w:w="1260" w:type="dxa"/>
            <w:vAlign w:val="center"/>
          </w:tcPr>
          <w:p w:rsidR="00000000" w:rsidRDefault="00D741F7">
            <w:pPr>
              <w:jc w:val="center"/>
              <w:rPr>
                <w:rFonts w:ascii="Arial" w:hAnsi="Arial"/>
                <w:snapToGrid w:val="0"/>
                <w:color w:val="000000"/>
                <w:lang w:val="es-EC"/>
              </w:rPr>
            </w:pPr>
            <w:r>
              <w:rPr>
                <w:rFonts w:ascii="Arial" w:hAnsi="Arial"/>
                <w:snapToGrid w:val="0"/>
                <w:color w:val="000000"/>
                <w:lang w:val="es-EC"/>
              </w:rPr>
              <w:t>0,60</w:t>
            </w:r>
          </w:p>
        </w:tc>
      </w:tr>
      <w:tr w:rsidR="00000000">
        <w:tblPrEx>
          <w:tblCellMar>
            <w:top w:w="0" w:type="dxa"/>
            <w:bottom w:w="0" w:type="dxa"/>
          </w:tblCellMar>
        </w:tblPrEx>
        <w:trPr>
          <w:trHeight w:val="469"/>
        </w:trPr>
        <w:tc>
          <w:tcPr>
            <w:tcW w:w="1080" w:type="dxa"/>
            <w:vAlign w:val="center"/>
          </w:tcPr>
          <w:p w:rsidR="00000000" w:rsidRDefault="00D741F7">
            <w:pPr>
              <w:jc w:val="center"/>
              <w:rPr>
                <w:rFonts w:ascii="Arial" w:hAnsi="Arial"/>
                <w:lang w:val="es-EC"/>
              </w:rPr>
            </w:pPr>
            <w:r>
              <w:rPr>
                <w:rFonts w:ascii="Arial" w:hAnsi="Arial"/>
                <w:lang w:val="es-EC"/>
              </w:rPr>
              <w:t>92,8</w:t>
            </w:r>
          </w:p>
        </w:tc>
        <w:tc>
          <w:tcPr>
            <w:tcW w:w="1080" w:type="dxa"/>
            <w:vAlign w:val="center"/>
          </w:tcPr>
          <w:p w:rsidR="00000000" w:rsidRDefault="00D741F7">
            <w:pPr>
              <w:jc w:val="center"/>
              <w:rPr>
                <w:rFonts w:ascii="Arial" w:hAnsi="Arial"/>
                <w:lang w:val="es-EC"/>
              </w:rPr>
            </w:pPr>
            <w:r>
              <w:rPr>
                <w:rFonts w:ascii="Arial" w:hAnsi="Arial"/>
                <w:lang w:val="es-EC"/>
              </w:rPr>
              <w:t>104,4</w:t>
            </w:r>
          </w:p>
        </w:tc>
        <w:tc>
          <w:tcPr>
            <w:tcW w:w="1260" w:type="dxa"/>
            <w:vAlign w:val="center"/>
          </w:tcPr>
          <w:p w:rsidR="00000000" w:rsidRDefault="00D741F7">
            <w:pPr>
              <w:jc w:val="center"/>
              <w:rPr>
                <w:rFonts w:ascii="Arial" w:hAnsi="Arial"/>
                <w:lang w:val="es-EC"/>
              </w:rPr>
            </w:pPr>
            <w:r>
              <w:rPr>
                <w:rFonts w:ascii="Arial" w:hAnsi="Arial"/>
                <w:lang w:val="es-EC"/>
              </w:rPr>
              <w:t>10%</w:t>
            </w:r>
          </w:p>
        </w:tc>
        <w:tc>
          <w:tcPr>
            <w:tcW w:w="1080" w:type="dxa"/>
            <w:vAlign w:val="center"/>
          </w:tcPr>
          <w:p w:rsidR="00000000" w:rsidRDefault="00D741F7">
            <w:pPr>
              <w:jc w:val="center"/>
              <w:rPr>
                <w:rFonts w:ascii="Arial" w:hAnsi="Arial"/>
                <w:lang w:val="es-EC"/>
              </w:rPr>
            </w:pPr>
            <w:r>
              <w:rPr>
                <w:rFonts w:ascii="Arial" w:hAnsi="Arial"/>
                <w:lang w:val="es-EC"/>
              </w:rPr>
              <w:t>55</w:t>
            </w:r>
          </w:p>
        </w:tc>
        <w:tc>
          <w:tcPr>
            <w:tcW w:w="1260" w:type="dxa"/>
            <w:vAlign w:val="center"/>
          </w:tcPr>
          <w:p w:rsidR="00000000" w:rsidRDefault="00D741F7">
            <w:pPr>
              <w:jc w:val="center"/>
              <w:rPr>
                <w:rFonts w:ascii="Arial" w:hAnsi="Arial"/>
                <w:lang w:val="es-EC"/>
              </w:rPr>
            </w:pPr>
            <w:r>
              <w:rPr>
                <w:rFonts w:ascii="Arial" w:hAnsi="Arial"/>
                <w:lang w:val="es-EC"/>
              </w:rPr>
              <w:t>61</w:t>
            </w:r>
          </w:p>
        </w:tc>
        <w:tc>
          <w:tcPr>
            <w:tcW w:w="1260" w:type="dxa"/>
            <w:vAlign w:val="center"/>
          </w:tcPr>
          <w:p w:rsidR="00000000" w:rsidRDefault="00D741F7">
            <w:pPr>
              <w:jc w:val="center"/>
              <w:rPr>
                <w:rFonts w:ascii="Arial" w:hAnsi="Arial"/>
                <w:snapToGrid w:val="0"/>
                <w:color w:val="000000"/>
                <w:lang w:val="es-EC"/>
              </w:rPr>
            </w:pPr>
            <w:r>
              <w:rPr>
                <w:rFonts w:ascii="Arial" w:hAnsi="Arial"/>
                <w:snapToGrid w:val="0"/>
                <w:color w:val="000000"/>
                <w:lang w:val="es-EC"/>
              </w:rPr>
              <w:t>0,52</w:t>
            </w:r>
          </w:p>
        </w:tc>
      </w:tr>
      <w:tr w:rsidR="00000000">
        <w:tblPrEx>
          <w:tblCellMar>
            <w:top w:w="0" w:type="dxa"/>
            <w:bottom w:w="0" w:type="dxa"/>
          </w:tblCellMar>
        </w:tblPrEx>
        <w:trPr>
          <w:trHeight w:val="470"/>
        </w:trPr>
        <w:tc>
          <w:tcPr>
            <w:tcW w:w="1080" w:type="dxa"/>
            <w:vAlign w:val="center"/>
          </w:tcPr>
          <w:p w:rsidR="00000000" w:rsidRDefault="00D741F7">
            <w:pPr>
              <w:jc w:val="center"/>
              <w:rPr>
                <w:rFonts w:ascii="Arial" w:hAnsi="Arial"/>
                <w:lang w:val="es-EC"/>
              </w:rPr>
            </w:pPr>
            <w:r>
              <w:rPr>
                <w:rFonts w:ascii="Arial" w:hAnsi="Arial"/>
                <w:lang w:val="es-EC"/>
              </w:rPr>
              <w:t>104,4</w:t>
            </w:r>
          </w:p>
        </w:tc>
        <w:tc>
          <w:tcPr>
            <w:tcW w:w="1080" w:type="dxa"/>
            <w:vAlign w:val="center"/>
          </w:tcPr>
          <w:p w:rsidR="00000000" w:rsidRDefault="00D741F7">
            <w:pPr>
              <w:jc w:val="center"/>
              <w:rPr>
                <w:rFonts w:ascii="Arial" w:hAnsi="Arial"/>
                <w:lang w:val="es-EC"/>
              </w:rPr>
            </w:pPr>
            <w:r>
              <w:rPr>
                <w:rFonts w:ascii="Arial" w:hAnsi="Arial"/>
                <w:lang w:val="es-EC"/>
              </w:rPr>
              <w:t>116</w:t>
            </w:r>
          </w:p>
        </w:tc>
        <w:tc>
          <w:tcPr>
            <w:tcW w:w="1260" w:type="dxa"/>
            <w:vAlign w:val="center"/>
          </w:tcPr>
          <w:p w:rsidR="00000000" w:rsidRDefault="00D741F7">
            <w:pPr>
              <w:jc w:val="center"/>
              <w:rPr>
                <w:rFonts w:ascii="Arial" w:hAnsi="Arial"/>
                <w:lang w:val="es-EC"/>
              </w:rPr>
            </w:pPr>
            <w:r>
              <w:rPr>
                <w:rFonts w:ascii="Arial" w:hAnsi="Arial"/>
                <w:lang w:val="es-EC"/>
              </w:rPr>
              <w:t>10%</w:t>
            </w:r>
          </w:p>
        </w:tc>
        <w:tc>
          <w:tcPr>
            <w:tcW w:w="1080" w:type="dxa"/>
            <w:vAlign w:val="center"/>
          </w:tcPr>
          <w:p w:rsidR="00000000" w:rsidRDefault="00D741F7">
            <w:pPr>
              <w:jc w:val="center"/>
              <w:rPr>
                <w:rFonts w:ascii="Arial" w:hAnsi="Arial"/>
                <w:lang w:val="es-EC"/>
              </w:rPr>
            </w:pPr>
            <w:r>
              <w:rPr>
                <w:rFonts w:ascii="Arial" w:hAnsi="Arial"/>
                <w:lang w:val="es-EC"/>
              </w:rPr>
              <w:t>61</w:t>
            </w:r>
          </w:p>
        </w:tc>
        <w:tc>
          <w:tcPr>
            <w:tcW w:w="1260" w:type="dxa"/>
            <w:vAlign w:val="center"/>
          </w:tcPr>
          <w:p w:rsidR="00000000" w:rsidRDefault="00D741F7">
            <w:pPr>
              <w:jc w:val="center"/>
              <w:rPr>
                <w:rFonts w:ascii="Arial" w:hAnsi="Arial"/>
                <w:lang w:val="es-EC"/>
              </w:rPr>
            </w:pPr>
            <w:r>
              <w:rPr>
                <w:rFonts w:ascii="Arial" w:hAnsi="Arial"/>
                <w:lang w:val="es-EC"/>
              </w:rPr>
              <w:t>67</w:t>
            </w:r>
          </w:p>
        </w:tc>
        <w:tc>
          <w:tcPr>
            <w:tcW w:w="1260" w:type="dxa"/>
            <w:vAlign w:val="center"/>
          </w:tcPr>
          <w:p w:rsidR="00000000" w:rsidRDefault="00D741F7">
            <w:pPr>
              <w:jc w:val="center"/>
              <w:rPr>
                <w:rFonts w:ascii="Arial" w:hAnsi="Arial"/>
                <w:snapToGrid w:val="0"/>
                <w:color w:val="000000"/>
                <w:lang w:val="es-EC"/>
              </w:rPr>
            </w:pPr>
            <w:r>
              <w:rPr>
                <w:rFonts w:ascii="Arial" w:hAnsi="Arial"/>
                <w:snapToGrid w:val="0"/>
                <w:color w:val="000000"/>
                <w:lang w:val="es-EC"/>
              </w:rPr>
              <w:t>0,52</w:t>
            </w:r>
          </w:p>
        </w:tc>
      </w:tr>
    </w:tbl>
    <w:p w:rsidR="00000000" w:rsidRDefault="00D741F7">
      <w:pPr>
        <w:spacing w:line="480" w:lineRule="auto"/>
        <w:ind w:left="1260"/>
        <w:jc w:val="both"/>
        <w:rPr>
          <w:rFonts w:ascii="Arial" w:hAnsi="Arial"/>
          <w:lang w:val="es-EC"/>
        </w:rPr>
      </w:pPr>
    </w:p>
    <w:p w:rsidR="00000000" w:rsidRDefault="00D741F7">
      <w:pPr>
        <w:ind w:left="1260"/>
        <w:jc w:val="center"/>
        <w:rPr>
          <w:rFonts w:ascii="Arial" w:hAnsi="Arial"/>
          <w:b/>
          <w:lang w:val="es-EC"/>
        </w:rPr>
      </w:pPr>
      <w:r>
        <w:rPr>
          <w:rFonts w:ascii="Arial" w:hAnsi="Arial"/>
          <w:b/>
          <w:lang w:val="es-EC"/>
        </w:rPr>
        <w:t xml:space="preserve">Tabla 8  Gradiente de temperatura durante el precocinado </w:t>
      </w:r>
    </w:p>
    <w:p w:rsidR="00000000" w:rsidRDefault="00D741F7">
      <w:pPr>
        <w:jc w:val="both"/>
        <w:rPr>
          <w:rFonts w:ascii="Arial" w:hAnsi="Arial"/>
          <w:sz w:val="20"/>
          <w:lang w:val="es-EC"/>
        </w:rPr>
      </w:pPr>
      <w:r>
        <w:rPr>
          <w:rFonts w:ascii="Arial" w:hAnsi="Arial"/>
          <w:sz w:val="20"/>
          <w:lang w:val="es-EC"/>
        </w:rPr>
        <w:t xml:space="preserve">                            </w:t>
      </w:r>
    </w:p>
    <w:p w:rsidR="00000000" w:rsidRDefault="00D741F7">
      <w:pPr>
        <w:ind w:left="2160"/>
        <w:jc w:val="both"/>
        <w:rPr>
          <w:rFonts w:ascii="Arial" w:hAnsi="Arial"/>
          <w:sz w:val="20"/>
          <w:lang w:val="es-EC"/>
        </w:rPr>
      </w:pPr>
      <w:r>
        <w:rPr>
          <w:rFonts w:ascii="Arial" w:hAnsi="Arial"/>
          <w:sz w:val="20"/>
          <w:lang w:val="es-EC"/>
        </w:rPr>
        <w:t xml:space="preserve">                           Elaborada por: Abel Olivares</w:t>
      </w:r>
    </w:p>
    <w:p w:rsidR="00000000" w:rsidRDefault="00D741F7">
      <w:pPr>
        <w:spacing w:line="480" w:lineRule="auto"/>
        <w:ind w:left="1260"/>
        <w:jc w:val="both"/>
        <w:rPr>
          <w:rFonts w:ascii="Arial" w:hAnsi="Arial"/>
          <w:lang w:val="es-EC"/>
        </w:rPr>
      </w:pPr>
    </w:p>
    <w:p w:rsidR="00000000" w:rsidRDefault="00D741F7">
      <w:pPr>
        <w:spacing w:line="480" w:lineRule="auto"/>
        <w:ind w:left="1260"/>
        <w:jc w:val="both"/>
        <w:rPr>
          <w:rFonts w:ascii="Arial" w:hAnsi="Arial"/>
          <w:lang w:val="es-EC"/>
        </w:rPr>
      </w:pPr>
      <w:r>
        <w:rPr>
          <w:rFonts w:ascii="Arial" w:hAnsi="Arial"/>
          <w:lang w:val="es-EC"/>
        </w:rPr>
        <w:lastRenderedPageBreak/>
        <w:t>Esta tabla representa los valores en la temperatura de espina para un pescado determi</w:t>
      </w:r>
      <w:r>
        <w:rPr>
          <w:rFonts w:ascii="Arial" w:hAnsi="Arial"/>
          <w:lang w:val="es-EC"/>
        </w:rPr>
        <w:t>nado en diferentes intervalos de tiempo y se calcula el gradiente temperatura tiempo promedio para 10 intervalos que corresponden cada uno al 10% del tiempo total de cocción (116 minutos) mediante la siguiente relación:</w:t>
      </w:r>
    </w:p>
    <w:p w:rsidR="00000000" w:rsidRDefault="00D741F7">
      <w:pPr>
        <w:spacing w:line="480" w:lineRule="auto"/>
        <w:ind w:left="540"/>
        <w:jc w:val="both"/>
        <w:rPr>
          <w:rFonts w:ascii="Arial" w:hAnsi="Arial"/>
          <w:lang w:val="es-EC"/>
        </w:rPr>
      </w:pPr>
      <w:r>
        <w:rPr>
          <w:rFonts w:ascii="Arial" w:hAnsi="Arial"/>
          <w:noProof/>
        </w:rPr>
        <w:pict>
          <v:group id="_x0000_s1130" style="position:absolute;left:0;text-align:left;margin-left:88.2pt;margin-top:22.2pt;width:324pt;height:37.8pt;z-index:251676672" coordorigin="3168,2597" coordsize="6480,756" o:allowincell="f">
            <v:shape id="_x0000_s1128" type="#_x0000_t75" style="position:absolute;left:3168;top:2597;width:2660;height:756" o:preferrelative="f" o:regroupid="6">
              <v:imagedata r:id="rId86" o:title=""/>
              <o:lock v:ext="edit" aspectratio="f"/>
            </v:shape>
            <v:shape id="_x0000_s1129" type="#_x0000_t202" style="position:absolute;left:8928;top:2628;width:720;height:432" o:regroupid="6" filled="f" stroked="f">
              <v:textbox style="mso-next-textbox:#_x0000_s1129">
                <w:txbxContent>
                  <w:p w:rsidR="00000000" w:rsidRDefault="00D741F7">
                    <w:pPr>
                      <w:rPr>
                        <w:b/>
                        <w:lang w:val="es-EC"/>
                      </w:rPr>
                    </w:pPr>
                    <w:r>
                      <w:rPr>
                        <w:b/>
                        <w:lang w:val="es-EC"/>
                      </w:rPr>
                      <w:t>(7)</w:t>
                    </w:r>
                  </w:p>
                </w:txbxContent>
              </v:textbox>
            </v:shape>
          </v:group>
          <o:OLEObject Type="Embed" ProgID="Equation.3" ShapeID="_x0000_s1128" DrawAspect="Content" ObjectID="_1307353719" r:id="rId87"/>
        </w:pict>
      </w:r>
    </w:p>
    <w:p w:rsidR="00000000" w:rsidRDefault="00D741F7">
      <w:pPr>
        <w:spacing w:line="480" w:lineRule="auto"/>
        <w:ind w:left="540"/>
        <w:jc w:val="both"/>
        <w:rPr>
          <w:rFonts w:ascii="Arial" w:hAnsi="Arial"/>
          <w:lang w:val="es-EC"/>
        </w:rPr>
      </w:pPr>
    </w:p>
    <w:p w:rsidR="00000000" w:rsidRDefault="00D741F7">
      <w:pPr>
        <w:spacing w:line="480" w:lineRule="auto"/>
        <w:ind w:left="540"/>
        <w:jc w:val="both"/>
        <w:rPr>
          <w:rFonts w:ascii="Arial" w:hAnsi="Arial"/>
          <w:lang w:val="es-EC"/>
        </w:rPr>
      </w:pPr>
    </w:p>
    <w:p w:rsidR="00000000" w:rsidRDefault="00D741F7">
      <w:pPr>
        <w:jc w:val="both"/>
        <w:rPr>
          <w:rFonts w:ascii="Arial" w:hAnsi="Arial"/>
          <w:lang w:val="es-EC"/>
        </w:rPr>
      </w:pPr>
      <w:r>
        <w:rPr>
          <w:rFonts w:ascii="Arial" w:hAnsi="Arial"/>
          <w:lang w:val="es-EC"/>
        </w:rPr>
        <w:t xml:space="preserve">             </w:t>
      </w:r>
    </w:p>
    <w:p w:rsidR="00000000" w:rsidRDefault="00D741F7">
      <w:pPr>
        <w:spacing w:line="480" w:lineRule="auto"/>
        <w:ind w:left="1260"/>
        <w:jc w:val="both"/>
        <w:rPr>
          <w:rFonts w:ascii="Arial" w:hAnsi="Arial"/>
          <w:lang w:val="es-EC"/>
        </w:rPr>
      </w:pPr>
      <w:r>
        <w:rPr>
          <w:rFonts w:ascii="Arial" w:hAnsi="Arial"/>
          <w:lang w:val="es-EC"/>
        </w:rPr>
        <w:t xml:space="preserve">A continuación se </w:t>
      </w:r>
      <w:r>
        <w:rPr>
          <w:rFonts w:ascii="Arial" w:hAnsi="Arial"/>
          <w:lang w:val="es-EC"/>
        </w:rPr>
        <w:t>reemplaza en f(t, Ta) el valor central de tiempo en cada intervalo (tf</w:t>
      </w:r>
      <w:r>
        <w:rPr>
          <w:rFonts w:ascii="Arial" w:hAnsi="Arial"/>
          <w:vertAlign w:val="subscript"/>
          <w:lang w:val="es-EC"/>
        </w:rPr>
        <w:t>i</w:t>
      </w:r>
      <w:r>
        <w:rPr>
          <w:rFonts w:ascii="Arial" w:hAnsi="Arial"/>
          <w:lang w:val="es-EC"/>
        </w:rPr>
        <w:t>-</w:t>
      </w:r>
      <w:r>
        <w:rPr>
          <w:rFonts w:ascii="Arial" w:hAnsi="Arial"/>
          <w:position w:val="-10"/>
          <w:lang w:val="es-EC"/>
        </w:rPr>
        <w:object w:dxaOrig="180" w:dyaOrig="340">
          <v:shape id="_x0000_i1025" type="#_x0000_t75" style="width:9pt;height:17.25pt" o:ole="" fillcolor="window">
            <v:imagedata r:id="rId24" o:title=""/>
          </v:shape>
          <o:OLEObject Type="Embed" ProgID="Equation.3" ShapeID="_x0000_i1025" DrawAspect="Content" ObjectID="_1307353691" r:id="rId88"/>
        </w:object>
      </w:r>
      <w:r>
        <w:rPr>
          <w:rFonts w:ascii="Arial" w:hAnsi="Arial"/>
          <w:lang w:val="es-EC"/>
        </w:rPr>
        <w:t>to</w:t>
      </w:r>
      <w:r>
        <w:rPr>
          <w:rFonts w:ascii="Arial" w:hAnsi="Arial"/>
          <w:vertAlign w:val="subscript"/>
          <w:lang w:val="es-EC"/>
        </w:rPr>
        <w:t>i</w:t>
      </w:r>
      <w:r>
        <w:rPr>
          <w:rFonts w:ascii="Arial" w:hAnsi="Arial"/>
          <w:lang w:val="es-EC"/>
        </w:rPr>
        <w:t>)/2+to</w:t>
      </w:r>
      <w:r>
        <w:rPr>
          <w:rFonts w:ascii="Arial" w:hAnsi="Arial"/>
          <w:vertAlign w:val="subscript"/>
          <w:lang w:val="es-EC"/>
        </w:rPr>
        <w:t>i</w:t>
      </w:r>
      <w:r>
        <w:rPr>
          <w:rFonts w:ascii="Arial" w:hAnsi="Arial"/>
          <w:lang w:val="es-EC"/>
        </w:rPr>
        <w:t xml:space="preserve"> y se iguala esta ecuación al gradiente experimental para el intervalo correspondiente.</w:t>
      </w:r>
    </w:p>
    <w:p w:rsidR="00000000" w:rsidRDefault="00D741F7">
      <w:pPr>
        <w:spacing w:line="480" w:lineRule="auto"/>
        <w:ind w:left="540"/>
        <w:jc w:val="both"/>
        <w:rPr>
          <w:rFonts w:ascii="Arial" w:hAnsi="Arial"/>
          <w:lang w:val="es-EC"/>
        </w:rPr>
      </w:pPr>
      <w:r>
        <w:rPr>
          <w:rFonts w:ascii="Arial" w:hAnsi="Arial"/>
          <w:noProof/>
          <w:sz w:val="20"/>
        </w:rPr>
        <w:pict>
          <v:shape id="_x0000_s1096" type="#_x0000_t202" style="position:absolute;left:0;text-align:left;margin-left:383.4pt;margin-top:26.85pt;width:36pt;height:21.6pt;z-index:251665408" o:regroupid="4" o:allowincell="f" filled="f" stroked="f">
            <v:textbox>
              <w:txbxContent>
                <w:p w:rsidR="00000000" w:rsidRDefault="00D741F7">
                  <w:pPr>
                    <w:rPr>
                      <w:b/>
                      <w:lang w:val="es-EC"/>
                    </w:rPr>
                  </w:pPr>
                  <w:r>
                    <w:rPr>
                      <w:b/>
                      <w:lang w:val="es-EC"/>
                    </w:rPr>
                    <w:t>(8)</w:t>
                  </w:r>
                </w:p>
              </w:txbxContent>
            </v:textbox>
          </v:shape>
        </w:pict>
      </w:r>
      <w:r>
        <w:rPr>
          <w:rFonts w:ascii="Arial" w:hAnsi="Arial"/>
          <w:noProof/>
          <w:sz w:val="20"/>
        </w:rPr>
        <w:pict>
          <v:shape id="_x0000_s1126" type="#_x0000_t75" style="position:absolute;left:0;text-align:left;margin-left:54pt;margin-top:15.85pt;width:323pt;height:46pt;z-index:251675648" o:allowincell="f">
            <v:imagedata r:id="rId89" o:title=""/>
          </v:shape>
          <o:OLEObject Type="Embed" ProgID="Equation.3" ShapeID="_x0000_s1126" DrawAspect="Content" ObjectID="_1307353720" r:id="rId90"/>
        </w:pict>
      </w:r>
    </w:p>
    <w:p w:rsidR="00000000" w:rsidRDefault="00D741F7">
      <w:pPr>
        <w:spacing w:line="480" w:lineRule="auto"/>
        <w:ind w:left="540"/>
        <w:jc w:val="both"/>
        <w:rPr>
          <w:rFonts w:ascii="Arial" w:hAnsi="Arial"/>
          <w:lang w:val="es-EC"/>
        </w:rPr>
      </w:pPr>
    </w:p>
    <w:p w:rsidR="00000000" w:rsidRDefault="00D741F7">
      <w:pPr>
        <w:ind w:left="1260"/>
        <w:jc w:val="both"/>
        <w:rPr>
          <w:rFonts w:ascii="Arial" w:hAnsi="Arial"/>
          <w:lang w:val="es-EC"/>
        </w:rPr>
      </w:pPr>
    </w:p>
    <w:p w:rsidR="00000000" w:rsidRDefault="00D741F7">
      <w:pPr>
        <w:ind w:left="1260"/>
        <w:jc w:val="both"/>
        <w:rPr>
          <w:rFonts w:ascii="Arial" w:hAnsi="Arial"/>
          <w:lang w:val="es-EC"/>
        </w:rPr>
      </w:pPr>
    </w:p>
    <w:p w:rsidR="00000000" w:rsidRDefault="00D741F7">
      <w:pPr>
        <w:spacing w:line="480" w:lineRule="auto"/>
        <w:ind w:left="1260"/>
        <w:jc w:val="both"/>
        <w:rPr>
          <w:rFonts w:ascii="Arial" w:hAnsi="Arial"/>
          <w:lang w:val="es-EC"/>
        </w:rPr>
      </w:pPr>
      <w:r>
        <w:rPr>
          <w:rFonts w:ascii="Arial" w:hAnsi="Arial"/>
          <w:lang w:val="es-EC"/>
        </w:rPr>
        <w:t>Finalmente se despeja para Ta y se obtiene el valor q</w:t>
      </w:r>
      <w:r>
        <w:rPr>
          <w:rFonts w:ascii="Arial" w:hAnsi="Arial"/>
          <w:lang w:val="es-EC"/>
        </w:rPr>
        <w:t>ue debe tener Ta en cada intervalo de tiempo del precocinado.</w:t>
      </w:r>
    </w:p>
    <w:p w:rsidR="00000000" w:rsidRDefault="00D741F7">
      <w:pPr>
        <w:spacing w:line="480" w:lineRule="auto"/>
        <w:ind w:left="1077"/>
        <w:jc w:val="both"/>
        <w:rPr>
          <w:rFonts w:ascii="Arial" w:hAnsi="Arial"/>
          <w:lang w:val="es-EC"/>
        </w:rPr>
      </w:pPr>
      <w:r>
        <w:rPr>
          <w:rFonts w:ascii="Arial" w:hAnsi="Arial"/>
          <w:noProof/>
          <w:sz w:val="20"/>
        </w:rPr>
        <w:pict>
          <v:shape id="_x0000_s1097" type="#_x0000_t202" style="position:absolute;left:0;text-align:left;margin-left:390.6pt;margin-top:25.65pt;width:36pt;height:21.6pt;z-index:251667456" o:regroupid="5" o:allowincell="f" filled="f" stroked="f">
            <v:textbox style="mso-next-textbox:#_x0000_s1097">
              <w:txbxContent>
                <w:p w:rsidR="00000000" w:rsidRDefault="00D741F7">
                  <w:pPr>
                    <w:rPr>
                      <w:b/>
                      <w:lang w:val="es-EC"/>
                    </w:rPr>
                  </w:pPr>
                  <w:r>
                    <w:rPr>
                      <w:b/>
                      <w:lang w:val="es-EC"/>
                    </w:rPr>
                    <w:t>(9)</w:t>
                  </w:r>
                </w:p>
              </w:txbxContent>
            </v:textbox>
          </v:shape>
        </w:pict>
      </w:r>
      <w:r>
        <w:rPr>
          <w:rFonts w:ascii="Arial" w:hAnsi="Arial"/>
          <w:noProof/>
          <w:sz w:val="20"/>
        </w:rPr>
        <w:pict>
          <v:shape id="_x0000_s1068" type="#_x0000_t75" style="position:absolute;left:0;text-align:left;margin-left:63pt;margin-top:12pt;width:264.25pt;height:46.3pt;z-index:251666432" o:preferrelative="f" o:regroupid="5" o:allowincell="f">
            <v:imagedata r:id="rId91" o:title=""/>
            <o:lock v:ext="edit" aspectratio="f"/>
          </v:shape>
          <o:OLEObject Type="Embed" ProgID="Equation.3" ShapeID="_x0000_s1068" DrawAspect="Content" ObjectID="_1307353721" r:id="rId92"/>
        </w:pict>
      </w:r>
    </w:p>
    <w:p w:rsidR="00000000" w:rsidRDefault="00D741F7">
      <w:pPr>
        <w:ind w:left="1080"/>
        <w:jc w:val="both"/>
        <w:rPr>
          <w:rFonts w:ascii="Arial" w:hAnsi="Arial"/>
          <w:lang w:val="es-EC"/>
        </w:rPr>
      </w:pPr>
    </w:p>
    <w:p w:rsidR="00000000" w:rsidRDefault="00D741F7">
      <w:pPr>
        <w:ind w:left="1080"/>
        <w:jc w:val="both"/>
        <w:rPr>
          <w:rFonts w:ascii="Arial" w:hAnsi="Arial"/>
          <w:lang w:val="es-EC"/>
        </w:rPr>
      </w:pPr>
    </w:p>
    <w:p w:rsidR="00000000" w:rsidRDefault="00D741F7">
      <w:pPr>
        <w:ind w:left="1080"/>
        <w:jc w:val="both"/>
        <w:rPr>
          <w:rFonts w:ascii="Arial" w:hAnsi="Arial"/>
          <w:lang w:val="es-EC"/>
        </w:rPr>
      </w:pPr>
    </w:p>
    <w:p w:rsidR="00000000" w:rsidRDefault="00D741F7">
      <w:pPr>
        <w:ind w:left="1080"/>
        <w:jc w:val="both"/>
        <w:rPr>
          <w:rFonts w:ascii="Arial" w:hAnsi="Arial"/>
          <w:lang w:val="es-EC"/>
        </w:rPr>
      </w:pPr>
    </w:p>
    <w:p w:rsidR="00000000" w:rsidRDefault="00D741F7">
      <w:pPr>
        <w:ind w:left="1080"/>
        <w:jc w:val="both"/>
        <w:rPr>
          <w:rFonts w:ascii="Arial" w:hAnsi="Arial"/>
          <w:lang w:val="es-EC"/>
        </w:rPr>
      </w:pPr>
    </w:p>
    <w:p w:rsidR="00D741F7" w:rsidRDefault="00D741F7">
      <w:pPr>
        <w:ind w:left="1080"/>
        <w:rPr>
          <w:rFonts w:ascii="Arial" w:hAnsi="Arial"/>
          <w:b/>
          <w:lang w:val="es-EC"/>
        </w:rPr>
      </w:pPr>
    </w:p>
    <w:sectPr w:rsidR="00D741F7">
      <w:headerReference w:type="even" r:id="rId93"/>
      <w:headerReference w:type="default" r:id="rId94"/>
      <w:pgSz w:w="11907" w:h="16840" w:code="9"/>
      <w:pgMar w:top="2268" w:right="1361" w:bottom="2268" w:left="2268" w:header="1134" w:footer="720" w:gutter="0"/>
      <w:pgNumType w:start="59"/>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1F7" w:rsidRDefault="00D741F7">
      <w:r>
        <w:separator/>
      </w:r>
    </w:p>
  </w:endnote>
  <w:endnote w:type="continuationSeparator" w:id="1">
    <w:p w:rsidR="00D741F7" w:rsidRDefault="00D741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1F7" w:rsidRDefault="00D741F7">
      <w:r>
        <w:separator/>
      </w:r>
    </w:p>
  </w:footnote>
  <w:footnote w:type="continuationSeparator" w:id="1">
    <w:p w:rsidR="00D741F7" w:rsidRDefault="00D741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741F7">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end"/>
    </w:r>
  </w:p>
  <w:p w:rsidR="00000000" w:rsidRDefault="00D741F7">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741F7">
    <w:pPr>
      <w:pStyle w:val="Encabezado"/>
      <w:framePr w:wrap="around" w:vAnchor="text" w:hAnchor="margin" w:xAlign="right" w:y="1"/>
      <w:rPr>
        <w:rStyle w:val="Nmerodepgina"/>
        <w:rFonts w:ascii="Arial" w:hAnsi="Arial"/>
      </w:rPr>
    </w:pPr>
    <w:r>
      <w:rPr>
        <w:rStyle w:val="Nmerodepgina"/>
        <w:rFonts w:ascii="Arial" w:hAnsi="Arial"/>
      </w:rPr>
      <w:fldChar w:fldCharType="begin"/>
    </w:r>
    <w:r>
      <w:rPr>
        <w:rStyle w:val="Nmerodepgina"/>
        <w:rFonts w:ascii="Arial" w:hAnsi="Arial"/>
      </w:rPr>
      <w:instrText>PAGE</w:instrText>
    </w:r>
    <w:r>
      <w:rPr>
        <w:rStyle w:val="Nmerodepgina"/>
        <w:rFonts w:ascii="Arial" w:hAnsi="Arial"/>
      </w:rPr>
      <w:instrText xml:space="preserve">  </w:instrText>
    </w:r>
    <w:r>
      <w:rPr>
        <w:rStyle w:val="Nmerodepgina"/>
        <w:rFonts w:ascii="Arial" w:hAnsi="Arial"/>
      </w:rPr>
      <w:fldChar w:fldCharType="separate"/>
    </w:r>
    <w:r w:rsidR="00F13915">
      <w:rPr>
        <w:rStyle w:val="Nmerodepgina"/>
        <w:rFonts w:ascii="Arial" w:hAnsi="Arial"/>
        <w:noProof/>
      </w:rPr>
      <w:t>60</w:t>
    </w:r>
    <w:r>
      <w:rPr>
        <w:rStyle w:val="Nmerodepgina"/>
        <w:rFonts w:ascii="Arial" w:hAnsi="Arial"/>
      </w:rPr>
      <w:fldChar w:fldCharType="end"/>
    </w:r>
  </w:p>
  <w:p w:rsidR="00000000" w:rsidRDefault="00D741F7">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6BFD"/>
    <w:multiLevelType w:val="hybridMultilevel"/>
    <w:tmpl w:val="4C64076E"/>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
    <w:nsid w:val="034B7FB6"/>
    <w:multiLevelType w:val="hybridMultilevel"/>
    <w:tmpl w:val="6B2A90DE"/>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2">
    <w:nsid w:val="0B014A5B"/>
    <w:multiLevelType w:val="multilevel"/>
    <w:tmpl w:val="28C80A2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515"/>
        </w:tabs>
        <w:ind w:left="1515" w:hanging="465"/>
      </w:pPr>
      <w:rPr>
        <w:rFonts w:hint="default"/>
      </w:rPr>
    </w:lvl>
    <w:lvl w:ilvl="2">
      <w:start w:val="1"/>
      <w:numFmt w:val="decimal"/>
      <w:isLgl/>
      <w:lvlText w:val="%1.%2.%3"/>
      <w:lvlJc w:val="left"/>
      <w:pPr>
        <w:tabs>
          <w:tab w:val="num" w:pos="2820"/>
        </w:tabs>
        <w:ind w:left="2820" w:hanging="720"/>
      </w:pPr>
      <w:rPr>
        <w:rFonts w:hint="default"/>
      </w:rPr>
    </w:lvl>
    <w:lvl w:ilvl="3">
      <w:start w:val="1"/>
      <w:numFmt w:val="decimal"/>
      <w:isLgl/>
      <w:lvlText w:val="%1.%2.%3.%4"/>
      <w:lvlJc w:val="left"/>
      <w:pPr>
        <w:tabs>
          <w:tab w:val="num" w:pos="4230"/>
        </w:tabs>
        <w:ind w:left="4230" w:hanging="1080"/>
      </w:pPr>
      <w:rPr>
        <w:rFonts w:hint="default"/>
      </w:rPr>
    </w:lvl>
    <w:lvl w:ilvl="4">
      <w:start w:val="1"/>
      <w:numFmt w:val="decimal"/>
      <w:isLgl/>
      <w:lvlText w:val="%1.%2.%3.%4.%5"/>
      <w:lvlJc w:val="left"/>
      <w:pPr>
        <w:tabs>
          <w:tab w:val="num" w:pos="5280"/>
        </w:tabs>
        <w:ind w:left="5280" w:hanging="1080"/>
      </w:pPr>
      <w:rPr>
        <w:rFonts w:hint="default"/>
      </w:rPr>
    </w:lvl>
    <w:lvl w:ilvl="5">
      <w:start w:val="1"/>
      <w:numFmt w:val="decimal"/>
      <w:isLgl/>
      <w:lvlText w:val="%1.%2.%3.%4.%5.%6"/>
      <w:lvlJc w:val="left"/>
      <w:pPr>
        <w:tabs>
          <w:tab w:val="num" w:pos="6690"/>
        </w:tabs>
        <w:ind w:left="6690" w:hanging="1440"/>
      </w:pPr>
      <w:rPr>
        <w:rFonts w:hint="default"/>
      </w:rPr>
    </w:lvl>
    <w:lvl w:ilvl="6">
      <w:start w:val="1"/>
      <w:numFmt w:val="decimal"/>
      <w:isLgl/>
      <w:lvlText w:val="%1.%2.%3.%4.%5.%6.%7"/>
      <w:lvlJc w:val="left"/>
      <w:pPr>
        <w:tabs>
          <w:tab w:val="num" w:pos="7740"/>
        </w:tabs>
        <w:ind w:left="7740" w:hanging="1440"/>
      </w:pPr>
      <w:rPr>
        <w:rFonts w:hint="default"/>
      </w:rPr>
    </w:lvl>
    <w:lvl w:ilvl="7">
      <w:start w:val="1"/>
      <w:numFmt w:val="decimal"/>
      <w:isLgl/>
      <w:lvlText w:val="%1.%2.%3.%4.%5.%6.%7.%8"/>
      <w:lvlJc w:val="left"/>
      <w:pPr>
        <w:tabs>
          <w:tab w:val="num" w:pos="9150"/>
        </w:tabs>
        <w:ind w:left="9150" w:hanging="1800"/>
      </w:pPr>
      <w:rPr>
        <w:rFonts w:hint="default"/>
      </w:rPr>
    </w:lvl>
    <w:lvl w:ilvl="8">
      <w:start w:val="1"/>
      <w:numFmt w:val="decimal"/>
      <w:isLgl/>
      <w:lvlText w:val="%1.%2.%3.%4.%5.%6.%7.%8.%9"/>
      <w:lvlJc w:val="left"/>
      <w:pPr>
        <w:tabs>
          <w:tab w:val="num" w:pos="10200"/>
        </w:tabs>
        <w:ind w:left="10200" w:hanging="1800"/>
      </w:pPr>
      <w:rPr>
        <w:rFonts w:hint="default"/>
      </w:rPr>
    </w:lvl>
  </w:abstractNum>
  <w:abstractNum w:abstractNumId="3">
    <w:nsid w:val="0E5B5A5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117978C9"/>
    <w:multiLevelType w:val="hybridMultilevel"/>
    <w:tmpl w:val="D340C3DC"/>
    <w:lvl w:ilvl="0">
      <w:start w:val="1"/>
      <w:numFmt w:val="bullet"/>
      <w:lvlText w:val=""/>
      <w:lvlJc w:val="left"/>
      <w:pPr>
        <w:tabs>
          <w:tab w:val="num" w:pos="1980"/>
        </w:tabs>
        <w:ind w:left="1980" w:hanging="360"/>
      </w:pPr>
      <w:rPr>
        <w:rFonts w:ascii="Symbol" w:hAnsi="Symbol" w:hint="default"/>
      </w:rPr>
    </w:lvl>
    <w:lvl w:ilvl="1" w:tentative="1">
      <w:start w:val="1"/>
      <w:numFmt w:val="bullet"/>
      <w:lvlText w:val="o"/>
      <w:lvlJc w:val="left"/>
      <w:pPr>
        <w:tabs>
          <w:tab w:val="num" w:pos="2700"/>
        </w:tabs>
        <w:ind w:left="2700" w:hanging="360"/>
      </w:pPr>
      <w:rPr>
        <w:rFonts w:ascii="Courier New" w:hAnsi="Courier New" w:cs="Courier New" w:hint="default"/>
      </w:rPr>
    </w:lvl>
    <w:lvl w:ilvl="2" w:tentative="1">
      <w:start w:val="1"/>
      <w:numFmt w:val="bullet"/>
      <w:lvlText w:val=""/>
      <w:lvlJc w:val="left"/>
      <w:pPr>
        <w:tabs>
          <w:tab w:val="num" w:pos="3420"/>
        </w:tabs>
        <w:ind w:left="3420" w:hanging="360"/>
      </w:pPr>
      <w:rPr>
        <w:rFonts w:ascii="Wingdings" w:hAnsi="Wingdings" w:hint="default"/>
      </w:rPr>
    </w:lvl>
    <w:lvl w:ilvl="3" w:tentative="1">
      <w:start w:val="1"/>
      <w:numFmt w:val="bullet"/>
      <w:lvlText w:val=""/>
      <w:lvlJc w:val="left"/>
      <w:pPr>
        <w:tabs>
          <w:tab w:val="num" w:pos="4140"/>
        </w:tabs>
        <w:ind w:left="4140" w:hanging="360"/>
      </w:pPr>
      <w:rPr>
        <w:rFonts w:ascii="Symbol" w:hAnsi="Symbol" w:hint="default"/>
      </w:rPr>
    </w:lvl>
    <w:lvl w:ilvl="4" w:tentative="1">
      <w:start w:val="1"/>
      <w:numFmt w:val="bullet"/>
      <w:lvlText w:val="o"/>
      <w:lvlJc w:val="left"/>
      <w:pPr>
        <w:tabs>
          <w:tab w:val="num" w:pos="4860"/>
        </w:tabs>
        <w:ind w:left="4860" w:hanging="360"/>
      </w:pPr>
      <w:rPr>
        <w:rFonts w:ascii="Courier New" w:hAnsi="Courier New" w:cs="Courier New" w:hint="default"/>
      </w:rPr>
    </w:lvl>
    <w:lvl w:ilvl="5" w:tentative="1">
      <w:start w:val="1"/>
      <w:numFmt w:val="bullet"/>
      <w:lvlText w:val=""/>
      <w:lvlJc w:val="left"/>
      <w:pPr>
        <w:tabs>
          <w:tab w:val="num" w:pos="5580"/>
        </w:tabs>
        <w:ind w:left="5580" w:hanging="360"/>
      </w:pPr>
      <w:rPr>
        <w:rFonts w:ascii="Wingdings" w:hAnsi="Wingdings" w:hint="default"/>
      </w:rPr>
    </w:lvl>
    <w:lvl w:ilvl="6" w:tentative="1">
      <w:start w:val="1"/>
      <w:numFmt w:val="bullet"/>
      <w:lvlText w:val=""/>
      <w:lvlJc w:val="left"/>
      <w:pPr>
        <w:tabs>
          <w:tab w:val="num" w:pos="6300"/>
        </w:tabs>
        <w:ind w:left="6300" w:hanging="360"/>
      </w:pPr>
      <w:rPr>
        <w:rFonts w:ascii="Symbol" w:hAnsi="Symbol" w:hint="default"/>
      </w:rPr>
    </w:lvl>
    <w:lvl w:ilvl="7" w:tentative="1">
      <w:start w:val="1"/>
      <w:numFmt w:val="bullet"/>
      <w:lvlText w:val="o"/>
      <w:lvlJc w:val="left"/>
      <w:pPr>
        <w:tabs>
          <w:tab w:val="num" w:pos="7020"/>
        </w:tabs>
        <w:ind w:left="7020" w:hanging="360"/>
      </w:pPr>
      <w:rPr>
        <w:rFonts w:ascii="Courier New" w:hAnsi="Courier New" w:cs="Courier New" w:hint="default"/>
      </w:rPr>
    </w:lvl>
    <w:lvl w:ilvl="8" w:tentative="1">
      <w:start w:val="1"/>
      <w:numFmt w:val="bullet"/>
      <w:lvlText w:val=""/>
      <w:lvlJc w:val="left"/>
      <w:pPr>
        <w:tabs>
          <w:tab w:val="num" w:pos="7740"/>
        </w:tabs>
        <w:ind w:left="7740" w:hanging="360"/>
      </w:pPr>
      <w:rPr>
        <w:rFonts w:ascii="Wingdings" w:hAnsi="Wingdings" w:hint="default"/>
      </w:rPr>
    </w:lvl>
  </w:abstractNum>
  <w:abstractNum w:abstractNumId="5">
    <w:nsid w:val="147E5CDC"/>
    <w:multiLevelType w:val="singleLevel"/>
    <w:tmpl w:val="0C0A000F"/>
    <w:lvl w:ilvl="0">
      <w:start w:val="1"/>
      <w:numFmt w:val="decimal"/>
      <w:lvlText w:val="%1."/>
      <w:lvlJc w:val="left"/>
      <w:pPr>
        <w:tabs>
          <w:tab w:val="num" w:pos="360"/>
        </w:tabs>
        <w:ind w:left="360" w:hanging="360"/>
      </w:pPr>
      <w:rPr>
        <w:rFonts w:hint="default"/>
      </w:rPr>
    </w:lvl>
  </w:abstractNum>
  <w:abstractNum w:abstractNumId="6">
    <w:nsid w:val="19586DD5"/>
    <w:multiLevelType w:val="hybridMultilevel"/>
    <w:tmpl w:val="C7BE669C"/>
    <w:lvl w:ilvl="0">
      <w:start w:val="1"/>
      <w:numFmt w:val="decimal"/>
      <w:lvlText w:val="%1."/>
      <w:lvlJc w:val="left"/>
      <w:pPr>
        <w:tabs>
          <w:tab w:val="num" w:pos="900"/>
        </w:tabs>
        <w:ind w:left="900" w:hanging="360"/>
      </w:p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7">
    <w:nsid w:val="19A21913"/>
    <w:multiLevelType w:val="multilevel"/>
    <w:tmpl w:val="3B603B9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1B037737"/>
    <w:multiLevelType w:val="hybridMultilevel"/>
    <w:tmpl w:val="9FB0CB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nsid w:val="1DBC6FF5"/>
    <w:multiLevelType w:val="multilevel"/>
    <w:tmpl w:val="9A94AF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1DFA48F7"/>
    <w:multiLevelType w:val="multilevel"/>
    <w:tmpl w:val="B2CA9D10"/>
    <w:lvl w:ilvl="0">
      <w:start w:val="1"/>
      <w:numFmt w:val="decimal"/>
      <w:lvlText w:val="%1."/>
      <w:lvlJc w:val="left"/>
      <w:pPr>
        <w:tabs>
          <w:tab w:val="num" w:pos="360"/>
        </w:tabs>
        <w:ind w:left="360" w:hanging="360"/>
      </w:pPr>
      <w:rPr>
        <w:rFonts w:hint="default"/>
      </w:rPr>
    </w:lvl>
    <w:lvl w:ilvl="1">
      <w:start w:val="6"/>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23A112EC"/>
    <w:multiLevelType w:val="multilevel"/>
    <w:tmpl w:val="5742F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2">
    <w:nsid w:val="28712F6C"/>
    <w:multiLevelType w:val="multilevel"/>
    <w:tmpl w:val="DFD450E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nsid w:val="28AD29DF"/>
    <w:multiLevelType w:val="multilevel"/>
    <w:tmpl w:val="2C424FE2"/>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2B411A69"/>
    <w:multiLevelType w:val="hybridMultilevel"/>
    <w:tmpl w:val="D1960DD2"/>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80"/>
        </w:tabs>
        <w:ind w:left="180" w:hanging="360"/>
      </w:pPr>
    </w:lvl>
    <w:lvl w:ilvl="2" w:tentative="1">
      <w:start w:val="1"/>
      <w:numFmt w:val="lowerRoman"/>
      <w:lvlText w:val="%3."/>
      <w:lvlJc w:val="right"/>
      <w:pPr>
        <w:tabs>
          <w:tab w:val="num" w:pos="900"/>
        </w:tabs>
        <w:ind w:left="900" w:hanging="180"/>
      </w:pPr>
    </w:lvl>
    <w:lvl w:ilvl="3" w:tentative="1">
      <w:start w:val="1"/>
      <w:numFmt w:val="decimal"/>
      <w:lvlText w:val="%4."/>
      <w:lvlJc w:val="left"/>
      <w:pPr>
        <w:tabs>
          <w:tab w:val="num" w:pos="1620"/>
        </w:tabs>
        <w:ind w:left="1620" w:hanging="360"/>
      </w:pPr>
    </w:lvl>
    <w:lvl w:ilvl="4" w:tentative="1">
      <w:start w:val="1"/>
      <w:numFmt w:val="lowerLetter"/>
      <w:lvlText w:val="%5."/>
      <w:lvlJc w:val="left"/>
      <w:pPr>
        <w:tabs>
          <w:tab w:val="num" w:pos="2340"/>
        </w:tabs>
        <w:ind w:left="2340" w:hanging="360"/>
      </w:pPr>
    </w:lvl>
    <w:lvl w:ilvl="5" w:tentative="1">
      <w:start w:val="1"/>
      <w:numFmt w:val="lowerRoman"/>
      <w:lvlText w:val="%6."/>
      <w:lvlJc w:val="right"/>
      <w:pPr>
        <w:tabs>
          <w:tab w:val="num" w:pos="3060"/>
        </w:tabs>
        <w:ind w:left="3060" w:hanging="180"/>
      </w:pPr>
    </w:lvl>
    <w:lvl w:ilvl="6" w:tentative="1">
      <w:start w:val="1"/>
      <w:numFmt w:val="decimal"/>
      <w:lvlText w:val="%7."/>
      <w:lvlJc w:val="left"/>
      <w:pPr>
        <w:tabs>
          <w:tab w:val="num" w:pos="3780"/>
        </w:tabs>
        <w:ind w:left="3780" w:hanging="360"/>
      </w:pPr>
    </w:lvl>
    <w:lvl w:ilvl="7" w:tentative="1">
      <w:start w:val="1"/>
      <w:numFmt w:val="lowerLetter"/>
      <w:lvlText w:val="%8."/>
      <w:lvlJc w:val="left"/>
      <w:pPr>
        <w:tabs>
          <w:tab w:val="num" w:pos="4500"/>
        </w:tabs>
        <w:ind w:left="4500" w:hanging="360"/>
      </w:pPr>
    </w:lvl>
    <w:lvl w:ilvl="8" w:tentative="1">
      <w:start w:val="1"/>
      <w:numFmt w:val="lowerRoman"/>
      <w:lvlText w:val="%9."/>
      <w:lvlJc w:val="right"/>
      <w:pPr>
        <w:tabs>
          <w:tab w:val="num" w:pos="5220"/>
        </w:tabs>
        <w:ind w:left="5220" w:hanging="180"/>
      </w:pPr>
    </w:lvl>
  </w:abstractNum>
  <w:abstractNum w:abstractNumId="15">
    <w:nsid w:val="2B8E328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nsid w:val="2BE40D0F"/>
    <w:multiLevelType w:val="singleLevel"/>
    <w:tmpl w:val="0C0A000F"/>
    <w:lvl w:ilvl="0">
      <w:start w:val="1"/>
      <w:numFmt w:val="decimal"/>
      <w:lvlText w:val="%1."/>
      <w:lvlJc w:val="left"/>
      <w:pPr>
        <w:tabs>
          <w:tab w:val="num" w:pos="360"/>
        </w:tabs>
        <w:ind w:left="360" w:hanging="360"/>
      </w:pPr>
      <w:rPr>
        <w:rFonts w:hint="default"/>
      </w:rPr>
    </w:lvl>
  </w:abstractNum>
  <w:abstractNum w:abstractNumId="17">
    <w:nsid w:val="2E23348B"/>
    <w:multiLevelType w:val="singleLevel"/>
    <w:tmpl w:val="0C0A000F"/>
    <w:lvl w:ilvl="0">
      <w:start w:val="1"/>
      <w:numFmt w:val="decimal"/>
      <w:lvlText w:val="%1."/>
      <w:lvlJc w:val="left"/>
      <w:pPr>
        <w:tabs>
          <w:tab w:val="num" w:pos="360"/>
        </w:tabs>
        <w:ind w:left="360" w:hanging="360"/>
      </w:pPr>
      <w:rPr>
        <w:rFonts w:hint="default"/>
      </w:rPr>
    </w:lvl>
  </w:abstractNum>
  <w:abstractNum w:abstractNumId="18">
    <w:nsid w:val="317064D2"/>
    <w:multiLevelType w:val="hybridMultilevel"/>
    <w:tmpl w:val="20F6F21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39E76BA"/>
    <w:multiLevelType w:val="singleLevel"/>
    <w:tmpl w:val="0C0A0011"/>
    <w:lvl w:ilvl="0">
      <w:start w:val="1"/>
      <w:numFmt w:val="decimal"/>
      <w:lvlText w:val="%1)"/>
      <w:lvlJc w:val="left"/>
      <w:pPr>
        <w:tabs>
          <w:tab w:val="num" w:pos="360"/>
        </w:tabs>
        <w:ind w:left="360" w:hanging="360"/>
      </w:pPr>
      <w:rPr>
        <w:rFonts w:hint="default"/>
      </w:rPr>
    </w:lvl>
  </w:abstractNum>
  <w:abstractNum w:abstractNumId="20">
    <w:nsid w:val="35A708A7"/>
    <w:multiLevelType w:val="singleLevel"/>
    <w:tmpl w:val="1D06C98A"/>
    <w:lvl w:ilvl="0">
      <w:numFmt w:val="bullet"/>
      <w:lvlText w:val="-"/>
      <w:lvlJc w:val="left"/>
      <w:pPr>
        <w:tabs>
          <w:tab w:val="num" w:pos="360"/>
        </w:tabs>
        <w:ind w:left="360" w:hanging="360"/>
      </w:pPr>
      <w:rPr>
        <w:rFonts w:hint="default"/>
      </w:rPr>
    </w:lvl>
  </w:abstractNum>
  <w:abstractNum w:abstractNumId="21">
    <w:nsid w:val="36CA205E"/>
    <w:multiLevelType w:val="hybridMultilevel"/>
    <w:tmpl w:val="AF6AE2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39011694"/>
    <w:multiLevelType w:val="singleLevel"/>
    <w:tmpl w:val="0C0A000F"/>
    <w:lvl w:ilvl="0">
      <w:start w:val="1"/>
      <w:numFmt w:val="decimal"/>
      <w:lvlText w:val="%1."/>
      <w:lvlJc w:val="left"/>
      <w:pPr>
        <w:tabs>
          <w:tab w:val="num" w:pos="360"/>
        </w:tabs>
        <w:ind w:left="360" w:hanging="360"/>
      </w:pPr>
      <w:rPr>
        <w:rFonts w:hint="default"/>
      </w:rPr>
    </w:lvl>
  </w:abstractNum>
  <w:abstractNum w:abstractNumId="23">
    <w:nsid w:val="43E8662B"/>
    <w:multiLevelType w:val="singleLevel"/>
    <w:tmpl w:val="1D06C98A"/>
    <w:lvl w:ilvl="0">
      <w:numFmt w:val="bullet"/>
      <w:lvlText w:val="-"/>
      <w:lvlJc w:val="left"/>
      <w:pPr>
        <w:tabs>
          <w:tab w:val="num" w:pos="360"/>
        </w:tabs>
        <w:ind w:left="360" w:hanging="360"/>
      </w:pPr>
      <w:rPr>
        <w:rFonts w:hint="default"/>
      </w:rPr>
    </w:lvl>
  </w:abstractNum>
  <w:abstractNum w:abstractNumId="24">
    <w:nsid w:val="4AB244AE"/>
    <w:multiLevelType w:val="singleLevel"/>
    <w:tmpl w:val="0C0A000F"/>
    <w:lvl w:ilvl="0">
      <w:start w:val="1"/>
      <w:numFmt w:val="decimal"/>
      <w:lvlText w:val="%1."/>
      <w:lvlJc w:val="left"/>
      <w:pPr>
        <w:tabs>
          <w:tab w:val="num" w:pos="360"/>
        </w:tabs>
        <w:ind w:left="360" w:hanging="360"/>
      </w:pPr>
    </w:lvl>
  </w:abstractNum>
  <w:abstractNum w:abstractNumId="25">
    <w:nsid w:val="4C3F5929"/>
    <w:multiLevelType w:val="hybridMultilevel"/>
    <w:tmpl w:val="8DF8D06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6">
    <w:nsid w:val="50422F1A"/>
    <w:multiLevelType w:val="multilevel"/>
    <w:tmpl w:val="72886C3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7">
    <w:nsid w:val="5893593E"/>
    <w:multiLevelType w:val="singleLevel"/>
    <w:tmpl w:val="0C0A000F"/>
    <w:lvl w:ilvl="0">
      <w:start w:val="1"/>
      <w:numFmt w:val="decimal"/>
      <w:lvlText w:val="%1."/>
      <w:lvlJc w:val="left"/>
      <w:pPr>
        <w:tabs>
          <w:tab w:val="num" w:pos="360"/>
        </w:tabs>
        <w:ind w:left="360" w:hanging="360"/>
      </w:pPr>
      <w:rPr>
        <w:rFonts w:hint="default"/>
      </w:rPr>
    </w:lvl>
  </w:abstractNum>
  <w:abstractNum w:abstractNumId="28">
    <w:nsid w:val="5AD31E10"/>
    <w:multiLevelType w:val="singleLevel"/>
    <w:tmpl w:val="1D06C98A"/>
    <w:lvl w:ilvl="0">
      <w:numFmt w:val="bullet"/>
      <w:lvlText w:val="-"/>
      <w:lvlJc w:val="left"/>
      <w:pPr>
        <w:tabs>
          <w:tab w:val="num" w:pos="360"/>
        </w:tabs>
        <w:ind w:left="360" w:hanging="360"/>
      </w:pPr>
      <w:rPr>
        <w:rFonts w:hint="default"/>
      </w:rPr>
    </w:lvl>
  </w:abstractNum>
  <w:abstractNum w:abstractNumId="29">
    <w:nsid w:val="68890E01"/>
    <w:multiLevelType w:val="hybridMultilevel"/>
    <w:tmpl w:val="77682EA0"/>
    <w:lvl w:ilvl="0">
      <w:start w:val="1"/>
      <w:numFmt w:val="lowerLetter"/>
      <w:lvlText w:val="%1)"/>
      <w:lvlJc w:val="left"/>
      <w:pPr>
        <w:tabs>
          <w:tab w:val="num" w:pos="1620"/>
        </w:tabs>
        <w:ind w:left="1620" w:hanging="360"/>
      </w:pPr>
      <w:rPr>
        <w:rFonts w:hint="default"/>
      </w:rPr>
    </w:lvl>
    <w:lvl w:ilvl="1" w:tentative="1">
      <w:start w:val="1"/>
      <w:numFmt w:val="lowerLetter"/>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30">
    <w:nsid w:val="6AB55D51"/>
    <w:multiLevelType w:val="hybridMultilevel"/>
    <w:tmpl w:val="6D2CC99A"/>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31">
    <w:nsid w:val="6B531AB7"/>
    <w:multiLevelType w:val="singleLevel"/>
    <w:tmpl w:val="0C0A000F"/>
    <w:lvl w:ilvl="0">
      <w:start w:val="1"/>
      <w:numFmt w:val="decimal"/>
      <w:lvlText w:val="%1."/>
      <w:lvlJc w:val="left"/>
      <w:pPr>
        <w:tabs>
          <w:tab w:val="num" w:pos="360"/>
        </w:tabs>
        <w:ind w:left="360" w:hanging="360"/>
      </w:pPr>
    </w:lvl>
  </w:abstractNum>
  <w:abstractNum w:abstractNumId="32">
    <w:nsid w:val="6BF6166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3">
    <w:nsid w:val="6F722EFA"/>
    <w:multiLevelType w:val="multilevel"/>
    <w:tmpl w:val="F426D80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4">
    <w:nsid w:val="720446D1"/>
    <w:multiLevelType w:val="multilevel"/>
    <w:tmpl w:val="0B9A727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5">
    <w:nsid w:val="733E5CD3"/>
    <w:multiLevelType w:val="multilevel"/>
    <w:tmpl w:val="C688ED0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88"/>
        </w:tabs>
        <w:ind w:left="1488" w:hanging="360"/>
      </w:pPr>
      <w:rPr>
        <w:rFonts w:hint="default"/>
      </w:rPr>
    </w:lvl>
    <w:lvl w:ilvl="2">
      <w:start w:val="1"/>
      <w:numFmt w:val="decimal"/>
      <w:lvlText w:val="%1.%2.%3"/>
      <w:lvlJc w:val="left"/>
      <w:pPr>
        <w:tabs>
          <w:tab w:val="num" w:pos="2976"/>
        </w:tabs>
        <w:ind w:left="2976" w:hanging="720"/>
      </w:pPr>
      <w:rPr>
        <w:rFonts w:hint="default"/>
      </w:rPr>
    </w:lvl>
    <w:lvl w:ilvl="3">
      <w:start w:val="1"/>
      <w:numFmt w:val="decimal"/>
      <w:lvlText w:val="%1.%2.%3.%4"/>
      <w:lvlJc w:val="left"/>
      <w:pPr>
        <w:tabs>
          <w:tab w:val="num" w:pos="4104"/>
        </w:tabs>
        <w:ind w:left="4104" w:hanging="720"/>
      </w:pPr>
      <w:rPr>
        <w:rFonts w:hint="default"/>
      </w:rPr>
    </w:lvl>
    <w:lvl w:ilvl="4">
      <w:start w:val="1"/>
      <w:numFmt w:val="decimal"/>
      <w:lvlText w:val="%1.%2.%3.%4.%5"/>
      <w:lvlJc w:val="left"/>
      <w:pPr>
        <w:tabs>
          <w:tab w:val="num" w:pos="5592"/>
        </w:tabs>
        <w:ind w:left="5592" w:hanging="1080"/>
      </w:pPr>
      <w:rPr>
        <w:rFonts w:hint="default"/>
      </w:rPr>
    </w:lvl>
    <w:lvl w:ilvl="5">
      <w:start w:val="1"/>
      <w:numFmt w:val="decimal"/>
      <w:lvlText w:val="%1.%2.%3.%4.%5.%6"/>
      <w:lvlJc w:val="left"/>
      <w:pPr>
        <w:tabs>
          <w:tab w:val="num" w:pos="6720"/>
        </w:tabs>
        <w:ind w:left="6720" w:hanging="1080"/>
      </w:pPr>
      <w:rPr>
        <w:rFonts w:hint="default"/>
      </w:rPr>
    </w:lvl>
    <w:lvl w:ilvl="6">
      <w:start w:val="1"/>
      <w:numFmt w:val="decimal"/>
      <w:lvlText w:val="%1.%2.%3.%4.%5.%6.%7"/>
      <w:lvlJc w:val="left"/>
      <w:pPr>
        <w:tabs>
          <w:tab w:val="num" w:pos="8208"/>
        </w:tabs>
        <w:ind w:left="8208" w:hanging="1440"/>
      </w:pPr>
      <w:rPr>
        <w:rFonts w:hint="default"/>
      </w:rPr>
    </w:lvl>
    <w:lvl w:ilvl="7">
      <w:start w:val="1"/>
      <w:numFmt w:val="decimal"/>
      <w:lvlText w:val="%1.%2.%3.%4.%5.%6.%7.%8"/>
      <w:lvlJc w:val="left"/>
      <w:pPr>
        <w:tabs>
          <w:tab w:val="num" w:pos="9336"/>
        </w:tabs>
        <w:ind w:left="9336" w:hanging="1440"/>
      </w:pPr>
      <w:rPr>
        <w:rFonts w:hint="default"/>
      </w:rPr>
    </w:lvl>
    <w:lvl w:ilvl="8">
      <w:start w:val="1"/>
      <w:numFmt w:val="decimal"/>
      <w:lvlText w:val="%1.%2.%3.%4.%5.%6.%7.%8.%9"/>
      <w:lvlJc w:val="left"/>
      <w:pPr>
        <w:tabs>
          <w:tab w:val="num" w:pos="10824"/>
        </w:tabs>
        <w:ind w:left="10824" w:hanging="1800"/>
      </w:pPr>
      <w:rPr>
        <w:rFonts w:hint="default"/>
      </w:rPr>
    </w:lvl>
  </w:abstractNum>
  <w:abstractNum w:abstractNumId="36">
    <w:nsid w:val="73D50E2B"/>
    <w:multiLevelType w:val="singleLevel"/>
    <w:tmpl w:val="0C0A0011"/>
    <w:lvl w:ilvl="0">
      <w:start w:val="1"/>
      <w:numFmt w:val="decimal"/>
      <w:lvlText w:val="%1)"/>
      <w:lvlJc w:val="left"/>
      <w:pPr>
        <w:tabs>
          <w:tab w:val="num" w:pos="360"/>
        </w:tabs>
        <w:ind w:left="360" w:hanging="360"/>
      </w:pPr>
      <w:rPr>
        <w:rFonts w:hint="default"/>
      </w:rPr>
    </w:lvl>
  </w:abstractNum>
  <w:abstractNum w:abstractNumId="37">
    <w:nsid w:val="7638181A"/>
    <w:multiLevelType w:val="multilevel"/>
    <w:tmpl w:val="ED3CD976"/>
    <w:lvl w:ilvl="0">
      <w:start w:val="1"/>
      <w:numFmt w:val="decimal"/>
      <w:lvlText w:val="%1."/>
      <w:lvlJc w:val="left"/>
      <w:pPr>
        <w:tabs>
          <w:tab w:val="num" w:pos="720"/>
        </w:tabs>
        <w:ind w:left="720" w:hanging="360"/>
      </w:pPr>
      <w:rPr>
        <w:rFonts w:hint="default"/>
      </w:rPr>
    </w:lvl>
    <w:lvl w:ilvl="1">
      <w:start w:val="2"/>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7B38551D"/>
    <w:multiLevelType w:val="multilevel"/>
    <w:tmpl w:val="2AD2427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nsid w:val="7DDA69E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0">
    <w:nsid w:val="7F8A2F7A"/>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37"/>
  </w:num>
  <w:num w:numId="2">
    <w:abstractNumId w:val="38"/>
  </w:num>
  <w:num w:numId="3">
    <w:abstractNumId w:val="9"/>
  </w:num>
  <w:num w:numId="4">
    <w:abstractNumId w:val="11"/>
  </w:num>
  <w:num w:numId="5">
    <w:abstractNumId w:val="7"/>
  </w:num>
  <w:num w:numId="6">
    <w:abstractNumId w:val="33"/>
  </w:num>
  <w:num w:numId="7">
    <w:abstractNumId w:val="35"/>
  </w:num>
  <w:num w:numId="8">
    <w:abstractNumId w:val="40"/>
  </w:num>
  <w:num w:numId="9">
    <w:abstractNumId w:val="12"/>
  </w:num>
  <w:num w:numId="10">
    <w:abstractNumId w:val="26"/>
  </w:num>
  <w:num w:numId="11">
    <w:abstractNumId w:val="20"/>
  </w:num>
  <w:num w:numId="12">
    <w:abstractNumId w:val="17"/>
  </w:num>
  <w:num w:numId="13">
    <w:abstractNumId w:val="23"/>
  </w:num>
  <w:num w:numId="14">
    <w:abstractNumId w:val="28"/>
  </w:num>
  <w:num w:numId="15">
    <w:abstractNumId w:val="34"/>
  </w:num>
  <w:num w:numId="16">
    <w:abstractNumId w:val="2"/>
  </w:num>
  <w:num w:numId="17">
    <w:abstractNumId w:val="27"/>
  </w:num>
  <w:num w:numId="18">
    <w:abstractNumId w:val="22"/>
  </w:num>
  <w:num w:numId="19">
    <w:abstractNumId w:val="13"/>
  </w:num>
  <w:num w:numId="20">
    <w:abstractNumId w:val="5"/>
  </w:num>
  <w:num w:numId="21">
    <w:abstractNumId w:val="10"/>
  </w:num>
  <w:num w:numId="22">
    <w:abstractNumId w:val="19"/>
  </w:num>
  <w:num w:numId="23">
    <w:abstractNumId w:val="36"/>
  </w:num>
  <w:num w:numId="24">
    <w:abstractNumId w:val="16"/>
  </w:num>
  <w:num w:numId="25">
    <w:abstractNumId w:val="15"/>
  </w:num>
  <w:num w:numId="26">
    <w:abstractNumId w:val="3"/>
  </w:num>
  <w:num w:numId="27">
    <w:abstractNumId w:val="39"/>
  </w:num>
  <w:num w:numId="28">
    <w:abstractNumId w:val="21"/>
  </w:num>
  <w:num w:numId="29">
    <w:abstractNumId w:val="31"/>
  </w:num>
  <w:num w:numId="30">
    <w:abstractNumId w:val="6"/>
  </w:num>
  <w:num w:numId="31">
    <w:abstractNumId w:val="30"/>
  </w:num>
  <w:num w:numId="32">
    <w:abstractNumId w:val="18"/>
  </w:num>
  <w:num w:numId="33">
    <w:abstractNumId w:val="1"/>
  </w:num>
  <w:num w:numId="34">
    <w:abstractNumId w:val="0"/>
  </w:num>
  <w:num w:numId="35">
    <w:abstractNumId w:val="25"/>
  </w:num>
  <w:num w:numId="36">
    <w:abstractNumId w:val="8"/>
  </w:num>
  <w:num w:numId="37">
    <w:abstractNumId w:val="32"/>
  </w:num>
  <w:num w:numId="38">
    <w:abstractNumId w:val="24"/>
  </w:num>
  <w:num w:numId="39">
    <w:abstractNumId w:val="4"/>
  </w:num>
  <w:num w:numId="40">
    <w:abstractNumId w:val="29"/>
  </w:num>
  <w:num w:numId="4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es-ES" w:vendorID="9" w:dllVersion="512" w:checkStyle="1"/>
  <w:activeWritingStyle w:appName="MSWord" w:lang="es-ES_tradnl" w:vendorID="9" w:dllVersion="512" w:checkStyle="1"/>
  <w:defaultTabStop w:val="708"/>
  <w:hyphenationZone w:val="425"/>
  <w:noPunctuationKerning/>
  <w:characterSpacingControl w:val="doNotCompress"/>
  <w:footnotePr>
    <w:footnote w:id="0"/>
    <w:footnote w:id="1"/>
  </w:footnotePr>
  <w:endnotePr>
    <w:endnote w:id="0"/>
    <w:endnote w:id="1"/>
  </w:endnotePr>
  <w:compat/>
  <w:rsids>
    <w:rsidRoot w:val="00F13915"/>
    <w:rsid w:val="00D741F7"/>
    <w:rsid w:val="00F1391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regrouptable v:ext="edit">
        <o:entry new="1" old="0"/>
        <o:entry new="2" old="0"/>
        <o:entry new="3" old="0"/>
        <o:entry new="4" old="0"/>
        <o:entry new="5" old="0"/>
        <o:entry new="6" old="0"/>
        <o:entry new="7" old="0"/>
        <o:entry new="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rFonts w:ascii="Arial" w:hAnsi="Arial"/>
      <w:b/>
      <w:sz w:val="48"/>
    </w:rPr>
  </w:style>
  <w:style w:type="paragraph" w:styleId="Ttulo2">
    <w:name w:val="heading 2"/>
    <w:basedOn w:val="Normal"/>
    <w:next w:val="Normal"/>
    <w:qFormat/>
    <w:pPr>
      <w:keepNext/>
      <w:jc w:val="center"/>
      <w:outlineLvl w:val="1"/>
    </w:pPr>
    <w:rPr>
      <w:rFonts w:ascii="Arial" w:hAnsi="Arial"/>
      <w:b/>
    </w:rPr>
  </w:style>
  <w:style w:type="paragraph" w:styleId="Ttulo3">
    <w:name w:val="heading 3"/>
    <w:basedOn w:val="Normal"/>
    <w:next w:val="Normal"/>
    <w:qFormat/>
    <w:pPr>
      <w:keepNext/>
      <w:jc w:val="center"/>
      <w:outlineLvl w:val="2"/>
    </w:pPr>
    <w:rPr>
      <w:rFonts w:ascii="Arial" w:hAnsi="Arial"/>
      <w:b/>
      <w:color w:val="000000"/>
    </w:rPr>
  </w:style>
  <w:style w:type="paragraph" w:styleId="Ttulo4">
    <w:name w:val="heading 4"/>
    <w:basedOn w:val="Normal"/>
    <w:next w:val="Normal"/>
    <w:qFormat/>
    <w:pPr>
      <w:keepNext/>
      <w:spacing w:line="480" w:lineRule="auto"/>
      <w:ind w:left="540"/>
      <w:outlineLvl w:val="3"/>
    </w:pPr>
    <w:rPr>
      <w:rFonts w:ascii="Arial" w:hAnsi="Arial"/>
      <w:b/>
      <w:lang w:val="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540"/>
      <w:jc w:val="both"/>
    </w:pPr>
    <w:rPr>
      <w:rFonts w:ascii="Arial" w:hAnsi="Arial"/>
      <w:color w:val="000000"/>
    </w:rPr>
  </w:style>
  <w:style w:type="paragraph" w:styleId="Sangra2detindependiente">
    <w:name w:val="Body Text Indent 2"/>
    <w:basedOn w:val="Normal"/>
    <w:semiHidden/>
    <w:pPr>
      <w:ind w:left="1980"/>
      <w:jc w:val="both"/>
    </w:pPr>
    <w:rPr>
      <w:rFonts w:ascii="Arial" w:hAnsi="Arial"/>
    </w:rPr>
  </w:style>
  <w:style w:type="paragraph" w:styleId="Sangra3detindependiente">
    <w:name w:val="Body Text Indent 3"/>
    <w:basedOn w:val="Normal"/>
    <w:semiHidden/>
    <w:pPr>
      <w:spacing w:line="480" w:lineRule="auto"/>
      <w:ind w:left="179"/>
      <w:jc w:val="both"/>
    </w:pPr>
    <w:rPr>
      <w:rFonts w:ascii="Arial" w:hAnsi="Arial"/>
    </w:rPr>
  </w:style>
  <w:style w:type="paragraph" w:styleId="Textoindependiente">
    <w:name w:val="Body Text"/>
    <w:basedOn w:val="Normal"/>
    <w:semiHidden/>
    <w:pPr>
      <w:jc w:val="both"/>
    </w:pPr>
    <w:rPr>
      <w:rFonts w:ascii="Arial" w:hAnsi="Arial"/>
    </w:rPr>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 w:type="paragraph" w:styleId="Piedepgina">
    <w:name w:val="footer"/>
    <w:basedOn w:val="Normal"/>
    <w:semiHidden/>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2.wmf"/><Relationship Id="rId76" Type="http://schemas.openxmlformats.org/officeDocument/2006/relationships/image" Target="media/image35.wmf"/><Relationship Id="rId84" Type="http://schemas.openxmlformats.org/officeDocument/2006/relationships/oleObject" Target="embeddings/oleObject38.bin"/><Relationship Id="rId89" Type="http://schemas.openxmlformats.org/officeDocument/2006/relationships/image" Target="media/image41.wmf"/><Relationship Id="rId7" Type="http://schemas.openxmlformats.org/officeDocument/2006/relationships/image" Target="media/image1.png"/><Relationship Id="rId71" Type="http://schemas.openxmlformats.org/officeDocument/2006/relationships/oleObject" Target="embeddings/oleObject31.bin"/><Relationship Id="rId92" Type="http://schemas.openxmlformats.org/officeDocument/2006/relationships/oleObject" Target="embeddings/oleObject43.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image" Target="media/image3.png"/><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image" Target="media/image37.wmf"/><Relationship Id="rId87" Type="http://schemas.openxmlformats.org/officeDocument/2006/relationships/oleObject" Target="embeddings/oleObject40.bin"/><Relationship Id="rId5" Type="http://schemas.openxmlformats.org/officeDocument/2006/relationships/footnotes" Target="footnotes.xml"/><Relationship Id="rId61" Type="http://schemas.openxmlformats.org/officeDocument/2006/relationships/oleObject" Target="embeddings/oleObject27.bin"/><Relationship Id="rId82" Type="http://schemas.openxmlformats.org/officeDocument/2006/relationships/oleObject" Target="embeddings/oleObject36.bin"/><Relationship Id="rId90" Type="http://schemas.openxmlformats.org/officeDocument/2006/relationships/oleObject" Target="embeddings/oleObject42.bin"/><Relationship Id="rId95"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image" Target="media/image33.wmf"/><Relationship Id="rId77" Type="http://schemas.openxmlformats.org/officeDocument/2006/relationships/oleObject" Target="embeddings/oleObject35.bin"/><Relationship Id="rId8" Type="http://schemas.openxmlformats.org/officeDocument/2006/relationships/image" Target="media/image2.png"/><Relationship Id="rId51" Type="http://schemas.openxmlformats.org/officeDocument/2006/relationships/oleObject" Target="embeddings/oleObject22.bin"/><Relationship Id="rId72" Type="http://schemas.openxmlformats.org/officeDocument/2006/relationships/oleObject" Target="embeddings/oleObject32.bin"/><Relationship Id="rId80" Type="http://schemas.openxmlformats.org/officeDocument/2006/relationships/image" Target="media/image38.wmf"/><Relationship Id="rId85" Type="http://schemas.openxmlformats.org/officeDocument/2006/relationships/oleObject" Target="embeddings/oleObject39.bin"/><Relationship Id="rId93"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png"/><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oleObject" Target="embeddings/oleObject30.bin"/><Relationship Id="rId75" Type="http://schemas.openxmlformats.org/officeDocument/2006/relationships/oleObject" Target="embeddings/oleObject34.bin"/><Relationship Id="rId83" Type="http://schemas.openxmlformats.org/officeDocument/2006/relationships/oleObject" Target="embeddings/oleObject37.bin"/><Relationship Id="rId88" Type="http://schemas.openxmlformats.org/officeDocument/2006/relationships/oleObject" Target="embeddings/oleObject41.bin"/><Relationship Id="rId91" Type="http://schemas.openxmlformats.org/officeDocument/2006/relationships/image" Target="media/image42.wmf"/><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image" Target="media/image39.wmf"/><Relationship Id="rId86" Type="http://schemas.openxmlformats.org/officeDocument/2006/relationships/image" Target="media/image40.wmf"/><Relationship Id="rId9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oleObject" Target="embeddings/oleObject1.bin"/></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0.16822429906542066"/>
          <c:y val="0.11409395973154365"/>
          <c:w val="0.70404984423676031"/>
          <c:h val="0.47651006711409416"/>
        </c:manualLayout>
      </c:layout>
      <c:scatterChart>
        <c:scatterStyle val="smoothMarker"/>
        <c:ser>
          <c:idx val="0"/>
          <c:order val="0"/>
          <c:tx>
            <c:strRef>
              <c:f>Hoja1!$A$5</c:f>
              <c:strCache>
                <c:ptCount val="1"/>
                <c:pt idx="0">
                  <c:v>Humedad</c:v>
                </c:pt>
              </c:strCache>
            </c:strRef>
          </c:tx>
          <c:spPr>
            <a:ln w="27578">
              <a:solidFill>
                <a:srgbClr val="FF0000"/>
              </a:solidFill>
              <a:prstDash val="solid"/>
            </a:ln>
          </c:spPr>
          <c:marker>
            <c:symbol val="none"/>
          </c:marker>
          <c:xVal>
            <c:numRef>
              <c:f>Hoja1!$B$4:$C$4</c:f>
              <c:numCache>
                <c:formatCode>General</c:formatCode>
                <c:ptCount val="2"/>
                <c:pt idx="0">
                  <c:v>43.33</c:v>
                </c:pt>
                <c:pt idx="1">
                  <c:v>93.33</c:v>
                </c:pt>
              </c:numCache>
            </c:numRef>
          </c:xVal>
          <c:yVal>
            <c:numRef>
              <c:f>Hoja1!$B$5:$C$5</c:f>
              <c:numCache>
                <c:formatCode>General</c:formatCode>
                <c:ptCount val="2"/>
                <c:pt idx="0">
                  <c:v>70.66</c:v>
                </c:pt>
                <c:pt idx="1">
                  <c:v>65.7</c:v>
                </c:pt>
              </c:numCache>
            </c:numRef>
          </c:yVal>
          <c:smooth val="1"/>
        </c:ser>
        <c:axId val="96938240"/>
        <c:axId val="96940416"/>
      </c:scatterChart>
      <c:valAx>
        <c:axId val="96938240"/>
        <c:scaling>
          <c:orientation val="minMax"/>
          <c:max val="100"/>
          <c:min val="40"/>
        </c:scaling>
        <c:axPos val="b"/>
        <c:minorGridlines>
          <c:spPr>
            <a:ln w="3447">
              <a:solidFill>
                <a:srgbClr val="000000"/>
              </a:solidFill>
              <a:prstDash val="solid"/>
            </a:ln>
          </c:spPr>
        </c:minorGridlines>
        <c:title>
          <c:tx>
            <c:rich>
              <a:bodyPr/>
              <a:lstStyle/>
              <a:p>
                <a:pPr>
                  <a:defRPr sz="869" b="1" i="0" u="none" strike="noStrike" baseline="0">
                    <a:solidFill>
                      <a:srgbClr val="000000"/>
                    </a:solidFill>
                    <a:latin typeface="Arial"/>
                    <a:ea typeface="Arial"/>
                    <a:cs typeface="Arial"/>
                  </a:defRPr>
                </a:pPr>
                <a:r>
                  <a:t>Temperatura ºC</a:t>
                </a:r>
              </a:p>
            </c:rich>
          </c:tx>
          <c:layout>
            <c:manualLayout>
              <c:xMode val="edge"/>
              <c:yMode val="edge"/>
              <c:x val="0.39252336448598141"/>
              <c:y val="0.85234899328859104"/>
            </c:manualLayout>
          </c:layout>
          <c:spPr>
            <a:noFill/>
            <a:ln w="27578">
              <a:noFill/>
            </a:ln>
          </c:spPr>
        </c:title>
        <c:numFmt formatCode="General" sourceLinked="1"/>
        <c:minorTickMark val="out"/>
        <c:tickLblPos val="nextTo"/>
        <c:spPr>
          <a:ln w="3447">
            <a:solidFill>
              <a:srgbClr val="000000"/>
            </a:solidFill>
            <a:prstDash val="solid"/>
          </a:ln>
        </c:spPr>
        <c:txPr>
          <a:bodyPr rot="0" vert="horz"/>
          <a:lstStyle/>
          <a:p>
            <a:pPr>
              <a:defRPr sz="869" b="0" i="0" u="none" strike="noStrike" baseline="0">
                <a:solidFill>
                  <a:srgbClr val="000000"/>
                </a:solidFill>
                <a:latin typeface="Arial"/>
                <a:ea typeface="Arial"/>
                <a:cs typeface="Arial"/>
              </a:defRPr>
            </a:pPr>
            <a:endParaRPr lang="es-ES"/>
          </a:p>
        </c:txPr>
        <c:crossAx val="96940416"/>
        <c:crosses val="autoZero"/>
        <c:crossBetween val="midCat"/>
        <c:majorUnit val="5"/>
        <c:minorUnit val="4"/>
      </c:valAx>
      <c:valAx>
        <c:axId val="96940416"/>
        <c:scaling>
          <c:orientation val="minMax"/>
        </c:scaling>
        <c:axPos val="l"/>
        <c:majorGridlines>
          <c:spPr>
            <a:ln w="3447">
              <a:solidFill>
                <a:srgbClr val="000000"/>
              </a:solidFill>
              <a:prstDash val="solid"/>
            </a:ln>
          </c:spPr>
        </c:majorGridlines>
        <c:title>
          <c:tx>
            <c:rich>
              <a:bodyPr/>
              <a:lstStyle/>
              <a:p>
                <a:pPr>
                  <a:defRPr sz="869" b="1" i="0" u="none" strike="noStrike" baseline="0">
                    <a:solidFill>
                      <a:srgbClr val="000000"/>
                    </a:solidFill>
                    <a:latin typeface="Arial"/>
                    <a:ea typeface="Arial"/>
                    <a:cs typeface="Arial"/>
                  </a:defRPr>
                </a:pPr>
                <a:r>
                  <a:t>Humedad %</a:t>
                </a:r>
              </a:p>
            </c:rich>
          </c:tx>
          <c:layout>
            <c:manualLayout>
              <c:xMode val="edge"/>
              <c:yMode val="edge"/>
              <c:x val="3.4267912772585687E-2"/>
              <c:y val="0.12080536912751676"/>
            </c:manualLayout>
          </c:layout>
          <c:spPr>
            <a:noFill/>
            <a:ln w="27578">
              <a:noFill/>
            </a:ln>
          </c:spPr>
        </c:title>
        <c:numFmt formatCode="General" sourceLinked="1"/>
        <c:tickLblPos val="nextTo"/>
        <c:spPr>
          <a:ln w="3447">
            <a:solidFill>
              <a:srgbClr val="000000"/>
            </a:solidFill>
            <a:prstDash val="solid"/>
          </a:ln>
        </c:spPr>
        <c:txPr>
          <a:bodyPr rot="0" vert="horz"/>
          <a:lstStyle/>
          <a:p>
            <a:pPr>
              <a:defRPr sz="869" b="0" i="0" u="none" strike="noStrike" baseline="0">
                <a:solidFill>
                  <a:srgbClr val="000000"/>
                </a:solidFill>
                <a:latin typeface="Arial"/>
                <a:ea typeface="Arial"/>
                <a:cs typeface="Arial"/>
              </a:defRPr>
            </a:pPr>
            <a:endParaRPr lang="es-ES"/>
          </a:p>
        </c:txPr>
        <c:crossAx val="96938240"/>
        <c:crossesAt val="0"/>
        <c:crossBetween val="midCat"/>
      </c:valAx>
      <c:spPr>
        <a:solidFill>
          <a:srgbClr val="FFFFFF"/>
        </a:solidFill>
        <a:ln w="13789">
          <a:solidFill>
            <a:srgbClr val="808080"/>
          </a:solidFill>
          <a:prstDash val="solid"/>
        </a:ln>
      </c:spPr>
    </c:plotArea>
    <c:plotVisOnly val="1"/>
    <c:dispBlanksAs val="gap"/>
  </c:chart>
  <c:spPr>
    <a:solidFill>
      <a:srgbClr val="FFFFFF"/>
    </a:solidFill>
    <a:ln>
      <a:noFill/>
    </a:ln>
  </c:spPr>
  <c:txPr>
    <a:bodyPr/>
    <a:lstStyle/>
    <a:p>
      <a:pPr>
        <a:defRPr sz="869" b="0" i="0" u="none" strike="noStrike" baseline="0">
          <a:solidFill>
            <a:srgbClr val="000000"/>
          </a:solidFill>
          <a:latin typeface="Arial"/>
          <a:ea typeface="Arial"/>
          <a:cs typeface="Arial"/>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2038</Words>
  <Characters>11212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CAPITULO 3</vt:lpstr>
    </vt:vector>
  </TitlesOfParts>
  <Company>colonial</Company>
  <LinksUpToDate>false</LinksUpToDate>
  <CharactersWithSpaces>13224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3</dc:title>
  <dc:subject/>
  <dc:creator>SUSAN SALINAS</dc:creator>
  <cp:keywords/>
  <dc:description/>
  <cp:lastModifiedBy>Ayudante</cp:lastModifiedBy>
  <cp:revision>2</cp:revision>
  <cp:lastPrinted>2004-12-14T16:14:00Z</cp:lastPrinted>
  <dcterms:created xsi:type="dcterms:W3CDTF">2009-06-24T18:01:00Z</dcterms:created>
  <dcterms:modified xsi:type="dcterms:W3CDTF">2009-06-24T18:01:00Z</dcterms:modified>
</cp:coreProperties>
</file>