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42C26">
      <w:pPr>
        <w:jc w:val="both"/>
        <w:rPr>
          <w:rFonts w:ascii="Arial" w:hAnsi="Arial"/>
          <w:b/>
          <w:sz w:val="24"/>
          <w:lang w:val="es-EC"/>
        </w:rPr>
      </w:pPr>
      <w:r>
        <w:rPr>
          <w:rFonts w:ascii="Arial" w:hAnsi="Arial"/>
          <w:b/>
          <w:sz w:val="24"/>
          <w:lang w:val="es-EC"/>
        </w:rPr>
        <w:t>3.6    Inversión requerida</w:t>
      </w:r>
    </w:p>
    <w:p w:rsidR="00000000" w:rsidRDefault="00042C26">
      <w:pPr>
        <w:jc w:val="both"/>
        <w:rPr>
          <w:rFonts w:ascii="Arial" w:hAnsi="Arial"/>
          <w:sz w:val="24"/>
          <w:lang w:val="es-EC"/>
        </w:rPr>
      </w:pPr>
    </w:p>
    <w:p w:rsidR="00000000" w:rsidRDefault="00042C26">
      <w:pPr>
        <w:jc w:val="both"/>
        <w:rPr>
          <w:rFonts w:ascii="Arial" w:hAnsi="Arial"/>
          <w:sz w:val="24"/>
          <w:lang w:val="es-EC"/>
        </w:rPr>
      </w:pPr>
    </w:p>
    <w:p w:rsidR="00000000" w:rsidRDefault="00042C26">
      <w:pPr>
        <w:jc w:val="both"/>
        <w:rPr>
          <w:rFonts w:ascii="Arial" w:hAnsi="Arial"/>
          <w:sz w:val="24"/>
          <w:lang w:val="es-EC"/>
        </w:rPr>
      </w:pPr>
    </w:p>
    <w:p w:rsidR="00000000" w:rsidRDefault="00042C26">
      <w:pPr>
        <w:numPr>
          <w:ilvl w:val="2"/>
          <w:numId w:val="31"/>
        </w:numPr>
        <w:jc w:val="both"/>
        <w:rPr>
          <w:rFonts w:ascii="Arial" w:hAnsi="Arial"/>
          <w:b/>
          <w:sz w:val="24"/>
          <w:lang w:val="es-EC"/>
        </w:rPr>
      </w:pPr>
      <w:r>
        <w:rPr>
          <w:rFonts w:ascii="Arial" w:hAnsi="Arial"/>
          <w:b/>
          <w:sz w:val="24"/>
          <w:lang w:val="es-EC"/>
        </w:rPr>
        <w:t>Selección de equipos</w:t>
      </w:r>
    </w:p>
    <w:p w:rsidR="00000000" w:rsidRDefault="00042C26">
      <w:pPr>
        <w:ind w:left="566"/>
        <w:jc w:val="both"/>
        <w:rPr>
          <w:rFonts w:ascii="Arial" w:hAnsi="Arial"/>
          <w:b/>
          <w:sz w:val="24"/>
          <w:lang w:val="es-EC"/>
        </w:rPr>
      </w:pPr>
    </w:p>
    <w:p w:rsidR="00000000" w:rsidRDefault="00042C26">
      <w:pPr>
        <w:jc w:val="both"/>
        <w:rPr>
          <w:rFonts w:ascii="Arial" w:hAnsi="Arial"/>
          <w:b/>
          <w:sz w:val="24"/>
          <w:lang w:val="es-EC"/>
        </w:rPr>
      </w:pPr>
    </w:p>
    <w:p w:rsidR="00000000" w:rsidRDefault="00042C26">
      <w:pPr>
        <w:spacing w:line="480" w:lineRule="auto"/>
        <w:ind w:left="1276"/>
        <w:jc w:val="both"/>
        <w:rPr>
          <w:rFonts w:ascii="Arial" w:hAnsi="Arial"/>
          <w:sz w:val="24"/>
          <w:lang w:val="es-EC"/>
        </w:rPr>
      </w:pPr>
      <w:r>
        <w:rPr>
          <w:rFonts w:ascii="Arial" w:hAnsi="Arial"/>
          <w:sz w:val="24"/>
          <w:lang w:val="es-EC"/>
        </w:rPr>
        <w:t xml:space="preserve">Es recomendable que en la selección de las características de los componentes se tomen en cuenta las características de linealidad de sus señales de entrada con respecto a sus señales de salida.  Por lo </w:t>
      </w:r>
      <w:r>
        <w:rPr>
          <w:rFonts w:ascii="Arial" w:hAnsi="Arial"/>
          <w:sz w:val="24"/>
          <w:lang w:val="es-EC"/>
        </w:rPr>
        <w:t>general se trata de trabajar en los rangos que se comportan de la forma más lineal posible o se utilizan elementos que posteriormente linearicen las señales.</w:t>
      </w:r>
    </w:p>
    <w:p w:rsidR="00000000" w:rsidRDefault="00042C26">
      <w:pPr>
        <w:jc w:val="both"/>
        <w:rPr>
          <w:rFonts w:ascii="Arial" w:hAnsi="Arial"/>
          <w:sz w:val="24"/>
          <w:lang w:val="es-EC"/>
        </w:rPr>
      </w:pPr>
    </w:p>
    <w:p w:rsidR="00000000" w:rsidRDefault="00042C26">
      <w:pPr>
        <w:ind w:left="1276"/>
        <w:jc w:val="both"/>
        <w:rPr>
          <w:rFonts w:ascii="Arial" w:hAnsi="Arial"/>
          <w:sz w:val="24"/>
          <w:u w:val="single"/>
          <w:lang w:val="es-EC"/>
        </w:rPr>
      </w:pPr>
      <w:r>
        <w:rPr>
          <w:rFonts w:ascii="Arial" w:hAnsi="Arial"/>
          <w:sz w:val="24"/>
          <w:u w:val="single"/>
          <w:lang w:val="es-EC"/>
        </w:rPr>
        <w:t>a) Sensores</w:t>
      </w: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pStyle w:val="Sangradetextonormal"/>
        <w:ind w:left="1276"/>
      </w:pPr>
      <w:r>
        <w:t>Para controlar la temperatura de espina de los pescados será necesario instalar RTD</w:t>
      </w:r>
      <w:r>
        <w:t>S que puedan ser insertadas atravesando los pescados longitudinalmente.  Asumiendo que el cocinador no se calienta uniformemente se sugiere colocar la RTD en el pescado más grande del lote y que se ubique en la región del cocinador que más tarde en calenta</w:t>
      </w:r>
      <w:r>
        <w:t>rse de manera tal de garantizar que cuando este ejemplar alcance la temperatura deseada, los otros ya habrán llegado a esta temperatura momentos antes y las pérdidas por sobrecocinado serán las menos posibles.</w:t>
      </w:r>
    </w:p>
    <w:p w:rsidR="00000000" w:rsidRDefault="00042C26">
      <w:pPr>
        <w:spacing w:line="480" w:lineRule="auto"/>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spacing w:line="480" w:lineRule="auto"/>
        <w:ind w:left="1276"/>
        <w:jc w:val="both"/>
        <w:rPr>
          <w:rFonts w:ascii="Arial" w:hAnsi="Arial"/>
          <w:sz w:val="24"/>
          <w:lang w:val="es-EC"/>
        </w:rPr>
      </w:pPr>
      <w:r>
        <w:rPr>
          <w:rFonts w:ascii="Arial" w:hAnsi="Arial"/>
          <w:sz w:val="24"/>
          <w:lang w:val="es-EC"/>
        </w:rPr>
        <w:t xml:space="preserve">Otra alternativa es dividir al cocinador en </w:t>
      </w:r>
      <w:r>
        <w:rPr>
          <w:rFonts w:ascii="Arial" w:hAnsi="Arial"/>
          <w:sz w:val="24"/>
          <w:lang w:val="es-EC"/>
        </w:rPr>
        <w:t>2, 3, 4 o más regiones de manera tal de poder cocinar diversos tamaños de pescado en cada región controlando su temperatura independientemente.</w:t>
      </w:r>
    </w:p>
    <w:p w:rsidR="00000000" w:rsidRDefault="00042C26">
      <w:pPr>
        <w:ind w:left="1276"/>
        <w:jc w:val="both"/>
        <w:rPr>
          <w:rFonts w:ascii="Arial" w:hAnsi="Arial"/>
          <w:sz w:val="24"/>
          <w:lang w:val="es-EC"/>
        </w:rPr>
      </w:pPr>
    </w:p>
    <w:p w:rsidR="00000000" w:rsidRDefault="00042C26">
      <w:pPr>
        <w:pStyle w:val="Sangradetextonormal"/>
        <w:ind w:left="1276"/>
      </w:pPr>
      <w:r>
        <w:t>Es importante notar que mientras menor sea la variabilidad en el tamaño de los pescados de un mismo lote con re</w:t>
      </w:r>
      <w:r>
        <w:t>specto al atún elegido para medir su temperatura, mayor será la aproximación de los mismos a la temperatura de control.</w:t>
      </w:r>
    </w:p>
    <w:p w:rsidR="00000000" w:rsidRDefault="00042C26">
      <w:pPr>
        <w:ind w:left="1276"/>
        <w:jc w:val="both"/>
        <w:rPr>
          <w:rFonts w:ascii="Arial" w:hAnsi="Arial"/>
          <w:sz w:val="24"/>
          <w:lang w:val="es-EC"/>
        </w:rPr>
      </w:pPr>
    </w:p>
    <w:p w:rsidR="00000000" w:rsidRDefault="00042C26">
      <w:pPr>
        <w:ind w:left="1276"/>
        <w:jc w:val="both"/>
        <w:rPr>
          <w:rFonts w:ascii="Arial" w:hAnsi="Arial"/>
          <w:b/>
          <w:sz w:val="24"/>
          <w:lang w:val="es-EC"/>
        </w:rPr>
      </w:pPr>
      <w:r>
        <w:rPr>
          <w:rFonts w:ascii="Arial" w:hAnsi="Arial"/>
          <w:sz w:val="24"/>
          <w:lang w:val="es-EC"/>
        </w:rPr>
        <w:t xml:space="preserve">Costo aproximado del sensor: </w:t>
      </w:r>
      <w:r>
        <w:rPr>
          <w:rFonts w:ascii="Arial" w:hAnsi="Arial"/>
          <w:b/>
          <w:sz w:val="24"/>
          <w:lang w:val="es-EC"/>
        </w:rPr>
        <w:t>USD 300,00 c/u</w:t>
      </w: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ind w:left="1276"/>
        <w:jc w:val="both"/>
        <w:rPr>
          <w:rFonts w:ascii="Arial" w:hAnsi="Arial"/>
          <w:sz w:val="24"/>
          <w:u w:val="single"/>
          <w:lang w:val="es-EC"/>
        </w:rPr>
      </w:pPr>
      <w:r>
        <w:rPr>
          <w:rFonts w:ascii="Arial" w:hAnsi="Arial"/>
          <w:sz w:val="24"/>
          <w:u w:val="single"/>
          <w:lang w:val="es-EC"/>
        </w:rPr>
        <w:t>b) Controlador</w:t>
      </w: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tabs>
          <w:tab w:val="left" w:pos="-851"/>
        </w:tabs>
        <w:spacing w:line="480" w:lineRule="auto"/>
        <w:ind w:left="1276"/>
        <w:jc w:val="both"/>
        <w:rPr>
          <w:rFonts w:ascii="Arial" w:hAnsi="Arial"/>
          <w:sz w:val="24"/>
          <w:lang w:val="es-EC"/>
        </w:rPr>
      </w:pPr>
      <w:r>
        <w:rPr>
          <w:rFonts w:ascii="Arial" w:hAnsi="Arial"/>
          <w:sz w:val="24"/>
          <w:lang w:val="es-EC"/>
        </w:rPr>
        <w:t xml:space="preserve">Dependiendo de si se elige uno o más sensores de temperatura, se podrá </w:t>
      </w:r>
      <w:r>
        <w:rPr>
          <w:rFonts w:ascii="Arial" w:hAnsi="Arial"/>
          <w:sz w:val="24"/>
          <w:lang w:val="es-EC"/>
        </w:rPr>
        <w:t xml:space="preserve">elegir entre un controlador de un sólo lazo y uno multilazo por cada cocinador. </w:t>
      </w:r>
    </w:p>
    <w:p w:rsidR="00000000" w:rsidRDefault="00042C26">
      <w:pPr>
        <w:tabs>
          <w:tab w:val="left" w:pos="-851"/>
        </w:tabs>
        <w:ind w:left="1276"/>
        <w:jc w:val="both"/>
        <w:rPr>
          <w:rFonts w:ascii="Arial" w:hAnsi="Arial"/>
          <w:sz w:val="24"/>
          <w:lang w:val="es-EC"/>
        </w:rPr>
      </w:pPr>
    </w:p>
    <w:p w:rsidR="00000000" w:rsidRDefault="00042C26">
      <w:pPr>
        <w:tabs>
          <w:tab w:val="left" w:pos="-851"/>
        </w:tabs>
        <w:spacing w:line="480" w:lineRule="auto"/>
        <w:ind w:left="1276"/>
        <w:jc w:val="both"/>
        <w:rPr>
          <w:rFonts w:ascii="Arial" w:hAnsi="Arial"/>
          <w:sz w:val="24"/>
          <w:lang w:val="es-EC"/>
        </w:rPr>
      </w:pPr>
      <w:r>
        <w:rPr>
          <w:rFonts w:ascii="Arial" w:hAnsi="Arial"/>
          <w:sz w:val="24"/>
          <w:lang w:val="es-EC"/>
        </w:rPr>
        <w:t>Se recomienda un controlador PD, dado que se necesita un control proporcional por ser la temperatura una variable continua y derivativo para anticipar cambios bruscos del gra</w:t>
      </w:r>
      <w:r>
        <w:rPr>
          <w:rFonts w:ascii="Arial" w:hAnsi="Arial"/>
          <w:sz w:val="24"/>
          <w:lang w:val="es-EC"/>
        </w:rPr>
        <w:t>diente de temperatura cuando por ejemplo en el caso de un cocinador dividido en varias zonas, se abren las puertas para sacar un lote que ya esté listo y la temperatura del cocinador desciende rápidamente.</w:t>
      </w:r>
    </w:p>
    <w:p w:rsidR="00000000" w:rsidRDefault="00042C26">
      <w:pPr>
        <w:tabs>
          <w:tab w:val="left" w:pos="-851"/>
        </w:tabs>
        <w:spacing w:line="480" w:lineRule="auto"/>
        <w:ind w:left="1276"/>
        <w:jc w:val="both"/>
        <w:rPr>
          <w:rFonts w:ascii="Arial" w:hAnsi="Arial"/>
          <w:sz w:val="24"/>
          <w:lang w:val="es-EC"/>
        </w:rPr>
      </w:pPr>
      <w:r>
        <w:rPr>
          <w:rFonts w:ascii="Arial" w:hAnsi="Arial"/>
          <w:sz w:val="24"/>
          <w:lang w:val="es-EC"/>
        </w:rPr>
        <w:lastRenderedPageBreak/>
        <w:t>No se considera necesaria la función integral ya q</w:t>
      </w:r>
      <w:r>
        <w:rPr>
          <w:rFonts w:ascii="Arial" w:hAnsi="Arial"/>
          <w:sz w:val="24"/>
          <w:lang w:val="es-EC"/>
        </w:rPr>
        <w:t xml:space="preserve">ue no es crítico para el proceso que se llegue a una temperatura exacta determinada y por último se pueden hacer pruebas para especificar la temperatura a un nivel un poco mayor o menor para compensar el error de estado estacionario. </w:t>
      </w:r>
    </w:p>
    <w:p w:rsidR="00000000" w:rsidRDefault="00042C26">
      <w:pPr>
        <w:tabs>
          <w:tab w:val="left" w:pos="-851"/>
        </w:tabs>
        <w:ind w:left="1276"/>
        <w:jc w:val="both"/>
        <w:rPr>
          <w:rFonts w:ascii="Arial" w:hAnsi="Arial"/>
          <w:sz w:val="24"/>
          <w:lang w:val="es-EC"/>
        </w:rPr>
      </w:pPr>
    </w:p>
    <w:p w:rsidR="00000000" w:rsidRDefault="00042C26">
      <w:pPr>
        <w:tabs>
          <w:tab w:val="left" w:pos="-851"/>
        </w:tabs>
        <w:spacing w:line="480" w:lineRule="auto"/>
        <w:ind w:left="1276"/>
        <w:jc w:val="both"/>
        <w:rPr>
          <w:rFonts w:ascii="Arial" w:hAnsi="Arial"/>
          <w:sz w:val="24"/>
          <w:lang w:val="es-EC"/>
        </w:rPr>
      </w:pPr>
      <w:r>
        <w:rPr>
          <w:rFonts w:ascii="Arial" w:hAnsi="Arial"/>
          <w:sz w:val="24"/>
          <w:lang w:val="es-EC"/>
        </w:rPr>
        <w:t>Sin embargo la mayor</w:t>
      </w:r>
      <w:r>
        <w:rPr>
          <w:rFonts w:ascii="Arial" w:hAnsi="Arial"/>
          <w:sz w:val="24"/>
          <w:lang w:val="es-EC"/>
        </w:rPr>
        <w:t>ía de los controladores en la actualidad son PID electrónicos por lo que lo más probable es que se tenga que instalar un controlador  de este tipo.</w:t>
      </w:r>
    </w:p>
    <w:p w:rsidR="00000000" w:rsidRDefault="00042C26">
      <w:pPr>
        <w:tabs>
          <w:tab w:val="left" w:pos="-851"/>
        </w:tabs>
        <w:ind w:left="1276"/>
        <w:jc w:val="both"/>
        <w:rPr>
          <w:rFonts w:ascii="Arial" w:hAnsi="Arial"/>
          <w:sz w:val="24"/>
          <w:lang w:val="es-EC"/>
        </w:rPr>
      </w:pPr>
    </w:p>
    <w:p w:rsidR="00000000" w:rsidRDefault="00042C26">
      <w:pPr>
        <w:tabs>
          <w:tab w:val="left" w:pos="-851"/>
        </w:tabs>
        <w:spacing w:line="480" w:lineRule="auto"/>
        <w:ind w:left="1276"/>
        <w:jc w:val="both"/>
        <w:rPr>
          <w:rFonts w:ascii="Arial" w:hAnsi="Arial"/>
          <w:sz w:val="24"/>
          <w:lang w:val="es-EC"/>
        </w:rPr>
      </w:pPr>
      <w:r>
        <w:rPr>
          <w:rFonts w:ascii="Arial" w:hAnsi="Arial"/>
          <w:sz w:val="24"/>
          <w:lang w:val="es-EC"/>
        </w:rPr>
        <w:t xml:space="preserve">La sintonización de las constantes de proporcionalidad del controlador con el proceso deberá ser ejecutada </w:t>
      </w:r>
      <w:r>
        <w:rPr>
          <w:rFonts w:ascii="Arial" w:hAnsi="Arial"/>
          <w:sz w:val="24"/>
          <w:lang w:val="es-EC"/>
        </w:rPr>
        <w:t>por un especialista en control automático.  Se suele utilizar un procedimiento de prueba y error hasta conseguir la respuesta deseada.</w:t>
      </w:r>
    </w:p>
    <w:p w:rsidR="00000000" w:rsidRDefault="00042C26">
      <w:pPr>
        <w:tabs>
          <w:tab w:val="left" w:pos="-851"/>
        </w:tabs>
        <w:ind w:left="1276"/>
        <w:jc w:val="both"/>
        <w:rPr>
          <w:rFonts w:ascii="Arial" w:hAnsi="Arial"/>
          <w:sz w:val="24"/>
          <w:lang w:val="es-EC"/>
        </w:rPr>
      </w:pPr>
    </w:p>
    <w:p w:rsidR="00000000" w:rsidRDefault="00042C26">
      <w:pPr>
        <w:tabs>
          <w:tab w:val="left" w:pos="-851"/>
        </w:tabs>
        <w:ind w:left="1276"/>
        <w:jc w:val="both"/>
        <w:rPr>
          <w:rFonts w:ascii="Arial" w:hAnsi="Arial"/>
          <w:sz w:val="24"/>
          <w:lang w:val="es-EC"/>
        </w:rPr>
      </w:pPr>
      <w:r>
        <w:rPr>
          <w:rFonts w:ascii="Arial" w:hAnsi="Arial"/>
          <w:sz w:val="24"/>
          <w:lang w:val="es-EC"/>
        </w:rPr>
        <w:t xml:space="preserve">Costo aproximado del controlador: </w:t>
      </w:r>
      <w:r>
        <w:rPr>
          <w:rFonts w:ascii="Arial" w:hAnsi="Arial"/>
          <w:b/>
          <w:sz w:val="24"/>
          <w:lang w:val="es-EC"/>
        </w:rPr>
        <w:t>USD 720,00</w:t>
      </w: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ind w:left="1276"/>
        <w:jc w:val="both"/>
        <w:rPr>
          <w:rFonts w:ascii="Arial" w:hAnsi="Arial"/>
          <w:sz w:val="24"/>
          <w:u w:val="single"/>
          <w:lang w:val="es-EC"/>
        </w:rPr>
      </w:pPr>
      <w:r>
        <w:rPr>
          <w:rFonts w:ascii="Arial" w:hAnsi="Arial"/>
          <w:sz w:val="24"/>
          <w:u w:val="single"/>
          <w:lang w:val="es-EC"/>
        </w:rPr>
        <w:t>c) Válvula proporcional</w:t>
      </w: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spacing w:line="480" w:lineRule="auto"/>
        <w:ind w:left="1276"/>
        <w:jc w:val="both"/>
        <w:rPr>
          <w:rFonts w:ascii="Arial" w:hAnsi="Arial"/>
          <w:sz w:val="24"/>
          <w:lang w:val="es-EC"/>
        </w:rPr>
      </w:pPr>
      <w:r>
        <w:rPr>
          <w:rFonts w:ascii="Arial" w:hAnsi="Arial"/>
          <w:sz w:val="24"/>
          <w:lang w:val="es-EC"/>
        </w:rPr>
        <w:t xml:space="preserve">Se sugiere instalar una válvula con cuerpo de </w:t>
      </w:r>
      <w:r>
        <w:rPr>
          <w:rFonts w:ascii="Arial" w:hAnsi="Arial"/>
          <w:sz w:val="24"/>
          <w:lang w:val="es-EC"/>
        </w:rPr>
        <w:t xml:space="preserve">hierro fundido y asientos metálicos, de tipo normalmente abierta.   La válvula proporcional deberá ir en serie con una válvula manual a fin de cortar el flujo manualmente si es necesario y a fin de facilitar el </w:t>
      </w:r>
      <w:r>
        <w:rPr>
          <w:rFonts w:ascii="Arial" w:hAnsi="Arial"/>
          <w:sz w:val="24"/>
          <w:lang w:val="es-EC"/>
        </w:rPr>
        <w:lastRenderedPageBreak/>
        <w:t xml:space="preserve">desmontaje de la válvula para mantenimiento. </w:t>
      </w:r>
      <w:r>
        <w:rPr>
          <w:rFonts w:ascii="Arial" w:hAnsi="Arial"/>
          <w:sz w:val="24"/>
          <w:lang w:val="es-EC"/>
        </w:rPr>
        <w:t xml:space="preserve"> El tipo de control proporcional de la válvula depende de ciertas características del proceso como la variación en la caída de presión.  El tipo de control debe asegurar la mayor linealidad posible entre el desplazamiento de la válvula y el flujo de vapor.</w:t>
      </w:r>
      <w:r>
        <w:rPr>
          <w:rFonts w:ascii="Arial" w:hAnsi="Arial"/>
          <w:sz w:val="24"/>
          <w:lang w:val="es-EC"/>
        </w:rPr>
        <w:t>*</w:t>
      </w: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pStyle w:val="Sangradetextonormal"/>
        <w:ind w:left="1276"/>
      </w:pPr>
      <w:r>
        <w:t>El Cv de la válvula, tamaño del actuador, así como las temperaturas y presiones máximas de operación deberán ser suministradas por el ingeniero de planta o un asesor técnico especializado en válvulas automáticas.</w:t>
      </w:r>
    </w:p>
    <w:p w:rsidR="00000000" w:rsidRDefault="00042C26">
      <w:pPr>
        <w:ind w:left="1276"/>
        <w:jc w:val="both"/>
        <w:rPr>
          <w:rFonts w:ascii="Arial" w:hAnsi="Arial"/>
          <w:sz w:val="24"/>
          <w:lang w:val="es-EC"/>
        </w:rPr>
      </w:pPr>
    </w:p>
    <w:p w:rsidR="00000000" w:rsidRDefault="00042C26">
      <w:pPr>
        <w:ind w:left="1276"/>
        <w:jc w:val="both"/>
        <w:rPr>
          <w:rFonts w:ascii="Arial" w:hAnsi="Arial"/>
          <w:b/>
          <w:sz w:val="24"/>
          <w:lang w:val="es-EC"/>
        </w:rPr>
      </w:pPr>
      <w:r>
        <w:rPr>
          <w:rFonts w:ascii="Arial" w:hAnsi="Arial"/>
          <w:sz w:val="24"/>
          <w:lang w:val="es-EC"/>
        </w:rPr>
        <w:t xml:space="preserve">Costo aproximado : </w:t>
      </w:r>
      <w:r>
        <w:rPr>
          <w:rFonts w:ascii="Arial" w:hAnsi="Arial"/>
          <w:b/>
          <w:sz w:val="24"/>
          <w:lang w:val="es-EC"/>
        </w:rPr>
        <w:t>USD 2500,00</w:t>
      </w:r>
    </w:p>
    <w:p w:rsidR="00000000" w:rsidRDefault="00042C26">
      <w:pPr>
        <w:ind w:left="1276"/>
        <w:jc w:val="both"/>
        <w:rPr>
          <w:rFonts w:ascii="Arial" w:hAnsi="Arial"/>
          <w:sz w:val="24"/>
          <w:lang w:val="es-EC"/>
        </w:rPr>
      </w:pPr>
    </w:p>
    <w:p w:rsidR="00000000" w:rsidRDefault="00042C26">
      <w:pPr>
        <w:ind w:left="1276"/>
        <w:jc w:val="both"/>
        <w:rPr>
          <w:rFonts w:ascii="Arial" w:hAnsi="Arial"/>
          <w:b/>
          <w:sz w:val="24"/>
          <w:lang w:val="es-EC"/>
        </w:rPr>
      </w:pPr>
    </w:p>
    <w:p w:rsidR="00000000" w:rsidRDefault="00042C26">
      <w:pPr>
        <w:ind w:left="1276"/>
        <w:jc w:val="both"/>
        <w:rPr>
          <w:rFonts w:ascii="Arial" w:hAnsi="Arial"/>
          <w:b/>
          <w:sz w:val="24"/>
          <w:lang w:val="es-EC"/>
        </w:rPr>
      </w:pPr>
    </w:p>
    <w:p w:rsidR="00000000" w:rsidRDefault="00042C26">
      <w:pPr>
        <w:tabs>
          <w:tab w:val="left" w:pos="406"/>
        </w:tabs>
        <w:ind w:left="1276"/>
        <w:jc w:val="both"/>
        <w:rPr>
          <w:rFonts w:ascii="Arial" w:hAnsi="Arial"/>
          <w:sz w:val="24"/>
          <w:u w:val="single"/>
          <w:lang w:val="es-EC"/>
        </w:rPr>
      </w:pPr>
      <w:r>
        <w:rPr>
          <w:rFonts w:ascii="Arial" w:hAnsi="Arial"/>
          <w:sz w:val="24"/>
          <w:u w:val="single"/>
          <w:lang w:val="es-EC"/>
        </w:rPr>
        <w:t>d) C</w:t>
      </w:r>
      <w:r>
        <w:rPr>
          <w:rFonts w:ascii="Arial" w:hAnsi="Arial"/>
          <w:sz w:val="24"/>
          <w:u w:val="single"/>
          <w:lang w:val="es-EC"/>
        </w:rPr>
        <w:t>ontrolador TIP</w:t>
      </w: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pStyle w:val="Sangradetextonormal"/>
        <w:ind w:left="1276"/>
      </w:pPr>
      <w:r>
        <w:t xml:space="preserve">Se instalará un controlador TIP lo más cerca posible de la válvula proporcional a fin de que le suministre una entrada neumática con mínimas pérdidas.  El controlador también deberá ir conectado a la línea de aire de la planta. </w:t>
      </w:r>
    </w:p>
    <w:p w:rsidR="00000000" w:rsidRDefault="00042C26">
      <w:pPr>
        <w:ind w:left="1276"/>
        <w:jc w:val="both"/>
        <w:rPr>
          <w:rFonts w:ascii="Arial" w:hAnsi="Arial"/>
          <w:sz w:val="24"/>
          <w:lang w:val="es-EC"/>
        </w:rPr>
      </w:pPr>
    </w:p>
    <w:p w:rsidR="00000000" w:rsidRDefault="00042C26">
      <w:pPr>
        <w:ind w:left="1276"/>
        <w:jc w:val="both"/>
        <w:rPr>
          <w:rFonts w:ascii="Arial" w:hAnsi="Arial"/>
          <w:b/>
          <w:sz w:val="24"/>
          <w:lang w:val="es-EC"/>
        </w:rPr>
      </w:pPr>
      <w:r>
        <w:rPr>
          <w:rFonts w:ascii="Arial" w:hAnsi="Arial"/>
          <w:sz w:val="24"/>
          <w:lang w:val="es-EC"/>
        </w:rPr>
        <w:t>Costo apr</w:t>
      </w:r>
      <w:r>
        <w:rPr>
          <w:rFonts w:ascii="Arial" w:hAnsi="Arial"/>
          <w:sz w:val="24"/>
          <w:lang w:val="es-EC"/>
        </w:rPr>
        <w:t xml:space="preserve">oximado: </w:t>
      </w:r>
      <w:r>
        <w:rPr>
          <w:rFonts w:ascii="Arial" w:hAnsi="Arial"/>
          <w:b/>
          <w:sz w:val="24"/>
          <w:lang w:val="es-EC"/>
        </w:rPr>
        <w:t>USD 600,00</w:t>
      </w: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ind w:left="1276"/>
        <w:jc w:val="both"/>
        <w:rPr>
          <w:rFonts w:ascii="Arial" w:hAnsi="Arial"/>
          <w:b/>
          <w:sz w:val="24"/>
          <w:lang w:val="es-EC"/>
        </w:rPr>
      </w:pPr>
    </w:p>
    <w:p w:rsidR="00000000" w:rsidRDefault="00042C26">
      <w:pPr>
        <w:ind w:left="1276"/>
        <w:jc w:val="both"/>
        <w:rPr>
          <w:rFonts w:ascii="Arial" w:hAnsi="Arial"/>
          <w:b/>
          <w:sz w:val="24"/>
          <w:lang w:val="es-EC"/>
        </w:rPr>
      </w:pPr>
    </w:p>
    <w:p w:rsidR="00000000" w:rsidRDefault="00042C26">
      <w:pPr>
        <w:jc w:val="both"/>
        <w:rPr>
          <w:rFonts w:ascii="Arial" w:hAnsi="Arial"/>
          <w:b/>
          <w:sz w:val="24"/>
          <w:lang w:val="es-EC"/>
        </w:rPr>
      </w:pPr>
    </w:p>
    <w:p w:rsidR="00000000" w:rsidRDefault="00042C26">
      <w:pPr>
        <w:ind w:left="567"/>
        <w:jc w:val="both"/>
        <w:rPr>
          <w:rFonts w:ascii="Arial" w:hAnsi="Arial"/>
          <w:b/>
          <w:sz w:val="24"/>
          <w:lang w:val="es-EC"/>
        </w:rPr>
      </w:pPr>
      <w:r>
        <w:rPr>
          <w:rFonts w:ascii="Arial" w:hAnsi="Arial"/>
          <w:b/>
          <w:sz w:val="24"/>
          <w:lang w:val="es-EC"/>
        </w:rPr>
        <w:lastRenderedPageBreak/>
        <w:t>3.6.2  Presentación de alternativas y sus costos</w:t>
      </w:r>
    </w:p>
    <w:p w:rsidR="00000000" w:rsidRDefault="00042C26">
      <w:pPr>
        <w:ind w:left="1276"/>
        <w:jc w:val="both"/>
        <w:rPr>
          <w:rFonts w:ascii="Arial" w:hAnsi="Arial"/>
          <w:b/>
          <w:sz w:val="24"/>
          <w:lang w:val="es-EC"/>
        </w:rPr>
      </w:pPr>
    </w:p>
    <w:p w:rsidR="00000000" w:rsidRDefault="00042C26">
      <w:pPr>
        <w:ind w:left="1276"/>
        <w:jc w:val="both"/>
        <w:rPr>
          <w:rFonts w:ascii="Arial" w:hAnsi="Arial"/>
          <w:b/>
          <w:sz w:val="24"/>
          <w:lang w:val="es-EC"/>
        </w:rPr>
      </w:pPr>
    </w:p>
    <w:p w:rsidR="00000000" w:rsidRDefault="00042C26">
      <w:pPr>
        <w:ind w:left="1276"/>
        <w:jc w:val="both"/>
        <w:rPr>
          <w:rFonts w:ascii="Arial" w:hAnsi="Arial"/>
          <w:sz w:val="24"/>
          <w:lang w:val="es-EC"/>
        </w:rPr>
      </w:pPr>
      <w:r>
        <w:rPr>
          <w:rFonts w:ascii="Arial" w:hAnsi="Arial"/>
          <w:sz w:val="24"/>
          <w:lang w:val="es-EC"/>
        </w:rPr>
        <w:t>El sistema básico propuesto funcionaría  de la siguiente manera:</w:t>
      </w: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numPr>
          <w:ilvl w:val="0"/>
          <w:numId w:val="32"/>
        </w:numPr>
        <w:tabs>
          <w:tab w:val="left" w:pos="993"/>
        </w:tabs>
        <w:spacing w:line="480" w:lineRule="auto"/>
        <w:jc w:val="both"/>
        <w:rPr>
          <w:rFonts w:ascii="Arial" w:hAnsi="Arial"/>
          <w:sz w:val="24"/>
          <w:lang w:val="es-EC"/>
        </w:rPr>
      </w:pPr>
      <w:r>
        <w:rPr>
          <w:rFonts w:ascii="Arial" w:hAnsi="Arial"/>
          <w:sz w:val="24"/>
          <w:lang w:val="es-EC"/>
        </w:rPr>
        <w:t>Se programan en el controlador PID las temperaturas del cocinador para cada intervalo de tiempo según la ecuació</w:t>
      </w:r>
      <w:r>
        <w:rPr>
          <w:rFonts w:ascii="Arial" w:hAnsi="Arial"/>
          <w:sz w:val="24"/>
          <w:lang w:val="es-EC"/>
        </w:rPr>
        <w:t xml:space="preserve">n 9 en el capítulo 3. </w:t>
      </w:r>
    </w:p>
    <w:p w:rsidR="00000000" w:rsidRDefault="00042C26">
      <w:pPr>
        <w:numPr>
          <w:ilvl w:val="0"/>
          <w:numId w:val="32"/>
        </w:numPr>
        <w:tabs>
          <w:tab w:val="left" w:pos="993"/>
        </w:tabs>
        <w:spacing w:line="480" w:lineRule="auto"/>
        <w:jc w:val="both"/>
        <w:rPr>
          <w:rFonts w:ascii="Arial" w:hAnsi="Arial"/>
          <w:sz w:val="24"/>
          <w:lang w:val="es-EC"/>
        </w:rPr>
      </w:pPr>
      <w:r>
        <w:rPr>
          <w:rFonts w:ascii="Arial" w:hAnsi="Arial"/>
          <w:sz w:val="24"/>
          <w:lang w:val="es-EC"/>
        </w:rPr>
        <w:t>Se programa la temperatura de espina final requerida en el controlador ON/OFF</w:t>
      </w:r>
    </w:p>
    <w:p w:rsidR="00000000" w:rsidRDefault="00042C26">
      <w:pPr>
        <w:numPr>
          <w:ilvl w:val="0"/>
          <w:numId w:val="32"/>
        </w:numPr>
        <w:tabs>
          <w:tab w:val="left" w:pos="993"/>
        </w:tabs>
        <w:spacing w:line="480" w:lineRule="auto"/>
        <w:jc w:val="both"/>
        <w:rPr>
          <w:rFonts w:ascii="Arial" w:hAnsi="Arial"/>
          <w:sz w:val="24"/>
          <w:lang w:val="es-EC"/>
        </w:rPr>
      </w:pPr>
      <w:r>
        <w:rPr>
          <w:rFonts w:ascii="Arial" w:hAnsi="Arial"/>
          <w:sz w:val="24"/>
          <w:lang w:val="es-EC"/>
        </w:rPr>
        <w:t>La señal de la RTD #1 retroalimenta al controlador PID el cual regula la temperatura del cocinador mediante el TIP y la válvula de  control.</w:t>
      </w:r>
    </w:p>
    <w:p w:rsidR="00000000" w:rsidRDefault="00042C26">
      <w:pPr>
        <w:numPr>
          <w:ilvl w:val="0"/>
          <w:numId w:val="32"/>
        </w:numPr>
        <w:tabs>
          <w:tab w:val="left" w:pos="993"/>
        </w:tabs>
        <w:spacing w:line="480" w:lineRule="auto"/>
        <w:jc w:val="both"/>
        <w:rPr>
          <w:rFonts w:ascii="Arial" w:hAnsi="Arial"/>
          <w:sz w:val="24"/>
          <w:lang w:val="es-EC"/>
        </w:rPr>
      </w:pPr>
      <w:r>
        <w:rPr>
          <w:rFonts w:ascii="Arial" w:hAnsi="Arial"/>
          <w:sz w:val="24"/>
          <w:lang w:val="es-EC"/>
        </w:rPr>
        <w:t>La señal de la</w:t>
      </w:r>
      <w:r>
        <w:rPr>
          <w:rFonts w:ascii="Arial" w:hAnsi="Arial"/>
          <w:sz w:val="24"/>
          <w:lang w:val="es-EC"/>
        </w:rPr>
        <w:t xml:space="preserve"> RTD #2 informa sobre la temperatura real de espina en el pescado.  Al llegar al valor especificado en el punto 2 se activa una alarma que indica que el precocinado esta listo.</w:t>
      </w:r>
    </w:p>
    <w:p w:rsidR="00000000" w:rsidRDefault="00042C26">
      <w:pPr>
        <w:jc w:val="both"/>
        <w:rPr>
          <w:rFonts w:ascii="Arial" w:hAnsi="Arial"/>
          <w:sz w:val="24"/>
          <w:lang w:val="es-EC"/>
        </w:rPr>
      </w:pPr>
    </w:p>
    <w:p w:rsidR="00000000" w:rsidRDefault="00042C26">
      <w:pPr>
        <w:ind w:left="1276"/>
        <w:jc w:val="both"/>
        <w:rPr>
          <w:rFonts w:ascii="Arial" w:hAnsi="Arial"/>
          <w:sz w:val="24"/>
          <w:lang w:val="es-EC"/>
        </w:rPr>
      </w:pPr>
      <w:r>
        <w:rPr>
          <w:rFonts w:ascii="Arial" w:hAnsi="Arial"/>
          <w:sz w:val="24"/>
          <w:lang w:val="es-EC"/>
        </w:rPr>
        <w:t>Se proponen tres alternativas:</w:t>
      </w: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numPr>
          <w:ilvl w:val="0"/>
          <w:numId w:val="34"/>
        </w:numPr>
        <w:spacing w:line="480" w:lineRule="auto"/>
        <w:ind w:hanging="357"/>
        <w:jc w:val="both"/>
        <w:rPr>
          <w:rFonts w:ascii="Arial" w:hAnsi="Arial"/>
          <w:sz w:val="24"/>
          <w:lang w:val="es-EC"/>
        </w:rPr>
      </w:pPr>
      <w:r>
        <w:rPr>
          <w:rFonts w:ascii="Arial" w:hAnsi="Arial"/>
          <w:sz w:val="24"/>
          <w:lang w:val="es-EC"/>
        </w:rPr>
        <w:t>Un sensor por cocinador</w:t>
      </w:r>
    </w:p>
    <w:p w:rsidR="00000000" w:rsidRDefault="00042C26">
      <w:pPr>
        <w:numPr>
          <w:ilvl w:val="0"/>
          <w:numId w:val="34"/>
        </w:numPr>
        <w:spacing w:line="480" w:lineRule="auto"/>
        <w:ind w:hanging="357"/>
        <w:jc w:val="both"/>
        <w:rPr>
          <w:rFonts w:ascii="Arial" w:hAnsi="Arial"/>
          <w:sz w:val="24"/>
          <w:lang w:val="es-EC"/>
        </w:rPr>
      </w:pPr>
      <w:r>
        <w:rPr>
          <w:rFonts w:ascii="Arial" w:hAnsi="Arial"/>
          <w:sz w:val="24"/>
          <w:lang w:val="es-EC"/>
        </w:rPr>
        <w:t>Dos sensores por coci</w:t>
      </w:r>
      <w:r>
        <w:rPr>
          <w:rFonts w:ascii="Arial" w:hAnsi="Arial"/>
          <w:sz w:val="24"/>
          <w:lang w:val="es-EC"/>
        </w:rPr>
        <w:t>nador</w:t>
      </w:r>
    </w:p>
    <w:p w:rsidR="00000000" w:rsidRDefault="00042C26">
      <w:pPr>
        <w:numPr>
          <w:ilvl w:val="0"/>
          <w:numId w:val="34"/>
        </w:numPr>
        <w:spacing w:line="480" w:lineRule="auto"/>
        <w:ind w:hanging="357"/>
        <w:jc w:val="both"/>
        <w:rPr>
          <w:rFonts w:ascii="Arial" w:hAnsi="Arial"/>
          <w:sz w:val="24"/>
          <w:lang w:val="es-EC"/>
        </w:rPr>
      </w:pPr>
      <w:r>
        <w:rPr>
          <w:rFonts w:ascii="Arial" w:hAnsi="Arial"/>
          <w:sz w:val="24"/>
          <w:lang w:val="es-EC"/>
        </w:rPr>
        <w:t>Cuatro sensores por cocinador</w:t>
      </w:r>
    </w:p>
    <w:p w:rsidR="00000000" w:rsidRDefault="00042C26">
      <w:pPr>
        <w:ind w:left="1276"/>
        <w:jc w:val="both"/>
        <w:rPr>
          <w:rFonts w:ascii="Arial" w:hAnsi="Arial"/>
          <w:sz w:val="24"/>
          <w:u w:val="single"/>
          <w:lang w:val="es-EC"/>
        </w:rPr>
      </w:pPr>
    </w:p>
    <w:p w:rsidR="00000000" w:rsidRDefault="00042C26">
      <w:pPr>
        <w:ind w:left="1276"/>
        <w:jc w:val="both"/>
        <w:rPr>
          <w:rFonts w:ascii="Arial" w:hAnsi="Arial"/>
          <w:sz w:val="24"/>
          <w:u w:val="single"/>
          <w:lang w:val="es-EC"/>
        </w:rPr>
      </w:pPr>
    </w:p>
    <w:p w:rsidR="00000000" w:rsidRDefault="00042C26">
      <w:pPr>
        <w:ind w:left="1276"/>
        <w:jc w:val="both"/>
        <w:rPr>
          <w:rFonts w:ascii="Arial" w:hAnsi="Arial"/>
          <w:sz w:val="24"/>
          <w:u w:val="single"/>
          <w:lang w:val="es-EC"/>
        </w:rPr>
      </w:pPr>
    </w:p>
    <w:p w:rsidR="00000000" w:rsidRDefault="00042C26">
      <w:pPr>
        <w:ind w:left="1276"/>
        <w:jc w:val="both"/>
        <w:rPr>
          <w:rFonts w:ascii="Arial" w:hAnsi="Arial"/>
          <w:sz w:val="24"/>
          <w:u w:val="single"/>
          <w:lang w:val="es-EC"/>
        </w:rPr>
      </w:pPr>
    </w:p>
    <w:p w:rsidR="00000000" w:rsidRDefault="00042C26">
      <w:pPr>
        <w:ind w:left="1276"/>
        <w:jc w:val="both"/>
        <w:rPr>
          <w:rFonts w:ascii="Arial" w:hAnsi="Arial"/>
          <w:i/>
          <w:sz w:val="24"/>
          <w:u w:val="single"/>
          <w:lang w:val="es-EC"/>
        </w:rPr>
      </w:pPr>
      <w:r>
        <w:rPr>
          <w:rFonts w:ascii="Arial" w:hAnsi="Arial"/>
          <w:i/>
          <w:noProof/>
          <w:sz w:val="24"/>
          <w:u w:val="single"/>
        </w:rPr>
        <w:lastRenderedPageBreak/>
        <w:pict>
          <v:line id="_x0000_s1027" style="position:absolute;left:0;text-align:left;z-index:251647488" from="262.35pt,10.1pt" to="262.35pt,82.1pt" o:allowincell="f" stroked="f">
            <v:stroke endarrow="block"/>
          </v:line>
        </w:pict>
      </w:r>
      <w:r>
        <w:rPr>
          <w:rFonts w:ascii="Arial" w:hAnsi="Arial"/>
          <w:i/>
          <w:noProof/>
          <w:sz w:val="24"/>
          <w:u w:val="single"/>
        </w:rPr>
        <w:pict>
          <v:line id="_x0000_s1026" style="position:absolute;left:0;text-align:left;z-index:251646464" from="253.35pt,10.1pt" to="253.35pt,82.1pt" o:allowincell="f" stroked="f">
            <v:stroke endarrow="block"/>
          </v:line>
        </w:pict>
      </w:r>
      <w:r>
        <w:rPr>
          <w:rFonts w:ascii="Arial" w:hAnsi="Arial"/>
          <w:i/>
          <w:sz w:val="24"/>
          <w:u w:val="single"/>
          <w:lang w:val="es-EC"/>
        </w:rPr>
        <w:t>Opción 1: Un sensor por cada cocinador</w:t>
      </w: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r>
        <w:rPr>
          <w:rFonts w:ascii="Arial" w:hAnsi="Arial"/>
          <w:noProof/>
          <w:sz w:val="24"/>
        </w:rPr>
        <w:pict>
          <v:group id="_x0000_s1230" style="position:absolute;left:0;text-align:left;margin-left:1.8pt;margin-top:24.9pt;width:396pt;height:205.5pt;z-index:251660800" coordorigin="2304,3594" coordsize="7920,4110" o:allowincell="f">
            <v:line id="_x0000_s1040" style="position:absolute" from="3744,4608" to="4670,4608" o:regroupid="3">
              <v:stroke endarrow="block"/>
              <o:lock v:ext="edit" aspectratio="t"/>
            </v:line>
            <v:shapetype id="_x0000_t202" coordsize="21600,21600" o:spt="202" path="m,l,21600r21600,l21600,xe">
              <v:stroke joinstyle="miter"/>
              <v:path gradientshapeok="t" o:connecttype="rect"/>
            </v:shapetype>
            <v:shape id="_x0000_s1041" type="#_x0000_t202" style="position:absolute;left:3168;top:3594;width:1387;height:885" o:regroupid="3" stroked="f">
              <o:lock v:ext="edit" aspectratio="t"/>
              <v:textbox style="mso-next-textbox:#_x0000_s1041" inset=",1mm,,1mm">
                <w:txbxContent>
                  <w:p w:rsidR="00000000" w:rsidRDefault="00042C26">
                    <w:pPr>
                      <w:jc w:val="center"/>
                      <w:rPr>
                        <w:lang w:val="es-EC"/>
                      </w:rPr>
                    </w:pPr>
                    <w:r>
                      <w:rPr>
                        <w:lang w:val="es-EC"/>
                      </w:rPr>
                      <w:t>Seteo de temperatura de cocinador</w:t>
                    </w:r>
                  </w:p>
                </w:txbxContent>
              </v:textbox>
            </v:shape>
            <v:oval id="_x0000_s1042" style="position:absolute;left:4690;top:4132;width:771;height:771;rotation:45" o:regroupid="3">
              <o:lock v:ext="edit" aspectratio="t"/>
            </v:oval>
            <v:line id="_x0000_s1043" style="position:absolute;rotation:45" from="4689,4518" to="5460,4518" o:regroupid="3">
              <o:lock v:ext="edit" aspectratio="t"/>
            </v:line>
            <v:line id="_x0000_s1044" style="position:absolute;rotation:45" from="5076,4132" to="5076,4903" o:regroupid="3">
              <o:lock v:ext="edit" aspectratio="t"/>
            </v:line>
            <v:shape id="_x0000_s1045" type="#_x0000_t202" style="position:absolute;left:4765;top:4407;width:154;height:231" o:regroupid="3" stroked="f">
              <o:lock v:ext="edit" aspectratio="t"/>
              <v:textbox style="mso-next-textbox:#_x0000_s1045" inset="0,0,0,0">
                <w:txbxContent>
                  <w:p w:rsidR="00000000" w:rsidRDefault="00042C26">
                    <w:pPr>
                      <w:rPr>
                        <w:b/>
                        <w:sz w:val="32"/>
                        <w:lang w:val="es-EC"/>
                      </w:rPr>
                    </w:pPr>
                    <w:r>
                      <w:rPr>
                        <w:b/>
                        <w:sz w:val="32"/>
                        <w:lang w:val="es-EC"/>
                      </w:rPr>
                      <w:t>+</w:t>
                    </w:r>
                  </w:p>
                </w:txbxContent>
              </v:textbox>
            </v:shape>
            <v:shape id="_x0000_s1046" type="#_x0000_t202" style="position:absolute;left:4998;top:4619;width:154;height:154" o:regroupid="3" stroked="f">
              <o:lock v:ext="edit" aspectratio="t"/>
              <v:textbox style="mso-next-textbox:#_x0000_s1046" inset="0,0,0,0">
                <w:txbxContent>
                  <w:p w:rsidR="00000000" w:rsidRDefault="00042C26">
                    <w:pPr>
                      <w:rPr>
                        <w:b/>
                        <w:sz w:val="32"/>
                        <w:lang w:val="es-EC"/>
                      </w:rPr>
                    </w:pPr>
                    <w:r>
                      <w:rPr>
                        <w:b/>
                        <w:sz w:val="32"/>
                        <w:lang w:val="es-EC"/>
                      </w:rPr>
                      <w:t>─</w:t>
                    </w:r>
                  </w:p>
                </w:txbxContent>
              </v:textbox>
            </v:shape>
            <v:shape id="_x0000_s1047" type="#_x0000_t202" style="position:absolute;left:2304;top:5184;width:2448;height:524" o:regroupid="3" stroked="f">
              <o:lock v:ext="edit" aspectratio="t"/>
              <v:textbox style="mso-next-textbox:#_x0000_s1047" inset="0,0,0,0">
                <w:txbxContent>
                  <w:p w:rsidR="00000000" w:rsidRDefault="00042C26">
                    <w:pPr>
                      <w:jc w:val="center"/>
                      <w:rPr>
                        <w:b/>
                        <w:lang w:val="es-EC"/>
                      </w:rPr>
                    </w:pPr>
                    <w:r>
                      <w:rPr>
                        <w:b/>
                        <w:lang w:val="es-EC"/>
                      </w:rPr>
                      <w:t>CONTROLADOR</w:t>
                    </w:r>
                  </w:p>
                  <w:p w:rsidR="00000000" w:rsidRDefault="00042C26">
                    <w:pPr>
                      <w:jc w:val="center"/>
                      <w:rPr>
                        <w:b/>
                        <w:lang w:val="es-EC"/>
                      </w:rPr>
                    </w:pPr>
                    <w:r>
                      <w:rPr>
                        <w:b/>
                        <w:lang w:val="es-EC"/>
                      </w:rPr>
                      <w:t>PROPORCIONAL</w:t>
                    </w:r>
                  </w:p>
                </w:txbxContent>
              </v:textbox>
            </v:shape>
            <v:line id="_x0000_s1048" style="position:absolute;flip:y" from="4150,4826" to="4690,5135" o:regroupid="3">
              <v:stroke endarrow="block"/>
              <o:lock v:ext="edit" aspectratio="t"/>
            </v:line>
            <v:line id="_x0000_s1049" style="position:absolute" from="5461,4518" to="5923,4518" o:regroupid="3">
              <v:stroke endarrow="block"/>
              <o:lock v:ext="edit" aspectratio="t"/>
            </v:line>
            <v:shape id="_x0000_s1050" type="#_x0000_t202" style="position:absolute;left:5962;top:4287;width:1156;height:385" o:regroupid="3">
              <o:lock v:ext="edit" aspectratio="t"/>
              <v:textbox style="mso-next-textbox:#_x0000_s1050">
                <w:txbxContent>
                  <w:p w:rsidR="00000000" w:rsidRDefault="00042C26">
                    <w:pPr>
                      <w:pStyle w:val="Textoindependiente2"/>
                      <w:rPr>
                        <w:lang w:val="es-EC"/>
                      </w:rPr>
                    </w:pPr>
                    <w:r>
                      <w:rPr>
                        <w:lang w:val="es-EC"/>
                      </w:rPr>
                      <w:t xml:space="preserve"> TIP</w:t>
                    </w:r>
                  </w:p>
                </w:txbxContent>
              </v:textbox>
            </v:shape>
            <v:line id="_x0000_s1051" style="position:absolute" from="7118,4481" to="7407,4481" o:regroupid="3" strokecolor="blue">
              <v:stroke endarrow="block"/>
              <o:lock v:ext="edit" aspectratio="t"/>
            </v:line>
            <v:shape id="_x0000_s1052" type="#_x0000_t202" style="position:absolute;left:7407;top:4287;width:2817;height:500" o:regroupid="3">
              <o:lock v:ext="edit" aspectratio="t"/>
              <v:textbox style="mso-next-textbox:#_x0000_s1052" inset="0,,0">
                <w:txbxContent>
                  <w:p w:rsidR="00000000" w:rsidRDefault="00042C26">
                    <w:pPr>
                      <w:jc w:val="center"/>
                      <w:rPr>
                        <w:b/>
                        <w:lang w:val="es-EC"/>
                      </w:rPr>
                    </w:pPr>
                    <w:r>
                      <w:rPr>
                        <w:b/>
                        <w:lang w:val="es-EC"/>
                      </w:rPr>
                      <w:t>VÁLVULA PROPORCIONAL</w:t>
                    </w:r>
                  </w:p>
                </w:txbxContent>
              </v:textbox>
            </v:shape>
            <v:line id="_x0000_s1053" style="position:absolute" from="6540,3708" to="6540,4286" o:regroupid="3" strokecolor="blue">
              <v:stroke endarrow="block"/>
              <o:lock v:ext="edit" aspectratio="t"/>
            </v:line>
            <v:line id="_x0000_s1054" style="position:absolute" from="7889,4752" to="7889,5154" o:regroupid="3" strokecolor="red">
              <v:stroke endarrow="block"/>
              <o:lock v:ext="edit" aspectratio="t"/>
            </v:line>
            <v:line id="_x0000_s1055" style="position:absolute;flip:x" from="7022,5347" to="7407,5347" o:regroupid="3">
              <v:stroke endarrow="block"/>
              <o:lock v:ext="edit" aspectratio="t"/>
            </v:line>
            <v:shape id="_x0000_s1056" type="#_x0000_t202" style="position:absolute;left:6347;top:5154;width:709;height:404" o:regroupid="3" filled="f">
              <o:lock v:ext="edit" aspectratio="t"/>
              <v:textbox style="mso-next-textbox:#_x0000_s1056" inset="0,,0">
                <w:txbxContent>
                  <w:p w:rsidR="00000000" w:rsidRDefault="00042C26">
                    <w:pPr>
                      <w:pStyle w:val="Ttulo1"/>
                      <w:rPr>
                        <w:sz w:val="24"/>
                      </w:rPr>
                    </w:pPr>
                    <w:r>
                      <w:rPr>
                        <w:sz w:val="24"/>
                      </w:rPr>
                      <w:t xml:space="preserve">  RTD</w:t>
                    </w:r>
                  </w:p>
                </w:txbxContent>
              </v:textbox>
            </v:shape>
            <v:line id="_x0000_s1057" style="position:absolute;flip:x" from="7022,6214" to="7504,6214" o:regroupid="3">
              <v:stroke endarrow="block"/>
              <o:lock v:ext="edit" aspectratio="t"/>
            </v:line>
            <v:shape id="_x0000_s1058" type="#_x0000_t202" style="position:absolute;left:6347;top:6021;width:675;height:386" o:regroupid="3" filled="f">
              <o:lock v:ext="edit" aspectratio="t"/>
              <v:textbox style="mso-next-textbox:#_x0000_s1058" inset="0,,0">
                <w:txbxContent>
                  <w:p w:rsidR="00000000" w:rsidRDefault="00042C26">
                    <w:pPr>
                      <w:pStyle w:val="Ttulo1"/>
                      <w:rPr>
                        <w:sz w:val="24"/>
                      </w:rPr>
                    </w:pPr>
                    <w:r>
                      <w:rPr>
                        <w:sz w:val="24"/>
                      </w:rPr>
                      <w:t xml:space="preserve">  RTD</w:t>
                    </w:r>
                  </w:p>
                </w:txbxContent>
              </v:textbox>
            </v:shape>
            <v:rect id="_x0000_s1059" style="position:absolute;left:7600;top:5636;width:771;height:192" o:regroupid="3" filled="f" stroked="f">
              <o:lock v:ext="edit" aspectratio="t"/>
            </v:rect>
            <v:shape id="_x0000_s1060" type="#_x0000_t202" style="position:absolute;left:7600;top:5636;width:482;height:192" o:regroupid="3" filled="f" stroked="f">
              <o:lock v:ext="edit" aspectratio="t"/>
              <v:textbox style="mso-next-textbox:#_x0000_s1060">
                <w:txbxContent>
                  <w:p w:rsidR="00000000" w:rsidRDefault="00042C26"/>
                </w:txbxContent>
              </v:textbox>
            </v:shape>
            <v:shape id="_x0000_s1061" type="#_x0000_t202" style="position:absolute;left:4131;top:5732;width:481;height:289" o:regroupid="3" filled="f" stroked="f">
              <o:lock v:ext="edit" aspectratio="t"/>
              <v:textbox style="mso-next-textbox:#_x0000_s1061">
                <w:txbxContent>
                  <w:p w:rsidR="00000000" w:rsidRDefault="00042C26"/>
                </w:txbxContent>
              </v:textbox>
            </v:shape>
            <v:rect id="_x0000_s1062" style="position:absolute;left:7407;top:5154;width:1157;height:867" o:regroupid="3" filled="f" stroked="f">
              <o:lock v:ext="edit" aspectratio="t"/>
            </v:rect>
            <v:rect id="_x0000_s1063" style="position:absolute;left:7407;top:5154;width:2817;height:1445" o:regroupid="3" filled="f">
              <o:lock v:ext="edit" aspectratio="t"/>
            </v:rect>
            <v:shape id="_x0000_s1064" type="#_x0000_t202" style="position:absolute;left:7600;top:5250;width:771;height:193" o:regroupid="3" filled="f" stroked="f">
              <o:lock v:ext="edit" aspectratio="t"/>
              <v:textbox style="mso-next-textbox:#_x0000_s1064">
                <w:txbxContent>
                  <w:p w:rsidR="00000000" w:rsidRDefault="00042C26"/>
                </w:txbxContent>
              </v:textbox>
            </v:shape>
            <v:shape id="_x0000_s1065" type="#_x0000_t202" style="position:absolute;left:7344;top:5250;width:2448;height:510" o:regroupid="3" filled="f" stroked="f">
              <v:textbox style="mso-next-textbox:#_x0000_s1065">
                <w:txbxContent>
                  <w:p w:rsidR="00000000" w:rsidRDefault="00042C26">
                    <w:pPr>
                      <w:pStyle w:val="Ttulo2"/>
                      <w:rPr>
                        <w:sz w:val="20"/>
                      </w:rPr>
                    </w:pPr>
                    <w:r>
                      <w:rPr>
                        <w:sz w:val="20"/>
                      </w:rPr>
                      <w:t>Cocinador</w:t>
                    </w:r>
                  </w:p>
                </w:txbxContent>
              </v:textbox>
            </v:shape>
            <v:shape id="_x0000_s1066" type="#_x0000_t202" style="position:absolute;left:7501;top:6021;width:2003;height:459" o:regroupid="3" filled="f">
              <v:textbox style="mso-next-textbox:#_x0000_s1066">
                <w:txbxContent>
                  <w:p w:rsidR="00000000" w:rsidRDefault="00042C26">
                    <w:pPr>
                      <w:pStyle w:val="Ttulo3"/>
                      <w:rPr>
                        <w:sz w:val="20"/>
                      </w:rPr>
                    </w:pPr>
                    <w:r>
                      <w:rPr>
                        <w:sz w:val="20"/>
                      </w:rPr>
                      <w:t>Atún Patrón</w:t>
                    </w:r>
                  </w:p>
                </w:txbxContent>
              </v:textbox>
            </v:shape>
            <v:line id="_x0000_s1067" style="position:absolute;flip:x" from="5576,6214" to="6347,6214" o:regroupid="3">
              <v:stroke endarrow="block"/>
              <o:lock v:ext="edit" aspectratio="t"/>
            </v:line>
            <v:oval id="_x0000_s1068" style="position:absolute;left:4805;top:5828;width:771;height:771;rotation:45" o:regroupid="3">
              <o:lock v:ext="edit" aspectratio="t"/>
            </v:oval>
            <v:line id="_x0000_s1069" style="position:absolute;rotation:45" from="4805,6214" to="5576,6214" o:regroupid="3">
              <o:lock v:ext="edit" aspectratio="t"/>
            </v:line>
            <v:line id="_x0000_s1070" style="position:absolute;rotation:45" from="5191,5828" to="5191,6599" o:regroupid="3">
              <o:lock v:ext="edit" aspectratio="t"/>
            </v:line>
            <v:shape id="_x0000_s1071" type="#_x0000_t202" style="position:absolute;left:5094;top:6310;width:154;height:193" o:regroupid="3" stroked="f">
              <o:lock v:ext="edit" aspectratio="t"/>
              <v:textbox style="mso-next-textbox:#_x0000_s1071" inset="0,0,0,0">
                <w:txbxContent>
                  <w:p w:rsidR="00000000" w:rsidRDefault="00042C26">
                    <w:pPr>
                      <w:rPr>
                        <w:b/>
                        <w:sz w:val="32"/>
                        <w:lang w:val="es-EC"/>
                      </w:rPr>
                    </w:pPr>
                    <w:r>
                      <w:rPr>
                        <w:b/>
                        <w:sz w:val="32"/>
                        <w:lang w:val="es-EC"/>
                      </w:rPr>
                      <w:t xml:space="preserve"> +</w:t>
                    </w:r>
                  </w:p>
                </w:txbxContent>
              </v:textbox>
            </v:shape>
            <v:shape id="_x0000_s1072" type="#_x0000_t202" style="position:absolute;left:5383;top:6118;width:155;height:154" o:regroupid="3" stroked="f">
              <o:lock v:ext="edit" aspectratio="t"/>
              <v:textbox style="mso-next-textbox:#_x0000_s1072" inset="0,0,0,0">
                <w:txbxContent>
                  <w:p w:rsidR="00000000" w:rsidRDefault="00042C26">
                    <w:pPr>
                      <w:rPr>
                        <w:b/>
                        <w:sz w:val="32"/>
                        <w:lang w:val="es-EC"/>
                      </w:rPr>
                    </w:pPr>
                    <w:r>
                      <w:rPr>
                        <w:b/>
                        <w:sz w:val="32"/>
                        <w:lang w:val="es-EC"/>
                      </w:rPr>
                      <w:t>─</w:t>
                    </w:r>
                  </w:p>
                </w:txbxContent>
              </v:textbox>
            </v:shape>
            <v:line id="_x0000_s1073" style="position:absolute;flip:x" from="5093,5347" to="6346,5347" o:regroupid="3">
              <o:lock v:ext="edit" aspectratio="t"/>
            </v:line>
            <v:line id="_x0000_s1074" style="position:absolute;flip:y" from="5093,4865" to="5094,5347" o:regroupid="3">
              <v:stroke endarrow="block"/>
              <o:lock v:ext="edit" aspectratio="t"/>
            </v:line>
            <v:line id="_x0000_s1075" style="position:absolute;flip:x" from="4420,6214" to="4805,6214" o:regroupid="3">
              <v:stroke endarrow="block"/>
              <o:lock v:ext="edit" aspectratio="t"/>
            </v:line>
            <v:shapetype id="_x0000_t135" coordsize="21600,21600" o:spt="135" path="m10800,qx21600,10800,10800,21600l,21600,,xe">
              <v:stroke joinstyle="miter"/>
              <v:path gradientshapeok="t" o:connecttype="rect" textboxrect="0,3163,18437,18437"/>
            </v:shapetype>
            <v:shape id="_x0000_s1076" type="#_x0000_t135" style="position:absolute;left:3600;top:5780;width:771;height:868;rotation:270" o:regroupid="3" filled="f">
              <o:lock v:ext="edit" aspectratio="t"/>
            </v:shape>
            <v:shape id="_x0000_s1077" type="#_x0000_t202" style="position:absolute;left:3600;top:6048;width:1008;height:378" o:regroupid="3" filled="f" stroked="f">
              <o:lock v:ext="edit" aspectratio="t"/>
              <v:textbox style="mso-next-textbox:#_x0000_s1077" inset="0,,0">
                <w:txbxContent>
                  <w:p w:rsidR="00000000" w:rsidRDefault="00042C26">
                    <w:pPr>
                      <w:pStyle w:val="Textoindependiente3"/>
                      <w:rPr>
                        <w:sz w:val="20"/>
                      </w:rPr>
                    </w:pPr>
                    <w:r>
                      <w:rPr>
                        <w:sz w:val="20"/>
                      </w:rPr>
                      <w:t>ALARMA</w:t>
                    </w:r>
                  </w:p>
                </w:txbxContent>
              </v:textbox>
            </v:shape>
            <v:shape id="_x0000_s1078" type="#_x0000_t202" style="position:absolute;left:4032;top:7056;width:2395;height:648;mso-wrap-edited:f" wrapcoords="-191 0 -191 21300 21600 21300 21600 0 -191 0" o:regroupid="3" stroked="f">
              <o:lock v:ext="edit" aspectratio="t"/>
              <v:textbox style="mso-next-textbox:#_x0000_s1078" inset=",1mm,,1mm">
                <w:txbxContent>
                  <w:p w:rsidR="00000000" w:rsidRDefault="00042C26">
                    <w:pPr>
                      <w:jc w:val="center"/>
                      <w:rPr>
                        <w:lang w:val="es-EC"/>
                      </w:rPr>
                    </w:pPr>
                    <w:r>
                      <w:rPr>
                        <w:lang w:val="es-EC"/>
                      </w:rPr>
                      <w:t>Seteo de tempera</w:t>
                    </w:r>
                    <w:r>
                      <w:rPr>
                        <w:lang w:val="es-EC"/>
                      </w:rPr>
                      <w:t>tura de espina final</w:t>
                    </w:r>
                  </w:p>
                </w:txbxContent>
              </v:textbox>
            </v:shape>
            <v:shape id="_x0000_s1079" type="#_x0000_t202" style="position:absolute;left:4464;top:6624;width:1627;height:509" o:regroupid="3" stroked="f">
              <o:lock v:ext="edit" aspectratio="t"/>
              <v:textbox style="mso-next-textbox:#_x0000_s1079" inset="0,0,0,0">
                <w:txbxContent>
                  <w:p w:rsidR="00000000" w:rsidRDefault="00042C26">
                    <w:pPr>
                      <w:jc w:val="center"/>
                      <w:rPr>
                        <w:b/>
                        <w:lang w:val="es-EC"/>
                      </w:rPr>
                    </w:pPr>
                    <w:r>
                      <w:rPr>
                        <w:b/>
                        <w:lang w:val="es-EC"/>
                      </w:rPr>
                      <w:t>CONTROLADOR</w:t>
                    </w:r>
                  </w:p>
                  <w:p w:rsidR="00000000" w:rsidRDefault="00042C26">
                    <w:pPr>
                      <w:jc w:val="center"/>
                      <w:rPr>
                        <w:b/>
                        <w:lang w:val="es-EC"/>
                      </w:rPr>
                    </w:pPr>
                    <w:r>
                      <w:rPr>
                        <w:b/>
                        <w:lang w:val="es-EC"/>
                      </w:rPr>
                      <w:t>ON OFF</w:t>
                    </w:r>
                  </w:p>
                </w:txbxContent>
              </v:textbox>
            </v:shape>
            <v:shape id="_x0000_s1080" type="#_x0000_t202" style="position:absolute;left:6540;top:3612;width:1956;height:392" o:regroupid="3" filled="f" stroked="f">
              <o:lock v:ext="edit" aspectratio="t"/>
              <v:textbox style="mso-next-textbox:#_x0000_s1080">
                <w:txbxContent>
                  <w:p w:rsidR="00000000" w:rsidRDefault="00042C26">
                    <w:pPr>
                      <w:pStyle w:val="Ttulo4"/>
                    </w:pPr>
                    <w:r>
                      <w:t>Aire 15-30 psi</w:t>
                    </w:r>
                  </w:p>
                </w:txbxContent>
              </v:textbox>
            </v:shape>
            <v:shape id="_x0000_s1081" type="#_x0000_t202" style="position:absolute;left:7985;top:4768;width:1087;height:362" o:regroupid="3" filled="f" stroked="f">
              <o:lock v:ext="edit" aspectratio="t"/>
              <v:textbox style="mso-next-textbox:#_x0000_s1081">
                <w:txbxContent>
                  <w:p w:rsidR="00000000" w:rsidRDefault="00042C26">
                    <w:pPr>
                      <w:pStyle w:val="Ttulo5"/>
                    </w:pPr>
                    <w:r>
                      <w:t>Vapor</w:t>
                    </w:r>
                  </w:p>
                </w:txbxContent>
              </v:textbox>
            </v:shape>
            <v:line id="_x0000_s1229" style="position:absolute" from="8784,3744" to="8784,4320" strokecolor="red">
              <v:stroke endarrow="block"/>
              <o:lock v:ext="edit" aspectratio="t"/>
            </v:line>
            <w10:wrap type="topAndBottom"/>
          </v:group>
        </w:pict>
      </w:r>
    </w:p>
    <w:p w:rsidR="00000000" w:rsidRDefault="00042C26">
      <w:pPr>
        <w:ind w:left="1276"/>
        <w:jc w:val="both"/>
        <w:rPr>
          <w:rFonts w:ascii="Arial" w:hAnsi="Arial"/>
          <w:sz w:val="24"/>
          <w:u w:val="single"/>
          <w:lang w:val="es-EC"/>
        </w:rPr>
      </w:pPr>
      <w:r>
        <w:rPr>
          <w:rFonts w:ascii="Arial" w:hAnsi="Arial"/>
          <w:noProof/>
          <w:sz w:val="24"/>
        </w:rPr>
        <w:pict>
          <v:shape id="_x0000_s1239" type="#_x0000_t202" style="position:absolute;left:0;text-align:left;margin-left:52.2pt;margin-top:226.8pt;width:309.6pt;height:21.6pt;z-index:251663872" o:allowincell="f" stroked="f">
            <v:textbox>
              <w:txbxContent>
                <w:p w:rsidR="00000000" w:rsidRPr="00BD3523" w:rsidRDefault="00042C26">
                  <w:pPr>
                    <w:rPr>
                      <w:rFonts w:ascii="Arial" w:hAnsi="Arial"/>
                      <w:b/>
                      <w:sz w:val="24"/>
                      <w:lang w:val="es-ES"/>
                    </w:rPr>
                  </w:pPr>
                  <w:r w:rsidRPr="00BD3523">
                    <w:rPr>
                      <w:rFonts w:ascii="Arial" w:hAnsi="Arial"/>
                      <w:b/>
                      <w:sz w:val="24"/>
                      <w:lang w:val="es-ES"/>
                    </w:rPr>
                    <w:t>Fig.</w:t>
                  </w:r>
                  <w:r w:rsidRPr="00BD3523">
                    <w:rPr>
                      <w:rFonts w:ascii="Arial" w:hAnsi="Arial"/>
                      <w:b/>
                      <w:sz w:val="24"/>
                      <w:lang w:val="es-ES"/>
                    </w:rPr>
                    <w:t xml:space="preserve"> 35   Sistema con un sensor por cocinador</w:t>
                  </w:r>
                </w:p>
              </w:txbxContent>
            </v:textbox>
            <w10:wrap type="topAndBottom"/>
          </v:shape>
        </w:pict>
      </w:r>
      <w:r>
        <w:rPr>
          <w:rFonts w:ascii="Arial" w:hAnsi="Arial"/>
          <w:noProof/>
          <w:sz w:val="24"/>
        </w:rPr>
        <w:pict>
          <v:line id="_x0000_s1030" style="position:absolute;left:0;text-align:left;z-index:251650560" from="307.35pt,5.3pt" to="307.35pt,68.3pt" o:allowincell="f" stroked="f">
            <v:stroke endarrow="block"/>
          </v:line>
        </w:pict>
      </w:r>
      <w:r>
        <w:rPr>
          <w:rFonts w:ascii="Arial" w:hAnsi="Arial"/>
          <w:noProof/>
          <w:sz w:val="24"/>
        </w:rPr>
        <w:pict>
          <v:line id="_x0000_s1029" style="position:absolute;left:0;text-align:left;z-index:251649536" from="253.35pt,.5pt" to="307.35pt,.5pt" o:allowincell="f" stroked="f">
            <v:stroke endarrow="block"/>
          </v:line>
        </w:pict>
      </w:r>
      <w:r>
        <w:rPr>
          <w:rFonts w:ascii="Arial" w:hAnsi="Arial"/>
          <w:noProof/>
          <w:sz w:val="24"/>
        </w:rPr>
        <w:pict>
          <v:line id="_x0000_s1028" style="position:absolute;left:0;text-align:left;flip:y;z-index:251648512" from="271.35pt,4.7pt" to="271.35pt,40.7pt" o:allowincell="f" stroked="f">
            <v:stroke endarrow="block"/>
          </v:line>
        </w:pict>
      </w:r>
      <w:r>
        <w:rPr>
          <w:rFonts w:ascii="Arial" w:hAnsi="Arial"/>
          <w:noProof/>
          <w:sz w:val="24"/>
        </w:rPr>
        <w:pict>
          <v:line id="_x0000_s1035" style="position:absolute;left:0;text-align:left;flip:y;z-index:251655680" from="154.35pt,7.15pt" to="154.35pt,43.15pt" o:allowincell="f" stroked="f">
            <v:stroke endarrow="block"/>
          </v:line>
        </w:pict>
      </w:r>
      <w:r>
        <w:rPr>
          <w:rFonts w:ascii="Arial" w:hAnsi="Arial"/>
          <w:noProof/>
          <w:sz w:val="24"/>
        </w:rPr>
        <w:pict>
          <v:line id="_x0000_s1034" style="position:absolute;left:0;text-align:left;flip:y;z-index:251654656" from="154.35pt,7.15pt" to="154.35pt,43.15pt" o:allowincell="f" stroked="f">
            <v:stroke endarrow="block"/>
          </v:line>
        </w:pict>
      </w:r>
      <w:r>
        <w:rPr>
          <w:rFonts w:ascii="Arial" w:hAnsi="Arial"/>
          <w:noProof/>
          <w:sz w:val="24"/>
        </w:rPr>
        <w:pict>
          <v:line id="_x0000_s1033" style="position:absolute;left:0;text-align:left;flip:y;z-index:251653632" from="154.35pt,7.15pt" to="154.35pt,43.15pt" o:allowincell="f" stroked="f">
            <v:stroke endarrow="block"/>
          </v:line>
        </w:pict>
      </w:r>
      <w:r>
        <w:rPr>
          <w:rFonts w:ascii="Arial" w:hAnsi="Arial"/>
          <w:noProof/>
          <w:sz w:val="24"/>
        </w:rPr>
        <w:pict>
          <v:line id="_x0000_s1031" style="position:absolute;left:0;text-align:left;flip:x;z-index:251651584" from="334.35pt,1.75pt" to="370.35pt,1.75pt" o:allowincell="f" stroked="f">
            <v:stroke endarrow="block"/>
          </v:line>
        </w:pict>
      </w:r>
      <w:r>
        <w:rPr>
          <w:rFonts w:ascii="Arial" w:hAnsi="Arial"/>
          <w:noProof/>
          <w:sz w:val="24"/>
        </w:rPr>
        <w:pict>
          <v:line id="_x0000_s1036" style="position:absolute;left:0;text-align:left;flip:x;z-index:251656704" from="64.35pt,5.95pt" to="127.35pt,5.95pt" o:allowincell="f" stroked="f">
            <v:stroke endarrow="block"/>
          </v:line>
        </w:pict>
      </w:r>
      <w:r>
        <w:rPr>
          <w:rFonts w:ascii="Arial" w:hAnsi="Arial"/>
          <w:noProof/>
          <w:sz w:val="24"/>
        </w:rPr>
        <w:pict>
          <v:line id="_x0000_s1038" style="position:absolute;left:0;text-align:left;z-index:251658752" from="163.35pt,1.15pt" to="163.35pt,19.15pt" o:allowincell="f" stroked="f">
            <v:stroke endarrow="block"/>
          </v:line>
        </w:pict>
      </w:r>
      <w:r>
        <w:rPr>
          <w:rFonts w:ascii="Arial" w:hAnsi="Arial"/>
          <w:noProof/>
          <w:sz w:val="24"/>
        </w:rPr>
        <w:pict>
          <v:line id="_x0000_s1037" style="position:absolute;left:0;text-align:left;z-index:251657728" from="163.35pt,1.15pt" to="163.35pt,19.15pt" o:allowincell="f" stroked="f">
            <v:stroke endarrow="block"/>
          </v:line>
        </w:pict>
      </w:r>
      <w:r>
        <w:rPr>
          <w:rFonts w:ascii="Arial" w:hAnsi="Arial"/>
          <w:noProof/>
          <w:sz w:val="24"/>
        </w:rPr>
        <w:pict>
          <v:line id="_x0000_s1032" style="position:absolute;left:0;text-align:left;flip:x;z-index:251652608" from="334.35pt,10.15pt" to="397.35pt,10.15pt" o:allowincell="f" stroked="f">
            <v:stroke endarrow="block"/>
          </v:line>
        </w:pict>
      </w:r>
    </w:p>
    <w:p w:rsidR="00000000" w:rsidRDefault="00042C26">
      <w:pPr>
        <w:ind w:left="1276"/>
        <w:jc w:val="both"/>
        <w:rPr>
          <w:rFonts w:ascii="Arial" w:hAnsi="Arial"/>
          <w:sz w:val="24"/>
          <w:u w:val="single"/>
          <w:lang w:val="es-EC"/>
        </w:rPr>
      </w:pPr>
    </w:p>
    <w:p w:rsidR="00000000" w:rsidRDefault="00042C26">
      <w:pPr>
        <w:ind w:left="1276"/>
        <w:jc w:val="both"/>
        <w:rPr>
          <w:rFonts w:ascii="Arial" w:hAnsi="Arial"/>
          <w:i/>
          <w:sz w:val="24"/>
          <w:u w:val="single"/>
          <w:lang w:val="es-EC"/>
        </w:rPr>
      </w:pPr>
      <w:r>
        <w:rPr>
          <w:rFonts w:ascii="Arial" w:hAnsi="Arial"/>
          <w:i/>
          <w:sz w:val="24"/>
          <w:u w:val="single"/>
          <w:lang w:val="es-EC"/>
        </w:rPr>
        <w:t>Opción 2:  2 sensores por cada cocinador</w:t>
      </w: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r>
        <w:rPr>
          <w:rFonts w:ascii="Arial" w:hAnsi="Arial"/>
          <w:noProof/>
        </w:rPr>
        <w:pict>
          <v:group id="_x0000_s1232" style="position:absolute;left:0;text-align:left;margin-left:16.2pt;margin-top:17.4pt;width:396pt;height:227.1pt;z-index:251661824" coordorigin="2592,8880" coordsize="7920,4542" o:allowincell="f">
            <v:line id="_x0000_s1083" style="position:absolute" from="3907,9687" to="4830,9687" o:regroupid="4">
              <v:stroke endarrow="block"/>
              <o:lock v:ext="edit" aspectratio="t"/>
            </v:line>
            <v:oval id="_x0000_s1085" style="position:absolute;left:4830;top:9303;width:768;height:768;rotation:45" o:regroupid="4">
              <o:lock v:ext="edit" aspectratio="t"/>
            </v:oval>
            <v:line id="_x0000_s1086" style="position:absolute;rotation:45" from="4830,9687" to="5598,9687" o:regroupid="4">
              <o:lock v:ext="edit" aspectratio="t"/>
            </v:line>
            <v:line id="_x0000_s1087" style="position:absolute;rotation:45" from="5214,9303" to="5214,10071" o:regroupid="4">
              <o:lock v:ext="edit" aspectratio="t"/>
            </v:line>
            <v:shape id="_x0000_s1088" type="#_x0000_t202" style="position:absolute;left:4905;top:9576;width:153;height:230" o:regroupid="4" stroked="f">
              <o:lock v:ext="edit" aspectratio="t"/>
              <v:textbox style="mso-next-textbox:#_x0000_s1088" inset="0,0,0,0">
                <w:txbxContent>
                  <w:p w:rsidR="00000000" w:rsidRDefault="00042C26">
                    <w:pPr>
                      <w:rPr>
                        <w:b/>
                        <w:sz w:val="32"/>
                        <w:lang w:val="es-EC"/>
                      </w:rPr>
                    </w:pPr>
                    <w:r>
                      <w:rPr>
                        <w:b/>
                        <w:sz w:val="32"/>
                        <w:lang w:val="es-EC"/>
                      </w:rPr>
                      <w:t>+</w:t>
                    </w:r>
                  </w:p>
                </w:txbxContent>
              </v:textbox>
            </v:shape>
            <v:shape id="_x0000_s1089" type="#_x0000_t202" style="position:absolute;left:5137;top:9788;width:154;height:153" o:regroupid="4" stroked="f">
              <o:lock v:ext="edit" aspectratio="t"/>
              <v:textbox style="mso-next-textbox:#_x0000_s1089" inset="0,0,0,0">
                <w:txbxContent>
                  <w:p w:rsidR="00000000" w:rsidRDefault="00042C26">
                    <w:pPr>
                      <w:rPr>
                        <w:b/>
                        <w:sz w:val="32"/>
                        <w:lang w:val="es-EC"/>
                      </w:rPr>
                    </w:pPr>
                    <w:r>
                      <w:rPr>
                        <w:b/>
                        <w:sz w:val="32"/>
                        <w:lang w:val="es-EC"/>
                      </w:rPr>
                      <w:t>─</w:t>
                    </w:r>
                  </w:p>
                </w:txbxContent>
              </v:textbox>
            </v:shape>
            <v:shape id="_x0000_s1090" type="#_x0000_t202" style="position:absolute;left:2592;top:10302;width:2084;height:445" o:regroupid="4" stroked="f">
              <o:lock v:ext="edit" aspectratio="t"/>
              <v:textbox style="mso-next-textbox:#_x0000_s1090" inset="0,0,0,0">
                <w:txbxContent>
                  <w:p w:rsidR="00000000" w:rsidRDefault="00042C26">
                    <w:pPr>
                      <w:jc w:val="center"/>
                      <w:rPr>
                        <w:b/>
                        <w:lang w:val="es-EC"/>
                      </w:rPr>
                    </w:pPr>
                    <w:r>
                      <w:rPr>
                        <w:b/>
                        <w:lang w:val="es-EC"/>
                      </w:rPr>
                      <w:t>CONTROLADOR</w:t>
                    </w:r>
                  </w:p>
                  <w:p w:rsidR="00000000" w:rsidRDefault="00042C26">
                    <w:pPr>
                      <w:jc w:val="center"/>
                      <w:rPr>
                        <w:b/>
                        <w:lang w:val="es-EC"/>
                      </w:rPr>
                    </w:pPr>
                    <w:r>
                      <w:rPr>
                        <w:b/>
                        <w:lang w:val="es-EC"/>
                      </w:rPr>
                      <w:t>PROPORCIONAL</w:t>
                    </w:r>
                  </w:p>
                </w:txbxContent>
              </v:textbox>
            </v:shape>
            <v:line id="_x0000_s1091" style="position:absolute;flip:y" from="4292,9994" to="4830,10302" o:regroupid="4">
              <v:stroke endarrow="block"/>
              <o:lock v:ext="edit" aspectratio="t"/>
            </v:line>
            <v:line id="_x0000_s1092" style="position:absolute" from="5598,9687" to="6059,9687" o:regroupid="4">
              <v:stroke endarrow="block"/>
              <o:lock v:ext="edit" aspectratio="t"/>
            </v:line>
            <v:shape id="_x0000_s1093" type="#_x0000_t202" style="position:absolute;left:6097;top:9456;width:1153;height:385" o:regroupid="4">
              <o:lock v:ext="edit" aspectratio="t"/>
              <v:textbox style="mso-next-textbox:#_x0000_s1093">
                <w:txbxContent>
                  <w:p w:rsidR="00000000" w:rsidRDefault="00042C26">
                    <w:pPr>
                      <w:pStyle w:val="Textoindependiente2"/>
                      <w:rPr>
                        <w:lang w:val="es-EC"/>
                      </w:rPr>
                    </w:pPr>
                    <w:r>
                      <w:rPr>
                        <w:lang w:val="es-EC"/>
                      </w:rPr>
                      <w:t>TIP</w:t>
                    </w:r>
                  </w:p>
                </w:txbxContent>
              </v:textbox>
            </v:shape>
            <v:line id="_x0000_s1094" style="position:absolute" from="7250,9650" to="7538,9650" o:regroupid="4" strokecolor="blue">
              <v:stroke endarrow="block"/>
              <o:lock v:ext="edit" aspectratio="t"/>
            </v:line>
            <v:shape id="_x0000_s1095" type="#_x0000_t202" style="position:absolute;left:7535;top:9456;width:2977;height:336" o:regroupid="4">
              <v:textbox style="mso-next-textbox:#_x0000_s1095" inset="0,,0">
                <w:txbxContent>
                  <w:p w:rsidR="00000000" w:rsidRDefault="00042C26">
                    <w:pPr>
                      <w:jc w:val="center"/>
                      <w:rPr>
                        <w:b/>
                        <w:lang w:val="es-EC"/>
                      </w:rPr>
                    </w:pPr>
                    <w:r>
                      <w:rPr>
                        <w:b/>
                        <w:lang w:val="es-EC"/>
                      </w:rPr>
                      <w:t>VÁLVULA PROPORCIONAL</w:t>
                    </w:r>
                  </w:p>
                </w:txbxContent>
              </v:textbox>
            </v:shape>
            <v:line id="_x0000_s1096" style="position:absolute" from="6674,8880" to="6674,9456" o:regroupid="4" strokecolor="blue">
              <v:stroke endarrow="block"/>
              <o:lock v:ext="edit" aspectratio="t"/>
            </v:line>
            <v:line id="_x0000_s1097" style="position:absolute" from="8019,9841" to="8019,10321" o:regroupid="4" strokecolor="red">
              <v:stroke endarrow="block"/>
              <o:lock v:ext="edit" aspectratio="t"/>
            </v:line>
            <v:line id="_x0000_s1098" style="position:absolute;flip:x" from="7154,10513" to="7538,10513" o:regroupid="4">
              <v:stroke endarrow="block"/>
              <o:lock v:ext="edit" aspectratio="t"/>
            </v:line>
            <v:shape id="_x0000_s1099" type="#_x0000_t202" style="position:absolute;left:6290;top:10321;width:864;height:384" o:regroupid="4" filled="f">
              <o:lock v:ext="edit" aspectratio="t"/>
              <v:textbox style="mso-next-textbox:#_x0000_s1099" inset="0,,0">
                <w:txbxContent>
                  <w:p w:rsidR="00000000" w:rsidRDefault="00042C26">
                    <w:pPr>
                      <w:pStyle w:val="Ttulo1"/>
                      <w:rPr>
                        <w:sz w:val="24"/>
                      </w:rPr>
                    </w:pPr>
                    <w:r>
                      <w:rPr>
                        <w:sz w:val="24"/>
                      </w:rPr>
                      <w:t xml:space="preserve">  RTD #1</w:t>
                    </w:r>
                  </w:p>
                </w:txbxContent>
              </v:textbox>
            </v:shape>
            <v:line id="_x0000_s1100" style="position:absolute;flip:x" from="7154,11377" to="7634,11377" o:regroupid="4">
              <v:stroke endarrow="block"/>
              <o:lock v:ext="edit" aspectratio="t"/>
            </v:line>
            <v:shape id="_x0000_s1101" type="#_x0000_t202" style="position:absolute;left:6290;top:11185;width:864;height:384" o:regroupid="4" filled="f">
              <o:lock v:ext="edit" aspectratio="t"/>
              <v:textbox style="mso-next-textbox:#_x0000_s1101" inset="0,,0">
                <w:txbxContent>
                  <w:p w:rsidR="00000000" w:rsidRDefault="00042C26">
                    <w:pPr>
                      <w:pStyle w:val="Ttulo1"/>
                      <w:rPr>
                        <w:sz w:val="24"/>
                      </w:rPr>
                    </w:pPr>
                    <w:r>
                      <w:rPr>
                        <w:sz w:val="24"/>
                      </w:rPr>
                      <w:t xml:space="preserve">  RTD #2</w:t>
                    </w:r>
                  </w:p>
                </w:txbxContent>
              </v:textbox>
            </v:shape>
            <v:rect id="_x0000_s1102" style="position:absolute;left:7730;top:10801;width:769;height:192" o:regroupid="4" filled="f" stroked="f">
              <o:lock v:ext="edit" aspectratio="t"/>
            </v:rect>
            <v:shape id="_x0000_s1103" type="#_x0000_t202" style="position:absolute;left:7730;top:10801;width:481;height:192" o:regroupid="4" filled="f" stroked="f">
              <o:lock v:ext="edit" aspectratio="t"/>
              <v:textbox style="mso-next-textbox:#_x0000_s1103">
                <w:txbxContent>
                  <w:p w:rsidR="00000000" w:rsidRDefault="00042C26"/>
                </w:txbxContent>
              </v:textbox>
            </v:shape>
            <v:shape id="_x0000_s1104" type="#_x0000_t202" style="position:absolute;left:4272;top:10897;width:481;height:288" o:regroupid="4" filled="f" stroked="f">
              <o:lock v:ext="edit" aspectratio="t"/>
              <v:textbox style="mso-next-textbox:#_x0000_s1104">
                <w:txbxContent>
                  <w:p w:rsidR="00000000" w:rsidRDefault="00042C26"/>
                </w:txbxContent>
              </v:textbox>
            </v:shape>
            <v:rect id="_x0000_s1105" style="position:absolute;left:7538;top:10321;width:1153;height:864" o:regroupid="4" filled="f" stroked="f">
              <o:lock v:ext="edit" aspectratio="t"/>
            </v:rect>
            <v:rect id="_x0000_s1106" style="position:absolute;left:7538;top:10321;width:2974;height:2305" o:regroupid="4" filled="f">
              <o:lock v:ext="edit" aspectratio="t"/>
            </v:rect>
            <v:shape id="_x0000_s1107" type="#_x0000_t202" style="position:absolute;left:7730;top:10417;width:769;height:192" o:regroupid="4" filled="f" stroked="f">
              <o:lock v:ext="edit" aspectratio="t"/>
              <v:textbox style="mso-next-textbox:#_x0000_s1107">
                <w:txbxContent>
                  <w:p w:rsidR="00000000" w:rsidRDefault="00042C26"/>
                </w:txbxContent>
              </v:textbox>
            </v:shape>
            <v:shape id="_x0000_s1108" type="#_x0000_t202" style="position:absolute;left:7634;top:10417;width:2014;height:604" o:regroupid="4" filled="f" stroked="f">
              <o:lock v:ext="edit" aspectratio="t"/>
              <v:textbox style="mso-next-textbox:#_x0000_s1108">
                <w:txbxContent>
                  <w:p w:rsidR="00000000" w:rsidRDefault="00042C26">
                    <w:pPr>
                      <w:pStyle w:val="Ttulo2"/>
                    </w:pPr>
                    <w:r>
                      <w:t>Cocinador</w:t>
                    </w:r>
                  </w:p>
                </w:txbxContent>
              </v:textbox>
            </v:shape>
            <v:shape id="_x0000_s1109" type="#_x0000_t202" style="position:absolute;left:7632;top:11232;width:1870;height:432" o:regroupid="4" filled="f">
              <o:lock v:ext="edit" aspectratio="t"/>
              <v:textbox style="mso-next-textbox:#_x0000_s1109">
                <w:txbxContent>
                  <w:p w:rsidR="00000000" w:rsidRDefault="00042C26">
                    <w:pPr>
                      <w:pStyle w:val="Ttulo3"/>
                      <w:rPr>
                        <w:sz w:val="20"/>
                      </w:rPr>
                    </w:pPr>
                    <w:r>
                      <w:rPr>
                        <w:sz w:val="20"/>
                      </w:rPr>
                      <w:t>Atún Patrón #1</w:t>
                    </w:r>
                  </w:p>
                </w:txbxContent>
              </v:textbox>
            </v:shape>
            <v:line id="_x0000_s1110" style="position:absolute;flip:x" from="5713,11377" to="6290,11377" o:regroupid="4">
              <v:stroke endarrow="block"/>
              <o:lock v:ext="edit" aspectratio="t"/>
            </v:line>
            <v:oval id="_x0000_s1111" style="position:absolute;left:4945;top:10993;width:768;height:768;rotation:45" o:regroupid="4">
              <o:lock v:ext="edit" aspectratio="t"/>
            </v:oval>
            <v:line id="_x0000_s1112" style="position:absolute;rotation:45" from="4945,11377" to="5713,11377" o:regroupid="4">
              <o:lock v:ext="edit" aspectratio="t"/>
            </v:line>
            <v:line id="_x0000_s1113" style="position:absolute;rotation:45" from="5329,10993" to="5329,11761" o:regroupid="4">
              <o:lock v:ext="edit" aspectratio="t"/>
            </v:line>
            <v:shape id="_x0000_s1114" type="#_x0000_t202" style="position:absolute;left:5233;top:11473;width:154;height:192" o:regroupid="4" stroked="f">
              <o:lock v:ext="edit" aspectratio="t"/>
              <v:textbox style="mso-next-textbox:#_x0000_s1114" inset="0,0,0,0">
                <w:txbxContent>
                  <w:p w:rsidR="00000000" w:rsidRDefault="00042C26">
                    <w:pPr>
                      <w:rPr>
                        <w:b/>
                        <w:sz w:val="32"/>
                        <w:lang w:val="es-EC"/>
                      </w:rPr>
                    </w:pPr>
                    <w:r>
                      <w:rPr>
                        <w:b/>
                        <w:sz w:val="32"/>
                        <w:lang w:val="es-EC"/>
                      </w:rPr>
                      <w:t xml:space="preserve"> +</w:t>
                    </w:r>
                  </w:p>
                </w:txbxContent>
              </v:textbox>
            </v:shape>
            <v:shape id="_x0000_s1115" type="#_x0000_t202" style="position:absolute;left:5521;top:11281;width:154;height:154" o:regroupid="4" stroked="f">
              <o:lock v:ext="edit" aspectratio="t"/>
              <v:textbox style="mso-next-textbox:#_x0000_s1115" inset="0,0,0,0">
                <w:txbxContent>
                  <w:p w:rsidR="00000000" w:rsidRDefault="00042C26">
                    <w:pPr>
                      <w:rPr>
                        <w:b/>
                        <w:sz w:val="32"/>
                        <w:lang w:val="es-EC"/>
                      </w:rPr>
                    </w:pPr>
                    <w:r>
                      <w:rPr>
                        <w:b/>
                        <w:sz w:val="32"/>
                        <w:lang w:val="es-EC"/>
                      </w:rPr>
                      <w:t>─</w:t>
                    </w:r>
                  </w:p>
                </w:txbxContent>
              </v:textbox>
            </v:shape>
            <v:line id="_x0000_s1116" style="position:absolute;flip:x" from="5231,10513" to="6290,10513" o:regroupid="4">
              <o:lock v:ext="edit" aspectratio="t"/>
            </v:line>
            <v:line id="_x0000_s1117" style="position:absolute;flip:y" from="5231,10033" to="5233,10513" o:regroupid="4">
              <v:stroke endarrow="block"/>
              <o:lock v:ext="edit" aspectratio="t"/>
            </v:line>
            <v:line id="_x0000_s1118" style="position:absolute;flip:x" from="4561,11377" to="4945,11377" o:regroupid="4">
              <v:stroke endarrow="block"/>
              <o:lock v:ext="edit" aspectratio="t"/>
            </v:line>
            <v:shape id="_x0000_s1119" type="#_x0000_t135" style="position:absolute;left:3745;top:10944;width:768;height:865;rotation:270" o:regroupid="4" filled="f">
              <o:lock v:ext="edit" aspectratio="t"/>
            </v:shape>
            <v:shape id="_x0000_s1120" type="#_x0000_t202" style="position:absolute;left:3600;top:11209;width:961;height:360" o:regroupid="4" filled="f" stroked="f">
              <o:lock v:ext="edit" aspectratio="t"/>
              <v:textbox style="mso-next-textbox:#_x0000_s1120" inset="0,,0">
                <w:txbxContent>
                  <w:p w:rsidR="00000000" w:rsidRDefault="00042C26">
                    <w:pPr>
                      <w:pStyle w:val="Textoindependiente3"/>
                      <w:rPr>
                        <w:sz w:val="20"/>
                      </w:rPr>
                    </w:pPr>
                    <w:r>
                      <w:rPr>
                        <w:sz w:val="20"/>
                      </w:rPr>
                      <w:t>ALARMA</w:t>
                    </w:r>
                  </w:p>
                </w:txbxContent>
              </v:textbox>
            </v:shape>
            <v:shape id="_x0000_s1122" type="#_x0000_t202" style="position:absolute;left:4032;top:12960;width:2160;height:462" o:regroupid="4" stroked="f">
              <o:lock v:ext="edit" aspectratio="t"/>
              <v:textbox style="mso-next-textbox:#_x0000_s1122" inset="0,0,0,0">
                <w:txbxContent>
                  <w:p w:rsidR="00000000" w:rsidRDefault="00042C26">
                    <w:pPr>
                      <w:jc w:val="center"/>
                      <w:rPr>
                        <w:b/>
                        <w:lang w:val="es-EC"/>
                      </w:rPr>
                    </w:pPr>
                    <w:r>
                      <w:rPr>
                        <w:b/>
                        <w:lang w:val="es-EC"/>
                      </w:rPr>
                      <w:t>CONTROLADORES</w:t>
                    </w:r>
                  </w:p>
                  <w:p w:rsidR="00000000" w:rsidRDefault="00042C26">
                    <w:pPr>
                      <w:jc w:val="center"/>
                      <w:rPr>
                        <w:b/>
                        <w:lang w:val="es-EC"/>
                      </w:rPr>
                    </w:pPr>
                    <w:r>
                      <w:rPr>
                        <w:b/>
                        <w:lang w:val="es-EC"/>
                      </w:rPr>
                      <w:t>ON OFF</w:t>
                    </w:r>
                  </w:p>
                </w:txbxContent>
              </v:textbox>
            </v:shape>
            <v:shape id="_x0000_s1123" type="#_x0000_t202" style="position:absolute;left:4752;top:8928;width:1822;height:364" o:regroupid="4" filled="f" stroked="f">
              <o:lock v:ext="edit" aspectratio="t"/>
              <v:textbox style="mso-next-textbox:#_x0000_s1123">
                <w:txbxContent>
                  <w:p w:rsidR="00000000" w:rsidRDefault="00042C26">
                    <w:pPr>
                      <w:pStyle w:val="Ttulo4"/>
                    </w:pPr>
                    <w:r>
                      <w:t>Aire 15-30 psi</w:t>
                    </w:r>
                  </w:p>
                </w:txbxContent>
              </v:textbox>
            </v:shape>
            <v:shape id="_x0000_s1124" type="#_x0000_t202" style="position:absolute;left:8115;top:9937;width:1245;height:415" o:regroupid="4" filled="f" stroked="f">
              <o:lock v:ext="edit" aspectratio="t"/>
              <v:textbox style="mso-next-textbox:#_x0000_s1124">
                <w:txbxContent>
                  <w:p w:rsidR="00000000" w:rsidRDefault="00042C26">
                    <w:pPr>
                      <w:pStyle w:val="Ttulo5"/>
                    </w:pPr>
                    <w:r>
                      <w:t>Vapor</w:t>
                    </w:r>
                  </w:p>
                </w:txbxContent>
              </v:textbox>
            </v:shape>
            <v:line id="_x0000_s1125" style="position:absolute;flip:x" from="7154,12338" to="7634,12338" o:regroupid="4">
              <v:stroke endarrow="block"/>
              <o:lock v:ext="edit" aspectratio="t"/>
            </v:line>
            <v:shape id="_x0000_s1126" type="#_x0000_t202" style="position:absolute;left:6290;top:12146;width:864;height:384" o:regroupid="4" filled="f">
              <o:lock v:ext="edit" aspectratio="t"/>
              <v:textbox style="mso-next-textbox:#_x0000_s1126" inset="0,,0">
                <w:txbxContent>
                  <w:p w:rsidR="00000000" w:rsidRDefault="00042C26">
                    <w:pPr>
                      <w:pStyle w:val="Ttulo1"/>
                      <w:rPr>
                        <w:sz w:val="24"/>
                      </w:rPr>
                    </w:pPr>
                    <w:r>
                      <w:rPr>
                        <w:sz w:val="24"/>
                      </w:rPr>
                      <w:t xml:space="preserve">  RTD #3</w:t>
                    </w:r>
                  </w:p>
                </w:txbxContent>
              </v:textbox>
            </v:shape>
            <v:rect id="_x0000_s1127" style="position:absolute;left:7730;top:11762;width:769;height:192" o:regroupid="4" filled="f" stroked="f">
              <o:lock v:ext="edit" aspectratio="t"/>
            </v:rect>
            <v:shape id="_x0000_s1128" type="#_x0000_t202" style="position:absolute;left:7730;top:11762;width:481;height:192" o:regroupid="4" filled="f" stroked="f">
              <o:lock v:ext="edit" aspectratio="t"/>
              <v:textbox style="mso-next-textbox:#_x0000_s1128">
                <w:txbxContent>
                  <w:p w:rsidR="00000000" w:rsidRDefault="00042C26"/>
                </w:txbxContent>
              </v:textbox>
            </v:shape>
            <v:shape id="_x0000_s1129" type="#_x0000_t202" style="position:absolute;left:4272;top:11858;width:481;height:288" o:regroupid="4" filled="f" stroked="f">
              <o:lock v:ext="edit" aspectratio="t"/>
              <v:textbox style="mso-next-textbox:#_x0000_s1129">
                <w:txbxContent>
                  <w:p w:rsidR="00000000" w:rsidRDefault="00042C26"/>
                </w:txbxContent>
              </v:textbox>
            </v:shape>
            <v:shape id="_x0000_s1130" type="#_x0000_t202" style="position:absolute;left:7632;top:12096;width:1870;height:457" o:regroupid="4" filled="f">
              <o:lock v:ext="edit" aspectratio="t"/>
              <v:textbox style="mso-next-textbox:#_x0000_s1130">
                <w:txbxContent>
                  <w:p w:rsidR="00000000" w:rsidRDefault="00042C26">
                    <w:pPr>
                      <w:pStyle w:val="Ttulo3"/>
                      <w:rPr>
                        <w:sz w:val="20"/>
                      </w:rPr>
                    </w:pPr>
                    <w:r>
                      <w:rPr>
                        <w:sz w:val="20"/>
                      </w:rPr>
                      <w:t>Atú</w:t>
                    </w:r>
                    <w:r>
                      <w:rPr>
                        <w:sz w:val="20"/>
                      </w:rPr>
                      <w:t>n Patrón #2</w:t>
                    </w:r>
                  </w:p>
                </w:txbxContent>
              </v:textbox>
            </v:shape>
            <v:line id="_x0000_s1131" style="position:absolute;flip:x" from="5713,12338" to="6290,12338" o:regroupid="4">
              <v:stroke endarrow="block"/>
              <o:lock v:ext="edit" aspectratio="t"/>
            </v:line>
            <v:oval id="_x0000_s1132" style="position:absolute;left:4945;top:11954;width:768;height:768;rotation:45" o:regroupid="4">
              <o:lock v:ext="edit" aspectratio="t"/>
            </v:oval>
            <v:line id="_x0000_s1133" style="position:absolute;rotation:45" from="4945,12338" to="5713,12338" o:regroupid="4">
              <o:lock v:ext="edit" aspectratio="t"/>
            </v:line>
            <v:line id="_x0000_s1134" style="position:absolute;rotation:45" from="5329,11954" to="5329,12722" o:regroupid="4">
              <o:lock v:ext="edit" aspectratio="t"/>
            </v:line>
            <v:shape id="_x0000_s1135" type="#_x0000_t202" style="position:absolute;left:5233;top:12434;width:154;height:192" o:regroupid="4" stroked="f">
              <o:lock v:ext="edit" aspectratio="t"/>
              <v:textbox style="mso-next-textbox:#_x0000_s1135" inset="0,0,0,0">
                <w:txbxContent>
                  <w:p w:rsidR="00000000" w:rsidRDefault="00042C26">
                    <w:pPr>
                      <w:rPr>
                        <w:b/>
                        <w:sz w:val="32"/>
                        <w:lang w:val="es-EC"/>
                      </w:rPr>
                    </w:pPr>
                    <w:r>
                      <w:rPr>
                        <w:b/>
                        <w:sz w:val="32"/>
                        <w:lang w:val="es-EC"/>
                      </w:rPr>
                      <w:t xml:space="preserve"> +</w:t>
                    </w:r>
                  </w:p>
                </w:txbxContent>
              </v:textbox>
            </v:shape>
            <v:shape id="_x0000_s1136" type="#_x0000_t202" style="position:absolute;left:5521;top:12242;width:154;height:153" o:regroupid="4" stroked="f">
              <o:lock v:ext="edit" aspectratio="t"/>
              <v:textbox style="mso-next-textbox:#_x0000_s1136" inset="0,0,0,0">
                <w:txbxContent>
                  <w:p w:rsidR="00000000" w:rsidRDefault="00042C26">
                    <w:pPr>
                      <w:rPr>
                        <w:b/>
                        <w:sz w:val="32"/>
                        <w:lang w:val="es-EC"/>
                      </w:rPr>
                    </w:pPr>
                    <w:r>
                      <w:rPr>
                        <w:b/>
                        <w:sz w:val="32"/>
                        <w:lang w:val="es-EC"/>
                      </w:rPr>
                      <w:t>─</w:t>
                    </w:r>
                  </w:p>
                </w:txbxContent>
              </v:textbox>
            </v:shape>
            <v:line id="_x0000_s1137" style="position:absolute;flip:x" from="4176,12338" to="4945,12338" o:regroupid="4">
              <o:lock v:ext="edit" aspectratio="t"/>
            </v:line>
            <v:line id="_x0000_s1139" style="position:absolute;flip:y" from="4176,11762" to="4176,12338" o:regroupid="4">
              <v:stroke endarrow="block"/>
              <o:lock v:ext="edit" aspectratio="t"/>
            </v:line>
            <v:line id="_x0000_s1231" style="position:absolute" from="8496,8928" to="8496,9504" strokecolor="red">
              <v:stroke endarrow="block"/>
              <o:lock v:ext="edit" aspectratio="t"/>
            </v:line>
            <w10:wrap type="topAndBottom"/>
          </v:group>
        </w:pict>
      </w:r>
    </w:p>
    <w:p w:rsidR="00000000" w:rsidRDefault="00042C26">
      <w:pPr>
        <w:ind w:left="1276"/>
        <w:jc w:val="both"/>
        <w:rPr>
          <w:rFonts w:ascii="Arial" w:hAnsi="Arial"/>
          <w:sz w:val="24"/>
          <w:u w:val="single"/>
          <w:lang w:val="es-EC"/>
        </w:rPr>
      </w:pPr>
      <w:r>
        <w:rPr>
          <w:rFonts w:ascii="Arial" w:hAnsi="Arial"/>
          <w:noProof/>
          <w:sz w:val="24"/>
          <w:u w:val="single"/>
        </w:rPr>
        <w:pict>
          <v:shape id="_x0000_s1240" type="#_x0000_t202" style="position:absolute;left:0;text-align:left;margin-left:52.2pt;margin-top:247.8pt;width:309.6pt;height:21.6pt;z-index:251664896" o:allowincell="f" stroked="f">
            <v:textbox>
              <w:txbxContent>
                <w:p w:rsidR="00000000" w:rsidRPr="00BD3523" w:rsidRDefault="00042C26">
                  <w:pPr>
                    <w:rPr>
                      <w:rFonts w:ascii="Arial" w:hAnsi="Arial"/>
                      <w:b/>
                      <w:sz w:val="24"/>
                      <w:lang w:val="es-ES"/>
                    </w:rPr>
                  </w:pPr>
                  <w:r w:rsidRPr="00BD3523">
                    <w:rPr>
                      <w:rFonts w:ascii="Arial" w:hAnsi="Arial"/>
                      <w:b/>
                      <w:sz w:val="24"/>
                      <w:lang w:val="es-ES"/>
                    </w:rPr>
                    <w:t>Fig. 36   Sistema con dos sensores por cocinador</w:t>
                  </w:r>
                </w:p>
              </w:txbxContent>
            </v:textbox>
            <w10:wrap type="topAndBottom"/>
          </v:shape>
        </w:pict>
      </w:r>
    </w:p>
    <w:p w:rsidR="00000000" w:rsidRDefault="00042C26">
      <w:pPr>
        <w:ind w:left="1276"/>
        <w:jc w:val="both"/>
        <w:rPr>
          <w:rFonts w:ascii="Arial" w:hAnsi="Arial"/>
          <w:sz w:val="24"/>
          <w:u w:val="single"/>
          <w:lang w:val="es-EC"/>
        </w:rPr>
      </w:pPr>
    </w:p>
    <w:p w:rsidR="00000000" w:rsidRDefault="00042C26">
      <w:pPr>
        <w:ind w:left="1276"/>
        <w:jc w:val="both"/>
        <w:rPr>
          <w:rFonts w:ascii="Arial" w:hAnsi="Arial"/>
          <w:i/>
          <w:sz w:val="24"/>
          <w:u w:val="single"/>
          <w:lang w:val="es-EC"/>
        </w:rPr>
      </w:pPr>
      <w:r>
        <w:rPr>
          <w:rFonts w:ascii="Arial" w:hAnsi="Arial"/>
          <w:i/>
          <w:sz w:val="24"/>
          <w:u w:val="single"/>
          <w:lang w:val="es-EC"/>
        </w:rPr>
        <w:t>Opción 3: 4 sensores por cada cocinador</w:t>
      </w:r>
    </w:p>
    <w:p w:rsidR="00000000" w:rsidRDefault="00042C26">
      <w:pPr>
        <w:ind w:left="1276"/>
        <w:jc w:val="both"/>
        <w:rPr>
          <w:rFonts w:ascii="Arial" w:hAnsi="Arial"/>
          <w:sz w:val="24"/>
          <w:lang w:val="es-EC"/>
        </w:rPr>
      </w:pPr>
      <w:r>
        <w:rPr>
          <w:rFonts w:ascii="Arial" w:hAnsi="Arial"/>
          <w:noProof/>
          <w:sz w:val="24"/>
        </w:rPr>
        <w:pict>
          <v:group id="_x0000_s1234" style="position:absolute;left:0;text-align:left;margin-left:6.6pt;margin-top:26.95pt;width:403.2pt;height:323.55pt;z-index:251659776" coordorigin="2400,3083" coordsize="8064,6471" o:allowincell="f">
            <v:line id="_x0000_s1141" style="position:absolute" from="3857,3986" to="4780,3986" o:regroupid="6">
              <v:stroke endarrow="block"/>
              <o:lock v:ext="edit" aspectratio="t"/>
            </v:line>
            <v:oval id="_x0000_s1143" style="position:absolute;left:4780;top:3602;width:768;height:768;rotation:45" o:regroupid="6">
              <o:lock v:ext="edit" aspectratio="t"/>
            </v:oval>
            <v:line id="_x0000_s1144" style="position:absolute;rotation:45" from="4780,3986" to="5548,3986" o:regroupid="6">
              <o:lock v:ext="edit" aspectratio="t"/>
            </v:line>
            <v:line id="_x0000_s1145" style="position:absolute;rotation:45" from="5164,3602" to="5164,4370" o:regroupid="6">
              <o:lock v:ext="edit" aspectratio="t"/>
            </v:line>
            <v:shape id="_x0000_s1146" type="#_x0000_t202" style="position:absolute;left:4855;top:3875;width:153;height:230" o:regroupid="6" stroked="f">
              <o:lock v:ext="edit" aspectratio="t"/>
              <v:textbox style="mso-next-textbox:#_x0000_s1146" inset="0,0,0,0">
                <w:txbxContent>
                  <w:p w:rsidR="00000000" w:rsidRDefault="00042C26">
                    <w:pPr>
                      <w:rPr>
                        <w:b/>
                        <w:sz w:val="32"/>
                        <w:lang w:val="es-EC"/>
                      </w:rPr>
                    </w:pPr>
                    <w:r>
                      <w:rPr>
                        <w:b/>
                        <w:sz w:val="32"/>
                        <w:lang w:val="es-EC"/>
                      </w:rPr>
                      <w:t>+</w:t>
                    </w:r>
                  </w:p>
                </w:txbxContent>
              </v:textbox>
            </v:shape>
            <v:shape id="_x0000_s1147" type="#_x0000_t202" style="position:absolute;left:5087;top:4087;width:154;height:153" o:regroupid="6" stroked="f">
              <o:lock v:ext="edit" aspectratio="t"/>
              <v:textbox style="mso-next-textbox:#_x0000_s1147" inset="0,0,0,0">
                <w:txbxContent>
                  <w:p w:rsidR="00000000" w:rsidRDefault="00042C26">
                    <w:pPr>
                      <w:rPr>
                        <w:b/>
                        <w:sz w:val="32"/>
                        <w:lang w:val="es-EC"/>
                      </w:rPr>
                    </w:pPr>
                    <w:r>
                      <w:rPr>
                        <w:b/>
                        <w:sz w:val="32"/>
                        <w:lang w:val="es-EC"/>
                      </w:rPr>
                      <w:t>─</w:t>
                    </w:r>
                  </w:p>
                </w:txbxContent>
              </v:textbox>
            </v:shape>
            <v:shape id="_x0000_s1148" type="#_x0000_t202" style="position:absolute;left:2400;top:4601;width:2226;height:476" o:regroupid="6" stroked="f">
              <o:lock v:ext="edit" aspectratio="t"/>
              <v:textbox style="mso-next-textbox:#_x0000_s1148" inset="0,0,0,0">
                <w:txbxContent>
                  <w:p w:rsidR="00000000" w:rsidRDefault="00042C26">
                    <w:pPr>
                      <w:jc w:val="center"/>
                      <w:rPr>
                        <w:b/>
                        <w:lang w:val="es-EC"/>
                      </w:rPr>
                    </w:pPr>
                    <w:r>
                      <w:rPr>
                        <w:b/>
                        <w:lang w:val="es-EC"/>
                      </w:rPr>
                      <w:t>CONTROLADOR</w:t>
                    </w:r>
                  </w:p>
                  <w:p w:rsidR="00000000" w:rsidRDefault="00042C26">
                    <w:pPr>
                      <w:jc w:val="center"/>
                      <w:rPr>
                        <w:b/>
                        <w:lang w:val="es-EC"/>
                      </w:rPr>
                    </w:pPr>
                    <w:r>
                      <w:rPr>
                        <w:b/>
                        <w:lang w:val="es-EC"/>
                      </w:rPr>
                      <w:t>PROPORCIONAL</w:t>
                    </w:r>
                  </w:p>
                </w:txbxContent>
              </v:textbox>
            </v:shape>
            <v:line id="_x0000_s1149" style="position:absolute;flip:y" from="4242,4293" to="4780,4601" o:regroupid="6">
              <v:stroke endarrow="block"/>
              <o:lock v:ext="edit" aspectratio="t"/>
            </v:line>
            <v:line id="_x0000_s1150" style="position:absolute" from="5548,3986" to="6009,3986" o:regroupid="6">
              <v:stroke endarrow="block"/>
              <o:lock v:ext="edit" aspectratio="t"/>
            </v:line>
            <v:shape id="_x0000_s1151" type="#_x0000_t202" style="position:absolute;left:6047;top:3755;width:1153;height:385" o:regroupid="6">
              <o:lock v:ext="edit" aspectratio="t"/>
              <v:textbox style="mso-next-textbox:#_x0000_s1151">
                <w:txbxContent>
                  <w:p w:rsidR="00000000" w:rsidRDefault="00042C26">
                    <w:pPr>
                      <w:pStyle w:val="Textoindependiente2"/>
                      <w:rPr>
                        <w:lang w:val="es-EC"/>
                      </w:rPr>
                    </w:pPr>
                    <w:r>
                      <w:rPr>
                        <w:lang w:val="es-EC"/>
                      </w:rPr>
                      <w:t xml:space="preserve"> TIP</w:t>
                    </w:r>
                  </w:p>
                </w:txbxContent>
              </v:textbox>
            </v:shape>
            <v:line id="_x0000_s1152" style="position:absolute" from="7200,3949" to="7488,3949" o:regroupid="6" strokecolor="blue">
              <v:stroke endarrow="block"/>
              <o:lock v:ext="edit" aspectratio="t"/>
            </v:line>
            <v:shape id="_x0000_s1153" type="#_x0000_t202" style="position:absolute;left:7488;top:3755;width:2976;height:441" o:regroupid="6">
              <v:textbox style="mso-next-textbox:#_x0000_s1153" inset="0,,0">
                <w:txbxContent>
                  <w:p w:rsidR="00000000" w:rsidRDefault="00042C26">
                    <w:pPr>
                      <w:jc w:val="center"/>
                      <w:rPr>
                        <w:b/>
                        <w:lang w:val="es-EC"/>
                      </w:rPr>
                    </w:pPr>
                    <w:r>
                      <w:rPr>
                        <w:b/>
                        <w:lang w:val="es-EC"/>
                      </w:rPr>
                      <w:t>VÁLVULA PROPORCIONAL</w:t>
                    </w:r>
                  </w:p>
                </w:txbxContent>
              </v:textbox>
            </v:shape>
            <v:line id="_x0000_s1154" style="position:absolute" from="6624,3179" to="6624,3755" o:regroupid="6" strokecolor="blue">
              <v:stroke endarrow="block"/>
              <o:lock v:ext="edit" aspectratio="t"/>
            </v:line>
            <v:line id="_x0000_s1155" style="position:absolute" from="7969,4140" to="7969,4620" o:regroupid="6" strokecolor="red">
              <v:stroke endarrow="block"/>
              <o:lock v:ext="edit" aspectratio="t"/>
            </v:line>
            <v:line id="_x0000_s1156" style="position:absolute;flip:x" from="7104,4812" to="7488,4812" o:regroupid="6">
              <v:stroke endarrow="block"/>
              <o:lock v:ext="edit" aspectratio="t"/>
            </v:line>
            <v:shape id="_x0000_s1157" type="#_x0000_t202" style="position:absolute;left:6240;top:4620;width:864;height:384" o:regroupid="6" filled="f">
              <o:lock v:ext="edit" aspectratio="t"/>
              <v:textbox style="mso-next-textbox:#_x0000_s1157" inset="0,,0">
                <w:txbxContent>
                  <w:p w:rsidR="00000000" w:rsidRDefault="00042C26">
                    <w:pPr>
                      <w:pStyle w:val="Ttulo1"/>
                      <w:rPr>
                        <w:sz w:val="24"/>
                      </w:rPr>
                    </w:pPr>
                    <w:r>
                      <w:rPr>
                        <w:sz w:val="24"/>
                      </w:rPr>
                      <w:t xml:space="preserve">  RTD #1</w:t>
                    </w:r>
                  </w:p>
                </w:txbxContent>
              </v:textbox>
            </v:shape>
            <v:line id="_x0000_s1158" style="position:absolute;flip:x" from="7104,5676" to="7584,5676" o:regroupid="6">
              <v:stroke endarrow="block"/>
              <o:lock v:ext="edit" aspectratio="t"/>
            </v:line>
            <v:shape id="_x0000_s1159" type="#_x0000_t202" style="position:absolute;left:6240;top:5484;width:864;height:384" o:regroupid="6" filled="f">
              <o:lock v:ext="edit" aspectratio="t"/>
              <v:textbox style="mso-next-textbox:#_x0000_s1159" inset="0,,0">
                <w:txbxContent>
                  <w:p w:rsidR="00000000" w:rsidRDefault="00042C26">
                    <w:pPr>
                      <w:pStyle w:val="Ttulo1"/>
                      <w:rPr>
                        <w:sz w:val="24"/>
                      </w:rPr>
                    </w:pPr>
                    <w:r>
                      <w:rPr>
                        <w:sz w:val="24"/>
                      </w:rPr>
                      <w:t xml:space="preserve">  RTD #2</w:t>
                    </w:r>
                  </w:p>
                </w:txbxContent>
              </v:textbox>
            </v:shape>
            <v:rect id="_x0000_s1160" style="position:absolute;left:7680;top:5100;width:769;height:192" o:regroupid="6" filled="f" stroked="f">
              <o:lock v:ext="edit" aspectratio="t"/>
            </v:rect>
            <v:shape id="_x0000_s1161" type="#_x0000_t202" style="position:absolute;left:7680;top:5100;width:481;height:192" o:regroupid="6" filled="f" stroked="f">
              <o:lock v:ext="edit" aspectratio="t"/>
              <v:textbox style="mso-next-textbox:#_x0000_s1161">
                <w:txbxContent>
                  <w:p w:rsidR="00000000" w:rsidRDefault="00042C26"/>
                </w:txbxContent>
              </v:textbox>
            </v:shape>
            <v:rect id="_x0000_s1163" style="position:absolute;left:7488;top:4620;width:1153;height:864" o:regroupid="6" filled="f" stroked="f">
              <o:lock v:ext="edit" aspectratio="t"/>
            </v:rect>
            <v:rect id="_x0000_s1164" style="position:absolute;left:7488;top:4620;width:2976;height:4712" o:regroupid="6" filled="f">
              <o:lock v:ext="edit" aspectratio="t"/>
            </v:rect>
            <v:shape id="_x0000_s1165" type="#_x0000_t202" style="position:absolute;left:7680;top:4716;width:769;height:192" o:regroupid="6" filled="f" stroked="f">
              <o:lock v:ext="edit" aspectratio="t"/>
              <v:textbox style="mso-next-textbox:#_x0000_s1165">
                <w:txbxContent>
                  <w:p w:rsidR="00000000" w:rsidRDefault="00042C26"/>
                </w:txbxContent>
              </v:textbox>
            </v:shape>
            <v:shape id="_x0000_s1166" type="#_x0000_t202" style="position:absolute;left:7584;top:4716;width:2160;height:647" o:regroupid="6" filled="f" stroked="f">
              <o:lock v:ext="edit" aspectratio="t"/>
              <v:textbox style="mso-next-textbox:#_x0000_s1166">
                <w:txbxContent>
                  <w:p w:rsidR="00000000" w:rsidRDefault="00042C26">
                    <w:pPr>
                      <w:pStyle w:val="Ttulo2"/>
                    </w:pPr>
                    <w:r>
                      <w:t>Cocinador</w:t>
                    </w:r>
                  </w:p>
                </w:txbxContent>
              </v:textbox>
            </v:shape>
            <v:shape id="_x0000_s1167" type="#_x0000_t202" style="position:absolute;left:7584;top:5484;width:2016;height:440" o:regroupid="6" filled="f">
              <v:textbox style="mso-next-textbox:#_x0000_s1167">
                <w:txbxContent>
                  <w:p w:rsidR="00000000" w:rsidRDefault="00042C26">
                    <w:pPr>
                      <w:pStyle w:val="Ttulo3"/>
                      <w:rPr>
                        <w:sz w:val="24"/>
                      </w:rPr>
                    </w:pPr>
                    <w:r>
                      <w:rPr>
                        <w:sz w:val="24"/>
                      </w:rPr>
                      <w:t>Atún Patrón #1</w:t>
                    </w:r>
                  </w:p>
                </w:txbxContent>
              </v:textbox>
            </v:shape>
            <v:line id="_x0000_s1168" style="position:absolute;flip:x" from="5663,5676" to="6240,5676" o:regroupid="6">
              <v:stroke endarrow="block"/>
              <o:lock v:ext="edit" aspectratio="t"/>
            </v:line>
            <v:oval id="_x0000_s1169" style="position:absolute;left:4895;top:5292;width:768;height:768;rotation:45" o:regroupid="6">
              <o:lock v:ext="edit" aspectratio="t"/>
            </v:oval>
            <v:line id="_x0000_s1170" style="position:absolute;rotation:45" from="4895,5676" to="5663,5676" o:regroupid="6">
              <o:lock v:ext="edit" aspectratio="t"/>
            </v:line>
            <v:line id="_x0000_s1171" style="position:absolute;rotation:45" from="5279,5292" to="5279,6060" o:regroupid="6">
              <o:lock v:ext="edit" aspectratio="t"/>
            </v:line>
            <v:shape id="_x0000_s1172" type="#_x0000_t202" style="position:absolute;left:5183;top:5772;width:154;height:192" o:regroupid="6" stroked="f">
              <o:lock v:ext="edit" aspectratio="t"/>
              <v:textbox style="mso-next-textbox:#_x0000_s1172" inset="0,0,0,0">
                <w:txbxContent>
                  <w:p w:rsidR="00000000" w:rsidRDefault="00042C26">
                    <w:pPr>
                      <w:rPr>
                        <w:b/>
                        <w:sz w:val="32"/>
                        <w:lang w:val="es-EC"/>
                      </w:rPr>
                    </w:pPr>
                    <w:r>
                      <w:rPr>
                        <w:b/>
                        <w:sz w:val="32"/>
                        <w:lang w:val="es-EC"/>
                      </w:rPr>
                      <w:t xml:space="preserve"> +</w:t>
                    </w:r>
                  </w:p>
                </w:txbxContent>
              </v:textbox>
            </v:shape>
            <v:shape id="_x0000_s1173" type="#_x0000_t202" style="position:absolute;left:5471;top:5580;width:154;height:154" o:regroupid="6" stroked="f">
              <o:lock v:ext="edit" aspectratio="t"/>
              <v:textbox style="mso-next-textbox:#_x0000_s1173" inset="0,0,0,0">
                <w:txbxContent>
                  <w:p w:rsidR="00000000" w:rsidRDefault="00042C26">
                    <w:pPr>
                      <w:rPr>
                        <w:b/>
                        <w:sz w:val="32"/>
                        <w:lang w:val="es-EC"/>
                      </w:rPr>
                    </w:pPr>
                    <w:r>
                      <w:rPr>
                        <w:b/>
                        <w:sz w:val="32"/>
                        <w:lang w:val="es-EC"/>
                      </w:rPr>
                      <w:t>─</w:t>
                    </w:r>
                  </w:p>
                </w:txbxContent>
              </v:textbox>
            </v:shape>
            <v:line id="_x0000_s1174" style="position:absolute;flip:x" from="5181,4812" to="6240,4812" o:regroupid="6">
              <o:lock v:ext="edit" aspectratio="t"/>
            </v:line>
            <v:line id="_x0000_s1175" style="position:absolute;flip:y" from="5181,4332" to="5183,4812" o:regroupid="6">
              <v:stroke endarrow="block"/>
              <o:lock v:ext="edit" aspectratio="t"/>
            </v:line>
            <v:line id="_x0000_s1176" style="position:absolute;flip:x" from="4511,5676" to="4895,5676" o:regroupid="6">
              <v:stroke endarrow="block"/>
              <o:lock v:ext="edit" aspectratio="t"/>
            </v:line>
            <v:shape id="_x0000_s1177" type="#_x0000_t135" style="position:absolute;left:3695;top:5243;width:768;height:865;rotation:270" o:regroupid="6" filled="f">
              <o:lock v:ext="edit" aspectratio="t"/>
            </v:shape>
            <v:shape id="_x0000_s1178" type="#_x0000_t202" style="position:absolute;left:3552;top:5636;width:1391;height:521" o:regroupid="6" filled="f" stroked="f">
              <o:lock v:ext="edit" aspectratio="t"/>
              <v:textbox style="mso-next-textbox:#_x0000_s1178">
                <w:txbxContent>
                  <w:p w:rsidR="00000000" w:rsidRDefault="00042C26">
                    <w:pPr>
                      <w:pStyle w:val="Textoindependiente3"/>
                      <w:rPr>
                        <w:sz w:val="20"/>
                      </w:rPr>
                    </w:pPr>
                    <w:r>
                      <w:rPr>
                        <w:sz w:val="20"/>
                      </w:rPr>
                      <w:t>ALARMA</w:t>
                    </w:r>
                  </w:p>
                </w:txbxContent>
              </v:textbox>
            </v:shape>
            <v:shape id="_x0000_s1180" type="#_x0000_t202" style="position:absolute;left:4128;top:9092;width:2448;height:462" o:regroupid="6" stroked="f">
              <o:lock v:ext="edit" aspectratio="t"/>
              <v:textbox style="mso-next-textbox:#_x0000_s1180" inset="0,0,0,0">
                <w:txbxContent>
                  <w:p w:rsidR="00000000" w:rsidRDefault="00042C26">
                    <w:pPr>
                      <w:jc w:val="center"/>
                      <w:rPr>
                        <w:b/>
                        <w:lang w:val="es-EC"/>
                      </w:rPr>
                    </w:pPr>
                    <w:r>
                      <w:rPr>
                        <w:b/>
                        <w:lang w:val="es-EC"/>
                      </w:rPr>
                      <w:t>CONTROLADORES</w:t>
                    </w:r>
                  </w:p>
                  <w:p w:rsidR="00000000" w:rsidRDefault="00042C26">
                    <w:pPr>
                      <w:jc w:val="center"/>
                      <w:rPr>
                        <w:b/>
                        <w:lang w:val="es-EC"/>
                      </w:rPr>
                    </w:pPr>
                    <w:r>
                      <w:rPr>
                        <w:b/>
                        <w:lang w:val="es-EC"/>
                      </w:rPr>
                      <w:t>ON OFF</w:t>
                    </w:r>
                  </w:p>
                </w:txbxContent>
              </v:textbox>
            </v:shape>
            <v:shape id="_x0000_s1181" type="#_x0000_t202" style="position:absolute;left:6624;top:3083;width:1968;height:509" o:regroupid="6" filled="f" stroked="f">
              <o:lock v:ext="edit" aspectratio="t"/>
              <v:textbox style="mso-next-textbox:#_x0000_s1181">
                <w:txbxContent>
                  <w:p w:rsidR="00000000" w:rsidRDefault="00042C26">
                    <w:pPr>
                      <w:pStyle w:val="Ttulo4"/>
                    </w:pPr>
                    <w:r>
                      <w:t>Aire 15-30 psi</w:t>
                    </w:r>
                  </w:p>
                </w:txbxContent>
              </v:textbox>
            </v:shape>
            <v:shape id="_x0000_s1182" type="#_x0000_t202" style="position:absolute;left:8065;top:4236;width:1247;height:416" o:regroupid="6" filled="f" stroked="f">
              <o:lock v:ext="edit" aspectratio="t"/>
              <v:textbox style="mso-next-textbox:#_x0000_s1182">
                <w:txbxContent>
                  <w:p w:rsidR="00000000" w:rsidRDefault="00042C26">
                    <w:pPr>
                      <w:pStyle w:val="Ttulo5"/>
                    </w:pPr>
                    <w:r>
                      <w:t>Vapor</w:t>
                    </w:r>
                  </w:p>
                </w:txbxContent>
              </v:textbox>
            </v:shape>
            <v:line id="_x0000_s1183" style="position:absolute;flip:x" from="7104,6637" to="7584,6637" o:regroupid="6">
              <v:stroke endarrow="block"/>
              <o:lock v:ext="edit" aspectratio="t"/>
            </v:line>
            <v:shape id="_x0000_s1184" type="#_x0000_t202" style="position:absolute;left:6240;top:6445;width:864;height:384" o:regroupid="6" filled="f">
              <o:lock v:ext="edit" aspectratio="t"/>
              <v:textbox style="mso-next-textbox:#_x0000_s1184" inset="0,,0">
                <w:txbxContent>
                  <w:p w:rsidR="00000000" w:rsidRDefault="00042C26">
                    <w:pPr>
                      <w:pStyle w:val="Ttulo1"/>
                    </w:pPr>
                    <w:r>
                      <w:t xml:space="preserve">  </w:t>
                    </w:r>
                    <w:r>
                      <w:rPr>
                        <w:sz w:val="24"/>
                      </w:rPr>
                      <w:t xml:space="preserve">RTD </w:t>
                    </w:r>
                    <w:r>
                      <w:t>#3</w:t>
                    </w:r>
                  </w:p>
                </w:txbxContent>
              </v:textbox>
            </v:shape>
            <v:rect id="_x0000_s1185" style="position:absolute;left:7680;top:6060;width:769;height:193" o:regroupid="6" filled="f" stroked="f">
              <o:lock v:ext="edit" aspectratio="t"/>
            </v:rect>
            <v:shape id="_x0000_s1186" type="#_x0000_t202" style="position:absolute;left:7680;top:6060;width:481;height:193" o:regroupid="6" filled="f" stroked="f">
              <o:lock v:ext="edit" aspectratio="t"/>
              <v:textbox style="mso-next-textbox:#_x0000_s1186">
                <w:txbxContent>
                  <w:p w:rsidR="00000000" w:rsidRDefault="00042C26"/>
                </w:txbxContent>
              </v:textbox>
            </v:shape>
            <v:shape id="_x0000_s1187" type="#_x0000_t202" style="position:absolute;left:4222;top:6157;width:481;height:288" o:regroupid="6" filled="f" stroked="f">
              <o:lock v:ext="edit" aspectratio="t"/>
              <v:textbox style="mso-next-textbox:#_x0000_s1187">
                <w:txbxContent>
                  <w:p w:rsidR="00000000" w:rsidRDefault="00042C26"/>
                </w:txbxContent>
              </v:textbox>
            </v:shape>
            <v:shape id="_x0000_s1188" type="#_x0000_t202" style="position:absolute;left:7584;top:6356;width:2016;height:432" o:regroupid="6" filled="f">
              <v:textbox style="mso-next-textbox:#_x0000_s1188">
                <w:txbxContent>
                  <w:p w:rsidR="00000000" w:rsidRDefault="00042C26">
                    <w:pPr>
                      <w:pStyle w:val="Ttulo3"/>
                      <w:rPr>
                        <w:sz w:val="24"/>
                      </w:rPr>
                    </w:pPr>
                    <w:r>
                      <w:rPr>
                        <w:sz w:val="24"/>
                      </w:rPr>
                      <w:t>Atún Patrón #2</w:t>
                    </w:r>
                  </w:p>
                </w:txbxContent>
              </v:textbox>
            </v:shape>
            <v:line id="_x0000_s1189" style="position:absolute;flip:x" from="5663,6637" to="6240,6637" o:regroupid="6">
              <v:stroke endarrow="block"/>
              <o:lock v:ext="edit" aspectratio="t"/>
            </v:line>
            <v:oval id="_x0000_s1190" style="position:absolute;left:4895;top:6253;width:768;height:768;rotation:45" o:regroupid="6">
              <o:lock v:ext="edit" aspectratio="t"/>
            </v:oval>
            <v:line id="_x0000_s1191" style="position:absolute;rotation:45" from="4895,6637" to="5663,6637" o:regroupid="6">
              <o:lock v:ext="edit" aspectratio="t"/>
            </v:line>
            <v:line id="_x0000_s1192" style="position:absolute;rotation:45" from="5279,6253" to="5279,7021" o:regroupid="6">
              <o:lock v:ext="edit" aspectratio="t"/>
            </v:line>
            <v:shape id="_x0000_s1193" type="#_x0000_t202" style="position:absolute;left:5183;top:6733;width:154;height:192" o:regroupid="6" stroked="f">
              <o:lock v:ext="edit" aspectratio="t"/>
              <v:textbox style="mso-next-textbox:#_x0000_s1193" inset="0,0,0,0">
                <w:txbxContent>
                  <w:p w:rsidR="00000000" w:rsidRDefault="00042C26">
                    <w:pPr>
                      <w:rPr>
                        <w:b/>
                        <w:sz w:val="32"/>
                        <w:lang w:val="es-EC"/>
                      </w:rPr>
                    </w:pPr>
                    <w:r>
                      <w:rPr>
                        <w:b/>
                        <w:sz w:val="32"/>
                        <w:lang w:val="es-EC"/>
                      </w:rPr>
                      <w:t xml:space="preserve"> +</w:t>
                    </w:r>
                  </w:p>
                </w:txbxContent>
              </v:textbox>
            </v:shape>
            <v:shape id="_x0000_s1194" type="#_x0000_t202" style="position:absolute;left:5471;top:6541;width:154;height:153" o:regroupid="6" stroked="f">
              <o:lock v:ext="edit" aspectratio="t"/>
              <v:textbox style="mso-next-textbox:#_x0000_s1194" inset="0,0,0,0">
                <w:txbxContent>
                  <w:p w:rsidR="00000000" w:rsidRDefault="00042C26">
                    <w:pPr>
                      <w:rPr>
                        <w:b/>
                        <w:sz w:val="32"/>
                        <w:lang w:val="es-EC"/>
                      </w:rPr>
                    </w:pPr>
                    <w:r>
                      <w:rPr>
                        <w:b/>
                        <w:sz w:val="32"/>
                        <w:lang w:val="es-EC"/>
                      </w:rPr>
                      <w:t>─</w:t>
                    </w:r>
                  </w:p>
                </w:txbxContent>
              </v:textbox>
            </v:shape>
            <v:line id="_x0000_s1195" style="position:absolute;flip:x" from="4126,6637" to="4895,6637" o:regroupid="6">
              <o:lock v:ext="edit" aspectratio="t"/>
            </v:line>
            <v:line id="_x0000_s1197" style="position:absolute;flip:y" from="4126,6060" to="4126,6637" o:regroupid="6">
              <v:stroke endarrow="block"/>
              <o:lock v:ext="edit" aspectratio="t"/>
            </v:line>
            <v:line id="_x0000_s1198" style="position:absolute;flip:x" from="7104,7603" to="7584,7603" o:regroupid="6">
              <v:stroke endarrow="block"/>
              <o:lock v:ext="edit" aspectratio="t"/>
            </v:line>
            <v:shape id="_x0000_s1199" type="#_x0000_t202" style="position:absolute;left:6240;top:7411;width:864;height:384" o:regroupid="6" filled="f">
              <o:lock v:ext="edit" aspectratio="t"/>
              <v:textbox style="mso-next-textbox:#_x0000_s1199" inset="0,,0">
                <w:txbxContent>
                  <w:p w:rsidR="00000000" w:rsidRDefault="00042C26">
                    <w:pPr>
                      <w:pStyle w:val="Ttulo1"/>
                      <w:rPr>
                        <w:sz w:val="24"/>
                      </w:rPr>
                    </w:pPr>
                    <w:r>
                      <w:rPr>
                        <w:sz w:val="24"/>
                      </w:rPr>
                      <w:t xml:space="preserve">  RTD #4</w:t>
                    </w:r>
                  </w:p>
                </w:txbxContent>
              </v:textbox>
            </v:shape>
            <v:rect id="_x0000_s1200" style="position:absolute;left:7680;top:7027;width:769;height:192" o:regroupid="6" filled="f" stroked="f">
              <o:lock v:ext="edit" aspectratio="t"/>
            </v:rect>
            <v:shape id="_x0000_s1201" type="#_x0000_t202" style="position:absolute;left:7680;top:7027;width:481;height:192" o:regroupid="6" filled="f" stroked="f">
              <o:lock v:ext="edit" aspectratio="t"/>
              <v:textbox style="mso-next-textbox:#_x0000_s1201">
                <w:txbxContent>
                  <w:p w:rsidR="00000000" w:rsidRDefault="00042C26"/>
                </w:txbxContent>
              </v:textbox>
            </v:shape>
            <v:shape id="_x0000_s1202" type="#_x0000_t202" style="position:absolute;left:4222;top:7123;width:481;height:288" o:regroupid="6" filled="f" stroked="f">
              <o:lock v:ext="edit" aspectratio="t"/>
              <v:textbox style="mso-next-textbox:#_x0000_s1202">
                <w:txbxContent>
                  <w:p w:rsidR="00000000" w:rsidRDefault="00042C26"/>
                </w:txbxContent>
              </v:textbox>
            </v:shape>
            <v:shape id="_x0000_s1203" type="#_x0000_t202" style="position:absolute;left:7584;top:7364;width:2016;height:432" o:regroupid="6" filled="f">
              <v:textbox style="mso-next-textbox:#_x0000_s1203">
                <w:txbxContent>
                  <w:p w:rsidR="00000000" w:rsidRDefault="00042C26">
                    <w:pPr>
                      <w:pStyle w:val="Ttulo3"/>
                      <w:rPr>
                        <w:sz w:val="24"/>
                      </w:rPr>
                    </w:pPr>
                    <w:r>
                      <w:rPr>
                        <w:sz w:val="24"/>
                      </w:rPr>
                      <w:t>Atún Patrón #3</w:t>
                    </w:r>
                  </w:p>
                </w:txbxContent>
              </v:textbox>
            </v:shape>
            <v:line id="_x0000_s1204" style="position:absolute;flip:x" from="5663,7603" to="6240,7603" o:regroupid="6">
              <v:stroke endarrow="block"/>
              <o:lock v:ext="edit" aspectratio="t"/>
            </v:line>
            <v:oval id="_x0000_s1205" style="position:absolute;left:4895;top:7219;width:768;height:768;rotation:45" o:regroupid="6">
              <o:lock v:ext="edit" aspectratio="t"/>
            </v:oval>
            <v:line id="_x0000_s1206" style="position:absolute;rotation:45" from="4895,7603" to="5663,7603" o:regroupid="6">
              <o:lock v:ext="edit" aspectratio="t"/>
            </v:line>
            <v:line id="_x0000_s1207" style="position:absolute;rotation:45" from="5279,7219" to="5279,7987" o:regroupid="6">
              <o:lock v:ext="edit" aspectratio="t"/>
            </v:line>
            <v:shape id="_x0000_s1208" type="#_x0000_t202" style="position:absolute;left:5183;top:7699;width:154;height:192" o:regroupid="6" stroked="f">
              <o:lock v:ext="edit" aspectratio="t"/>
              <v:textbox style="mso-next-textbox:#_x0000_s1208" inset="0,0,0,0">
                <w:txbxContent>
                  <w:p w:rsidR="00000000" w:rsidRDefault="00042C26">
                    <w:pPr>
                      <w:rPr>
                        <w:b/>
                        <w:sz w:val="32"/>
                        <w:lang w:val="es-EC"/>
                      </w:rPr>
                    </w:pPr>
                    <w:r>
                      <w:rPr>
                        <w:b/>
                        <w:sz w:val="32"/>
                        <w:lang w:val="es-EC"/>
                      </w:rPr>
                      <w:t xml:space="preserve"> +</w:t>
                    </w:r>
                  </w:p>
                </w:txbxContent>
              </v:textbox>
            </v:shape>
            <v:shape id="_x0000_s1209" type="#_x0000_t202" style="position:absolute;left:5471;top:7507;width:154;height:154" o:regroupid="6" stroked="f">
              <o:lock v:ext="edit" aspectratio="t"/>
              <v:textbox style="mso-next-textbox:#_x0000_s1209" inset="0,0,0,0">
                <w:txbxContent>
                  <w:p w:rsidR="00000000" w:rsidRDefault="00042C26">
                    <w:pPr>
                      <w:rPr>
                        <w:b/>
                        <w:sz w:val="32"/>
                        <w:lang w:val="es-EC"/>
                      </w:rPr>
                    </w:pPr>
                    <w:r>
                      <w:rPr>
                        <w:b/>
                        <w:sz w:val="32"/>
                        <w:lang w:val="es-EC"/>
                      </w:rPr>
                      <w:t>─</w:t>
                    </w:r>
                  </w:p>
                </w:txbxContent>
              </v:textbox>
            </v:shape>
            <v:line id="_x0000_s1210" style="position:absolute;flip:x" from="4126,7603" to="4895,7603" o:regroupid="6">
              <o:lock v:ext="edit" aspectratio="t"/>
            </v:line>
            <v:line id="_x0000_s1212" style="position:absolute;flip:x" from="7104,8564" to="7584,8564" o:regroupid="6">
              <v:stroke endarrow="block"/>
              <o:lock v:ext="edit" aspectratio="t"/>
            </v:line>
            <v:shape id="_x0000_s1213" type="#_x0000_t202" style="position:absolute;left:6240;top:8372;width:864;height:384" o:regroupid="6" filled="f">
              <o:lock v:ext="edit" aspectratio="t"/>
              <v:textbox style="mso-next-textbox:#_x0000_s1213" inset="0,,0">
                <w:txbxContent>
                  <w:p w:rsidR="00000000" w:rsidRDefault="00042C26">
                    <w:pPr>
                      <w:pStyle w:val="Ttulo1"/>
                    </w:pPr>
                    <w:r>
                      <w:t xml:space="preserve">  </w:t>
                    </w:r>
                    <w:r>
                      <w:rPr>
                        <w:sz w:val="24"/>
                      </w:rPr>
                      <w:t xml:space="preserve">RTD </w:t>
                    </w:r>
                    <w:r>
                      <w:t>#5</w:t>
                    </w:r>
                  </w:p>
                </w:txbxContent>
              </v:textbox>
            </v:shape>
            <v:rect id="_x0000_s1214" style="position:absolute;left:7680;top:7987;width:769;height:192" o:regroupid="6" filled="f" stroked="f">
              <o:lock v:ext="edit" aspectratio="t"/>
            </v:rect>
            <v:shape id="_x0000_s1215" type="#_x0000_t202" style="position:absolute;left:7680;top:7987;width:481;height:192" o:regroupid="6" filled="f" stroked="f">
              <o:lock v:ext="edit" aspectratio="t"/>
              <v:textbox style="mso-next-textbox:#_x0000_s1215">
                <w:txbxContent>
                  <w:p w:rsidR="00000000" w:rsidRDefault="00042C26"/>
                </w:txbxContent>
              </v:textbox>
            </v:shape>
            <v:shape id="_x0000_s1216" type="#_x0000_t202" style="position:absolute;left:4222;top:8083;width:481;height:289" o:regroupid="6" filled="f" stroked="f">
              <o:lock v:ext="edit" aspectratio="t"/>
              <v:textbox style="mso-next-textbox:#_x0000_s1216">
                <w:txbxContent>
                  <w:p w:rsidR="00000000" w:rsidRDefault="00042C26"/>
                </w:txbxContent>
              </v:textbox>
            </v:shape>
            <v:shape id="_x0000_s1217" type="#_x0000_t202" style="position:absolute;left:7584;top:8372;width:2016;height:432" o:regroupid="6" filled="f">
              <v:textbox style="mso-next-textbox:#_x0000_s1217">
                <w:txbxContent>
                  <w:p w:rsidR="00000000" w:rsidRDefault="00042C26">
                    <w:pPr>
                      <w:pStyle w:val="Ttulo3"/>
                      <w:rPr>
                        <w:sz w:val="24"/>
                      </w:rPr>
                    </w:pPr>
                    <w:r>
                      <w:rPr>
                        <w:sz w:val="24"/>
                      </w:rPr>
                      <w:t>Atún Patrón #4</w:t>
                    </w:r>
                  </w:p>
                </w:txbxContent>
              </v:textbox>
            </v:shape>
            <v:line id="_x0000_s1218" style="position:absolute;flip:x" from="5663,8564" to="6240,8564" o:regroupid="6">
              <v:stroke endarrow="block"/>
              <o:lock v:ext="edit" aspectratio="t"/>
            </v:line>
            <v:oval id="_x0000_s1219" style="position:absolute;left:4894;top:8180;width:769;height:768;rotation:45" o:regroupid="6">
              <o:lock v:ext="edit" aspectratio="t"/>
            </v:oval>
            <v:line id="_x0000_s1220" style="position:absolute;rotation:45" from="4894,8564" to="5663,8564" o:regroupid="6">
              <o:lock v:ext="edit" aspectratio="t"/>
            </v:line>
            <v:line id="_x0000_s1221" style="position:absolute;rotation:45" from="5279,8180" to="5279,8948" o:regroupid="6">
              <o:lock v:ext="edit" aspectratio="t"/>
            </v:line>
            <v:shape id="_x0000_s1222" type="#_x0000_t202" style="position:absolute;left:5183;top:8660;width:154;height:192" o:regroupid="6" stroked="f">
              <o:lock v:ext="edit" aspectratio="t"/>
              <v:textbox style="mso-next-textbox:#_x0000_s1222" inset="0,0,0,0">
                <w:txbxContent>
                  <w:p w:rsidR="00000000" w:rsidRDefault="00042C26">
                    <w:pPr>
                      <w:rPr>
                        <w:b/>
                        <w:sz w:val="32"/>
                        <w:lang w:val="es-EC"/>
                      </w:rPr>
                    </w:pPr>
                    <w:r>
                      <w:rPr>
                        <w:b/>
                        <w:sz w:val="32"/>
                        <w:lang w:val="es-EC"/>
                      </w:rPr>
                      <w:t xml:space="preserve"> +</w:t>
                    </w:r>
                  </w:p>
                </w:txbxContent>
              </v:textbox>
            </v:shape>
            <v:shape id="_x0000_s1223" type="#_x0000_t202" style="position:absolute;left:5471;top:8468;width:154;height:153" o:regroupid="6" stroked="f">
              <o:lock v:ext="edit" aspectratio="t"/>
              <v:textbox style="mso-next-textbox:#_x0000_s1223" inset="0,0,0,0">
                <w:txbxContent>
                  <w:p w:rsidR="00000000" w:rsidRDefault="00042C26">
                    <w:pPr>
                      <w:rPr>
                        <w:b/>
                        <w:sz w:val="32"/>
                        <w:lang w:val="es-EC"/>
                      </w:rPr>
                    </w:pPr>
                    <w:r>
                      <w:rPr>
                        <w:b/>
                        <w:sz w:val="32"/>
                        <w:lang w:val="es-EC"/>
                      </w:rPr>
                      <w:t>─</w:t>
                    </w:r>
                  </w:p>
                </w:txbxContent>
              </v:textbox>
            </v:shape>
            <v:line id="_x0000_s1224" style="position:absolute;flip:x" from="4126,8564" to="4895,8564" o:regroupid="6">
              <o:lock v:ext="edit" aspectratio="t"/>
            </v:line>
            <v:line id="_x0000_s1226" style="position:absolute" from="4126,6644" to="4126,8565" o:regroupid="6">
              <o:lock v:ext="edit" aspectratio="t"/>
            </v:line>
            <w10:wrap type="topAndBottom"/>
          </v:group>
        </w:pict>
      </w:r>
    </w:p>
    <w:p w:rsidR="00000000" w:rsidRDefault="00042C26">
      <w:pPr>
        <w:ind w:left="1276"/>
        <w:jc w:val="both"/>
        <w:rPr>
          <w:rFonts w:ascii="Arial" w:hAnsi="Arial"/>
          <w:sz w:val="24"/>
          <w:lang w:val="es-EC"/>
        </w:rPr>
      </w:pPr>
      <w:r>
        <w:rPr>
          <w:rFonts w:ascii="Arial" w:hAnsi="Arial"/>
          <w:noProof/>
          <w:sz w:val="24"/>
        </w:rPr>
        <w:pict>
          <v:shape id="_x0000_s1241" type="#_x0000_t202" style="position:absolute;left:0;text-align:left;margin-left:73.8pt;margin-top:356.4pt;width:309.6pt;height:21.6pt;z-index:251665920" o:allowincell="f" stroked="f">
            <v:textbox>
              <w:txbxContent>
                <w:p w:rsidR="00000000" w:rsidRPr="00BD3523" w:rsidRDefault="00042C26">
                  <w:pPr>
                    <w:rPr>
                      <w:rFonts w:ascii="Arial" w:hAnsi="Arial"/>
                      <w:b/>
                      <w:sz w:val="24"/>
                      <w:lang w:val="es-ES"/>
                    </w:rPr>
                  </w:pPr>
                  <w:r w:rsidRPr="00BD3523">
                    <w:rPr>
                      <w:rFonts w:ascii="Arial" w:hAnsi="Arial"/>
                      <w:b/>
                      <w:sz w:val="24"/>
                      <w:lang w:val="es-ES"/>
                    </w:rPr>
                    <w:t>Fig. 37   Sistema con dos sensores por cocinador</w:t>
                  </w:r>
                </w:p>
              </w:txbxContent>
            </v:textbox>
            <w10:wrap type="topAndBottom"/>
          </v:shape>
        </w:pict>
      </w:r>
    </w:p>
    <w:p w:rsidR="00000000" w:rsidRDefault="00042C26">
      <w:pPr>
        <w:ind w:left="1276"/>
        <w:jc w:val="both"/>
        <w:rPr>
          <w:rFonts w:ascii="Arial" w:hAnsi="Arial"/>
          <w:sz w:val="24"/>
          <w:lang w:val="es-EC"/>
        </w:rPr>
      </w:pPr>
    </w:p>
    <w:p w:rsidR="00000000" w:rsidRDefault="00042C26">
      <w:pPr>
        <w:spacing w:line="480" w:lineRule="auto"/>
        <w:ind w:left="1276"/>
        <w:jc w:val="both"/>
        <w:rPr>
          <w:rFonts w:ascii="Arial" w:hAnsi="Arial"/>
          <w:sz w:val="24"/>
          <w:lang w:val="es-EC"/>
        </w:rPr>
      </w:pPr>
    </w:p>
    <w:p w:rsidR="00000000" w:rsidRDefault="00042C26">
      <w:pPr>
        <w:spacing w:line="480" w:lineRule="auto"/>
        <w:ind w:left="1276"/>
        <w:jc w:val="both"/>
        <w:rPr>
          <w:rFonts w:ascii="Arial" w:hAnsi="Arial"/>
          <w:sz w:val="24"/>
          <w:lang w:val="es-EC"/>
        </w:rPr>
      </w:pPr>
      <w:r>
        <w:rPr>
          <w:rFonts w:ascii="Arial" w:hAnsi="Arial"/>
          <w:sz w:val="24"/>
          <w:lang w:val="es-EC"/>
        </w:rPr>
        <w:t>La elección entre uno o más sensores de temperatura por cada coci</w:t>
      </w:r>
      <w:r>
        <w:rPr>
          <w:rFonts w:ascii="Arial" w:hAnsi="Arial"/>
          <w:sz w:val="24"/>
          <w:lang w:val="es-EC"/>
        </w:rPr>
        <w:t>nador permitirá:</w:t>
      </w:r>
    </w:p>
    <w:p w:rsidR="00000000" w:rsidRDefault="00042C26">
      <w:pPr>
        <w:ind w:left="1276"/>
        <w:jc w:val="both"/>
        <w:rPr>
          <w:rFonts w:ascii="Arial" w:hAnsi="Arial"/>
          <w:sz w:val="24"/>
          <w:lang w:val="es-EC"/>
        </w:rPr>
      </w:pPr>
    </w:p>
    <w:p w:rsidR="00000000" w:rsidRDefault="00042C26">
      <w:pPr>
        <w:numPr>
          <w:ilvl w:val="0"/>
          <w:numId w:val="40"/>
        </w:numPr>
        <w:spacing w:line="480" w:lineRule="auto"/>
        <w:jc w:val="both"/>
        <w:rPr>
          <w:rFonts w:ascii="Arial" w:hAnsi="Arial"/>
          <w:sz w:val="24"/>
          <w:lang w:val="es-EC"/>
        </w:rPr>
      </w:pPr>
      <w:r>
        <w:rPr>
          <w:rFonts w:ascii="Arial" w:hAnsi="Arial"/>
          <w:sz w:val="24"/>
          <w:lang w:val="es-EC"/>
        </w:rPr>
        <w:t>Si se trata de un solo tipo y tamaño de pescado y una misma receta en el cocinador:</w:t>
      </w:r>
    </w:p>
    <w:p w:rsidR="00000000" w:rsidRDefault="00042C26">
      <w:pPr>
        <w:ind w:left="1276"/>
        <w:jc w:val="both"/>
        <w:rPr>
          <w:rFonts w:ascii="Arial" w:hAnsi="Arial"/>
          <w:sz w:val="24"/>
          <w:lang w:val="es-EC"/>
        </w:rPr>
      </w:pPr>
    </w:p>
    <w:p w:rsidR="00000000" w:rsidRDefault="00042C26">
      <w:pPr>
        <w:pStyle w:val="Sangradetextonormal"/>
        <w:numPr>
          <w:ilvl w:val="1"/>
          <w:numId w:val="40"/>
        </w:numPr>
      </w:pPr>
      <w:r>
        <w:lastRenderedPageBreak/>
        <w:t>La existencia de más sensores permitirá obtener mayor confiabilidad en el proceso, ya que  fácilmente se puede detectar descalibración en alguno e los se</w:t>
      </w:r>
      <w:r>
        <w:t>nsores y además al trabajar con temperaturas promedio se obtienen mejores parámetros de control y por ende aumenta la eficiencia.</w:t>
      </w:r>
    </w:p>
    <w:p w:rsidR="00000000" w:rsidRDefault="00042C26">
      <w:pPr>
        <w:ind w:left="1276"/>
        <w:jc w:val="both"/>
        <w:rPr>
          <w:rFonts w:ascii="Arial" w:hAnsi="Arial"/>
          <w:sz w:val="24"/>
          <w:lang w:val="es-EC"/>
        </w:rPr>
      </w:pPr>
    </w:p>
    <w:p w:rsidR="00000000" w:rsidRDefault="00042C26">
      <w:pPr>
        <w:ind w:left="1276"/>
        <w:jc w:val="both"/>
        <w:rPr>
          <w:rFonts w:ascii="Arial" w:hAnsi="Arial"/>
          <w:sz w:val="24"/>
          <w:lang w:val="es-EC"/>
        </w:rPr>
      </w:pPr>
    </w:p>
    <w:p w:rsidR="00000000" w:rsidRDefault="00042C26">
      <w:pPr>
        <w:numPr>
          <w:ilvl w:val="0"/>
          <w:numId w:val="40"/>
        </w:numPr>
        <w:spacing w:line="480" w:lineRule="auto"/>
        <w:jc w:val="both"/>
        <w:rPr>
          <w:rFonts w:ascii="Arial" w:hAnsi="Arial"/>
          <w:sz w:val="24"/>
          <w:lang w:val="es-EC"/>
        </w:rPr>
      </w:pPr>
      <w:r>
        <w:rPr>
          <w:rFonts w:ascii="Arial" w:hAnsi="Arial"/>
          <w:sz w:val="24"/>
          <w:lang w:val="es-EC"/>
        </w:rPr>
        <w:t>Si se trata de más de un tamaño solo tipo y tamaño de pescado y una misma receta:</w:t>
      </w:r>
    </w:p>
    <w:p w:rsidR="00000000" w:rsidRDefault="00042C26">
      <w:pPr>
        <w:tabs>
          <w:tab w:val="num" w:pos="1134"/>
        </w:tabs>
        <w:ind w:left="1276"/>
        <w:jc w:val="both"/>
        <w:rPr>
          <w:rFonts w:ascii="Arial" w:hAnsi="Arial"/>
          <w:sz w:val="24"/>
          <w:lang w:val="es-EC"/>
        </w:rPr>
      </w:pPr>
    </w:p>
    <w:p w:rsidR="00000000" w:rsidRDefault="00042C26">
      <w:pPr>
        <w:tabs>
          <w:tab w:val="num" w:pos="1134"/>
        </w:tabs>
        <w:ind w:left="1276"/>
        <w:jc w:val="both"/>
        <w:rPr>
          <w:rFonts w:ascii="Arial" w:hAnsi="Arial"/>
          <w:sz w:val="24"/>
          <w:lang w:val="es-EC"/>
        </w:rPr>
      </w:pPr>
    </w:p>
    <w:p w:rsidR="00000000" w:rsidRDefault="00042C26">
      <w:pPr>
        <w:numPr>
          <w:ilvl w:val="0"/>
          <w:numId w:val="41"/>
        </w:numPr>
        <w:spacing w:line="480" w:lineRule="auto"/>
        <w:jc w:val="both"/>
        <w:rPr>
          <w:rFonts w:ascii="Arial" w:hAnsi="Arial"/>
          <w:sz w:val="24"/>
          <w:lang w:val="es-EC"/>
        </w:rPr>
      </w:pPr>
      <w:r>
        <w:rPr>
          <w:rFonts w:ascii="Arial" w:hAnsi="Arial"/>
          <w:sz w:val="24"/>
          <w:lang w:val="es-EC"/>
        </w:rPr>
        <w:t>Se abre la posibilidad de cocinar varios</w:t>
      </w:r>
      <w:r>
        <w:rPr>
          <w:rFonts w:ascii="Arial" w:hAnsi="Arial"/>
          <w:sz w:val="24"/>
          <w:lang w:val="es-EC"/>
        </w:rPr>
        <w:t xml:space="preserve"> lotes de diferentes características controlando su temperatura de espina independientemente.  Esto evita la subutilización de los cocinadores a carga parcial o las demoras que se producen hasta completar un lote de las mismas características.</w:t>
      </w:r>
    </w:p>
    <w:p w:rsidR="00000000" w:rsidRDefault="00042C26">
      <w:pPr>
        <w:jc w:val="both"/>
        <w:rPr>
          <w:rFonts w:ascii="Arial" w:hAnsi="Arial"/>
          <w:sz w:val="24"/>
          <w:lang w:val="es-EC"/>
        </w:rPr>
      </w:pPr>
    </w:p>
    <w:p w:rsidR="00000000" w:rsidRDefault="00042C26">
      <w:pPr>
        <w:ind w:left="1276"/>
        <w:jc w:val="both"/>
        <w:rPr>
          <w:rFonts w:ascii="Arial" w:hAnsi="Arial"/>
          <w:i/>
          <w:sz w:val="24"/>
          <w:u w:val="single"/>
          <w:lang w:val="es-EC"/>
        </w:rPr>
      </w:pPr>
      <w:r>
        <w:rPr>
          <w:rFonts w:ascii="Arial" w:hAnsi="Arial"/>
          <w:i/>
          <w:sz w:val="24"/>
          <w:u w:val="single"/>
          <w:lang w:val="es-EC"/>
        </w:rPr>
        <w:t xml:space="preserve">Cuadros de </w:t>
      </w:r>
      <w:r>
        <w:rPr>
          <w:rFonts w:ascii="Arial" w:hAnsi="Arial"/>
          <w:i/>
          <w:sz w:val="24"/>
          <w:u w:val="single"/>
          <w:lang w:val="es-EC"/>
        </w:rPr>
        <w:t>costos estimados</w:t>
      </w:r>
    </w:p>
    <w:p w:rsidR="00000000" w:rsidRDefault="00042C26">
      <w:pPr>
        <w:ind w:left="1276"/>
        <w:jc w:val="both"/>
        <w:rPr>
          <w:rFonts w:ascii="Arial" w:hAnsi="Arial"/>
          <w:i/>
          <w:sz w:val="24"/>
          <w:u w:val="single"/>
          <w:lang w:val="es-EC"/>
        </w:rPr>
      </w:pPr>
    </w:p>
    <w:p w:rsidR="00000000" w:rsidRDefault="00042C26">
      <w:pPr>
        <w:ind w:left="1276"/>
        <w:jc w:val="both"/>
        <w:rPr>
          <w:rFonts w:ascii="Arial" w:hAnsi="Arial"/>
          <w:i/>
          <w:sz w:val="24"/>
          <w:u w:val="single"/>
          <w:lang w:val="es-EC"/>
        </w:rPr>
      </w:pPr>
    </w:p>
    <w:p w:rsidR="00000000" w:rsidRDefault="00042C26">
      <w:pPr>
        <w:spacing w:line="480" w:lineRule="auto"/>
        <w:ind w:left="1276"/>
        <w:jc w:val="both"/>
        <w:rPr>
          <w:rFonts w:ascii="Arial" w:hAnsi="Arial"/>
          <w:sz w:val="24"/>
          <w:lang w:val="es-EC"/>
        </w:rPr>
      </w:pPr>
      <w:r>
        <w:rPr>
          <w:rFonts w:ascii="Arial" w:hAnsi="Arial"/>
          <w:sz w:val="24"/>
          <w:lang w:val="es-EC"/>
        </w:rPr>
        <w:t>Los valores de los equipos que figuran en las tablas siguientes se los hizo en base a los precios de venta de una compañía que distribuye equipos industriales en Guayaquil.</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3"/>
        <w:gridCol w:w="1843"/>
        <w:gridCol w:w="851"/>
        <w:gridCol w:w="1700"/>
      </w:tblGrid>
      <w:tr w:rsidR="00000000">
        <w:tblPrEx>
          <w:tblCellMar>
            <w:top w:w="0" w:type="dxa"/>
            <w:bottom w:w="0" w:type="dxa"/>
          </w:tblCellMar>
        </w:tblPrEx>
        <w:trPr>
          <w:trHeight w:val="430"/>
        </w:trPr>
        <w:tc>
          <w:tcPr>
            <w:tcW w:w="2693" w:type="dxa"/>
            <w:vAlign w:val="center"/>
          </w:tcPr>
          <w:p w:rsidR="00000000" w:rsidRDefault="00042C26">
            <w:pPr>
              <w:jc w:val="center"/>
              <w:rPr>
                <w:rFonts w:ascii="Arial" w:hAnsi="Arial"/>
                <w:b/>
                <w:sz w:val="24"/>
                <w:lang w:val="es-EC"/>
              </w:rPr>
            </w:pPr>
            <w:r>
              <w:rPr>
                <w:rFonts w:ascii="Arial" w:hAnsi="Arial"/>
                <w:b/>
                <w:sz w:val="24"/>
                <w:lang w:val="es-EC"/>
              </w:rPr>
              <w:lastRenderedPageBreak/>
              <w:t>Items</w:t>
            </w:r>
          </w:p>
        </w:tc>
        <w:tc>
          <w:tcPr>
            <w:tcW w:w="1843" w:type="dxa"/>
            <w:vAlign w:val="center"/>
          </w:tcPr>
          <w:p w:rsidR="00000000" w:rsidRDefault="00042C26">
            <w:pPr>
              <w:jc w:val="center"/>
              <w:rPr>
                <w:rFonts w:ascii="Arial" w:hAnsi="Arial"/>
                <w:b/>
                <w:sz w:val="24"/>
                <w:lang w:val="es-EC"/>
              </w:rPr>
            </w:pPr>
            <w:r>
              <w:rPr>
                <w:rFonts w:ascii="Arial" w:hAnsi="Arial"/>
                <w:b/>
                <w:sz w:val="24"/>
                <w:lang w:val="es-EC"/>
              </w:rPr>
              <w:t>Costo Unitario</w:t>
            </w:r>
          </w:p>
        </w:tc>
        <w:tc>
          <w:tcPr>
            <w:tcW w:w="851" w:type="dxa"/>
            <w:vAlign w:val="center"/>
          </w:tcPr>
          <w:p w:rsidR="00000000" w:rsidRDefault="00042C26">
            <w:pPr>
              <w:jc w:val="center"/>
              <w:rPr>
                <w:rFonts w:ascii="Arial" w:hAnsi="Arial"/>
                <w:b/>
                <w:sz w:val="24"/>
              </w:rPr>
            </w:pPr>
            <w:r>
              <w:rPr>
                <w:rFonts w:ascii="Arial" w:hAnsi="Arial"/>
                <w:b/>
                <w:sz w:val="24"/>
              </w:rPr>
              <w:t>Cant.</w:t>
            </w:r>
          </w:p>
        </w:tc>
        <w:tc>
          <w:tcPr>
            <w:tcW w:w="1700" w:type="dxa"/>
            <w:vAlign w:val="center"/>
          </w:tcPr>
          <w:p w:rsidR="00000000" w:rsidRDefault="00042C26">
            <w:pPr>
              <w:jc w:val="center"/>
              <w:rPr>
                <w:rFonts w:ascii="Arial" w:hAnsi="Arial"/>
                <w:b/>
                <w:sz w:val="24"/>
              </w:rPr>
            </w:pPr>
            <w:r>
              <w:rPr>
                <w:rFonts w:ascii="Arial" w:hAnsi="Arial"/>
                <w:b/>
                <w:sz w:val="24"/>
              </w:rPr>
              <w:t>Total</w:t>
            </w:r>
          </w:p>
        </w:tc>
      </w:tr>
      <w:tr w:rsidR="00000000">
        <w:tblPrEx>
          <w:tblCellMar>
            <w:top w:w="0" w:type="dxa"/>
            <w:bottom w:w="0" w:type="dxa"/>
          </w:tblCellMar>
        </w:tblPrEx>
        <w:trPr>
          <w:trHeight w:val="133"/>
        </w:trPr>
        <w:tc>
          <w:tcPr>
            <w:tcW w:w="2693" w:type="dxa"/>
          </w:tcPr>
          <w:p w:rsidR="00000000" w:rsidRDefault="00042C26">
            <w:pPr>
              <w:jc w:val="center"/>
              <w:rPr>
                <w:rFonts w:ascii="Arial" w:hAnsi="Arial"/>
                <w:sz w:val="24"/>
              </w:rPr>
            </w:pPr>
          </w:p>
        </w:tc>
        <w:tc>
          <w:tcPr>
            <w:tcW w:w="1843" w:type="dxa"/>
          </w:tcPr>
          <w:p w:rsidR="00000000" w:rsidRDefault="00042C26">
            <w:pPr>
              <w:jc w:val="center"/>
              <w:rPr>
                <w:rFonts w:ascii="Arial" w:hAnsi="Arial"/>
                <w:sz w:val="24"/>
              </w:rPr>
            </w:pPr>
          </w:p>
        </w:tc>
        <w:tc>
          <w:tcPr>
            <w:tcW w:w="851" w:type="dxa"/>
          </w:tcPr>
          <w:p w:rsidR="00000000" w:rsidRDefault="00042C26">
            <w:pPr>
              <w:jc w:val="center"/>
              <w:rPr>
                <w:rFonts w:ascii="Arial" w:hAnsi="Arial"/>
                <w:sz w:val="24"/>
              </w:rPr>
            </w:pPr>
          </w:p>
        </w:tc>
        <w:tc>
          <w:tcPr>
            <w:tcW w:w="1700" w:type="dxa"/>
          </w:tcPr>
          <w:p w:rsidR="00000000" w:rsidRDefault="00042C26">
            <w:pPr>
              <w:jc w:val="center"/>
              <w:rPr>
                <w:rFonts w:ascii="Arial" w:hAnsi="Arial"/>
                <w:sz w:val="24"/>
              </w:rPr>
            </w:pPr>
          </w:p>
        </w:tc>
      </w:tr>
      <w:tr w:rsidR="00000000">
        <w:tblPrEx>
          <w:tblCellMar>
            <w:top w:w="0" w:type="dxa"/>
            <w:bottom w:w="0" w:type="dxa"/>
          </w:tblCellMar>
        </w:tblPrEx>
        <w:trPr>
          <w:trHeight w:val="427"/>
        </w:trPr>
        <w:tc>
          <w:tcPr>
            <w:tcW w:w="2693" w:type="dxa"/>
            <w:vAlign w:val="center"/>
          </w:tcPr>
          <w:p w:rsidR="00000000" w:rsidRDefault="00042C26">
            <w:pPr>
              <w:jc w:val="center"/>
              <w:rPr>
                <w:rFonts w:ascii="Arial" w:hAnsi="Arial"/>
                <w:sz w:val="24"/>
              </w:rPr>
            </w:pPr>
            <w:r>
              <w:rPr>
                <w:rFonts w:ascii="Arial" w:hAnsi="Arial"/>
                <w:sz w:val="24"/>
              </w:rPr>
              <w:t>Sensor RTD</w:t>
            </w:r>
          </w:p>
        </w:tc>
        <w:tc>
          <w:tcPr>
            <w:tcW w:w="1843" w:type="dxa"/>
            <w:vAlign w:val="center"/>
          </w:tcPr>
          <w:p w:rsidR="00000000" w:rsidRDefault="00042C26">
            <w:pPr>
              <w:jc w:val="center"/>
              <w:rPr>
                <w:rFonts w:ascii="Arial" w:hAnsi="Arial"/>
                <w:sz w:val="24"/>
                <w:lang w:val="es-EC"/>
              </w:rPr>
            </w:pPr>
            <w:r>
              <w:rPr>
                <w:rFonts w:ascii="Arial" w:hAnsi="Arial"/>
                <w:sz w:val="24"/>
                <w:lang w:val="es-EC"/>
              </w:rPr>
              <w:t>USD   300,00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300,00</w:t>
            </w:r>
          </w:p>
        </w:tc>
      </w:tr>
      <w:tr w:rsidR="00000000">
        <w:tblPrEx>
          <w:tblCellMar>
            <w:top w:w="0" w:type="dxa"/>
            <w:bottom w:w="0" w:type="dxa"/>
          </w:tblCellMar>
        </w:tblPrEx>
        <w:trPr>
          <w:trHeight w:val="406"/>
        </w:trPr>
        <w:tc>
          <w:tcPr>
            <w:tcW w:w="2693" w:type="dxa"/>
            <w:vAlign w:val="center"/>
          </w:tcPr>
          <w:p w:rsidR="00000000" w:rsidRDefault="00042C26">
            <w:pPr>
              <w:jc w:val="center"/>
              <w:rPr>
                <w:rFonts w:ascii="Arial" w:hAnsi="Arial"/>
                <w:sz w:val="24"/>
                <w:lang w:val="es-EC"/>
              </w:rPr>
            </w:pPr>
            <w:r>
              <w:rPr>
                <w:rFonts w:ascii="Arial" w:hAnsi="Arial"/>
                <w:sz w:val="24"/>
                <w:lang w:val="es-EC"/>
              </w:rPr>
              <w:t>Controlador PID de un sólo lazo</w:t>
            </w:r>
          </w:p>
        </w:tc>
        <w:tc>
          <w:tcPr>
            <w:tcW w:w="1843" w:type="dxa"/>
            <w:vAlign w:val="center"/>
          </w:tcPr>
          <w:p w:rsidR="00000000" w:rsidRDefault="00042C26">
            <w:pPr>
              <w:jc w:val="center"/>
              <w:rPr>
                <w:rFonts w:ascii="Arial" w:hAnsi="Arial"/>
                <w:sz w:val="24"/>
              </w:rPr>
            </w:pPr>
            <w:r>
              <w:rPr>
                <w:rFonts w:ascii="Arial" w:hAnsi="Arial"/>
                <w:sz w:val="24"/>
              </w:rPr>
              <w:t>USD   720,00</w:t>
            </w:r>
          </w:p>
        </w:tc>
        <w:tc>
          <w:tcPr>
            <w:tcW w:w="851" w:type="dxa"/>
            <w:vAlign w:val="center"/>
          </w:tcPr>
          <w:p w:rsidR="00000000" w:rsidRDefault="00042C26">
            <w:pPr>
              <w:jc w:val="center"/>
              <w:rPr>
                <w:rFonts w:ascii="Arial" w:hAnsi="Arial"/>
                <w:sz w:val="24"/>
              </w:rPr>
            </w:pPr>
            <w:r>
              <w:rPr>
                <w:rFonts w:ascii="Arial" w:hAnsi="Arial"/>
                <w:sz w:val="24"/>
              </w:rPr>
              <w:t>1</w:t>
            </w:r>
          </w:p>
        </w:tc>
        <w:tc>
          <w:tcPr>
            <w:tcW w:w="1700" w:type="dxa"/>
            <w:vAlign w:val="center"/>
          </w:tcPr>
          <w:p w:rsidR="00000000" w:rsidRDefault="00042C26">
            <w:pPr>
              <w:jc w:val="center"/>
              <w:rPr>
                <w:rFonts w:ascii="Arial" w:hAnsi="Arial"/>
                <w:sz w:val="24"/>
              </w:rPr>
            </w:pPr>
            <w:r>
              <w:rPr>
                <w:rFonts w:ascii="Arial" w:hAnsi="Arial"/>
                <w:sz w:val="24"/>
              </w:rPr>
              <w:t>USD   720,00</w:t>
            </w:r>
          </w:p>
        </w:tc>
      </w:tr>
      <w:tr w:rsidR="00000000">
        <w:tblPrEx>
          <w:tblCellMar>
            <w:top w:w="0" w:type="dxa"/>
            <w:bottom w:w="0" w:type="dxa"/>
          </w:tblCellMar>
        </w:tblPrEx>
        <w:trPr>
          <w:trHeight w:val="412"/>
        </w:trPr>
        <w:tc>
          <w:tcPr>
            <w:tcW w:w="2693" w:type="dxa"/>
            <w:vAlign w:val="center"/>
          </w:tcPr>
          <w:p w:rsidR="00000000" w:rsidRDefault="00042C26">
            <w:pPr>
              <w:jc w:val="center"/>
              <w:rPr>
                <w:rFonts w:ascii="Arial" w:hAnsi="Arial"/>
                <w:sz w:val="24"/>
              </w:rPr>
            </w:pPr>
            <w:r>
              <w:rPr>
                <w:rFonts w:ascii="Arial" w:hAnsi="Arial"/>
                <w:sz w:val="24"/>
              </w:rPr>
              <w:t>Controlador ON/OFF</w:t>
            </w:r>
          </w:p>
        </w:tc>
        <w:tc>
          <w:tcPr>
            <w:tcW w:w="1843" w:type="dxa"/>
            <w:vAlign w:val="center"/>
          </w:tcPr>
          <w:p w:rsidR="00000000" w:rsidRDefault="00042C26">
            <w:pPr>
              <w:jc w:val="center"/>
              <w:rPr>
                <w:rFonts w:ascii="Arial" w:hAnsi="Arial"/>
                <w:sz w:val="24"/>
                <w:lang w:val="es-EC"/>
              </w:rPr>
            </w:pPr>
            <w:r>
              <w:rPr>
                <w:rFonts w:ascii="Arial" w:hAnsi="Arial"/>
                <w:sz w:val="24"/>
                <w:lang w:val="es-EC"/>
              </w:rPr>
              <w:t>USD   305,00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305,00</w:t>
            </w:r>
          </w:p>
        </w:tc>
      </w:tr>
      <w:tr w:rsidR="00000000">
        <w:tblPrEx>
          <w:tblCellMar>
            <w:top w:w="0" w:type="dxa"/>
            <w:bottom w:w="0" w:type="dxa"/>
          </w:tblCellMar>
        </w:tblPrEx>
        <w:trPr>
          <w:trHeight w:val="417"/>
        </w:trPr>
        <w:tc>
          <w:tcPr>
            <w:tcW w:w="2693" w:type="dxa"/>
            <w:vAlign w:val="center"/>
          </w:tcPr>
          <w:p w:rsidR="00000000" w:rsidRDefault="00042C26">
            <w:pPr>
              <w:jc w:val="center"/>
              <w:rPr>
                <w:rFonts w:ascii="Arial" w:hAnsi="Arial"/>
                <w:sz w:val="24"/>
                <w:lang w:val="es-EC"/>
              </w:rPr>
            </w:pPr>
            <w:r>
              <w:rPr>
                <w:rFonts w:ascii="Arial" w:hAnsi="Arial"/>
                <w:sz w:val="24"/>
                <w:lang w:val="es-EC"/>
              </w:rPr>
              <w:t>Alarma audible y visual</w:t>
            </w:r>
          </w:p>
        </w:tc>
        <w:tc>
          <w:tcPr>
            <w:tcW w:w="1843" w:type="dxa"/>
            <w:vAlign w:val="center"/>
          </w:tcPr>
          <w:p w:rsidR="00000000" w:rsidRDefault="00042C26">
            <w:pPr>
              <w:jc w:val="center"/>
              <w:rPr>
                <w:rFonts w:ascii="Arial" w:hAnsi="Arial"/>
                <w:sz w:val="24"/>
                <w:lang w:val="es-EC"/>
              </w:rPr>
            </w:pPr>
            <w:r>
              <w:rPr>
                <w:rFonts w:ascii="Arial" w:hAnsi="Arial"/>
                <w:sz w:val="24"/>
                <w:lang w:val="es-EC"/>
              </w:rPr>
              <w:t>USD   200,00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200,00</w:t>
            </w:r>
          </w:p>
        </w:tc>
      </w:tr>
      <w:tr w:rsidR="00000000">
        <w:tblPrEx>
          <w:tblCellMar>
            <w:top w:w="0" w:type="dxa"/>
            <w:bottom w:w="0" w:type="dxa"/>
          </w:tblCellMar>
        </w:tblPrEx>
        <w:trPr>
          <w:trHeight w:val="423"/>
        </w:trPr>
        <w:tc>
          <w:tcPr>
            <w:tcW w:w="2693" w:type="dxa"/>
            <w:vAlign w:val="center"/>
          </w:tcPr>
          <w:p w:rsidR="00000000" w:rsidRDefault="00042C26">
            <w:pPr>
              <w:jc w:val="center"/>
              <w:rPr>
                <w:rFonts w:ascii="Arial" w:hAnsi="Arial"/>
                <w:sz w:val="24"/>
                <w:lang w:val="es-EC"/>
              </w:rPr>
            </w:pPr>
            <w:r>
              <w:rPr>
                <w:rFonts w:ascii="Arial" w:hAnsi="Arial"/>
                <w:sz w:val="24"/>
                <w:lang w:val="es-EC"/>
              </w:rPr>
              <w:t>Transductor TIP</w:t>
            </w:r>
          </w:p>
        </w:tc>
        <w:tc>
          <w:tcPr>
            <w:tcW w:w="1843" w:type="dxa"/>
            <w:vAlign w:val="center"/>
          </w:tcPr>
          <w:p w:rsidR="00000000" w:rsidRDefault="00042C26">
            <w:pPr>
              <w:jc w:val="center"/>
              <w:rPr>
                <w:rFonts w:ascii="Arial" w:hAnsi="Arial"/>
                <w:sz w:val="24"/>
                <w:lang w:val="es-EC"/>
              </w:rPr>
            </w:pPr>
            <w:r>
              <w:rPr>
                <w:rFonts w:ascii="Arial" w:hAnsi="Arial"/>
                <w:sz w:val="24"/>
                <w:lang w:val="es-EC"/>
              </w:rPr>
              <w:t>USD   600,00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600,00</w:t>
            </w:r>
          </w:p>
        </w:tc>
      </w:tr>
      <w:tr w:rsidR="00000000">
        <w:tblPrEx>
          <w:tblCellMar>
            <w:top w:w="0" w:type="dxa"/>
            <w:bottom w:w="0" w:type="dxa"/>
          </w:tblCellMar>
        </w:tblPrEx>
        <w:trPr>
          <w:trHeight w:val="402"/>
        </w:trPr>
        <w:tc>
          <w:tcPr>
            <w:tcW w:w="2693" w:type="dxa"/>
            <w:vAlign w:val="center"/>
          </w:tcPr>
          <w:p w:rsidR="00000000" w:rsidRDefault="00042C26">
            <w:pPr>
              <w:jc w:val="center"/>
              <w:rPr>
                <w:rFonts w:ascii="Arial" w:hAnsi="Arial"/>
                <w:sz w:val="24"/>
                <w:lang w:val="es-EC"/>
              </w:rPr>
            </w:pPr>
            <w:r>
              <w:rPr>
                <w:rFonts w:ascii="Arial" w:hAnsi="Arial"/>
                <w:sz w:val="24"/>
                <w:lang w:val="es-EC"/>
              </w:rPr>
              <w:t>Válvula proporcional</w:t>
            </w:r>
          </w:p>
        </w:tc>
        <w:tc>
          <w:tcPr>
            <w:tcW w:w="1843" w:type="dxa"/>
            <w:vAlign w:val="center"/>
          </w:tcPr>
          <w:p w:rsidR="00000000" w:rsidRDefault="00042C26">
            <w:pPr>
              <w:jc w:val="center"/>
              <w:rPr>
                <w:rFonts w:ascii="Arial" w:hAnsi="Arial"/>
                <w:sz w:val="24"/>
                <w:lang w:val="es-EC"/>
              </w:rPr>
            </w:pPr>
            <w:r>
              <w:rPr>
                <w:rFonts w:ascii="Arial" w:hAnsi="Arial"/>
                <w:sz w:val="24"/>
                <w:lang w:val="es-EC"/>
              </w:rPr>
              <w:t>USD 2500,00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2500,00</w:t>
            </w:r>
          </w:p>
        </w:tc>
      </w:tr>
      <w:tr w:rsidR="00000000">
        <w:tblPrEx>
          <w:tblCellMar>
            <w:top w:w="0" w:type="dxa"/>
            <w:bottom w:w="0" w:type="dxa"/>
          </w:tblCellMar>
        </w:tblPrEx>
        <w:trPr>
          <w:trHeight w:val="408"/>
        </w:trPr>
        <w:tc>
          <w:tcPr>
            <w:tcW w:w="2693" w:type="dxa"/>
            <w:vAlign w:val="center"/>
          </w:tcPr>
          <w:p w:rsidR="00000000" w:rsidRDefault="00042C26">
            <w:pPr>
              <w:jc w:val="center"/>
              <w:rPr>
                <w:rFonts w:ascii="Arial" w:hAnsi="Arial"/>
                <w:sz w:val="24"/>
                <w:lang w:val="es-EC"/>
              </w:rPr>
            </w:pPr>
            <w:r>
              <w:rPr>
                <w:rFonts w:ascii="Arial" w:hAnsi="Arial"/>
                <w:sz w:val="24"/>
                <w:lang w:val="es-EC"/>
              </w:rPr>
              <w:t>Materiales de cableado</w:t>
            </w:r>
          </w:p>
        </w:tc>
        <w:tc>
          <w:tcPr>
            <w:tcW w:w="1843" w:type="dxa"/>
            <w:vAlign w:val="center"/>
          </w:tcPr>
          <w:p w:rsidR="00000000" w:rsidRDefault="00042C26">
            <w:pPr>
              <w:jc w:val="center"/>
              <w:rPr>
                <w:rFonts w:ascii="Arial" w:hAnsi="Arial"/>
                <w:sz w:val="24"/>
                <w:lang w:val="es-EC"/>
              </w:rPr>
            </w:pPr>
            <w:r>
              <w:rPr>
                <w:rFonts w:ascii="Arial" w:hAnsi="Arial"/>
                <w:sz w:val="24"/>
                <w:lang w:val="es-EC"/>
              </w:rPr>
              <w:t>USD   120,00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100,00</w:t>
            </w:r>
          </w:p>
        </w:tc>
      </w:tr>
      <w:tr w:rsidR="00000000">
        <w:tblPrEx>
          <w:tblCellMar>
            <w:top w:w="0" w:type="dxa"/>
            <w:bottom w:w="0" w:type="dxa"/>
          </w:tblCellMar>
        </w:tblPrEx>
        <w:trPr>
          <w:trHeight w:val="413"/>
        </w:trPr>
        <w:tc>
          <w:tcPr>
            <w:tcW w:w="2693" w:type="dxa"/>
            <w:vAlign w:val="center"/>
          </w:tcPr>
          <w:p w:rsidR="00000000" w:rsidRDefault="00042C26">
            <w:pPr>
              <w:jc w:val="center"/>
              <w:rPr>
                <w:rFonts w:ascii="Arial" w:hAnsi="Arial"/>
                <w:sz w:val="24"/>
                <w:lang w:val="es-EC"/>
              </w:rPr>
            </w:pPr>
            <w:r>
              <w:rPr>
                <w:rFonts w:ascii="Arial" w:hAnsi="Arial"/>
                <w:sz w:val="24"/>
                <w:lang w:val="es-EC"/>
              </w:rPr>
              <w:t>Instalación y pruebas</w:t>
            </w:r>
          </w:p>
        </w:tc>
        <w:tc>
          <w:tcPr>
            <w:tcW w:w="1843" w:type="dxa"/>
            <w:vAlign w:val="center"/>
          </w:tcPr>
          <w:p w:rsidR="00000000" w:rsidRDefault="00042C26">
            <w:pPr>
              <w:jc w:val="center"/>
              <w:rPr>
                <w:rFonts w:ascii="Arial" w:hAnsi="Arial"/>
                <w:sz w:val="24"/>
              </w:rPr>
            </w:pPr>
            <w:r>
              <w:rPr>
                <w:rFonts w:ascii="Arial" w:hAnsi="Arial"/>
                <w:sz w:val="24"/>
              </w:rPr>
              <w:t>USD 1000,00</w:t>
            </w:r>
          </w:p>
        </w:tc>
        <w:tc>
          <w:tcPr>
            <w:tcW w:w="851" w:type="dxa"/>
            <w:vAlign w:val="center"/>
          </w:tcPr>
          <w:p w:rsidR="00000000" w:rsidRDefault="00042C26">
            <w:pPr>
              <w:jc w:val="center"/>
              <w:rPr>
                <w:rFonts w:ascii="Arial" w:hAnsi="Arial"/>
                <w:sz w:val="24"/>
              </w:rPr>
            </w:pPr>
            <w:r>
              <w:rPr>
                <w:rFonts w:ascii="Arial" w:hAnsi="Arial"/>
                <w:sz w:val="24"/>
              </w:rPr>
              <w:t>1</w:t>
            </w:r>
          </w:p>
        </w:tc>
        <w:tc>
          <w:tcPr>
            <w:tcW w:w="1700" w:type="dxa"/>
            <w:vAlign w:val="center"/>
          </w:tcPr>
          <w:p w:rsidR="00000000" w:rsidRDefault="00042C26">
            <w:pPr>
              <w:jc w:val="center"/>
              <w:rPr>
                <w:rFonts w:ascii="Arial" w:hAnsi="Arial"/>
                <w:sz w:val="24"/>
              </w:rPr>
            </w:pPr>
            <w:r>
              <w:rPr>
                <w:rFonts w:ascii="Arial" w:hAnsi="Arial"/>
                <w:sz w:val="24"/>
              </w:rPr>
              <w:t>USD 1000,00</w:t>
            </w:r>
          </w:p>
        </w:tc>
      </w:tr>
      <w:tr w:rsidR="00000000">
        <w:tblPrEx>
          <w:tblCellMar>
            <w:top w:w="0" w:type="dxa"/>
            <w:bottom w:w="0" w:type="dxa"/>
          </w:tblCellMar>
        </w:tblPrEx>
        <w:trPr>
          <w:trHeight w:val="419"/>
        </w:trPr>
        <w:tc>
          <w:tcPr>
            <w:tcW w:w="2693" w:type="dxa"/>
            <w:vAlign w:val="center"/>
          </w:tcPr>
          <w:p w:rsidR="00000000" w:rsidRDefault="00042C26">
            <w:pPr>
              <w:jc w:val="center"/>
              <w:rPr>
                <w:rFonts w:ascii="Arial" w:hAnsi="Arial"/>
                <w:b/>
                <w:sz w:val="24"/>
              </w:rPr>
            </w:pPr>
            <w:r>
              <w:rPr>
                <w:rFonts w:ascii="Arial" w:hAnsi="Arial"/>
                <w:b/>
                <w:sz w:val="24"/>
              </w:rPr>
              <w:t>Total</w:t>
            </w:r>
          </w:p>
        </w:tc>
        <w:tc>
          <w:tcPr>
            <w:tcW w:w="1843" w:type="dxa"/>
            <w:vAlign w:val="center"/>
          </w:tcPr>
          <w:p w:rsidR="00000000" w:rsidRDefault="00042C26">
            <w:pPr>
              <w:jc w:val="center"/>
              <w:rPr>
                <w:rFonts w:ascii="Arial" w:hAnsi="Arial"/>
                <w:b/>
                <w:sz w:val="24"/>
              </w:rPr>
            </w:pPr>
          </w:p>
        </w:tc>
        <w:tc>
          <w:tcPr>
            <w:tcW w:w="851" w:type="dxa"/>
            <w:vAlign w:val="center"/>
          </w:tcPr>
          <w:p w:rsidR="00000000" w:rsidRDefault="00042C26">
            <w:pPr>
              <w:jc w:val="center"/>
              <w:rPr>
                <w:rFonts w:ascii="Arial" w:hAnsi="Arial"/>
                <w:b/>
                <w:sz w:val="24"/>
              </w:rPr>
            </w:pPr>
          </w:p>
        </w:tc>
        <w:tc>
          <w:tcPr>
            <w:tcW w:w="1700" w:type="dxa"/>
            <w:vAlign w:val="center"/>
          </w:tcPr>
          <w:p w:rsidR="00000000" w:rsidRDefault="00042C26">
            <w:pPr>
              <w:jc w:val="center"/>
              <w:rPr>
                <w:rFonts w:ascii="Arial" w:hAnsi="Arial"/>
                <w:b/>
                <w:sz w:val="24"/>
                <w:lang w:val="es-EC"/>
              </w:rPr>
            </w:pPr>
            <w:r>
              <w:rPr>
                <w:rFonts w:ascii="Arial" w:hAnsi="Arial"/>
                <w:b/>
                <w:sz w:val="24"/>
                <w:lang w:val="es-EC"/>
              </w:rPr>
              <w:t>USD 5725,00</w:t>
            </w:r>
          </w:p>
        </w:tc>
      </w:tr>
    </w:tbl>
    <w:p w:rsidR="00000000" w:rsidRDefault="00042C26">
      <w:pPr>
        <w:ind w:left="1276"/>
        <w:jc w:val="both"/>
        <w:rPr>
          <w:rFonts w:ascii="Arial" w:hAnsi="Arial"/>
          <w:sz w:val="24"/>
          <w:u w:val="single"/>
          <w:lang w:val="es-EC"/>
        </w:rPr>
      </w:pPr>
      <w:r>
        <w:rPr>
          <w:rFonts w:ascii="Arial" w:hAnsi="Arial"/>
          <w:b/>
          <w:sz w:val="24"/>
        </w:rPr>
        <w:pict>
          <v:shape id="_x0000_s1235" type="#_x0000_t202" style="position:absolute;left:0;text-align:left;margin-left:109.8pt;margin-top:13.4pt;width:4in;height:41.2pt;z-index:251662848;mso-position-horizontal-relative:text;mso-position-vertical-relative:text" o:allowincell="f" stroked="f">
            <v:textbox style="mso-next-textbox:#_x0000_s1235">
              <w:txbxContent>
                <w:p w:rsidR="00000000" w:rsidRDefault="00042C26">
                  <w:pPr>
                    <w:pStyle w:val="Ttulo8"/>
                    <w:ind w:left="0"/>
                    <w:jc w:val="left"/>
                  </w:pPr>
                  <w:r>
                    <w:t>Tabla 10   Inversión para sistema de un sensor</w:t>
                  </w:r>
                </w:p>
                <w:p w:rsidR="00000000" w:rsidRDefault="00042C26">
                  <w:pPr>
                    <w:rPr>
                      <w:rFonts w:ascii="Arial" w:hAnsi="Arial"/>
                      <w:lang w:val="es-EC"/>
                    </w:rPr>
                  </w:pPr>
                  <w:r>
                    <w:rPr>
                      <w:rFonts w:ascii="Arial" w:hAnsi="Arial"/>
                      <w:lang w:val="es-EC"/>
                    </w:rPr>
                    <w:t xml:space="preserve">                        </w:t>
                  </w:r>
                </w:p>
                <w:p w:rsidR="00000000" w:rsidRDefault="00042C26">
                  <w:pPr>
                    <w:rPr>
                      <w:lang w:val="es-EC"/>
                    </w:rPr>
                  </w:pPr>
                  <w:r>
                    <w:rPr>
                      <w:rFonts w:ascii="Arial" w:hAnsi="Arial"/>
                      <w:lang w:val="es-EC"/>
                    </w:rPr>
                    <w:t xml:space="preserve">                            Elaborada por: Abel Olivares</w:t>
                  </w:r>
                </w:p>
              </w:txbxContent>
            </v:textbox>
          </v:shape>
        </w:pict>
      </w:r>
    </w:p>
    <w:p w:rsidR="00000000" w:rsidRDefault="00042C26">
      <w:pPr>
        <w:jc w:val="both"/>
        <w:rPr>
          <w:rFonts w:ascii="Arial" w:hAnsi="Arial"/>
          <w:sz w:val="24"/>
          <w:lang w:val="es-EC"/>
        </w:rPr>
      </w:pPr>
    </w:p>
    <w:p w:rsidR="00000000" w:rsidRDefault="00042C26">
      <w:pPr>
        <w:jc w:val="both"/>
        <w:rPr>
          <w:rFonts w:ascii="Arial" w:hAnsi="Arial"/>
          <w:sz w:val="24"/>
          <w:lang w:val="es-EC"/>
        </w:rPr>
      </w:pPr>
    </w:p>
    <w:p w:rsidR="00000000" w:rsidRDefault="00042C26">
      <w:pPr>
        <w:jc w:val="both"/>
        <w:rPr>
          <w:rFonts w:ascii="Arial" w:hAnsi="Arial"/>
          <w:sz w:val="24"/>
          <w:lang w:val="es-EC"/>
        </w:rPr>
      </w:pPr>
    </w:p>
    <w:p w:rsidR="00000000" w:rsidRDefault="00042C26">
      <w:pPr>
        <w:jc w:val="both"/>
        <w:rPr>
          <w:rFonts w:ascii="Arial" w:hAnsi="Arial"/>
          <w:sz w:val="24"/>
          <w:lang w:val="es-EC"/>
        </w:rPr>
      </w:pPr>
    </w:p>
    <w:p w:rsidR="00000000" w:rsidRDefault="00042C26">
      <w:pPr>
        <w:jc w:val="both"/>
        <w:rPr>
          <w:rFonts w:ascii="Arial" w:hAnsi="Arial"/>
          <w:sz w:val="24"/>
          <w:lang w:val="es-EC"/>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3"/>
        <w:gridCol w:w="1843"/>
        <w:gridCol w:w="851"/>
        <w:gridCol w:w="1700"/>
      </w:tblGrid>
      <w:tr w:rsidR="00000000">
        <w:tblPrEx>
          <w:tblCellMar>
            <w:top w:w="0" w:type="dxa"/>
            <w:bottom w:w="0" w:type="dxa"/>
          </w:tblCellMar>
        </w:tblPrEx>
        <w:trPr>
          <w:trHeight w:val="430"/>
        </w:trPr>
        <w:tc>
          <w:tcPr>
            <w:tcW w:w="2693" w:type="dxa"/>
            <w:vAlign w:val="center"/>
          </w:tcPr>
          <w:p w:rsidR="00000000" w:rsidRDefault="00042C26">
            <w:pPr>
              <w:jc w:val="center"/>
              <w:rPr>
                <w:rFonts w:ascii="Arial" w:hAnsi="Arial"/>
                <w:b/>
                <w:sz w:val="24"/>
                <w:lang w:val="es-EC"/>
              </w:rPr>
            </w:pPr>
            <w:r>
              <w:rPr>
                <w:rFonts w:ascii="Arial" w:hAnsi="Arial"/>
                <w:b/>
                <w:sz w:val="24"/>
                <w:lang w:val="es-EC"/>
              </w:rPr>
              <w:t>Items</w:t>
            </w:r>
          </w:p>
        </w:tc>
        <w:tc>
          <w:tcPr>
            <w:tcW w:w="1843" w:type="dxa"/>
            <w:vAlign w:val="center"/>
          </w:tcPr>
          <w:p w:rsidR="00000000" w:rsidRDefault="00042C26">
            <w:pPr>
              <w:jc w:val="center"/>
              <w:rPr>
                <w:rFonts w:ascii="Arial" w:hAnsi="Arial"/>
                <w:b/>
                <w:sz w:val="24"/>
                <w:lang w:val="es-EC"/>
              </w:rPr>
            </w:pPr>
            <w:r>
              <w:rPr>
                <w:rFonts w:ascii="Arial" w:hAnsi="Arial"/>
                <w:b/>
                <w:sz w:val="24"/>
                <w:lang w:val="es-EC"/>
              </w:rPr>
              <w:t>Costo Unitario</w:t>
            </w:r>
          </w:p>
        </w:tc>
        <w:tc>
          <w:tcPr>
            <w:tcW w:w="851" w:type="dxa"/>
            <w:vAlign w:val="center"/>
          </w:tcPr>
          <w:p w:rsidR="00000000" w:rsidRDefault="00042C26">
            <w:pPr>
              <w:jc w:val="center"/>
              <w:rPr>
                <w:rFonts w:ascii="Arial" w:hAnsi="Arial"/>
                <w:b/>
                <w:sz w:val="24"/>
              </w:rPr>
            </w:pPr>
            <w:r>
              <w:rPr>
                <w:rFonts w:ascii="Arial" w:hAnsi="Arial"/>
                <w:b/>
                <w:sz w:val="24"/>
              </w:rPr>
              <w:t>Cant.</w:t>
            </w:r>
          </w:p>
        </w:tc>
        <w:tc>
          <w:tcPr>
            <w:tcW w:w="1700" w:type="dxa"/>
            <w:vAlign w:val="center"/>
          </w:tcPr>
          <w:p w:rsidR="00000000" w:rsidRDefault="00042C26">
            <w:pPr>
              <w:jc w:val="center"/>
              <w:rPr>
                <w:rFonts w:ascii="Arial" w:hAnsi="Arial"/>
                <w:b/>
                <w:sz w:val="24"/>
              </w:rPr>
            </w:pPr>
            <w:r>
              <w:rPr>
                <w:rFonts w:ascii="Arial" w:hAnsi="Arial"/>
                <w:b/>
                <w:sz w:val="24"/>
              </w:rPr>
              <w:t>Total</w:t>
            </w:r>
          </w:p>
        </w:tc>
      </w:tr>
      <w:tr w:rsidR="00000000">
        <w:tblPrEx>
          <w:tblCellMar>
            <w:top w:w="0" w:type="dxa"/>
            <w:bottom w:w="0" w:type="dxa"/>
          </w:tblCellMar>
        </w:tblPrEx>
        <w:trPr>
          <w:trHeight w:val="421"/>
        </w:trPr>
        <w:tc>
          <w:tcPr>
            <w:tcW w:w="2693" w:type="dxa"/>
          </w:tcPr>
          <w:p w:rsidR="00000000" w:rsidRDefault="00042C26">
            <w:pPr>
              <w:jc w:val="center"/>
              <w:rPr>
                <w:rFonts w:ascii="Arial" w:hAnsi="Arial"/>
                <w:sz w:val="24"/>
              </w:rPr>
            </w:pPr>
          </w:p>
        </w:tc>
        <w:tc>
          <w:tcPr>
            <w:tcW w:w="1843" w:type="dxa"/>
          </w:tcPr>
          <w:p w:rsidR="00000000" w:rsidRDefault="00042C26">
            <w:pPr>
              <w:jc w:val="center"/>
              <w:rPr>
                <w:rFonts w:ascii="Arial" w:hAnsi="Arial"/>
                <w:sz w:val="24"/>
              </w:rPr>
            </w:pPr>
          </w:p>
        </w:tc>
        <w:tc>
          <w:tcPr>
            <w:tcW w:w="851" w:type="dxa"/>
          </w:tcPr>
          <w:p w:rsidR="00000000" w:rsidRDefault="00042C26">
            <w:pPr>
              <w:jc w:val="center"/>
              <w:rPr>
                <w:rFonts w:ascii="Arial" w:hAnsi="Arial"/>
                <w:sz w:val="24"/>
              </w:rPr>
            </w:pPr>
          </w:p>
        </w:tc>
        <w:tc>
          <w:tcPr>
            <w:tcW w:w="1700" w:type="dxa"/>
          </w:tcPr>
          <w:p w:rsidR="00000000" w:rsidRDefault="00042C26">
            <w:pPr>
              <w:jc w:val="center"/>
              <w:rPr>
                <w:rFonts w:ascii="Arial" w:hAnsi="Arial"/>
                <w:sz w:val="24"/>
              </w:rPr>
            </w:pPr>
          </w:p>
        </w:tc>
      </w:tr>
      <w:tr w:rsidR="00000000">
        <w:tblPrEx>
          <w:tblCellMar>
            <w:top w:w="0" w:type="dxa"/>
            <w:bottom w:w="0" w:type="dxa"/>
          </w:tblCellMar>
        </w:tblPrEx>
        <w:trPr>
          <w:trHeight w:val="427"/>
        </w:trPr>
        <w:tc>
          <w:tcPr>
            <w:tcW w:w="2693" w:type="dxa"/>
            <w:vAlign w:val="center"/>
          </w:tcPr>
          <w:p w:rsidR="00000000" w:rsidRDefault="00042C26">
            <w:pPr>
              <w:jc w:val="center"/>
              <w:rPr>
                <w:rFonts w:ascii="Arial" w:hAnsi="Arial"/>
                <w:sz w:val="24"/>
              </w:rPr>
            </w:pPr>
            <w:r>
              <w:rPr>
                <w:rFonts w:ascii="Arial" w:hAnsi="Arial"/>
                <w:sz w:val="24"/>
              </w:rPr>
              <w:t>Sensor RTD</w:t>
            </w:r>
          </w:p>
        </w:tc>
        <w:tc>
          <w:tcPr>
            <w:tcW w:w="1843" w:type="dxa"/>
            <w:vAlign w:val="center"/>
          </w:tcPr>
          <w:p w:rsidR="00000000" w:rsidRDefault="00042C26">
            <w:pPr>
              <w:jc w:val="center"/>
              <w:rPr>
                <w:rFonts w:ascii="Arial" w:hAnsi="Arial"/>
                <w:sz w:val="24"/>
                <w:lang w:val="es-EC"/>
              </w:rPr>
            </w:pPr>
            <w:r>
              <w:rPr>
                <w:rFonts w:ascii="Arial" w:hAnsi="Arial"/>
                <w:sz w:val="24"/>
                <w:lang w:val="es-EC"/>
              </w:rPr>
              <w:t>USD   300,00</w:t>
            </w:r>
          </w:p>
        </w:tc>
        <w:tc>
          <w:tcPr>
            <w:tcW w:w="851" w:type="dxa"/>
            <w:vAlign w:val="center"/>
          </w:tcPr>
          <w:p w:rsidR="00000000" w:rsidRDefault="00042C26">
            <w:pPr>
              <w:jc w:val="center"/>
              <w:rPr>
                <w:rFonts w:ascii="Arial" w:hAnsi="Arial"/>
                <w:sz w:val="24"/>
                <w:lang w:val="es-EC"/>
              </w:rPr>
            </w:pPr>
            <w:r>
              <w:rPr>
                <w:rFonts w:ascii="Arial" w:hAnsi="Arial"/>
                <w:sz w:val="24"/>
                <w:lang w:val="es-EC"/>
              </w:rPr>
              <w:t>2</w:t>
            </w:r>
          </w:p>
        </w:tc>
        <w:tc>
          <w:tcPr>
            <w:tcW w:w="1700" w:type="dxa"/>
            <w:vAlign w:val="center"/>
          </w:tcPr>
          <w:p w:rsidR="00000000" w:rsidRDefault="00042C26">
            <w:pPr>
              <w:jc w:val="center"/>
              <w:rPr>
                <w:rFonts w:ascii="Arial" w:hAnsi="Arial"/>
                <w:sz w:val="24"/>
                <w:lang w:val="es-EC"/>
              </w:rPr>
            </w:pPr>
            <w:r>
              <w:rPr>
                <w:rFonts w:ascii="Arial" w:hAnsi="Arial"/>
                <w:sz w:val="24"/>
                <w:lang w:val="es-EC"/>
              </w:rPr>
              <w:t>USD   600,00</w:t>
            </w:r>
          </w:p>
        </w:tc>
      </w:tr>
      <w:tr w:rsidR="00000000">
        <w:tblPrEx>
          <w:tblCellMar>
            <w:top w:w="0" w:type="dxa"/>
            <w:bottom w:w="0" w:type="dxa"/>
          </w:tblCellMar>
        </w:tblPrEx>
        <w:trPr>
          <w:trHeight w:val="406"/>
        </w:trPr>
        <w:tc>
          <w:tcPr>
            <w:tcW w:w="2693" w:type="dxa"/>
            <w:vAlign w:val="center"/>
          </w:tcPr>
          <w:p w:rsidR="00000000" w:rsidRDefault="00042C26">
            <w:pPr>
              <w:jc w:val="center"/>
              <w:rPr>
                <w:rFonts w:ascii="Arial" w:hAnsi="Arial"/>
                <w:sz w:val="24"/>
                <w:lang w:val="es-EC"/>
              </w:rPr>
            </w:pPr>
            <w:r>
              <w:rPr>
                <w:rFonts w:ascii="Arial" w:hAnsi="Arial"/>
                <w:sz w:val="24"/>
                <w:lang w:val="es-EC"/>
              </w:rPr>
              <w:t>Controlador PID de un sólo lazo</w:t>
            </w:r>
          </w:p>
        </w:tc>
        <w:tc>
          <w:tcPr>
            <w:tcW w:w="1843" w:type="dxa"/>
            <w:vAlign w:val="center"/>
          </w:tcPr>
          <w:p w:rsidR="00000000" w:rsidRDefault="00042C26">
            <w:pPr>
              <w:jc w:val="center"/>
              <w:rPr>
                <w:rFonts w:ascii="Arial" w:hAnsi="Arial"/>
                <w:sz w:val="24"/>
              </w:rPr>
            </w:pPr>
            <w:r>
              <w:rPr>
                <w:rFonts w:ascii="Arial" w:hAnsi="Arial"/>
                <w:sz w:val="24"/>
              </w:rPr>
              <w:t>US</w:t>
            </w:r>
            <w:r>
              <w:rPr>
                <w:rFonts w:ascii="Arial" w:hAnsi="Arial"/>
                <w:sz w:val="24"/>
              </w:rPr>
              <w:t>D   720,00</w:t>
            </w:r>
          </w:p>
        </w:tc>
        <w:tc>
          <w:tcPr>
            <w:tcW w:w="851" w:type="dxa"/>
            <w:vAlign w:val="center"/>
          </w:tcPr>
          <w:p w:rsidR="00000000" w:rsidRDefault="00042C26">
            <w:pPr>
              <w:jc w:val="center"/>
              <w:rPr>
                <w:rFonts w:ascii="Arial" w:hAnsi="Arial"/>
                <w:sz w:val="24"/>
              </w:rPr>
            </w:pPr>
            <w:r>
              <w:rPr>
                <w:rFonts w:ascii="Arial" w:hAnsi="Arial"/>
                <w:sz w:val="24"/>
              </w:rPr>
              <w:t>1</w:t>
            </w:r>
          </w:p>
        </w:tc>
        <w:tc>
          <w:tcPr>
            <w:tcW w:w="1700" w:type="dxa"/>
            <w:vAlign w:val="center"/>
          </w:tcPr>
          <w:p w:rsidR="00000000" w:rsidRDefault="00042C26">
            <w:pPr>
              <w:jc w:val="center"/>
              <w:rPr>
                <w:rFonts w:ascii="Arial" w:hAnsi="Arial"/>
                <w:sz w:val="24"/>
              </w:rPr>
            </w:pPr>
            <w:r>
              <w:rPr>
                <w:rFonts w:ascii="Arial" w:hAnsi="Arial"/>
                <w:sz w:val="24"/>
              </w:rPr>
              <w:t>USD   720,00</w:t>
            </w:r>
          </w:p>
        </w:tc>
      </w:tr>
      <w:tr w:rsidR="00000000">
        <w:tblPrEx>
          <w:tblCellMar>
            <w:top w:w="0" w:type="dxa"/>
            <w:bottom w:w="0" w:type="dxa"/>
          </w:tblCellMar>
        </w:tblPrEx>
        <w:trPr>
          <w:trHeight w:val="412"/>
        </w:trPr>
        <w:tc>
          <w:tcPr>
            <w:tcW w:w="2693" w:type="dxa"/>
            <w:vAlign w:val="center"/>
          </w:tcPr>
          <w:p w:rsidR="00000000" w:rsidRDefault="00042C26">
            <w:pPr>
              <w:jc w:val="center"/>
              <w:rPr>
                <w:rFonts w:ascii="Arial" w:hAnsi="Arial"/>
                <w:sz w:val="24"/>
              </w:rPr>
            </w:pPr>
            <w:r>
              <w:rPr>
                <w:rFonts w:ascii="Arial" w:hAnsi="Arial"/>
                <w:sz w:val="24"/>
              </w:rPr>
              <w:t>Controlador ON/OFF</w:t>
            </w:r>
          </w:p>
        </w:tc>
        <w:tc>
          <w:tcPr>
            <w:tcW w:w="1843" w:type="dxa"/>
            <w:vAlign w:val="center"/>
          </w:tcPr>
          <w:p w:rsidR="00000000" w:rsidRDefault="00042C26">
            <w:pPr>
              <w:jc w:val="center"/>
              <w:rPr>
                <w:rFonts w:ascii="Arial" w:hAnsi="Arial"/>
                <w:sz w:val="24"/>
                <w:lang w:val="es-EC"/>
              </w:rPr>
            </w:pPr>
            <w:r>
              <w:rPr>
                <w:rFonts w:ascii="Arial" w:hAnsi="Arial"/>
                <w:sz w:val="24"/>
                <w:lang w:val="es-EC"/>
              </w:rPr>
              <w:t>USD   305,00</w:t>
            </w:r>
          </w:p>
        </w:tc>
        <w:tc>
          <w:tcPr>
            <w:tcW w:w="851" w:type="dxa"/>
            <w:vAlign w:val="center"/>
          </w:tcPr>
          <w:p w:rsidR="00000000" w:rsidRDefault="00042C26">
            <w:pPr>
              <w:jc w:val="center"/>
              <w:rPr>
                <w:rFonts w:ascii="Arial" w:hAnsi="Arial"/>
                <w:sz w:val="24"/>
                <w:lang w:val="es-EC"/>
              </w:rPr>
            </w:pPr>
            <w:r>
              <w:rPr>
                <w:rFonts w:ascii="Arial" w:hAnsi="Arial"/>
                <w:sz w:val="24"/>
                <w:lang w:val="es-EC"/>
              </w:rPr>
              <w:t>2</w:t>
            </w:r>
          </w:p>
        </w:tc>
        <w:tc>
          <w:tcPr>
            <w:tcW w:w="1700" w:type="dxa"/>
            <w:vAlign w:val="center"/>
          </w:tcPr>
          <w:p w:rsidR="00000000" w:rsidRDefault="00042C26">
            <w:pPr>
              <w:jc w:val="center"/>
              <w:rPr>
                <w:rFonts w:ascii="Arial" w:hAnsi="Arial"/>
                <w:sz w:val="24"/>
                <w:lang w:val="es-EC"/>
              </w:rPr>
            </w:pPr>
            <w:r>
              <w:rPr>
                <w:rFonts w:ascii="Arial" w:hAnsi="Arial"/>
                <w:sz w:val="24"/>
                <w:lang w:val="es-EC"/>
              </w:rPr>
              <w:t>USD   610,00</w:t>
            </w:r>
          </w:p>
        </w:tc>
      </w:tr>
      <w:tr w:rsidR="00000000">
        <w:tblPrEx>
          <w:tblCellMar>
            <w:top w:w="0" w:type="dxa"/>
            <w:bottom w:w="0" w:type="dxa"/>
          </w:tblCellMar>
        </w:tblPrEx>
        <w:trPr>
          <w:trHeight w:val="417"/>
        </w:trPr>
        <w:tc>
          <w:tcPr>
            <w:tcW w:w="2693" w:type="dxa"/>
            <w:vAlign w:val="center"/>
          </w:tcPr>
          <w:p w:rsidR="00000000" w:rsidRDefault="00042C26">
            <w:pPr>
              <w:jc w:val="center"/>
              <w:rPr>
                <w:rFonts w:ascii="Arial" w:hAnsi="Arial"/>
                <w:sz w:val="24"/>
                <w:lang w:val="es-EC"/>
              </w:rPr>
            </w:pPr>
            <w:r>
              <w:rPr>
                <w:rFonts w:ascii="Arial" w:hAnsi="Arial"/>
                <w:sz w:val="24"/>
                <w:lang w:val="es-EC"/>
              </w:rPr>
              <w:t>Alarma audible y visual</w:t>
            </w:r>
          </w:p>
        </w:tc>
        <w:tc>
          <w:tcPr>
            <w:tcW w:w="1843" w:type="dxa"/>
            <w:vAlign w:val="center"/>
          </w:tcPr>
          <w:p w:rsidR="00000000" w:rsidRDefault="00042C26">
            <w:pPr>
              <w:jc w:val="center"/>
              <w:rPr>
                <w:rFonts w:ascii="Arial" w:hAnsi="Arial"/>
                <w:sz w:val="24"/>
                <w:lang w:val="es-EC"/>
              </w:rPr>
            </w:pPr>
            <w:r>
              <w:rPr>
                <w:rFonts w:ascii="Arial" w:hAnsi="Arial"/>
                <w:sz w:val="24"/>
                <w:lang w:val="es-EC"/>
              </w:rPr>
              <w:t>USD   200,00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200,00</w:t>
            </w:r>
          </w:p>
        </w:tc>
      </w:tr>
      <w:tr w:rsidR="00000000">
        <w:tblPrEx>
          <w:tblCellMar>
            <w:top w:w="0" w:type="dxa"/>
            <w:bottom w:w="0" w:type="dxa"/>
          </w:tblCellMar>
        </w:tblPrEx>
        <w:trPr>
          <w:trHeight w:val="423"/>
        </w:trPr>
        <w:tc>
          <w:tcPr>
            <w:tcW w:w="2693" w:type="dxa"/>
            <w:vAlign w:val="center"/>
          </w:tcPr>
          <w:p w:rsidR="00000000" w:rsidRDefault="00042C26">
            <w:pPr>
              <w:jc w:val="center"/>
              <w:rPr>
                <w:rFonts w:ascii="Arial" w:hAnsi="Arial"/>
                <w:sz w:val="24"/>
                <w:lang w:val="es-EC"/>
              </w:rPr>
            </w:pPr>
            <w:r>
              <w:rPr>
                <w:rFonts w:ascii="Arial" w:hAnsi="Arial"/>
                <w:sz w:val="24"/>
                <w:lang w:val="es-EC"/>
              </w:rPr>
              <w:t>Transductor TIP</w:t>
            </w:r>
          </w:p>
        </w:tc>
        <w:tc>
          <w:tcPr>
            <w:tcW w:w="1843" w:type="dxa"/>
            <w:vAlign w:val="center"/>
          </w:tcPr>
          <w:p w:rsidR="00000000" w:rsidRDefault="00042C26">
            <w:pPr>
              <w:jc w:val="center"/>
              <w:rPr>
                <w:rFonts w:ascii="Arial" w:hAnsi="Arial"/>
                <w:sz w:val="24"/>
                <w:lang w:val="es-EC"/>
              </w:rPr>
            </w:pPr>
            <w:r>
              <w:rPr>
                <w:rFonts w:ascii="Arial" w:hAnsi="Arial"/>
                <w:sz w:val="24"/>
                <w:lang w:val="es-EC"/>
              </w:rPr>
              <w:t>USD   600,00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600,00</w:t>
            </w:r>
          </w:p>
        </w:tc>
      </w:tr>
      <w:tr w:rsidR="00000000">
        <w:tblPrEx>
          <w:tblCellMar>
            <w:top w:w="0" w:type="dxa"/>
            <w:bottom w:w="0" w:type="dxa"/>
          </w:tblCellMar>
        </w:tblPrEx>
        <w:trPr>
          <w:trHeight w:val="402"/>
        </w:trPr>
        <w:tc>
          <w:tcPr>
            <w:tcW w:w="2693" w:type="dxa"/>
            <w:vAlign w:val="center"/>
          </w:tcPr>
          <w:p w:rsidR="00000000" w:rsidRDefault="00042C26">
            <w:pPr>
              <w:jc w:val="center"/>
              <w:rPr>
                <w:rFonts w:ascii="Arial" w:hAnsi="Arial"/>
                <w:sz w:val="24"/>
                <w:lang w:val="es-EC"/>
              </w:rPr>
            </w:pPr>
            <w:r>
              <w:rPr>
                <w:rFonts w:ascii="Arial" w:hAnsi="Arial"/>
                <w:sz w:val="24"/>
                <w:lang w:val="es-EC"/>
              </w:rPr>
              <w:t>Válvula proporcional</w:t>
            </w:r>
          </w:p>
        </w:tc>
        <w:tc>
          <w:tcPr>
            <w:tcW w:w="1843" w:type="dxa"/>
            <w:vAlign w:val="center"/>
          </w:tcPr>
          <w:p w:rsidR="00000000" w:rsidRDefault="00042C26">
            <w:pPr>
              <w:jc w:val="center"/>
              <w:rPr>
                <w:rFonts w:ascii="Arial" w:hAnsi="Arial"/>
                <w:sz w:val="24"/>
                <w:lang w:val="es-EC"/>
              </w:rPr>
            </w:pPr>
            <w:r>
              <w:rPr>
                <w:rFonts w:ascii="Arial" w:hAnsi="Arial"/>
                <w:sz w:val="24"/>
                <w:lang w:val="es-EC"/>
              </w:rPr>
              <w:t>USD 2500,00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2500,00</w:t>
            </w:r>
          </w:p>
        </w:tc>
      </w:tr>
      <w:tr w:rsidR="00000000">
        <w:tblPrEx>
          <w:tblCellMar>
            <w:top w:w="0" w:type="dxa"/>
            <w:bottom w:w="0" w:type="dxa"/>
          </w:tblCellMar>
        </w:tblPrEx>
        <w:trPr>
          <w:trHeight w:val="408"/>
        </w:trPr>
        <w:tc>
          <w:tcPr>
            <w:tcW w:w="2693" w:type="dxa"/>
            <w:vAlign w:val="center"/>
          </w:tcPr>
          <w:p w:rsidR="00000000" w:rsidRDefault="00042C26">
            <w:pPr>
              <w:jc w:val="center"/>
              <w:rPr>
                <w:rFonts w:ascii="Arial" w:hAnsi="Arial"/>
                <w:sz w:val="24"/>
                <w:lang w:val="es-EC"/>
              </w:rPr>
            </w:pPr>
            <w:r>
              <w:rPr>
                <w:rFonts w:ascii="Arial" w:hAnsi="Arial"/>
                <w:sz w:val="24"/>
                <w:lang w:val="es-EC"/>
              </w:rPr>
              <w:t>Materiales de cableado</w:t>
            </w:r>
          </w:p>
        </w:tc>
        <w:tc>
          <w:tcPr>
            <w:tcW w:w="1843" w:type="dxa"/>
            <w:vAlign w:val="center"/>
          </w:tcPr>
          <w:p w:rsidR="00000000" w:rsidRDefault="00042C26">
            <w:pPr>
              <w:jc w:val="center"/>
              <w:rPr>
                <w:rFonts w:ascii="Arial" w:hAnsi="Arial"/>
                <w:sz w:val="24"/>
                <w:lang w:val="es-EC"/>
              </w:rPr>
            </w:pPr>
            <w:r>
              <w:rPr>
                <w:rFonts w:ascii="Arial" w:hAnsi="Arial"/>
                <w:sz w:val="24"/>
                <w:lang w:val="es-EC"/>
              </w:rPr>
              <w:t>USD   140,00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140,00</w:t>
            </w:r>
          </w:p>
        </w:tc>
      </w:tr>
      <w:tr w:rsidR="00000000">
        <w:tblPrEx>
          <w:tblCellMar>
            <w:top w:w="0" w:type="dxa"/>
            <w:bottom w:w="0" w:type="dxa"/>
          </w:tblCellMar>
        </w:tblPrEx>
        <w:trPr>
          <w:trHeight w:val="413"/>
        </w:trPr>
        <w:tc>
          <w:tcPr>
            <w:tcW w:w="2693" w:type="dxa"/>
            <w:vAlign w:val="center"/>
          </w:tcPr>
          <w:p w:rsidR="00000000" w:rsidRDefault="00042C26">
            <w:pPr>
              <w:jc w:val="center"/>
              <w:rPr>
                <w:rFonts w:ascii="Arial" w:hAnsi="Arial"/>
                <w:sz w:val="24"/>
                <w:lang w:val="es-EC"/>
              </w:rPr>
            </w:pPr>
            <w:r>
              <w:rPr>
                <w:rFonts w:ascii="Arial" w:hAnsi="Arial"/>
                <w:sz w:val="24"/>
                <w:lang w:val="es-EC"/>
              </w:rPr>
              <w:t>Instalación y pruebas</w:t>
            </w:r>
          </w:p>
        </w:tc>
        <w:tc>
          <w:tcPr>
            <w:tcW w:w="1843" w:type="dxa"/>
            <w:vAlign w:val="center"/>
          </w:tcPr>
          <w:p w:rsidR="00000000" w:rsidRDefault="00042C26">
            <w:pPr>
              <w:jc w:val="center"/>
              <w:rPr>
                <w:rFonts w:ascii="Arial" w:hAnsi="Arial"/>
                <w:sz w:val="24"/>
              </w:rPr>
            </w:pPr>
            <w:r>
              <w:rPr>
                <w:rFonts w:ascii="Arial" w:hAnsi="Arial"/>
                <w:sz w:val="24"/>
              </w:rPr>
              <w:t>USD 1200,00</w:t>
            </w:r>
          </w:p>
        </w:tc>
        <w:tc>
          <w:tcPr>
            <w:tcW w:w="851" w:type="dxa"/>
            <w:vAlign w:val="center"/>
          </w:tcPr>
          <w:p w:rsidR="00000000" w:rsidRDefault="00042C26">
            <w:pPr>
              <w:jc w:val="center"/>
              <w:rPr>
                <w:rFonts w:ascii="Arial" w:hAnsi="Arial"/>
                <w:sz w:val="24"/>
              </w:rPr>
            </w:pPr>
            <w:r>
              <w:rPr>
                <w:rFonts w:ascii="Arial" w:hAnsi="Arial"/>
                <w:sz w:val="24"/>
              </w:rPr>
              <w:t>1</w:t>
            </w:r>
          </w:p>
        </w:tc>
        <w:tc>
          <w:tcPr>
            <w:tcW w:w="1700" w:type="dxa"/>
            <w:vAlign w:val="center"/>
          </w:tcPr>
          <w:p w:rsidR="00000000" w:rsidRDefault="00042C26">
            <w:pPr>
              <w:jc w:val="center"/>
              <w:rPr>
                <w:rFonts w:ascii="Arial" w:hAnsi="Arial"/>
                <w:sz w:val="24"/>
              </w:rPr>
            </w:pPr>
            <w:r>
              <w:rPr>
                <w:rFonts w:ascii="Arial" w:hAnsi="Arial"/>
                <w:sz w:val="24"/>
              </w:rPr>
              <w:t>USD 1200,00</w:t>
            </w:r>
          </w:p>
        </w:tc>
      </w:tr>
      <w:tr w:rsidR="00000000">
        <w:tblPrEx>
          <w:tblCellMar>
            <w:top w:w="0" w:type="dxa"/>
            <w:bottom w:w="0" w:type="dxa"/>
          </w:tblCellMar>
        </w:tblPrEx>
        <w:trPr>
          <w:trHeight w:val="419"/>
        </w:trPr>
        <w:tc>
          <w:tcPr>
            <w:tcW w:w="2693" w:type="dxa"/>
            <w:vAlign w:val="center"/>
          </w:tcPr>
          <w:p w:rsidR="00000000" w:rsidRDefault="00042C26">
            <w:pPr>
              <w:jc w:val="center"/>
              <w:rPr>
                <w:rFonts w:ascii="Arial" w:hAnsi="Arial"/>
                <w:b/>
                <w:sz w:val="24"/>
              </w:rPr>
            </w:pPr>
            <w:r>
              <w:rPr>
                <w:rFonts w:ascii="Arial" w:hAnsi="Arial"/>
                <w:b/>
                <w:sz w:val="24"/>
              </w:rPr>
              <w:t>Total</w:t>
            </w:r>
          </w:p>
        </w:tc>
        <w:tc>
          <w:tcPr>
            <w:tcW w:w="1843" w:type="dxa"/>
            <w:vAlign w:val="center"/>
          </w:tcPr>
          <w:p w:rsidR="00000000" w:rsidRDefault="00042C26">
            <w:pPr>
              <w:jc w:val="center"/>
              <w:rPr>
                <w:rFonts w:ascii="Arial" w:hAnsi="Arial"/>
                <w:b/>
                <w:sz w:val="24"/>
              </w:rPr>
            </w:pPr>
          </w:p>
        </w:tc>
        <w:tc>
          <w:tcPr>
            <w:tcW w:w="851" w:type="dxa"/>
            <w:vAlign w:val="center"/>
          </w:tcPr>
          <w:p w:rsidR="00000000" w:rsidRDefault="00042C26">
            <w:pPr>
              <w:jc w:val="center"/>
              <w:rPr>
                <w:rFonts w:ascii="Arial" w:hAnsi="Arial"/>
                <w:b/>
                <w:sz w:val="24"/>
              </w:rPr>
            </w:pPr>
          </w:p>
        </w:tc>
        <w:tc>
          <w:tcPr>
            <w:tcW w:w="1700" w:type="dxa"/>
            <w:vAlign w:val="center"/>
          </w:tcPr>
          <w:p w:rsidR="00000000" w:rsidRDefault="00042C26">
            <w:pPr>
              <w:jc w:val="center"/>
              <w:rPr>
                <w:rFonts w:ascii="Arial" w:hAnsi="Arial"/>
                <w:b/>
                <w:sz w:val="24"/>
                <w:lang w:val="es-EC"/>
              </w:rPr>
            </w:pPr>
            <w:r>
              <w:rPr>
                <w:rFonts w:ascii="Arial" w:hAnsi="Arial"/>
                <w:b/>
                <w:sz w:val="24"/>
                <w:lang w:val="es-EC"/>
              </w:rPr>
              <w:t>USD 6570,00</w:t>
            </w:r>
          </w:p>
        </w:tc>
      </w:tr>
    </w:tbl>
    <w:p w:rsidR="00000000" w:rsidRDefault="00042C26">
      <w:pPr>
        <w:jc w:val="both"/>
      </w:pPr>
      <w:r>
        <w:rPr>
          <w:noProof/>
        </w:rPr>
        <w:pict>
          <v:shape id="_x0000_s1244" type="#_x0000_t202" style="position:absolute;left:0;text-align:left;margin-left:81pt;margin-top:11.25pt;width:324pt;height:41.2pt;z-index:251667968;mso-position-horizontal-relative:text;mso-position-vertical-relative:text" o:allowincell="f" stroked="f">
            <v:textbox style="mso-next-textbox:#_x0000_s1244">
              <w:txbxContent>
                <w:p w:rsidR="00000000" w:rsidRDefault="00042C26">
                  <w:pPr>
                    <w:pStyle w:val="Ttulo8"/>
                    <w:ind w:left="0"/>
                    <w:jc w:val="left"/>
                  </w:pPr>
                  <w:r>
                    <w:t>Tabla 11   Inversión para sistema de dos sensores</w:t>
                  </w:r>
                </w:p>
                <w:p w:rsidR="00000000" w:rsidRDefault="00042C26">
                  <w:pPr>
                    <w:rPr>
                      <w:rFonts w:ascii="Arial" w:hAnsi="Arial"/>
                      <w:lang w:val="es-EC"/>
                    </w:rPr>
                  </w:pPr>
                  <w:r>
                    <w:rPr>
                      <w:rFonts w:ascii="Arial" w:hAnsi="Arial"/>
                      <w:lang w:val="es-EC"/>
                    </w:rPr>
                    <w:t xml:space="preserve">                        </w:t>
                  </w:r>
                </w:p>
                <w:p w:rsidR="00000000" w:rsidRDefault="00042C26">
                  <w:pPr>
                    <w:rPr>
                      <w:lang w:val="es-EC"/>
                    </w:rPr>
                  </w:pPr>
                  <w:r>
                    <w:rPr>
                      <w:rFonts w:ascii="Arial" w:hAnsi="Arial"/>
                      <w:lang w:val="es-EC"/>
                    </w:rPr>
                    <w:t xml:space="preserve">                         </w:t>
                  </w:r>
                  <w:r>
                    <w:rPr>
                      <w:rFonts w:ascii="Arial" w:hAnsi="Arial"/>
                      <w:lang w:val="es-EC"/>
                    </w:rPr>
                    <w:t xml:space="preserve">   Elaborada por: Abel Olivares</w:t>
                  </w:r>
                </w:p>
              </w:txbxContent>
            </v:textbox>
          </v:shape>
        </w:pict>
      </w:r>
    </w:p>
    <w:p w:rsidR="00000000" w:rsidRDefault="00042C26">
      <w:pPr>
        <w:pStyle w:val="Ttulo9"/>
        <w:rPr>
          <w:lang w:val="es-EC"/>
        </w:rPr>
      </w:pPr>
      <w:r>
        <w:rPr>
          <w:noProof/>
        </w:rPr>
        <w:pict>
          <v:shape id="_x0000_s1243" type="#_x0000_t202" style="position:absolute;left:0;text-align:left;margin-left:81pt;margin-top:.2pt;width:324pt;height:41.2pt;z-index:251666944" o:allowincell="f" stroked="f">
            <v:textbox style="mso-next-textbox:#_x0000_s1243">
              <w:txbxContent>
                <w:p w:rsidR="00000000" w:rsidRDefault="00042C26">
                  <w:pPr>
                    <w:pStyle w:val="Ttulo8"/>
                    <w:ind w:left="0"/>
                    <w:jc w:val="left"/>
                  </w:pPr>
                  <w:r>
                    <w:t>Tabla 12   Inversión para sistema de cuatro sensores</w:t>
                  </w:r>
                </w:p>
                <w:p w:rsidR="00000000" w:rsidRDefault="00042C26">
                  <w:pPr>
                    <w:rPr>
                      <w:rFonts w:ascii="Arial" w:hAnsi="Arial"/>
                      <w:lang w:val="es-EC"/>
                    </w:rPr>
                  </w:pPr>
                  <w:r>
                    <w:rPr>
                      <w:rFonts w:ascii="Arial" w:hAnsi="Arial"/>
                      <w:lang w:val="es-EC"/>
                    </w:rPr>
                    <w:t xml:space="preserve">                        </w:t>
                  </w:r>
                </w:p>
                <w:p w:rsidR="00000000" w:rsidRDefault="00042C26">
                  <w:pPr>
                    <w:rPr>
                      <w:lang w:val="es-EC"/>
                    </w:rPr>
                  </w:pPr>
                  <w:r>
                    <w:rPr>
                      <w:rFonts w:ascii="Arial" w:hAnsi="Arial"/>
                      <w:lang w:val="es-EC"/>
                    </w:rPr>
                    <w:t xml:space="preserve">                            Elaborada por: Abel Olivares</w:t>
                  </w:r>
                </w:p>
              </w:txbxContent>
            </v:textbox>
          </v:shape>
        </w:pict>
      </w:r>
      <w:r>
        <w:rPr>
          <w:lang w:val="es-EC"/>
        </w:rPr>
        <w:t xml:space="preserve">                    </w:t>
      </w:r>
    </w:p>
    <w:p w:rsidR="00000000" w:rsidRDefault="00042C26">
      <w:pPr>
        <w:pStyle w:val="Ttulo9"/>
        <w:rPr>
          <w:lang w:val="es-EC"/>
        </w:rPr>
      </w:pPr>
    </w:p>
    <w:p w:rsidR="00000000" w:rsidRDefault="00042C26">
      <w:pPr>
        <w:jc w:val="both"/>
        <w:rPr>
          <w:lang w:val="es-EC"/>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3"/>
        <w:gridCol w:w="1843"/>
        <w:gridCol w:w="851"/>
        <w:gridCol w:w="1700"/>
      </w:tblGrid>
      <w:tr w:rsidR="00000000">
        <w:tblPrEx>
          <w:tblCellMar>
            <w:top w:w="0" w:type="dxa"/>
            <w:bottom w:w="0" w:type="dxa"/>
          </w:tblCellMar>
        </w:tblPrEx>
        <w:trPr>
          <w:trHeight w:val="430"/>
        </w:trPr>
        <w:tc>
          <w:tcPr>
            <w:tcW w:w="2693" w:type="dxa"/>
            <w:vAlign w:val="center"/>
          </w:tcPr>
          <w:p w:rsidR="00000000" w:rsidRDefault="00042C26">
            <w:pPr>
              <w:pStyle w:val="Ttulo9"/>
              <w:rPr>
                <w:lang w:val="es-EC"/>
              </w:rPr>
            </w:pPr>
            <w:r>
              <w:rPr>
                <w:lang w:val="es-EC"/>
              </w:rPr>
              <w:lastRenderedPageBreak/>
              <w:t>Items</w:t>
            </w:r>
          </w:p>
        </w:tc>
        <w:tc>
          <w:tcPr>
            <w:tcW w:w="1843" w:type="dxa"/>
            <w:vAlign w:val="center"/>
          </w:tcPr>
          <w:p w:rsidR="00000000" w:rsidRDefault="00042C26">
            <w:pPr>
              <w:jc w:val="center"/>
              <w:rPr>
                <w:rFonts w:ascii="Arial" w:hAnsi="Arial"/>
                <w:b/>
                <w:sz w:val="24"/>
                <w:lang w:val="es-EC"/>
              </w:rPr>
            </w:pPr>
            <w:r>
              <w:rPr>
                <w:rFonts w:ascii="Arial" w:hAnsi="Arial"/>
                <w:b/>
                <w:sz w:val="24"/>
                <w:lang w:val="es-EC"/>
              </w:rPr>
              <w:t>Costo Unitario</w:t>
            </w:r>
          </w:p>
        </w:tc>
        <w:tc>
          <w:tcPr>
            <w:tcW w:w="851" w:type="dxa"/>
            <w:vAlign w:val="center"/>
          </w:tcPr>
          <w:p w:rsidR="00000000" w:rsidRDefault="00042C26">
            <w:pPr>
              <w:jc w:val="center"/>
              <w:rPr>
                <w:rFonts w:ascii="Arial" w:hAnsi="Arial"/>
                <w:b/>
                <w:sz w:val="24"/>
              </w:rPr>
            </w:pPr>
            <w:r>
              <w:rPr>
                <w:rFonts w:ascii="Arial" w:hAnsi="Arial"/>
                <w:b/>
                <w:sz w:val="24"/>
              </w:rPr>
              <w:t>Cant.</w:t>
            </w:r>
          </w:p>
        </w:tc>
        <w:tc>
          <w:tcPr>
            <w:tcW w:w="1700" w:type="dxa"/>
            <w:vAlign w:val="center"/>
          </w:tcPr>
          <w:p w:rsidR="00000000" w:rsidRDefault="00042C26">
            <w:pPr>
              <w:jc w:val="center"/>
              <w:rPr>
                <w:rFonts w:ascii="Arial" w:hAnsi="Arial"/>
                <w:b/>
                <w:sz w:val="24"/>
              </w:rPr>
            </w:pPr>
            <w:r>
              <w:rPr>
                <w:rFonts w:ascii="Arial" w:hAnsi="Arial"/>
                <w:b/>
                <w:sz w:val="24"/>
              </w:rPr>
              <w:t>Total</w:t>
            </w:r>
          </w:p>
        </w:tc>
      </w:tr>
      <w:tr w:rsidR="00000000">
        <w:tblPrEx>
          <w:tblCellMar>
            <w:top w:w="0" w:type="dxa"/>
            <w:bottom w:w="0" w:type="dxa"/>
          </w:tblCellMar>
        </w:tblPrEx>
        <w:trPr>
          <w:trHeight w:val="421"/>
        </w:trPr>
        <w:tc>
          <w:tcPr>
            <w:tcW w:w="2693" w:type="dxa"/>
          </w:tcPr>
          <w:p w:rsidR="00000000" w:rsidRDefault="00042C26">
            <w:pPr>
              <w:jc w:val="center"/>
              <w:rPr>
                <w:rFonts w:ascii="Arial" w:hAnsi="Arial"/>
                <w:sz w:val="24"/>
              </w:rPr>
            </w:pPr>
          </w:p>
        </w:tc>
        <w:tc>
          <w:tcPr>
            <w:tcW w:w="1843" w:type="dxa"/>
          </w:tcPr>
          <w:p w:rsidR="00000000" w:rsidRDefault="00042C26">
            <w:pPr>
              <w:jc w:val="center"/>
              <w:rPr>
                <w:rFonts w:ascii="Arial" w:hAnsi="Arial"/>
                <w:sz w:val="24"/>
              </w:rPr>
            </w:pPr>
          </w:p>
        </w:tc>
        <w:tc>
          <w:tcPr>
            <w:tcW w:w="851" w:type="dxa"/>
          </w:tcPr>
          <w:p w:rsidR="00000000" w:rsidRDefault="00042C26">
            <w:pPr>
              <w:jc w:val="center"/>
              <w:rPr>
                <w:rFonts w:ascii="Arial" w:hAnsi="Arial"/>
                <w:sz w:val="24"/>
              </w:rPr>
            </w:pPr>
          </w:p>
        </w:tc>
        <w:tc>
          <w:tcPr>
            <w:tcW w:w="1700" w:type="dxa"/>
          </w:tcPr>
          <w:p w:rsidR="00000000" w:rsidRDefault="00042C26">
            <w:pPr>
              <w:jc w:val="center"/>
              <w:rPr>
                <w:rFonts w:ascii="Arial" w:hAnsi="Arial"/>
                <w:sz w:val="24"/>
              </w:rPr>
            </w:pPr>
          </w:p>
        </w:tc>
      </w:tr>
      <w:tr w:rsidR="00000000">
        <w:tblPrEx>
          <w:tblCellMar>
            <w:top w:w="0" w:type="dxa"/>
            <w:bottom w:w="0" w:type="dxa"/>
          </w:tblCellMar>
        </w:tblPrEx>
        <w:trPr>
          <w:trHeight w:val="427"/>
        </w:trPr>
        <w:tc>
          <w:tcPr>
            <w:tcW w:w="2693" w:type="dxa"/>
            <w:vAlign w:val="center"/>
          </w:tcPr>
          <w:p w:rsidR="00000000" w:rsidRDefault="00042C26">
            <w:pPr>
              <w:jc w:val="center"/>
              <w:rPr>
                <w:rFonts w:ascii="Arial" w:hAnsi="Arial"/>
                <w:sz w:val="24"/>
              </w:rPr>
            </w:pPr>
            <w:r>
              <w:rPr>
                <w:rFonts w:ascii="Arial" w:hAnsi="Arial"/>
                <w:sz w:val="24"/>
              </w:rPr>
              <w:t>Sensor RTD</w:t>
            </w:r>
          </w:p>
        </w:tc>
        <w:tc>
          <w:tcPr>
            <w:tcW w:w="1843" w:type="dxa"/>
            <w:vAlign w:val="center"/>
          </w:tcPr>
          <w:p w:rsidR="00000000" w:rsidRDefault="00042C26">
            <w:pPr>
              <w:jc w:val="center"/>
              <w:rPr>
                <w:rFonts w:ascii="Arial" w:hAnsi="Arial"/>
                <w:sz w:val="24"/>
                <w:lang w:val="es-EC"/>
              </w:rPr>
            </w:pPr>
            <w:r>
              <w:rPr>
                <w:rFonts w:ascii="Arial" w:hAnsi="Arial"/>
                <w:sz w:val="24"/>
                <w:lang w:val="es-EC"/>
              </w:rPr>
              <w:t>USD   300,00</w:t>
            </w:r>
          </w:p>
        </w:tc>
        <w:tc>
          <w:tcPr>
            <w:tcW w:w="851" w:type="dxa"/>
            <w:vAlign w:val="center"/>
          </w:tcPr>
          <w:p w:rsidR="00000000" w:rsidRDefault="00042C26">
            <w:pPr>
              <w:jc w:val="center"/>
              <w:rPr>
                <w:rFonts w:ascii="Arial" w:hAnsi="Arial"/>
                <w:sz w:val="24"/>
                <w:lang w:val="es-EC"/>
              </w:rPr>
            </w:pPr>
            <w:r>
              <w:rPr>
                <w:rFonts w:ascii="Arial" w:hAnsi="Arial"/>
                <w:sz w:val="24"/>
                <w:lang w:val="es-EC"/>
              </w:rPr>
              <w:t>4</w:t>
            </w:r>
          </w:p>
        </w:tc>
        <w:tc>
          <w:tcPr>
            <w:tcW w:w="1700" w:type="dxa"/>
            <w:vAlign w:val="center"/>
          </w:tcPr>
          <w:p w:rsidR="00000000" w:rsidRDefault="00042C26">
            <w:pPr>
              <w:jc w:val="center"/>
              <w:rPr>
                <w:rFonts w:ascii="Arial" w:hAnsi="Arial"/>
                <w:sz w:val="24"/>
                <w:lang w:val="es-EC"/>
              </w:rPr>
            </w:pPr>
            <w:r>
              <w:rPr>
                <w:rFonts w:ascii="Arial" w:hAnsi="Arial"/>
                <w:sz w:val="24"/>
                <w:lang w:val="es-EC"/>
              </w:rPr>
              <w:t>USD 1200,00</w:t>
            </w:r>
          </w:p>
        </w:tc>
      </w:tr>
      <w:tr w:rsidR="00000000">
        <w:tblPrEx>
          <w:tblCellMar>
            <w:top w:w="0" w:type="dxa"/>
            <w:bottom w:w="0" w:type="dxa"/>
          </w:tblCellMar>
        </w:tblPrEx>
        <w:trPr>
          <w:trHeight w:val="406"/>
        </w:trPr>
        <w:tc>
          <w:tcPr>
            <w:tcW w:w="2693" w:type="dxa"/>
            <w:vAlign w:val="center"/>
          </w:tcPr>
          <w:p w:rsidR="00000000" w:rsidRDefault="00042C26">
            <w:pPr>
              <w:jc w:val="center"/>
              <w:rPr>
                <w:rFonts w:ascii="Arial" w:hAnsi="Arial"/>
                <w:sz w:val="24"/>
                <w:lang w:val="es-EC"/>
              </w:rPr>
            </w:pPr>
            <w:r>
              <w:rPr>
                <w:rFonts w:ascii="Arial" w:hAnsi="Arial"/>
                <w:sz w:val="24"/>
                <w:lang w:val="es-EC"/>
              </w:rPr>
              <w:t>Controlador PID</w:t>
            </w:r>
          </w:p>
        </w:tc>
        <w:tc>
          <w:tcPr>
            <w:tcW w:w="1843" w:type="dxa"/>
            <w:vAlign w:val="center"/>
          </w:tcPr>
          <w:p w:rsidR="00000000" w:rsidRDefault="00042C26">
            <w:pPr>
              <w:jc w:val="center"/>
              <w:rPr>
                <w:rFonts w:ascii="Arial" w:hAnsi="Arial"/>
                <w:sz w:val="24"/>
              </w:rPr>
            </w:pPr>
            <w:r>
              <w:rPr>
                <w:rFonts w:ascii="Arial" w:hAnsi="Arial"/>
                <w:sz w:val="24"/>
              </w:rPr>
              <w:t>USD   720,00</w:t>
            </w:r>
          </w:p>
        </w:tc>
        <w:tc>
          <w:tcPr>
            <w:tcW w:w="851" w:type="dxa"/>
            <w:vAlign w:val="center"/>
          </w:tcPr>
          <w:p w:rsidR="00000000" w:rsidRDefault="00042C26">
            <w:pPr>
              <w:jc w:val="center"/>
              <w:rPr>
                <w:rFonts w:ascii="Arial" w:hAnsi="Arial"/>
                <w:sz w:val="24"/>
              </w:rPr>
            </w:pPr>
            <w:r>
              <w:rPr>
                <w:rFonts w:ascii="Arial" w:hAnsi="Arial"/>
                <w:sz w:val="24"/>
              </w:rPr>
              <w:t>1</w:t>
            </w:r>
          </w:p>
        </w:tc>
        <w:tc>
          <w:tcPr>
            <w:tcW w:w="1700" w:type="dxa"/>
            <w:vAlign w:val="center"/>
          </w:tcPr>
          <w:p w:rsidR="00000000" w:rsidRDefault="00042C26">
            <w:pPr>
              <w:jc w:val="center"/>
              <w:rPr>
                <w:rFonts w:ascii="Arial" w:hAnsi="Arial"/>
                <w:sz w:val="24"/>
              </w:rPr>
            </w:pPr>
            <w:r>
              <w:rPr>
                <w:rFonts w:ascii="Arial" w:hAnsi="Arial"/>
                <w:sz w:val="24"/>
              </w:rPr>
              <w:t>USD   720,00</w:t>
            </w:r>
          </w:p>
        </w:tc>
      </w:tr>
      <w:tr w:rsidR="00000000">
        <w:tblPrEx>
          <w:tblCellMar>
            <w:top w:w="0" w:type="dxa"/>
            <w:bottom w:w="0" w:type="dxa"/>
          </w:tblCellMar>
        </w:tblPrEx>
        <w:trPr>
          <w:trHeight w:val="412"/>
        </w:trPr>
        <w:tc>
          <w:tcPr>
            <w:tcW w:w="2693" w:type="dxa"/>
            <w:vAlign w:val="center"/>
          </w:tcPr>
          <w:p w:rsidR="00000000" w:rsidRDefault="00042C26">
            <w:pPr>
              <w:jc w:val="center"/>
              <w:rPr>
                <w:rFonts w:ascii="Arial" w:hAnsi="Arial"/>
                <w:sz w:val="24"/>
              </w:rPr>
            </w:pPr>
            <w:r>
              <w:rPr>
                <w:rFonts w:ascii="Arial" w:hAnsi="Arial"/>
                <w:sz w:val="24"/>
              </w:rPr>
              <w:t>Controlador ON/OFF</w:t>
            </w:r>
          </w:p>
        </w:tc>
        <w:tc>
          <w:tcPr>
            <w:tcW w:w="1843" w:type="dxa"/>
            <w:vAlign w:val="center"/>
          </w:tcPr>
          <w:p w:rsidR="00000000" w:rsidRDefault="00042C26">
            <w:pPr>
              <w:jc w:val="center"/>
              <w:rPr>
                <w:rFonts w:ascii="Arial" w:hAnsi="Arial"/>
                <w:sz w:val="24"/>
                <w:lang w:val="es-EC"/>
              </w:rPr>
            </w:pPr>
            <w:r>
              <w:rPr>
                <w:rFonts w:ascii="Arial" w:hAnsi="Arial"/>
                <w:sz w:val="24"/>
                <w:lang w:val="es-EC"/>
              </w:rPr>
              <w:t>U</w:t>
            </w:r>
            <w:r>
              <w:rPr>
                <w:rFonts w:ascii="Arial" w:hAnsi="Arial"/>
                <w:sz w:val="24"/>
                <w:lang w:val="es-EC"/>
              </w:rPr>
              <w:t>SD   305,00</w:t>
            </w:r>
          </w:p>
        </w:tc>
        <w:tc>
          <w:tcPr>
            <w:tcW w:w="851" w:type="dxa"/>
            <w:vAlign w:val="center"/>
          </w:tcPr>
          <w:p w:rsidR="00000000" w:rsidRDefault="00042C26">
            <w:pPr>
              <w:jc w:val="center"/>
              <w:rPr>
                <w:rFonts w:ascii="Arial" w:hAnsi="Arial"/>
                <w:sz w:val="24"/>
                <w:lang w:val="es-EC"/>
              </w:rPr>
            </w:pPr>
            <w:r>
              <w:rPr>
                <w:rFonts w:ascii="Arial" w:hAnsi="Arial"/>
                <w:sz w:val="24"/>
                <w:lang w:val="es-EC"/>
              </w:rPr>
              <w:t>4</w:t>
            </w:r>
          </w:p>
        </w:tc>
        <w:tc>
          <w:tcPr>
            <w:tcW w:w="1700" w:type="dxa"/>
            <w:vAlign w:val="center"/>
          </w:tcPr>
          <w:p w:rsidR="00000000" w:rsidRDefault="00042C26">
            <w:pPr>
              <w:jc w:val="center"/>
              <w:rPr>
                <w:rFonts w:ascii="Arial" w:hAnsi="Arial"/>
                <w:sz w:val="24"/>
                <w:lang w:val="es-EC"/>
              </w:rPr>
            </w:pPr>
            <w:r>
              <w:rPr>
                <w:rFonts w:ascii="Arial" w:hAnsi="Arial"/>
                <w:sz w:val="24"/>
                <w:lang w:val="es-EC"/>
              </w:rPr>
              <w:t>USD 1220,00</w:t>
            </w:r>
          </w:p>
        </w:tc>
      </w:tr>
      <w:tr w:rsidR="00000000">
        <w:tblPrEx>
          <w:tblCellMar>
            <w:top w:w="0" w:type="dxa"/>
            <w:bottom w:w="0" w:type="dxa"/>
          </w:tblCellMar>
        </w:tblPrEx>
        <w:trPr>
          <w:trHeight w:val="417"/>
        </w:trPr>
        <w:tc>
          <w:tcPr>
            <w:tcW w:w="2693" w:type="dxa"/>
            <w:vAlign w:val="center"/>
          </w:tcPr>
          <w:p w:rsidR="00000000" w:rsidRDefault="00042C26">
            <w:pPr>
              <w:jc w:val="center"/>
              <w:rPr>
                <w:rFonts w:ascii="Arial" w:hAnsi="Arial"/>
                <w:sz w:val="24"/>
                <w:lang w:val="es-EC"/>
              </w:rPr>
            </w:pPr>
            <w:r>
              <w:rPr>
                <w:rFonts w:ascii="Arial" w:hAnsi="Arial"/>
                <w:sz w:val="24"/>
                <w:lang w:val="es-EC"/>
              </w:rPr>
              <w:t>Alarma audible y visual</w:t>
            </w:r>
          </w:p>
        </w:tc>
        <w:tc>
          <w:tcPr>
            <w:tcW w:w="1843" w:type="dxa"/>
            <w:vAlign w:val="center"/>
          </w:tcPr>
          <w:p w:rsidR="00000000" w:rsidRDefault="00042C26">
            <w:pPr>
              <w:jc w:val="center"/>
              <w:rPr>
                <w:rFonts w:ascii="Arial" w:hAnsi="Arial"/>
                <w:sz w:val="24"/>
                <w:lang w:val="es-EC"/>
              </w:rPr>
            </w:pPr>
            <w:r>
              <w:rPr>
                <w:rFonts w:ascii="Arial" w:hAnsi="Arial"/>
                <w:sz w:val="24"/>
                <w:lang w:val="es-EC"/>
              </w:rPr>
              <w:t>USD   200,00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200,00</w:t>
            </w:r>
          </w:p>
        </w:tc>
      </w:tr>
      <w:tr w:rsidR="00000000">
        <w:tblPrEx>
          <w:tblCellMar>
            <w:top w:w="0" w:type="dxa"/>
            <w:bottom w:w="0" w:type="dxa"/>
          </w:tblCellMar>
        </w:tblPrEx>
        <w:trPr>
          <w:trHeight w:val="423"/>
        </w:trPr>
        <w:tc>
          <w:tcPr>
            <w:tcW w:w="2693" w:type="dxa"/>
            <w:vAlign w:val="center"/>
          </w:tcPr>
          <w:p w:rsidR="00000000" w:rsidRDefault="00042C26">
            <w:pPr>
              <w:jc w:val="center"/>
              <w:rPr>
                <w:rFonts w:ascii="Arial" w:hAnsi="Arial"/>
                <w:sz w:val="24"/>
                <w:lang w:val="es-EC"/>
              </w:rPr>
            </w:pPr>
            <w:r>
              <w:rPr>
                <w:rFonts w:ascii="Arial" w:hAnsi="Arial"/>
                <w:sz w:val="24"/>
                <w:lang w:val="es-EC"/>
              </w:rPr>
              <w:t>Transductor TIP</w:t>
            </w:r>
          </w:p>
        </w:tc>
        <w:tc>
          <w:tcPr>
            <w:tcW w:w="1843" w:type="dxa"/>
            <w:vAlign w:val="center"/>
          </w:tcPr>
          <w:p w:rsidR="00000000" w:rsidRDefault="00042C26">
            <w:pPr>
              <w:jc w:val="center"/>
              <w:rPr>
                <w:rFonts w:ascii="Arial" w:hAnsi="Arial"/>
                <w:sz w:val="24"/>
                <w:lang w:val="es-EC"/>
              </w:rPr>
            </w:pPr>
            <w:r>
              <w:rPr>
                <w:rFonts w:ascii="Arial" w:hAnsi="Arial"/>
                <w:sz w:val="24"/>
                <w:lang w:val="es-EC"/>
              </w:rPr>
              <w:t>USD   600,00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600,00</w:t>
            </w:r>
          </w:p>
        </w:tc>
      </w:tr>
      <w:tr w:rsidR="00000000">
        <w:tblPrEx>
          <w:tblCellMar>
            <w:top w:w="0" w:type="dxa"/>
            <w:bottom w:w="0" w:type="dxa"/>
          </w:tblCellMar>
        </w:tblPrEx>
        <w:trPr>
          <w:trHeight w:val="402"/>
        </w:trPr>
        <w:tc>
          <w:tcPr>
            <w:tcW w:w="2693" w:type="dxa"/>
            <w:vAlign w:val="center"/>
          </w:tcPr>
          <w:p w:rsidR="00000000" w:rsidRDefault="00042C26">
            <w:pPr>
              <w:jc w:val="center"/>
              <w:rPr>
                <w:rFonts w:ascii="Arial" w:hAnsi="Arial"/>
                <w:sz w:val="24"/>
                <w:lang w:val="es-EC"/>
              </w:rPr>
            </w:pPr>
            <w:r>
              <w:rPr>
                <w:rFonts w:ascii="Arial" w:hAnsi="Arial"/>
                <w:sz w:val="24"/>
                <w:lang w:val="es-EC"/>
              </w:rPr>
              <w:t>Válvula proporcional</w:t>
            </w:r>
          </w:p>
        </w:tc>
        <w:tc>
          <w:tcPr>
            <w:tcW w:w="1843" w:type="dxa"/>
            <w:vAlign w:val="center"/>
          </w:tcPr>
          <w:p w:rsidR="00000000" w:rsidRDefault="00042C26">
            <w:pPr>
              <w:jc w:val="center"/>
              <w:rPr>
                <w:rFonts w:ascii="Arial" w:hAnsi="Arial"/>
                <w:sz w:val="24"/>
                <w:lang w:val="es-EC"/>
              </w:rPr>
            </w:pPr>
            <w:r>
              <w:rPr>
                <w:rFonts w:ascii="Arial" w:hAnsi="Arial"/>
                <w:sz w:val="24"/>
                <w:lang w:val="es-EC"/>
              </w:rPr>
              <w:t>USD 2500,00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2500,00</w:t>
            </w:r>
          </w:p>
        </w:tc>
      </w:tr>
      <w:tr w:rsidR="00000000">
        <w:tblPrEx>
          <w:tblCellMar>
            <w:top w:w="0" w:type="dxa"/>
            <w:bottom w:w="0" w:type="dxa"/>
          </w:tblCellMar>
        </w:tblPrEx>
        <w:trPr>
          <w:trHeight w:val="408"/>
        </w:trPr>
        <w:tc>
          <w:tcPr>
            <w:tcW w:w="2693" w:type="dxa"/>
            <w:vAlign w:val="center"/>
          </w:tcPr>
          <w:p w:rsidR="00000000" w:rsidRDefault="00042C26">
            <w:pPr>
              <w:jc w:val="center"/>
              <w:rPr>
                <w:rFonts w:ascii="Arial" w:hAnsi="Arial"/>
                <w:sz w:val="24"/>
                <w:lang w:val="es-EC"/>
              </w:rPr>
            </w:pPr>
            <w:r>
              <w:rPr>
                <w:rFonts w:ascii="Arial" w:hAnsi="Arial"/>
                <w:sz w:val="24"/>
                <w:lang w:val="es-EC"/>
              </w:rPr>
              <w:t>Materiales de cableado</w:t>
            </w:r>
          </w:p>
        </w:tc>
        <w:tc>
          <w:tcPr>
            <w:tcW w:w="1843" w:type="dxa"/>
            <w:vAlign w:val="center"/>
          </w:tcPr>
          <w:p w:rsidR="00000000" w:rsidRDefault="00042C26">
            <w:pPr>
              <w:jc w:val="center"/>
              <w:rPr>
                <w:rFonts w:ascii="Arial" w:hAnsi="Arial"/>
                <w:sz w:val="24"/>
                <w:lang w:val="es-EC"/>
              </w:rPr>
            </w:pPr>
            <w:r>
              <w:rPr>
                <w:rFonts w:ascii="Arial" w:hAnsi="Arial"/>
                <w:sz w:val="24"/>
                <w:lang w:val="es-EC"/>
              </w:rPr>
              <w:t>USD   160,00</w:t>
            </w:r>
          </w:p>
        </w:tc>
        <w:tc>
          <w:tcPr>
            <w:tcW w:w="851" w:type="dxa"/>
            <w:vAlign w:val="center"/>
          </w:tcPr>
          <w:p w:rsidR="00000000" w:rsidRDefault="00042C26">
            <w:pPr>
              <w:jc w:val="center"/>
              <w:rPr>
                <w:rFonts w:ascii="Arial" w:hAnsi="Arial"/>
                <w:sz w:val="24"/>
                <w:lang w:val="es-EC"/>
              </w:rPr>
            </w:pPr>
            <w:r>
              <w:rPr>
                <w:rFonts w:ascii="Arial" w:hAnsi="Arial"/>
                <w:sz w:val="24"/>
                <w:lang w:val="es-EC"/>
              </w:rPr>
              <w:t>1</w:t>
            </w:r>
          </w:p>
        </w:tc>
        <w:tc>
          <w:tcPr>
            <w:tcW w:w="1700" w:type="dxa"/>
            <w:vAlign w:val="center"/>
          </w:tcPr>
          <w:p w:rsidR="00000000" w:rsidRDefault="00042C26">
            <w:pPr>
              <w:jc w:val="center"/>
              <w:rPr>
                <w:rFonts w:ascii="Arial" w:hAnsi="Arial"/>
                <w:sz w:val="24"/>
                <w:lang w:val="es-EC"/>
              </w:rPr>
            </w:pPr>
            <w:r>
              <w:rPr>
                <w:rFonts w:ascii="Arial" w:hAnsi="Arial"/>
                <w:sz w:val="24"/>
                <w:lang w:val="es-EC"/>
              </w:rPr>
              <w:t>USD   160,00</w:t>
            </w:r>
          </w:p>
        </w:tc>
      </w:tr>
      <w:tr w:rsidR="00000000">
        <w:tblPrEx>
          <w:tblCellMar>
            <w:top w:w="0" w:type="dxa"/>
            <w:bottom w:w="0" w:type="dxa"/>
          </w:tblCellMar>
        </w:tblPrEx>
        <w:trPr>
          <w:trHeight w:val="413"/>
        </w:trPr>
        <w:tc>
          <w:tcPr>
            <w:tcW w:w="2693" w:type="dxa"/>
            <w:vAlign w:val="center"/>
          </w:tcPr>
          <w:p w:rsidR="00000000" w:rsidRDefault="00042C26">
            <w:pPr>
              <w:jc w:val="center"/>
              <w:rPr>
                <w:rFonts w:ascii="Arial" w:hAnsi="Arial"/>
                <w:sz w:val="24"/>
                <w:lang w:val="es-EC"/>
              </w:rPr>
            </w:pPr>
            <w:r>
              <w:rPr>
                <w:rFonts w:ascii="Arial" w:hAnsi="Arial"/>
                <w:sz w:val="24"/>
                <w:lang w:val="es-EC"/>
              </w:rPr>
              <w:t>Instalación y pruebas</w:t>
            </w:r>
          </w:p>
        </w:tc>
        <w:tc>
          <w:tcPr>
            <w:tcW w:w="1843" w:type="dxa"/>
            <w:vAlign w:val="center"/>
          </w:tcPr>
          <w:p w:rsidR="00000000" w:rsidRDefault="00042C26">
            <w:pPr>
              <w:jc w:val="center"/>
              <w:rPr>
                <w:rFonts w:ascii="Arial" w:hAnsi="Arial"/>
                <w:sz w:val="24"/>
              </w:rPr>
            </w:pPr>
            <w:r>
              <w:rPr>
                <w:rFonts w:ascii="Arial" w:hAnsi="Arial"/>
                <w:sz w:val="24"/>
              </w:rPr>
              <w:t>USD   150</w:t>
            </w:r>
            <w:r>
              <w:rPr>
                <w:rFonts w:ascii="Arial" w:hAnsi="Arial"/>
                <w:sz w:val="24"/>
              </w:rPr>
              <w:t>0,00</w:t>
            </w:r>
          </w:p>
        </w:tc>
        <w:tc>
          <w:tcPr>
            <w:tcW w:w="851" w:type="dxa"/>
            <w:vAlign w:val="center"/>
          </w:tcPr>
          <w:p w:rsidR="00000000" w:rsidRDefault="00042C26">
            <w:pPr>
              <w:jc w:val="center"/>
              <w:rPr>
                <w:rFonts w:ascii="Arial" w:hAnsi="Arial"/>
                <w:sz w:val="24"/>
              </w:rPr>
            </w:pPr>
            <w:r>
              <w:rPr>
                <w:rFonts w:ascii="Arial" w:hAnsi="Arial"/>
                <w:sz w:val="24"/>
              </w:rPr>
              <w:t>1</w:t>
            </w:r>
          </w:p>
        </w:tc>
        <w:tc>
          <w:tcPr>
            <w:tcW w:w="1700" w:type="dxa"/>
            <w:vAlign w:val="center"/>
          </w:tcPr>
          <w:p w:rsidR="00000000" w:rsidRDefault="00042C26">
            <w:pPr>
              <w:jc w:val="center"/>
              <w:rPr>
                <w:rFonts w:ascii="Arial" w:hAnsi="Arial"/>
                <w:sz w:val="24"/>
              </w:rPr>
            </w:pPr>
            <w:r>
              <w:rPr>
                <w:rFonts w:ascii="Arial" w:hAnsi="Arial"/>
                <w:sz w:val="24"/>
              </w:rPr>
              <w:t>USD 1500,00</w:t>
            </w:r>
          </w:p>
        </w:tc>
      </w:tr>
      <w:tr w:rsidR="00000000">
        <w:tblPrEx>
          <w:tblCellMar>
            <w:top w:w="0" w:type="dxa"/>
            <w:bottom w:w="0" w:type="dxa"/>
          </w:tblCellMar>
        </w:tblPrEx>
        <w:trPr>
          <w:trHeight w:val="419"/>
        </w:trPr>
        <w:tc>
          <w:tcPr>
            <w:tcW w:w="2693" w:type="dxa"/>
            <w:vAlign w:val="center"/>
          </w:tcPr>
          <w:p w:rsidR="00000000" w:rsidRDefault="00042C26">
            <w:pPr>
              <w:jc w:val="center"/>
              <w:rPr>
                <w:rFonts w:ascii="Arial" w:hAnsi="Arial"/>
                <w:b/>
                <w:sz w:val="24"/>
              </w:rPr>
            </w:pPr>
            <w:r>
              <w:rPr>
                <w:rFonts w:ascii="Arial" w:hAnsi="Arial"/>
                <w:b/>
                <w:sz w:val="24"/>
              </w:rPr>
              <w:t>Total</w:t>
            </w:r>
          </w:p>
        </w:tc>
        <w:tc>
          <w:tcPr>
            <w:tcW w:w="1843" w:type="dxa"/>
            <w:vAlign w:val="center"/>
          </w:tcPr>
          <w:p w:rsidR="00000000" w:rsidRDefault="00042C26">
            <w:pPr>
              <w:jc w:val="center"/>
              <w:rPr>
                <w:rFonts w:ascii="Arial" w:hAnsi="Arial"/>
                <w:b/>
                <w:sz w:val="24"/>
              </w:rPr>
            </w:pPr>
          </w:p>
        </w:tc>
        <w:tc>
          <w:tcPr>
            <w:tcW w:w="851" w:type="dxa"/>
            <w:vAlign w:val="center"/>
          </w:tcPr>
          <w:p w:rsidR="00000000" w:rsidRDefault="00042C26">
            <w:pPr>
              <w:jc w:val="center"/>
              <w:rPr>
                <w:rFonts w:ascii="Arial" w:hAnsi="Arial"/>
                <w:b/>
                <w:sz w:val="24"/>
              </w:rPr>
            </w:pPr>
          </w:p>
        </w:tc>
        <w:tc>
          <w:tcPr>
            <w:tcW w:w="1700" w:type="dxa"/>
            <w:vAlign w:val="center"/>
          </w:tcPr>
          <w:p w:rsidR="00000000" w:rsidRDefault="00042C26">
            <w:pPr>
              <w:jc w:val="center"/>
              <w:rPr>
                <w:rFonts w:ascii="Arial" w:hAnsi="Arial"/>
                <w:b/>
                <w:sz w:val="24"/>
              </w:rPr>
            </w:pPr>
            <w:r>
              <w:rPr>
                <w:rFonts w:ascii="Arial" w:hAnsi="Arial"/>
                <w:b/>
                <w:sz w:val="24"/>
              </w:rPr>
              <w:t>USD 8100,00</w:t>
            </w:r>
          </w:p>
        </w:tc>
      </w:tr>
    </w:tbl>
    <w:p w:rsidR="00042C26" w:rsidRDefault="00042C26">
      <w:pPr>
        <w:jc w:val="both"/>
        <w:rPr>
          <w:lang w:val="es-EC"/>
        </w:rPr>
      </w:pPr>
      <w:r>
        <w:rPr>
          <w:noProof/>
        </w:rPr>
        <w:pict>
          <v:shape id="_x0000_s1245" type="#_x0000_t202" style="position:absolute;left:0;text-align:left;margin-left:73.8pt;margin-top:18.8pt;width:324pt;height:41.2pt;z-index:251668992;mso-position-horizontal-relative:text;mso-position-vertical-relative:text" o:allowincell="f" stroked="f">
            <v:textbox style="mso-next-textbox:#_x0000_s1245">
              <w:txbxContent>
                <w:p w:rsidR="00000000" w:rsidRDefault="00042C26">
                  <w:pPr>
                    <w:pStyle w:val="Ttulo8"/>
                    <w:ind w:left="0"/>
                    <w:jc w:val="left"/>
                  </w:pPr>
                  <w:r>
                    <w:t>Tabla 12   Inversión para sistema de cuatro sensores</w:t>
                  </w:r>
                </w:p>
                <w:p w:rsidR="00000000" w:rsidRDefault="00042C26">
                  <w:pPr>
                    <w:rPr>
                      <w:rFonts w:ascii="Arial" w:hAnsi="Arial"/>
                      <w:lang w:val="es-EC"/>
                    </w:rPr>
                  </w:pPr>
                  <w:r>
                    <w:rPr>
                      <w:rFonts w:ascii="Arial" w:hAnsi="Arial"/>
                      <w:lang w:val="es-EC"/>
                    </w:rPr>
                    <w:t xml:space="preserve">                        </w:t>
                  </w:r>
                </w:p>
                <w:p w:rsidR="00000000" w:rsidRDefault="00042C26">
                  <w:pPr>
                    <w:rPr>
                      <w:lang w:val="es-EC"/>
                    </w:rPr>
                  </w:pPr>
                  <w:r>
                    <w:rPr>
                      <w:rFonts w:ascii="Arial" w:hAnsi="Arial"/>
                      <w:lang w:val="es-EC"/>
                    </w:rPr>
                    <w:t xml:space="preserve">                            Elaborada por: Abel Olivares</w:t>
                  </w:r>
                </w:p>
              </w:txbxContent>
            </v:textbox>
          </v:shape>
        </w:pict>
      </w:r>
    </w:p>
    <w:sectPr w:rsidR="00042C26">
      <w:headerReference w:type="even" r:id="rId7"/>
      <w:headerReference w:type="default" r:id="rId8"/>
      <w:pgSz w:w="11907" w:h="16840" w:code="9"/>
      <w:pgMar w:top="2268" w:right="1361" w:bottom="2268" w:left="2268" w:header="1134" w:footer="720" w:gutter="0"/>
      <w:pgNumType w:start="10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C26" w:rsidRDefault="00042C26">
      <w:r>
        <w:separator/>
      </w:r>
    </w:p>
  </w:endnote>
  <w:endnote w:type="continuationSeparator" w:id="1">
    <w:p w:rsidR="00042C26" w:rsidRDefault="00042C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C26" w:rsidRDefault="00042C26">
      <w:r>
        <w:separator/>
      </w:r>
    </w:p>
  </w:footnote>
  <w:footnote w:type="continuationSeparator" w:id="1">
    <w:p w:rsidR="00042C26" w:rsidRDefault="00042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2C26">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042C2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2C26">
    <w:pPr>
      <w:pStyle w:val="Encabezado"/>
      <w:framePr w:wrap="around" w:vAnchor="text" w:hAnchor="margin" w:xAlign="right" w:y="1"/>
      <w:rPr>
        <w:rStyle w:val="Nmerodepgina"/>
        <w:rFonts w:ascii="Arial" w:hAnsi="Arial"/>
        <w:sz w:val="24"/>
      </w:rPr>
    </w:pPr>
    <w:r>
      <w:rPr>
        <w:rStyle w:val="Nmerodepgina"/>
        <w:rFonts w:ascii="Arial" w:hAnsi="Arial"/>
        <w:sz w:val="24"/>
      </w:rPr>
      <w:fldChar w:fldCharType="begin"/>
    </w:r>
    <w:r>
      <w:rPr>
        <w:rStyle w:val="Nmerodepgina"/>
        <w:rFonts w:ascii="Arial" w:hAnsi="Arial"/>
        <w:sz w:val="24"/>
      </w:rPr>
      <w:instrText>PAGE</w:instrText>
    </w:r>
    <w:r>
      <w:rPr>
        <w:rStyle w:val="Nmerodepgina"/>
        <w:rFonts w:ascii="Arial" w:hAnsi="Arial"/>
        <w:sz w:val="24"/>
      </w:rPr>
      <w:instrText xml:space="preserve">  </w:instrText>
    </w:r>
    <w:r>
      <w:rPr>
        <w:rStyle w:val="Nmerodepgina"/>
        <w:rFonts w:ascii="Arial" w:hAnsi="Arial"/>
        <w:sz w:val="24"/>
      </w:rPr>
      <w:fldChar w:fldCharType="separate"/>
    </w:r>
    <w:r w:rsidR="00BD3523">
      <w:rPr>
        <w:rStyle w:val="Nmerodepgina"/>
        <w:rFonts w:ascii="Arial" w:hAnsi="Arial"/>
        <w:noProof/>
        <w:sz w:val="24"/>
      </w:rPr>
      <w:t>108</w:t>
    </w:r>
    <w:r>
      <w:rPr>
        <w:rStyle w:val="Nmerodepgina"/>
        <w:rFonts w:ascii="Arial" w:hAnsi="Arial"/>
        <w:sz w:val="24"/>
      </w:rPr>
      <w:fldChar w:fldCharType="end"/>
    </w:r>
  </w:p>
  <w:p w:rsidR="00000000" w:rsidRDefault="00042C2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25DD"/>
    <w:multiLevelType w:val="hybridMultilevel"/>
    <w:tmpl w:val="B226FDCA"/>
    <w:lvl w:ilvl="0">
      <w:start w:val="1"/>
      <w:numFmt w:val="bullet"/>
      <w:lvlText w:val=""/>
      <w:lvlJc w:val="left"/>
      <w:pPr>
        <w:tabs>
          <w:tab w:val="num" w:pos="1996"/>
        </w:tabs>
        <w:ind w:left="1996" w:hanging="360"/>
      </w:pPr>
      <w:rPr>
        <w:rFonts w:ascii="Symbol" w:hAnsi="Symbol" w:hint="default"/>
      </w:rPr>
    </w:lvl>
    <w:lvl w:ilvl="1" w:tentative="1">
      <w:start w:val="1"/>
      <w:numFmt w:val="bullet"/>
      <w:lvlText w:val="o"/>
      <w:lvlJc w:val="left"/>
      <w:pPr>
        <w:tabs>
          <w:tab w:val="num" w:pos="2716"/>
        </w:tabs>
        <w:ind w:left="2716" w:hanging="360"/>
      </w:pPr>
      <w:rPr>
        <w:rFonts w:ascii="Courier New" w:hAnsi="Courier New" w:cs="Courier New"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Courier New"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Courier New"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1">
    <w:nsid w:val="0AEF1AC6"/>
    <w:multiLevelType w:val="singleLevel"/>
    <w:tmpl w:val="0C0A000F"/>
    <w:lvl w:ilvl="0">
      <w:start w:val="1"/>
      <w:numFmt w:val="decimal"/>
      <w:lvlText w:val="%1."/>
      <w:lvlJc w:val="left"/>
      <w:pPr>
        <w:tabs>
          <w:tab w:val="num" w:pos="360"/>
        </w:tabs>
        <w:ind w:left="360" w:hanging="360"/>
      </w:pPr>
    </w:lvl>
  </w:abstractNum>
  <w:abstractNum w:abstractNumId="2">
    <w:nsid w:val="0B014A5B"/>
    <w:multiLevelType w:val="multilevel"/>
    <w:tmpl w:val="28C80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15"/>
        </w:tabs>
        <w:ind w:left="1515" w:hanging="465"/>
      </w:pPr>
      <w:rPr>
        <w:rFonts w:hint="default"/>
      </w:rPr>
    </w:lvl>
    <w:lvl w:ilvl="2">
      <w:start w:val="1"/>
      <w:numFmt w:val="decimal"/>
      <w:isLgl/>
      <w:lvlText w:val="%1.%2.%3"/>
      <w:lvlJc w:val="left"/>
      <w:pPr>
        <w:tabs>
          <w:tab w:val="num" w:pos="2820"/>
        </w:tabs>
        <w:ind w:left="2820" w:hanging="720"/>
      </w:pPr>
      <w:rPr>
        <w:rFonts w:hint="default"/>
      </w:rPr>
    </w:lvl>
    <w:lvl w:ilvl="3">
      <w:start w:val="1"/>
      <w:numFmt w:val="decimal"/>
      <w:isLgl/>
      <w:lvlText w:val="%1.%2.%3.%4"/>
      <w:lvlJc w:val="left"/>
      <w:pPr>
        <w:tabs>
          <w:tab w:val="num" w:pos="4230"/>
        </w:tabs>
        <w:ind w:left="4230" w:hanging="1080"/>
      </w:pPr>
      <w:rPr>
        <w:rFonts w:hint="default"/>
      </w:rPr>
    </w:lvl>
    <w:lvl w:ilvl="4">
      <w:start w:val="1"/>
      <w:numFmt w:val="decimal"/>
      <w:isLgl/>
      <w:lvlText w:val="%1.%2.%3.%4.%5"/>
      <w:lvlJc w:val="left"/>
      <w:pPr>
        <w:tabs>
          <w:tab w:val="num" w:pos="5280"/>
        </w:tabs>
        <w:ind w:left="5280" w:hanging="1080"/>
      </w:pPr>
      <w:rPr>
        <w:rFonts w:hint="default"/>
      </w:rPr>
    </w:lvl>
    <w:lvl w:ilvl="5">
      <w:start w:val="1"/>
      <w:numFmt w:val="decimal"/>
      <w:isLgl/>
      <w:lvlText w:val="%1.%2.%3.%4.%5.%6"/>
      <w:lvlJc w:val="left"/>
      <w:pPr>
        <w:tabs>
          <w:tab w:val="num" w:pos="6690"/>
        </w:tabs>
        <w:ind w:left="6690" w:hanging="1440"/>
      </w:pPr>
      <w:rPr>
        <w:rFonts w:hint="default"/>
      </w:rPr>
    </w:lvl>
    <w:lvl w:ilvl="6">
      <w:start w:val="1"/>
      <w:numFmt w:val="decimal"/>
      <w:isLgl/>
      <w:lvlText w:val="%1.%2.%3.%4.%5.%6.%7"/>
      <w:lvlJc w:val="left"/>
      <w:pPr>
        <w:tabs>
          <w:tab w:val="num" w:pos="7740"/>
        </w:tabs>
        <w:ind w:left="7740" w:hanging="1440"/>
      </w:pPr>
      <w:rPr>
        <w:rFonts w:hint="default"/>
      </w:rPr>
    </w:lvl>
    <w:lvl w:ilvl="7">
      <w:start w:val="1"/>
      <w:numFmt w:val="decimal"/>
      <w:isLgl/>
      <w:lvlText w:val="%1.%2.%3.%4.%5.%6.%7.%8"/>
      <w:lvlJc w:val="left"/>
      <w:pPr>
        <w:tabs>
          <w:tab w:val="num" w:pos="9150"/>
        </w:tabs>
        <w:ind w:left="9150" w:hanging="1800"/>
      </w:pPr>
      <w:rPr>
        <w:rFonts w:hint="default"/>
      </w:rPr>
    </w:lvl>
    <w:lvl w:ilvl="8">
      <w:start w:val="1"/>
      <w:numFmt w:val="decimal"/>
      <w:isLgl/>
      <w:lvlText w:val="%1.%2.%3.%4.%5.%6.%7.%8.%9"/>
      <w:lvlJc w:val="left"/>
      <w:pPr>
        <w:tabs>
          <w:tab w:val="num" w:pos="10200"/>
        </w:tabs>
        <w:ind w:left="10200" w:hanging="1800"/>
      </w:pPr>
      <w:rPr>
        <w:rFonts w:hint="default"/>
      </w:rPr>
    </w:lvl>
  </w:abstractNum>
  <w:abstractNum w:abstractNumId="3">
    <w:nsid w:val="0E5B5A5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47E5CDC"/>
    <w:multiLevelType w:val="singleLevel"/>
    <w:tmpl w:val="0C0A000F"/>
    <w:lvl w:ilvl="0">
      <w:start w:val="1"/>
      <w:numFmt w:val="decimal"/>
      <w:lvlText w:val="%1."/>
      <w:lvlJc w:val="left"/>
      <w:pPr>
        <w:tabs>
          <w:tab w:val="num" w:pos="360"/>
        </w:tabs>
        <w:ind w:left="360" w:hanging="360"/>
      </w:pPr>
      <w:rPr>
        <w:rFonts w:hint="default"/>
      </w:rPr>
    </w:lvl>
  </w:abstractNum>
  <w:abstractNum w:abstractNumId="5">
    <w:nsid w:val="16D765F3"/>
    <w:multiLevelType w:val="hybridMultilevel"/>
    <w:tmpl w:val="B860AF38"/>
    <w:lvl w:ilvl="0">
      <w:start w:val="1"/>
      <w:numFmt w:val="bullet"/>
      <w:lvlText w:val=""/>
      <w:lvlJc w:val="left"/>
      <w:pPr>
        <w:tabs>
          <w:tab w:val="num" w:pos="1996"/>
        </w:tabs>
        <w:ind w:left="1996" w:hanging="360"/>
      </w:pPr>
      <w:rPr>
        <w:rFonts w:ascii="Symbol" w:hAnsi="Symbol" w:hint="default"/>
      </w:rPr>
    </w:lvl>
    <w:lvl w:ilvl="1" w:tentative="1">
      <w:start w:val="1"/>
      <w:numFmt w:val="bullet"/>
      <w:lvlText w:val="o"/>
      <w:lvlJc w:val="left"/>
      <w:pPr>
        <w:tabs>
          <w:tab w:val="num" w:pos="2716"/>
        </w:tabs>
        <w:ind w:left="2716" w:hanging="360"/>
      </w:pPr>
      <w:rPr>
        <w:rFonts w:ascii="Courier New" w:hAnsi="Courier New" w:cs="Courier New"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Courier New"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Courier New"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6">
    <w:nsid w:val="17704DB0"/>
    <w:multiLevelType w:val="hybridMultilevel"/>
    <w:tmpl w:val="1C7414A8"/>
    <w:lvl w:ilvl="0">
      <w:start w:val="1"/>
      <w:numFmt w:val="bullet"/>
      <w:lvlText w:val=""/>
      <w:lvlJc w:val="left"/>
      <w:pPr>
        <w:tabs>
          <w:tab w:val="num" w:pos="1996"/>
        </w:tabs>
        <w:ind w:left="1996" w:hanging="360"/>
      </w:pPr>
      <w:rPr>
        <w:rFonts w:ascii="Symbol" w:hAnsi="Symbol" w:hint="default"/>
      </w:rPr>
    </w:lvl>
    <w:lvl w:ilvl="1" w:tentative="1">
      <w:start w:val="1"/>
      <w:numFmt w:val="bullet"/>
      <w:lvlText w:val="o"/>
      <w:lvlJc w:val="left"/>
      <w:pPr>
        <w:tabs>
          <w:tab w:val="num" w:pos="2716"/>
        </w:tabs>
        <w:ind w:left="2716" w:hanging="360"/>
      </w:pPr>
      <w:rPr>
        <w:rFonts w:ascii="Courier New" w:hAnsi="Courier New" w:cs="Courier New"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Courier New"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Courier New"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7">
    <w:nsid w:val="19A21913"/>
    <w:multiLevelType w:val="multilevel"/>
    <w:tmpl w:val="3B603B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A654CA2"/>
    <w:multiLevelType w:val="multilevel"/>
    <w:tmpl w:val="516AD074"/>
    <w:lvl w:ilvl="0">
      <w:start w:val="3"/>
      <w:numFmt w:val="decimal"/>
      <w:lvlText w:val="%1"/>
      <w:lvlJc w:val="left"/>
      <w:pPr>
        <w:tabs>
          <w:tab w:val="num" w:pos="645"/>
        </w:tabs>
        <w:ind w:left="645" w:hanging="645"/>
      </w:pPr>
      <w:rPr>
        <w:rFonts w:hint="default"/>
      </w:rPr>
    </w:lvl>
    <w:lvl w:ilvl="1">
      <w:start w:val="6"/>
      <w:numFmt w:val="decimal"/>
      <w:lvlText w:val="%1.%2"/>
      <w:lvlJc w:val="left"/>
      <w:pPr>
        <w:tabs>
          <w:tab w:val="num" w:pos="928"/>
        </w:tabs>
        <w:ind w:left="928" w:hanging="64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9">
    <w:nsid w:val="1DBC6FF5"/>
    <w:multiLevelType w:val="multilevel"/>
    <w:tmpl w:val="9A94AF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DFA48F7"/>
    <w:multiLevelType w:val="multilevel"/>
    <w:tmpl w:val="B2CA9D10"/>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23A112EC"/>
    <w:multiLevelType w:val="multilevel"/>
    <w:tmpl w:val="5742F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nsid w:val="28712F6C"/>
    <w:multiLevelType w:val="multilevel"/>
    <w:tmpl w:val="DFD450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28AD29DF"/>
    <w:multiLevelType w:val="multilevel"/>
    <w:tmpl w:val="2C424FE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B8E32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2BE40D0F"/>
    <w:multiLevelType w:val="singleLevel"/>
    <w:tmpl w:val="0C0A000F"/>
    <w:lvl w:ilvl="0">
      <w:start w:val="1"/>
      <w:numFmt w:val="decimal"/>
      <w:lvlText w:val="%1."/>
      <w:lvlJc w:val="left"/>
      <w:pPr>
        <w:tabs>
          <w:tab w:val="num" w:pos="360"/>
        </w:tabs>
        <w:ind w:left="360" w:hanging="360"/>
      </w:pPr>
      <w:rPr>
        <w:rFonts w:hint="default"/>
      </w:rPr>
    </w:lvl>
  </w:abstractNum>
  <w:abstractNum w:abstractNumId="16">
    <w:nsid w:val="2E23348B"/>
    <w:multiLevelType w:val="singleLevel"/>
    <w:tmpl w:val="0C0A000F"/>
    <w:lvl w:ilvl="0">
      <w:start w:val="1"/>
      <w:numFmt w:val="decimal"/>
      <w:lvlText w:val="%1."/>
      <w:lvlJc w:val="left"/>
      <w:pPr>
        <w:tabs>
          <w:tab w:val="num" w:pos="360"/>
        </w:tabs>
        <w:ind w:left="360" w:hanging="360"/>
      </w:pPr>
      <w:rPr>
        <w:rFonts w:hint="default"/>
      </w:rPr>
    </w:lvl>
  </w:abstractNum>
  <w:abstractNum w:abstractNumId="17">
    <w:nsid w:val="2E5A654F"/>
    <w:multiLevelType w:val="hybridMultilevel"/>
    <w:tmpl w:val="97226890"/>
    <w:lvl w:ilvl="0">
      <w:start w:val="1"/>
      <w:numFmt w:val="bullet"/>
      <w:lvlText w:val=""/>
      <w:lvlJc w:val="left"/>
      <w:pPr>
        <w:tabs>
          <w:tab w:val="num" w:pos="2705"/>
        </w:tabs>
        <w:ind w:left="2705" w:hanging="360"/>
      </w:pPr>
      <w:rPr>
        <w:rFonts w:ascii="Symbol" w:hAnsi="Symbol" w:hint="default"/>
      </w:rPr>
    </w:lvl>
    <w:lvl w:ilvl="1" w:tentative="1">
      <w:start w:val="1"/>
      <w:numFmt w:val="bullet"/>
      <w:lvlText w:val="o"/>
      <w:lvlJc w:val="left"/>
      <w:pPr>
        <w:tabs>
          <w:tab w:val="num" w:pos="3425"/>
        </w:tabs>
        <w:ind w:left="3425" w:hanging="360"/>
      </w:pPr>
      <w:rPr>
        <w:rFonts w:ascii="Courier New" w:hAnsi="Courier New" w:cs="Courier New" w:hint="default"/>
      </w:rPr>
    </w:lvl>
    <w:lvl w:ilvl="2" w:tentative="1">
      <w:start w:val="1"/>
      <w:numFmt w:val="bullet"/>
      <w:lvlText w:val=""/>
      <w:lvlJc w:val="left"/>
      <w:pPr>
        <w:tabs>
          <w:tab w:val="num" w:pos="4145"/>
        </w:tabs>
        <w:ind w:left="4145" w:hanging="360"/>
      </w:pPr>
      <w:rPr>
        <w:rFonts w:ascii="Wingdings" w:hAnsi="Wingdings" w:hint="default"/>
      </w:rPr>
    </w:lvl>
    <w:lvl w:ilvl="3" w:tentative="1">
      <w:start w:val="1"/>
      <w:numFmt w:val="bullet"/>
      <w:lvlText w:val=""/>
      <w:lvlJc w:val="left"/>
      <w:pPr>
        <w:tabs>
          <w:tab w:val="num" w:pos="4865"/>
        </w:tabs>
        <w:ind w:left="4865" w:hanging="360"/>
      </w:pPr>
      <w:rPr>
        <w:rFonts w:ascii="Symbol" w:hAnsi="Symbol" w:hint="default"/>
      </w:rPr>
    </w:lvl>
    <w:lvl w:ilvl="4" w:tentative="1">
      <w:start w:val="1"/>
      <w:numFmt w:val="bullet"/>
      <w:lvlText w:val="o"/>
      <w:lvlJc w:val="left"/>
      <w:pPr>
        <w:tabs>
          <w:tab w:val="num" w:pos="5585"/>
        </w:tabs>
        <w:ind w:left="5585" w:hanging="360"/>
      </w:pPr>
      <w:rPr>
        <w:rFonts w:ascii="Courier New" w:hAnsi="Courier New" w:cs="Courier New" w:hint="default"/>
      </w:rPr>
    </w:lvl>
    <w:lvl w:ilvl="5" w:tentative="1">
      <w:start w:val="1"/>
      <w:numFmt w:val="bullet"/>
      <w:lvlText w:val=""/>
      <w:lvlJc w:val="left"/>
      <w:pPr>
        <w:tabs>
          <w:tab w:val="num" w:pos="6305"/>
        </w:tabs>
        <w:ind w:left="6305" w:hanging="360"/>
      </w:pPr>
      <w:rPr>
        <w:rFonts w:ascii="Wingdings" w:hAnsi="Wingdings" w:hint="default"/>
      </w:rPr>
    </w:lvl>
    <w:lvl w:ilvl="6" w:tentative="1">
      <w:start w:val="1"/>
      <w:numFmt w:val="bullet"/>
      <w:lvlText w:val=""/>
      <w:lvlJc w:val="left"/>
      <w:pPr>
        <w:tabs>
          <w:tab w:val="num" w:pos="7025"/>
        </w:tabs>
        <w:ind w:left="7025" w:hanging="360"/>
      </w:pPr>
      <w:rPr>
        <w:rFonts w:ascii="Symbol" w:hAnsi="Symbol" w:hint="default"/>
      </w:rPr>
    </w:lvl>
    <w:lvl w:ilvl="7" w:tentative="1">
      <w:start w:val="1"/>
      <w:numFmt w:val="bullet"/>
      <w:lvlText w:val="o"/>
      <w:lvlJc w:val="left"/>
      <w:pPr>
        <w:tabs>
          <w:tab w:val="num" w:pos="7745"/>
        </w:tabs>
        <w:ind w:left="7745" w:hanging="360"/>
      </w:pPr>
      <w:rPr>
        <w:rFonts w:ascii="Courier New" w:hAnsi="Courier New" w:cs="Courier New" w:hint="default"/>
      </w:rPr>
    </w:lvl>
    <w:lvl w:ilvl="8" w:tentative="1">
      <w:start w:val="1"/>
      <w:numFmt w:val="bullet"/>
      <w:lvlText w:val=""/>
      <w:lvlJc w:val="left"/>
      <w:pPr>
        <w:tabs>
          <w:tab w:val="num" w:pos="8465"/>
        </w:tabs>
        <w:ind w:left="8465" w:hanging="360"/>
      </w:pPr>
      <w:rPr>
        <w:rFonts w:ascii="Wingdings" w:hAnsi="Wingdings" w:hint="default"/>
      </w:rPr>
    </w:lvl>
  </w:abstractNum>
  <w:abstractNum w:abstractNumId="18">
    <w:nsid w:val="339E76BA"/>
    <w:multiLevelType w:val="singleLevel"/>
    <w:tmpl w:val="0C0A0011"/>
    <w:lvl w:ilvl="0">
      <w:start w:val="1"/>
      <w:numFmt w:val="decimal"/>
      <w:lvlText w:val="%1)"/>
      <w:lvlJc w:val="left"/>
      <w:pPr>
        <w:tabs>
          <w:tab w:val="num" w:pos="360"/>
        </w:tabs>
        <w:ind w:left="360" w:hanging="360"/>
      </w:pPr>
      <w:rPr>
        <w:rFonts w:hint="default"/>
      </w:rPr>
    </w:lvl>
  </w:abstractNum>
  <w:abstractNum w:abstractNumId="19">
    <w:nsid w:val="35A708A7"/>
    <w:multiLevelType w:val="singleLevel"/>
    <w:tmpl w:val="1D06C98A"/>
    <w:lvl w:ilvl="0">
      <w:numFmt w:val="bullet"/>
      <w:lvlText w:val="-"/>
      <w:lvlJc w:val="left"/>
      <w:pPr>
        <w:tabs>
          <w:tab w:val="num" w:pos="360"/>
        </w:tabs>
        <w:ind w:left="360" w:hanging="360"/>
      </w:pPr>
      <w:rPr>
        <w:rFonts w:hint="default"/>
      </w:rPr>
    </w:lvl>
  </w:abstractNum>
  <w:abstractNum w:abstractNumId="20">
    <w:nsid w:val="36CA205E"/>
    <w:multiLevelType w:val="multilevel"/>
    <w:tmpl w:val="AF6AE2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9011694"/>
    <w:multiLevelType w:val="singleLevel"/>
    <w:tmpl w:val="0C0A000F"/>
    <w:lvl w:ilvl="0">
      <w:start w:val="1"/>
      <w:numFmt w:val="decimal"/>
      <w:lvlText w:val="%1."/>
      <w:lvlJc w:val="left"/>
      <w:pPr>
        <w:tabs>
          <w:tab w:val="num" w:pos="360"/>
        </w:tabs>
        <w:ind w:left="360" w:hanging="360"/>
      </w:pPr>
      <w:rPr>
        <w:rFonts w:hint="default"/>
      </w:rPr>
    </w:lvl>
  </w:abstractNum>
  <w:abstractNum w:abstractNumId="22">
    <w:nsid w:val="3B753CAA"/>
    <w:multiLevelType w:val="multilevel"/>
    <w:tmpl w:val="2774F0B0"/>
    <w:lvl w:ilvl="0">
      <w:start w:val="3"/>
      <w:numFmt w:val="decimal"/>
      <w:lvlText w:val="%1"/>
      <w:lvlJc w:val="left"/>
      <w:pPr>
        <w:tabs>
          <w:tab w:val="num" w:pos="645"/>
        </w:tabs>
        <w:ind w:left="645" w:hanging="645"/>
      </w:pPr>
      <w:rPr>
        <w:rFonts w:hint="default"/>
      </w:rPr>
    </w:lvl>
    <w:lvl w:ilvl="1">
      <w:start w:val="6"/>
      <w:numFmt w:val="decimal"/>
      <w:lvlText w:val="%1.%2"/>
      <w:lvlJc w:val="left"/>
      <w:pPr>
        <w:tabs>
          <w:tab w:val="num" w:pos="928"/>
        </w:tabs>
        <w:ind w:left="928" w:hanging="64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bullet"/>
      <w:lvlText w:val=""/>
      <w:lvlJc w:val="left"/>
      <w:pPr>
        <w:tabs>
          <w:tab w:val="num" w:pos="1775"/>
        </w:tabs>
        <w:ind w:left="1775" w:hanging="360"/>
      </w:pPr>
      <w:rPr>
        <w:rFonts w:ascii="Symbol" w:hAnsi="Symbol"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23">
    <w:nsid w:val="3F8B72AF"/>
    <w:multiLevelType w:val="hybridMultilevel"/>
    <w:tmpl w:val="EB6880E8"/>
    <w:lvl w:ilvl="0">
      <w:numFmt w:val="bullet"/>
      <w:lvlText w:val="-"/>
      <w:lvlJc w:val="left"/>
      <w:pPr>
        <w:tabs>
          <w:tab w:val="num" w:pos="1636"/>
        </w:tabs>
        <w:ind w:left="1636"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3E8662B"/>
    <w:multiLevelType w:val="singleLevel"/>
    <w:tmpl w:val="1D06C98A"/>
    <w:lvl w:ilvl="0">
      <w:numFmt w:val="bullet"/>
      <w:lvlText w:val="-"/>
      <w:lvlJc w:val="left"/>
      <w:pPr>
        <w:tabs>
          <w:tab w:val="num" w:pos="360"/>
        </w:tabs>
        <w:ind w:left="360" w:hanging="360"/>
      </w:pPr>
      <w:rPr>
        <w:rFonts w:hint="default"/>
      </w:rPr>
    </w:lvl>
  </w:abstractNum>
  <w:abstractNum w:abstractNumId="25">
    <w:nsid w:val="4B1E0DB9"/>
    <w:multiLevelType w:val="hybridMultilevel"/>
    <w:tmpl w:val="776AA4A2"/>
    <w:lvl w:ilvl="0">
      <w:numFmt w:val="bullet"/>
      <w:lvlText w:val="-"/>
      <w:lvlJc w:val="left"/>
      <w:pPr>
        <w:tabs>
          <w:tab w:val="num" w:pos="1636"/>
        </w:tabs>
        <w:ind w:left="1636" w:hanging="360"/>
      </w:pPr>
      <w:rPr>
        <w:rFonts w:ascii="Arial" w:eastAsia="Times New Roman" w:hAnsi="Arial" w:cs="Arial" w:hint="default"/>
      </w:rPr>
    </w:lvl>
    <w:lvl w:ilvl="1" w:tentative="1">
      <w:start w:val="1"/>
      <w:numFmt w:val="bullet"/>
      <w:lvlText w:val="o"/>
      <w:lvlJc w:val="left"/>
      <w:pPr>
        <w:tabs>
          <w:tab w:val="num" w:pos="2356"/>
        </w:tabs>
        <w:ind w:left="2356" w:hanging="360"/>
      </w:pPr>
      <w:rPr>
        <w:rFonts w:ascii="Courier New" w:hAnsi="Courier New" w:cs="Courier New" w:hint="default"/>
      </w:rPr>
    </w:lvl>
    <w:lvl w:ilvl="2" w:tentative="1">
      <w:start w:val="1"/>
      <w:numFmt w:val="bullet"/>
      <w:lvlText w:val=""/>
      <w:lvlJc w:val="left"/>
      <w:pPr>
        <w:tabs>
          <w:tab w:val="num" w:pos="3076"/>
        </w:tabs>
        <w:ind w:left="3076" w:hanging="360"/>
      </w:pPr>
      <w:rPr>
        <w:rFonts w:ascii="Wingdings" w:hAnsi="Wingdings" w:hint="default"/>
      </w:rPr>
    </w:lvl>
    <w:lvl w:ilvl="3" w:tentative="1">
      <w:start w:val="1"/>
      <w:numFmt w:val="bullet"/>
      <w:lvlText w:val=""/>
      <w:lvlJc w:val="left"/>
      <w:pPr>
        <w:tabs>
          <w:tab w:val="num" w:pos="3796"/>
        </w:tabs>
        <w:ind w:left="3796" w:hanging="360"/>
      </w:pPr>
      <w:rPr>
        <w:rFonts w:ascii="Symbol" w:hAnsi="Symbol" w:hint="default"/>
      </w:rPr>
    </w:lvl>
    <w:lvl w:ilvl="4" w:tentative="1">
      <w:start w:val="1"/>
      <w:numFmt w:val="bullet"/>
      <w:lvlText w:val="o"/>
      <w:lvlJc w:val="left"/>
      <w:pPr>
        <w:tabs>
          <w:tab w:val="num" w:pos="4516"/>
        </w:tabs>
        <w:ind w:left="4516" w:hanging="360"/>
      </w:pPr>
      <w:rPr>
        <w:rFonts w:ascii="Courier New" w:hAnsi="Courier New" w:cs="Courier New" w:hint="default"/>
      </w:rPr>
    </w:lvl>
    <w:lvl w:ilvl="5" w:tentative="1">
      <w:start w:val="1"/>
      <w:numFmt w:val="bullet"/>
      <w:lvlText w:val=""/>
      <w:lvlJc w:val="left"/>
      <w:pPr>
        <w:tabs>
          <w:tab w:val="num" w:pos="5236"/>
        </w:tabs>
        <w:ind w:left="5236" w:hanging="360"/>
      </w:pPr>
      <w:rPr>
        <w:rFonts w:ascii="Wingdings" w:hAnsi="Wingdings" w:hint="default"/>
      </w:rPr>
    </w:lvl>
    <w:lvl w:ilvl="6" w:tentative="1">
      <w:start w:val="1"/>
      <w:numFmt w:val="bullet"/>
      <w:lvlText w:val=""/>
      <w:lvlJc w:val="left"/>
      <w:pPr>
        <w:tabs>
          <w:tab w:val="num" w:pos="5956"/>
        </w:tabs>
        <w:ind w:left="5956" w:hanging="360"/>
      </w:pPr>
      <w:rPr>
        <w:rFonts w:ascii="Symbol" w:hAnsi="Symbol" w:hint="default"/>
      </w:rPr>
    </w:lvl>
    <w:lvl w:ilvl="7" w:tentative="1">
      <w:start w:val="1"/>
      <w:numFmt w:val="bullet"/>
      <w:lvlText w:val="o"/>
      <w:lvlJc w:val="left"/>
      <w:pPr>
        <w:tabs>
          <w:tab w:val="num" w:pos="6676"/>
        </w:tabs>
        <w:ind w:left="6676" w:hanging="360"/>
      </w:pPr>
      <w:rPr>
        <w:rFonts w:ascii="Courier New" w:hAnsi="Courier New" w:cs="Courier New" w:hint="default"/>
      </w:rPr>
    </w:lvl>
    <w:lvl w:ilvl="8" w:tentative="1">
      <w:start w:val="1"/>
      <w:numFmt w:val="bullet"/>
      <w:lvlText w:val=""/>
      <w:lvlJc w:val="left"/>
      <w:pPr>
        <w:tabs>
          <w:tab w:val="num" w:pos="7396"/>
        </w:tabs>
        <w:ind w:left="7396" w:hanging="360"/>
      </w:pPr>
      <w:rPr>
        <w:rFonts w:ascii="Wingdings" w:hAnsi="Wingdings" w:hint="default"/>
      </w:rPr>
    </w:lvl>
  </w:abstractNum>
  <w:abstractNum w:abstractNumId="26">
    <w:nsid w:val="50422F1A"/>
    <w:multiLevelType w:val="multilevel"/>
    <w:tmpl w:val="72886C3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5893593E"/>
    <w:multiLevelType w:val="singleLevel"/>
    <w:tmpl w:val="0C0A000F"/>
    <w:lvl w:ilvl="0">
      <w:start w:val="1"/>
      <w:numFmt w:val="decimal"/>
      <w:lvlText w:val="%1."/>
      <w:lvlJc w:val="left"/>
      <w:pPr>
        <w:tabs>
          <w:tab w:val="num" w:pos="360"/>
        </w:tabs>
        <w:ind w:left="360" w:hanging="360"/>
      </w:pPr>
      <w:rPr>
        <w:rFonts w:hint="default"/>
      </w:rPr>
    </w:lvl>
  </w:abstractNum>
  <w:abstractNum w:abstractNumId="28">
    <w:nsid w:val="5AD31E10"/>
    <w:multiLevelType w:val="singleLevel"/>
    <w:tmpl w:val="1D06C98A"/>
    <w:lvl w:ilvl="0">
      <w:numFmt w:val="bullet"/>
      <w:lvlText w:val="-"/>
      <w:lvlJc w:val="left"/>
      <w:pPr>
        <w:tabs>
          <w:tab w:val="num" w:pos="360"/>
        </w:tabs>
        <w:ind w:left="360" w:hanging="360"/>
      </w:pPr>
      <w:rPr>
        <w:rFonts w:hint="default"/>
      </w:rPr>
    </w:lvl>
  </w:abstractNum>
  <w:abstractNum w:abstractNumId="29">
    <w:nsid w:val="66383C09"/>
    <w:multiLevelType w:val="singleLevel"/>
    <w:tmpl w:val="0C0A000F"/>
    <w:lvl w:ilvl="0">
      <w:start w:val="1"/>
      <w:numFmt w:val="decimal"/>
      <w:lvlText w:val="%1."/>
      <w:lvlJc w:val="left"/>
      <w:pPr>
        <w:tabs>
          <w:tab w:val="num" w:pos="360"/>
        </w:tabs>
        <w:ind w:left="360" w:hanging="360"/>
      </w:pPr>
    </w:lvl>
  </w:abstractNum>
  <w:abstractNum w:abstractNumId="30">
    <w:nsid w:val="69F76F2B"/>
    <w:multiLevelType w:val="hybridMultilevel"/>
    <w:tmpl w:val="3D56741A"/>
    <w:lvl w:ilvl="0">
      <w:start w:val="1"/>
      <w:numFmt w:val="bullet"/>
      <w:lvlText w:val=""/>
      <w:lvlJc w:val="left"/>
      <w:pPr>
        <w:tabs>
          <w:tab w:val="num" w:pos="1996"/>
        </w:tabs>
        <w:ind w:left="1996" w:hanging="360"/>
      </w:pPr>
      <w:rPr>
        <w:rFonts w:ascii="Symbol" w:hAnsi="Symbol" w:hint="default"/>
      </w:rPr>
    </w:lvl>
    <w:lvl w:ilvl="1" w:tentative="1">
      <w:start w:val="1"/>
      <w:numFmt w:val="bullet"/>
      <w:lvlText w:val="o"/>
      <w:lvlJc w:val="left"/>
      <w:pPr>
        <w:tabs>
          <w:tab w:val="num" w:pos="2716"/>
        </w:tabs>
        <w:ind w:left="2716" w:hanging="360"/>
      </w:pPr>
      <w:rPr>
        <w:rFonts w:ascii="Courier New" w:hAnsi="Courier New" w:cs="Courier New"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Courier New"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Courier New"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31">
    <w:nsid w:val="6E893D02"/>
    <w:multiLevelType w:val="hybridMultilevel"/>
    <w:tmpl w:val="C11A921C"/>
    <w:lvl w:ilvl="0">
      <w:start w:val="1"/>
      <w:numFmt w:val="decimal"/>
      <w:lvlText w:val="%1."/>
      <w:lvlJc w:val="left"/>
      <w:pPr>
        <w:tabs>
          <w:tab w:val="num" w:pos="1996"/>
        </w:tabs>
        <w:ind w:left="1996" w:hanging="360"/>
      </w:pPr>
      <w:rPr>
        <w:rFonts w:hint="default"/>
      </w:rPr>
    </w:lvl>
    <w:lvl w:ilvl="1">
      <w:start w:val="1"/>
      <w:numFmt w:val="bullet"/>
      <w:lvlText w:val=""/>
      <w:lvlJc w:val="left"/>
      <w:pPr>
        <w:tabs>
          <w:tab w:val="num" w:pos="2716"/>
        </w:tabs>
        <w:ind w:left="2716" w:hanging="360"/>
      </w:pPr>
      <w:rPr>
        <w:rFonts w:ascii="Symbol" w:hAnsi="Symbol"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Courier New"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Courier New"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32">
    <w:nsid w:val="6F722EFA"/>
    <w:multiLevelType w:val="multilevel"/>
    <w:tmpl w:val="F426D8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nsid w:val="720446D1"/>
    <w:multiLevelType w:val="multilevel"/>
    <w:tmpl w:val="0B9A727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nsid w:val="733E5CD3"/>
    <w:multiLevelType w:val="multilevel"/>
    <w:tmpl w:val="C688ED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88"/>
        </w:tabs>
        <w:ind w:left="1488" w:hanging="360"/>
      </w:pPr>
      <w:rPr>
        <w:rFonts w:hint="default"/>
      </w:rPr>
    </w:lvl>
    <w:lvl w:ilvl="2">
      <w:start w:val="1"/>
      <w:numFmt w:val="decimal"/>
      <w:lvlText w:val="%1.%2.%3"/>
      <w:lvlJc w:val="left"/>
      <w:pPr>
        <w:tabs>
          <w:tab w:val="num" w:pos="2976"/>
        </w:tabs>
        <w:ind w:left="2976" w:hanging="720"/>
      </w:pPr>
      <w:rPr>
        <w:rFonts w:hint="default"/>
      </w:rPr>
    </w:lvl>
    <w:lvl w:ilvl="3">
      <w:start w:val="1"/>
      <w:numFmt w:val="decimal"/>
      <w:lvlText w:val="%1.%2.%3.%4"/>
      <w:lvlJc w:val="left"/>
      <w:pPr>
        <w:tabs>
          <w:tab w:val="num" w:pos="4104"/>
        </w:tabs>
        <w:ind w:left="4104" w:hanging="720"/>
      </w:pPr>
      <w:rPr>
        <w:rFonts w:hint="default"/>
      </w:rPr>
    </w:lvl>
    <w:lvl w:ilvl="4">
      <w:start w:val="1"/>
      <w:numFmt w:val="decimal"/>
      <w:lvlText w:val="%1.%2.%3.%4.%5"/>
      <w:lvlJc w:val="left"/>
      <w:pPr>
        <w:tabs>
          <w:tab w:val="num" w:pos="5592"/>
        </w:tabs>
        <w:ind w:left="5592" w:hanging="1080"/>
      </w:pPr>
      <w:rPr>
        <w:rFonts w:hint="default"/>
      </w:rPr>
    </w:lvl>
    <w:lvl w:ilvl="5">
      <w:start w:val="1"/>
      <w:numFmt w:val="decimal"/>
      <w:lvlText w:val="%1.%2.%3.%4.%5.%6"/>
      <w:lvlJc w:val="left"/>
      <w:pPr>
        <w:tabs>
          <w:tab w:val="num" w:pos="6720"/>
        </w:tabs>
        <w:ind w:left="6720" w:hanging="1080"/>
      </w:pPr>
      <w:rPr>
        <w:rFonts w:hint="default"/>
      </w:rPr>
    </w:lvl>
    <w:lvl w:ilvl="6">
      <w:start w:val="1"/>
      <w:numFmt w:val="decimal"/>
      <w:lvlText w:val="%1.%2.%3.%4.%5.%6.%7"/>
      <w:lvlJc w:val="left"/>
      <w:pPr>
        <w:tabs>
          <w:tab w:val="num" w:pos="8208"/>
        </w:tabs>
        <w:ind w:left="8208" w:hanging="1440"/>
      </w:pPr>
      <w:rPr>
        <w:rFonts w:hint="default"/>
      </w:rPr>
    </w:lvl>
    <w:lvl w:ilvl="7">
      <w:start w:val="1"/>
      <w:numFmt w:val="decimal"/>
      <w:lvlText w:val="%1.%2.%3.%4.%5.%6.%7.%8"/>
      <w:lvlJc w:val="left"/>
      <w:pPr>
        <w:tabs>
          <w:tab w:val="num" w:pos="9336"/>
        </w:tabs>
        <w:ind w:left="9336" w:hanging="1440"/>
      </w:pPr>
      <w:rPr>
        <w:rFonts w:hint="default"/>
      </w:rPr>
    </w:lvl>
    <w:lvl w:ilvl="8">
      <w:start w:val="1"/>
      <w:numFmt w:val="decimal"/>
      <w:lvlText w:val="%1.%2.%3.%4.%5.%6.%7.%8.%9"/>
      <w:lvlJc w:val="left"/>
      <w:pPr>
        <w:tabs>
          <w:tab w:val="num" w:pos="10824"/>
        </w:tabs>
        <w:ind w:left="10824" w:hanging="1800"/>
      </w:pPr>
      <w:rPr>
        <w:rFonts w:hint="default"/>
      </w:rPr>
    </w:lvl>
  </w:abstractNum>
  <w:abstractNum w:abstractNumId="35">
    <w:nsid w:val="73D50E2B"/>
    <w:multiLevelType w:val="singleLevel"/>
    <w:tmpl w:val="0C0A0011"/>
    <w:lvl w:ilvl="0">
      <w:start w:val="1"/>
      <w:numFmt w:val="decimal"/>
      <w:lvlText w:val="%1)"/>
      <w:lvlJc w:val="left"/>
      <w:pPr>
        <w:tabs>
          <w:tab w:val="num" w:pos="360"/>
        </w:tabs>
        <w:ind w:left="360" w:hanging="360"/>
      </w:pPr>
      <w:rPr>
        <w:rFonts w:hint="default"/>
      </w:rPr>
    </w:lvl>
  </w:abstractNum>
  <w:abstractNum w:abstractNumId="36">
    <w:nsid w:val="74385AF6"/>
    <w:multiLevelType w:val="hybridMultilevel"/>
    <w:tmpl w:val="9B0C8B04"/>
    <w:lvl w:ilvl="0">
      <w:numFmt w:val="bullet"/>
      <w:lvlText w:val="-"/>
      <w:lvlJc w:val="left"/>
      <w:pPr>
        <w:tabs>
          <w:tab w:val="num" w:pos="2912"/>
        </w:tabs>
        <w:ind w:left="2912" w:hanging="360"/>
      </w:pPr>
      <w:rPr>
        <w:rFonts w:ascii="Arial" w:eastAsia="Times New Roman" w:hAnsi="Arial" w:cs="Arial" w:hint="default"/>
      </w:rPr>
    </w:lvl>
    <w:lvl w:ilvl="1">
      <w:start w:val="1"/>
      <w:numFmt w:val="bullet"/>
      <w:lvlText w:val="o"/>
      <w:lvlJc w:val="left"/>
      <w:pPr>
        <w:tabs>
          <w:tab w:val="num" w:pos="2716"/>
        </w:tabs>
        <w:ind w:left="2716" w:hanging="360"/>
      </w:pPr>
      <w:rPr>
        <w:rFonts w:ascii="Courier New" w:hAnsi="Courier New" w:cs="Courier New"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cs="Courier New"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cs="Courier New"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37">
    <w:nsid w:val="7638181A"/>
    <w:multiLevelType w:val="multilevel"/>
    <w:tmpl w:val="ED3CD976"/>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B38551D"/>
    <w:multiLevelType w:val="multilevel"/>
    <w:tmpl w:val="2AD2427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7DDA69E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7F8A2F7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38"/>
  </w:num>
  <w:num w:numId="3">
    <w:abstractNumId w:val="9"/>
  </w:num>
  <w:num w:numId="4">
    <w:abstractNumId w:val="11"/>
  </w:num>
  <w:num w:numId="5">
    <w:abstractNumId w:val="7"/>
  </w:num>
  <w:num w:numId="6">
    <w:abstractNumId w:val="32"/>
  </w:num>
  <w:num w:numId="7">
    <w:abstractNumId w:val="34"/>
  </w:num>
  <w:num w:numId="8">
    <w:abstractNumId w:val="40"/>
  </w:num>
  <w:num w:numId="9">
    <w:abstractNumId w:val="12"/>
  </w:num>
  <w:num w:numId="10">
    <w:abstractNumId w:val="26"/>
  </w:num>
  <w:num w:numId="11">
    <w:abstractNumId w:val="19"/>
  </w:num>
  <w:num w:numId="12">
    <w:abstractNumId w:val="16"/>
  </w:num>
  <w:num w:numId="13">
    <w:abstractNumId w:val="24"/>
  </w:num>
  <w:num w:numId="14">
    <w:abstractNumId w:val="28"/>
  </w:num>
  <w:num w:numId="15">
    <w:abstractNumId w:val="33"/>
  </w:num>
  <w:num w:numId="16">
    <w:abstractNumId w:val="2"/>
  </w:num>
  <w:num w:numId="17">
    <w:abstractNumId w:val="27"/>
  </w:num>
  <w:num w:numId="18">
    <w:abstractNumId w:val="21"/>
  </w:num>
  <w:num w:numId="19">
    <w:abstractNumId w:val="13"/>
  </w:num>
  <w:num w:numId="20">
    <w:abstractNumId w:val="4"/>
  </w:num>
  <w:num w:numId="21">
    <w:abstractNumId w:val="10"/>
  </w:num>
  <w:num w:numId="22">
    <w:abstractNumId w:val="18"/>
  </w:num>
  <w:num w:numId="23">
    <w:abstractNumId w:val="35"/>
  </w:num>
  <w:num w:numId="24">
    <w:abstractNumId w:val="15"/>
  </w:num>
  <w:num w:numId="25">
    <w:abstractNumId w:val="14"/>
  </w:num>
  <w:num w:numId="26">
    <w:abstractNumId w:val="3"/>
  </w:num>
  <w:num w:numId="27">
    <w:abstractNumId w:val="39"/>
  </w:num>
  <w:num w:numId="28">
    <w:abstractNumId w:val="20"/>
  </w:num>
  <w:num w:numId="29">
    <w:abstractNumId w:val="1"/>
  </w:num>
  <w:num w:numId="30">
    <w:abstractNumId w:val="29"/>
  </w:num>
  <w:num w:numId="31">
    <w:abstractNumId w:val="8"/>
  </w:num>
  <w:num w:numId="32">
    <w:abstractNumId w:val="30"/>
  </w:num>
  <w:num w:numId="33">
    <w:abstractNumId w:val="22"/>
  </w:num>
  <w:num w:numId="34">
    <w:abstractNumId w:val="6"/>
  </w:num>
  <w:num w:numId="35">
    <w:abstractNumId w:val="5"/>
  </w:num>
  <w:num w:numId="36">
    <w:abstractNumId w:val="25"/>
  </w:num>
  <w:num w:numId="37">
    <w:abstractNumId w:val="23"/>
  </w:num>
  <w:num w:numId="38">
    <w:abstractNumId w:val="36"/>
  </w:num>
  <w:num w:numId="39">
    <w:abstractNumId w:val="0"/>
  </w:num>
  <w:num w:numId="40">
    <w:abstractNumId w:val="31"/>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D3523"/>
    <w:rsid w:val="00042C26"/>
    <w:rsid w:val="00BD35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qFormat/>
    <w:pPr>
      <w:keepNext/>
      <w:outlineLvl w:val="0"/>
    </w:pPr>
    <w:rPr>
      <w:b/>
      <w:sz w:val="32"/>
    </w:rPr>
  </w:style>
  <w:style w:type="paragraph" w:styleId="Ttulo2">
    <w:name w:val="heading 2"/>
    <w:basedOn w:val="Normal"/>
    <w:next w:val="Normal"/>
    <w:qFormat/>
    <w:pPr>
      <w:keepNext/>
      <w:jc w:val="center"/>
      <w:outlineLvl w:val="1"/>
    </w:pPr>
    <w:rPr>
      <w:b/>
      <w:sz w:val="28"/>
    </w:rPr>
  </w:style>
  <w:style w:type="paragraph" w:styleId="Ttulo3">
    <w:name w:val="heading 3"/>
    <w:basedOn w:val="Normal"/>
    <w:next w:val="Normal"/>
    <w:qFormat/>
    <w:pPr>
      <w:keepNext/>
      <w:jc w:val="center"/>
      <w:outlineLvl w:val="2"/>
    </w:pPr>
    <w:rPr>
      <w:b/>
      <w:sz w:val="32"/>
    </w:rPr>
  </w:style>
  <w:style w:type="paragraph" w:styleId="Ttulo4">
    <w:name w:val="heading 4"/>
    <w:basedOn w:val="Normal"/>
    <w:next w:val="Normal"/>
    <w:qFormat/>
    <w:pPr>
      <w:keepNext/>
      <w:outlineLvl w:val="3"/>
    </w:pPr>
    <w:rPr>
      <w:b/>
      <w:color w:val="0000FF"/>
      <w:sz w:val="24"/>
    </w:rPr>
  </w:style>
  <w:style w:type="paragraph" w:styleId="Ttulo5">
    <w:name w:val="heading 5"/>
    <w:basedOn w:val="Normal"/>
    <w:next w:val="Normal"/>
    <w:qFormat/>
    <w:pPr>
      <w:keepNext/>
      <w:outlineLvl w:val="4"/>
    </w:pPr>
    <w:rPr>
      <w:b/>
      <w:color w:val="FF0000"/>
      <w:sz w:val="24"/>
    </w:rPr>
  </w:style>
  <w:style w:type="paragraph" w:styleId="Ttulo6">
    <w:name w:val="heading 6"/>
    <w:basedOn w:val="Normal"/>
    <w:next w:val="Normal"/>
    <w:qFormat/>
    <w:pPr>
      <w:keepNext/>
      <w:jc w:val="both"/>
      <w:outlineLvl w:val="5"/>
    </w:pPr>
    <w:rPr>
      <w:rFonts w:ascii="Arial" w:hAnsi="Arial" w:cs="Arial"/>
      <w:b/>
      <w:sz w:val="24"/>
      <w:lang w:val="es-EC"/>
    </w:rPr>
  </w:style>
  <w:style w:type="paragraph" w:styleId="Ttulo7">
    <w:name w:val="heading 7"/>
    <w:basedOn w:val="Normal"/>
    <w:next w:val="Normal"/>
    <w:qFormat/>
    <w:pPr>
      <w:keepNext/>
      <w:ind w:left="1276"/>
      <w:jc w:val="both"/>
      <w:outlineLvl w:val="6"/>
    </w:pPr>
    <w:rPr>
      <w:rFonts w:ascii="Arial" w:hAnsi="Arial"/>
      <w:sz w:val="24"/>
      <w:u w:val="single"/>
      <w:lang w:val="es-EC"/>
    </w:rPr>
  </w:style>
  <w:style w:type="paragraph" w:styleId="Ttulo8">
    <w:name w:val="heading 8"/>
    <w:basedOn w:val="Normal"/>
    <w:next w:val="Normal"/>
    <w:qFormat/>
    <w:pPr>
      <w:keepNext/>
      <w:ind w:left="1276"/>
      <w:jc w:val="center"/>
      <w:outlineLvl w:val="7"/>
    </w:pPr>
    <w:rPr>
      <w:rFonts w:ascii="Arial" w:hAnsi="Arial"/>
      <w:b/>
      <w:bCs/>
      <w:sz w:val="24"/>
      <w:lang w:val="es-EC"/>
    </w:rPr>
  </w:style>
  <w:style w:type="paragraph" w:styleId="Ttulo9">
    <w:name w:val="heading 9"/>
    <w:basedOn w:val="Normal"/>
    <w:next w:val="Normal"/>
    <w:qFormat/>
    <w:pPr>
      <w:keepNext/>
      <w:jc w:val="center"/>
      <w:outlineLvl w:val="8"/>
    </w:pPr>
    <w:rPr>
      <w:rFonts w:ascii="Arial" w:hAnsi="Arial"/>
      <w:b/>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semiHidden/>
    <w:pPr>
      <w:jc w:val="center"/>
    </w:pPr>
    <w:rPr>
      <w:b/>
      <w:sz w:val="24"/>
      <w:lang w:val="es-ES"/>
    </w:rPr>
  </w:style>
  <w:style w:type="paragraph" w:styleId="Textoindependiente3">
    <w:name w:val="Body Text 3"/>
    <w:basedOn w:val="Normal"/>
    <w:semiHidden/>
    <w:rPr>
      <w:b/>
      <w:sz w:val="24"/>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spacing w:line="480" w:lineRule="auto"/>
      <w:ind w:left="567"/>
      <w:jc w:val="both"/>
    </w:pPr>
    <w:rPr>
      <w:rFonts w:ascii="Arial" w:hAnsi="Arial"/>
      <w:sz w:val="24"/>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1109</Words>
  <Characters>6102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3</vt:lpstr>
    </vt:vector>
  </TitlesOfParts>
  <Company> </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Usuario Windows 98</dc:creator>
  <cp:keywords/>
  <cp:lastModifiedBy>Ayudante</cp:lastModifiedBy>
  <cp:revision>2</cp:revision>
  <cp:lastPrinted>2005-01-12T01:22:00Z</cp:lastPrinted>
  <dcterms:created xsi:type="dcterms:W3CDTF">2009-06-24T18:01:00Z</dcterms:created>
  <dcterms:modified xsi:type="dcterms:W3CDTF">2009-06-24T18:01:00Z</dcterms:modified>
</cp:coreProperties>
</file>