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153">
      <w:pPr>
        <w:pStyle w:val="Textoindependiente2"/>
        <w:jc w:val="center"/>
        <w:rPr>
          <w:rFonts w:ascii="Arial" w:hAnsi="Arial" w:cs="Arial"/>
          <w:b/>
          <w:bCs/>
          <w:lang w:val="es-EC"/>
        </w:rPr>
      </w:pPr>
    </w:p>
    <w:p w:rsidR="00000000" w:rsidRDefault="00A00153">
      <w:pPr>
        <w:pStyle w:val="Textoindependiente2"/>
        <w:jc w:val="center"/>
        <w:rPr>
          <w:rFonts w:ascii="Arial" w:hAnsi="Arial" w:cs="Arial"/>
          <w:b/>
          <w:bCs/>
          <w:lang w:val="es-EC"/>
        </w:rPr>
      </w:pPr>
    </w:p>
    <w:p w:rsidR="00000000" w:rsidRDefault="00A00153">
      <w:pPr>
        <w:pStyle w:val="Textoindependiente2"/>
        <w:jc w:val="center"/>
        <w:rPr>
          <w:rFonts w:ascii="Arial" w:hAnsi="Arial" w:cs="Arial"/>
          <w:b/>
          <w:bCs/>
          <w:lang w:val="es-EC"/>
        </w:rPr>
      </w:pPr>
    </w:p>
    <w:p w:rsidR="00000000" w:rsidRDefault="00A00153">
      <w:pPr>
        <w:pStyle w:val="Textoindependiente2"/>
        <w:jc w:val="center"/>
        <w:rPr>
          <w:rFonts w:ascii="Arial" w:hAnsi="Arial" w:cs="Arial"/>
          <w:b/>
          <w:bCs/>
          <w:lang w:val="es-EC"/>
        </w:rPr>
      </w:pPr>
    </w:p>
    <w:p w:rsidR="00000000" w:rsidRDefault="00A00153">
      <w:pPr>
        <w:pStyle w:val="Textoindependiente2"/>
        <w:jc w:val="center"/>
        <w:rPr>
          <w:rFonts w:ascii="Arial" w:hAnsi="Arial" w:cs="Arial"/>
          <w:b/>
          <w:bCs/>
          <w:lang w:val="es-EC"/>
        </w:rPr>
      </w:pPr>
    </w:p>
    <w:p w:rsidR="00000000" w:rsidRDefault="00A00153">
      <w:pPr>
        <w:pStyle w:val="Textoindependiente2"/>
        <w:jc w:val="center"/>
        <w:rPr>
          <w:rFonts w:ascii="Arial" w:hAnsi="Arial" w:cs="Arial"/>
          <w:b/>
          <w:bCs/>
          <w:lang w:val="es-EC"/>
        </w:rPr>
      </w:pPr>
    </w:p>
    <w:p w:rsidR="00000000" w:rsidRDefault="00A00153">
      <w:pPr>
        <w:pStyle w:val="Textoindependiente2"/>
        <w:jc w:val="center"/>
        <w:rPr>
          <w:rFonts w:ascii="Arial" w:hAnsi="Arial" w:cs="Arial"/>
          <w:b/>
          <w:bCs/>
          <w:lang w:val="es-EC"/>
        </w:rPr>
      </w:pPr>
    </w:p>
    <w:p w:rsidR="00000000" w:rsidRDefault="00A00153">
      <w:pPr>
        <w:pStyle w:val="Textoindependiente2"/>
        <w:spacing w:line="480" w:lineRule="auto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BIBLIOGRAFÍA</w:t>
      </w:r>
    </w:p>
    <w:p w:rsidR="00000000" w:rsidRDefault="00A00153">
      <w:pPr>
        <w:pStyle w:val="Textoindependiente2"/>
        <w:ind w:left="1080"/>
        <w:rPr>
          <w:rFonts w:ascii="Arial" w:hAnsi="Arial" w:cs="Arial"/>
          <w:lang w:val="es-EC"/>
        </w:rPr>
      </w:pPr>
    </w:p>
    <w:p w:rsidR="00000000" w:rsidRDefault="00A00153">
      <w:pPr>
        <w:pStyle w:val="Textoindependiente2"/>
        <w:ind w:left="1080"/>
        <w:rPr>
          <w:rFonts w:ascii="Arial" w:hAnsi="Arial" w:cs="Arial"/>
          <w:lang w:val="es-EC"/>
        </w:rPr>
      </w:pPr>
    </w:p>
    <w:p w:rsidR="00000000" w:rsidRDefault="00A00153">
      <w:pPr>
        <w:pStyle w:val="Textoindependiente2"/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  <w:lang w:val="es-EC"/>
        </w:rPr>
        <w:t>ANGUITA DELGADO RAMÓN, Moldeo por Inyección, parte 1ª Teoría y Equipos, Primera Edición Española, Editorial Blume, 1975), pp. 9-13</w:t>
      </w:r>
    </w:p>
    <w:p w:rsidR="00000000" w:rsidRDefault="00A00153">
      <w:pPr>
        <w:pStyle w:val="Textoindependiente2"/>
        <w:spacing w:line="480" w:lineRule="auto"/>
        <w:rPr>
          <w:rFonts w:ascii="Arial" w:hAnsi="Arial" w:cs="Arial"/>
          <w:lang w:val="en-US"/>
        </w:rPr>
      </w:pPr>
    </w:p>
    <w:p w:rsidR="00000000" w:rsidRDefault="00A00153">
      <w:pPr>
        <w:pStyle w:val="Textoindependiente2"/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 w:hanging="72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SHINGO SHIGEO, Una Revolución en la Producción: El sistema SMED, Segunda Edición, Gráficas Hergos, 199</w:t>
      </w:r>
      <w:r>
        <w:rPr>
          <w:rFonts w:ascii="Arial" w:hAnsi="Arial" w:cs="Arial"/>
          <w:lang w:val="es-EC"/>
        </w:rPr>
        <w:t>0,  pp. 6-7, 23-42, 44-46, 55-61.</w:t>
      </w:r>
    </w:p>
    <w:p w:rsidR="00000000" w:rsidRDefault="00A00153">
      <w:pPr>
        <w:pStyle w:val="Textoindependiente2"/>
        <w:spacing w:line="480" w:lineRule="auto"/>
        <w:rPr>
          <w:rFonts w:ascii="Arial" w:hAnsi="Arial" w:cs="Arial"/>
          <w:lang w:val="es-EC"/>
        </w:rPr>
      </w:pPr>
    </w:p>
    <w:p w:rsidR="00000000" w:rsidRDefault="00A00153">
      <w:pPr>
        <w:pStyle w:val="Textoindependiente2"/>
        <w:numPr>
          <w:ilvl w:val="1"/>
          <w:numId w:val="1"/>
        </w:numPr>
        <w:tabs>
          <w:tab w:val="clear" w:pos="1440"/>
          <w:tab w:val="num" w:pos="720"/>
        </w:tabs>
        <w:spacing w:line="480" w:lineRule="auto"/>
        <w:ind w:left="720" w:hanging="720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WILLIAN K. HODSON, Manual del Ingeniero Industrial, Tomo 1, Cuarta Edición, Mac Graw Hill, Tomo I, pp. 4.13-4.14, 4.23–4.24.</w:t>
      </w:r>
    </w:p>
    <w:p w:rsidR="00000000" w:rsidRDefault="00A00153">
      <w:pPr>
        <w:pStyle w:val="Textoindependiente2"/>
        <w:spacing w:line="480" w:lineRule="auto"/>
        <w:rPr>
          <w:rFonts w:ascii="Arial" w:hAnsi="Arial" w:cs="Arial"/>
          <w:lang w:val="es-EC"/>
        </w:rPr>
      </w:pPr>
    </w:p>
    <w:p w:rsidR="00000000" w:rsidRDefault="00A00153">
      <w:pPr>
        <w:pStyle w:val="Textoindependiente2"/>
        <w:numPr>
          <w:ilvl w:val="1"/>
          <w:numId w:val="1"/>
        </w:numPr>
        <w:tabs>
          <w:tab w:val="clear" w:pos="1440"/>
        </w:tabs>
        <w:spacing w:line="480" w:lineRule="auto"/>
        <w:ind w:left="720" w:hanging="720"/>
        <w:rPr>
          <w:rFonts w:ascii="Arial" w:hAnsi="Arial" w:cs="Arial"/>
          <w:u w:val="single"/>
          <w:lang w:val="es-EC"/>
        </w:rPr>
      </w:pPr>
      <w:r>
        <w:rPr>
          <w:rFonts w:ascii="Arial" w:hAnsi="Arial" w:cs="Arial"/>
          <w:lang w:val="es-EC"/>
        </w:rPr>
        <w:t xml:space="preserve">Páginas Web: </w:t>
      </w:r>
    </w:p>
    <w:p w:rsidR="00000000" w:rsidRDefault="00A00153">
      <w:pPr>
        <w:pStyle w:val="Textoindependiente2"/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www.otri.uc3m.es/pages/resultados/ficha8.htm</w:t>
      </w:r>
    </w:p>
    <w:p w:rsidR="00000000" w:rsidRDefault="00A00153">
      <w:pPr>
        <w:pStyle w:val="Textoindependiente2"/>
        <w:spacing w:line="480" w:lineRule="auto"/>
        <w:ind w:firstLine="708"/>
        <w:rPr>
          <w:rFonts w:ascii="Tahoma" w:hAnsi="Tahoma"/>
        </w:rPr>
      </w:pPr>
      <w:hyperlink r:id="rId5" w:history="1">
        <w:r>
          <w:rPr>
            <w:rFonts w:ascii="Tahoma" w:hAnsi="Tahoma"/>
          </w:rPr>
          <w:t>www.plasticosindustriales.com.ec</w:t>
        </w:r>
      </w:hyperlink>
    </w:p>
    <w:p w:rsidR="00A00153" w:rsidRDefault="00A00153">
      <w:pPr>
        <w:pStyle w:val="Textoindependiente2"/>
        <w:spacing w:line="480" w:lineRule="auto"/>
        <w:ind w:firstLine="708"/>
        <w:rPr>
          <w:rFonts w:ascii="Tahoma" w:hAnsi="Tahoma"/>
        </w:rPr>
      </w:pPr>
      <w:hyperlink r:id="rId6" w:history="1">
        <w:r>
          <w:rPr>
            <w:rFonts w:ascii="Tahoma" w:hAnsi="Tahoma"/>
          </w:rPr>
          <w:t>www.pycca.com.ec</w:t>
        </w:r>
      </w:hyperlink>
    </w:p>
    <w:sectPr w:rsidR="00A00153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9214A"/>
    <w:multiLevelType w:val="hybridMultilevel"/>
    <w:tmpl w:val="74DCA792"/>
    <w:lvl w:ilvl="0" w:tplc="CB283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A2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noPunctuationKerning/>
  <w:characterSpacingControl w:val="doNotCompress"/>
  <w:compat/>
  <w:rsids>
    <w:rsidRoot w:val="00C67073"/>
    <w:rsid w:val="00A00153"/>
    <w:rsid w:val="00C6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3399FF"/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pPr>
      <w:jc w:val="both"/>
    </w:pPr>
    <w:rPr>
      <w:color w:val="auto"/>
      <w:lang w:val="es-MX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ycca.com.ec" TargetMode="External"/><Relationship Id="rId5" Type="http://schemas.openxmlformats.org/officeDocument/2006/relationships/hyperlink" Target="http://www.plasticosindustriales.com.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623</CharactersWithSpaces>
  <SharedDoc>false</SharedDoc>
  <HLinks>
    <vt:vector size="12" baseType="variant">
      <vt:variant>
        <vt:i4>1900614</vt:i4>
      </vt:variant>
      <vt:variant>
        <vt:i4>3</vt:i4>
      </vt:variant>
      <vt:variant>
        <vt:i4>0</vt:i4>
      </vt:variant>
      <vt:variant>
        <vt:i4>5</vt:i4>
      </vt:variant>
      <vt:variant>
        <vt:lpwstr>http://www.pycca.com.ec/</vt:lpwstr>
      </vt:variant>
      <vt:variant>
        <vt:lpwstr/>
      </vt:variant>
      <vt:variant>
        <vt:i4>196685</vt:i4>
      </vt:variant>
      <vt:variant>
        <vt:i4>0</vt:i4>
      </vt:variant>
      <vt:variant>
        <vt:i4>0</vt:i4>
      </vt:variant>
      <vt:variant>
        <vt:i4>5</vt:i4>
      </vt:variant>
      <vt:variant>
        <vt:lpwstr>http://www.plasticosindustriales.com.ec/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Marianela Brazales</dc:creator>
  <cp:keywords/>
  <dc:description/>
  <cp:lastModifiedBy>Ayudante</cp:lastModifiedBy>
  <cp:revision>2</cp:revision>
  <cp:lastPrinted>2004-02-10T02:39:00Z</cp:lastPrinted>
  <dcterms:created xsi:type="dcterms:W3CDTF">2009-06-24T18:40:00Z</dcterms:created>
  <dcterms:modified xsi:type="dcterms:W3CDTF">2009-06-24T18:40:00Z</dcterms:modified>
</cp:coreProperties>
</file>