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37E1C">
      <w:pPr>
        <w:jc w:val="center"/>
        <w:rPr>
          <w:rFonts w:ascii="Arial" w:hAnsi="Arial" w:cs="Arial"/>
          <w:b/>
          <w:bCs/>
          <w:color w:val="auto"/>
        </w:rPr>
      </w:pPr>
    </w:p>
    <w:p w:rsidR="00000000" w:rsidRDefault="00D37E1C">
      <w:pPr>
        <w:jc w:val="center"/>
        <w:rPr>
          <w:rFonts w:ascii="Arial" w:hAnsi="Arial" w:cs="Arial"/>
          <w:b/>
          <w:bCs/>
          <w:color w:val="auto"/>
        </w:rPr>
      </w:pPr>
    </w:p>
    <w:p w:rsidR="00000000" w:rsidRDefault="00D37E1C">
      <w:pPr>
        <w:jc w:val="center"/>
        <w:rPr>
          <w:rFonts w:ascii="Arial" w:hAnsi="Arial" w:cs="Arial"/>
          <w:b/>
          <w:bCs/>
          <w:color w:val="auto"/>
        </w:rPr>
      </w:pPr>
    </w:p>
    <w:p w:rsidR="00000000" w:rsidRDefault="00D37E1C">
      <w:pPr>
        <w:jc w:val="center"/>
        <w:rPr>
          <w:rFonts w:ascii="Arial" w:hAnsi="Arial" w:cs="Arial"/>
          <w:b/>
          <w:bCs/>
          <w:color w:val="auto"/>
        </w:rPr>
      </w:pPr>
    </w:p>
    <w:p w:rsidR="00000000" w:rsidRDefault="00D37E1C">
      <w:pPr>
        <w:jc w:val="center"/>
        <w:rPr>
          <w:rFonts w:ascii="Arial" w:hAnsi="Arial" w:cs="Arial"/>
          <w:b/>
          <w:bCs/>
          <w:color w:val="auto"/>
        </w:rPr>
      </w:pPr>
    </w:p>
    <w:p w:rsidR="00000000" w:rsidRDefault="00D37E1C">
      <w:pPr>
        <w:jc w:val="center"/>
        <w:rPr>
          <w:rFonts w:ascii="Arial" w:hAnsi="Arial" w:cs="Arial"/>
          <w:b/>
          <w:bCs/>
          <w:color w:val="auto"/>
        </w:rPr>
      </w:pPr>
    </w:p>
    <w:p w:rsidR="00000000" w:rsidRDefault="00D37E1C">
      <w:pPr>
        <w:jc w:val="center"/>
        <w:rPr>
          <w:rFonts w:ascii="Arial" w:hAnsi="Arial" w:cs="Arial"/>
          <w:b/>
          <w:bCs/>
          <w:color w:val="auto"/>
        </w:rPr>
      </w:pPr>
    </w:p>
    <w:p w:rsidR="00000000" w:rsidRDefault="00D37E1C">
      <w:pPr>
        <w:jc w:val="center"/>
        <w:rPr>
          <w:rFonts w:ascii="Arial" w:hAnsi="Arial" w:cs="Arial"/>
          <w:b/>
          <w:bCs/>
          <w:color w:val="auto"/>
        </w:rPr>
      </w:pPr>
    </w:p>
    <w:p w:rsidR="00000000" w:rsidRDefault="009755B7">
      <w:pPr>
        <w:pStyle w:val="Ttulo3"/>
        <w:tabs>
          <w:tab w:val="clear" w:pos="1260"/>
          <w:tab w:val="left" w:pos="0"/>
        </w:tabs>
        <w:ind w:left="0"/>
        <w:jc w:val="center"/>
        <w:rPr>
          <w:sz w:val="32"/>
        </w:rPr>
      </w:pPr>
      <w:r>
        <w:rPr>
          <w:noProof/>
          <w:sz w:val="32"/>
          <w:lang w:val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1868805</wp:posOffset>
            </wp:positionH>
            <wp:positionV relativeFrom="paragraph">
              <wp:posOffset>1176020</wp:posOffset>
            </wp:positionV>
            <wp:extent cx="1154430" cy="403225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40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7E1C">
        <w:rPr>
          <w:sz w:val="32"/>
        </w:rPr>
        <w:t>ÍNDICE DE FIGURAS</w:t>
      </w:r>
    </w:p>
    <w:p w:rsidR="00000000" w:rsidRDefault="00D37E1C">
      <w:pPr>
        <w:rPr>
          <w:lang w:val="es-ES_tradnl"/>
        </w:rPr>
      </w:pPr>
    </w:p>
    <w:p w:rsidR="00000000" w:rsidRDefault="00D37E1C">
      <w:pPr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color w:val="auto"/>
        </w:rPr>
        <w:t>Pág.</w:t>
      </w:r>
    </w:p>
    <w:p w:rsidR="00000000" w:rsidRDefault="00D37E1C">
      <w:pPr>
        <w:jc w:val="both"/>
        <w:rPr>
          <w:rFonts w:ascii="Arial" w:hAnsi="Arial" w:cs="Arial"/>
          <w:b/>
          <w:bCs/>
          <w:color w:val="auto"/>
        </w:rPr>
      </w:pPr>
    </w:p>
    <w:p w:rsidR="00000000" w:rsidRDefault="00D37E1C">
      <w:p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Figura 1.1 </w:t>
      </w:r>
      <w:r>
        <w:rPr>
          <w:rFonts w:ascii="Arial" w:hAnsi="Arial" w:cs="Arial"/>
          <w:color w:val="auto"/>
        </w:rPr>
        <w:t xml:space="preserve"> Foto del área de inyección soplado...............................................6</w:t>
      </w:r>
    </w:p>
    <w:p w:rsidR="00000000" w:rsidRDefault="00D37E1C">
      <w:pPr>
        <w:jc w:val="both"/>
        <w:rPr>
          <w:rFonts w:ascii="Arial" w:hAnsi="Arial" w:cs="Arial"/>
          <w:color w:val="auto"/>
          <w:lang w:val="es-MX"/>
        </w:rPr>
      </w:pPr>
      <w:r>
        <w:rPr>
          <w:rFonts w:ascii="Arial" w:hAnsi="Arial" w:cs="Arial"/>
          <w:b/>
          <w:bCs/>
          <w:color w:val="auto"/>
        </w:rPr>
        <w:t>Figura 1.2</w:t>
      </w:r>
      <w:r>
        <w:rPr>
          <w:rFonts w:ascii="Arial" w:hAnsi="Arial" w:cs="Arial"/>
          <w:color w:val="auto"/>
        </w:rPr>
        <w:t xml:space="preserve">  Organigrama Funcional de las Áreas Operativas..........................9</w:t>
      </w:r>
    </w:p>
    <w:p w:rsidR="00000000" w:rsidRDefault="00D37E1C">
      <w:pPr>
        <w:jc w:val="both"/>
        <w:rPr>
          <w:rFonts w:ascii="Arial" w:hAnsi="Arial" w:cs="Arial"/>
          <w:color w:val="auto"/>
          <w:lang w:val="es-MX"/>
        </w:rPr>
      </w:pPr>
      <w:r>
        <w:rPr>
          <w:rFonts w:ascii="Arial" w:hAnsi="Arial" w:cs="Arial"/>
          <w:b/>
          <w:bCs/>
          <w:color w:val="auto"/>
        </w:rPr>
        <w:t xml:space="preserve">Figura 1.3  </w:t>
      </w:r>
      <w:r>
        <w:rPr>
          <w:rFonts w:ascii="Arial" w:hAnsi="Arial" w:cs="Arial"/>
          <w:color w:val="auto"/>
          <w:lang w:val="es-MX"/>
        </w:rPr>
        <w:t>Organigrama funcional del área</w:t>
      </w:r>
      <w:r>
        <w:rPr>
          <w:rFonts w:ascii="Arial" w:hAnsi="Arial" w:cs="Arial"/>
          <w:color w:val="auto"/>
          <w:lang w:val="es-MX"/>
        </w:rPr>
        <w:t xml:space="preserve"> de Comercialización</w:t>
      </w:r>
      <w:r>
        <w:rPr>
          <w:rFonts w:ascii="Arial" w:hAnsi="Arial" w:cs="Arial"/>
          <w:color w:val="auto"/>
        </w:rPr>
        <w:t>.................10</w:t>
      </w:r>
    </w:p>
    <w:p w:rsidR="00000000" w:rsidRDefault="00D37E1C">
      <w:pPr>
        <w:pStyle w:val="Textoindependiente"/>
        <w:spacing w:line="240" w:lineRule="auto"/>
      </w:pPr>
      <w:r>
        <w:rPr>
          <w:b/>
          <w:bCs/>
        </w:rPr>
        <w:t>Figura 2.1</w:t>
      </w:r>
      <w:r>
        <w:t xml:space="preserve">  Esquema de la máquina de Inyección.........................................24</w:t>
      </w:r>
    </w:p>
    <w:p w:rsidR="00000000" w:rsidRDefault="00D37E1C">
      <w:pPr>
        <w:pStyle w:val="Ttulo5"/>
        <w:spacing w:line="240" w:lineRule="auto"/>
        <w:ind w:left="0"/>
        <w:jc w:val="both"/>
        <w:rPr>
          <w:b w:val="0"/>
          <w:bCs w:val="0"/>
        </w:rPr>
      </w:pPr>
      <w:r>
        <w:t>Figura 3.1</w:t>
      </w:r>
      <w:r>
        <w:rPr>
          <w:b w:val="0"/>
          <w:bCs w:val="0"/>
        </w:rPr>
        <w:t xml:space="preserve">  Estructura de la producción.........................................................30</w:t>
      </w:r>
    </w:p>
    <w:p w:rsidR="00000000" w:rsidRDefault="00D37E1C">
      <w:p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>Figura 3.2</w:t>
      </w:r>
      <w:r>
        <w:rPr>
          <w:rFonts w:ascii="Arial" w:hAnsi="Arial" w:cs="Arial"/>
          <w:color w:val="auto"/>
        </w:rPr>
        <w:t xml:space="preserve">  Sistema combina</w:t>
      </w:r>
      <w:r>
        <w:rPr>
          <w:rFonts w:ascii="Arial" w:hAnsi="Arial" w:cs="Arial"/>
          <w:color w:val="auto"/>
        </w:rPr>
        <w:t>do.....................................................................47</w:t>
      </w:r>
    </w:p>
    <w:p w:rsidR="00000000" w:rsidRDefault="00D37E1C">
      <w:p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>Figura 3.3</w:t>
      </w:r>
      <w:r>
        <w:rPr>
          <w:rFonts w:ascii="Arial" w:hAnsi="Arial" w:cs="Arial"/>
          <w:color w:val="auto"/>
        </w:rPr>
        <w:t xml:space="preserve">  Método de anclaje directo y perno..............................................55</w:t>
      </w:r>
    </w:p>
    <w:p w:rsidR="00000000" w:rsidRDefault="00D37E1C">
      <w:pPr>
        <w:pStyle w:val="Ttulo5"/>
        <w:spacing w:line="240" w:lineRule="auto"/>
        <w:ind w:left="0"/>
        <w:jc w:val="both"/>
        <w:rPr>
          <w:b w:val="0"/>
          <w:bCs w:val="0"/>
        </w:rPr>
      </w:pPr>
      <w:r>
        <w:t>Figura 3.4</w:t>
      </w:r>
      <w:r>
        <w:rPr>
          <w:b w:val="0"/>
          <w:bCs w:val="0"/>
        </w:rPr>
        <w:t xml:space="preserve">  Orificios de anclaje en forma de pera.......................................</w:t>
      </w:r>
      <w:r>
        <w:rPr>
          <w:b w:val="0"/>
          <w:bCs w:val="0"/>
        </w:rPr>
        <w:t>...56</w:t>
      </w:r>
    </w:p>
    <w:p w:rsidR="00000000" w:rsidRDefault="00D37E1C">
      <w:pPr>
        <w:pStyle w:val="Sangradetextonormal"/>
        <w:spacing w:line="240" w:lineRule="auto"/>
        <w:ind w:left="0"/>
        <w:rPr>
          <w:bCs w:val="0"/>
        </w:rPr>
      </w:pPr>
      <w:r>
        <w:rPr>
          <w:b/>
        </w:rPr>
        <w:t>Figura 4.1</w:t>
      </w:r>
      <w:r>
        <w:rPr>
          <w:bCs w:val="0"/>
        </w:rPr>
        <w:t xml:space="preserve">  Diagrama causa efecto de la regulación molde máquina..........101</w:t>
      </w:r>
    </w:p>
    <w:p w:rsidR="00000000" w:rsidRDefault="00D37E1C">
      <w:pPr>
        <w:pStyle w:val="Sangradetextonormal"/>
        <w:spacing w:line="240" w:lineRule="auto"/>
        <w:ind w:left="0"/>
        <w:rPr>
          <w:bCs w:val="0"/>
        </w:rPr>
      </w:pPr>
      <w:r>
        <w:rPr>
          <w:b/>
        </w:rPr>
        <w:t>Figura 4.2</w:t>
      </w:r>
      <w:r>
        <w:rPr>
          <w:bCs w:val="0"/>
        </w:rPr>
        <w:t xml:space="preserve">  Diagrama causa efecto de la conexión y desconexión del </w:t>
      </w:r>
    </w:p>
    <w:p w:rsidR="00000000" w:rsidRDefault="00D37E1C">
      <w:pPr>
        <w:pStyle w:val="Sangradetextonormal"/>
        <w:spacing w:line="240" w:lineRule="auto"/>
        <w:ind w:left="0"/>
        <w:rPr>
          <w:bCs w:val="0"/>
        </w:rPr>
      </w:pPr>
      <w:r>
        <w:rPr>
          <w:bCs w:val="0"/>
        </w:rPr>
        <w:t xml:space="preserve">                   sistema de enfriamiento............................................................10</w:t>
      </w:r>
      <w:r>
        <w:rPr>
          <w:bCs w:val="0"/>
        </w:rPr>
        <w:t>2</w:t>
      </w:r>
    </w:p>
    <w:p w:rsidR="00000000" w:rsidRDefault="00D37E1C">
      <w:pPr>
        <w:pStyle w:val="Textoindependiente"/>
        <w:spacing w:line="240" w:lineRule="auto"/>
      </w:pPr>
      <w:r>
        <w:rPr>
          <w:b/>
          <w:bCs/>
        </w:rPr>
        <w:t>Figura 5.1</w:t>
      </w:r>
      <w:r>
        <w:t xml:space="preserve">  Acoples o conectores rápidos...................................................121</w:t>
      </w:r>
    </w:p>
    <w:p w:rsidR="00D37E1C" w:rsidRDefault="00D37E1C">
      <w:pPr>
        <w:pStyle w:val="Sangradetextonormal"/>
        <w:spacing w:line="240" w:lineRule="auto"/>
        <w:rPr>
          <w:bCs w:val="0"/>
        </w:rPr>
      </w:pPr>
    </w:p>
    <w:sectPr w:rsidR="00D37E1C">
      <w:headerReference w:type="default" r:id="rId7"/>
      <w:pgSz w:w="11906" w:h="16838" w:code="9"/>
      <w:pgMar w:top="2268" w:right="1361" w:bottom="2268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E1C" w:rsidRDefault="00D37E1C">
      <w:r>
        <w:separator/>
      </w:r>
    </w:p>
  </w:endnote>
  <w:endnote w:type="continuationSeparator" w:id="1">
    <w:p w:rsidR="00D37E1C" w:rsidRDefault="00D37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E1C" w:rsidRDefault="00D37E1C">
      <w:r>
        <w:separator/>
      </w:r>
    </w:p>
  </w:footnote>
  <w:footnote w:type="continuationSeparator" w:id="1">
    <w:p w:rsidR="00D37E1C" w:rsidRDefault="00D37E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37E1C">
    <w:pPr>
      <w:pStyle w:val="Encabezado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55B7"/>
    <w:rsid w:val="009755B7"/>
    <w:rsid w:val="00D37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3399FF"/>
      <w:sz w:val="24"/>
      <w:szCs w:val="24"/>
      <w:lang w:val="es-EC"/>
    </w:rPr>
  </w:style>
  <w:style w:type="paragraph" w:styleId="Ttulo2">
    <w:name w:val="heading 2"/>
    <w:basedOn w:val="Normal"/>
    <w:next w:val="Normal"/>
    <w:qFormat/>
    <w:pPr>
      <w:keepNext/>
      <w:spacing w:line="480" w:lineRule="auto"/>
      <w:ind w:left="720"/>
      <w:jc w:val="center"/>
      <w:outlineLvl w:val="1"/>
    </w:pPr>
    <w:rPr>
      <w:rFonts w:ascii="Arial" w:hAnsi="Arial" w:cs="Arial"/>
      <w:b/>
      <w:bCs/>
      <w:color w:val="auto"/>
      <w:lang w:val="es-ES"/>
    </w:rPr>
  </w:style>
  <w:style w:type="paragraph" w:styleId="Ttulo3">
    <w:name w:val="heading 3"/>
    <w:basedOn w:val="Normal"/>
    <w:next w:val="Normal"/>
    <w:qFormat/>
    <w:pPr>
      <w:keepNext/>
      <w:tabs>
        <w:tab w:val="left" w:pos="1260"/>
      </w:tabs>
      <w:spacing w:line="480" w:lineRule="auto"/>
      <w:ind w:left="1260"/>
      <w:outlineLvl w:val="2"/>
    </w:pPr>
    <w:rPr>
      <w:rFonts w:ascii="Arial" w:hAnsi="Arial" w:cs="Arial"/>
      <w:b/>
      <w:color w:val="auto"/>
      <w:lang w:val="es-ES_tradnl"/>
    </w:rPr>
  </w:style>
  <w:style w:type="paragraph" w:styleId="Ttulo5">
    <w:name w:val="heading 5"/>
    <w:basedOn w:val="Normal"/>
    <w:next w:val="Normal"/>
    <w:qFormat/>
    <w:pPr>
      <w:keepNext/>
      <w:spacing w:line="480" w:lineRule="auto"/>
      <w:ind w:left="720"/>
      <w:jc w:val="center"/>
      <w:outlineLvl w:val="4"/>
    </w:pPr>
    <w:rPr>
      <w:rFonts w:ascii="Arial" w:hAnsi="Arial" w:cs="Arial"/>
      <w:b/>
      <w:bCs/>
      <w:color w:val="auto"/>
      <w:lang w:val="es-ES"/>
    </w:rPr>
  </w:style>
  <w:style w:type="paragraph" w:styleId="Ttulo6">
    <w:name w:val="heading 6"/>
    <w:basedOn w:val="Normal"/>
    <w:next w:val="Normal"/>
    <w:qFormat/>
    <w:pPr>
      <w:keepNext/>
      <w:spacing w:line="480" w:lineRule="auto"/>
      <w:ind w:left="851"/>
      <w:jc w:val="center"/>
      <w:outlineLvl w:val="5"/>
    </w:pPr>
    <w:rPr>
      <w:rFonts w:ascii="Arial" w:hAnsi="Arial" w:cs="Arial"/>
      <w:b/>
      <w:bCs/>
      <w:color w:val="auto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spacing w:line="480" w:lineRule="auto"/>
      <w:jc w:val="both"/>
    </w:pPr>
    <w:rPr>
      <w:rFonts w:ascii="Arial" w:hAnsi="Arial" w:cs="Arial"/>
      <w:color w:val="auto"/>
      <w:lang w:val="es-ES"/>
    </w:rPr>
  </w:style>
  <w:style w:type="paragraph" w:styleId="Sangra2detindependiente">
    <w:name w:val="Body Text Indent 2"/>
    <w:basedOn w:val="Normal"/>
    <w:semiHidden/>
    <w:pPr>
      <w:spacing w:line="480" w:lineRule="auto"/>
      <w:ind w:left="1620" w:hanging="900"/>
      <w:jc w:val="center"/>
    </w:pPr>
    <w:rPr>
      <w:rFonts w:ascii="Arial" w:hAnsi="Arial" w:cs="Arial"/>
      <w:b/>
      <w:bCs/>
      <w:color w:val="auto"/>
      <w:lang w:val="es-ES"/>
    </w:rPr>
  </w:style>
  <w:style w:type="paragraph" w:styleId="Sangradetextonormal">
    <w:name w:val="Body Text Indent"/>
    <w:basedOn w:val="Normal"/>
    <w:semiHidden/>
    <w:pPr>
      <w:spacing w:line="480" w:lineRule="auto"/>
      <w:ind w:left="720"/>
      <w:jc w:val="both"/>
    </w:pPr>
    <w:rPr>
      <w:rFonts w:ascii="Arial" w:hAnsi="Arial" w:cs="Arial"/>
      <w:bCs/>
      <w:color w:val="auto"/>
      <w:lang w:val="es-ES"/>
    </w:rPr>
  </w:style>
  <w:style w:type="paragraph" w:styleId="Textoindependiente3">
    <w:name w:val="Body Text 3"/>
    <w:basedOn w:val="Normal"/>
    <w:semiHidden/>
    <w:pPr>
      <w:spacing w:line="480" w:lineRule="auto"/>
      <w:jc w:val="center"/>
    </w:pPr>
    <w:rPr>
      <w:rFonts w:ascii="Arial" w:hAnsi="Arial"/>
      <w:b/>
      <w:color w:val="auto"/>
      <w:szCs w:val="20"/>
      <w:lang w:val="es-ES_tradnl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color w:val="auto"/>
      <w:sz w:val="20"/>
      <w:szCs w:val="20"/>
      <w:lang w:val="es-ES_tradnl"/>
    </w:rPr>
  </w:style>
  <w:style w:type="character" w:styleId="Nmerodepgina">
    <w:name w:val="page number"/>
    <w:basedOn w:val="Fuentedeprrafopredeter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Figura 1</vt:lpstr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Figura 1</dc:title>
  <dc:subject/>
  <dc:creator>Marianela Brazales</dc:creator>
  <cp:keywords/>
  <dc:description/>
  <cp:lastModifiedBy>Ayudante</cp:lastModifiedBy>
  <cp:revision>2</cp:revision>
  <dcterms:created xsi:type="dcterms:W3CDTF">2009-06-24T18:40:00Z</dcterms:created>
  <dcterms:modified xsi:type="dcterms:W3CDTF">2009-06-24T18:40:00Z</dcterms:modified>
</cp:coreProperties>
</file>