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A6" w:rsidRDefault="00CD04A6">
      <w:pPr>
        <w:pStyle w:val="Ttulo2"/>
        <w:spacing w:before="360" w:after="360" w:line="480" w:lineRule="auto"/>
        <w:rPr>
          <w:sz w:val="32"/>
          <w:u w:val="none"/>
        </w:rPr>
      </w:pPr>
    </w:p>
    <w:p w:rsidR="00CD04A6" w:rsidRDefault="00CD04A6">
      <w:pPr>
        <w:pStyle w:val="Ttulo2"/>
        <w:spacing w:before="360" w:after="360" w:line="480" w:lineRule="auto"/>
        <w:rPr>
          <w:sz w:val="32"/>
          <w:u w:val="none"/>
        </w:rPr>
      </w:pPr>
      <w:r>
        <w:rPr>
          <w:sz w:val="32"/>
          <w:u w:val="none"/>
        </w:rPr>
        <w:t>RESUMEN</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t xml:space="preserve">En la unidad de generación de vapor de </w:t>
      </w:r>
      <w:smartTag w:uri="urn:schemas-microsoft-com:office:smarttags" w:element="PersonName">
        <w:smartTagPr>
          <w:attr w:name="ProductID" w:val="la Refiner￭a Estatal"/>
        </w:smartTagPr>
        <w:r w:rsidRPr="003D6693">
          <w:rPr>
            <w:rFonts w:ascii="Arial" w:hAnsi="Arial" w:cs="Arial"/>
          </w:rPr>
          <w:t>la Refinería Estatal</w:t>
        </w:r>
      </w:smartTag>
      <w:r w:rsidRPr="003D6693">
        <w:rPr>
          <w:rFonts w:ascii="Arial" w:hAnsi="Arial" w:cs="Arial"/>
        </w:rPr>
        <w:t xml:space="preserve"> de Esmeraldas existen cuatro calderas acuatubulares</w:t>
      </w:r>
      <w:r w:rsidRPr="003D6693">
        <w:rPr>
          <w:rFonts w:ascii="Arial" w:hAnsi="Arial" w:cs="Arial"/>
          <w:color w:val="FF0000"/>
        </w:rPr>
        <w:t xml:space="preserve"> </w:t>
      </w:r>
      <w:r w:rsidRPr="003D6693">
        <w:rPr>
          <w:rFonts w:ascii="Arial" w:hAnsi="Arial" w:cs="Arial"/>
        </w:rPr>
        <w:t>que son las encargadas de obtener el fluido para los distintos procesos en la obtención de derivados del petróleo. El presente proyecto de tesis, tiene como propósito fundamental, desarrollar un programa de inspección aplicado a una de las calderas (la caldera acuatubular YB-7005) utilizando como base el análisis de riesgo.</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t>Esta caldera presenta dos incidentes de falla durante los meses de Marzo y Julio del 2003 debido a que estaba operando sin agua de alimentación y que produjeron severos daños en el equipo. Es por ello que al realizar un análisis de riesgo se pretende conocer el estado real de la caldera y proyectar que tan factible será que siga operando en las condiciones actuales.</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t xml:space="preserve">El primer punto que será desarrollado dentro de la tesis consiste en el estudio de los conocimientos fundamentales involucrados en el análisis de riesgos que son aplicados específicamente a calderas acuatubulares, también se estudian las posibles fallas que pueden suscitarse en una caldera </w:t>
      </w:r>
      <w:r w:rsidRPr="003D6693">
        <w:rPr>
          <w:rFonts w:ascii="Arial" w:hAnsi="Arial" w:cs="Arial"/>
        </w:rPr>
        <w:lastRenderedPageBreak/>
        <w:t>y los criterios empleados en la valoración de los niveles de riesgo que servirán para calcular los índices cualitativos y cuantitativos.</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t>El siguiente punto abarca la obtención de la información que será empleada posteriormente en el análisis de riesgos. En esta parte se desarrolla un plan de inspección aplicado a la caldera que se esta estudiando. Para identificar las técnicas de inspección que se suelen emplear para examinar calderas, se utilizará la norma API 573 “Inspection of Fired Boilers and Heaters”, al igual que la norma ASME “Boiler and Pressure Vessel Code - Section V Nondestructive Examinations”. Al realizar todos los ensayos pertinentes y demás técnicas de inspección se obtendrán todos los datos necesarios para realizar el análisis.</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t>Posteriormente se efectuará el respectivo análisis de riesgo, tanto de manera cualitativa así como también cuantitativa. Para efectuar todo el desarrollo del análisis de riesgos, se emplearán las normas API RP 580, “Risk-Based Inspection” y API 581, “Risk-Based Inspection Base Resource Document”. De esta manera al analizar las zonas de riesgo se trata de conocer el estado actual en que se encuentra la caldera por medio del cálculo de las consecuencias y probabilidades de falla que pueda tener. A su vez con esta información se pretende desarrollar un programa de inspección más intensivo, enfocándose en las áreas más críticas que determine el análisis de riesgos.</w:t>
      </w:r>
    </w:p>
    <w:p w:rsidR="00B708E9" w:rsidRPr="003D6693" w:rsidRDefault="00B708E9" w:rsidP="00B708E9">
      <w:pPr>
        <w:pStyle w:val="Textoindependiente"/>
        <w:spacing w:after="360" w:line="480" w:lineRule="auto"/>
        <w:jc w:val="both"/>
        <w:rPr>
          <w:rFonts w:ascii="Arial" w:hAnsi="Arial" w:cs="Arial"/>
        </w:rPr>
      </w:pPr>
      <w:r w:rsidRPr="003D6693">
        <w:rPr>
          <w:rFonts w:ascii="Arial" w:hAnsi="Arial" w:cs="Arial"/>
        </w:rPr>
        <w:lastRenderedPageBreak/>
        <w:t>El paso final es la determinación de los ajustes necesarios que se le deben de hacer a la caldera para que pueda continuar operando. Para ello se empleará la norma API 579 “Fitness for service”, así, se puede comparar si es que las condiciones en las que esta trabajando actualmente son las más adecuadas o bajo que nuevos parámetros el equipo debería estar operando.</w:t>
      </w:r>
    </w:p>
    <w:p w:rsidR="00B708E9" w:rsidRDefault="00B708E9" w:rsidP="00B708E9">
      <w:pPr>
        <w:pStyle w:val="Textoindependiente"/>
        <w:spacing w:after="360" w:line="480" w:lineRule="auto"/>
        <w:jc w:val="both"/>
        <w:rPr>
          <w:rFonts w:ascii="Arial" w:hAnsi="Arial" w:cs="Arial"/>
        </w:rPr>
      </w:pPr>
      <w:r w:rsidRPr="003D6693">
        <w:rPr>
          <w:rFonts w:ascii="Arial" w:hAnsi="Arial" w:cs="Arial"/>
        </w:rPr>
        <w:t>Al realizar todo el proceso se espera emitir un criterio acerca del funcionamiento, aplicación y utilidad de las normas utilizadas en el desarrollo de la presente tesis.</w:t>
      </w:r>
    </w:p>
    <w:p w:rsidR="00CD04A6" w:rsidRPr="00B708E9" w:rsidRDefault="00CD04A6">
      <w:pPr>
        <w:spacing w:before="360" w:after="360" w:line="480" w:lineRule="auto"/>
        <w:jc w:val="both"/>
        <w:rPr>
          <w:rFonts w:ascii="Arial" w:hAnsi="Arial" w:cs="Arial"/>
        </w:rPr>
      </w:pPr>
    </w:p>
    <w:p w:rsidR="00CD04A6" w:rsidRDefault="00CD04A6">
      <w:pPr>
        <w:spacing w:before="360" w:after="360" w:line="480" w:lineRule="auto"/>
        <w:jc w:val="both"/>
        <w:rPr>
          <w:rFonts w:ascii="Arial" w:hAnsi="Arial" w:cs="Arial"/>
          <w:lang w:val="es-MX"/>
        </w:rPr>
      </w:pPr>
    </w:p>
    <w:p w:rsidR="00CD04A6" w:rsidRDefault="00CD04A6">
      <w:pPr>
        <w:spacing w:before="360" w:after="360" w:line="480" w:lineRule="auto"/>
        <w:jc w:val="both"/>
        <w:rPr>
          <w:rFonts w:ascii="Arial" w:hAnsi="Arial" w:cs="Arial"/>
          <w:lang w:val="es-MX"/>
        </w:rPr>
      </w:pPr>
    </w:p>
    <w:p w:rsidR="00DA725E" w:rsidRDefault="00DA725E">
      <w:pPr>
        <w:spacing w:before="360" w:after="360" w:line="480" w:lineRule="auto"/>
        <w:jc w:val="both"/>
        <w:rPr>
          <w:rFonts w:ascii="Arial" w:hAnsi="Arial" w:cs="Arial"/>
          <w:lang w:val="es-MX"/>
        </w:rPr>
        <w:sectPr w:rsidR="00DA725E">
          <w:headerReference w:type="even" r:id="rId7"/>
          <w:headerReference w:type="default" r:id="rId8"/>
          <w:pgSz w:w="11907" w:h="16840" w:code="9"/>
          <w:pgMar w:top="2268" w:right="1361" w:bottom="2268" w:left="2268" w:header="1021" w:footer="1021" w:gutter="0"/>
          <w:pgNumType w:fmt="upperRoman" w:start="6"/>
          <w:cols w:space="708"/>
          <w:titlePg/>
          <w:docGrid w:linePitch="326"/>
        </w:sect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ED62C1" w:rsidRDefault="00ED62C1" w:rsidP="00ED62C1">
      <w:pPr>
        <w:pStyle w:val="Ttulo1"/>
        <w:jc w:val="center"/>
        <w:rPr>
          <w:rFonts w:ascii="Arial" w:hAnsi="Arial" w:cs="Arial"/>
        </w:rPr>
      </w:pPr>
      <w:r>
        <w:rPr>
          <w:rFonts w:ascii="Arial" w:hAnsi="Arial" w:cs="Arial"/>
        </w:rPr>
        <w:t>ÍNDICE GENERAL</w:t>
      </w:r>
    </w:p>
    <w:p w:rsidR="00ED62C1" w:rsidRDefault="00ED62C1" w:rsidP="00ED62C1">
      <w:pPr>
        <w:pStyle w:val="NormalWeb"/>
        <w:rPr>
          <w:rFonts w:ascii="Arial" w:hAnsi="Arial" w:cs="Arial"/>
          <w:lang w:val="es-MX"/>
        </w:rPr>
      </w:pPr>
    </w:p>
    <w:p w:rsidR="00ED62C1" w:rsidRDefault="00ED62C1" w:rsidP="00ED62C1">
      <w:pPr>
        <w:spacing w:before="100" w:beforeAutospacing="1" w:after="100" w:afterAutospacing="1" w:line="360" w:lineRule="auto"/>
        <w:jc w:val="right"/>
        <w:rPr>
          <w:rFonts w:ascii="Arial" w:hAnsi="Arial" w:cs="Arial"/>
          <w:u w:val="single"/>
          <w:lang w:val="es-MX"/>
        </w:rPr>
      </w:pPr>
      <w:r>
        <w:rPr>
          <w:rFonts w:ascii="Arial" w:hAnsi="Arial" w:cs="Arial"/>
          <w:u w:val="single"/>
          <w:lang w:val="es-MX"/>
        </w:rPr>
        <w:t>Pág.</w:t>
      </w:r>
    </w:p>
    <w:p w:rsidR="00ED62C1" w:rsidRDefault="00ED62C1" w:rsidP="00510626">
      <w:pPr>
        <w:spacing w:line="480" w:lineRule="auto"/>
        <w:jc w:val="both"/>
        <w:rPr>
          <w:rFonts w:ascii="Arial" w:hAnsi="Arial" w:cs="Arial"/>
          <w:lang w:val="es-MX"/>
        </w:rPr>
      </w:pPr>
      <w:r>
        <w:rPr>
          <w:rFonts w:ascii="Arial" w:hAnsi="Arial" w:cs="Arial"/>
          <w:lang w:val="es-MX"/>
        </w:rPr>
        <w:t>RESUMEN</w:t>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t xml:space="preserve">   </w:t>
      </w:r>
      <w:r>
        <w:rPr>
          <w:rFonts w:ascii="Arial" w:hAnsi="Arial" w:cs="Arial"/>
          <w:lang w:val="es-MX"/>
        </w:rPr>
        <w:t>VI</w:t>
      </w:r>
    </w:p>
    <w:p w:rsidR="00ED62C1" w:rsidRDefault="00ED62C1" w:rsidP="00510626">
      <w:pPr>
        <w:spacing w:line="480" w:lineRule="auto"/>
        <w:jc w:val="both"/>
        <w:rPr>
          <w:rFonts w:ascii="Arial" w:hAnsi="Arial" w:cs="Arial"/>
          <w:lang w:val="es-MX"/>
        </w:rPr>
      </w:pPr>
      <w:r>
        <w:rPr>
          <w:rFonts w:ascii="Arial" w:hAnsi="Arial" w:cs="Arial"/>
          <w:lang w:val="es-MX"/>
        </w:rPr>
        <w:t>INDICE GENERAL</w:t>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sidR="00883DC7">
        <w:rPr>
          <w:rFonts w:ascii="Arial" w:hAnsi="Arial" w:cs="Arial"/>
          <w:u w:val="dotted"/>
          <w:lang w:val="es-MX"/>
        </w:rPr>
        <w:tab/>
        <w:t xml:space="preserve">   </w:t>
      </w:r>
      <w:r w:rsidR="00883DC7">
        <w:rPr>
          <w:rFonts w:ascii="Arial" w:hAnsi="Arial" w:cs="Arial"/>
          <w:lang w:val="es-MX"/>
        </w:rPr>
        <w:t>IX</w:t>
      </w:r>
    </w:p>
    <w:p w:rsidR="00ED62C1" w:rsidRDefault="00ED62C1" w:rsidP="00510626">
      <w:pPr>
        <w:spacing w:line="480" w:lineRule="auto"/>
        <w:jc w:val="both"/>
        <w:rPr>
          <w:rFonts w:ascii="Arial" w:hAnsi="Arial" w:cs="Arial"/>
          <w:lang w:val="es-MX"/>
        </w:rPr>
      </w:pPr>
      <w:r>
        <w:rPr>
          <w:rFonts w:ascii="Arial" w:hAnsi="Arial" w:cs="Arial"/>
          <w:lang w:val="es-MX"/>
        </w:rPr>
        <w:t>ABREVIATURAS</w:t>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sidR="00883DC7">
        <w:rPr>
          <w:rFonts w:ascii="Arial" w:hAnsi="Arial" w:cs="Arial"/>
          <w:u w:val="dotted"/>
          <w:lang w:val="es-MX"/>
        </w:rPr>
        <w:tab/>
        <w:t xml:space="preserve"> </w:t>
      </w:r>
      <w:r>
        <w:rPr>
          <w:rFonts w:ascii="Arial" w:hAnsi="Arial" w:cs="Arial"/>
          <w:lang w:val="es-MX"/>
        </w:rPr>
        <w:t>XI</w:t>
      </w:r>
      <w:r w:rsidR="00883DC7">
        <w:rPr>
          <w:rFonts w:ascii="Arial" w:hAnsi="Arial" w:cs="Arial"/>
          <w:lang w:val="es-MX"/>
        </w:rPr>
        <w:t>II</w:t>
      </w:r>
    </w:p>
    <w:p w:rsidR="00ED62C1" w:rsidRDefault="00ED62C1" w:rsidP="00510626">
      <w:pPr>
        <w:spacing w:line="480" w:lineRule="auto"/>
        <w:jc w:val="both"/>
        <w:rPr>
          <w:rFonts w:ascii="Arial" w:hAnsi="Arial" w:cs="Arial"/>
          <w:lang w:val="es-MX"/>
        </w:rPr>
      </w:pPr>
      <w:r>
        <w:rPr>
          <w:rFonts w:ascii="Arial" w:hAnsi="Arial" w:cs="Arial"/>
          <w:lang w:val="es-MX"/>
        </w:rPr>
        <w:t>SIMBOLOGÍA</w:t>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sidR="00883DC7">
        <w:rPr>
          <w:rFonts w:ascii="Arial" w:hAnsi="Arial" w:cs="Arial"/>
          <w:u w:val="dotted"/>
          <w:lang w:val="es-MX"/>
        </w:rPr>
        <w:tab/>
        <w:t xml:space="preserve">  </w:t>
      </w:r>
      <w:r>
        <w:rPr>
          <w:rFonts w:ascii="Arial" w:hAnsi="Arial" w:cs="Arial"/>
          <w:lang w:val="es-MX"/>
        </w:rPr>
        <w:t>X</w:t>
      </w:r>
      <w:r w:rsidR="00883DC7">
        <w:rPr>
          <w:rFonts w:ascii="Arial" w:hAnsi="Arial" w:cs="Arial"/>
          <w:lang w:val="es-MX"/>
        </w:rPr>
        <w:t>V</w:t>
      </w:r>
    </w:p>
    <w:p w:rsidR="00ED62C1" w:rsidRDefault="00ED62C1" w:rsidP="00510626">
      <w:pPr>
        <w:spacing w:line="480" w:lineRule="auto"/>
        <w:jc w:val="both"/>
        <w:rPr>
          <w:rFonts w:ascii="Arial" w:hAnsi="Arial" w:cs="Arial"/>
          <w:lang w:val="es-MX"/>
        </w:rPr>
      </w:pPr>
      <w:r>
        <w:rPr>
          <w:rFonts w:ascii="Arial" w:hAnsi="Arial" w:cs="Arial"/>
          <w:lang w:val="es-MX"/>
        </w:rPr>
        <w:t>INDICE DE FIGURAS</w:t>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t xml:space="preserve">          </w:t>
      </w:r>
      <w:r>
        <w:rPr>
          <w:rFonts w:ascii="Arial" w:hAnsi="Arial" w:cs="Arial"/>
          <w:lang w:val="es-MX"/>
        </w:rPr>
        <w:t>XV</w:t>
      </w:r>
      <w:r w:rsidR="00883DC7">
        <w:rPr>
          <w:rFonts w:ascii="Arial" w:hAnsi="Arial" w:cs="Arial"/>
          <w:lang w:val="es-MX"/>
        </w:rPr>
        <w:t>III</w:t>
      </w:r>
    </w:p>
    <w:p w:rsidR="00ED62C1" w:rsidRDefault="00ED62C1" w:rsidP="00510626">
      <w:pPr>
        <w:spacing w:line="480" w:lineRule="auto"/>
        <w:jc w:val="both"/>
        <w:rPr>
          <w:rFonts w:ascii="Arial" w:hAnsi="Arial" w:cs="Arial"/>
          <w:lang w:val="es-MX"/>
        </w:rPr>
      </w:pPr>
      <w:r>
        <w:rPr>
          <w:rFonts w:ascii="Arial" w:hAnsi="Arial" w:cs="Arial"/>
          <w:lang w:val="es-MX"/>
        </w:rPr>
        <w:t>INDICE DE TABLAS</w:t>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lang w:val="es-MX"/>
        </w:rPr>
        <w:t>XXI</w:t>
      </w:r>
      <w:r w:rsidR="00345934">
        <w:rPr>
          <w:rFonts w:ascii="Arial" w:hAnsi="Arial" w:cs="Arial"/>
          <w:lang w:val="es-MX"/>
        </w:rPr>
        <w:t>I</w:t>
      </w:r>
    </w:p>
    <w:p w:rsidR="00ED62C1" w:rsidRDefault="00ED62C1" w:rsidP="00510626">
      <w:pPr>
        <w:spacing w:line="480" w:lineRule="auto"/>
        <w:jc w:val="both"/>
        <w:rPr>
          <w:rFonts w:ascii="Arial" w:hAnsi="Arial" w:cs="Arial"/>
          <w:lang w:val="es-MX"/>
        </w:rPr>
      </w:pPr>
      <w:r>
        <w:rPr>
          <w:rFonts w:ascii="Arial" w:hAnsi="Arial" w:cs="Arial"/>
          <w:lang w:val="es-MX"/>
        </w:rPr>
        <w:t>INDICE DE PLANOS</w:t>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345934">
        <w:rPr>
          <w:rFonts w:ascii="Arial" w:hAnsi="Arial" w:cs="Arial"/>
          <w:u w:val="dotted"/>
          <w:lang w:val="es-MX"/>
        </w:rPr>
        <w:t xml:space="preserve">         </w:t>
      </w:r>
      <w:r w:rsidR="00883DC7">
        <w:rPr>
          <w:rFonts w:ascii="Arial" w:hAnsi="Arial" w:cs="Arial"/>
          <w:lang w:val="es-MX"/>
        </w:rPr>
        <w:t>XXV</w:t>
      </w:r>
      <w:r w:rsidR="00345934">
        <w:rPr>
          <w:rFonts w:ascii="Arial" w:hAnsi="Arial" w:cs="Arial"/>
          <w:lang w:val="es-MX"/>
        </w:rPr>
        <w:t>I</w:t>
      </w:r>
    </w:p>
    <w:p w:rsidR="00ED62C1" w:rsidRDefault="00ED62C1" w:rsidP="00510626">
      <w:pPr>
        <w:spacing w:line="480" w:lineRule="auto"/>
        <w:jc w:val="both"/>
        <w:rPr>
          <w:rFonts w:ascii="Arial" w:hAnsi="Arial" w:cs="Arial"/>
          <w:lang w:val="es-MX"/>
        </w:rPr>
      </w:pPr>
      <w:r>
        <w:rPr>
          <w:rFonts w:ascii="Arial" w:hAnsi="Arial" w:cs="Arial"/>
          <w:lang w:val="es-MX"/>
        </w:rPr>
        <w:t>INTRODUCCIÓN</w:t>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r>
      <w:r w:rsidR="00883DC7">
        <w:rPr>
          <w:rFonts w:ascii="Arial" w:hAnsi="Arial" w:cs="Arial"/>
          <w:u w:val="dotted"/>
          <w:lang w:val="es-MX"/>
        </w:rPr>
        <w:tab/>
        <w:t xml:space="preserve">     </w:t>
      </w:r>
      <w:r>
        <w:rPr>
          <w:rFonts w:ascii="Arial" w:hAnsi="Arial" w:cs="Arial"/>
          <w:lang w:val="es-MX"/>
        </w:rPr>
        <w:t>1</w:t>
      </w:r>
    </w:p>
    <w:p w:rsidR="00ED62C1" w:rsidRDefault="00ED62C1" w:rsidP="00510626">
      <w:pPr>
        <w:spacing w:line="480" w:lineRule="auto"/>
        <w:jc w:val="both"/>
        <w:rPr>
          <w:rFonts w:ascii="Arial" w:hAnsi="Arial" w:cs="Arial"/>
          <w:lang w:val="es-MX"/>
        </w:rPr>
      </w:pPr>
    </w:p>
    <w:p w:rsidR="00ED62C1" w:rsidRDefault="00ED62C1" w:rsidP="00510626">
      <w:pPr>
        <w:spacing w:line="480" w:lineRule="auto"/>
        <w:jc w:val="both"/>
        <w:rPr>
          <w:rFonts w:ascii="Arial" w:hAnsi="Arial" w:cs="Arial"/>
          <w:lang w:val="es-MX"/>
        </w:rPr>
      </w:pPr>
      <w:r>
        <w:rPr>
          <w:rFonts w:ascii="Arial" w:hAnsi="Arial" w:cs="Arial"/>
          <w:lang w:val="es-MX"/>
        </w:rPr>
        <w:t>CAPÍTULO 1</w:t>
      </w:r>
    </w:p>
    <w:p w:rsidR="00CD04A6" w:rsidRDefault="004271A0" w:rsidP="00781BB7">
      <w:pPr>
        <w:numPr>
          <w:ilvl w:val="0"/>
          <w:numId w:val="1"/>
        </w:numPr>
        <w:tabs>
          <w:tab w:val="clear" w:pos="360"/>
          <w:tab w:val="num" w:pos="600"/>
        </w:tabs>
        <w:spacing w:before="100" w:beforeAutospacing="1" w:after="100" w:afterAutospacing="1" w:line="480" w:lineRule="auto"/>
        <w:ind w:left="600" w:hanging="600"/>
        <w:rPr>
          <w:rFonts w:ascii="Arial" w:hAnsi="Arial" w:cs="Arial"/>
          <w:lang w:val="es-MX"/>
        </w:rPr>
      </w:pPr>
      <w:r w:rsidRPr="004271A0">
        <w:rPr>
          <w:rFonts w:ascii="Arial" w:hAnsi="Arial" w:cs="Arial"/>
          <w:lang w:val="es-MX"/>
        </w:rPr>
        <w:t xml:space="preserve">EL ANALISIS DE RIESGO COMO UNA NUEVA METODOLOGIA </w:t>
      </w:r>
      <w:r w:rsidR="00781BB7">
        <w:rPr>
          <w:rFonts w:ascii="Arial" w:hAnsi="Arial" w:cs="Arial"/>
          <w:lang w:val="es-MX"/>
        </w:rPr>
        <w:tab/>
        <w:t xml:space="preserve">   </w:t>
      </w:r>
      <w:r w:rsidRPr="004271A0">
        <w:rPr>
          <w:rFonts w:ascii="Arial" w:hAnsi="Arial" w:cs="Arial"/>
          <w:lang w:val="es-MX"/>
        </w:rPr>
        <w:t>EN PROGRAMAS DE INSPECCION</w:t>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Pr>
          <w:rFonts w:ascii="Arial" w:hAnsi="Arial" w:cs="Arial"/>
          <w:u w:val="dotted"/>
          <w:lang w:val="es-MX"/>
        </w:rPr>
        <w:t xml:space="preserve">     </w:t>
      </w:r>
      <w:r>
        <w:rPr>
          <w:rFonts w:ascii="Arial" w:hAnsi="Arial" w:cs="Arial"/>
          <w:lang w:val="es-MX"/>
        </w:rPr>
        <w:t>4</w:t>
      </w:r>
    </w:p>
    <w:p w:rsidR="00CD04A6" w:rsidRDefault="004271A0" w:rsidP="00781BB7">
      <w:pPr>
        <w:numPr>
          <w:ilvl w:val="1"/>
          <w:numId w:val="1"/>
        </w:numPr>
        <w:spacing w:before="100" w:beforeAutospacing="1" w:after="100" w:afterAutospacing="1" w:line="480" w:lineRule="auto"/>
        <w:ind w:left="1080" w:hanging="480"/>
        <w:rPr>
          <w:rFonts w:ascii="Arial" w:hAnsi="Arial" w:cs="Arial"/>
          <w:lang w:val="es-MX"/>
        </w:rPr>
      </w:pPr>
      <w:r w:rsidRPr="004271A0">
        <w:rPr>
          <w:rFonts w:ascii="Arial" w:hAnsi="Arial" w:cs="Arial"/>
          <w:lang w:val="es-MX"/>
        </w:rPr>
        <w:t>Importan</w:t>
      </w:r>
      <w:r>
        <w:rPr>
          <w:rFonts w:ascii="Arial" w:hAnsi="Arial" w:cs="Arial"/>
          <w:lang w:val="es-MX"/>
        </w:rPr>
        <w:t>cia de un programa de inspección</w:t>
      </w:r>
      <w:r>
        <w:rPr>
          <w:rFonts w:ascii="Arial" w:hAnsi="Arial" w:cs="Arial"/>
          <w:lang w:val="es-MX"/>
        </w:rPr>
        <w:tab/>
      </w:r>
      <w:r>
        <w:rPr>
          <w:rFonts w:ascii="Arial" w:hAnsi="Arial" w:cs="Arial"/>
          <w:u w:val="dotted"/>
          <w:lang w:val="es-MX"/>
        </w:rPr>
        <w:tab/>
        <w:t xml:space="preserve">                          </w:t>
      </w:r>
      <w:r>
        <w:rPr>
          <w:rFonts w:ascii="Arial" w:hAnsi="Arial" w:cs="Arial"/>
          <w:lang w:val="es-MX"/>
        </w:rPr>
        <w:t>4</w:t>
      </w:r>
    </w:p>
    <w:p w:rsidR="004271A0" w:rsidRDefault="004271A0" w:rsidP="00781BB7">
      <w:pPr>
        <w:numPr>
          <w:ilvl w:val="1"/>
          <w:numId w:val="1"/>
        </w:numPr>
        <w:spacing w:before="100" w:beforeAutospacing="1" w:after="100" w:afterAutospacing="1" w:line="480" w:lineRule="auto"/>
        <w:ind w:left="1080" w:hanging="480"/>
        <w:rPr>
          <w:rFonts w:ascii="Arial" w:hAnsi="Arial" w:cs="Arial"/>
          <w:lang w:val="es-MX"/>
        </w:rPr>
      </w:pPr>
      <w:r w:rsidRPr="004271A0">
        <w:rPr>
          <w:rFonts w:ascii="Arial" w:hAnsi="Arial" w:cs="Arial"/>
          <w:lang w:val="es-MX"/>
        </w:rPr>
        <w:t>El programa de inspección basada en riesgo</w:t>
      </w:r>
      <w:r>
        <w:rPr>
          <w:rFonts w:ascii="Arial" w:hAnsi="Arial" w:cs="Arial"/>
          <w:u w:val="dotted"/>
          <w:lang w:val="es-MX"/>
        </w:rPr>
        <w:tab/>
        <w:t xml:space="preserve">                          </w:t>
      </w:r>
      <w:r w:rsidR="00B15484">
        <w:rPr>
          <w:rFonts w:ascii="Arial" w:hAnsi="Arial" w:cs="Arial"/>
          <w:lang w:val="es-MX"/>
        </w:rPr>
        <w:t>5</w:t>
      </w:r>
    </w:p>
    <w:p w:rsid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sidRPr="004271A0">
        <w:rPr>
          <w:rFonts w:ascii="Arial" w:hAnsi="Arial" w:cs="Arial"/>
          <w:lang w:val="es-MX"/>
        </w:rPr>
        <w:lastRenderedPageBreak/>
        <w:t>Metodología</w:t>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Pr>
          <w:rFonts w:ascii="Arial" w:hAnsi="Arial" w:cs="Arial"/>
          <w:u w:val="dotted"/>
          <w:lang w:val="es-MX"/>
        </w:rPr>
        <w:tab/>
        <w:t xml:space="preserve">                          </w:t>
      </w:r>
      <w:r w:rsidR="00B15484">
        <w:rPr>
          <w:rFonts w:ascii="Arial" w:hAnsi="Arial" w:cs="Arial"/>
          <w:lang w:val="es-MX"/>
        </w:rPr>
        <w:t>7</w:t>
      </w:r>
    </w:p>
    <w:p w:rsidR="004271A0" w:rsidRP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Análisis cualitativo</w:t>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t xml:space="preserve">   </w:t>
      </w:r>
      <w:r w:rsidRPr="004271A0">
        <w:rPr>
          <w:rFonts w:ascii="Arial" w:hAnsi="Arial" w:cs="Arial"/>
          <w:lang w:val="es-MX"/>
        </w:rPr>
        <w:t>11</w:t>
      </w:r>
    </w:p>
    <w:p w:rsidR="004271A0" w:rsidRP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sidRPr="004271A0">
        <w:rPr>
          <w:rFonts w:ascii="Arial" w:hAnsi="Arial" w:cs="Arial"/>
          <w:lang w:val="es-MX"/>
        </w:rPr>
        <w:t>Análisis cuantitativo</w:t>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Pr>
          <w:rFonts w:ascii="Arial" w:hAnsi="Arial" w:cs="Arial"/>
          <w:u w:val="dotted"/>
          <w:lang w:val="es-MX"/>
        </w:rPr>
        <w:tab/>
        <w:t xml:space="preserve">   </w:t>
      </w:r>
      <w:r w:rsidRPr="004271A0">
        <w:rPr>
          <w:rFonts w:ascii="Arial" w:hAnsi="Arial" w:cs="Arial"/>
          <w:lang w:val="es-MX"/>
        </w:rPr>
        <w:t>12</w:t>
      </w:r>
    </w:p>
    <w:p w:rsidR="004271A0" w:rsidRP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sidRPr="004271A0">
        <w:rPr>
          <w:rFonts w:ascii="Arial" w:hAnsi="Arial" w:cs="Arial"/>
          <w:lang w:val="es-MX"/>
        </w:rPr>
        <w:t>Aptitud para el servicio</w:t>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r>
      <w:r w:rsidRPr="004271A0">
        <w:rPr>
          <w:rFonts w:ascii="Arial" w:hAnsi="Arial" w:cs="Arial"/>
          <w:u w:val="dotted"/>
          <w:lang w:val="es-MX"/>
        </w:rPr>
        <w:tab/>
        <w:t xml:space="preserve">   </w:t>
      </w:r>
      <w:r w:rsidRPr="004271A0">
        <w:rPr>
          <w:rFonts w:ascii="Arial" w:hAnsi="Arial" w:cs="Arial"/>
          <w:lang w:val="es-MX"/>
        </w:rPr>
        <w:t>16</w:t>
      </w:r>
    </w:p>
    <w:p w:rsidR="004271A0" w:rsidRPr="004271A0" w:rsidRDefault="004271A0" w:rsidP="00781BB7">
      <w:pPr>
        <w:numPr>
          <w:ilvl w:val="1"/>
          <w:numId w:val="1"/>
        </w:numPr>
        <w:spacing w:before="100" w:beforeAutospacing="1" w:after="100" w:afterAutospacing="1" w:line="480" w:lineRule="auto"/>
        <w:ind w:left="1080" w:hanging="480"/>
        <w:rPr>
          <w:rFonts w:ascii="Arial" w:hAnsi="Arial" w:cs="Arial"/>
          <w:lang w:val="es-MX"/>
        </w:rPr>
      </w:pPr>
      <w:r w:rsidRPr="004271A0">
        <w:rPr>
          <w:rFonts w:ascii="Arial" w:hAnsi="Arial" w:cs="Arial"/>
          <w:lang w:val="es-MX"/>
        </w:rPr>
        <w:t>Técnicas de Inspección y formas de de</w:t>
      </w:r>
      <w:r w:rsidR="00D50BC8">
        <w:rPr>
          <w:rFonts w:ascii="Arial" w:hAnsi="Arial" w:cs="Arial"/>
          <w:lang w:val="es-MX"/>
        </w:rPr>
        <w:t>terioro que se pueden encontrar</w:t>
      </w:r>
      <w:r w:rsidR="00D50BC8">
        <w:rPr>
          <w:rFonts w:ascii="Arial" w:hAnsi="Arial" w:cs="Arial"/>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t xml:space="preserve">   </w:t>
      </w:r>
      <w:r w:rsidRPr="004271A0">
        <w:rPr>
          <w:rFonts w:ascii="Arial" w:hAnsi="Arial" w:cs="Arial"/>
          <w:lang w:val="es-MX"/>
        </w:rPr>
        <w:t>16</w:t>
      </w:r>
    </w:p>
    <w:p w:rsidR="004271A0" w:rsidRP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sidRPr="004271A0">
        <w:rPr>
          <w:rFonts w:ascii="Arial" w:hAnsi="Arial" w:cs="Arial"/>
          <w:lang w:val="es-MX"/>
        </w:rPr>
        <w:t>Efectivida</w:t>
      </w:r>
      <w:r w:rsidR="00D50BC8">
        <w:rPr>
          <w:rFonts w:ascii="Arial" w:hAnsi="Arial" w:cs="Arial"/>
          <w:lang w:val="es-MX"/>
        </w:rPr>
        <w:t>d de una técnica de inspección</w:t>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t xml:space="preserve">   </w:t>
      </w:r>
      <w:r w:rsidRPr="004271A0">
        <w:rPr>
          <w:rFonts w:ascii="Arial" w:hAnsi="Arial" w:cs="Arial"/>
          <w:lang w:val="es-MX"/>
        </w:rPr>
        <w:t>17</w:t>
      </w:r>
    </w:p>
    <w:p w:rsidR="004271A0" w:rsidRPr="004271A0" w:rsidRDefault="004271A0" w:rsidP="00781BB7">
      <w:pPr>
        <w:numPr>
          <w:ilvl w:val="2"/>
          <w:numId w:val="1"/>
        </w:numPr>
        <w:tabs>
          <w:tab w:val="left" w:pos="1920"/>
        </w:tabs>
        <w:spacing w:before="100" w:beforeAutospacing="1" w:after="100" w:afterAutospacing="1" w:line="480" w:lineRule="auto"/>
        <w:ind w:hanging="24"/>
        <w:rPr>
          <w:rFonts w:ascii="Arial" w:hAnsi="Arial" w:cs="Arial"/>
          <w:lang w:val="es-MX"/>
        </w:rPr>
      </w:pPr>
      <w:r w:rsidRPr="004271A0">
        <w:rPr>
          <w:rFonts w:ascii="Arial" w:hAnsi="Arial" w:cs="Arial"/>
          <w:lang w:val="es-MX"/>
        </w:rPr>
        <w:t>Técnicas de in</w:t>
      </w:r>
      <w:r w:rsidR="00D50BC8">
        <w:rPr>
          <w:rFonts w:ascii="Arial" w:hAnsi="Arial" w:cs="Arial"/>
          <w:lang w:val="es-MX"/>
        </w:rPr>
        <w:t>spección empleadas en calderas</w:t>
      </w:r>
      <w:r w:rsidR="00D50BC8">
        <w:rPr>
          <w:rFonts w:ascii="Arial" w:hAnsi="Arial" w:cs="Arial"/>
          <w:u w:val="dotted"/>
          <w:lang w:val="es-MX"/>
        </w:rPr>
        <w:tab/>
      </w:r>
      <w:r w:rsidR="00D50BC8">
        <w:rPr>
          <w:rFonts w:ascii="Arial" w:hAnsi="Arial" w:cs="Arial"/>
          <w:u w:val="dotted"/>
          <w:lang w:val="es-MX"/>
        </w:rPr>
        <w:tab/>
        <w:t xml:space="preserve">   </w:t>
      </w:r>
      <w:r w:rsidRPr="004271A0">
        <w:rPr>
          <w:rFonts w:ascii="Arial" w:hAnsi="Arial" w:cs="Arial"/>
          <w:lang w:val="es-MX"/>
        </w:rPr>
        <w:t>19</w:t>
      </w:r>
    </w:p>
    <w:p w:rsidR="004271A0" w:rsidRPr="004271A0" w:rsidRDefault="004271A0" w:rsidP="005B029F">
      <w:pPr>
        <w:numPr>
          <w:ilvl w:val="2"/>
          <w:numId w:val="1"/>
        </w:numPr>
        <w:tabs>
          <w:tab w:val="left" w:pos="1920"/>
        </w:tabs>
        <w:spacing w:before="100" w:beforeAutospacing="1" w:after="100" w:afterAutospacing="1" w:line="480" w:lineRule="auto"/>
        <w:ind w:left="1920" w:hanging="720"/>
        <w:rPr>
          <w:rFonts w:ascii="Arial" w:hAnsi="Arial" w:cs="Arial"/>
          <w:lang w:val="es-MX"/>
        </w:rPr>
      </w:pPr>
      <w:r w:rsidRPr="004271A0">
        <w:rPr>
          <w:rFonts w:ascii="Arial" w:hAnsi="Arial" w:cs="Arial"/>
          <w:lang w:val="es-MX"/>
        </w:rPr>
        <w:t>Identificación de mecanismos de de</w:t>
      </w:r>
      <w:r w:rsidR="00D50BC8">
        <w:rPr>
          <w:rFonts w:ascii="Arial" w:hAnsi="Arial" w:cs="Arial"/>
          <w:lang w:val="es-MX"/>
        </w:rPr>
        <w:t>terioramiento y</w:t>
      </w:r>
      <w:r w:rsidR="00781BB7">
        <w:rPr>
          <w:rFonts w:ascii="Arial" w:hAnsi="Arial" w:cs="Arial"/>
          <w:lang w:val="es-MX"/>
        </w:rPr>
        <w:t xml:space="preserve"> </w:t>
      </w:r>
      <w:r w:rsidR="005B029F">
        <w:rPr>
          <w:rFonts w:ascii="Arial" w:hAnsi="Arial" w:cs="Arial"/>
          <w:lang w:val="es-MX"/>
        </w:rPr>
        <w:t xml:space="preserve">   </w:t>
      </w:r>
      <w:r w:rsidR="00781BB7">
        <w:rPr>
          <w:rFonts w:ascii="Arial" w:hAnsi="Arial" w:cs="Arial"/>
          <w:lang w:val="es-MX"/>
        </w:rPr>
        <w:t xml:space="preserve">modos de </w:t>
      </w:r>
      <w:r w:rsidR="00D50BC8">
        <w:rPr>
          <w:rFonts w:ascii="Arial" w:hAnsi="Arial" w:cs="Arial"/>
          <w:lang w:val="es-MX"/>
        </w:rPr>
        <w:t>falla</w:t>
      </w:r>
      <w:r w:rsidR="00D50BC8" w:rsidRPr="00D50BC8">
        <w:rPr>
          <w:rFonts w:ascii="Arial" w:hAnsi="Arial" w:cs="Arial"/>
          <w:u w:val="dotted"/>
          <w:lang w:val="es-MX"/>
        </w:rPr>
        <w:tab/>
      </w:r>
      <w:r w:rsidR="00D50BC8" w:rsidRPr="00D50BC8">
        <w:rPr>
          <w:rFonts w:ascii="Arial" w:hAnsi="Arial" w:cs="Arial"/>
          <w:u w:val="dotted"/>
          <w:lang w:val="es-MX"/>
        </w:rPr>
        <w:tab/>
      </w:r>
      <w:r w:rsidR="005B029F">
        <w:rPr>
          <w:rFonts w:ascii="Arial" w:hAnsi="Arial" w:cs="Arial"/>
          <w:u w:val="dotted"/>
          <w:lang w:val="es-MX"/>
        </w:rPr>
        <w:tab/>
      </w:r>
      <w:r w:rsidR="005B029F">
        <w:rPr>
          <w:rFonts w:ascii="Arial" w:hAnsi="Arial" w:cs="Arial"/>
          <w:u w:val="dotted"/>
          <w:lang w:val="es-MX"/>
        </w:rPr>
        <w:tab/>
      </w:r>
      <w:r w:rsidR="005B029F">
        <w:rPr>
          <w:rFonts w:ascii="Arial" w:hAnsi="Arial" w:cs="Arial"/>
          <w:u w:val="dotted"/>
          <w:lang w:val="es-MX"/>
        </w:rPr>
        <w:tab/>
      </w:r>
      <w:r w:rsidR="005B029F">
        <w:rPr>
          <w:rFonts w:ascii="Arial" w:hAnsi="Arial" w:cs="Arial"/>
          <w:u w:val="dotted"/>
          <w:lang w:val="es-MX"/>
        </w:rPr>
        <w:tab/>
      </w:r>
      <w:r w:rsidR="00D50BC8">
        <w:rPr>
          <w:rFonts w:ascii="Arial" w:hAnsi="Arial" w:cs="Arial"/>
          <w:u w:val="dotted"/>
          <w:lang w:val="es-MX"/>
        </w:rPr>
        <w:tab/>
        <w:t xml:space="preserve">   </w:t>
      </w:r>
      <w:r w:rsidRPr="004271A0">
        <w:rPr>
          <w:rFonts w:ascii="Arial" w:hAnsi="Arial" w:cs="Arial"/>
          <w:lang w:val="es-MX"/>
        </w:rPr>
        <w:t>23</w:t>
      </w:r>
    </w:p>
    <w:p w:rsidR="004271A0" w:rsidRPr="004271A0" w:rsidRDefault="004271A0" w:rsidP="00781BB7">
      <w:pPr>
        <w:numPr>
          <w:ilvl w:val="1"/>
          <w:numId w:val="1"/>
        </w:numPr>
        <w:spacing w:before="100" w:beforeAutospacing="1" w:after="100" w:afterAutospacing="1" w:line="480" w:lineRule="auto"/>
        <w:ind w:left="1080" w:hanging="480"/>
        <w:rPr>
          <w:rFonts w:ascii="Arial" w:hAnsi="Arial" w:cs="Arial"/>
          <w:lang w:val="es-MX"/>
        </w:rPr>
      </w:pPr>
      <w:r w:rsidRPr="004271A0">
        <w:rPr>
          <w:rFonts w:ascii="Arial" w:hAnsi="Arial" w:cs="Arial"/>
          <w:lang w:val="es-MX"/>
        </w:rPr>
        <w:t>Tipos de falla comunes en calderas acuatubulares</w:t>
      </w:r>
      <w:r w:rsidR="00D50BC8" w:rsidRPr="00D50BC8">
        <w:rPr>
          <w:rFonts w:ascii="Arial" w:hAnsi="Arial" w:cs="Arial"/>
          <w:u w:val="dotted"/>
          <w:lang w:val="es-MX"/>
        </w:rPr>
        <w:tab/>
      </w:r>
      <w:r w:rsidR="00D50BC8" w:rsidRPr="00D50BC8">
        <w:rPr>
          <w:rFonts w:ascii="Arial" w:hAnsi="Arial" w:cs="Arial"/>
          <w:u w:val="dotted"/>
          <w:lang w:val="es-MX"/>
        </w:rPr>
        <w:tab/>
      </w:r>
      <w:r w:rsidR="00D50BC8">
        <w:rPr>
          <w:rFonts w:ascii="Arial" w:hAnsi="Arial" w:cs="Arial"/>
          <w:u w:val="dotted"/>
          <w:lang w:val="es-MX"/>
        </w:rPr>
        <w:t xml:space="preserve">   </w:t>
      </w:r>
      <w:r w:rsidRPr="004271A0">
        <w:rPr>
          <w:rFonts w:ascii="Arial" w:hAnsi="Arial" w:cs="Arial"/>
          <w:lang w:val="es-MX"/>
        </w:rPr>
        <w:t>24</w:t>
      </w:r>
    </w:p>
    <w:p w:rsidR="004271A0" w:rsidRPr="004271A0" w:rsidRDefault="00D50BC8"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Fallas en tubos y domos</w:t>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Pr>
          <w:rFonts w:ascii="Arial" w:hAnsi="Arial" w:cs="Arial"/>
          <w:u w:val="dotted"/>
          <w:lang w:val="es-MX"/>
        </w:rPr>
        <w:t xml:space="preserve">   </w:t>
      </w:r>
      <w:r w:rsidR="004271A0" w:rsidRPr="004271A0">
        <w:rPr>
          <w:rFonts w:ascii="Arial" w:hAnsi="Arial" w:cs="Arial"/>
          <w:lang w:val="es-MX"/>
        </w:rPr>
        <w:t>25</w:t>
      </w:r>
    </w:p>
    <w:p w:rsidR="004271A0" w:rsidRPr="004271A0" w:rsidRDefault="00B97065"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F</w:t>
      </w:r>
      <w:r w:rsidR="004271A0" w:rsidRPr="004271A0">
        <w:rPr>
          <w:rFonts w:ascii="Arial" w:hAnsi="Arial" w:cs="Arial"/>
          <w:lang w:val="es-MX"/>
        </w:rPr>
        <w:t>alla</w:t>
      </w:r>
      <w:r w:rsidR="00673F06">
        <w:rPr>
          <w:rFonts w:ascii="Arial" w:hAnsi="Arial" w:cs="Arial"/>
          <w:lang w:val="es-MX"/>
        </w:rPr>
        <w:t>s</w:t>
      </w:r>
      <w:r w:rsidR="004271A0" w:rsidRPr="004271A0">
        <w:rPr>
          <w:rFonts w:ascii="Arial" w:hAnsi="Arial" w:cs="Arial"/>
          <w:lang w:val="es-MX"/>
        </w:rPr>
        <w:t xml:space="preserve"> en ot</w:t>
      </w:r>
      <w:r w:rsidR="00D50BC8">
        <w:rPr>
          <w:rFonts w:ascii="Arial" w:hAnsi="Arial" w:cs="Arial"/>
          <w:lang w:val="es-MX"/>
        </w:rPr>
        <w:t>ros componentes</w:t>
      </w:r>
      <w:r w:rsidR="00D50BC8" w:rsidRPr="00D50BC8">
        <w:rPr>
          <w:rFonts w:ascii="Arial" w:hAnsi="Arial" w:cs="Arial"/>
          <w:u w:val="dotted"/>
          <w:lang w:val="es-MX"/>
        </w:rPr>
        <w:tab/>
      </w:r>
      <w:r w:rsidR="00D50BC8" w:rsidRPr="00D50BC8">
        <w:rPr>
          <w:rFonts w:ascii="Arial" w:hAnsi="Arial" w:cs="Arial"/>
          <w:u w:val="dotted"/>
          <w:lang w:val="es-MX"/>
        </w:rPr>
        <w:tab/>
      </w:r>
      <w:r w:rsidR="00D50BC8">
        <w:rPr>
          <w:rFonts w:ascii="Arial" w:hAnsi="Arial" w:cs="Arial"/>
          <w:u w:val="dotted"/>
          <w:lang w:val="es-MX"/>
        </w:rPr>
        <w:t xml:space="preserve">  </w:t>
      </w:r>
      <w:r w:rsidR="00673F06">
        <w:rPr>
          <w:rFonts w:ascii="Arial" w:hAnsi="Arial" w:cs="Arial"/>
          <w:u w:val="dotted"/>
          <w:lang w:val="es-MX"/>
        </w:rPr>
        <w:tab/>
      </w:r>
      <w:r>
        <w:rPr>
          <w:rFonts w:ascii="Arial" w:hAnsi="Arial" w:cs="Arial"/>
          <w:u w:val="dotted"/>
          <w:lang w:val="es-MX"/>
        </w:rPr>
        <w:tab/>
      </w:r>
      <w:r w:rsidR="00D50BC8">
        <w:rPr>
          <w:rFonts w:ascii="Arial" w:hAnsi="Arial" w:cs="Arial"/>
          <w:u w:val="dotted"/>
          <w:lang w:val="es-MX"/>
        </w:rPr>
        <w:t xml:space="preserve"> </w:t>
      </w:r>
      <w:r>
        <w:rPr>
          <w:rFonts w:ascii="Arial" w:hAnsi="Arial" w:cs="Arial"/>
          <w:u w:val="dotted"/>
          <w:lang w:val="es-MX"/>
        </w:rPr>
        <w:t xml:space="preserve">  </w:t>
      </w:r>
      <w:r w:rsidR="004271A0" w:rsidRPr="004271A0">
        <w:rPr>
          <w:rFonts w:ascii="Arial" w:hAnsi="Arial" w:cs="Arial"/>
          <w:lang w:val="es-MX"/>
        </w:rPr>
        <w:t>37</w:t>
      </w:r>
    </w:p>
    <w:p w:rsidR="004271A0" w:rsidRPr="004271A0" w:rsidRDefault="004271A0" w:rsidP="00781BB7">
      <w:pPr>
        <w:numPr>
          <w:ilvl w:val="1"/>
          <w:numId w:val="1"/>
        </w:numPr>
        <w:spacing w:before="100" w:beforeAutospacing="1" w:after="100" w:afterAutospacing="1" w:line="480" w:lineRule="auto"/>
        <w:ind w:left="1080" w:hanging="480"/>
        <w:rPr>
          <w:rFonts w:ascii="Arial" w:hAnsi="Arial" w:cs="Arial"/>
          <w:lang w:val="es-MX"/>
        </w:rPr>
      </w:pPr>
      <w:r w:rsidRPr="004271A0">
        <w:rPr>
          <w:rFonts w:ascii="Arial" w:hAnsi="Arial" w:cs="Arial"/>
          <w:lang w:val="es-MX"/>
        </w:rPr>
        <w:t xml:space="preserve">Probabilidad y consecuencia para un programa </w:t>
      </w:r>
      <w:r w:rsidR="00D50BC8">
        <w:rPr>
          <w:rFonts w:ascii="Arial" w:hAnsi="Arial" w:cs="Arial"/>
          <w:lang w:val="es-MX"/>
        </w:rPr>
        <w:t>de inspección basada en riesgo</w:t>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Pr>
          <w:rFonts w:ascii="Arial" w:hAnsi="Arial" w:cs="Arial"/>
          <w:u w:val="dotted"/>
          <w:lang w:val="es-MX"/>
        </w:rPr>
        <w:t xml:space="preserve">   </w:t>
      </w:r>
      <w:r w:rsidRPr="004271A0">
        <w:rPr>
          <w:rFonts w:ascii="Arial" w:hAnsi="Arial" w:cs="Arial"/>
          <w:lang w:val="es-MX"/>
        </w:rPr>
        <w:t>39</w:t>
      </w:r>
    </w:p>
    <w:p w:rsidR="004271A0" w:rsidRPr="004271A0" w:rsidRDefault="00D50BC8"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Probabilidad de falla</w:t>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Pr>
          <w:rFonts w:ascii="Arial" w:hAnsi="Arial" w:cs="Arial"/>
          <w:u w:val="dotted"/>
          <w:lang w:val="es-MX"/>
        </w:rPr>
        <w:t xml:space="preserve">   </w:t>
      </w:r>
      <w:r w:rsidR="004271A0" w:rsidRPr="004271A0">
        <w:rPr>
          <w:rFonts w:ascii="Arial" w:hAnsi="Arial" w:cs="Arial"/>
          <w:lang w:val="es-MX"/>
        </w:rPr>
        <w:t>40</w:t>
      </w:r>
    </w:p>
    <w:p w:rsidR="004271A0" w:rsidRPr="004271A0" w:rsidRDefault="00D50BC8"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Consecuencia de falla</w:t>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Pr>
          <w:rFonts w:ascii="Arial" w:hAnsi="Arial" w:cs="Arial"/>
          <w:u w:val="dotted"/>
          <w:lang w:val="es-MX"/>
        </w:rPr>
        <w:t xml:space="preserve">   </w:t>
      </w:r>
      <w:r w:rsidR="004271A0" w:rsidRPr="004271A0">
        <w:rPr>
          <w:rFonts w:ascii="Arial" w:hAnsi="Arial" w:cs="Arial"/>
          <w:lang w:val="es-MX"/>
        </w:rPr>
        <w:t>54</w:t>
      </w:r>
    </w:p>
    <w:p w:rsidR="004271A0" w:rsidRPr="004271A0" w:rsidRDefault="005A2C30" w:rsidP="00781BB7">
      <w:pPr>
        <w:numPr>
          <w:ilvl w:val="1"/>
          <w:numId w:val="1"/>
        </w:numPr>
        <w:spacing w:before="100" w:beforeAutospacing="1" w:after="100" w:afterAutospacing="1" w:line="480" w:lineRule="auto"/>
        <w:ind w:left="1080" w:hanging="480"/>
        <w:rPr>
          <w:rFonts w:ascii="Arial" w:hAnsi="Arial" w:cs="Arial"/>
          <w:lang w:val="es-MX"/>
        </w:rPr>
      </w:pPr>
      <w:r>
        <w:rPr>
          <w:rFonts w:ascii="Arial" w:hAnsi="Arial" w:cs="Arial"/>
          <w:lang w:val="es-MX"/>
        </w:rPr>
        <w:t>Determinación del r</w:t>
      </w:r>
      <w:r w:rsidR="00D50BC8">
        <w:rPr>
          <w:rFonts w:ascii="Arial" w:hAnsi="Arial" w:cs="Arial"/>
          <w:lang w:val="es-MX"/>
        </w:rPr>
        <w:t>iesgo</w:t>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sidRPr="00D50BC8">
        <w:rPr>
          <w:rFonts w:ascii="Arial" w:hAnsi="Arial" w:cs="Arial"/>
          <w:u w:val="dotted"/>
          <w:lang w:val="es-MX"/>
        </w:rPr>
        <w:tab/>
      </w:r>
      <w:r w:rsidR="00D50BC8">
        <w:rPr>
          <w:rFonts w:ascii="Arial" w:hAnsi="Arial" w:cs="Arial"/>
          <w:u w:val="dotted"/>
          <w:lang w:val="es-MX"/>
        </w:rPr>
        <w:t xml:space="preserve">   </w:t>
      </w:r>
      <w:r w:rsidR="004271A0" w:rsidRPr="004271A0">
        <w:rPr>
          <w:rFonts w:ascii="Arial" w:hAnsi="Arial" w:cs="Arial"/>
          <w:lang w:val="es-MX"/>
        </w:rPr>
        <w:t>62</w:t>
      </w:r>
    </w:p>
    <w:p w:rsidR="00510626" w:rsidRDefault="00510626" w:rsidP="00510626">
      <w:pPr>
        <w:spacing w:line="480" w:lineRule="auto"/>
        <w:jc w:val="both"/>
        <w:rPr>
          <w:rFonts w:ascii="Arial" w:hAnsi="Arial" w:cs="Arial"/>
          <w:lang w:val="es-MX"/>
        </w:rPr>
      </w:pPr>
    </w:p>
    <w:p w:rsidR="00CD04A6" w:rsidRDefault="00CD04A6" w:rsidP="00510626">
      <w:pPr>
        <w:spacing w:line="480" w:lineRule="auto"/>
        <w:jc w:val="both"/>
        <w:rPr>
          <w:rFonts w:ascii="Arial" w:hAnsi="Arial" w:cs="Arial"/>
          <w:lang w:val="es-MX"/>
        </w:rPr>
      </w:pPr>
      <w:r>
        <w:rPr>
          <w:rFonts w:ascii="Arial" w:hAnsi="Arial" w:cs="Arial"/>
          <w:lang w:val="es-MX"/>
        </w:rPr>
        <w:t>CAPÍTULO 2</w:t>
      </w:r>
    </w:p>
    <w:p w:rsidR="00CD04A6" w:rsidRDefault="00781BB7" w:rsidP="00781BB7">
      <w:pPr>
        <w:numPr>
          <w:ilvl w:val="0"/>
          <w:numId w:val="1"/>
        </w:numPr>
        <w:tabs>
          <w:tab w:val="clear" w:pos="360"/>
          <w:tab w:val="num" w:pos="600"/>
        </w:tabs>
        <w:spacing w:before="100" w:beforeAutospacing="1" w:after="100" w:afterAutospacing="1" w:line="480" w:lineRule="auto"/>
        <w:ind w:left="600" w:hanging="600"/>
        <w:rPr>
          <w:rFonts w:ascii="Arial" w:hAnsi="Arial" w:cs="Arial"/>
          <w:lang w:val="es-MX"/>
        </w:rPr>
      </w:pPr>
      <w:r w:rsidRPr="00781BB7">
        <w:rPr>
          <w:rFonts w:ascii="Arial" w:hAnsi="Arial" w:cs="Arial"/>
          <w:lang w:val="es-MX"/>
        </w:rPr>
        <w:t>DESARROLLO DEL PROGRAMA DE INSPECCION</w:t>
      </w:r>
      <w:r w:rsidRPr="00781BB7">
        <w:rPr>
          <w:rFonts w:ascii="Arial" w:hAnsi="Arial" w:cs="Arial"/>
          <w:u w:val="dotted"/>
          <w:lang w:val="es-MX"/>
        </w:rPr>
        <w:tab/>
      </w:r>
      <w:r w:rsidRPr="00781BB7">
        <w:rPr>
          <w:rFonts w:ascii="Arial" w:hAnsi="Arial" w:cs="Arial"/>
          <w:u w:val="dotted"/>
          <w:lang w:val="es-MX"/>
        </w:rPr>
        <w:tab/>
      </w:r>
      <w:r w:rsidR="00CD04A6">
        <w:rPr>
          <w:rFonts w:ascii="Arial" w:hAnsi="Arial" w:cs="Arial"/>
          <w:u w:val="dotted"/>
          <w:lang w:val="es-MX"/>
        </w:rPr>
        <w:tab/>
      </w:r>
      <w:r>
        <w:rPr>
          <w:rFonts w:ascii="Arial" w:hAnsi="Arial" w:cs="Arial"/>
          <w:u w:val="dotted"/>
          <w:lang w:val="es-MX"/>
        </w:rPr>
        <w:t xml:space="preserve">   </w:t>
      </w:r>
      <w:r w:rsidR="00294168">
        <w:rPr>
          <w:rFonts w:ascii="Arial" w:hAnsi="Arial" w:cs="Arial"/>
          <w:lang w:val="es-MX"/>
        </w:rPr>
        <w:t>66</w:t>
      </w:r>
    </w:p>
    <w:p w:rsidR="00CD04A6" w:rsidRDefault="00781BB7" w:rsidP="00781BB7">
      <w:pPr>
        <w:numPr>
          <w:ilvl w:val="1"/>
          <w:numId w:val="1"/>
        </w:numPr>
        <w:spacing w:before="100" w:beforeAutospacing="1" w:after="100" w:afterAutospacing="1" w:line="480" w:lineRule="auto"/>
        <w:ind w:left="1080" w:hanging="480"/>
        <w:rPr>
          <w:rFonts w:ascii="Arial" w:hAnsi="Arial" w:cs="Arial"/>
          <w:lang w:val="es-MX"/>
        </w:rPr>
      </w:pPr>
      <w:r w:rsidRPr="00781BB7">
        <w:rPr>
          <w:rFonts w:ascii="Arial" w:hAnsi="Arial" w:cs="Arial"/>
          <w:lang w:val="es-MX"/>
        </w:rPr>
        <w:lastRenderedPageBreak/>
        <w:t>Propósito de un programa de inspección</w:t>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Pr>
          <w:rFonts w:ascii="Arial" w:hAnsi="Arial" w:cs="Arial"/>
          <w:u w:val="dotted"/>
          <w:lang w:val="es-MX"/>
        </w:rPr>
        <w:t xml:space="preserve">   </w:t>
      </w:r>
      <w:r w:rsidR="00294168">
        <w:rPr>
          <w:rFonts w:ascii="Arial" w:hAnsi="Arial" w:cs="Arial"/>
          <w:lang w:val="es-MX"/>
        </w:rPr>
        <w:t>66</w:t>
      </w:r>
    </w:p>
    <w:p w:rsidR="00781BB7" w:rsidRPr="00781BB7" w:rsidRDefault="00781BB7" w:rsidP="00781BB7">
      <w:pPr>
        <w:numPr>
          <w:ilvl w:val="1"/>
          <w:numId w:val="1"/>
        </w:numPr>
        <w:spacing w:before="100" w:beforeAutospacing="1" w:after="100" w:afterAutospacing="1" w:line="480" w:lineRule="auto"/>
        <w:ind w:left="1080" w:hanging="480"/>
        <w:rPr>
          <w:rFonts w:ascii="Arial" w:hAnsi="Arial" w:cs="Arial"/>
          <w:lang w:val="es-MX"/>
        </w:rPr>
      </w:pPr>
      <w:r w:rsidRPr="00781BB7">
        <w:rPr>
          <w:rFonts w:ascii="Arial" w:hAnsi="Arial" w:cs="Arial"/>
          <w:lang w:val="es-MX"/>
        </w:rPr>
        <w:t>Descripción de la unidad a analizar</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66</w:t>
      </w:r>
    </w:p>
    <w:p w:rsidR="00781BB7" w:rsidRPr="00781BB7" w:rsidRDefault="00781BB7" w:rsidP="00781BB7">
      <w:pPr>
        <w:numPr>
          <w:ilvl w:val="1"/>
          <w:numId w:val="1"/>
        </w:numPr>
        <w:spacing w:before="100" w:beforeAutospacing="1" w:after="100" w:afterAutospacing="1" w:line="480" w:lineRule="auto"/>
        <w:ind w:left="1080" w:hanging="480"/>
        <w:rPr>
          <w:rFonts w:ascii="Arial" w:hAnsi="Arial" w:cs="Arial"/>
          <w:lang w:val="es-MX"/>
        </w:rPr>
      </w:pPr>
      <w:r w:rsidRPr="00781BB7">
        <w:rPr>
          <w:rFonts w:ascii="Arial" w:hAnsi="Arial" w:cs="Arial"/>
          <w:lang w:val="es-MX"/>
        </w:rPr>
        <w:t>Desarr</w:t>
      </w:r>
      <w:r>
        <w:rPr>
          <w:rFonts w:ascii="Arial" w:hAnsi="Arial" w:cs="Arial"/>
          <w:lang w:val="es-MX"/>
        </w:rPr>
        <w:t>ollo del programa de inspección</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75</w:t>
      </w:r>
    </w:p>
    <w:p w:rsidR="00781BB7" w:rsidRPr="00781BB7" w:rsidRDefault="00781BB7" w:rsidP="005B029F">
      <w:pPr>
        <w:numPr>
          <w:ilvl w:val="2"/>
          <w:numId w:val="1"/>
        </w:numPr>
        <w:tabs>
          <w:tab w:val="left" w:pos="1920"/>
        </w:tabs>
        <w:spacing w:before="100" w:beforeAutospacing="1" w:after="100" w:afterAutospacing="1" w:line="480" w:lineRule="auto"/>
        <w:ind w:left="1920" w:hanging="720"/>
        <w:rPr>
          <w:rFonts w:ascii="Arial" w:hAnsi="Arial" w:cs="Arial"/>
          <w:lang w:val="es-MX"/>
        </w:rPr>
      </w:pPr>
      <w:r w:rsidRPr="00781BB7">
        <w:rPr>
          <w:rFonts w:ascii="Arial" w:hAnsi="Arial" w:cs="Arial"/>
          <w:lang w:val="es-MX"/>
        </w:rPr>
        <w:t xml:space="preserve">Selección de técnicas de inspección para el análisis </w:t>
      </w:r>
      <w:r w:rsidR="005B029F">
        <w:rPr>
          <w:rFonts w:ascii="Arial" w:hAnsi="Arial" w:cs="Arial"/>
          <w:lang w:val="es-MX"/>
        </w:rPr>
        <w:t xml:space="preserve">        </w:t>
      </w:r>
      <w:r w:rsidRPr="00781BB7">
        <w:rPr>
          <w:rFonts w:ascii="Arial" w:hAnsi="Arial" w:cs="Arial"/>
          <w:lang w:val="es-MX"/>
        </w:rPr>
        <w:t>de</w:t>
      </w:r>
      <w:r>
        <w:rPr>
          <w:rFonts w:ascii="Arial" w:hAnsi="Arial" w:cs="Arial"/>
          <w:lang w:val="es-MX"/>
        </w:rPr>
        <w:t xml:space="preserve"> riesgo a la caldera en estudio</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76</w:t>
      </w:r>
    </w:p>
    <w:p w:rsidR="00781BB7" w:rsidRPr="00781BB7" w:rsidRDefault="00781BB7" w:rsidP="00781BB7">
      <w:pPr>
        <w:numPr>
          <w:ilvl w:val="1"/>
          <w:numId w:val="1"/>
        </w:numPr>
        <w:spacing w:before="100" w:beforeAutospacing="1" w:after="100" w:afterAutospacing="1" w:line="480" w:lineRule="auto"/>
        <w:ind w:left="1080" w:hanging="480"/>
        <w:rPr>
          <w:rFonts w:ascii="Arial" w:hAnsi="Arial" w:cs="Arial"/>
          <w:lang w:val="es-MX"/>
        </w:rPr>
      </w:pPr>
      <w:r>
        <w:rPr>
          <w:rFonts w:ascii="Arial" w:hAnsi="Arial" w:cs="Arial"/>
          <w:lang w:val="es-MX"/>
        </w:rPr>
        <w:t>I</w:t>
      </w:r>
      <w:r w:rsidRPr="00781BB7">
        <w:rPr>
          <w:rFonts w:ascii="Arial" w:hAnsi="Arial" w:cs="Arial"/>
          <w:lang w:val="es-MX"/>
        </w:rPr>
        <w:t>nspec</w:t>
      </w:r>
      <w:r>
        <w:rPr>
          <w:rFonts w:ascii="Arial" w:hAnsi="Arial" w:cs="Arial"/>
          <w:lang w:val="es-MX"/>
        </w:rPr>
        <w:t>ciones efectuadas a la caldera</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78</w:t>
      </w:r>
    </w:p>
    <w:p w:rsidR="00781BB7" w:rsidRPr="00781BB7" w:rsidRDefault="00781BB7"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Tubos y domos</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80</w:t>
      </w:r>
    </w:p>
    <w:p w:rsidR="00781BB7" w:rsidRPr="00781BB7" w:rsidRDefault="00781BB7"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Quemadores</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94</w:t>
      </w:r>
    </w:p>
    <w:p w:rsidR="00781BB7" w:rsidRPr="00781BB7" w:rsidRDefault="00781BB7" w:rsidP="00781BB7">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Otras partes</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96</w:t>
      </w:r>
    </w:p>
    <w:p w:rsidR="00781BB7" w:rsidRDefault="00781BB7" w:rsidP="00781BB7">
      <w:pPr>
        <w:numPr>
          <w:ilvl w:val="1"/>
          <w:numId w:val="1"/>
        </w:numPr>
        <w:spacing w:before="100" w:beforeAutospacing="1" w:after="100" w:afterAutospacing="1" w:line="480" w:lineRule="auto"/>
        <w:ind w:left="1080" w:hanging="480"/>
        <w:rPr>
          <w:rFonts w:ascii="Arial" w:hAnsi="Arial" w:cs="Arial"/>
          <w:lang w:val="es-MX"/>
        </w:rPr>
      </w:pPr>
      <w:r w:rsidRPr="00781BB7">
        <w:rPr>
          <w:rFonts w:ascii="Arial" w:hAnsi="Arial" w:cs="Arial"/>
          <w:lang w:val="es-MX"/>
        </w:rPr>
        <w:t>Resultados</w:t>
      </w:r>
      <w:r>
        <w:rPr>
          <w:rFonts w:ascii="Arial" w:hAnsi="Arial" w:cs="Arial"/>
          <w:lang w:val="es-MX"/>
        </w:rPr>
        <w:t xml:space="preserve"> de la inspección a la caldera</w:t>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sidRPr="00781BB7">
        <w:rPr>
          <w:rFonts w:ascii="Arial" w:hAnsi="Arial" w:cs="Arial"/>
          <w:u w:val="dotted"/>
          <w:lang w:val="es-MX"/>
        </w:rPr>
        <w:tab/>
      </w:r>
      <w:r>
        <w:rPr>
          <w:rFonts w:ascii="Arial" w:hAnsi="Arial" w:cs="Arial"/>
          <w:u w:val="dotted"/>
          <w:lang w:val="es-MX"/>
        </w:rPr>
        <w:t xml:space="preserve"> </w:t>
      </w:r>
      <w:r w:rsidRPr="00781BB7">
        <w:rPr>
          <w:rFonts w:ascii="Arial" w:hAnsi="Arial" w:cs="Arial"/>
          <w:lang w:val="es-MX"/>
        </w:rPr>
        <w:t>101</w:t>
      </w:r>
    </w:p>
    <w:p w:rsidR="00510626" w:rsidRDefault="00510626" w:rsidP="00510626">
      <w:pPr>
        <w:spacing w:line="480" w:lineRule="auto"/>
        <w:jc w:val="both"/>
        <w:rPr>
          <w:rFonts w:ascii="Arial" w:hAnsi="Arial" w:cs="Arial"/>
          <w:lang w:val="es-MX"/>
        </w:rPr>
      </w:pPr>
    </w:p>
    <w:p w:rsidR="00CD04A6" w:rsidRDefault="00CD04A6" w:rsidP="00510626">
      <w:pPr>
        <w:spacing w:line="480" w:lineRule="auto"/>
        <w:jc w:val="both"/>
        <w:rPr>
          <w:rFonts w:ascii="Arial" w:hAnsi="Arial" w:cs="Arial"/>
          <w:lang w:val="es-MX"/>
        </w:rPr>
      </w:pPr>
      <w:r>
        <w:rPr>
          <w:rFonts w:ascii="Arial" w:hAnsi="Arial" w:cs="Arial"/>
          <w:lang w:val="es-MX"/>
        </w:rPr>
        <w:t>CAPÍTULO 3</w:t>
      </w:r>
    </w:p>
    <w:p w:rsidR="00CD04A6" w:rsidRDefault="00DB77E4" w:rsidP="00DB77E4">
      <w:pPr>
        <w:numPr>
          <w:ilvl w:val="0"/>
          <w:numId w:val="1"/>
        </w:numPr>
        <w:tabs>
          <w:tab w:val="clear" w:pos="360"/>
          <w:tab w:val="num" w:pos="600"/>
        </w:tabs>
        <w:spacing w:before="100" w:beforeAutospacing="1" w:after="100" w:afterAutospacing="1" w:line="480" w:lineRule="auto"/>
        <w:ind w:left="600" w:hanging="600"/>
        <w:jc w:val="both"/>
        <w:rPr>
          <w:rFonts w:ascii="Arial" w:hAnsi="Arial" w:cs="Arial"/>
          <w:lang w:val="es-MX"/>
        </w:rPr>
      </w:pPr>
      <w:r w:rsidRPr="00DB77E4">
        <w:rPr>
          <w:rFonts w:ascii="Arial" w:hAnsi="Arial" w:cs="Arial"/>
          <w:lang w:val="es-MX"/>
        </w:rPr>
        <w:t>ANALISIS DE RIESGO</w:t>
      </w:r>
      <w:r w:rsidR="00963D0A">
        <w:rPr>
          <w:rFonts w:ascii="Arial" w:hAnsi="Arial" w:cs="Arial"/>
          <w:u w:val="dotted"/>
          <w:lang w:val="es-MX"/>
        </w:rPr>
        <w:tab/>
      </w:r>
      <w:r>
        <w:rPr>
          <w:rFonts w:ascii="Arial" w:hAnsi="Arial" w:cs="Arial"/>
          <w:u w:val="dotted"/>
          <w:lang w:val="es-MX"/>
        </w:rPr>
        <w:tab/>
      </w:r>
      <w:r>
        <w:rPr>
          <w:rFonts w:ascii="Arial" w:hAnsi="Arial" w:cs="Arial"/>
          <w:u w:val="dotted"/>
          <w:lang w:val="es-MX"/>
        </w:rPr>
        <w:tab/>
      </w:r>
      <w:r>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sidR="00CD04A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125</w:t>
      </w:r>
    </w:p>
    <w:p w:rsidR="00DB77E4" w:rsidRPr="00DB77E4" w:rsidRDefault="00DB77E4" w:rsidP="00DB77E4">
      <w:pPr>
        <w:numPr>
          <w:ilvl w:val="1"/>
          <w:numId w:val="1"/>
        </w:numPr>
        <w:spacing w:before="100" w:beforeAutospacing="1" w:after="100" w:afterAutospacing="1" w:line="480" w:lineRule="auto"/>
        <w:ind w:left="1080" w:hanging="480"/>
        <w:jc w:val="both"/>
        <w:rPr>
          <w:rFonts w:ascii="Arial" w:hAnsi="Arial" w:cs="Arial"/>
          <w:lang w:val="es-MX"/>
        </w:rPr>
      </w:pPr>
      <w:r w:rsidRPr="00DB77E4">
        <w:rPr>
          <w:rFonts w:ascii="Arial" w:hAnsi="Arial" w:cs="Arial"/>
          <w:lang w:val="es-MX"/>
        </w:rPr>
        <w:t xml:space="preserve">El programa </w:t>
      </w:r>
      <w:r>
        <w:rPr>
          <w:rFonts w:ascii="Arial" w:hAnsi="Arial" w:cs="Arial"/>
          <w:lang w:val="es-MX"/>
        </w:rPr>
        <w:t xml:space="preserve"> de inspección basada en riesgo</w:t>
      </w:r>
      <w:r w:rsidR="00B15484">
        <w:rPr>
          <w:rFonts w:ascii="Arial" w:hAnsi="Arial" w:cs="Arial"/>
          <w:u w:val="dotted"/>
          <w:lang w:val="es-MX"/>
        </w:rPr>
        <w:tab/>
      </w:r>
      <w:r w:rsidR="00B15484">
        <w:rPr>
          <w:rFonts w:ascii="Arial" w:hAnsi="Arial" w:cs="Arial"/>
          <w:u w:val="dotted"/>
          <w:lang w:val="es-MX"/>
        </w:rPr>
        <w:tab/>
      </w:r>
      <w:r w:rsidR="00B15484">
        <w:rPr>
          <w:rFonts w:ascii="Arial" w:hAnsi="Arial" w:cs="Arial"/>
          <w:u w:val="dotted"/>
          <w:lang w:val="es-MX"/>
        </w:rPr>
        <w:tab/>
        <w:t xml:space="preserve"> </w:t>
      </w:r>
      <w:r w:rsidR="00B15484">
        <w:rPr>
          <w:rFonts w:ascii="Arial" w:hAnsi="Arial" w:cs="Arial"/>
          <w:lang w:val="es-MX"/>
        </w:rPr>
        <w:t>125</w:t>
      </w:r>
    </w:p>
    <w:p w:rsidR="00DB77E4" w:rsidRPr="00DB77E4" w:rsidRDefault="00DB77E4" w:rsidP="00DB77E4">
      <w:pPr>
        <w:numPr>
          <w:ilvl w:val="1"/>
          <w:numId w:val="1"/>
        </w:numPr>
        <w:spacing w:before="100" w:beforeAutospacing="1" w:after="100" w:afterAutospacing="1" w:line="480" w:lineRule="auto"/>
        <w:ind w:left="1080" w:hanging="480"/>
        <w:jc w:val="both"/>
        <w:rPr>
          <w:rFonts w:ascii="Arial" w:hAnsi="Arial" w:cs="Arial"/>
          <w:lang w:val="es-MX"/>
        </w:rPr>
      </w:pPr>
      <w:r>
        <w:rPr>
          <w:rFonts w:ascii="Arial" w:hAnsi="Arial" w:cs="Arial"/>
          <w:lang w:val="es-MX"/>
        </w:rPr>
        <w:t>Análisis cualitativo</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008235F6" w:rsidRPr="008235F6">
        <w:rPr>
          <w:rFonts w:ascii="Arial" w:hAnsi="Arial" w:cs="Arial"/>
          <w:u w:val="dotted"/>
          <w:lang w:val="es-MX"/>
        </w:rPr>
        <w:tab/>
      </w:r>
      <w:r w:rsidRPr="008235F6">
        <w:rPr>
          <w:rFonts w:ascii="Arial" w:hAnsi="Arial" w:cs="Arial"/>
          <w:u w:val="dotted"/>
          <w:lang w:val="es-MX"/>
        </w:rPr>
        <w:tab/>
      </w:r>
      <w:r w:rsidR="008235F6">
        <w:rPr>
          <w:rFonts w:ascii="Arial" w:hAnsi="Arial" w:cs="Arial"/>
          <w:u w:val="dotted"/>
          <w:lang w:val="es-MX"/>
        </w:rPr>
        <w:t xml:space="preserve"> </w:t>
      </w:r>
      <w:r w:rsidR="00B15484">
        <w:rPr>
          <w:rFonts w:ascii="Arial" w:hAnsi="Arial" w:cs="Arial"/>
          <w:lang w:val="es-MX"/>
        </w:rPr>
        <w:t>127</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Categoría de probabilidad</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DB77E4" w:rsidRPr="00DB77E4">
        <w:rPr>
          <w:rFonts w:ascii="Arial" w:hAnsi="Arial" w:cs="Arial"/>
          <w:lang w:val="es-MX"/>
        </w:rPr>
        <w:t>12</w:t>
      </w:r>
      <w:r w:rsidR="00B15484">
        <w:rPr>
          <w:rFonts w:ascii="Arial" w:hAnsi="Arial" w:cs="Arial"/>
          <w:lang w:val="es-MX"/>
        </w:rPr>
        <w:t>9</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Categoría de consecuencia</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130</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Determinación del riesgo</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132</w:t>
      </w:r>
    </w:p>
    <w:p w:rsidR="00DB77E4" w:rsidRPr="00DB77E4" w:rsidRDefault="008235F6" w:rsidP="00DB77E4">
      <w:pPr>
        <w:numPr>
          <w:ilvl w:val="1"/>
          <w:numId w:val="1"/>
        </w:numPr>
        <w:spacing w:before="100" w:beforeAutospacing="1" w:after="100" w:afterAutospacing="1" w:line="480" w:lineRule="auto"/>
        <w:ind w:left="1080" w:hanging="480"/>
        <w:jc w:val="both"/>
        <w:rPr>
          <w:rFonts w:ascii="Arial" w:hAnsi="Arial" w:cs="Arial"/>
          <w:lang w:val="es-MX"/>
        </w:rPr>
      </w:pPr>
      <w:r>
        <w:rPr>
          <w:rFonts w:ascii="Arial" w:hAnsi="Arial" w:cs="Arial"/>
          <w:lang w:val="es-MX"/>
        </w:rPr>
        <w:t>Análisis cuantitativo</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135</w:t>
      </w:r>
    </w:p>
    <w:p w:rsidR="00DB77E4" w:rsidRPr="00DB77E4" w:rsidRDefault="00DB77E4" w:rsidP="008235F6">
      <w:pPr>
        <w:numPr>
          <w:ilvl w:val="2"/>
          <w:numId w:val="1"/>
        </w:numPr>
        <w:tabs>
          <w:tab w:val="left" w:pos="1920"/>
        </w:tabs>
        <w:spacing w:before="100" w:beforeAutospacing="1" w:after="100" w:afterAutospacing="1" w:line="480" w:lineRule="auto"/>
        <w:ind w:left="1920" w:hanging="720"/>
        <w:rPr>
          <w:rFonts w:ascii="Arial" w:hAnsi="Arial" w:cs="Arial"/>
          <w:lang w:val="es-MX"/>
        </w:rPr>
      </w:pPr>
      <w:r w:rsidRPr="00DB77E4">
        <w:rPr>
          <w:rFonts w:ascii="Arial" w:hAnsi="Arial" w:cs="Arial"/>
          <w:lang w:val="es-MX"/>
        </w:rPr>
        <w:t>Módulos técnicos emplead</w:t>
      </w:r>
      <w:r w:rsidR="008235F6">
        <w:rPr>
          <w:rFonts w:ascii="Arial" w:hAnsi="Arial" w:cs="Arial"/>
          <w:lang w:val="es-MX"/>
        </w:rPr>
        <w:t>os en el análisis</w:t>
      </w:r>
      <w:r w:rsidR="008235F6">
        <w:rPr>
          <w:rFonts w:ascii="Arial" w:hAnsi="Arial" w:cs="Arial"/>
          <w:lang w:val="es-MX"/>
        </w:rPr>
        <w:tab/>
        <w:t xml:space="preserve"> cuantitativo</w:t>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Pr>
          <w:rFonts w:ascii="Arial" w:hAnsi="Arial" w:cs="Arial"/>
          <w:u w:val="dotted"/>
          <w:lang w:val="es-MX"/>
        </w:rPr>
        <w:t xml:space="preserve"> </w:t>
      </w:r>
      <w:r w:rsidR="00B15484">
        <w:rPr>
          <w:rFonts w:ascii="Arial" w:hAnsi="Arial" w:cs="Arial"/>
          <w:lang w:val="es-MX"/>
        </w:rPr>
        <w:t>138</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lastRenderedPageBreak/>
        <w:t>Probabilidad de falla</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156</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Consecuencia de falla</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177</w:t>
      </w:r>
    </w:p>
    <w:p w:rsidR="00DB77E4" w:rsidRPr="00DB77E4" w:rsidRDefault="00DB77E4" w:rsidP="008235F6">
      <w:pPr>
        <w:numPr>
          <w:ilvl w:val="2"/>
          <w:numId w:val="1"/>
        </w:numPr>
        <w:tabs>
          <w:tab w:val="left" w:pos="1920"/>
        </w:tabs>
        <w:spacing w:before="100" w:beforeAutospacing="1" w:after="100" w:afterAutospacing="1" w:line="480" w:lineRule="auto"/>
        <w:ind w:hanging="24"/>
        <w:rPr>
          <w:rFonts w:ascii="Arial" w:hAnsi="Arial" w:cs="Arial"/>
          <w:lang w:val="es-MX"/>
        </w:rPr>
      </w:pPr>
      <w:r w:rsidRPr="00DB77E4">
        <w:rPr>
          <w:rFonts w:ascii="Arial" w:hAnsi="Arial" w:cs="Arial"/>
          <w:lang w:val="es-MX"/>
        </w:rPr>
        <w:t>Determi</w:t>
      </w:r>
      <w:r w:rsidR="008235F6">
        <w:rPr>
          <w:rFonts w:ascii="Arial" w:hAnsi="Arial" w:cs="Arial"/>
          <w:lang w:val="es-MX"/>
        </w:rPr>
        <w:t>nación del riesgo</w:t>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sidRPr="008235F6">
        <w:rPr>
          <w:rFonts w:ascii="Arial" w:hAnsi="Arial" w:cs="Arial"/>
          <w:u w:val="dotted"/>
          <w:lang w:val="es-MX"/>
        </w:rPr>
        <w:tab/>
      </w:r>
      <w:r w:rsidR="008235F6">
        <w:rPr>
          <w:rFonts w:ascii="Arial" w:hAnsi="Arial" w:cs="Arial"/>
          <w:u w:val="dotted"/>
          <w:lang w:val="es-MX"/>
        </w:rPr>
        <w:t xml:space="preserve"> </w:t>
      </w:r>
      <w:r w:rsidR="00B15484">
        <w:rPr>
          <w:rFonts w:ascii="Arial" w:hAnsi="Arial" w:cs="Arial"/>
          <w:lang w:val="es-MX"/>
        </w:rPr>
        <w:t>189</w:t>
      </w:r>
    </w:p>
    <w:p w:rsidR="00DB77E4" w:rsidRPr="00DB77E4" w:rsidRDefault="00DB77E4" w:rsidP="00DB77E4">
      <w:pPr>
        <w:numPr>
          <w:ilvl w:val="1"/>
          <w:numId w:val="1"/>
        </w:numPr>
        <w:spacing w:before="100" w:beforeAutospacing="1" w:after="100" w:afterAutospacing="1" w:line="480" w:lineRule="auto"/>
        <w:ind w:left="1080" w:hanging="480"/>
        <w:jc w:val="both"/>
        <w:rPr>
          <w:rFonts w:ascii="Arial" w:hAnsi="Arial" w:cs="Arial"/>
          <w:lang w:val="es-MX"/>
        </w:rPr>
      </w:pPr>
      <w:r w:rsidRPr="00DB77E4">
        <w:rPr>
          <w:rFonts w:ascii="Arial" w:hAnsi="Arial" w:cs="Arial"/>
          <w:lang w:val="es-MX"/>
        </w:rPr>
        <w:t xml:space="preserve">Análisis de resultados de </w:t>
      </w:r>
      <w:r w:rsidR="008235F6">
        <w:rPr>
          <w:rFonts w:ascii="Arial" w:hAnsi="Arial" w:cs="Arial"/>
          <w:lang w:val="es-MX"/>
        </w:rPr>
        <w:t>la inspección basada en riesgo</w:t>
      </w:r>
      <w:r w:rsidR="008235F6" w:rsidRPr="008235F6">
        <w:rPr>
          <w:rFonts w:ascii="Arial" w:hAnsi="Arial" w:cs="Arial"/>
          <w:u w:val="dotted"/>
          <w:lang w:val="es-MX"/>
        </w:rPr>
        <w:tab/>
      </w:r>
      <w:r w:rsidR="008235F6">
        <w:rPr>
          <w:rFonts w:ascii="Arial" w:hAnsi="Arial" w:cs="Arial"/>
          <w:u w:val="dotted"/>
          <w:lang w:val="es-MX"/>
        </w:rPr>
        <w:t xml:space="preserve"> </w:t>
      </w:r>
      <w:r w:rsidR="00B15484">
        <w:rPr>
          <w:rFonts w:ascii="Arial" w:hAnsi="Arial" w:cs="Arial"/>
          <w:lang w:val="es-MX"/>
        </w:rPr>
        <w:t>191</w:t>
      </w:r>
    </w:p>
    <w:p w:rsidR="00DB77E4" w:rsidRPr="00DB77E4" w:rsidRDefault="008235F6" w:rsidP="008235F6">
      <w:pPr>
        <w:numPr>
          <w:ilvl w:val="2"/>
          <w:numId w:val="1"/>
        </w:numPr>
        <w:tabs>
          <w:tab w:val="left" w:pos="1920"/>
        </w:tabs>
        <w:spacing w:before="100" w:beforeAutospacing="1" w:after="100" w:afterAutospacing="1" w:line="480" w:lineRule="auto"/>
        <w:ind w:hanging="24"/>
        <w:rPr>
          <w:rFonts w:ascii="Arial" w:hAnsi="Arial" w:cs="Arial"/>
          <w:lang w:val="es-MX"/>
        </w:rPr>
      </w:pPr>
      <w:r>
        <w:rPr>
          <w:rFonts w:ascii="Arial" w:hAnsi="Arial" w:cs="Arial"/>
          <w:lang w:val="es-MX"/>
        </w:rPr>
        <w:t>Zonas de riesgo en la caldera</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194</w:t>
      </w:r>
    </w:p>
    <w:p w:rsidR="00510626" w:rsidRDefault="00510626" w:rsidP="00510626">
      <w:pPr>
        <w:spacing w:line="480" w:lineRule="auto"/>
        <w:jc w:val="both"/>
        <w:rPr>
          <w:rFonts w:ascii="Arial" w:hAnsi="Arial" w:cs="Arial"/>
          <w:lang w:val="es-MX"/>
        </w:rPr>
      </w:pPr>
    </w:p>
    <w:p w:rsidR="00CD04A6" w:rsidRDefault="00CD04A6" w:rsidP="00510626">
      <w:pPr>
        <w:spacing w:line="480" w:lineRule="auto"/>
        <w:jc w:val="both"/>
        <w:rPr>
          <w:rFonts w:ascii="Arial" w:hAnsi="Arial" w:cs="Arial"/>
          <w:lang w:val="es-MX"/>
        </w:rPr>
      </w:pPr>
      <w:r>
        <w:rPr>
          <w:rFonts w:ascii="Arial" w:hAnsi="Arial" w:cs="Arial"/>
          <w:lang w:val="es-MX"/>
        </w:rPr>
        <w:t>CAPÍTULO 4</w:t>
      </w:r>
    </w:p>
    <w:p w:rsidR="00CD04A6" w:rsidRDefault="008235F6">
      <w:pPr>
        <w:numPr>
          <w:ilvl w:val="0"/>
          <w:numId w:val="1"/>
        </w:numPr>
        <w:tabs>
          <w:tab w:val="clear" w:pos="360"/>
          <w:tab w:val="num" w:pos="600"/>
        </w:tabs>
        <w:spacing w:before="100" w:beforeAutospacing="1" w:after="100" w:afterAutospacing="1" w:line="480" w:lineRule="auto"/>
        <w:ind w:left="600" w:hanging="600"/>
        <w:jc w:val="both"/>
        <w:rPr>
          <w:rFonts w:ascii="Arial" w:hAnsi="Arial" w:cs="Arial"/>
          <w:lang w:val="es-MX"/>
        </w:rPr>
      </w:pPr>
      <w:r w:rsidRPr="008235F6">
        <w:rPr>
          <w:rFonts w:ascii="Arial" w:hAnsi="Arial" w:cs="Arial"/>
          <w:lang w:val="es-MX"/>
        </w:rPr>
        <w:t>APTITUD PARA EL SERVICIO</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196</w:t>
      </w:r>
    </w:p>
    <w:p w:rsidR="008235F6" w:rsidRPr="008235F6" w:rsidRDefault="008235F6" w:rsidP="008235F6">
      <w:pPr>
        <w:numPr>
          <w:ilvl w:val="1"/>
          <w:numId w:val="1"/>
        </w:numPr>
        <w:spacing w:before="100" w:beforeAutospacing="1" w:after="100" w:afterAutospacing="1" w:line="480" w:lineRule="auto"/>
        <w:ind w:left="1080" w:hanging="480"/>
        <w:jc w:val="both"/>
        <w:rPr>
          <w:rFonts w:ascii="Arial" w:hAnsi="Arial" w:cs="Arial"/>
          <w:lang w:val="es-MX"/>
        </w:rPr>
      </w:pPr>
      <w:r>
        <w:rPr>
          <w:rFonts w:ascii="Arial" w:hAnsi="Arial" w:cs="Arial"/>
          <w:lang w:val="es-MX"/>
        </w:rPr>
        <w:t xml:space="preserve">Niveles de </w:t>
      </w:r>
      <w:r w:rsidR="005A2C30">
        <w:rPr>
          <w:rFonts w:ascii="Arial" w:hAnsi="Arial" w:cs="Arial"/>
          <w:lang w:val="es-MX"/>
        </w:rPr>
        <w:t>e</w:t>
      </w:r>
      <w:r>
        <w:rPr>
          <w:rFonts w:ascii="Arial" w:hAnsi="Arial" w:cs="Arial"/>
          <w:lang w:val="es-MX"/>
        </w:rPr>
        <w:t>valuación</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196</w:t>
      </w:r>
    </w:p>
    <w:p w:rsidR="008235F6" w:rsidRPr="008235F6" w:rsidRDefault="008235F6" w:rsidP="008235F6">
      <w:pPr>
        <w:numPr>
          <w:ilvl w:val="1"/>
          <w:numId w:val="1"/>
        </w:numPr>
        <w:spacing w:before="100" w:beforeAutospacing="1" w:after="100" w:afterAutospacing="1" w:line="480" w:lineRule="auto"/>
        <w:ind w:left="1080" w:hanging="480"/>
        <w:jc w:val="both"/>
        <w:rPr>
          <w:rFonts w:ascii="Arial" w:hAnsi="Arial" w:cs="Arial"/>
          <w:lang w:val="es-MX"/>
        </w:rPr>
      </w:pPr>
      <w:r>
        <w:rPr>
          <w:rFonts w:ascii="Arial" w:hAnsi="Arial" w:cs="Arial"/>
          <w:lang w:val="es-MX"/>
        </w:rPr>
        <w:t>Resultados de la inspección</w:t>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200</w:t>
      </w:r>
    </w:p>
    <w:p w:rsidR="008235F6" w:rsidRDefault="008235F6" w:rsidP="008235F6">
      <w:pPr>
        <w:numPr>
          <w:ilvl w:val="1"/>
          <w:numId w:val="1"/>
        </w:numPr>
        <w:spacing w:before="100" w:beforeAutospacing="1" w:after="100" w:afterAutospacing="1" w:line="480" w:lineRule="auto"/>
        <w:ind w:left="1080" w:hanging="480"/>
        <w:jc w:val="both"/>
        <w:rPr>
          <w:rFonts w:ascii="Arial" w:hAnsi="Arial" w:cs="Arial"/>
          <w:lang w:val="es-MX"/>
        </w:rPr>
      </w:pPr>
      <w:r w:rsidRPr="008235F6">
        <w:rPr>
          <w:rFonts w:ascii="Arial" w:hAnsi="Arial" w:cs="Arial"/>
          <w:lang w:val="es-MX"/>
        </w:rPr>
        <w:t>Acondicionam</w:t>
      </w:r>
      <w:r>
        <w:rPr>
          <w:rFonts w:ascii="Arial" w:hAnsi="Arial" w:cs="Arial"/>
          <w:lang w:val="es-MX"/>
        </w:rPr>
        <w:t>ientos a realizar en el equipo</w:t>
      </w:r>
      <w:r>
        <w:rPr>
          <w:rFonts w:ascii="Arial" w:hAnsi="Arial" w:cs="Arial"/>
          <w:lang w:val="es-MX"/>
        </w:rPr>
        <w:tab/>
      </w:r>
      <w:r w:rsidRPr="008235F6">
        <w:rPr>
          <w:rFonts w:ascii="Arial" w:hAnsi="Arial" w:cs="Arial"/>
          <w:u w:val="dotted"/>
          <w:lang w:val="es-MX"/>
        </w:rPr>
        <w:tab/>
      </w:r>
      <w:r w:rsidRPr="008235F6">
        <w:rPr>
          <w:rFonts w:ascii="Arial" w:hAnsi="Arial" w:cs="Arial"/>
          <w:u w:val="dotted"/>
          <w:lang w:val="es-MX"/>
        </w:rPr>
        <w:tab/>
      </w:r>
      <w:r w:rsidRPr="008235F6">
        <w:rPr>
          <w:rFonts w:ascii="Arial" w:hAnsi="Arial" w:cs="Arial"/>
          <w:u w:val="dotted"/>
          <w:lang w:val="es-MX"/>
        </w:rPr>
        <w:tab/>
      </w:r>
      <w:r>
        <w:rPr>
          <w:rFonts w:ascii="Arial" w:hAnsi="Arial" w:cs="Arial"/>
          <w:u w:val="dotted"/>
          <w:lang w:val="es-MX"/>
        </w:rPr>
        <w:t xml:space="preserve"> </w:t>
      </w:r>
      <w:r w:rsidR="00B15484">
        <w:rPr>
          <w:rFonts w:ascii="Arial" w:hAnsi="Arial" w:cs="Arial"/>
          <w:lang w:val="es-MX"/>
        </w:rPr>
        <w:t>201</w:t>
      </w:r>
    </w:p>
    <w:p w:rsidR="005A2C30" w:rsidRDefault="005A2C30" w:rsidP="00510626">
      <w:pPr>
        <w:spacing w:line="480" w:lineRule="auto"/>
        <w:jc w:val="both"/>
        <w:rPr>
          <w:rFonts w:ascii="Arial" w:hAnsi="Arial" w:cs="Arial"/>
          <w:lang w:val="es-MX"/>
        </w:rPr>
      </w:pPr>
    </w:p>
    <w:p w:rsidR="008235F6" w:rsidRDefault="008235F6" w:rsidP="00510626">
      <w:pPr>
        <w:spacing w:line="480" w:lineRule="auto"/>
        <w:jc w:val="both"/>
        <w:rPr>
          <w:rFonts w:ascii="Arial" w:hAnsi="Arial" w:cs="Arial"/>
          <w:lang w:val="es-MX"/>
        </w:rPr>
      </w:pPr>
      <w:r>
        <w:rPr>
          <w:rFonts w:ascii="Arial" w:hAnsi="Arial" w:cs="Arial"/>
          <w:lang w:val="es-MX"/>
        </w:rPr>
        <w:t>CAPÍTULO 5</w:t>
      </w:r>
    </w:p>
    <w:p w:rsidR="008235F6" w:rsidRDefault="00E869F8" w:rsidP="00E869F8">
      <w:pPr>
        <w:numPr>
          <w:ilvl w:val="0"/>
          <w:numId w:val="1"/>
        </w:numPr>
        <w:tabs>
          <w:tab w:val="clear" w:pos="360"/>
          <w:tab w:val="num" w:pos="600"/>
        </w:tabs>
        <w:spacing w:before="100" w:beforeAutospacing="1" w:after="100" w:afterAutospacing="1" w:line="480" w:lineRule="auto"/>
        <w:ind w:left="600" w:hanging="600"/>
        <w:jc w:val="both"/>
        <w:rPr>
          <w:rFonts w:ascii="Arial" w:hAnsi="Arial" w:cs="Arial"/>
          <w:lang w:val="es-MX"/>
        </w:rPr>
      </w:pPr>
      <w:r>
        <w:rPr>
          <w:rFonts w:ascii="Arial" w:hAnsi="Arial" w:cs="Arial"/>
          <w:lang w:val="es-MX"/>
        </w:rPr>
        <w:t>CONCLUSIONES Y RECOMENDACIONES</w:t>
      </w:r>
      <w:r w:rsidR="008235F6" w:rsidRPr="008235F6">
        <w:rPr>
          <w:rFonts w:ascii="Arial" w:hAnsi="Arial" w:cs="Arial"/>
          <w:u w:val="dotted"/>
          <w:lang w:val="es-MX"/>
        </w:rPr>
        <w:tab/>
      </w:r>
      <w:r w:rsidR="008235F6" w:rsidRPr="008235F6">
        <w:rPr>
          <w:rFonts w:ascii="Arial" w:hAnsi="Arial" w:cs="Arial"/>
          <w:u w:val="dotted"/>
          <w:lang w:val="es-MX"/>
        </w:rPr>
        <w:tab/>
      </w:r>
      <w:r>
        <w:rPr>
          <w:rFonts w:ascii="Arial" w:hAnsi="Arial" w:cs="Arial"/>
          <w:u w:val="dotted"/>
          <w:lang w:val="es-MX"/>
        </w:rPr>
        <w:tab/>
      </w:r>
      <w:r w:rsidR="008235F6" w:rsidRPr="008235F6">
        <w:rPr>
          <w:rFonts w:ascii="Arial" w:hAnsi="Arial" w:cs="Arial"/>
          <w:u w:val="dotted"/>
          <w:lang w:val="es-MX"/>
        </w:rPr>
        <w:tab/>
      </w:r>
      <w:r w:rsidR="008235F6">
        <w:rPr>
          <w:rFonts w:ascii="Arial" w:hAnsi="Arial" w:cs="Arial"/>
          <w:u w:val="dotted"/>
          <w:lang w:val="es-MX"/>
        </w:rPr>
        <w:t xml:space="preserve"> </w:t>
      </w:r>
      <w:r w:rsidR="00B15484">
        <w:rPr>
          <w:rFonts w:ascii="Arial" w:hAnsi="Arial" w:cs="Arial"/>
          <w:lang w:val="es-MX"/>
        </w:rPr>
        <w:t>210</w:t>
      </w:r>
    </w:p>
    <w:p w:rsidR="00CD04A6" w:rsidRDefault="00CD04A6">
      <w:pPr>
        <w:spacing w:before="100" w:beforeAutospacing="1" w:after="100" w:afterAutospacing="1" w:line="480" w:lineRule="auto"/>
        <w:jc w:val="both"/>
        <w:rPr>
          <w:rFonts w:ascii="Arial" w:hAnsi="Arial" w:cs="Arial"/>
          <w:lang w:val="es-MX"/>
        </w:rPr>
      </w:pPr>
      <w:r>
        <w:rPr>
          <w:rFonts w:ascii="Arial" w:hAnsi="Arial" w:cs="Arial"/>
          <w:lang w:val="es-MX"/>
        </w:rPr>
        <w:t>APÉNDICES</w:t>
      </w:r>
    </w:p>
    <w:p w:rsidR="00CD04A6" w:rsidRDefault="00CD04A6">
      <w:pPr>
        <w:spacing w:before="100" w:beforeAutospacing="1" w:after="100" w:afterAutospacing="1" w:line="480" w:lineRule="auto"/>
        <w:jc w:val="both"/>
        <w:rPr>
          <w:rFonts w:ascii="Arial" w:hAnsi="Arial" w:cs="Arial"/>
          <w:lang w:val="es-MX"/>
        </w:rPr>
      </w:pPr>
      <w:r>
        <w:rPr>
          <w:rFonts w:ascii="Arial" w:hAnsi="Arial" w:cs="Arial"/>
          <w:lang w:val="es-MX"/>
        </w:rPr>
        <w:t>BIBLIOGRAFÍA</w:t>
      </w:r>
    </w:p>
    <w:p w:rsidR="00DA725E" w:rsidRDefault="00DA725E">
      <w:pPr>
        <w:pStyle w:val="Ttulo1"/>
        <w:jc w:val="center"/>
        <w:rPr>
          <w:rFonts w:ascii="Arial" w:hAnsi="Arial" w:cs="Arial"/>
        </w:rPr>
        <w:sectPr w:rsidR="00DA725E" w:rsidSect="00883DC7">
          <w:pgSz w:w="11907" w:h="16840" w:code="9"/>
          <w:pgMar w:top="2268" w:right="1361" w:bottom="2268" w:left="2268" w:header="1021" w:footer="1021" w:gutter="0"/>
          <w:pgNumType w:fmt="upperRoman"/>
          <w:cols w:space="708"/>
          <w:titlePg/>
          <w:docGrid w:linePitch="326"/>
        </w:sect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C4285" w:rsidRDefault="00CC4285" w:rsidP="00CC4285">
      <w:pPr>
        <w:pStyle w:val="Ttulo1"/>
        <w:jc w:val="center"/>
        <w:rPr>
          <w:rFonts w:ascii="Arial" w:hAnsi="Arial" w:cs="Arial"/>
        </w:rPr>
      </w:pPr>
    </w:p>
    <w:p w:rsidR="00CC4285" w:rsidRDefault="00CC4285" w:rsidP="00CC4285">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r>
        <w:rPr>
          <w:rFonts w:ascii="Arial" w:hAnsi="Arial" w:cs="Arial"/>
        </w:rPr>
        <w:t>ABREVIATURAS</w:t>
      </w:r>
    </w:p>
    <w:p w:rsidR="00CD04A6" w:rsidRDefault="00CD04A6">
      <w:pPr>
        <w:pStyle w:val="NormalWeb"/>
        <w:rPr>
          <w:rFonts w:ascii="Arial" w:hAnsi="Arial" w:cs="Arial"/>
          <w:lang w:val="es-MX"/>
        </w:rPr>
      </w:pPr>
    </w:p>
    <w:p w:rsidR="00CD04A6" w:rsidRDefault="00CD04A6">
      <w:pPr>
        <w:spacing w:before="100" w:beforeAutospacing="1" w:after="100" w:afterAutospacing="1" w:line="360" w:lineRule="auto"/>
        <w:jc w:val="right"/>
        <w:rPr>
          <w:rFonts w:ascii="Arial" w:hAnsi="Arial" w:cs="Arial"/>
          <w:u w:val="single"/>
          <w:lang w:val="es-MX"/>
        </w:rPr>
      </w:pPr>
    </w:p>
    <w:p w:rsidR="0004340E" w:rsidRPr="004B162F" w:rsidRDefault="0004340E" w:rsidP="0004340E">
      <w:pPr>
        <w:jc w:val="both"/>
        <w:rPr>
          <w:rFonts w:ascii="Arial" w:hAnsi="Arial" w:cs="Arial"/>
          <w:lang w:val="es-ES"/>
        </w:rPr>
      </w:pPr>
      <w:r w:rsidRPr="004B162F">
        <w:rPr>
          <w:rFonts w:ascii="Arial" w:hAnsi="Arial" w:cs="Arial"/>
          <w:lang w:val="es-ES"/>
        </w:rPr>
        <w:t>%</w:t>
      </w:r>
      <w:r w:rsidRPr="004B162F">
        <w:rPr>
          <w:rFonts w:ascii="Arial" w:hAnsi="Arial" w:cs="Arial"/>
          <w:lang w:val="es-ES"/>
        </w:rPr>
        <w:tab/>
      </w:r>
      <w:r w:rsidRPr="004B162F">
        <w:rPr>
          <w:rFonts w:ascii="Arial" w:hAnsi="Arial" w:cs="Arial"/>
          <w:lang w:val="es-ES"/>
        </w:rPr>
        <w:tab/>
        <w:t>Por ciento</w:t>
      </w:r>
    </w:p>
    <w:p w:rsidR="0004340E" w:rsidRPr="004B162F" w:rsidRDefault="004B162F" w:rsidP="0004340E">
      <w:pPr>
        <w:jc w:val="both"/>
        <w:rPr>
          <w:rFonts w:ascii="Arial" w:hAnsi="Arial" w:cs="Arial"/>
          <w:lang w:val="es-ES"/>
        </w:rPr>
      </w:pPr>
      <w:r w:rsidRPr="004B162F">
        <w:rPr>
          <w:rFonts w:ascii="Arial" w:hAnsi="Arial" w:cs="Arial"/>
          <w:lang w:val="es-ES"/>
        </w:rPr>
        <w:t>°</w:t>
      </w:r>
      <w:r w:rsidR="0004340E" w:rsidRPr="004B162F">
        <w:rPr>
          <w:rFonts w:ascii="Arial" w:hAnsi="Arial" w:cs="Arial"/>
          <w:lang w:val="es-ES"/>
        </w:rPr>
        <w:t>K</w:t>
      </w:r>
      <w:r w:rsidR="0004340E" w:rsidRPr="004B162F">
        <w:rPr>
          <w:rFonts w:ascii="Arial" w:hAnsi="Arial" w:cs="Arial"/>
          <w:lang w:val="es-ES"/>
        </w:rPr>
        <w:tab/>
      </w:r>
      <w:r w:rsidR="0004340E" w:rsidRPr="004B162F">
        <w:rPr>
          <w:rFonts w:ascii="Arial" w:hAnsi="Arial" w:cs="Arial"/>
          <w:lang w:val="es-ES"/>
        </w:rPr>
        <w:tab/>
        <w:t>Grados Kelvin</w:t>
      </w:r>
    </w:p>
    <w:p w:rsidR="0004340E" w:rsidRPr="0004340E" w:rsidRDefault="0004340E" w:rsidP="0004340E">
      <w:pPr>
        <w:jc w:val="both"/>
        <w:rPr>
          <w:rFonts w:ascii="Arial" w:hAnsi="Arial" w:cs="Arial"/>
          <w:lang w:val="es-ES"/>
        </w:rPr>
      </w:pPr>
      <w:r w:rsidRPr="0004340E">
        <w:rPr>
          <w:rFonts w:ascii="Arial" w:hAnsi="Arial" w:cs="Arial"/>
          <w:lang w:val="es-ES"/>
        </w:rPr>
        <w:t>°C</w:t>
      </w:r>
      <w:r w:rsidRPr="0004340E">
        <w:rPr>
          <w:rFonts w:ascii="Arial" w:hAnsi="Arial" w:cs="Arial"/>
          <w:lang w:val="es-ES"/>
        </w:rPr>
        <w:tab/>
      </w:r>
      <w:r w:rsidRPr="0004340E">
        <w:rPr>
          <w:rFonts w:ascii="Arial" w:hAnsi="Arial" w:cs="Arial"/>
          <w:lang w:val="es-ES"/>
        </w:rPr>
        <w:tab/>
        <w:t>Grados Celsius</w:t>
      </w:r>
    </w:p>
    <w:p w:rsidR="0004340E" w:rsidRPr="0004340E" w:rsidRDefault="0004340E" w:rsidP="0004340E">
      <w:pPr>
        <w:jc w:val="both"/>
        <w:rPr>
          <w:rFonts w:ascii="Arial" w:hAnsi="Arial" w:cs="Arial"/>
          <w:lang w:val="es-ES"/>
        </w:rPr>
      </w:pPr>
      <w:r w:rsidRPr="0004340E">
        <w:rPr>
          <w:rFonts w:ascii="Arial" w:hAnsi="Arial" w:cs="Arial"/>
          <w:lang w:val="es-ES"/>
        </w:rPr>
        <w:t>°F</w:t>
      </w:r>
      <w:r w:rsidRPr="0004340E">
        <w:rPr>
          <w:rFonts w:ascii="Arial" w:hAnsi="Arial" w:cs="Arial"/>
          <w:lang w:val="es-ES"/>
        </w:rPr>
        <w:tab/>
      </w:r>
      <w:r w:rsidRPr="0004340E">
        <w:rPr>
          <w:rFonts w:ascii="Arial" w:hAnsi="Arial" w:cs="Arial"/>
          <w:lang w:val="es-ES"/>
        </w:rPr>
        <w:tab/>
        <w:t>Grados Fahrenheit</w:t>
      </w:r>
    </w:p>
    <w:p w:rsidR="0004340E" w:rsidRPr="0004340E" w:rsidRDefault="0004340E" w:rsidP="0004340E">
      <w:pPr>
        <w:jc w:val="both"/>
        <w:rPr>
          <w:rFonts w:ascii="Arial" w:hAnsi="Arial" w:cs="Arial"/>
          <w:lang w:val="en-US"/>
        </w:rPr>
      </w:pPr>
      <w:r w:rsidRPr="008235F6">
        <w:rPr>
          <w:rFonts w:ascii="Arial" w:hAnsi="Arial" w:cs="Arial"/>
          <w:lang w:val="es-ES"/>
        </w:rPr>
        <w:t>°R</w:t>
      </w:r>
      <w:r w:rsidRPr="008235F6">
        <w:rPr>
          <w:rFonts w:ascii="Arial" w:hAnsi="Arial" w:cs="Arial"/>
          <w:lang w:val="es-ES"/>
        </w:rPr>
        <w:tab/>
      </w:r>
      <w:r w:rsidRPr="008235F6">
        <w:rPr>
          <w:rFonts w:ascii="Arial" w:hAnsi="Arial" w:cs="Arial"/>
          <w:lang w:val="es-ES"/>
        </w:rPr>
        <w:tab/>
        <w:t>Grad</w:t>
      </w:r>
      <w:r w:rsidRPr="0004340E">
        <w:rPr>
          <w:rFonts w:ascii="Arial" w:hAnsi="Arial" w:cs="Arial"/>
          <w:lang w:val="en-US"/>
        </w:rPr>
        <w:t>os Rankine</w:t>
      </w:r>
    </w:p>
    <w:p w:rsidR="0004340E" w:rsidRPr="0004340E" w:rsidRDefault="0004340E" w:rsidP="0004340E">
      <w:pPr>
        <w:jc w:val="both"/>
        <w:rPr>
          <w:rFonts w:ascii="Arial" w:hAnsi="Arial" w:cs="Arial"/>
          <w:lang w:val="en-US"/>
        </w:rPr>
      </w:pPr>
      <w:r w:rsidRPr="0004340E">
        <w:rPr>
          <w:rFonts w:ascii="Arial" w:hAnsi="Arial" w:cs="Arial"/>
          <w:lang w:val="en-US"/>
        </w:rPr>
        <w:t>API</w:t>
      </w:r>
      <w:r w:rsidRPr="0004340E">
        <w:rPr>
          <w:rFonts w:ascii="Arial" w:hAnsi="Arial" w:cs="Arial"/>
          <w:lang w:val="en-US"/>
        </w:rPr>
        <w:tab/>
      </w:r>
      <w:r w:rsidRPr="0004340E">
        <w:rPr>
          <w:rFonts w:ascii="Arial" w:hAnsi="Arial" w:cs="Arial"/>
          <w:lang w:val="en-US"/>
        </w:rPr>
        <w:tab/>
        <w:t>American Petroleum Institute</w:t>
      </w:r>
    </w:p>
    <w:p w:rsidR="0004340E" w:rsidRPr="0004340E" w:rsidRDefault="0004340E" w:rsidP="0004340E">
      <w:pPr>
        <w:jc w:val="both"/>
        <w:rPr>
          <w:rFonts w:ascii="Arial" w:hAnsi="Arial" w:cs="Arial"/>
          <w:lang w:val="en-US"/>
        </w:rPr>
      </w:pPr>
      <w:r w:rsidRPr="0004340E">
        <w:rPr>
          <w:rFonts w:ascii="Arial" w:hAnsi="Arial" w:cs="Arial"/>
          <w:lang w:val="en-US"/>
        </w:rPr>
        <w:t>ASME</w:t>
      </w:r>
      <w:r w:rsidRPr="0004340E">
        <w:rPr>
          <w:rFonts w:ascii="Arial" w:hAnsi="Arial" w:cs="Arial"/>
          <w:lang w:val="en-US"/>
        </w:rPr>
        <w:tab/>
      </w:r>
      <w:r w:rsidRPr="0004340E">
        <w:rPr>
          <w:rFonts w:ascii="Arial" w:hAnsi="Arial" w:cs="Arial"/>
          <w:lang w:val="en-US"/>
        </w:rPr>
        <w:tab/>
        <w:t>American Society of Mechanical Engineering</w:t>
      </w:r>
    </w:p>
    <w:p w:rsidR="0004340E" w:rsidRPr="0004340E" w:rsidRDefault="0004340E" w:rsidP="0004340E">
      <w:pPr>
        <w:jc w:val="both"/>
        <w:rPr>
          <w:rFonts w:ascii="Arial" w:hAnsi="Arial" w:cs="Arial"/>
          <w:lang w:val="en-US"/>
        </w:rPr>
      </w:pPr>
      <w:r w:rsidRPr="0004340E">
        <w:rPr>
          <w:rFonts w:ascii="Arial" w:hAnsi="Arial" w:cs="Arial"/>
          <w:lang w:val="en-US"/>
        </w:rPr>
        <w:t>BTU</w:t>
      </w:r>
      <w:r w:rsidRPr="0004340E">
        <w:rPr>
          <w:rFonts w:ascii="Arial" w:hAnsi="Arial" w:cs="Arial"/>
          <w:lang w:val="en-US"/>
        </w:rPr>
        <w:tab/>
      </w:r>
      <w:r w:rsidRPr="0004340E">
        <w:rPr>
          <w:rFonts w:ascii="Arial" w:hAnsi="Arial" w:cs="Arial"/>
          <w:lang w:val="en-US"/>
        </w:rPr>
        <w:tab/>
        <w:t xml:space="preserve">British </w:t>
      </w:r>
      <w:r w:rsidR="008311F2" w:rsidRPr="0004340E">
        <w:rPr>
          <w:rFonts w:ascii="Arial" w:hAnsi="Arial" w:cs="Arial"/>
          <w:lang w:val="en-US"/>
        </w:rPr>
        <w:t>thermal unit</w:t>
      </w:r>
    </w:p>
    <w:p w:rsidR="0004340E" w:rsidRPr="0004340E" w:rsidRDefault="0004340E" w:rsidP="0004340E">
      <w:pPr>
        <w:jc w:val="both"/>
        <w:rPr>
          <w:rFonts w:ascii="Arial" w:hAnsi="Arial" w:cs="Arial"/>
          <w:lang w:val="en-US"/>
        </w:rPr>
      </w:pPr>
      <w:r w:rsidRPr="0004340E">
        <w:rPr>
          <w:rFonts w:ascii="Arial" w:hAnsi="Arial" w:cs="Arial"/>
          <w:lang w:val="en-US"/>
        </w:rPr>
        <w:t>cm</w:t>
      </w:r>
      <w:r w:rsidRPr="0004340E">
        <w:rPr>
          <w:rFonts w:ascii="Arial" w:hAnsi="Arial" w:cs="Arial"/>
          <w:lang w:val="en-US"/>
        </w:rPr>
        <w:tab/>
      </w:r>
      <w:r w:rsidRPr="0004340E">
        <w:rPr>
          <w:rFonts w:ascii="Arial" w:hAnsi="Arial" w:cs="Arial"/>
          <w:lang w:val="en-US"/>
        </w:rPr>
        <w:tab/>
        <w:t>Centímetros</w:t>
      </w:r>
    </w:p>
    <w:p w:rsidR="0004340E" w:rsidRPr="0004340E" w:rsidRDefault="0004340E" w:rsidP="0004340E">
      <w:pPr>
        <w:jc w:val="both"/>
        <w:rPr>
          <w:rFonts w:ascii="Arial" w:hAnsi="Arial" w:cs="Arial"/>
          <w:lang w:val="en-US"/>
        </w:rPr>
      </w:pPr>
      <w:r w:rsidRPr="0004340E">
        <w:rPr>
          <w:rFonts w:ascii="Arial" w:hAnsi="Arial" w:cs="Arial"/>
          <w:lang w:val="en-US"/>
        </w:rPr>
        <w:t>Cr</w:t>
      </w:r>
      <w:r w:rsidRPr="0004340E">
        <w:rPr>
          <w:rFonts w:ascii="Arial" w:hAnsi="Arial" w:cs="Arial"/>
          <w:lang w:val="en-US"/>
        </w:rPr>
        <w:tab/>
      </w:r>
      <w:r w:rsidRPr="0004340E">
        <w:rPr>
          <w:rFonts w:ascii="Arial" w:hAnsi="Arial" w:cs="Arial"/>
          <w:lang w:val="en-US"/>
        </w:rPr>
        <w:tab/>
        <w:t>Cromo</w:t>
      </w:r>
    </w:p>
    <w:p w:rsidR="0004340E" w:rsidRPr="0004340E" w:rsidRDefault="0004340E" w:rsidP="0004340E">
      <w:pPr>
        <w:jc w:val="both"/>
        <w:rPr>
          <w:rFonts w:ascii="Arial" w:hAnsi="Arial" w:cs="Arial"/>
          <w:lang w:val="en-US"/>
        </w:rPr>
      </w:pPr>
      <w:r w:rsidRPr="0004340E">
        <w:rPr>
          <w:rFonts w:ascii="Arial" w:hAnsi="Arial" w:cs="Arial"/>
          <w:lang w:val="en-US"/>
        </w:rPr>
        <w:t>ec.</w:t>
      </w:r>
      <w:r w:rsidRPr="0004340E">
        <w:rPr>
          <w:rFonts w:ascii="Arial" w:hAnsi="Arial" w:cs="Arial"/>
          <w:lang w:val="en-US"/>
        </w:rPr>
        <w:tab/>
      </w:r>
      <w:r w:rsidRPr="0004340E">
        <w:rPr>
          <w:rFonts w:ascii="Arial" w:hAnsi="Arial" w:cs="Arial"/>
          <w:lang w:val="en-US"/>
        </w:rPr>
        <w:tab/>
        <w:t>Ecuación</w:t>
      </w:r>
    </w:p>
    <w:p w:rsidR="005F6AF0" w:rsidRPr="005F6AF0" w:rsidRDefault="005F6AF0" w:rsidP="0004340E">
      <w:pPr>
        <w:jc w:val="both"/>
        <w:rPr>
          <w:rFonts w:ascii="Arial" w:hAnsi="Arial" w:cs="Arial"/>
          <w:lang w:val="en-US"/>
        </w:rPr>
      </w:pPr>
      <w:r w:rsidRPr="005F6AF0">
        <w:rPr>
          <w:rFonts w:ascii="Arial" w:hAnsi="Arial" w:cs="Arial"/>
          <w:lang w:val="en-US"/>
        </w:rPr>
        <w:t>FFS</w:t>
      </w:r>
      <w:r w:rsidRPr="005F6AF0">
        <w:rPr>
          <w:rFonts w:ascii="Arial" w:hAnsi="Arial" w:cs="Arial"/>
          <w:lang w:val="en-US"/>
        </w:rPr>
        <w:tab/>
      </w:r>
      <w:r w:rsidRPr="005F6AF0">
        <w:rPr>
          <w:rFonts w:ascii="Arial" w:hAnsi="Arial" w:cs="Arial"/>
          <w:lang w:val="en-US"/>
        </w:rPr>
        <w:tab/>
        <w:t>Fitness for service</w:t>
      </w:r>
    </w:p>
    <w:p w:rsidR="0004340E" w:rsidRPr="005F6AF0" w:rsidRDefault="0004340E" w:rsidP="0004340E">
      <w:pPr>
        <w:jc w:val="both"/>
        <w:rPr>
          <w:rFonts w:ascii="Arial" w:hAnsi="Arial" w:cs="Arial"/>
          <w:lang w:val="en-US"/>
        </w:rPr>
      </w:pPr>
      <w:r w:rsidRPr="005F6AF0">
        <w:rPr>
          <w:rFonts w:ascii="Arial" w:hAnsi="Arial" w:cs="Arial"/>
          <w:lang w:val="en-US"/>
        </w:rPr>
        <w:t>ft</w:t>
      </w:r>
      <w:r w:rsidRPr="005F6AF0">
        <w:rPr>
          <w:rFonts w:ascii="Arial" w:hAnsi="Arial" w:cs="Arial"/>
          <w:lang w:val="en-US"/>
        </w:rPr>
        <w:tab/>
      </w:r>
      <w:r w:rsidRPr="005F6AF0">
        <w:rPr>
          <w:rFonts w:ascii="Arial" w:hAnsi="Arial" w:cs="Arial"/>
          <w:lang w:val="en-US"/>
        </w:rPr>
        <w:tab/>
        <w:t>Pie</w:t>
      </w:r>
    </w:p>
    <w:p w:rsidR="0004340E" w:rsidRPr="0004340E" w:rsidRDefault="0004340E" w:rsidP="0004340E">
      <w:pPr>
        <w:jc w:val="both"/>
        <w:rPr>
          <w:rFonts w:ascii="Arial" w:hAnsi="Arial" w:cs="Arial"/>
          <w:lang w:val="es-ES"/>
        </w:rPr>
      </w:pPr>
      <w:r w:rsidRPr="0004340E">
        <w:rPr>
          <w:rFonts w:ascii="Arial" w:hAnsi="Arial" w:cs="Arial"/>
          <w:lang w:val="es-ES"/>
        </w:rPr>
        <w:t>ft</w:t>
      </w:r>
      <w:r w:rsidRPr="004B162F">
        <w:rPr>
          <w:rFonts w:ascii="Arial" w:hAnsi="Arial" w:cs="Arial"/>
          <w:vertAlign w:val="superscript"/>
          <w:lang w:val="es-ES"/>
        </w:rPr>
        <w:t>2</w:t>
      </w:r>
      <w:r w:rsidRPr="0004340E">
        <w:rPr>
          <w:rFonts w:ascii="Arial" w:hAnsi="Arial" w:cs="Arial"/>
          <w:lang w:val="es-ES"/>
        </w:rPr>
        <w:tab/>
      </w:r>
      <w:r w:rsidRPr="0004340E">
        <w:rPr>
          <w:rFonts w:ascii="Arial" w:hAnsi="Arial" w:cs="Arial"/>
          <w:lang w:val="es-ES"/>
        </w:rPr>
        <w:tab/>
        <w:t>Pies cuadrados</w:t>
      </w:r>
    </w:p>
    <w:p w:rsidR="0004340E" w:rsidRPr="0004340E" w:rsidRDefault="0004340E" w:rsidP="0004340E">
      <w:pPr>
        <w:jc w:val="both"/>
        <w:rPr>
          <w:rFonts w:ascii="Arial" w:hAnsi="Arial" w:cs="Arial"/>
          <w:lang w:val="es-ES"/>
        </w:rPr>
      </w:pPr>
      <w:r w:rsidRPr="0004340E">
        <w:rPr>
          <w:rFonts w:ascii="Arial" w:hAnsi="Arial" w:cs="Arial"/>
          <w:lang w:val="es-ES"/>
        </w:rPr>
        <w:t>HRB</w:t>
      </w:r>
      <w:r w:rsidRPr="0004340E">
        <w:rPr>
          <w:rFonts w:ascii="Arial" w:hAnsi="Arial" w:cs="Arial"/>
          <w:lang w:val="es-ES"/>
        </w:rPr>
        <w:tab/>
      </w:r>
      <w:r w:rsidRPr="0004340E">
        <w:rPr>
          <w:rFonts w:ascii="Arial" w:hAnsi="Arial" w:cs="Arial"/>
          <w:lang w:val="es-ES"/>
        </w:rPr>
        <w:tab/>
        <w:t>Dureza Rockwell B</w:t>
      </w:r>
    </w:p>
    <w:p w:rsidR="0004340E" w:rsidRPr="0004340E" w:rsidRDefault="0004340E" w:rsidP="0004340E">
      <w:pPr>
        <w:jc w:val="both"/>
        <w:rPr>
          <w:rFonts w:ascii="Arial" w:hAnsi="Arial" w:cs="Arial"/>
          <w:lang w:val="es-ES"/>
        </w:rPr>
      </w:pPr>
      <w:r w:rsidRPr="0004340E">
        <w:rPr>
          <w:rFonts w:ascii="Arial" w:hAnsi="Arial" w:cs="Arial"/>
          <w:lang w:val="es-ES"/>
        </w:rPr>
        <w:t>in</w:t>
      </w:r>
      <w:r w:rsidRPr="0004340E">
        <w:rPr>
          <w:rFonts w:ascii="Arial" w:hAnsi="Arial" w:cs="Arial"/>
          <w:lang w:val="es-ES"/>
        </w:rPr>
        <w:tab/>
      </w:r>
      <w:r w:rsidRPr="0004340E">
        <w:rPr>
          <w:rFonts w:ascii="Arial" w:hAnsi="Arial" w:cs="Arial"/>
          <w:lang w:val="es-ES"/>
        </w:rPr>
        <w:tab/>
        <w:t>Pulgadas</w:t>
      </w:r>
    </w:p>
    <w:p w:rsidR="0004340E" w:rsidRPr="0004340E" w:rsidRDefault="0004340E" w:rsidP="0004340E">
      <w:pPr>
        <w:jc w:val="both"/>
        <w:rPr>
          <w:rFonts w:ascii="Arial" w:hAnsi="Arial" w:cs="Arial"/>
          <w:lang w:val="es-ES"/>
        </w:rPr>
      </w:pPr>
      <w:r w:rsidRPr="0004340E">
        <w:rPr>
          <w:rFonts w:ascii="Arial" w:hAnsi="Arial" w:cs="Arial"/>
          <w:lang w:val="es-ES"/>
        </w:rPr>
        <w:t>in/yr</w:t>
      </w:r>
      <w:r w:rsidRPr="0004340E">
        <w:rPr>
          <w:rFonts w:ascii="Arial" w:hAnsi="Arial" w:cs="Arial"/>
          <w:lang w:val="es-ES"/>
        </w:rPr>
        <w:tab/>
      </w:r>
      <w:r w:rsidRPr="0004340E">
        <w:rPr>
          <w:rFonts w:ascii="Arial" w:hAnsi="Arial" w:cs="Arial"/>
          <w:lang w:val="es-ES"/>
        </w:rPr>
        <w:tab/>
        <w:t>Pulgadas por año</w:t>
      </w:r>
    </w:p>
    <w:p w:rsidR="0004340E" w:rsidRPr="0004340E" w:rsidRDefault="0004340E" w:rsidP="0004340E">
      <w:pPr>
        <w:jc w:val="both"/>
        <w:rPr>
          <w:rFonts w:ascii="Arial" w:hAnsi="Arial" w:cs="Arial"/>
          <w:lang w:val="es-ES"/>
        </w:rPr>
      </w:pPr>
      <w:r w:rsidRPr="0004340E">
        <w:rPr>
          <w:rFonts w:ascii="Arial" w:hAnsi="Arial" w:cs="Arial"/>
          <w:lang w:val="es-ES"/>
        </w:rPr>
        <w:t>in</w:t>
      </w:r>
      <w:r w:rsidRPr="004B162F">
        <w:rPr>
          <w:rFonts w:ascii="Arial" w:hAnsi="Arial" w:cs="Arial"/>
          <w:vertAlign w:val="superscript"/>
          <w:lang w:val="es-ES"/>
        </w:rPr>
        <w:t>2</w:t>
      </w:r>
      <w:r w:rsidRPr="0004340E">
        <w:rPr>
          <w:rFonts w:ascii="Arial" w:hAnsi="Arial" w:cs="Arial"/>
          <w:lang w:val="es-ES"/>
        </w:rPr>
        <w:tab/>
      </w:r>
      <w:r w:rsidRPr="0004340E">
        <w:rPr>
          <w:rFonts w:ascii="Arial" w:hAnsi="Arial" w:cs="Arial"/>
          <w:lang w:val="es-ES"/>
        </w:rPr>
        <w:tab/>
        <w:t>Pulgadas cuadradas</w:t>
      </w:r>
    </w:p>
    <w:p w:rsidR="0004340E" w:rsidRPr="0004340E" w:rsidRDefault="0004340E" w:rsidP="0004340E">
      <w:pPr>
        <w:jc w:val="both"/>
        <w:rPr>
          <w:rFonts w:ascii="Arial" w:hAnsi="Arial" w:cs="Arial"/>
          <w:lang w:val="es-ES"/>
        </w:rPr>
      </w:pPr>
      <w:r w:rsidRPr="0004340E">
        <w:rPr>
          <w:rFonts w:ascii="Arial" w:hAnsi="Arial" w:cs="Arial"/>
          <w:lang w:val="es-ES"/>
        </w:rPr>
        <w:t>Kg/cm</w:t>
      </w:r>
      <w:r w:rsidRPr="004B162F">
        <w:rPr>
          <w:rFonts w:ascii="Arial" w:hAnsi="Arial" w:cs="Arial"/>
          <w:vertAlign w:val="superscript"/>
          <w:lang w:val="es-ES"/>
        </w:rPr>
        <w:t>2</w:t>
      </w:r>
      <w:r w:rsidRPr="0004340E">
        <w:rPr>
          <w:rFonts w:ascii="Arial" w:hAnsi="Arial" w:cs="Arial"/>
          <w:lang w:val="es-ES"/>
        </w:rPr>
        <w:tab/>
        <w:t>Kilogramos por centímetro cuadrado</w:t>
      </w:r>
    </w:p>
    <w:p w:rsidR="0004340E" w:rsidRPr="0004340E" w:rsidRDefault="0004340E" w:rsidP="0004340E">
      <w:pPr>
        <w:jc w:val="both"/>
        <w:rPr>
          <w:rFonts w:ascii="Arial" w:hAnsi="Arial" w:cs="Arial"/>
          <w:lang w:val="es-ES"/>
        </w:rPr>
      </w:pPr>
      <w:r w:rsidRPr="0004340E">
        <w:rPr>
          <w:rFonts w:ascii="Arial" w:hAnsi="Arial" w:cs="Arial"/>
          <w:lang w:val="es-ES"/>
        </w:rPr>
        <w:t>lb</w:t>
      </w:r>
      <w:r w:rsidRPr="0004340E">
        <w:rPr>
          <w:rFonts w:ascii="Arial" w:hAnsi="Arial" w:cs="Arial"/>
          <w:lang w:val="es-ES"/>
        </w:rPr>
        <w:tab/>
      </w:r>
      <w:r w:rsidRPr="0004340E">
        <w:rPr>
          <w:rFonts w:ascii="Arial" w:hAnsi="Arial" w:cs="Arial"/>
          <w:lang w:val="es-ES"/>
        </w:rPr>
        <w:tab/>
        <w:t>Libras</w:t>
      </w:r>
    </w:p>
    <w:p w:rsidR="0004340E" w:rsidRPr="0004340E" w:rsidRDefault="0004340E" w:rsidP="0004340E">
      <w:pPr>
        <w:jc w:val="both"/>
        <w:rPr>
          <w:rFonts w:ascii="Arial" w:hAnsi="Arial" w:cs="Arial"/>
          <w:lang w:val="es-ES"/>
        </w:rPr>
      </w:pPr>
      <w:r w:rsidRPr="0004340E">
        <w:rPr>
          <w:rFonts w:ascii="Arial" w:hAnsi="Arial" w:cs="Arial"/>
          <w:lang w:val="es-ES"/>
        </w:rPr>
        <w:t>Lb.mol</w:t>
      </w:r>
      <w:r w:rsidRPr="0004340E">
        <w:rPr>
          <w:rFonts w:ascii="Arial" w:hAnsi="Arial" w:cs="Arial"/>
          <w:lang w:val="es-ES"/>
        </w:rPr>
        <w:tab/>
        <w:t>Libras mol</w:t>
      </w:r>
    </w:p>
    <w:p w:rsidR="0004340E" w:rsidRPr="0004340E" w:rsidRDefault="0004340E" w:rsidP="0004340E">
      <w:pPr>
        <w:jc w:val="both"/>
        <w:rPr>
          <w:rFonts w:ascii="Arial" w:hAnsi="Arial" w:cs="Arial"/>
          <w:lang w:val="es-ES"/>
        </w:rPr>
      </w:pPr>
      <w:r w:rsidRPr="0004340E">
        <w:rPr>
          <w:rFonts w:ascii="Arial" w:hAnsi="Arial" w:cs="Arial"/>
          <w:lang w:val="es-ES"/>
        </w:rPr>
        <w:t>lb/ft</w:t>
      </w:r>
      <w:r w:rsidRPr="004B162F">
        <w:rPr>
          <w:rFonts w:ascii="Arial" w:hAnsi="Arial" w:cs="Arial"/>
          <w:vertAlign w:val="superscript"/>
          <w:lang w:val="es-ES"/>
        </w:rPr>
        <w:t>3</w:t>
      </w:r>
      <w:r w:rsidRPr="0004340E">
        <w:rPr>
          <w:rFonts w:ascii="Arial" w:hAnsi="Arial" w:cs="Arial"/>
          <w:lang w:val="es-ES"/>
        </w:rPr>
        <w:tab/>
      </w:r>
      <w:r w:rsidRPr="0004340E">
        <w:rPr>
          <w:rFonts w:ascii="Arial" w:hAnsi="Arial" w:cs="Arial"/>
          <w:lang w:val="es-ES"/>
        </w:rPr>
        <w:tab/>
        <w:t>Libra por pie cúbico</w:t>
      </w:r>
    </w:p>
    <w:p w:rsidR="0004340E" w:rsidRPr="0004340E" w:rsidRDefault="0004340E" w:rsidP="0004340E">
      <w:pPr>
        <w:jc w:val="both"/>
        <w:rPr>
          <w:rFonts w:ascii="Arial" w:hAnsi="Arial" w:cs="Arial"/>
          <w:lang w:val="es-ES"/>
        </w:rPr>
      </w:pPr>
      <w:r w:rsidRPr="0004340E">
        <w:rPr>
          <w:rFonts w:ascii="Arial" w:hAnsi="Arial" w:cs="Arial"/>
          <w:lang w:val="es-ES"/>
        </w:rPr>
        <w:t>lb/sec</w:t>
      </w:r>
      <w:r w:rsidRPr="0004340E">
        <w:rPr>
          <w:rFonts w:ascii="Arial" w:hAnsi="Arial" w:cs="Arial"/>
          <w:lang w:val="es-ES"/>
        </w:rPr>
        <w:tab/>
      </w:r>
      <w:r w:rsidRPr="0004340E">
        <w:rPr>
          <w:rFonts w:ascii="Arial" w:hAnsi="Arial" w:cs="Arial"/>
          <w:lang w:val="es-ES"/>
        </w:rPr>
        <w:tab/>
        <w:t>libras por segundo</w:t>
      </w:r>
    </w:p>
    <w:p w:rsidR="0004340E" w:rsidRPr="0004340E" w:rsidRDefault="0004340E" w:rsidP="0004340E">
      <w:pPr>
        <w:jc w:val="both"/>
        <w:rPr>
          <w:rFonts w:ascii="Arial" w:hAnsi="Arial" w:cs="Arial"/>
          <w:lang w:val="es-ES"/>
        </w:rPr>
      </w:pPr>
      <w:r w:rsidRPr="0004340E">
        <w:rPr>
          <w:rFonts w:ascii="Arial" w:hAnsi="Arial" w:cs="Arial"/>
          <w:lang w:val="es-ES"/>
        </w:rPr>
        <w:t>LMP(</w:t>
      </w:r>
      <w:r w:rsidR="004B162F">
        <w:rPr>
          <w:rFonts w:ascii="Arial" w:hAnsi="Arial" w:cs="Arial"/>
          <w:lang w:val="es-ES"/>
        </w:rPr>
        <w:sym w:font="Symbol" w:char="F073"/>
      </w:r>
      <w:r w:rsidRPr="0004340E">
        <w:rPr>
          <w:rFonts w:ascii="Arial" w:hAnsi="Arial" w:cs="Arial"/>
          <w:lang w:val="es-ES"/>
        </w:rPr>
        <w:t>)</w:t>
      </w:r>
      <w:r w:rsidRPr="0004340E">
        <w:rPr>
          <w:rFonts w:ascii="Arial" w:hAnsi="Arial" w:cs="Arial"/>
          <w:lang w:val="es-ES"/>
        </w:rPr>
        <w:tab/>
        <w:t>Parámetro Larson-Miller</w:t>
      </w:r>
    </w:p>
    <w:p w:rsidR="0004340E" w:rsidRPr="0004340E" w:rsidRDefault="0004340E" w:rsidP="0004340E">
      <w:pPr>
        <w:jc w:val="both"/>
        <w:rPr>
          <w:rFonts w:ascii="Arial" w:hAnsi="Arial" w:cs="Arial"/>
          <w:lang w:val="es-ES"/>
        </w:rPr>
      </w:pPr>
      <w:r w:rsidRPr="0004340E">
        <w:rPr>
          <w:rFonts w:ascii="Arial" w:hAnsi="Arial" w:cs="Arial"/>
          <w:lang w:val="es-ES"/>
        </w:rPr>
        <w:t>ln</w:t>
      </w:r>
      <w:r w:rsidRPr="0004340E">
        <w:rPr>
          <w:rFonts w:ascii="Arial" w:hAnsi="Arial" w:cs="Arial"/>
          <w:lang w:val="es-ES"/>
        </w:rPr>
        <w:tab/>
      </w:r>
      <w:r w:rsidRPr="0004340E">
        <w:rPr>
          <w:rFonts w:ascii="Arial" w:hAnsi="Arial" w:cs="Arial"/>
          <w:lang w:val="es-ES"/>
        </w:rPr>
        <w:tab/>
        <w:t>Logaritmo natural</w:t>
      </w:r>
    </w:p>
    <w:p w:rsidR="0004340E" w:rsidRPr="0004340E" w:rsidRDefault="0004340E" w:rsidP="0004340E">
      <w:pPr>
        <w:jc w:val="both"/>
        <w:rPr>
          <w:rFonts w:ascii="Arial" w:hAnsi="Arial" w:cs="Arial"/>
          <w:lang w:val="es-ES"/>
        </w:rPr>
      </w:pPr>
      <w:r w:rsidRPr="0004340E">
        <w:rPr>
          <w:rFonts w:ascii="Arial" w:hAnsi="Arial" w:cs="Arial"/>
          <w:lang w:val="es-ES"/>
        </w:rPr>
        <w:t>m</w:t>
      </w:r>
      <w:r w:rsidRPr="004B162F">
        <w:rPr>
          <w:rFonts w:ascii="Arial" w:hAnsi="Arial" w:cs="Arial"/>
          <w:vertAlign w:val="superscript"/>
          <w:lang w:val="es-ES"/>
        </w:rPr>
        <w:t>2</w:t>
      </w:r>
      <w:r w:rsidRPr="0004340E">
        <w:rPr>
          <w:rFonts w:ascii="Arial" w:hAnsi="Arial" w:cs="Arial"/>
          <w:lang w:val="es-ES"/>
        </w:rPr>
        <w:tab/>
      </w:r>
      <w:r w:rsidRPr="0004340E">
        <w:rPr>
          <w:rFonts w:ascii="Arial" w:hAnsi="Arial" w:cs="Arial"/>
          <w:lang w:val="es-ES"/>
        </w:rPr>
        <w:tab/>
        <w:t>Metros cuadrados</w:t>
      </w:r>
    </w:p>
    <w:p w:rsidR="0004340E" w:rsidRPr="0004340E" w:rsidRDefault="0004340E" w:rsidP="0004340E">
      <w:pPr>
        <w:jc w:val="both"/>
        <w:rPr>
          <w:rFonts w:ascii="Arial" w:hAnsi="Arial" w:cs="Arial"/>
          <w:lang w:val="es-ES"/>
        </w:rPr>
      </w:pPr>
      <w:r w:rsidRPr="0004340E">
        <w:rPr>
          <w:rFonts w:ascii="Arial" w:hAnsi="Arial" w:cs="Arial"/>
          <w:lang w:val="es-ES"/>
        </w:rPr>
        <w:t>mm</w:t>
      </w:r>
      <w:r w:rsidRPr="0004340E">
        <w:rPr>
          <w:rFonts w:ascii="Arial" w:hAnsi="Arial" w:cs="Arial"/>
          <w:lang w:val="es-ES"/>
        </w:rPr>
        <w:tab/>
      </w:r>
      <w:r w:rsidRPr="0004340E">
        <w:rPr>
          <w:rFonts w:ascii="Arial" w:hAnsi="Arial" w:cs="Arial"/>
          <w:lang w:val="es-ES"/>
        </w:rPr>
        <w:tab/>
        <w:t>Milímetros</w:t>
      </w:r>
    </w:p>
    <w:p w:rsidR="0004340E" w:rsidRPr="0004340E" w:rsidRDefault="0004340E" w:rsidP="0004340E">
      <w:pPr>
        <w:jc w:val="both"/>
        <w:rPr>
          <w:rFonts w:ascii="Arial" w:hAnsi="Arial" w:cs="Arial"/>
          <w:lang w:val="es-ES"/>
        </w:rPr>
      </w:pPr>
      <w:r w:rsidRPr="0004340E">
        <w:rPr>
          <w:rFonts w:ascii="Arial" w:hAnsi="Arial" w:cs="Arial"/>
          <w:lang w:val="es-ES"/>
        </w:rPr>
        <w:t>Mo</w:t>
      </w:r>
      <w:r w:rsidRPr="0004340E">
        <w:rPr>
          <w:rFonts w:ascii="Arial" w:hAnsi="Arial" w:cs="Arial"/>
          <w:lang w:val="es-ES"/>
        </w:rPr>
        <w:tab/>
      </w:r>
      <w:r w:rsidRPr="0004340E">
        <w:rPr>
          <w:rFonts w:ascii="Arial" w:hAnsi="Arial" w:cs="Arial"/>
          <w:lang w:val="es-ES"/>
        </w:rPr>
        <w:tab/>
        <w:t>Molibdeno</w:t>
      </w:r>
    </w:p>
    <w:p w:rsidR="0004340E" w:rsidRPr="0004340E" w:rsidRDefault="0004340E" w:rsidP="0004340E">
      <w:pPr>
        <w:jc w:val="both"/>
        <w:rPr>
          <w:rFonts w:ascii="Arial" w:hAnsi="Arial" w:cs="Arial"/>
          <w:lang w:val="es-ES"/>
        </w:rPr>
      </w:pPr>
      <w:r w:rsidRPr="0004340E">
        <w:rPr>
          <w:rFonts w:ascii="Arial" w:hAnsi="Arial" w:cs="Arial"/>
          <w:lang w:val="es-ES"/>
        </w:rPr>
        <w:t>mpy</w:t>
      </w:r>
      <w:r w:rsidRPr="0004340E">
        <w:rPr>
          <w:rFonts w:ascii="Arial" w:hAnsi="Arial" w:cs="Arial"/>
          <w:lang w:val="es-ES"/>
        </w:rPr>
        <w:tab/>
      </w:r>
      <w:r w:rsidRPr="0004340E">
        <w:rPr>
          <w:rFonts w:ascii="Arial" w:hAnsi="Arial" w:cs="Arial"/>
          <w:lang w:val="es-ES"/>
        </w:rPr>
        <w:tab/>
        <w:t>mils por año</w:t>
      </w:r>
    </w:p>
    <w:p w:rsidR="0004340E" w:rsidRPr="0004340E" w:rsidRDefault="0004340E" w:rsidP="0004340E">
      <w:pPr>
        <w:jc w:val="both"/>
        <w:rPr>
          <w:rFonts w:ascii="Arial" w:hAnsi="Arial" w:cs="Arial"/>
          <w:lang w:val="es-ES"/>
        </w:rPr>
      </w:pPr>
      <w:r w:rsidRPr="0004340E">
        <w:rPr>
          <w:rFonts w:ascii="Arial" w:hAnsi="Arial" w:cs="Arial"/>
          <w:lang w:val="es-ES"/>
        </w:rPr>
        <w:lastRenderedPageBreak/>
        <w:t>N/A</w:t>
      </w:r>
      <w:r w:rsidRPr="0004340E">
        <w:rPr>
          <w:rFonts w:ascii="Arial" w:hAnsi="Arial" w:cs="Arial"/>
          <w:lang w:val="es-ES"/>
        </w:rPr>
        <w:tab/>
      </w:r>
      <w:r w:rsidRPr="0004340E">
        <w:rPr>
          <w:rFonts w:ascii="Arial" w:hAnsi="Arial" w:cs="Arial"/>
          <w:lang w:val="es-ES"/>
        </w:rPr>
        <w:tab/>
        <w:t>No Aplica</w:t>
      </w:r>
    </w:p>
    <w:p w:rsidR="0004340E" w:rsidRPr="0004340E" w:rsidRDefault="0004340E" w:rsidP="0004340E">
      <w:pPr>
        <w:jc w:val="both"/>
        <w:rPr>
          <w:rFonts w:ascii="Arial" w:hAnsi="Arial" w:cs="Arial"/>
          <w:lang w:val="es-ES"/>
        </w:rPr>
      </w:pPr>
      <w:r w:rsidRPr="0004340E">
        <w:rPr>
          <w:rFonts w:ascii="Arial" w:hAnsi="Arial" w:cs="Arial"/>
          <w:lang w:val="es-ES"/>
        </w:rPr>
        <w:t>psi</w:t>
      </w:r>
      <w:r w:rsidRPr="0004340E">
        <w:rPr>
          <w:rFonts w:ascii="Arial" w:hAnsi="Arial" w:cs="Arial"/>
          <w:lang w:val="es-ES"/>
        </w:rPr>
        <w:tab/>
      </w:r>
      <w:r w:rsidRPr="0004340E">
        <w:rPr>
          <w:rFonts w:ascii="Arial" w:hAnsi="Arial" w:cs="Arial"/>
          <w:lang w:val="es-ES"/>
        </w:rPr>
        <w:tab/>
        <w:t>Libras por pulgada cuadrada</w:t>
      </w:r>
    </w:p>
    <w:p w:rsidR="0004340E" w:rsidRPr="0004340E" w:rsidRDefault="0004340E" w:rsidP="0004340E">
      <w:pPr>
        <w:jc w:val="both"/>
        <w:rPr>
          <w:rFonts w:ascii="Arial" w:hAnsi="Arial" w:cs="Arial"/>
          <w:lang w:val="es-ES"/>
        </w:rPr>
      </w:pPr>
      <w:r w:rsidRPr="0004340E">
        <w:rPr>
          <w:rFonts w:ascii="Arial" w:hAnsi="Arial" w:cs="Arial"/>
          <w:lang w:val="es-ES"/>
        </w:rPr>
        <w:t>psia</w:t>
      </w:r>
      <w:r w:rsidRPr="0004340E">
        <w:rPr>
          <w:rFonts w:ascii="Arial" w:hAnsi="Arial" w:cs="Arial"/>
          <w:lang w:val="es-ES"/>
        </w:rPr>
        <w:tab/>
      </w:r>
      <w:r w:rsidRPr="0004340E">
        <w:rPr>
          <w:rFonts w:ascii="Arial" w:hAnsi="Arial" w:cs="Arial"/>
          <w:lang w:val="es-ES"/>
        </w:rPr>
        <w:tab/>
        <w:t>Libras por pulgadas cuadradas absoluta</w:t>
      </w:r>
    </w:p>
    <w:p w:rsidR="0004340E" w:rsidRPr="00D50BC8" w:rsidRDefault="0004340E" w:rsidP="0004340E">
      <w:pPr>
        <w:jc w:val="both"/>
        <w:rPr>
          <w:rFonts w:ascii="Arial" w:hAnsi="Arial" w:cs="Arial"/>
          <w:lang w:val="es-ES"/>
        </w:rPr>
      </w:pPr>
      <w:r w:rsidRPr="00D50BC8">
        <w:rPr>
          <w:rFonts w:ascii="Arial" w:hAnsi="Arial" w:cs="Arial"/>
          <w:lang w:val="es-ES"/>
        </w:rPr>
        <w:t>RP</w:t>
      </w:r>
      <w:r w:rsidRPr="00D50BC8">
        <w:rPr>
          <w:rFonts w:ascii="Arial" w:hAnsi="Arial" w:cs="Arial"/>
          <w:lang w:val="es-ES"/>
        </w:rPr>
        <w:tab/>
      </w:r>
      <w:r w:rsidRPr="00D50BC8">
        <w:rPr>
          <w:rFonts w:ascii="Arial" w:hAnsi="Arial" w:cs="Arial"/>
          <w:lang w:val="es-ES"/>
        </w:rPr>
        <w:tab/>
        <w:t>Recommended Practice</w:t>
      </w:r>
    </w:p>
    <w:p w:rsidR="00D50BC8" w:rsidRPr="00D50BC8" w:rsidRDefault="00D50BC8" w:rsidP="0004340E">
      <w:pPr>
        <w:jc w:val="both"/>
        <w:rPr>
          <w:rFonts w:ascii="Arial" w:hAnsi="Arial" w:cs="Arial"/>
          <w:lang w:val="es-ES"/>
        </w:rPr>
      </w:pPr>
      <w:r w:rsidRPr="00D50BC8">
        <w:rPr>
          <w:rFonts w:ascii="Arial" w:hAnsi="Arial" w:cs="Arial"/>
          <w:lang w:val="es-ES"/>
        </w:rPr>
        <w:t>RBI</w:t>
      </w:r>
      <w:r w:rsidRPr="00D50BC8">
        <w:rPr>
          <w:rFonts w:ascii="Arial" w:hAnsi="Arial" w:cs="Arial"/>
          <w:lang w:val="es-ES"/>
        </w:rPr>
        <w:tab/>
      </w:r>
      <w:r>
        <w:rPr>
          <w:rFonts w:ascii="Arial" w:hAnsi="Arial" w:cs="Arial"/>
          <w:lang w:val="es-ES"/>
        </w:rPr>
        <w:tab/>
        <w:t>Risk-Based Inspection</w:t>
      </w:r>
    </w:p>
    <w:p w:rsidR="0004340E" w:rsidRPr="00D50BC8" w:rsidRDefault="0004340E" w:rsidP="0004340E">
      <w:pPr>
        <w:jc w:val="both"/>
        <w:rPr>
          <w:rFonts w:ascii="Arial" w:hAnsi="Arial" w:cs="Arial"/>
          <w:lang w:val="es-ES"/>
        </w:rPr>
      </w:pPr>
      <w:r w:rsidRPr="00D50BC8">
        <w:rPr>
          <w:rFonts w:ascii="Arial" w:hAnsi="Arial" w:cs="Arial"/>
          <w:lang w:val="es-ES"/>
        </w:rPr>
        <w:t>Ton/Hr</w:t>
      </w:r>
      <w:r w:rsidRPr="00D50BC8">
        <w:rPr>
          <w:rFonts w:ascii="Arial" w:hAnsi="Arial" w:cs="Arial"/>
          <w:lang w:val="es-ES"/>
        </w:rPr>
        <w:tab/>
        <w:t>Toneladas por hora</w:t>
      </w:r>
    </w:p>
    <w:p w:rsidR="004B162F" w:rsidRDefault="0004340E" w:rsidP="0004340E">
      <w:pPr>
        <w:jc w:val="both"/>
        <w:rPr>
          <w:rFonts w:ascii="Arial" w:hAnsi="Arial" w:cs="Arial"/>
          <w:lang w:val="es-ES"/>
        </w:rPr>
      </w:pPr>
      <w:r w:rsidRPr="0004340E">
        <w:rPr>
          <w:rFonts w:ascii="Arial" w:hAnsi="Arial" w:cs="Arial"/>
          <w:lang w:val="es-ES"/>
        </w:rPr>
        <w:t>USD</w:t>
      </w:r>
      <w:r w:rsidRPr="0004340E">
        <w:rPr>
          <w:rFonts w:ascii="Arial" w:hAnsi="Arial" w:cs="Arial"/>
          <w:lang w:val="es-ES"/>
        </w:rPr>
        <w:tab/>
      </w:r>
      <w:r w:rsidRPr="0004340E">
        <w:rPr>
          <w:rFonts w:ascii="Arial" w:hAnsi="Arial" w:cs="Arial"/>
          <w:lang w:val="es-ES"/>
        </w:rPr>
        <w:tab/>
        <w:t>Dólares Americanos</w:t>
      </w:r>
    </w:p>
    <w:p w:rsidR="00FC4E4E" w:rsidRDefault="00FC4E4E" w:rsidP="0004340E">
      <w:pPr>
        <w:jc w:val="both"/>
        <w:rPr>
          <w:rFonts w:ascii="Arial" w:hAnsi="Arial" w:cs="Arial"/>
          <w:lang w:val="es-ES"/>
        </w:rPr>
      </w:pPr>
      <w:r>
        <w:rPr>
          <w:rFonts w:ascii="Arial" w:hAnsi="Arial" w:cs="Arial"/>
          <w:lang w:val="es-ES"/>
        </w:rPr>
        <w:t>yr</w:t>
      </w:r>
      <w:r>
        <w:rPr>
          <w:rFonts w:ascii="Arial" w:hAnsi="Arial" w:cs="Arial"/>
          <w:lang w:val="es-ES"/>
        </w:rPr>
        <w:tab/>
      </w:r>
      <w:r>
        <w:rPr>
          <w:rFonts w:ascii="Arial" w:hAnsi="Arial" w:cs="Arial"/>
          <w:lang w:val="es-ES"/>
        </w:rPr>
        <w:tab/>
        <w:t>Años</w:t>
      </w:r>
    </w:p>
    <w:p w:rsidR="004B162F" w:rsidRDefault="004B162F" w:rsidP="0004340E">
      <w:pPr>
        <w:jc w:val="both"/>
        <w:rPr>
          <w:rFonts w:ascii="Arial" w:hAnsi="Arial" w:cs="Arial"/>
          <w:lang w:val="es-ES"/>
        </w:rPr>
      </w:pPr>
    </w:p>
    <w:p w:rsidR="004B162F" w:rsidRDefault="004B162F" w:rsidP="0004340E">
      <w:pPr>
        <w:jc w:val="both"/>
        <w:rPr>
          <w:rFonts w:ascii="Arial" w:hAnsi="Arial" w:cs="Arial"/>
          <w:lang w:val="es-ES"/>
        </w:rPr>
      </w:pPr>
    </w:p>
    <w:p w:rsidR="004B162F" w:rsidRDefault="004B162F" w:rsidP="0004340E">
      <w:pPr>
        <w:jc w:val="both"/>
        <w:rPr>
          <w:rFonts w:ascii="Arial" w:hAnsi="Arial" w:cs="Arial"/>
          <w:lang w:val="es-ES"/>
        </w:rPr>
      </w:pPr>
    </w:p>
    <w:p w:rsidR="00AD2D6B" w:rsidRPr="00556819" w:rsidRDefault="00AD2D6B" w:rsidP="00963D0A">
      <w:pPr>
        <w:jc w:val="both"/>
        <w:rPr>
          <w:rFonts w:ascii="Arial" w:hAnsi="Arial" w:cs="Arial"/>
          <w:lang w:val="es-ES"/>
        </w:rPr>
      </w:pPr>
    </w:p>
    <w:p w:rsidR="00AD2D6B" w:rsidRPr="00556819" w:rsidRDefault="00AD2D6B" w:rsidP="00963D0A">
      <w:pPr>
        <w:jc w:val="both"/>
        <w:rPr>
          <w:rFonts w:ascii="Arial" w:hAnsi="Arial" w:cs="Arial"/>
          <w:lang w:val="es-ES"/>
        </w:rPr>
      </w:pPr>
    </w:p>
    <w:p w:rsidR="00AD2D6B" w:rsidRPr="00556819" w:rsidRDefault="00AD2D6B" w:rsidP="00963D0A">
      <w:pPr>
        <w:jc w:val="both"/>
        <w:rPr>
          <w:rFonts w:ascii="Arial" w:hAnsi="Arial" w:cs="Arial"/>
          <w:lang w:val="es-ES"/>
        </w:rPr>
      </w:pPr>
    </w:p>
    <w:p w:rsidR="00AD2D6B" w:rsidRPr="00556819" w:rsidRDefault="00AD2D6B" w:rsidP="00963D0A">
      <w:pPr>
        <w:jc w:val="both"/>
        <w:rPr>
          <w:rFonts w:ascii="Arial" w:hAnsi="Arial" w:cs="Arial"/>
          <w:lang w:val="es-ES"/>
        </w:rPr>
      </w:pPr>
    </w:p>
    <w:p w:rsidR="00716FB3" w:rsidRPr="00556819" w:rsidRDefault="00716FB3" w:rsidP="00963D0A">
      <w:pPr>
        <w:jc w:val="both"/>
        <w:rPr>
          <w:rFonts w:ascii="Arial" w:hAnsi="Arial" w:cs="Arial"/>
          <w:lang w:val="es-ES"/>
        </w:rPr>
      </w:pPr>
    </w:p>
    <w:p w:rsidR="00716FB3" w:rsidRPr="00556819" w:rsidRDefault="00716FB3" w:rsidP="00963D0A">
      <w:pPr>
        <w:jc w:val="both"/>
        <w:rPr>
          <w:rFonts w:ascii="Arial" w:hAnsi="Arial" w:cs="Arial"/>
          <w:lang w:val="es-ES"/>
        </w:rPr>
      </w:pPr>
    </w:p>
    <w:p w:rsidR="000B1BB6" w:rsidRPr="00556819" w:rsidRDefault="000B1BB6" w:rsidP="00963D0A">
      <w:pPr>
        <w:jc w:val="both"/>
        <w:rPr>
          <w:rFonts w:ascii="Arial" w:hAnsi="Arial" w:cs="Arial"/>
          <w:lang w:val="es-ES"/>
        </w:rPr>
      </w:pPr>
    </w:p>
    <w:p w:rsidR="00CD04A6" w:rsidRDefault="00CD04A6">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CE5675" w:rsidRDefault="00CE5675">
      <w:pPr>
        <w:spacing w:before="100" w:beforeAutospacing="1" w:after="100" w:afterAutospacing="1" w:line="480" w:lineRule="auto"/>
        <w:jc w:val="both"/>
        <w:rPr>
          <w:rFonts w:ascii="Arial" w:hAnsi="Arial" w:cs="Arial"/>
          <w:lang w:val="es-MX"/>
        </w:rPr>
      </w:pPr>
    </w:p>
    <w:p w:rsidR="00883DC7" w:rsidRDefault="00883DC7" w:rsidP="00883DC7">
      <w:pPr>
        <w:spacing w:before="100" w:beforeAutospacing="1" w:after="100" w:afterAutospacing="1" w:line="480" w:lineRule="auto"/>
        <w:jc w:val="both"/>
        <w:sectPr w:rsidR="00883DC7" w:rsidSect="00883DC7">
          <w:pgSz w:w="11907" w:h="16840" w:code="9"/>
          <w:pgMar w:top="2268" w:right="1361" w:bottom="2268" w:left="2268" w:header="1021" w:footer="1021" w:gutter="0"/>
          <w:pgNumType w:fmt="upperRoman"/>
          <w:cols w:space="708"/>
          <w:titlePg/>
          <w:docGrid w:linePitch="326"/>
        </w:sect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883DC7" w:rsidRDefault="00883DC7" w:rsidP="00883DC7">
      <w:pPr>
        <w:pStyle w:val="Ttulo1"/>
        <w:jc w:val="center"/>
        <w:rPr>
          <w:rFonts w:ascii="Arial" w:hAnsi="Arial" w:cs="Arial"/>
        </w:rPr>
      </w:pPr>
    </w:p>
    <w:p w:rsidR="00CD04A6" w:rsidRDefault="00CD04A6">
      <w:pPr>
        <w:pStyle w:val="Ttulo1"/>
        <w:jc w:val="center"/>
        <w:rPr>
          <w:rFonts w:ascii="Arial" w:hAnsi="Arial" w:cs="Arial"/>
        </w:rPr>
      </w:pPr>
    </w:p>
    <w:p w:rsidR="00CD04A6" w:rsidRPr="00D50BC8" w:rsidRDefault="00CD04A6">
      <w:pPr>
        <w:pStyle w:val="Ttulo1"/>
        <w:jc w:val="center"/>
        <w:rPr>
          <w:rFonts w:ascii="Arial" w:hAnsi="Arial" w:cs="Arial"/>
          <w:lang w:val="es-ES"/>
        </w:rPr>
      </w:pPr>
      <w:r w:rsidRPr="00D50BC8">
        <w:rPr>
          <w:rFonts w:ascii="Arial" w:hAnsi="Arial" w:cs="Arial"/>
          <w:lang w:val="es-ES"/>
        </w:rPr>
        <w:t>SIMBOLOGÍA</w:t>
      </w:r>
    </w:p>
    <w:p w:rsidR="00CD04A6" w:rsidRPr="00D50BC8" w:rsidRDefault="00CD04A6">
      <w:pPr>
        <w:pStyle w:val="NormalWeb"/>
        <w:rPr>
          <w:rFonts w:ascii="Arial" w:hAnsi="Arial" w:cs="Arial"/>
          <w:lang w:val="es-ES"/>
        </w:rPr>
      </w:pPr>
    </w:p>
    <w:p w:rsidR="00CD04A6" w:rsidRPr="00D50BC8" w:rsidRDefault="00CD04A6">
      <w:pPr>
        <w:spacing w:before="100" w:beforeAutospacing="1" w:after="100" w:afterAutospacing="1" w:line="360" w:lineRule="auto"/>
        <w:jc w:val="right"/>
        <w:rPr>
          <w:rFonts w:ascii="Arial" w:hAnsi="Arial" w:cs="Arial"/>
          <w:u w:val="single"/>
          <w:lang w:val="es-ES"/>
        </w:rPr>
      </w:pPr>
    </w:p>
    <w:p w:rsidR="004B162F" w:rsidRPr="004B162F" w:rsidRDefault="004B162F" w:rsidP="004B162F">
      <w:pPr>
        <w:jc w:val="both"/>
        <w:rPr>
          <w:rFonts w:ascii="Arial" w:hAnsi="Arial" w:cs="Arial"/>
          <w:lang w:val="es-MX"/>
        </w:rPr>
      </w:pPr>
      <w:r w:rsidRPr="004B162F">
        <w:rPr>
          <w:rFonts w:ascii="Arial" w:hAnsi="Arial" w:cs="Arial"/>
          <w:lang w:val="es-MX"/>
        </w:rPr>
        <w:t>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Área</w:t>
      </w:r>
    </w:p>
    <w:p w:rsidR="004B162F" w:rsidRPr="004B162F" w:rsidRDefault="004B162F" w:rsidP="004B162F">
      <w:pPr>
        <w:jc w:val="both"/>
        <w:rPr>
          <w:rFonts w:ascii="Arial" w:hAnsi="Arial" w:cs="Arial"/>
          <w:lang w:val="es-MX"/>
        </w:rPr>
      </w:pPr>
      <w:r w:rsidRPr="004B162F">
        <w:rPr>
          <w:rFonts w:ascii="Arial" w:hAnsi="Arial" w:cs="Arial"/>
          <w:lang w:val="es-MX"/>
        </w:rPr>
        <w:t>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Tiempo</w:t>
      </w:r>
    </w:p>
    <w:p w:rsidR="004B162F" w:rsidRPr="004B162F" w:rsidRDefault="004B162F" w:rsidP="004B162F">
      <w:pPr>
        <w:jc w:val="both"/>
        <w:rPr>
          <w:rFonts w:ascii="Arial" w:hAnsi="Arial" w:cs="Arial"/>
          <w:lang w:val="es-MX"/>
        </w:rPr>
      </w:pPr>
      <w:r w:rsidRPr="004B162F">
        <w:rPr>
          <w:rFonts w:ascii="Arial" w:hAnsi="Arial" w:cs="Arial"/>
          <w:lang w:val="es-MX"/>
        </w:rPr>
        <w:t>B</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Bainita</w:t>
      </w:r>
    </w:p>
    <w:p w:rsidR="004B162F" w:rsidRPr="004B162F" w:rsidRDefault="004B162F" w:rsidP="004B162F">
      <w:pPr>
        <w:jc w:val="both"/>
        <w:rPr>
          <w:rFonts w:ascii="Arial" w:hAnsi="Arial" w:cs="Arial"/>
          <w:lang w:val="es-MX"/>
        </w:rPr>
      </w:pPr>
      <w:r w:rsidRPr="004B162F">
        <w:rPr>
          <w:rFonts w:ascii="Arial" w:hAnsi="Arial" w:cs="Arial"/>
          <w:lang w:val="es-MX"/>
        </w:rPr>
        <w:t>C</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Conexiones</w:t>
      </w:r>
    </w:p>
    <w:p w:rsidR="004B162F" w:rsidRPr="004B162F" w:rsidRDefault="004B162F" w:rsidP="004B162F">
      <w:pPr>
        <w:jc w:val="both"/>
        <w:rPr>
          <w:rFonts w:ascii="Arial" w:hAnsi="Arial" w:cs="Arial"/>
          <w:lang w:val="es-MX"/>
        </w:rPr>
      </w:pPr>
      <w:r w:rsidRPr="004B162F">
        <w:rPr>
          <w:rFonts w:ascii="Arial" w:hAnsi="Arial" w:cs="Arial"/>
          <w:lang w:val="es-MX"/>
        </w:rPr>
        <w:t>C</w:t>
      </w:r>
      <w:r w:rsidR="00C7448B">
        <w:rPr>
          <w:rFonts w:ascii="Arial" w:hAnsi="Arial" w:cs="Arial"/>
          <w:lang w:val="es-MX"/>
        </w:rPr>
        <w:t>on.</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Tipo de descarga continua</w:t>
      </w:r>
    </w:p>
    <w:p w:rsidR="004B162F" w:rsidRPr="004B162F" w:rsidRDefault="004B162F" w:rsidP="004B162F">
      <w:pPr>
        <w:jc w:val="both"/>
        <w:rPr>
          <w:rFonts w:ascii="Arial" w:hAnsi="Arial" w:cs="Arial"/>
          <w:lang w:val="es-MX"/>
        </w:rPr>
      </w:pPr>
      <w:r w:rsidRPr="004B162F">
        <w:rPr>
          <w:rFonts w:ascii="Arial" w:hAnsi="Arial" w:cs="Arial"/>
          <w:lang w:val="es-MX"/>
        </w:rPr>
        <w:t>C</w:t>
      </w:r>
      <w:r w:rsidR="00C7448B">
        <w:rPr>
          <w:rFonts w:ascii="Arial" w:hAnsi="Arial" w:cs="Arial"/>
          <w:lang w:val="es-MX"/>
        </w:rPr>
        <w:t>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Constante del material</w:t>
      </w:r>
    </w:p>
    <w:p w:rsidR="004B162F" w:rsidRPr="004B162F" w:rsidRDefault="004B162F" w:rsidP="004B162F">
      <w:pPr>
        <w:jc w:val="both"/>
        <w:rPr>
          <w:rFonts w:ascii="Arial" w:hAnsi="Arial" w:cs="Arial"/>
          <w:lang w:val="es-MX"/>
        </w:rPr>
      </w:pPr>
      <w:r w:rsidRPr="004B162F">
        <w:rPr>
          <w:rFonts w:ascii="Arial" w:hAnsi="Arial" w:cs="Arial"/>
          <w:lang w:val="es-MX"/>
        </w:rPr>
        <w:t>CA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Tolerancia de Corrosión</w:t>
      </w:r>
    </w:p>
    <w:p w:rsidR="004B162F" w:rsidRPr="004B162F" w:rsidRDefault="004B162F" w:rsidP="004B162F">
      <w:pPr>
        <w:jc w:val="both"/>
        <w:rPr>
          <w:rFonts w:ascii="Arial" w:hAnsi="Arial" w:cs="Arial"/>
          <w:lang w:val="es-MX"/>
        </w:rPr>
      </w:pPr>
      <w:r w:rsidRPr="004B162F">
        <w:rPr>
          <w:rFonts w:ascii="Arial" w:hAnsi="Arial" w:cs="Arial"/>
          <w:lang w:val="es-MX"/>
        </w:rPr>
        <w:t>Cd</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Coeficiente de descarga</w:t>
      </w:r>
    </w:p>
    <w:p w:rsidR="004B162F" w:rsidRPr="004B162F" w:rsidRDefault="004B162F" w:rsidP="004B162F">
      <w:pPr>
        <w:jc w:val="both"/>
        <w:rPr>
          <w:rFonts w:ascii="Arial" w:hAnsi="Arial" w:cs="Arial"/>
          <w:lang w:val="es-MX"/>
        </w:rPr>
      </w:pPr>
      <w:r w:rsidRPr="004B162F">
        <w:rPr>
          <w:rFonts w:ascii="Arial" w:hAnsi="Arial" w:cs="Arial"/>
          <w:lang w:val="es-MX"/>
        </w:rPr>
        <w:t>C</w:t>
      </w:r>
      <w:r w:rsidRPr="004B162F">
        <w:rPr>
          <w:rFonts w:ascii="Arial" w:hAnsi="Arial" w:cs="Arial"/>
          <w:vertAlign w:val="subscript"/>
          <w:lang w:val="es-MX"/>
        </w:rPr>
        <w:t>P</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Calor específico a presión constante</w:t>
      </w:r>
    </w:p>
    <w:p w:rsidR="004B162F" w:rsidRPr="004B162F" w:rsidRDefault="004B162F" w:rsidP="004B162F">
      <w:pPr>
        <w:jc w:val="both"/>
        <w:rPr>
          <w:rFonts w:ascii="Arial" w:hAnsi="Arial" w:cs="Arial"/>
          <w:lang w:val="es-MX"/>
        </w:rPr>
      </w:pPr>
      <w:r w:rsidRPr="004B162F">
        <w:rPr>
          <w:rFonts w:ascii="Arial" w:hAnsi="Arial" w:cs="Arial"/>
          <w:lang w:val="es-MX"/>
        </w:rPr>
        <w:t>Cs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Consecuencia de falla para cada escenario</w:t>
      </w:r>
    </w:p>
    <w:p w:rsidR="004B162F" w:rsidRPr="004B162F" w:rsidRDefault="004B162F" w:rsidP="004B162F">
      <w:pPr>
        <w:jc w:val="both"/>
        <w:rPr>
          <w:rFonts w:ascii="Arial" w:hAnsi="Arial" w:cs="Arial"/>
          <w:lang w:val="es-MX"/>
        </w:rPr>
      </w:pPr>
      <w:r w:rsidRPr="004B162F">
        <w:rPr>
          <w:rFonts w:ascii="Arial" w:hAnsi="Arial" w:cs="Arial"/>
          <w:lang w:val="es-MX"/>
        </w:rPr>
        <w:t>C</w:t>
      </w:r>
      <w:r>
        <w:rPr>
          <w:rFonts w:ascii="Arial" w:hAnsi="Arial" w:cs="Arial"/>
          <w:vertAlign w:val="subscript"/>
          <w:lang w:val="es-MX"/>
        </w:rPr>
        <w:t>V</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Calor específico a volumen constante</w:t>
      </w:r>
    </w:p>
    <w:p w:rsidR="004B162F" w:rsidRPr="004B162F" w:rsidRDefault="004B162F" w:rsidP="004B162F">
      <w:pPr>
        <w:jc w:val="both"/>
        <w:rPr>
          <w:rFonts w:ascii="Arial" w:hAnsi="Arial" w:cs="Arial"/>
          <w:lang w:val="es-MX"/>
        </w:rPr>
      </w:pPr>
      <w:r>
        <w:rPr>
          <w:rFonts w:ascii="Arial" w:hAnsi="Arial" w:cs="Arial"/>
          <w:lang w:val="es-MX"/>
        </w:rPr>
        <w:sym w:font="Symbol" w:char="F044"/>
      </w:r>
      <w:r>
        <w:rPr>
          <w:rFonts w:ascii="Arial" w:hAnsi="Arial" w:cs="Arial"/>
          <w:lang w:val="es-MX"/>
        </w:rPr>
        <w:t>FATT</w:t>
      </w:r>
      <w:r w:rsidRPr="004B162F">
        <w:rPr>
          <w:rFonts w:ascii="Arial" w:hAnsi="Arial" w:cs="Arial"/>
          <w:lang w:val="es-MX"/>
        </w:rPr>
        <w:tab/>
      </w:r>
      <w:r w:rsidRPr="004B162F">
        <w:rPr>
          <w:rFonts w:ascii="Arial" w:hAnsi="Arial" w:cs="Arial"/>
          <w:lang w:val="es-MX"/>
        </w:rPr>
        <w:tab/>
        <w:t>Temperatura de transición para la fractura</w:t>
      </w:r>
    </w:p>
    <w:p w:rsidR="004B162F" w:rsidRPr="004B162F" w:rsidRDefault="004B162F" w:rsidP="004B162F">
      <w:pPr>
        <w:jc w:val="both"/>
        <w:rPr>
          <w:rFonts w:ascii="Arial" w:hAnsi="Arial" w:cs="Arial"/>
          <w:lang w:val="es-MX"/>
        </w:rPr>
      </w:pPr>
      <w:r>
        <w:rPr>
          <w:rFonts w:ascii="Arial" w:hAnsi="Arial" w:cs="Arial"/>
          <w:lang w:val="es-MX"/>
        </w:rPr>
        <w:sym w:font="Symbol" w:char="F044"/>
      </w:r>
      <w:r>
        <w:rPr>
          <w:rFonts w:ascii="Arial" w:hAnsi="Arial" w:cs="Arial"/>
          <w:lang w:val="es-MX"/>
        </w:rPr>
        <w:t>T</w:t>
      </w:r>
      <w:r>
        <w:rPr>
          <w:rFonts w:ascii="Arial" w:hAnsi="Arial" w:cs="Arial"/>
          <w:vertAlign w:val="subscript"/>
          <w:lang w:val="es-MX"/>
        </w:rPr>
        <w:t>5%</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 de sobrecalentamiento</w:t>
      </w:r>
    </w:p>
    <w:p w:rsidR="004B162F" w:rsidRPr="004B162F" w:rsidRDefault="004B162F" w:rsidP="004B162F">
      <w:pPr>
        <w:jc w:val="both"/>
        <w:rPr>
          <w:rFonts w:ascii="Arial" w:hAnsi="Arial" w:cs="Arial"/>
          <w:lang w:val="es-MX"/>
        </w:rPr>
      </w:pPr>
      <w:r>
        <w:rPr>
          <w:rFonts w:ascii="Arial" w:hAnsi="Arial" w:cs="Arial"/>
          <w:lang w:val="es-MX"/>
        </w:rPr>
        <w:sym w:font="Symbol" w:char="F044"/>
      </w:r>
      <w:r>
        <w:rPr>
          <w:rFonts w:ascii="Arial" w:hAnsi="Arial" w:cs="Arial"/>
          <w:lang w:val="es-MX"/>
        </w:rPr>
        <w:t>T</w:t>
      </w:r>
      <w:r>
        <w:rPr>
          <w:rFonts w:ascii="Arial" w:hAnsi="Arial" w:cs="Arial"/>
          <w:vertAlign w:val="subscript"/>
          <w:lang w:val="es-MX"/>
        </w:rPr>
        <w:t>oh</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Severidad de posible sobrecalentamiento</w:t>
      </w:r>
    </w:p>
    <w:p w:rsidR="004B162F" w:rsidRPr="004B162F" w:rsidRDefault="004B162F" w:rsidP="004B162F">
      <w:pPr>
        <w:jc w:val="both"/>
        <w:rPr>
          <w:rFonts w:ascii="Arial" w:hAnsi="Arial" w:cs="Arial"/>
          <w:lang w:val="es-MX"/>
        </w:rPr>
      </w:pPr>
      <w:r>
        <w:rPr>
          <w:rFonts w:ascii="Arial" w:hAnsi="Arial" w:cs="Arial"/>
          <w:lang w:val="es-ES"/>
        </w:rPr>
        <w:t>e</w:t>
      </w:r>
      <w:r>
        <w:rPr>
          <w:rFonts w:ascii="Arial" w:hAnsi="Arial" w:cs="Arial"/>
          <w:vertAlign w:val="subscript"/>
          <w:lang w:val="es-ES"/>
        </w:rPr>
        <w:t>actua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Espesor de pared en la medición actual</w:t>
      </w:r>
    </w:p>
    <w:p w:rsidR="004B162F" w:rsidRPr="004B162F" w:rsidRDefault="004B162F" w:rsidP="004B162F">
      <w:pPr>
        <w:jc w:val="both"/>
        <w:rPr>
          <w:rFonts w:ascii="Arial" w:hAnsi="Arial" w:cs="Arial"/>
          <w:lang w:val="es-MX"/>
        </w:rPr>
      </w:pPr>
      <w:r>
        <w:rPr>
          <w:rFonts w:ascii="Arial" w:hAnsi="Arial" w:cs="Arial"/>
          <w:lang w:val="es-ES"/>
        </w:rPr>
        <w:t>e</w:t>
      </w:r>
      <w:r>
        <w:rPr>
          <w:rFonts w:ascii="Arial" w:hAnsi="Arial" w:cs="Arial"/>
          <w:vertAlign w:val="subscript"/>
          <w:lang w:val="es-ES"/>
        </w:rPr>
        <w:t>anterior</w:t>
      </w:r>
      <w:r>
        <w:rPr>
          <w:rFonts w:ascii="Arial" w:hAnsi="Arial" w:cs="Arial"/>
          <w:lang w:val="es-ES"/>
        </w:rPr>
        <w:tab/>
      </w:r>
      <w:r w:rsidRPr="004B162F">
        <w:rPr>
          <w:rFonts w:ascii="Arial" w:hAnsi="Arial" w:cs="Arial"/>
          <w:lang w:val="es-MX"/>
        </w:rPr>
        <w:tab/>
      </w:r>
      <w:r w:rsidRPr="004B162F">
        <w:rPr>
          <w:rFonts w:ascii="Arial" w:hAnsi="Arial" w:cs="Arial"/>
          <w:lang w:val="es-MX"/>
        </w:rPr>
        <w:tab/>
        <w:t>Espesor de pared en la medición anterior</w:t>
      </w:r>
    </w:p>
    <w:p w:rsidR="00FC4E4E" w:rsidRPr="00FC4E4E" w:rsidRDefault="00FC4E4E" w:rsidP="004B162F">
      <w:pPr>
        <w:jc w:val="both"/>
        <w:rPr>
          <w:rFonts w:ascii="Arial" w:hAnsi="Arial" w:cs="Arial"/>
          <w:lang w:val="es-MX"/>
        </w:rPr>
      </w:pPr>
      <w:r>
        <w:rPr>
          <w:rFonts w:ascii="Arial" w:hAnsi="Arial" w:cs="Arial"/>
          <w:lang w:val="es-MX"/>
        </w:rPr>
        <w:t>e</w:t>
      </w:r>
      <w:r>
        <w:rPr>
          <w:rFonts w:ascii="Arial" w:hAnsi="Arial" w:cs="Arial"/>
          <w:vertAlign w:val="subscript"/>
          <w:lang w:val="es-MX"/>
        </w:rPr>
        <w:t>retiro</w:t>
      </w:r>
      <w:r>
        <w:rPr>
          <w:rFonts w:ascii="Arial" w:hAnsi="Arial" w:cs="Arial"/>
          <w:lang w:val="es-MX"/>
        </w:rPr>
        <w:tab/>
      </w:r>
      <w:r>
        <w:rPr>
          <w:rFonts w:ascii="Arial" w:hAnsi="Arial" w:cs="Arial"/>
          <w:lang w:val="es-MX"/>
        </w:rPr>
        <w:tab/>
      </w:r>
      <w:r>
        <w:rPr>
          <w:rFonts w:ascii="Arial" w:hAnsi="Arial" w:cs="Arial"/>
          <w:lang w:val="es-MX"/>
        </w:rPr>
        <w:tab/>
        <w:t>Espesor de pared de retiro</w:t>
      </w:r>
    </w:p>
    <w:p w:rsidR="004B162F" w:rsidRPr="004B162F" w:rsidRDefault="004B162F" w:rsidP="004B162F">
      <w:pPr>
        <w:jc w:val="both"/>
        <w:rPr>
          <w:rFonts w:ascii="Arial" w:hAnsi="Arial" w:cs="Arial"/>
          <w:lang w:val="es-MX"/>
        </w:rPr>
      </w:pPr>
      <w:r w:rsidRPr="004B162F">
        <w:rPr>
          <w:rFonts w:ascii="Arial" w:hAnsi="Arial" w:cs="Arial"/>
          <w:lang w:val="es-MX"/>
        </w:rPr>
        <w:t>F</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Ferrita</w:t>
      </w:r>
    </w:p>
    <w:p w:rsidR="004B162F" w:rsidRPr="004B162F" w:rsidRDefault="004B162F" w:rsidP="004B162F">
      <w:pPr>
        <w:jc w:val="both"/>
        <w:rPr>
          <w:rFonts w:ascii="Arial" w:hAnsi="Arial" w:cs="Arial"/>
          <w:lang w:val="es-MX"/>
        </w:rPr>
      </w:pPr>
      <w:r w:rsidRPr="004B162F">
        <w:rPr>
          <w:rFonts w:ascii="Arial" w:hAnsi="Arial" w:cs="Arial"/>
          <w:lang w:val="es-MX"/>
        </w:rPr>
        <w:t>FA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ajuste</w:t>
      </w:r>
    </w:p>
    <w:p w:rsidR="004B162F" w:rsidRPr="004B162F" w:rsidRDefault="004B162F" w:rsidP="004B162F">
      <w:pPr>
        <w:jc w:val="both"/>
        <w:rPr>
          <w:rFonts w:ascii="Arial" w:hAnsi="Arial" w:cs="Arial"/>
          <w:lang w:val="es-MX"/>
        </w:rPr>
      </w:pPr>
      <w:r w:rsidRPr="004B162F">
        <w:rPr>
          <w:rFonts w:ascii="Arial" w:hAnsi="Arial" w:cs="Arial"/>
          <w:lang w:val="es-MX"/>
        </w:rPr>
        <w:t>F</w:t>
      </w:r>
      <w:r w:rsidRPr="004B162F">
        <w:rPr>
          <w:rFonts w:ascii="Arial" w:hAnsi="Arial" w:cs="Arial"/>
          <w:vertAlign w:val="subscript"/>
          <w:lang w:val="es-MX"/>
        </w:rPr>
        <w:t>C</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complejidad</w:t>
      </w:r>
    </w:p>
    <w:p w:rsidR="004B162F" w:rsidRPr="004B162F" w:rsidRDefault="004B162F" w:rsidP="004B162F">
      <w:pPr>
        <w:jc w:val="both"/>
        <w:rPr>
          <w:rFonts w:ascii="Arial" w:hAnsi="Arial" w:cs="Arial"/>
          <w:lang w:val="es-MX"/>
        </w:rPr>
      </w:pPr>
      <w:r w:rsidRPr="004B162F">
        <w:rPr>
          <w:rFonts w:ascii="Arial" w:hAnsi="Arial" w:cs="Arial"/>
          <w:lang w:val="es-MX"/>
        </w:rPr>
        <w:t>FCD</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condición</w:t>
      </w:r>
    </w:p>
    <w:p w:rsidR="004B162F" w:rsidRPr="004B162F" w:rsidRDefault="004B162F" w:rsidP="004B162F">
      <w:pPr>
        <w:jc w:val="both"/>
        <w:rPr>
          <w:rFonts w:ascii="Arial" w:hAnsi="Arial" w:cs="Arial"/>
          <w:lang w:val="es-MX"/>
        </w:rPr>
      </w:pPr>
      <w:r w:rsidRPr="004B162F">
        <w:rPr>
          <w:rFonts w:ascii="Arial" w:hAnsi="Arial" w:cs="Arial"/>
          <w:lang w:val="es-MX"/>
        </w:rPr>
        <w:t>FD</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división</w:t>
      </w:r>
    </w:p>
    <w:p w:rsidR="004B162F" w:rsidRPr="004B162F" w:rsidRDefault="004B162F" w:rsidP="004B162F">
      <w:pPr>
        <w:jc w:val="both"/>
        <w:rPr>
          <w:rFonts w:ascii="Arial" w:hAnsi="Arial" w:cs="Arial"/>
          <w:lang w:val="es-MX"/>
        </w:rPr>
      </w:pPr>
      <w:r w:rsidRPr="004B162F">
        <w:rPr>
          <w:rFonts w:ascii="Arial" w:hAnsi="Arial" w:cs="Arial"/>
          <w:lang w:val="es-MX"/>
        </w:rPr>
        <w:t>F</w:t>
      </w:r>
      <w:r w:rsidRPr="004B162F">
        <w:rPr>
          <w:rFonts w:ascii="Arial" w:hAnsi="Arial" w:cs="Arial"/>
          <w:vertAlign w:val="subscript"/>
          <w:lang w:val="es-MX"/>
        </w:rPr>
        <w:t>E</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modificación de equipo</w:t>
      </w:r>
    </w:p>
    <w:p w:rsidR="004B162F" w:rsidRPr="004B162F" w:rsidRDefault="004B162F" w:rsidP="004B162F">
      <w:pPr>
        <w:jc w:val="both"/>
        <w:rPr>
          <w:rFonts w:ascii="Arial" w:hAnsi="Arial" w:cs="Arial"/>
          <w:lang w:val="es-MX"/>
        </w:rPr>
      </w:pPr>
      <w:r w:rsidRPr="004B162F">
        <w:rPr>
          <w:rFonts w:ascii="Arial" w:hAnsi="Arial" w:cs="Arial"/>
          <w:lang w:val="es-MX"/>
        </w:rPr>
        <w:t>FF</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falla</w:t>
      </w:r>
    </w:p>
    <w:p w:rsidR="004B162F" w:rsidRPr="004B162F" w:rsidRDefault="004B162F" w:rsidP="004B162F">
      <w:pPr>
        <w:jc w:val="both"/>
        <w:rPr>
          <w:rFonts w:ascii="Arial" w:hAnsi="Arial" w:cs="Arial"/>
          <w:lang w:val="es-MX"/>
        </w:rPr>
      </w:pPr>
      <w:r w:rsidRPr="004B162F">
        <w:rPr>
          <w:rFonts w:ascii="Arial" w:hAnsi="Arial" w:cs="Arial"/>
          <w:lang w:val="es-MX"/>
        </w:rPr>
        <w:t>FF</w:t>
      </w:r>
      <w:r w:rsidRPr="004B162F">
        <w:rPr>
          <w:rFonts w:ascii="Arial" w:hAnsi="Arial" w:cs="Arial"/>
          <w:vertAlign w:val="subscript"/>
          <w:lang w:val="es-MX"/>
        </w:rPr>
        <w:t>ST</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falla por fluencia a corto plazo</w:t>
      </w:r>
    </w:p>
    <w:p w:rsidR="004B162F" w:rsidRPr="004B162F" w:rsidRDefault="004B162F" w:rsidP="004B162F">
      <w:pPr>
        <w:jc w:val="both"/>
        <w:rPr>
          <w:rFonts w:ascii="Arial" w:hAnsi="Arial" w:cs="Arial"/>
          <w:lang w:val="es-MX"/>
        </w:rPr>
      </w:pPr>
      <w:r w:rsidRPr="004B162F">
        <w:rPr>
          <w:rFonts w:ascii="Arial" w:hAnsi="Arial" w:cs="Arial"/>
          <w:lang w:val="es-MX"/>
        </w:rPr>
        <w:t>F</w:t>
      </w:r>
      <w:r w:rsidRPr="004B162F">
        <w:rPr>
          <w:rFonts w:ascii="Arial" w:hAnsi="Arial" w:cs="Arial"/>
          <w:vertAlign w:val="subscript"/>
          <w:lang w:val="es-MX"/>
        </w:rPr>
        <w:t>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evaluación del sistema de administración</w:t>
      </w:r>
    </w:p>
    <w:p w:rsidR="004B162F" w:rsidRPr="004B162F" w:rsidRDefault="004B162F" w:rsidP="004B162F">
      <w:pPr>
        <w:jc w:val="both"/>
        <w:rPr>
          <w:rFonts w:ascii="Arial" w:hAnsi="Arial" w:cs="Arial"/>
          <w:lang w:val="es-MX"/>
        </w:rPr>
      </w:pPr>
      <w:r w:rsidRPr="004B162F">
        <w:rPr>
          <w:rFonts w:ascii="Arial" w:hAnsi="Arial" w:cs="Arial"/>
          <w:lang w:val="es-MX"/>
        </w:rPr>
        <w:t>FM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Monitoreo</w:t>
      </w:r>
    </w:p>
    <w:p w:rsidR="004B162F" w:rsidRPr="004B162F" w:rsidRDefault="004B162F" w:rsidP="004B162F">
      <w:pPr>
        <w:jc w:val="both"/>
        <w:rPr>
          <w:rFonts w:ascii="Arial" w:hAnsi="Arial" w:cs="Arial"/>
          <w:lang w:val="es-MX"/>
        </w:rPr>
      </w:pPr>
      <w:r w:rsidRPr="004B162F">
        <w:rPr>
          <w:rFonts w:ascii="Arial" w:hAnsi="Arial" w:cs="Arial"/>
          <w:lang w:val="es-MX"/>
        </w:rPr>
        <w:t>FR</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ramificación</w:t>
      </w:r>
    </w:p>
    <w:p w:rsidR="004B162F" w:rsidRPr="004B162F" w:rsidRDefault="004B162F" w:rsidP="004B162F">
      <w:pPr>
        <w:jc w:val="both"/>
        <w:rPr>
          <w:rFonts w:ascii="Arial" w:hAnsi="Arial" w:cs="Arial"/>
          <w:lang w:val="es-MX"/>
        </w:rPr>
      </w:pPr>
      <w:r w:rsidRPr="004B162F">
        <w:rPr>
          <w:rFonts w:ascii="Arial" w:hAnsi="Arial" w:cs="Arial"/>
          <w:lang w:val="es-MX"/>
        </w:rPr>
        <w:t>Frecuencia</w:t>
      </w:r>
      <w:r w:rsidRPr="004B162F">
        <w:rPr>
          <w:rFonts w:ascii="Arial" w:hAnsi="Arial" w:cs="Arial"/>
          <w:vertAlign w:val="subscript"/>
          <w:lang w:val="es-MX"/>
        </w:rPr>
        <w:t>Ajustada</w:t>
      </w:r>
      <w:r w:rsidRPr="004B162F">
        <w:rPr>
          <w:rFonts w:ascii="Arial" w:hAnsi="Arial" w:cs="Arial"/>
          <w:lang w:val="es-MX"/>
        </w:rPr>
        <w:tab/>
        <w:t>Frecuencia ajustada de falla</w:t>
      </w:r>
    </w:p>
    <w:p w:rsidR="004B162F" w:rsidRPr="004B162F" w:rsidRDefault="004B162F" w:rsidP="004B162F">
      <w:pPr>
        <w:jc w:val="both"/>
        <w:rPr>
          <w:rFonts w:ascii="Arial" w:hAnsi="Arial" w:cs="Arial"/>
          <w:lang w:val="es-MX"/>
        </w:rPr>
      </w:pPr>
      <w:r w:rsidRPr="004B162F">
        <w:rPr>
          <w:rFonts w:ascii="Arial" w:hAnsi="Arial" w:cs="Arial"/>
          <w:lang w:val="es-MX"/>
        </w:rPr>
        <w:lastRenderedPageBreak/>
        <w:t>Frecuencia</w:t>
      </w:r>
      <w:r w:rsidRPr="004B162F">
        <w:rPr>
          <w:rFonts w:ascii="Arial" w:hAnsi="Arial" w:cs="Arial"/>
          <w:vertAlign w:val="subscript"/>
          <w:lang w:val="es-MX"/>
        </w:rPr>
        <w:t>genérica</w:t>
      </w:r>
      <w:r w:rsidRPr="004B162F">
        <w:rPr>
          <w:rFonts w:ascii="Arial" w:hAnsi="Arial" w:cs="Arial"/>
          <w:lang w:val="es-MX"/>
        </w:rPr>
        <w:tab/>
        <w:t>Frecuencia genérica de falla</w:t>
      </w:r>
    </w:p>
    <w:p w:rsidR="004B162F" w:rsidRPr="004B162F" w:rsidRDefault="004B162F" w:rsidP="004B162F">
      <w:pPr>
        <w:jc w:val="both"/>
        <w:rPr>
          <w:rFonts w:ascii="Arial" w:hAnsi="Arial" w:cs="Arial"/>
          <w:lang w:val="es-MX"/>
        </w:rPr>
      </w:pPr>
      <w:r w:rsidRPr="004B162F">
        <w:rPr>
          <w:rFonts w:ascii="Arial" w:hAnsi="Arial" w:cs="Arial"/>
          <w:lang w:val="es-MX"/>
        </w:rPr>
        <w:t>FSD</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Factor de Sobre Diseño</w:t>
      </w:r>
    </w:p>
    <w:p w:rsidR="004B162F" w:rsidRPr="004B162F" w:rsidRDefault="004B162F" w:rsidP="004B162F">
      <w:pPr>
        <w:jc w:val="both"/>
        <w:rPr>
          <w:rFonts w:ascii="Arial" w:hAnsi="Arial" w:cs="Arial"/>
          <w:lang w:val="es-MX"/>
        </w:rPr>
      </w:pPr>
      <w:r w:rsidRPr="004B162F">
        <w:rPr>
          <w:rFonts w:ascii="Arial" w:hAnsi="Arial" w:cs="Arial"/>
          <w:lang w:val="es-MX"/>
        </w:rPr>
        <w:t>I</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Inyecciones</w:t>
      </w:r>
    </w:p>
    <w:p w:rsidR="004B162F" w:rsidRPr="004B162F" w:rsidRDefault="004B162F" w:rsidP="004B162F">
      <w:pPr>
        <w:jc w:val="both"/>
        <w:rPr>
          <w:rFonts w:ascii="Arial" w:hAnsi="Arial" w:cs="Arial"/>
          <w:lang w:val="es-MX"/>
        </w:rPr>
      </w:pPr>
      <w:r w:rsidRPr="004B162F">
        <w:rPr>
          <w:rFonts w:ascii="Arial" w:hAnsi="Arial" w:cs="Arial"/>
          <w:lang w:val="es-MX"/>
        </w:rPr>
        <w:t>I</w:t>
      </w:r>
      <w:r w:rsidR="00C7448B">
        <w:rPr>
          <w:rFonts w:ascii="Arial" w:hAnsi="Arial" w:cs="Arial"/>
          <w:lang w:val="es-MX"/>
        </w:rPr>
        <w:t>ns.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Tipo de descarga instantánea</w:t>
      </w:r>
    </w:p>
    <w:p w:rsidR="004B162F" w:rsidRPr="004B162F" w:rsidRDefault="004B162F" w:rsidP="004B162F">
      <w:pPr>
        <w:jc w:val="both"/>
        <w:rPr>
          <w:rFonts w:ascii="Arial" w:hAnsi="Arial" w:cs="Arial"/>
          <w:lang w:val="es-MX"/>
        </w:rPr>
      </w:pPr>
      <w:r w:rsidRPr="004B162F">
        <w:rPr>
          <w:rFonts w:ascii="Arial" w:hAnsi="Arial" w:cs="Arial"/>
          <w:lang w:val="es-MX"/>
        </w:rPr>
        <w:t>K</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w:t>
      </w:r>
      <w:r w:rsidRPr="004B162F">
        <w:rPr>
          <w:rFonts w:ascii="Arial" w:hAnsi="Arial" w:cs="Arial"/>
          <w:vertAlign w:val="subscript"/>
          <w:lang w:val="es-MX"/>
        </w:rPr>
        <w:t>P</w:t>
      </w:r>
      <w:r w:rsidRPr="004B162F">
        <w:rPr>
          <w:rFonts w:ascii="Arial" w:hAnsi="Arial" w:cs="Arial"/>
          <w:lang w:val="es-MX"/>
        </w:rPr>
        <w:t>/C</w:t>
      </w:r>
      <w:r w:rsidRPr="004B162F">
        <w:rPr>
          <w:rFonts w:ascii="Arial" w:hAnsi="Arial" w:cs="Arial"/>
          <w:vertAlign w:val="subscript"/>
          <w:lang w:val="es-MX"/>
        </w:rPr>
        <w:t>V</w:t>
      </w:r>
    </w:p>
    <w:p w:rsidR="004B162F" w:rsidRPr="004B162F" w:rsidRDefault="004B162F" w:rsidP="004B162F">
      <w:pPr>
        <w:jc w:val="both"/>
        <w:rPr>
          <w:rFonts w:ascii="Arial" w:hAnsi="Arial" w:cs="Arial"/>
          <w:lang w:val="es-MX"/>
        </w:rPr>
      </w:pPr>
      <w:r w:rsidRPr="004B162F">
        <w:rPr>
          <w:rFonts w:ascii="Arial" w:hAnsi="Arial" w:cs="Arial"/>
          <w:lang w:val="es-MX"/>
        </w:rPr>
        <w:t>L</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Vida de ruptura</w:t>
      </w:r>
    </w:p>
    <w:p w:rsidR="004B162F" w:rsidRPr="004B162F" w:rsidRDefault="004B162F" w:rsidP="004B162F">
      <w:pPr>
        <w:jc w:val="both"/>
        <w:rPr>
          <w:rFonts w:ascii="Arial" w:hAnsi="Arial" w:cs="Arial"/>
          <w:lang w:val="es-MX"/>
        </w:rPr>
      </w:pPr>
      <w:r w:rsidRPr="004B162F">
        <w:rPr>
          <w:rFonts w:ascii="Arial" w:hAnsi="Arial" w:cs="Arial"/>
          <w:lang w:val="es-MX"/>
        </w:rPr>
        <w:t>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Peso molecular</w:t>
      </w:r>
    </w:p>
    <w:p w:rsidR="004B162F" w:rsidRPr="004B162F" w:rsidRDefault="004B162F" w:rsidP="004B162F">
      <w:pPr>
        <w:jc w:val="both"/>
        <w:rPr>
          <w:rFonts w:ascii="Arial" w:hAnsi="Arial" w:cs="Arial"/>
          <w:lang w:val="es-MX"/>
        </w:rPr>
      </w:pPr>
      <w:r w:rsidRPr="004B162F">
        <w:rPr>
          <w:rFonts w:ascii="Arial" w:hAnsi="Arial" w:cs="Arial"/>
          <w:lang w:val="es-MX"/>
        </w:rPr>
        <w:t>min</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Mínimo</w:t>
      </w:r>
    </w:p>
    <w:p w:rsidR="004B162F" w:rsidRPr="004B162F" w:rsidRDefault="004B162F" w:rsidP="004B162F">
      <w:pPr>
        <w:jc w:val="both"/>
        <w:rPr>
          <w:rFonts w:ascii="Arial" w:hAnsi="Arial" w:cs="Arial"/>
          <w:lang w:val="es-MX"/>
        </w:rPr>
      </w:pPr>
      <w:r w:rsidRPr="004B162F">
        <w:rPr>
          <w:rFonts w:ascii="Arial" w:hAnsi="Arial" w:cs="Arial"/>
          <w:lang w:val="es-MX"/>
        </w:rPr>
        <w:t>MW</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Mínimo espesor de pared</w:t>
      </w:r>
    </w:p>
    <w:p w:rsidR="004B162F" w:rsidRPr="004B162F" w:rsidRDefault="004B162F" w:rsidP="004B162F">
      <w:pPr>
        <w:jc w:val="both"/>
        <w:rPr>
          <w:rFonts w:ascii="Arial" w:hAnsi="Arial" w:cs="Arial"/>
          <w:lang w:val="es-MX"/>
        </w:rPr>
      </w:pPr>
      <w:r w:rsidRPr="004B162F">
        <w:rPr>
          <w:rFonts w:ascii="Arial" w:hAnsi="Arial" w:cs="Arial"/>
          <w:lang w:val="es-MX"/>
        </w:rPr>
        <w:t>OD</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Diámetro exterior</w:t>
      </w:r>
    </w:p>
    <w:p w:rsidR="004B162F" w:rsidRPr="004B162F" w:rsidRDefault="004B162F" w:rsidP="004B162F">
      <w:pPr>
        <w:jc w:val="both"/>
        <w:rPr>
          <w:rFonts w:ascii="Arial" w:hAnsi="Arial" w:cs="Arial"/>
          <w:lang w:val="es-MX"/>
        </w:rPr>
      </w:pPr>
      <w:r w:rsidRPr="004B162F">
        <w:rPr>
          <w:rFonts w:ascii="Arial" w:hAnsi="Arial" w:cs="Arial"/>
          <w:lang w:val="es-MX"/>
        </w:rPr>
        <w:t>P</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w:t>
      </w:r>
    </w:p>
    <w:p w:rsidR="004B162F" w:rsidRPr="004B162F" w:rsidRDefault="004B162F" w:rsidP="004B162F">
      <w:pPr>
        <w:jc w:val="both"/>
        <w:rPr>
          <w:rFonts w:ascii="Arial" w:hAnsi="Arial" w:cs="Arial"/>
          <w:lang w:val="es-MX"/>
        </w:rPr>
      </w:pPr>
      <w:r w:rsidRPr="004B162F">
        <w:rPr>
          <w:rFonts w:ascii="Arial" w:hAnsi="Arial" w:cs="Arial"/>
          <w:lang w:val="es-MX"/>
        </w:rPr>
        <w:t>P</w:t>
      </w:r>
      <w:r w:rsidR="00C7448B">
        <w:rPr>
          <w:rFonts w:ascii="Arial" w:hAnsi="Arial" w:cs="Arial"/>
          <w:lang w:val="es-MX"/>
        </w:rPr>
        <w:t>r</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Perlita</w:t>
      </w:r>
    </w:p>
    <w:p w:rsidR="004B162F" w:rsidRPr="004B162F" w:rsidRDefault="004B162F" w:rsidP="004B162F">
      <w:pPr>
        <w:jc w:val="both"/>
        <w:rPr>
          <w:rFonts w:ascii="Arial" w:hAnsi="Arial" w:cs="Arial"/>
          <w:lang w:val="es-MX"/>
        </w:rPr>
      </w:pPr>
      <w:r w:rsidRPr="004B162F">
        <w:rPr>
          <w:rFonts w:ascii="Arial" w:hAnsi="Arial" w:cs="Arial"/>
          <w:lang w:val="es-MX"/>
        </w:rPr>
        <w:t>P</w:t>
      </w:r>
      <w:r w:rsidRPr="00C7448B">
        <w:rPr>
          <w:rFonts w:ascii="Arial" w:hAnsi="Arial" w:cs="Arial"/>
          <w:vertAlign w:val="subscript"/>
          <w:lang w:val="es-MX"/>
        </w:rPr>
        <w:t>a</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atmosférica</w:t>
      </w:r>
    </w:p>
    <w:p w:rsidR="004B162F" w:rsidRPr="004B162F" w:rsidRDefault="004B162F" w:rsidP="004B162F">
      <w:pPr>
        <w:jc w:val="both"/>
        <w:rPr>
          <w:rFonts w:ascii="Arial" w:hAnsi="Arial" w:cs="Arial"/>
          <w:lang w:val="es-MX"/>
        </w:rPr>
      </w:pPr>
      <w:r w:rsidRPr="004B162F">
        <w:rPr>
          <w:rFonts w:ascii="Arial" w:hAnsi="Arial" w:cs="Arial"/>
          <w:lang w:val="es-MX"/>
        </w:rPr>
        <w:t>P</w:t>
      </w:r>
      <w:r w:rsidRPr="004B162F">
        <w:rPr>
          <w:rFonts w:ascii="Arial" w:hAnsi="Arial" w:cs="Arial"/>
          <w:vertAlign w:val="subscript"/>
          <w:lang w:val="es-MX"/>
        </w:rPr>
        <w:t>dis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de diseño</w:t>
      </w:r>
    </w:p>
    <w:p w:rsidR="004B162F" w:rsidRPr="004B162F" w:rsidRDefault="004B162F" w:rsidP="004B162F">
      <w:pPr>
        <w:jc w:val="both"/>
        <w:rPr>
          <w:rFonts w:ascii="Arial" w:hAnsi="Arial" w:cs="Arial"/>
          <w:lang w:val="es-MX"/>
        </w:rPr>
      </w:pPr>
      <w:r w:rsidRPr="004B162F">
        <w:rPr>
          <w:rFonts w:ascii="Arial" w:hAnsi="Arial" w:cs="Arial"/>
          <w:lang w:val="es-MX"/>
        </w:rPr>
        <w:t>P</w:t>
      </w:r>
      <w:r w:rsidRPr="004B162F">
        <w:rPr>
          <w:rFonts w:ascii="Arial" w:hAnsi="Arial" w:cs="Arial"/>
          <w:vertAlign w:val="subscript"/>
          <w:lang w:val="es-MX"/>
        </w:rPr>
        <w:t>H2</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Parcial de Hidrógeno</w:t>
      </w:r>
    </w:p>
    <w:p w:rsidR="004B162F" w:rsidRPr="004B162F" w:rsidRDefault="004B162F" w:rsidP="004B162F">
      <w:pPr>
        <w:jc w:val="both"/>
        <w:rPr>
          <w:rFonts w:ascii="Arial" w:hAnsi="Arial" w:cs="Arial"/>
          <w:lang w:val="es-MX"/>
        </w:rPr>
      </w:pPr>
      <w:r w:rsidRPr="004B162F">
        <w:rPr>
          <w:rFonts w:ascii="Arial" w:hAnsi="Arial" w:cs="Arial"/>
          <w:lang w:val="es-MX"/>
        </w:rPr>
        <w:t>Pm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del elemento</w:t>
      </w:r>
    </w:p>
    <w:p w:rsidR="004B162F" w:rsidRPr="004B162F" w:rsidRDefault="004B162F" w:rsidP="004B162F">
      <w:pPr>
        <w:jc w:val="both"/>
        <w:rPr>
          <w:rFonts w:ascii="Arial" w:hAnsi="Arial" w:cs="Arial"/>
          <w:lang w:val="es-MX"/>
        </w:rPr>
      </w:pPr>
      <w:r w:rsidRPr="004B162F">
        <w:rPr>
          <w:rFonts w:ascii="Arial" w:hAnsi="Arial" w:cs="Arial"/>
          <w:lang w:val="es-MX"/>
        </w:rPr>
        <w:t>P</w:t>
      </w:r>
      <w:r w:rsidRPr="004B162F">
        <w:rPr>
          <w:rFonts w:ascii="Arial" w:hAnsi="Arial" w:cs="Arial"/>
          <w:vertAlign w:val="subscript"/>
          <w:lang w:val="es-MX"/>
        </w:rPr>
        <w:t>oper</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de operación</w:t>
      </w:r>
    </w:p>
    <w:p w:rsidR="004B162F" w:rsidRPr="004B162F" w:rsidRDefault="004B162F" w:rsidP="004B162F">
      <w:pPr>
        <w:jc w:val="both"/>
        <w:rPr>
          <w:rFonts w:ascii="Arial" w:hAnsi="Arial" w:cs="Arial"/>
          <w:lang w:val="es-MX"/>
        </w:rPr>
      </w:pPr>
      <w:r w:rsidRPr="004B162F">
        <w:rPr>
          <w:rFonts w:ascii="Arial" w:hAnsi="Arial" w:cs="Arial"/>
          <w:lang w:val="es-MX"/>
        </w:rPr>
        <w:t>Ps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Probabilidad de falla para cada escenario</w:t>
      </w:r>
    </w:p>
    <w:p w:rsidR="004B162F" w:rsidRPr="004B162F" w:rsidRDefault="004B162F" w:rsidP="004B162F">
      <w:pPr>
        <w:jc w:val="both"/>
        <w:rPr>
          <w:rFonts w:ascii="Arial" w:hAnsi="Arial" w:cs="Arial"/>
          <w:lang w:val="es-MX"/>
        </w:rPr>
      </w:pPr>
      <w:r w:rsidRPr="004B162F">
        <w:rPr>
          <w:rFonts w:ascii="Arial" w:hAnsi="Arial" w:cs="Arial"/>
          <w:lang w:val="es-MX"/>
        </w:rPr>
        <w:t>P</w:t>
      </w:r>
      <w:r w:rsidRPr="004B162F">
        <w:rPr>
          <w:rFonts w:ascii="Arial" w:hAnsi="Arial" w:cs="Arial"/>
          <w:vertAlign w:val="subscript"/>
          <w:lang w:val="es-MX"/>
        </w:rPr>
        <w:t>trans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Presión de transición</w:t>
      </w:r>
    </w:p>
    <w:p w:rsidR="004B162F" w:rsidRPr="004B162F" w:rsidRDefault="004B162F" w:rsidP="004B162F">
      <w:pPr>
        <w:jc w:val="both"/>
        <w:rPr>
          <w:rFonts w:ascii="Arial" w:hAnsi="Arial" w:cs="Arial"/>
          <w:lang w:val="es-MX"/>
        </w:rPr>
      </w:pPr>
      <w:r w:rsidRPr="004B162F">
        <w:rPr>
          <w:rFonts w:ascii="Arial" w:hAnsi="Arial" w:cs="Arial"/>
          <w:lang w:val="es-MX"/>
        </w:rPr>
        <w:t>Pv</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Parámetro para determinar la susceptibilidad</w:t>
      </w:r>
    </w:p>
    <w:p w:rsidR="004B162F" w:rsidRPr="004B162F" w:rsidRDefault="004B162F" w:rsidP="004B162F">
      <w:pPr>
        <w:jc w:val="both"/>
        <w:rPr>
          <w:rFonts w:ascii="Arial" w:hAnsi="Arial" w:cs="Arial"/>
          <w:lang w:val="es-MX"/>
        </w:rPr>
      </w:pPr>
      <w:r w:rsidRPr="004B162F">
        <w:rPr>
          <w:rFonts w:ascii="Arial" w:hAnsi="Arial" w:cs="Arial"/>
          <w:lang w:val="es-MX"/>
        </w:rPr>
        <w:t>r</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Tasa de corrosión</w:t>
      </w:r>
    </w:p>
    <w:p w:rsidR="004B162F" w:rsidRPr="004B162F" w:rsidRDefault="004B162F" w:rsidP="004B162F">
      <w:pPr>
        <w:jc w:val="both"/>
        <w:rPr>
          <w:rFonts w:ascii="Arial" w:hAnsi="Arial" w:cs="Arial"/>
          <w:lang w:val="es-MX"/>
        </w:rPr>
      </w:pPr>
      <w:r w:rsidRPr="004B162F">
        <w:rPr>
          <w:rFonts w:ascii="Arial" w:hAnsi="Arial" w:cs="Arial"/>
          <w:lang w:val="es-MX"/>
        </w:rPr>
        <w:t>R</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Constante universal de los gases</w:t>
      </w:r>
    </w:p>
    <w:p w:rsidR="004B162F" w:rsidRPr="004B162F" w:rsidRDefault="004B162F" w:rsidP="004B162F">
      <w:pPr>
        <w:jc w:val="both"/>
        <w:rPr>
          <w:rFonts w:ascii="Arial" w:hAnsi="Arial" w:cs="Arial"/>
          <w:lang w:val="es-MX"/>
        </w:rPr>
      </w:pPr>
      <w:r w:rsidRPr="004B162F">
        <w:rPr>
          <w:rFonts w:ascii="Arial" w:hAnsi="Arial" w:cs="Arial"/>
          <w:lang w:val="es-MX"/>
        </w:rPr>
        <w:t>Riesgo</w:t>
      </w:r>
      <w:r w:rsidRPr="004B162F">
        <w:rPr>
          <w:rFonts w:ascii="Arial" w:hAnsi="Arial" w:cs="Arial"/>
          <w:vertAlign w:val="subscript"/>
          <w:lang w:val="es-MX"/>
        </w:rPr>
        <w:t>Elemento</w:t>
      </w:r>
      <w:r w:rsidRPr="004B162F">
        <w:rPr>
          <w:rFonts w:ascii="Arial" w:hAnsi="Arial" w:cs="Arial"/>
          <w:lang w:val="es-MX"/>
        </w:rPr>
        <w:tab/>
        <w:t>Riesgo del elemento</w:t>
      </w:r>
    </w:p>
    <w:p w:rsidR="004B162F" w:rsidRPr="004B162F" w:rsidRDefault="004B162F" w:rsidP="004B162F">
      <w:pPr>
        <w:jc w:val="both"/>
        <w:rPr>
          <w:rFonts w:ascii="Arial" w:hAnsi="Arial" w:cs="Arial"/>
          <w:lang w:val="es-MX"/>
        </w:rPr>
      </w:pPr>
      <w:r w:rsidRPr="004B162F">
        <w:rPr>
          <w:rFonts w:ascii="Arial" w:hAnsi="Arial" w:cs="Arial"/>
          <w:lang w:val="es-MX"/>
        </w:rPr>
        <w:t>Riesgo</w:t>
      </w:r>
      <w:r w:rsidRPr="004B162F">
        <w:rPr>
          <w:rFonts w:ascii="Arial" w:hAnsi="Arial" w:cs="Arial"/>
          <w:vertAlign w:val="subscript"/>
          <w:lang w:val="es-MX"/>
        </w:rPr>
        <w:t>S</w:t>
      </w:r>
      <w:r w:rsidRPr="004B162F">
        <w:rPr>
          <w:rFonts w:ascii="Arial" w:hAnsi="Arial" w:cs="Arial"/>
          <w:lang w:val="es-MX"/>
        </w:rPr>
        <w:tab/>
      </w:r>
      <w:r w:rsidRPr="004B162F">
        <w:rPr>
          <w:rFonts w:ascii="Arial" w:hAnsi="Arial" w:cs="Arial"/>
          <w:lang w:val="es-MX"/>
        </w:rPr>
        <w:tab/>
        <w:t>Riesgo del escenario</w:t>
      </w:r>
    </w:p>
    <w:p w:rsidR="00FC4E4E" w:rsidRDefault="00FC4E4E" w:rsidP="004B162F">
      <w:pPr>
        <w:jc w:val="both"/>
        <w:rPr>
          <w:rFonts w:ascii="Arial" w:hAnsi="Arial" w:cs="Arial"/>
          <w:lang w:val="es-MX"/>
        </w:rPr>
      </w:pPr>
      <w:r>
        <w:rPr>
          <w:rFonts w:ascii="Arial" w:hAnsi="Arial" w:cs="Arial"/>
          <w:lang w:val="es-MX"/>
        </w:rPr>
        <w:t>RL</w:t>
      </w:r>
      <w:r>
        <w:rPr>
          <w:rFonts w:ascii="Arial" w:hAnsi="Arial" w:cs="Arial"/>
          <w:lang w:val="es-MX"/>
        </w:rPr>
        <w:tab/>
      </w:r>
      <w:r>
        <w:rPr>
          <w:rFonts w:ascii="Arial" w:hAnsi="Arial" w:cs="Arial"/>
          <w:lang w:val="es-MX"/>
        </w:rPr>
        <w:tab/>
      </w:r>
      <w:r>
        <w:rPr>
          <w:rFonts w:ascii="Arial" w:hAnsi="Arial" w:cs="Arial"/>
          <w:lang w:val="es-MX"/>
        </w:rPr>
        <w:tab/>
        <w:t>Vida remanente</w:t>
      </w:r>
    </w:p>
    <w:p w:rsidR="004B162F" w:rsidRPr="004B162F" w:rsidRDefault="004B162F" w:rsidP="004B162F">
      <w:pPr>
        <w:jc w:val="both"/>
        <w:rPr>
          <w:rFonts w:ascii="Arial" w:hAnsi="Arial" w:cs="Arial"/>
          <w:lang w:val="es-MX"/>
        </w:rPr>
      </w:pPr>
      <w:r w:rsidRPr="004B162F">
        <w:rPr>
          <w:rFonts w:ascii="Arial" w:hAnsi="Arial" w:cs="Arial"/>
          <w:lang w:val="es-MX"/>
        </w:rPr>
        <w:t>RM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Ramificaciones</w:t>
      </w:r>
    </w:p>
    <w:p w:rsidR="004B162F" w:rsidRPr="004B162F" w:rsidRDefault="004B162F" w:rsidP="004B162F">
      <w:pPr>
        <w:jc w:val="both"/>
        <w:rPr>
          <w:rFonts w:ascii="Arial" w:hAnsi="Arial" w:cs="Arial"/>
          <w:lang w:val="es-MX"/>
        </w:rPr>
      </w:pPr>
      <w:r w:rsidRPr="004B162F">
        <w:rPr>
          <w:rFonts w:ascii="Arial" w:hAnsi="Arial" w:cs="Arial"/>
          <w:lang w:val="es-MX"/>
        </w:rPr>
        <w:t>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Número del escenario</w:t>
      </w:r>
    </w:p>
    <w:p w:rsidR="004B162F" w:rsidRPr="004B162F" w:rsidRDefault="004B162F" w:rsidP="004B162F">
      <w:pPr>
        <w:jc w:val="both"/>
        <w:rPr>
          <w:rFonts w:ascii="Arial" w:hAnsi="Arial" w:cs="Arial"/>
          <w:lang w:val="es-MX"/>
        </w:rPr>
      </w:pPr>
      <w:r w:rsidRPr="004B162F">
        <w:rPr>
          <w:rFonts w:ascii="Arial" w:hAnsi="Arial" w:cs="Arial"/>
          <w:lang w:val="es-MX"/>
        </w:rPr>
        <w:t>SP</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Perlita esferoizada</w:t>
      </w:r>
    </w:p>
    <w:p w:rsidR="004B162F" w:rsidRPr="004B162F" w:rsidRDefault="004B162F" w:rsidP="004B162F">
      <w:pPr>
        <w:jc w:val="both"/>
        <w:rPr>
          <w:rFonts w:ascii="Arial" w:hAnsi="Arial" w:cs="Arial"/>
          <w:lang w:val="es-MX"/>
        </w:rPr>
      </w:pPr>
      <w:r w:rsidRPr="004B162F">
        <w:rPr>
          <w:rFonts w:ascii="Arial" w:hAnsi="Arial" w:cs="Arial"/>
          <w:lang w:val="es-MX"/>
        </w:rPr>
        <w:t>SUSC</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Susceptibilidad</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Espesor</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actual</w:t>
      </w:r>
      <w:r w:rsidRPr="004B162F">
        <w:rPr>
          <w:rFonts w:ascii="Arial" w:hAnsi="Arial" w:cs="Arial"/>
          <w:lang w:val="es-MX"/>
        </w:rPr>
        <w:tab/>
      </w:r>
      <w:r w:rsidRPr="004B162F">
        <w:rPr>
          <w:rFonts w:ascii="Arial" w:hAnsi="Arial" w:cs="Arial"/>
          <w:lang w:val="es-MX"/>
        </w:rPr>
        <w:tab/>
      </w:r>
      <w:r>
        <w:rPr>
          <w:rFonts w:ascii="Arial" w:hAnsi="Arial" w:cs="Arial"/>
          <w:lang w:val="es-MX"/>
        </w:rPr>
        <w:tab/>
      </w:r>
      <w:r w:rsidRPr="004B162F">
        <w:rPr>
          <w:rFonts w:ascii="Arial" w:hAnsi="Arial" w:cs="Arial"/>
          <w:lang w:val="es-MX"/>
        </w:rPr>
        <w:t>Espesor actual</w:t>
      </w:r>
    </w:p>
    <w:p w:rsidR="004B162F" w:rsidRPr="004B162F" w:rsidRDefault="004B162F" w:rsidP="004B162F">
      <w:pPr>
        <w:jc w:val="both"/>
        <w:rPr>
          <w:rFonts w:ascii="Arial" w:hAnsi="Arial" w:cs="Arial"/>
          <w:lang w:val="es-MX"/>
        </w:rPr>
      </w:pPr>
      <w:r w:rsidRPr="004B162F">
        <w:rPr>
          <w:rFonts w:ascii="Arial" w:hAnsi="Arial" w:cs="Arial"/>
          <w:lang w:val="es-MX"/>
        </w:rPr>
        <w:t>TEM</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 Elástica del metal</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h</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Tiempo en horas</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lec</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Tiempo entre lecturas</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min</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 mínima</w:t>
      </w:r>
    </w:p>
    <w:p w:rsidR="004B162F" w:rsidRPr="004B162F" w:rsidRDefault="004B162F" w:rsidP="004B162F">
      <w:pPr>
        <w:jc w:val="both"/>
        <w:rPr>
          <w:rFonts w:ascii="Arial" w:hAnsi="Arial" w:cs="Arial"/>
          <w:lang w:val="es-MX"/>
        </w:rPr>
      </w:pPr>
      <w:r w:rsidRPr="004B162F">
        <w:rPr>
          <w:rFonts w:ascii="Arial" w:hAnsi="Arial" w:cs="Arial"/>
          <w:lang w:val="es-MX"/>
        </w:rPr>
        <w:t>TMSF</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Subfactor de Módulo Técnico</w:t>
      </w:r>
    </w:p>
    <w:p w:rsidR="004B162F" w:rsidRPr="004B162F" w:rsidRDefault="004B162F" w:rsidP="004B162F">
      <w:pPr>
        <w:jc w:val="both"/>
        <w:rPr>
          <w:rFonts w:ascii="Arial" w:hAnsi="Arial" w:cs="Arial"/>
          <w:lang w:val="es-MX"/>
        </w:rPr>
      </w:pPr>
      <w:r w:rsidRPr="004B162F">
        <w:rPr>
          <w:rFonts w:ascii="Arial" w:hAnsi="Arial" w:cs="Arial"/>
          <w:lang w:val="es-MX"/>
        </w:rPr>
        <w:t>TMSF</w:t>
      </w:r>
      <w:r w:rsidRPr="004B162F">
        <w:rPr>
          <w:rFonts w:ascii="Arial" w:hAnsi="Arial" w:cs="Arial"/>
          <w:vertAlign w:val="superscript"/>
          <w:lang w:val="es-MX"/>
        </w:rPr>
        <w:t>LT</w:t>
      </w:r>
      <w:r w:rsidRPr="004B162F">
        <w:rPr>
          <w:rFonts w:ascii="Arial" w:hAnsi="Arial" w:cs="Arial"/>
          <w:lang w:val="es-MX"/>
        </w:rPr>
        <w:tab/>
      </w:r>
      <w:r w:rsidRPr="004B162F">
        <w:rPr>
          <w:rFonts w:ascii="Arial" w:hAnsi="Arial" w:cs="Arial"/>
          <w:lang w:val="es-MX"/>
        </w:rPr>
        <w:tab/>
        <w:t>Subfactor de Módulo Técnico para fluencia a largo plazo</w:t>
      </w:r>
    </w:p>
    <w:p w:rsidR="004B162F" w:rsidRPr="004B162F" w:rsidRDefault="004B162F" w:rsidP="004B162F">
      <w:pPr>
        <w:jc w:val="both"/>
        <w:rPr>
          <w:rFonts w:ascii="Arial" w:hAnsi="Arial" w:cs="Arial"/>
          <w:lang w:val="es-MX"/>
        </w:rPr>
      </w:pPr>
      <w:r w:rsidRPr="004B162F">
        <w:rPr>
          <w:rFonts w:ascii="Arial" w:hAnsi="Arial" w:cs="Arial"/>
          <w:lang w:val="es-MX"/>
        </w:rPr>
        <w:t>TMSF</w:t>
      </w:r>
      <w:r w:rsidRPr="004B162F">
        <w:rPr>
          <w:rFonts w:ascii="Arial" w:hAnsi="Arial" w:cs="Arial"/>
          <w:vertAlign w:val="subscript"/>
          <w:lang w:val="es-MX"/>
        </w:rPr>
        <w:t>ST</w:t>
      </w:r>
      <w:r w:rsidRPr="004B162F">
        <w:rPr>
          <w:rFonts w:ascii="Arial" w:hAnsi="Arial" w:cs="Arial"/>
          <w:lang w:val="es-MX"/>
        </w:rPr>
        <w:tab/>
      </w:r>
      <w:r w:rsidRPr="004B162F">
        <w:rPr>
          <w:rFonts w:ascii="Arial" w:hAnsi="Arial" w:cs="Arial"/>
          <w:lang w:val="es-MX"/>
        </w:rPr>
        <w:tab/>
        <w:t>Subfactor de Módulo Técnico para fluencia a corto plazo</w:t>
      </w:r>
    </w:p>
    <w:p w:rsidR="004B162F" w:rsidRPr="004B162F" w:rsidRDefault="004B162F" w:rsidP="004B162F">
      <w:pPr>
        <w:jc w:val="both"/>
        <w:rPr>
          <w:rFonts w:ascii="Arial" w:hAnsi="Arial" w:cs="Arial"/>
          <w:lang w:val="es-MX"/>
        </w:rPr>
      </w:pPr>
      <w:r w:rsidRPr="004B162F">
        <w:rPr>
          <w:rFonts w:ascii="Arial" w:hAnsi="Arial" w:cs="Arial"/>
          <w:lang w:val="es-MX"/>
        </w:rPr>
        <w:t>TMT</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 de Metal del Tubo</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oh</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Duración de un evento de sobrecalentamiento</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operación</w:t>
      </w:r>
      <w:r w:rsidRPr="004B162F">
        <w:rPr>
          <w:rFonts w:ascii="Arial" w:hAnsi="Arial" w:cs="Arial"/>
          <w:lang w:val="es-MX"/>
        </w:rPr>
        <w:tab/>
      </w:r>
      <w:r w:rsidRPr="004B162F">
        <w:rPr>
          <w:rFonts w:ascii="Arial" w:hAnsi="Arial" w:cs="Arial"/>
          <w:lang w:val="es-MX"/>
        </w:rPr>
        <w:tab/>
        <w:t>Temperatura de operación</w:t>
      </w:r>
    </w:p>
    <w:p w:rsidR="004B162F" w:rsidRPr="004B162F" w:rsidRDefault="004B162F" w:rsidP="004B162F">
      <w:pPr>
        <w:jc w:val="both"/>
        <w:rPr>
          <w:rFonts w:ascii="Arial" w:hAnsi="Arial" w:cs="Arial"/>
          <w:lang w:val="es-MX"/>
        </w:rPr>
      </w:pPr>
      <w:r w:rsidRPr="004B162F">
        <w:rPr>
          <w:rFonts w:ascii="Arial" w:hAnsi="Arial" w:cs="Arial"/>
          <w:lang w:val="es-MX"/>
        </w:rPr>
        <w:t>TPS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Tratamiento Post Suelda</w:t>
      </w:r>
    </w:p>
    <w:p w:rsidR="004B162F" w:rsidRPr="004B162F" w:rsidRDefault="004B162F" w:rsidP="004B162F">
      <w:pPr>
        <w:jc w:val="both"/>
        <w:rPr>
          <w:rFonts w:ascii="Arial" w:hAnsi="Arial" w:cs="Arial"/>
          <w:lang w:val="es-MX"/>
        </w:rPr>
      </w:pPr>
      <w:r w:rsidRPr="004B162F">
        <w:rPr>
          <w:rFonts w:ascii="Arial" w:hAnsi="Arial" w:cs="Arial"/>
          <w:lang w:val="es-MX"/>
        </w:rPr>
        <w:t>T</w:t>
      </w:r>
      <w:r w:rsidRPr="004B162F">
        <w:rPr>
          <w:rFonts w:ascii="Arial" w:hAnsi="Arial" w:cs="Arial"/>
          <w:vertAlign w:val="subscript"/>
          <w:lang w:val="es-MX"/>
        </w:rPr>
        <w:t>ref</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Temperatura de referencia</w:t>
      </w:r>
    </w:p>
    <w:p w:rsidR="004B162F" w:rsidRPr="004B162F" w:rsidRDefault="004B162F" w:rsidP="004B162F">
      <w:pPr>
        <w:jc w:val="both"/>
        <w:rPr>
          <w:rFonts w:ascii="Arial" w:hAnsi="Arial" w:cs="Arial"/>
          <w:lang w:val="es-MX"/>
        </w:rPr>
      </w:pPr>
      <w:r w:rsidRPr="004B162F">
        <w:rPr>
          <w:rFonts w:ascii="Arial" w:hAnsi="Arial" w:cs="Arial"/>
          <w:lang w:val="es-MX"/>
        </w:rPr>
        <w:lastRenderedPageBreak/>
        <w:t>V</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Válvulas</w:t>
      </w:r>
    </w:p>
    <w:p w:rsidR="004B162F" w:rsidRPr="004B162F" w:rsidRDefault="004B162F" w:rsidP="004B162F">
      <w:pPr>
        <w:jc w:val="both"/>
        <w:rPr>
          <w:rFonts w:ascii="Arial" w:hAnsi="Arial" w:cs="Arial"/>
          <w:lang w:val="es-MX"/>
        </w:rPr>
      </w:pPr>
      <w:r w:rsidRPr="004B162F">
        <w:rPr>
          <w:rFonts w:ascii="Arial" w:hAnsi="Arial" w:cs="Arial"/>
          <w:lang w:val="es-MX"/>
        </w:rPr>
        <w:t>Vc</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Velocidad de corrosión</w:t>
      </w:r>
    </w:p>
    <w:p w:rsidR="004B162F" w:rsidRPr="004B162F" w:rsidRDefault="004B162F" w:rsidP="004B162F">
      <w:pPr>
        <w:jc w:val="both"/>
        <w:rPr>
          <w:rFonts w:ascii="Arial" w:hAnsi="Arial" w:cs="Arial"/>
          <w:lang w:val="es-MX"/>
        </w:rPr>
      </w:pPr>
      <w:r w:rsidRPr="004B162F">
        <w:rPr>
          <w:rFonts w:ascii="Arial" w:hAnsi="Arial" w:cs="Arial"/>
          <w:lang w:val="es-MX"/>
        </w:rPr>
        <w:t>W</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Widmanstatten</w:t>
      </w:r>
    </w:p>
    <w:p w:rsidR="004B162F" w:rsidRPr="004B162F" w:rsidRDefault="004B162F" w:rsidP="004B162F">
      <w:pPr>
        <w:jc w:val="both"/>
        <w:rPr>
          <w:rFonts w:ascii="Arial" w:hAnsi="Arial" w:cs="Arial"/>
          <w:lang w:val="es-MX"/>
        </w:rPr>
      </w:pPr>
      <w:r w:rsidRPr="004B162F">
        <w:rPr>
          <w:rFonts w:ascii="Arial" w:hAnsi="Arial" w:cs="Arial"/>
          <w:lang w:val="es-MX"/>
        </w:rPr>
        <w:t>W</w:t>
      </w:r>
      <w:r w:rsidRPr="004B162F">
        <w:rPr>
          <w:rFonts w:ascii="Arial" w:hAnsi="Arial" w:cs="Arial"/>
          <w:vertAlign w:val="subscript"/>
          <w:lang w:val="es-MX"/>
        </w:rPr>
        <w:t>gs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Tasa de descarga del gas sónica</w:t>
      </w:r>
    </w:p>
    <w:p w:rsidR="004B162F" w:rsidRPr="004B162F" w:rsidRDefault="004B162F" w:rsidP="004B162F">
      <w:pPr>
        <w:jc w:val="both"/>
        <w:rPr>
          <w:rFonts w:ascii="Arial" w:hAnsi="Arial" w:cs="Arial"/>
          <w:lang w:val="es-MX"/>
        </w:rPr>
      </w:pPr>
      <w:r w:rsidRPr="004B162F">
        <w:rPr>
          <w:rFonts w:ascii="Arial" w:hAnsi="Arial" w:cs="Arial"/>
          <w:lang w:val="es-MX"/>
        </w:rPr>
        <w:t>W</w:t>
      </w:r>
      <w:r w:rsidRPr="004B162F">
        <w:rPr>
          <w:rFonts w:ascii="Arial" w:hAnsi="Arial" w:cs="Arial"/>
          <w:vertAlign w:val="subscript"/>
          <w:lang w:val="es-MX"/>
        </w:rPr>
        <w:t>gss</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Tasa de descarga del gas subsónica</w:t>
      </w:r>
    </w:p>
    <w:p w:rsidR="004B162F" w:rsidRPr="004B162F" w:rsidRDefault="004B162F" w:rsidP="004B162F">
      <w:pPr>
        <w:jc w:val="both"/>
        <w:rPr>
          <w:rFonts w:ascii="Arial" w:hAnsi="Arial" w:cs="Arial"/>
          <w:lang w:val="es-MX"/>
        </w:rPr>
      </w:pPr>
      <w:r w:rsidRPr="004B162F">
        <w:rPr>
          <w:rFonts w:ascii="Arial" w:hAnsi="Arial" w:cs="Arial"/>
          <w:lang w:val="es-MX"/>
        </w:rPr>
        <w:t>X</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Tasa de emisión o masa disponible</w:t>
      </w:r>
    </w:p>
    <w:p w:rsidR="004B162F" w:rsidRPr="004B162F" w:rsidRDefault="004B162F" w:rsidP="004B162F">
      <w:pPr>
        <w:jc w:val="both"/>
        <w:rPr>
          <w:rFonts w:ascii="Arial" w:hAnsi="Arial" w:cs="Arial"/>
          <w:lang w:val="es-MX"/>
        </w:rPr>
      </w:pPr>
      <w:r w:rsidRPr="004B162F">
        <w:rPr>
          <w:rFonts w:ascii="Arial" w:hAnsi="Arial" w:cs="Arial"/>
          <w:lang w:val="es-MX"/>
        </w:rPr>
        <w:t>yi</w:t>
      </w:r>
      <w:r w:rsidRPr="004B162F">
        <w:rPr>
          <w:rFonts w:ascii="Arial" w:hAnsi="Arial" w:cs="Arial"/>
          <w:lang w:val="es-MX"/>
        </w:rPr>
        <w:tab/>
      </w:r>
      <w:r w:rsidRPr="004B162F">
        <w:rPr>
          <w:rFonts w:ascii="Arial" w:hAnsi="Arial" w:cs="Arial"/>
          <w:lang w:val="es-MX"/>
        </w:rPr>
        <w:tab/>
      </w:r>
      <w:r w:rsidRPr="004B162F">
        <w:rPr>
          <w:rFonts w:ascii="Arial" w:hAnsi="Arial" w:cs="Arial"/>
          <w:lang w:val="es-MX"/>
        </w:rPr>
        <w:tab/>
        <w:t>Fracción Molar</w:t>
      </w:r>
    </w:p>
    <w:p w:rsidR="00963D0A" w:rsidRDefault="00963D0A">
      <w:pPr>
        <w:spacing w:line="360" w:lineRule="auto"/>
        <w:jc w:val="both"/>
        <w:rPr>
          <w:rFonts w:ascii="Arial" w:hAnsi="Arial" w:cs="Arial"/>
          <w:lang w:val="es-MX"/>
        </w:rPr>
      </w:pPr>
    </w:p>
    <w:p w:rsidR="00963D0A" w:rsidRDefault="00963D0A">
      <w:pPr>
        <w:spacing w:line="360" w:lineRule="auto"/>
        <w:jc w:val="both"/>
        <w:rPr>
          <w:rFonts w:ascii="Arial" w:hAnsi="Arial" w:cs="Arial"/>
          <w:lang w:val="es-MX"/>
        </w:rPr>
      </w:pPr>
    </w:p>
    <w:p w:rsidR="00963D0A" w:rsidRDefault="00963D0A">
      <w:pPr>
        <w:spacing w:line="360" w:lineRule="auto"/>
        <w:jc w:val="both"/>
        <w:rPr>
          <w:rFonts w:ascii="Arial" w:hAnsi="Arial" w:cs="Arial"/>
          <w:lang w:val="es-MX"/>
        </w:rPr>
      </w:pPr>
    </w:p>
    <w:p w:rsidR="00963D0A" w:rsidRDefault="00963D0A">
      <w:pPr>
        <w:spacing w:line="360" w:lineRule="auto"/>
        <w:jc w:val="both"/>
        <w:rPr>
          <w:rFonts w:ascii="Arial" w:hAnsi="Arial" w:cs="Arial"/>
          <w:lang w:val="es-MX"/>
        </w:rPr>
      </w:pPr>
    </w:p>
    <w:p w:rsidR="00CD04A6" w:rsidRDefault="00CD04A6">
      <w:pPr>
        <w:spacing w:line="360" w:lineRule="auto"/>
        <w:jc w:val="both"/>
        <w:rPr>
          <w:rFonts w:ascii="Arial" w:hAnsi="Arial" w:cs="Arial"/>
          <w:lang w:val="es-MX"/>
        </w:rPr>
      </w:pPr>
    </w:p>
    <w:p w:rsidR="00DA725E" w:rsidRDefault="00DA725E">
      <w:pPr>
        <w:pStyle w:val="Ttulo1"/>
        <w:jc w:val="center"/>
        <w:rPr>
          <w:rFonts w:ascii="Arial" w:hAnsi="Arial" w:cs="Arial"/>
        </w:rPr>
        <w:sectPr w:rsidR="00DA725E" w:rsidSect="00883DC7">
          <w:pgSz w:w="11907" w:h="16840" w:code="9"/>
          <w:pgMar w:top="2268" w:right="1361" w:bottom="2268" w:left="2268" w:header="1021" w:footer="1021" w:gutter="0"/>
          <w:pgNumType w:fmt="upperRoman"/>
          <w:cols w:space="708"/>
          <w:titlePg/>
          <w:docGrid w:linePitch="326"/>
        </w:sect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r>
        <w:rPr>
          <w:rFonts w:ascii="Arial" w:hAnsi="Arial" w:cs="Arial"/>
        </w:rPr>
        <w:t>ÍNDICE DE FIGURAS</w:t>
      </w:r>
    </w:p>
    <w:p w:rsidR="00CD04A6" w:rsidRDefault="00CD04A6">
      <w:pPr>
        <w:pStyle w:val="NormalWeb"/>
        <w:rPr>
          <w:rFonts w:ascii="Arial" w:hAnsi="Arial" w:cs="Arial"/>
          <w:lang w:val="es-MX"/>
        </w:rPr>
      </w:pPr>
    </w:p>
    <w:p w:rsidR="00CD04A6" w:rsidRDefault="00D97529">
      <w:pPr>
        <w:pStyle w:val="Ttulo5"/>
      </w:pPr>
      <w:r>
        <w:t>Pág.</w:t>
      </w:r>
    </w:p>
    <w:p w:rsidR="0090294D" w:rsidRDefault="00D50BC8" w:rsidP="0090294D">
      <w:pPr>
        <w:spacing w:before="120" w:after="120"/>
        <w:rPr>
          <w:rFonts w:ascii="Arial" w:hAnsi="Arial" w:cs="Arial"/>
          <w:lang w:val="es-MX"/>
        </w:rPr>
      </w:pPr>
      <w:r>
        <w:rPr>
          <w:rFonts w:ascii="Arial" w:hAnsi="Arial" w:cs="Arial"/>
          <w:lang w:val="es-MX"/>
        </w:rPr>
        <w:t>Figura 1.</w:t>
      </w:r>
      <w:r w:rsidR="00CD04A6">
        <w:rPr>
          <w:rFonts w:ascii="Arial" w:hAnsi="Arial" w:cs="Arial"/>
          <w:lang w:val="es-MX"/>
        </w:rPr>
        <w:t>1.</w:t>
      </w:r>
      <w:r w:rsidR="00CD04A6">
        <w:rPr>
          <w:rFonts w:ascii="Arial" w:hAnsi="Arial" w:cs="Arial"/>
          <w:lang w:val="es-MX"/>
        </w:rPr>
        <w:tab/>
      </w:r>
      <w:r w:rsidRPr="00D50BC8">
        <w:rPr>
          <w:rFonts w:ascii="Arial" w:hAnsi="Arial" w:cs="Arial"/>
          <w:lang w:val="es-MX"/>
        </w:rPr>
        <w:t xml:space="preserve">Estructura de un programa de inspección basada </w:t>
      </w:r>
      <w:r w:rsidR="0090294D">
        <w:rPr>
          <w:rFonts w:ascii="Arial" w:hAnsi="Arial" w:cs="Arial"/>
          <w:lang w:val="es-MX"/>
        </w:rPr>
        <w:t>e</w:t>
      </w:r>
      <w:r w:rsidRPr="00D50BC8">
        <w:rPr>
          <w:rFonts w:ascii="Arial" w:hAnsi="Arial" w:cs="Arial"/>
          <w:lang w:val="es-MX"/>
        </w:rPr>
        <w:t xml:space="preserve">n </w:t>
      </w:r>
    </w:p>
    <w:p w:rsidR="00CD04A6" w:rsidRDefault="00D50BC8" w:rsidP="0090294D">
      <w:pPr>
        <w:spacing w:before="120" w:after="120"/>
        <w:ind w:left="708" w:firstLine="708"/>
        <w:rPr>
          <w:rFonts w:ascii="Arial" w:hAnsi="Arial" w:cs="Arial"/>
          <w:lang w:val="es-MX"/>
        </w:rPr>
      </w:pPr>
      <w:r w:rsidRPr="00D50BC8">
        <w:rPr>
          <w:rFonts w:ascii="Arial" w:hAnsi="Arial" w:cs="Arial"/>
          <w:lang w:val="es-MX"/>
        </w:rPr>
        <w:t>riesgo</w:t>
      </w:r>
      <w:r w:rsidRPr="00D50BC8">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sidR="0090294D">
        <w:rPr>
          <w:rFonts w:ascii="Arial" w:hAnsi="Arial" w:cs="Arial"/>
          <w:u w:val="dotted"/>
          <w:lang w:val="es-MX"/>
        </w:rPr>
        <w:tab/>
      </w:r>
      <w:r>
        <w:rPr>
          <w:rFonts w:ascii="Arial" w:hAnsi="Arial" w:cs="Arial"/>
          <w:u w:val="dotted"/>
          <w:lang w:val="es-MX"/>
        </w:rPr>
        <w:t xml:space="preserve">   </w:t>
      </w:r>
      <w:r>
        <w:rPr>
          <w:rFonts w:ascii="Arial" w:hAnsi="Arial" w:cs="Arial"/>
          <w:lang w:val="es-MX"/>
        </w:rPr>
        <w:t>10</w:t>
      </w:r>
    </w:p>
    <w:p w:rsidR="00D50BC8" w:rsidRPr="00D50BC8" w:rsidRDefault="00D50BC8" w:rsidP="00D006A7">
      <w:pPr>
        <w:spacing w:before="120" w:after="120"/>
        <w:rPr>
          <w:rFonts w:ascii="Arial" w:hAnsi="Arial" w:cs="Arial"/>
          <w:lang w:val="es-ES"/>
        </w:rPr>
      </w:pPr>
      <w:r>
        <w:rPr>
          <w:rFonts w:ascii="Arial" w:hAnsi="Arial" w:cs="Arial"/>
          <w:lang w:val="es-MX"/>
        </w:rPr>
        <w:t>Figura 1.</w:t>
      </w:r>
      <w:r w:rsidR="00CD04A6">
        <w:rPr>
          <w:rFonts w:ascii="Arial" w:hAnsi="Arial" w:cs="Arial"/>
          <w:lang w:val="es-MX"/>
        </w:rPr>
        <w:t>2.</w:t>
      </w:r>
      <w:r w:rsidR="00CD04A6">
        <w:rPr>
          <w:rFonts w:ascii="Arial" w:hAnsi="Arial" w:cs="Arial"/>
          <w:lang w:val="es-MX"/>
        </w:rPr>
        <w:tab/>
      </w:r>
      <w:r w:rsidRPr="00D50BC8">
        <w:rPr>
          <w:rFonts w:ascii="Arial" w:hAnsi="Arial" w:cs="Arial"/>
          <w:lang w:val="es-MX"/>
        </w:rPr>
        <w:t>Procedimiento pa</w:t>
      </w:r>
      <w:r>
        <w:rPr>
          <w:rFonts w:ascii="Arial" w:hAnsi="Arial" w:cs="Arial"/>
          <w:lang w:val="es-MX"/>
        </w:rPr>
        <w:t>ra el análisis cuantitativo RBI</w:t>
      </w:r>
      <w:r>
        <w:rPr>
          <w:rFonts w:ascii="Arial" w:hAnsi="Arial" w:cs="Arial"/>
          <w:lang w:val="es-MX"/>
        </w:rPr>
        <w:tab/>
      </w:r>
      <w:r w:rsidRPr="00D50BC8">
        <w:rPr>
          <w:rFonts w:ascii="Arial" w:hAnsi="Arial" w:cs="Arial"/>
          <w:u w:val="dotted"/>
          <w:lang w:val="es-MX"/>
        </w:rPr>
        <w:tab/>
      </w:r>
      <w:r w:rsidRPr="00D50BC8">
        <w:rPr>
          <w:rFonts w:ascii="Arial" w:hAnsi="Arial" w:cs="Arial"/>
          <w:u w:val="dotted"/>
          <w:lang w:val="es-MX"/>
        </w:rPr>
        <w:tab/>
      </w:r>
      <w:r>
        <w:rPr>
          <w:rFonts w:ascii="Arial" w:hAnsi="Arial" w:cs="Arial"/>
          <w:u w:val="dotted"/>
          <w:lang w:val="es-MX"/>
        </w:rPr>
        <w:t xml:space="preserve">   </w:t>
      </w:r>
      <w:r w:rsidRPr="00D50BC8">
        <w:rPr>
          <w:rFonts w:ascii="Arial" w:hAnsi="Arial" w:cs="Arial"/>
          <w:lang w:val="es-ES"/>
        </w:rPr>
        <w:t>13</w:t>
      </w:r>
    </w:p>
    <w:p w:rsidR="00D50BC8" w:rsidRPr="00D50BC8" w:rsidRDefault="00D50BC8" w:rsidP="0090294D">
      <w:pPr>
        <w:spacing w:before="120" w:after="120"/>
        <w:rPr>
          <w:rFonts w:ascii="Arial" w:hAnsi="Arial" w:cs="Arial"/>
          <w:lang w:val="es-MX"/>
        </w:rPr>
      </w:pPr>
      <w:r>
        <w:rPr>
          <w:rFonts w:ascii="Arial" w:hAnsi="Arial" w:cs="Arial"/>
          <w:lang w:val="es-MX"/>
        </w:rPr>
        <w:t>Figura 1.3.</w:t>
      </w:r>
      <w:r>
        <w:rPr>
          <w:rFonts w:ascii="Arial" w:hAnsi="Arial" w:cs="Arial"/>
          <w:lang w:val="es-MX"/>
        </w:rPr>
        <w:tab/>
      </w:r>
      <w:r w:rsidRPr="00D50BC8">
        <w:rPr>
          <w:rFonts w:ascii="Arial" w:hAnsi="Arial" w:cs="Arial"/>
          <w:lang w:val="es-MX"/>
        </w:rPr>
        <w:t>Penetración cáustica profunda</w:t>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sidRPr="00D50BC8">
        <w:rPr>
          <w:rFonts w:ascii="Arial" w:hAnsi="Arial" w:cs="Arial"/>
          <w:u w:val="dotted"/>
          <w:lang w:val="es-MX"/>
        </w:rPr>
        <w:tab/>
      </w:r>
      <w:r>
        <w:rPr>
          <w:rFonts w:ascii="Arial" w:hAnsi="Arial" w:cs="Arial"/>
          <w:u w:val="dotted"/>
          <w:lang w:val="es-MX"/>
        </w:rPr>
        <w:t xml:space="preserve">   </w:t>
      </w:r>
      <w:r w:rsidRPr="00D50BC8">
        <w:rPr>
          <w:rFonts w:ascii="Arial" w:hAnsi="Arial" w:cs="Arial"/>
          <w:lang w:val="es-MX"/>
        </w:rPr>
        <w:t>28</w:t>
      </w:r>
    </w:p>
    <w:p w:rsidR="0090294D" w:rsidRDefault="00D50BC8" w:rsidP="0090294D">
      <w:pPr>
        <w:spacing w:before="120" w:after="120"/>
        <w:rPr>
          <w:rFonts w:ascii="Arial" w:hAnsi="Arial" w:cs="Arial"/>
          <w:lang w:val="es-MX"/>
        </w:rPr>
      </w:pPr>
      <w:r>
        <w:rPr>
          <w:rFonts w:ascii="Arial" w:hAnsi="Arial" w:cs="Arial"/>
          <w:lang w:val="es-MX"/>
        </w:rPr>
        <w:t>Figura 1.4.</w:t>
      </w:r>
      <w:r>
        <w:rPr>
          <w:rFonts w:ascii="Arial" w:hAnsi="Arial" w:cs="Arial"/>
          <w:lang w:val="es-MX"/>
        </w:rPr>
        <w:tab/>
      </w:r>
      <w:r w:rsidR="00343D86" w:rsidRPr="00D50BC8">
        <w:rPr>
          <w:rFonts w:ascii="Arial" w:hAnsi="Arial" w:cs="Arial"/>
          <w:lang w:val="es-MX"/>
        </w:rPr>
        <w:t>Estallido de pared grue</w:t>
      </w:r>
      <w:r w:rsidR="00343D86">
        <w:rPr>
          <w:rFonts w:ascii="Arial" w:hAnsi="Arial" w:cs="Arial"/>
          <w:lang w:val="es-MX"/>
        </w:rPr>
        <w:t xml:space="preserve">sa resultante del daño por </w:t>
      </w:r>
    </w:p>
    <w:p w:rsidR="00D50BC8" w:rsidRPr="00D50BC8" w:rsidRDefault="0090294D" w:rsidP="0090294D">
      <w:pPr>
        <w:spacing w:before="120" w:after="120"/>
        <w:ind w:left="708" w:firstLine="708"/>
        <w:rPr>
          <w:rFonts w:ascii="Arial" w:hAnsi="Arial" w:cs="Arial"/>
          <w:lang w:val="es-MX"/>
        </w:rPr>
      </w:pPr>
      <w:r>
        <w:rPr>
          <w:rFonts w:ascii="Arial" w:hAnsi="Arial" w:cs="Arial"/>
          <w:lang w:val="es-MX"/>
        </w:rPr>
        <w:t>H</w:t>
      </w:r>
      <w:r w:rsidR="00343D86">
        <w:rPr>
          <w:rFonts w:ascii="Arial" w:hAnsi="Arial" w:cs="Arial"/>
          <w:lang w:val="es-MX"/>
        </w:rPr>
        <w:t>idró</w:t>
      </w:r>
      <w:r w:rsidR="00343D86" w:rsidRPr="00D50BC8">
        <w:rPr>
          <w:rFonts w:ascii="Arial" w:hAnsi="Arial" w:cs="Arial"/>
          <w:lang w:val="es-MX"/>
        </w:rPr>
        <w:t>geno</w:t>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00343D86" w:rsidRPr="00343D86">
        <w:rPr>
          <w:rFonts w:ascii="Arial" w:hAnsi="Arial" w:cs="Arial"/>
          <w:u w:val="dotted"/>
          <w:lang w:val="es-MX"/>
        </w:rPr>
        <w:t xml:space="preserve">   </w:t>
      </w:r>
      <w:r w:rsidR="00D50BC8" w:rsidRPr="00D50BC8">
        <w:rPr>
          <w:rFonts w:ascii="Arial" w:hAnsi="Arial" w:cs="Arial"/>
          <w:lang w:val="es-MX"/>
        </w:rPr>
        <w:t>29</w:t>
      </w:r>
    </w:p>
    <w:p w:rsidR="0090294D" w:rsidRDefault="00343D86" w:rsidP="0090294D">
      <w:pPr>
        <w:spacing w:before="120" w:after="120"/>
        <w:rPr>
          <w:rFonts w:ascii="Arial" w:hAnsi="Arial" w:cs="Arial"/>
          <w:lang w:val="es-MX"/>
        </w:rPr>
      </w:pPr>
      <w:r>
        <w:rPr>
          <w:rFonts w:ascii="Arial" w:hAnsi="Arial" w:cs="Arial"/>
          <w:lang w:val="es-MX"/>
        </w:rPr>
        <w:t>Figura 1.5.</w:t>
      </w:r>
      <w:r>
        <w:rPr>
          <w:rFonts w:ascii="Arial" w:hAnsi="Arial" w:cs="Arial"/>
          <w:lang w:val="es-MX"/>
        </w:rPr>
        <w:tab/>
      </w:r>
      <w:r w:rsidR="00D50BC8" w:rsidRPr="00D50BC8">
        <w:rPr>
          <w:rFonts w:ascii="Arial" w:hAnsi="Arial" w:cs="Arial"/>
          <w:lang w:val="es-MX"/>
        </w:rPr>
        <w:t>P</w:t>
      </w:r>
      <w:r w:rsidRPr="00D50BC8">
        <w:rPr>
          <w:rFonts w:ascii="Arial" w:hAnsi="Arial" w:cs="Arial"/>
          <w:lang w:val="es-MX"/>
        </w:rPr>
        <w:t>icaduras</w:t>
      </w:r>
      <w:r w:rsidR="00D50BC8" w:rsidRPr="00D50BC8">
        <w:rPr>
          <w:rFonts w:ascii="Arial" w:hAnsi="Arial" w:cs="Arial"/>
          <w:lang w:val="es-MX"/>
        </w:rPr>
        <w:t xml:space="preserve"> </w:t>
      </w:r>
      <w:r>
        <w:rPr>
          <w:rFonts w:ascii="Arial" w:hAnsi="Arial" w:cs="Arial"/>
          <w:lang w:val="es-MX"/>
        </w:rPr>
        <w:t>debido al oxí</w:t>
      </w:r>
      <w:r w:rsidRPr="00D50BC8">
        <w:rPr>
          <w:rFonts w:ascii="Arial" w:hAnsi="Arial" w:cs="Arial"/>
          <w:lang w:val="es-MX"/>
        </w:rPr>
        <w:t>gen</w:t>
      </w:r>
      <w:r>
        <w:rPr>
          <w:rFonts w:ascii="Arial" w:hAnsi="Arial" w:cs="Arial"/>
          <w:lang w:val="es-MX"/>
        </w:rPr>
        <w:t>o en un tubo de</w:t>
      </w:r>
      <w:r w:rsidR="0090294D">
        <w:rPr>
          <w:rFonts w:ascii="Arial" w:hAnsi="Arial" w:cs="Arial"/>
          <w:lang w:val="es-MX"/>
        </w:rPr>
        <w:t xml:space="preserve"> sobre-</w:t>
      </w:r>
    </w:p>
    <w:p w:rsidR="00D50BC8" w:rsidRPr="00D50BC8" w:rsidRDefault="0090294D" w:rsidP="0090294D">
      <w:pPr>
        <w:spacing w:before="120" w:after="120"/>
        <w:ind w:left="702" w:firstLine="708"/>
        <w:rPr>
          <w:rFonts w:ascii="Arial" w:hAnsi="Arial" w:cs="Arial"/>
          <w:lang w:val="es-MX"/>
        </w:rPr>
      </w:pPr>
      <w:r>
        <w:rPr>
          <w:rFonts w:ascii="Arial" w:hAnsi="Arial" w:cs="Arial"/>
          <w:lang w:val="es-MX"/>
        </w:rPr>
        <w:t>c</w:t>
      </w:r>
      <w:r w:rsidR="00343D86">
        <w:rPr>
          <w:rFonts w:ascii="Arial" w:hAnsi="Arial" w:cs="Arial"/>
          <w:lang w:val="es-MX"/>
        </w:rPr>
        <w:t>alentador</w:t>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Pr="0090294D">
        <w:rPr>
          <w:rFonts w:ascii="Arial" w:hAnsi="Arial" w:cs="Arial"/>
          <w:u w:val="dotted"/>
          <w:lang w:val="es-MX"/>
        </w:rPr>
        <w:tab/>
      </w:r>
      <w:r w:rsidR="00343D86">
        <w:rPr>
          <w:rFonts w:ascii="Arial" w:hAnsi="Arial" w:cs="Arial"/>
          <w:u w:val="dotted"/>
          <w:lang w:val="es-MX"/>
        </w:rPr>
        <w:tab/>
        <w:t xml:space="preserve">   </w:t>
      </w:r>
      <w:r w:rsidR="00D50BC8" w:rsidRPr="00D50BC8">
        <w:rPr>
          <w:rFonts w:ascii="Arial" w:hAnsi="Arial" w:cs="Arial"/>
          <w:lang w:val="es-MX"/>
        </w:rPr>
        <w:t>30</w:t>
      </w:r>
    </w:p>
    <w:p w:rsidR="0090294D" w:rsidRDefault="00343D86" w:rsidP="0090294D">
      <w:pPr>
        <w:spacing w:before="120" w:after="120"/>
        <w:ind w:left="1410" w:hanging="1410"/>
        <w:rPr>
          <w:rFonts w:ascii="Arial" w:hAnsi="Arial" w:cs="Arial"/>
          <w:lang w:val="es-MX"/>
        </w:rPr>
      </w:pPr>
      <w:r>
        <w:rPr>
          <w:rFonts w:ascii="Arial" w:hAnsi="Arial" w:cs="Arial"/>
          <w:lang w:val="es-MX"/>
        </w:rPr>
        <w:t>Figura 1.6.</w:t>
      </w:r>
      <w:r>
        <w:rPr>
          <w:rFonts w:ascii="Arial" w:hAnsi="Arial" w:cs="Arial"/>
          <w:lang w:val="es-MX"/>
        </w:rPr>
        <w:tab/>
      </w:r>
      <w:r w:rsidRPr="00D50BC8">
        <w:rPr>
          <w:rFonts w:ascii="Arial" w:hAnsi="Arial" w:cs="Arial"/>
          <w:lang w:val="es-MX"/>
        </w:rPr>
        <w:t>Aspecto de la grieta por corrosión bajo esfue</w:t>
      </w:r>
      <w:r>
        <w:rPr>
          <w:rFonts w:ascii="Arial" w:hAnsi="Arial" w:cs="Arial"/>
          <w:lang w:val="es-MX"/>
        </w:rPr>
        <w:t>rzo sobre</w:t>
      </w:r>
    </w:p>
    <w:p w:rsidR="00D50BC8" w:rsidRDefault="00343D86" w:rsidP="0090294D">
      <w:pPr>
        <w:spacing w:before="120" w:after="120"/>
        <w:ind w:left="1410"/>
        <w:rPr>
          <w:rFonts w:ascii="Arial" w:hAnsi="Arial" w:cs="Arial"/>
          <w:lang w:val="es-MX"/>
        </w:rPr>
      </w:pPr>
      <w:r>
        <w:rPr>
          <w:rFonts w:ascii="Arial" w:hAnsi="Arial" w:cs="Arial"/>
          <w:lang w:val="es-MX"/>
        </w:rPr>
        <w:t>la superficie externa</w:t>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Pr>
          <w:rFonts w:ascii="Arial" w:hAnsi="Arial" w:cs="Arial"/>
          <w:u w:val="dotted"/>
          <w:lang w:val="es-MX"/>
        </w:rPr>
        <w:t xml:space="preserve">   </w:t>
      </w:r>
      <w:r w:rsidR="00D50BC8" w:rsidRPr="00D50BC8">
        <w:rPr>
          <w:rFonts w:ascii="Arial" w:hAnsi="Arial" w:cs="Arial"/>
          <w:lang w:val="es-MX"/>
        </w:rPr>
        <w:t>31</w:t>
      </w:r>
    </w:p>
    <w:p w:rsidR="0090294D" w:rsidRDefault="00343D86" w:rsidP="0090294D">
      <w:pPr>
        <w:spacing w:before="120" w:after="120"/>
        <w:ind w:left="1410" w:hanging="1410"/>
        <w:rPr>
          <w:rFonts w:ascii="Arial" w:hAnsi="Arial" w:cs="Arial"/>
          <w:lang w:val="es-MX"/>
        </w:rPr>
      </w:pPr>
      <w:r>
        <w:rPr>
          <w:rFonts w:ascii="Arial" w:hAnsi="Arial" w:cs="Arial"/>
          <w:lang w:val="es-MX"/>
        </w:rPr>
        <w:t>Figura 1.7.</w:t>
      </w:r>
      <w:r>
        <w:rPr>
          <w:rFonts w:ascii="Arial" w:hAnsi="Arial" w:cs="Arial"/>
          <w:lang w:val="es-MX"/>
        </w:rPr>
        <w:tab/>
      </w:r>
      <w:r w:rsidRPr="00D50BC8">
        <w:rPr>
          <w:rFonts w:ascii="Arial" w:hAnsi="Arial" w:cs="Arial"/>
          <w:lang w:val="es-MX"/>
        </w:rPr>
        <w:t xml:space="preserve">Adelgazamiento de </w:t>
      </w:r>
      <w:r w:rsidR="0090294D">
        <w:rPr>
          <w:rFonts w:ascii="Arial" w:hAnsi="Arial" w:cs="Arial"/>
          <w:lang w:val="es-MX"/>
        </w:rPr>
        <w:t xml:space="preserve">la </w:t>
      </w:r>
      <w:r w:rsidRPr="00D50BC8">
        <w:rPr>
          <w:rFonts w:ascii="Arial" w:hAnsi="Arial" w:cs="Arial"/>
          <w:lang w:val="es-MX"/>
        </w:rPr>
        <w:t xml:space="preserve">pared debido a la corrosión por </w:t>
      </w:r>
    </w:p>
    <w:p w:rsidR="00343D86" w:rsidRDefault="00343D86" w:rsidP="0090294D">
      <w:pPr>
        <w:spacing w:before="120" w:after="120"/>
        <w:ind w:left="1410"/>
        <w:rPr>
          <w:rFonts w:ascii="Arial" w:hAnsi="Arial" w:cs="Arial"/>
          <w:lang w:val="es-MX"/>
        </w:rPr>
      </w:pPr>
      <w:r w:rsidRPr="00D50BC8">
        <w:rPr>
          <w:rFonts w:ascii="Arial" w:hAnsi="Arial" w:cs="Arial"/>
          <w:lang w:val="es-MX"/>
        </w:rPr>
        <w:t>ceniza del combust</w:t>
      </w:r>
      <w:r w:rsidR="00D97529">
        <w:rPr>
          <w:rFonts w:ascii="Arial" w:hAnsi="Arial" w:cs="Arial"/>
          <w:lang w:val="es-MX"/>
        </w:rPr>
        <w:t>ó</w:t>
      </w:r>
      <w:r w:rsidRPr="00D50BC8">
        <w:rPr>
          <w:rFonts w:ascii="Arial" w:hAnsi="Arial" w:cs="Arial"/>
          <w:lang w:val="es-MX"/>
        </w:rPr>
        <w:t>leo</w:t>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Pr>
          <w:rFonts w:ascii="Arial" w:hAnsi="Arial" w:cs="Arial"/>
          <w:u w:val="dotted"/>
          <w:lang w:val="es-MX"/>
        </w:rPr>
        <w:t xml:space="preserve">   </w:t>
      </w:r>
      <w:r w:rsidRPr="00D50BC8">
        <w:rPr>
          <w:rFonts w:ascii="Arial" w:hAnsi="Arial" w:cs="Arial"/>
          <w:lang w:val="es-MX"/>
        </w:rPr>
        <w:t>33</w:t>
      </w:r>
    </w:p>
    <w:p w:rsidR="00D006A7" w:rsidRDefault="00343D86" w:rsidP="0090294D">
      <w:pPr>
        <w:spacing w:before="120" w:after="120"/>
        <w:ind w:left="1410" w:hanging="1410"/>
        <w:rPr>
          <w:rFonts w:ascii="Arial" w:hAnsi="Arial" w:cs="Arial"/>
          <w:lang w:val="es-MX"/>
        </w:rPr>
      </w:pPr>
      <w:r>
        <w:rPr>
          <w:rFonts w:ascii="Arial" w:hAnsi="Arial" w:cs="Arial"/>
          <w:lang w:val="es-MX"/>
        </w:rPr>
        <w:t>Figura 1.8.</w:t>
      </w:r>
      <w:r>
        <w:rPr>
          <w:rFonts w:ascii="Arial" w:hAnsi="Arial" w:cs="Arial"/>
          <w:lang w:val="es-MX"/>
        </w:rPr>
        <w:tab/>
      </w:r>
      <w:r w:rsidRPr="00D50BC8">
        <w:rPr>
          <w:rFonts w:ascii="Arial" w:hAnsi="Arial" w:cs="Arial"/>
          <w:lang w:val="es-MX"/>
        </w:rPr>
        <w:t>Daño producido por acción directa de la humedad en</w:t>
      </w:r>
    </w:p>
    <w:p w:rsidR="00343D86" w:rsidRDefault="00343D86" w:rsidP="00D006A7">
      <w:pPr>
        <w:spacing w:before="120" w:after="120"/>
        <w:ind w:left="1410"/>
        <w:rPr>
          <w:rFonts w:ascii="Arial" w:hAnsi="Arial" w:cs="Arial"/>
          <w:lang w:val="es-MX"/>
        </w:rPr>
      </w:pPr>
      <w:r w:rsidRPr="00D50BC8">
        <w:rPr>
          <w:rFonts w:ascii="Arial" w:hAnsi="Arial" w:cs="Arial"/>
          <w:lang w:val="es-MX"/>
        </w:rPr>
        <w:t>combinaci</w:t>
      </w:r>
      <w:r>
        <w:rPr>
          <w:rFonts w:ascii="Arial" w:hAnsi="Arial" w:cs="Arial"/>
          <w:lang w:val="es-MX"/>
        </w:rPr>
        <w:t>ón con los depósitos sulfurosos</w:t>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Pr>
          <w:rFonts w:ascii="Arial" w:hAnsi="Arial" w:cs="Arial"/>
          <w:u w:val="dotted"/>
          <w:lang w:val="es-MX"/>
        </w:rPr>
        <w:t xml:space="preserve">   </w:t>
      </w:r>
      <w:r w:rsidRPr="00D50BC8">
        <w:rPr>
          <w:rFonts w:ascii="Arial" w:hAnsi="Arial" w:cs="Arial"/>
          <w:lang w:val="es-MX"/>
        </w:rPr>
        <w:t>34</w:t>
      </w:r>
    </w:p>
    <w:p w:rsidR="00D006A7" w:rsidRDefault="00343D86" w:rsidP="00D006A7">
      <w:pPr>
        <w:spacing w:before="120" w:after="120"/>
        <w:ind w:left="1410" w:hanging="1410"/>
        <w:rPr>
          <w:rFonts w:ascii="Arial" w:hAnsi="Arial" w:cs="Arial"/>
          <w:lang w:val="es-MX"/>
        </w:rPr>
      </w:pPr>
      <w:r>
        <w:rPr>
          <w:rFonts w:ascii="Arial" w:hAnsi="Arial" w:cs="Arial"/>
          <w:lang w:val="es-MX"/>
        </w:rPr>
        <w:t>Figura 1.9.</w:t>
      </w:r>
      <w:r>
        <w:rPr>
          <w:rFonts w:ascii="Arial" w:hAnsi="Arial" w:cs="Arial"/>
          <w:lang w:val="es-MX"/>
        </w:rPr>
        <w:tab/>
      </w:r>
      <w:r w:rsidRPr="00D50BC8">
        <w:rPr>
          <w:rFonts w:ascii="Arial" w:hAnsi="Arial" w:cs="Arial"/>
          <w:lang w:val="es-MX"/>
        </w:rPr>
        <w:t>Combas múltiples y bruscas sobre la cara caliente de</w:t>
      </w:r>
    </w:p>
    <w:p w:rsidR="00343D86" w:rsidRDefault="00343D86" w:rsidP="00D006A7">
      <w:pPr>
        <w:spacing w:before="120" w:after="120"/>
        <w:ind w:left="1410"/>
        <w:rPr>
          <w:rFonts w:ascii="Arial" w:hAnsi="Arial" w:cs="Arial"/>
          <w:lang w:val="es-MX"/>
        </w:rPr>
      </w:pPr>
      <w:r w:rsidRPr="00D50BC8">
        <w:rPr>
          <w:rFonts w:ascii="Arial" w:hAnsi="Arial" w:cs="Arial"/>
          <w:lang w:val="es-MX"/>
        </w:rPr>
        <w:t>tubo de pantalla</w:t>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sidRPr="00343D86">
        <w:rPr>
          <w:rFonts w:ascii="Arial" w:hAnsi="Arial" w:cs="Arial"/>
          <w:u w:val="dotted"/>
          <w:lang w:val="es-MX"/>
        </w:rPr>
        <w:tab/>
      </w:r>
      <w:r>
        <w:rPr>
          <w:rFonts w:ascii="Arial" w:hAnsi="Arial" w:cs="Arial"/>
          <w:u w:val="dotted"/>
          <w:lang w:val="es-MX"/>
        </w:rPr>
        <w:t xml:space="preserve">   </w:t>
      </w:r>
      <w:r w:rsidRPr="00D50BC8">
        <w:rPr>
          <w:rFonts w:ascii="Arial" w:hAnsi="Arial" w:cs="Arial"/>
          <w:lang w:val="es-MX"/>
        </w:rPr>
        <w:t>36</w:t>
      </w:r>
    </w:p>
    <w:p w:rsidR="00D006A7" w:rsidRDefault="00343D86" w:rsidP="0090294D">
      <w:pPr>
        <w:spacing w:before="120" w:after="120"/>
        <w:ind w:left="1410" w:hanging="1410"/>
        <w:rPr>
          <w:rFonts w:ascii="Arial" w:hAnsi="Arial" w:cs="Arial"/>
          <w:lang w:val="es-MX"/>
        </w:rPr>
      </w:pPr>
      <w:r>
        <w:rPr>
          <w:rFonts w:ascii="Arial" w:hAnsi="Arial" w:cs="Arial"/>
          <w:lang w:val="es-MX"/>
        </w:rPr>
        <w:t>Figura 1.10.</w:t>
      </w:r>
      <w:r>
        <w:rPr>
          <w:rFonts w:ascii="Arial" w:hAnsi="Arial" w:cs="Arial"/>
          <w:lang w:val="es-MX"/>
        </w:rPr>
        <w:tab/>
      </w:r>
      <w:r w:rsidR="003B3DE0" w:rsidRPr="00D50BC8">
        <w:rPr>
          <w:rFonts w:ascii="Arial" w:hAnsi="Arial" w:cs="Arial"/>
          <w:lang w:val="es-MX"/>
        </w:rPr>
        <w:t xml:space="preserve">Sobrecalentamiento de corta duración en el que se </w:t>
      </w:r>
    </w:p>
    <w:p w:rsidR="003B3DE0" w:rsidRDefault="003B3DE0" w:rsidP="00D006A7">
      <w:pPr>
        <w:spacing w:before="120" w:after="120"/>
        <w:ind w:left="1410"/>
        <w:rPr>
          <w:rFonts w:ascii="Arial" w:hAnsi="Arial" w:cs="Arial"/>
          <w:lang w:val="es-MX"/>
        </w:rPr>
      </w:pPr>
      <w:r w:rsidRPr="00D50BC8">
        <w:rPr>
          <w:rFonts w:ascii="Arial" w:hAnsi="Arial" w:cs="Arial"/>
          <w:lang w:val="es-MX"/>
        </w:rPr>
        <w:t>tuvo combadura antes que la rotura</w:t>
      </w:r>
      <w:r w:rsidRPr="003B3DE0">
        <w:rPr>
          <w:rFonts w:ascii="Arial" w:hAnsi="Arial" w:cs="Arial"/>
          <w:u w:val="dotted"/>
          <w:lang w:val="es-MX"/>
        </w:rPr>
        <w:tab/>
      </w:r>
      <w:r w:rsidRPr="003B3DE0">
        <w:rPr>
          <w:rFonts w:ascii="Arial" w:hAnsi="Arial" w:cs="Arial"/>
          <w:u w:val="dotted"/>
          <w:lang w:val="es-MX"/>
        </w:rPr>
        <w:tab/>
      </w:r>
      <w:r w:rsidRPr="003B3DE0">
        <w:rPr>
          <w:rFonts w:ascii="Arial" w:hAnsi="Arial" w:cs="Arial"/>
          <w:u w:val="dotted"/>
          <w:lang w:val="es-MX"/>
        </w:rPr>
        <w:tab/>
      </w:r>
      <w:r w:rsidRPr="003B3DE0">
        <w:rPr>
          <w:rFonts w:ascii="Arial" w:hAnsi="Arial" w:cs="Arial"/>
          <w:u w:val="dotted"/>
          <w:lang w:val="es-MX"/>
        </w:rPr>
        <w:tab/>
      </w:r>
      <w:r>
        <w:rPr>
          <w:rFonts w:ascii="Arial" w:hAnsi="Arial" w:cs="Arial"/>
          <w:u w:val="dotted"/>
          <w:lang w:val="es-MX"/>
        </w:rPr>
        <w:t xml:space="preserve">   </w:t>
      </w:r>
      <w:r w:rsidRPr="00D50BC8">
        <w:rPr>
          <w:rFonts w:ascii="Arial" w:hAnsi="Arial" w:cs="Arial"/>
          <w:lang w:val="es-MX"/>
        </w:rPr>
        <w:t>37</w:t>
      </w:r>
    </w:p>
    <w:p w:rsidR="00D006A7" w:rsidRDefault="00343D86" w:rsidP="0090294D">
      <w:pPr>
        <w:spacing w:before="120" w:after="120"/>
        <w:ind w:left="1410" w:hanging="1410"/>
        <w:rPr>
          <w:rFonts w:ascii="Arial" w:hAnsi="Arial" w:cs="Arial"/>
          <w:lang w:val="es-MX"/>
        </w:rPr>
      </w:pPr>
      <w:r>
        <w:rPr>
          <w:rFonts w:ascii="Arial" w:hAnsi="Arial" w:cs="Arial"/>
          <w:lang w:val="es-MX"/>
        </w:rPr>
        <w:t>Figura 1.11.</w:t>
      </w:r>
      <w:r>
        <w:rPr>
          <w:rFonts w:ascii="Arial" w:hAnsi="Arial" w:cs="Arial"/>
          <w:lang w:val="es-MX"/>
        </w:rPr>
        <w:tab/>
      </w:r>
      <w:r w:rsidR="003B3DE0" w:rsidRPr="00D50BC8">
        <w:rPr>
          <w:rFonts w:ascii="Arial" w:hAnsi="Arial" w:cs="Arial"/>
          <w:lang w:val="es-MX"/>
        </w:rPr>
        <w:t xml:space="preserve">Grafico para obtener el factor de evaluación del </w:t>
      </w:r>
    </w:p>
    <w:p w:rsidR="003B3DE0" w:rsidRDefault="00D006A7" w:rsidP="00D006A7">
      <w:pPr>
        <w:spacing w:before="120" w:after="120"/>
        <w:ind w:left="1410"/>
        <w:rPr>
          <w:rFonts w:ascii="Arial" w:hAnsi="Arial" w:cs="Arial"/>
          <w:lang w:val="es-MX"/>
        </w:rPr>
      </w:pPr>
      <w:r>
        <w:rPr>
          <w:rFonts w:ascii="Arial" w:hAnsi="Arial" w:cs="Arial"/>
          <w:lang w:val="es-MX"/>
        </w:rPr>
        <w:t>s</w:t>
      </w:r>
      <w:r w:rsidR="003B3DE0" w:rsidRPr="00D50BC8">
        <w:rPr>
          <w:rFonts w:ascii="Arial" w:hAnsi="Arial" w:cs="Arial"/>
          <w:lang w:val="es-MX"/>
        </w:rPr>
        <w:t>istema</w:t>
      </w:r>
      <w:r>
        <w:rPr>
          <w:rFonts w:ascii="Arial" w:hAnsi="Arial" w:cs="Arial"/>
          <w:lang w:val="es-MX"/>
        </w:rPr>
        <w:t xml:space="preserve"> d</w:t>
      </w:r>
      <w:r w:rsidR="003B3DE0" w:rsidRPr="00D50BC8">
        <w:rPr>
          <w:rFonts w:ascii="Arial" w:hAnsi="Arial" w:cs="Arial"/>
          <w:lang w:val="es-MX"/>
        </w:rPr>
        <w:t>e</w:t>
      </w:r>
      <w:r>
        <w:rPr>
          <w:rFonts w:ascii="Arial" w:hAnsi="Arial" w:cs="Arial"/>
          <w:lang w:val="es-MX"/>
        </w:rPr>
        <w:t xml:space="preserve"> </w:t>
      </w:r>
      <w:r w:rsidR="003B3DE0">
        <w:rPr>
          <w:rFonts w:ascii="Arial" w:hAnsi="Arial" w:cs="Arial"/>
          <w:lang w:val="es-MX"/>
        </w:rPr>
        <w:t>administración</w:t>
      </w:r>
      <w:r w:rsidR="003B3DE0" w:rsidRPr="003B3DE0">
        <w:rPr>
          <w:rFonts w:ascii="Arial" w:hAnsi="Arial" w:cs="Arial"/>
          <w:u w:val="dotted"/>
          <w:lang w:val="es-MX"/>
        </w:rPr>
        <w:tab/>
      </w:r>
      <w:r w:rsidR="003B3DE0" w:rsidRPr="003B3DE0">
        <w:rPr>
          <w:rFonts w:ascii="Arial" w:hAnsi="Arial" w:cs="Arial"/>
          <w:u w:val="dotted"/>
          <w:lang w:val="es-MX"/>
        </w:rPr>
        <w:tab/>
      </w:r>
      <w:r w:rsidR="003B3DE0" w:rsidRPr="003B3DE0">
        <w:rPr>
          <w:rFonts w:ascii="Arial" w:hAnsi="Arial" w:cs="Arial"/>
          <w:u w:val="dotted"/>
          <w:lang w:val="es-MX"/>
        </w:rPr>
        <w:tab/>
      </w:r>
      <w:r w:rsidR="003B3DE0" w:rsidRPr="003B3DE0">
        <w:rPr>
          <w:rFonts w:ascii="Arial" w:hAnsi="Arial" w:cs="Arial"/>
          <w:u w:val="dotted"/>
          <w:lang w:val="es-MX"/>
        </w:rPr>
        <w:tab/>
      </w:r>
      <w:r w:rsidR="003B3DE0" w:rsidRPr="003B3DE0">
        <w:rPr>
          <w:rFonts w:ascii="Arial" w:hAnsi="Arial" w:cs="Arial"/>
          <w:u w:val="dotted"/>
          <w:lang w:val="es-MX"/>
        </w:rPr>
        <w:tab/>
      </w:r>
      <w:r w:rsidR="003B3DE0" w:rsidRPr="003B3DE0">
        <w:rPr>
          <w:rFonts w:ascii="Arial" w:hAnsi="Arial" w:cs="Arial"/>
          <w:u w:val="dotted"/>
          <w:lang w:val="es-MX"/>
        </w:rPr>
        <w:tab/>
      </w:r>
      <w:r w:rsidR="003B3DE0">
        <w:rPr>
          <w:rFonts w:ascii="Arial" w:hAnsi="Arial" w:cs="Arial"/>
          <w:u w:val="dotted"/>
          <w:lang w:val="es-MX"/>
        </w:rPr>
        <w:t xml:space="preserve">   </w:t>
      </w:r>
      <w:r w:rsidR="003B3DE0" w:rsidRPr="00D50BC8">
        <w:rPr>
          <w:rFonts w:ascii="Arial" w:hAnsi="Arial" w:cs="Arial"/>
          <w:lang w:val="es-MX"/>
        </w:rPr>
        <w:t>53</w:t>
      </w:r>
    </w:p>
    <w:p w:rsidR="003B3DE0" w:rsidRPr="00D50BC8" w:rsidRDefault="00343D86" w:rsidP="0090294D">
      <w:pPr>
        <w:spacing w:before="120" w:after="120"/>
        <w:rPr>
          <w:rFonts w:ascii="Arial" w:hAnsi="Arial" w:cs="Arial"/>
          <w:lang w:val="es-MX"/>
        </w:rPr>
      </w:pPr>
      <w:r>
        <w:rPr>
          <w:rFonts w:ascii="Arial" w:hAnsi="Arial" w:cs="Arial"/>
          <w:lang w:val="es-MX"/>
        </w:rPr>
        <w:t>Figura 1.12.</w:t>
      </w:r>
      <w:r>
        <w:rPr>
          <w:rFonts w:ascii="Arial" w:hAnsi="Arial" w:cs="Arial"/>
          <w:lang w:val="es-MX"/>
        </w:rPr>
        <w:tab/>
      </w:r>
      <w:r w:rsidR="003B3DE0" w:rsidRPr="00D50BC8">
        <w:rPr>
          <w:rFonts w:ascii="Arial" w:hAnsi="Arial" w:cs="Arial"/>
          <w:lang w:val="es-MX"/>
        </w:rPr>
        <w:t>Matriz de riesgo empleada para el análisis cualitativo</w:t>
      </w:r>
      <w:r w:rsidR="003B3DE0">
        <w:rPr>
          <w:rFonts w:ascii="Arial" w:hAnsi="Arial" w:cs="Arial"/>
          <w:lang w:val="es-MX"/>
        </w:rPr>
        <w:tab/>
      </w:r>
      <w:r w:rsidR="003B3DE0" w:rsidRPr="003B3DE0">
        <w:rPr>
          <w:rFonts w:ascii="Arial" w:hAnsi="Arial" w:cs="Arial"/>
          <w:u w:val="dotted"/>
          <w:lang w:val="es-MX"/>
        </w:rPr>
        <w:tab/>
      </w:r>
      <w:r w:rsidR="003B3DE0">
        <w:rPr>
          <w:rFonts w:ascii="Arial" w:hAnsi="Arial" w:cs="Arial"/>
          <w:u w:val="dotted"/>
          <w:lang w:val="es-MX"/>
        </w:rPr>
        <w:t xml:space="preserve">   </w:t>
      </w:r>
      <w:r w:rsidR="003B3DE0" w:rsidRPr="00D50BC8">
        <w:rPr>
          <w:rFonts w:ascii="Arial" w:hAnsi="Arial" w:cs="Arial"/>
          <w:lang w:val="es-MX"/>
        </w:rPr>
        <w:t>63</w:t>
      </w:r>
    </w:p>
    <w:p w:rsidR="003B3DE0" w:rsidRDefault="00343D86" w:rsidP="0090294D">
      <w:pPr>
        <w:spacing w:before="120" w:after="120"/>
        <w:rPr>
          <w:rFonts w:ascii="Arial" w:hAnsi="Arial" w:cs="Arial"/>
          <w:lang w:val="es-MX"/>
        </w:rPr>
      </w:pPr>
      <w:r>
        <w:rPr>
          <w:rFonts w:ascii="Arial" w:hAnsi="Arial" w:cs="Arial"/>
          <w:lang w:val="es-MX"/>
        </w:rPr>
        <w:t>Figura 1.13.</w:t>
      </w:r>
      <w:r>
        <w:rPr>
          <w:rFonts w:ascii="Arial" w:hAnsi="Arial" w:cs="Arial"/>
          <w:lang w:val="es-MX"/>
        </w:rPr>
        <w:tab/>
      </w:r>
      <w:r w:rsidR="003B3DE0" w:rsidRPr="00D50BC8">
        <w:rPr>
          <w:rFonts w:ascii="Arial" w:hAnsi="Arial" w:cs="Arial"/>
          <w:lang w:val="es-MX"/>
        </w:rPr>
        <w:t>Matriz de riesgo empleada para el análisis cualitativo</w:t>
      </w:r>
      <w:r w:rsidR="003B3DE0" w:rsidRPr="003B3DE0">
        <w:rPr>
          <w:rFonts w:ascii="Arial" w:hAnsi="Arial" w:cs="Arial"/>
          <w:u w:val="dotted"/>
          <w:lang w:val="es-MX"/>
        </w:rPr>
        <w:tab/>
      </w:r>
      <w:r w:rsidR="003B3DE0" w:rsidRPr="003B3DE0">
        <w:rPr>
          <w:rFonts w:ascii="Arial" w:hAnsi="Arial" w:cs="Arial"/>
          <w:u w:val="dotted"/>
          <w:lang w:val="es-MX"/>
        </w:rPr>
        <w:tab/>
      </w:r>
      <w:r w:rsidR="003B3DE0">
        <w:rPr>
          <w:rFonts w:ascii="Arial" w:hAnsi="Arial" w:cs="Arial"/>
          <w:u w:val="dotted"/>
          <w:lang w:val="es-MX"/>
        </w:rPr>
        <w:t xml:space="preserve">   </w:t>
      </w:r>
      <w:r w:rsidR="003B3DE0" w:rsidRPr="00D50BC8">
        <w:rPr>
          <w:rFonts w:ascii="Arial" w:hAnsi="Arial" w:cs="Arial"/>
          <w:lang w:val="es-MX"/>
        </w:rPr>
        <w:t>63</w:t>
      </w:r>
    </w:p>
    <w:p w:rsidR="00294168" w:rsidRPr="00294168" w:rsidRDefault="00294168" w:rsidP="00294168">
      <w:pPr>
        <w:spacing w:before="120" w:after="120"/>
        <w:rPr>
          <w:rFonts w:ascii="Arial" w:hAnsi="Arial" w:cs="Arial"/>
          <w:lang w:val="es-MX"/>
        </w:rPr>
      </w:pPr>
      <w:r>
        <w:rPr>
          <w:rFonts w:ascii="Arial" w:hAnsi="Arial" w:cs="Arial"/>
          <w:lang w:val="es-MX"/>
        </w:rPr>
        <w:t>Figura 2.1.</w:t>
      </w:r>
      <w:r>
        <w:rPr>
          <w:rFonts w:ascii="Arial" w:hAnsi="Arial" w:cs="Arial"/>
          <w:lang w:val="es-MX"/>
        </w:rPr>
        <w:tab/>
      </w:r>
      <w:r w:rsidRPr="00294168">
        <w:rPr>
          <w:rFonts w:ascii="Arial" w:hAnsi="Arial" w:cs="Arial"/>
          <w:lang w:val="es-MX"/>
        </w:rPr>
        <w:t>Calde</w:t>
      </w:r>
      <w:r>
        <w:rPr>
          <w:rFonts w:ascii="Arial" w:hAnsi="Arial" w:cs="Arial"/>
          <w:lang w:val="es-MX"/>
        </w:rPr>
        <w:t>ra acuatubular Babcock &amp; Wilcox</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69</w:t>
      </w:r>
    </w:p>
    <w:p w:rsidR="00294168" w:rsidRDefault="00294168" w:rsidP="00294168">
      <w:pPr>
        <w:spacing w:before="120" w:after="120"/>
        <w:rPr>
          <w:rFonts w:ascii="Arial" w:hAnsi="Arial" w:cs="Arial"/>
          <w:lang w:val="es-MX"/>
        </w:rPr>
      </w:pPr>
      <w:r w:rsidRPr="00294168">
        <w:rPr>
          <w:rFonts w:ascii="Arial" w:hAnsi="Arial" w:cs="Arial"/>
          <w:lang w:val="es-MX"/>
        </w:rPr>
        <w:t xml:space="preserve">Figura 2.2. </w:t>
      </w:r>
      <w:r>
        <w:rPr>
          <w:rFonts w:ascii="Arial" w:hAnsi="Arial" w:cs="Arial"/>
          <w:lang w:val="es-MX"/>
        </w:rPr>
        <w:tab/>
      </w:r>
      <w:r w:rsidRPr="00294168">
        <w:rPr>
          <w:rFonts w:ascii="Arial" w:hAnsi="Arial" w:cs="Arial"/>
          <w:lang w:val="es-MX"/>
        </w:rPr>
        <w:t>Disposición de los tubos en el hogar de la caldera</w:t>
      </w:r>
    </w:p>
    <w:p w:rsidR="00294168" w:rsidRPr="00294168" w:rsidRDefault="00294168" w:rsidP="00294168">
      <w:pPr>
        <w:spacing w:before="120" w:after="120"/>
        <w:ind w:left="708" w:firstLine="708"/>
        <w:rPr>
          <w:rFonts w:ascii="Arial" w:hAnsi="Arial" w:cs="Arial"/>
          <w:lang w:val="es-MX"/>
        </w:rPr>
      </w:pPr>
      <w:r w:rsidRPr="00294168">
        <w:rPr>
          <w:rFonts w:ascii="Arial" w:hAnsi="Arial" w:cs="Arial"/>
          <w:lang w:val="es-MX"/>
        </w:rPr>
        <w:t>(vista en planta seccionada)</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73</w:t>
      </w:r>
    </w:p>
    <w:p w:rsidR="00294168" w:rsidRDefault="00294168" w:rsidP="00294168">
      <w:pPr>
        <w:spacing w:before="120" w:after="120"/>
        <w:rPr>
          <w:rFonts w:ascii="Arial" w:hAnsi="Arial" w:cs="Arial"/>
          <w:lang w:val="es-MX"/>
        </w:rPr>
      </w:pPr>
      <w:r w:rsidRPr="00294168">
        <w:rPr>
          <w:rFonts w:ascii="Arial" w:hAnsi="Arial" w:cs="Arial"/>
          <w:lang w:val="es-MX"/>
        </w:rPr>
        <w:t>Figura 2.3.</w:t>
      </w:r>
      <w:r>
        <w:rPr>
          <w:rFonts w:ascii="Arial" w:hAnsi="Arial" w:cs="Arial"/>
          <w:lang w:val="es-MX"/>
        </w:rPr>
        <w:tab/>
      </w:r>
      <w:r w:rsidRPr="00294168">
        <w:rPr>
          <w:rFonts w:ascii="Arial" w:hAnsi="Arial" w:cs="Arial"/>
          <w:lang w:val="es-MX"/>
        </w:rPr>
        <w:t>Disposición de los tubos en la caldera</w:t>
      </w:r>
    </w:p>
    <w:p w:rsidR="00294168" w:rsidRPr="00294168" w:rsidRDefault="00294168" w:rsidP="00294168">
      <w:pPr>
        <w:spacing w:before="120" w:after="120"/>
        <w:ind w:left="708" w:firstLine="708"/>
        <w:rPr>
          <w:rFonts w:ascii="Arial" w:hAnsi="Arial" w:cs="Arial"/>
          <w:lang w:val="es-MX"/>
        </w:rPr>
      </w:pPr>
      <w:r w:rsidRPr="00294168">
        <w:rPr>
          <w:rFonts w:ascii="Arial" w:hAnsi="Arial" w:cs="Arial"/>
          <w:lang w:val="es-MX"/>
        </w:rPr>
        <w:t>(vista lateral seccionada)</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74</w:t>
      </w:r>
    </w:p>
    <w:p w:rsidR="00294168" w:rsidRDefault="00294168" w:rsidP="00294168">
      <w:pPr>
        <w:spacing w:before="120" w:after="120"/>
        <w:ind w:left="1410" w:hanging="1410"/>
        <w:rPr>
          <w:rFonts w:ascii="Arial" w:hAnsi="Arial" w:cs="Arial"/>
          <w:lang w:val="es-MX"/>
        </w:rPr>
      </w:pPr>
      <w:r w:rsidRPr="00294168">
        <w:rPr>
          <w:rFonts w:ascii="Arial" w:hAnsi="Arial" w:cs="Arial"/>
          <w:lang w:val="es-MX"/>
        </w:rPr>
        <w:t>Figura 2.4.</w:t>
      </w:r>
      <w:r>
        <w:rPr>
          <w:rFonts w:ascii="Arial" w:hAnsi="Arial" w:cs="Arial"/>
          <w:lang w:val="es-MX"/>
        </w:rPr>
        <w:tab/>
        <w:t>D</w:t>
      </w:r>
      <w:r w:rsidRPr="00294168">
        <w:rPr>
          <w:rFonts w:ascii="Arial" w:hAnsi="Arial" w:cs="Arial"/>
          <w:lang w:val="es-MX"/>
        </w:rPr>
        <w:t xml:space="preserve">eformaciones en </w:t>
      </w:r>
      <w:r>
        <w:rPr>
          <w:rFonts w:ascii="Arial" w:hAnsi="Arial" w:cs="Arial"/>
          <w:lang w:val="es-MX"/>
        </w:rPr>
        <w:t>los tubos de pantalla debido al</w:t>
      </w:r>
    </w:p>
    <w:p w:rsidR="00294168" w:rsidRPr="00294168" w:rsidRDefault="00294168" w:rsidP="00294168">
      <w:pPr>
        <w:spacing w:before="120" w:after="120"/>
        <w:ind w:left="1410"/>
        <w:rPr>
          <w:rFonts w:ascii="Arial" w:hAnsi="Arial" w:cs="Arial"/>
          <w:lang w:val="es-MX"/>
        </w:rPr>
      </w:pPr>
      <w:r w:rsidRPr="00294168">
        <w:rPr>
          <w:rFonts w:ascii="Arial" w:hAnsi="Arial" w:cs="Arial"/>
          <w:lang w:val="es-MX"/>
        </w:rPr>
        <w:t>sobrecalentamiento experimentado</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81</w:t>
      </w:r>
    </w:p>
    <w:p w:rsidR="00294168" w:rsidRPr="00294168" w:rsidRDefault="00294168" w:rsidP="00294168">
      <w:pPr>
        <w:spacing w:before="120" w:after="120"/>
        <w:rPr>
          <w:rFonts w:ascii="Arial" w:hAnsi="Arial" w:cs="Arial"/>
          <w:lang w:val="es-MX"/>
        </w:rPr>
      </w:pPr>
      <w:r>
        <w:rPr>
          <w:rFonts w:ascii="Arial" w:hAnsi="Arial" w:cs="Arial"/>
          <w:lang w:val="es-MX"/>
        </w:rPr>
        <w:t>Figura 2.5.</w:t>
      </w:r>
      <w:r>
        <w:rPr>
          <w:rFonts w:ascii="Arial" w:hAnsi="Arial" w:cs="Arial"/>
          <w:lang w:val="es-MX"/>
        </w:rPr>
        <w:tab/>
      </w:r>
      <w:r w:rsidRPr="00294168">
        <w:rPr>
          <w:rFonts w:ascii="Arial" w:hAnsi="Arial" w:cs="Arial"/>
          <w:lang w:val="es-MX"/>
        </w:rPr>
        <w:t>Deformación y posterior rotura de un tubo de pantalla</w:t>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82</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2.6. </w:t>
      </w:r>
      <w:r>
        <w:rPr>
          <w:rFonts w:ascii="Arial" w:hAnsi="Arial" w:cs="Arial"/>
          <w:lang w:val="es-MX"/>
        </w:rPr>
        <w:tab/>
      </w:r>
      <w:r w:rsidRPr="00294168">
        <w:rPr>
          <w:rFonts w:ascii="Arial" w:hAnsi="Arial" w:cs="Arial"/>
          <w:lang w:val="es-MX"/>
        </w:rPr>
        <w:t>Ampollas en varios tubos de pantalla</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82</w:t>
      </w:r>
    </w:p>
    <w:p w:rsidR="00294168" w:rsidRPr="00294168" w:rsidRDefault="00294168" w:rsidP="00294168">
      <w:pPr>
        <w:spacing w:before="120" w:after="120"/>
        <w:rPr>
          <w:rFonts w:ascii="Arial" w:hAnsi="Arial" w:cs="Arial"/>
          <w:lang w:val="es-MX"/>
        </w:rPr>
      </w:pPr>
      <w:r w:rsidRPr="00294168">
        <w:rPr>
          <w:rFonts w:ascii="Arial" w:hAnsi="Arial" w:cs="Arial"/>
          <w:lang w:val="es-MX"/>
        </w:rPr>
        <w:t>Figura 2.7.</w:t>
      </w:r>
      <w:r>
        <w:rPr>
          <w:rFonts w:ascii="Arial" w:hAnsi="Arial" w:cs="Arial"/>
          <w:lang w:val="es-MX"/>
        </w:rPr>
        <w:tab/>
      </w:r>
      <w:r w:rsidRPr="00294168">
        <w:rPr>
          <w:rFonts w:ascii="Arial" w:hAnsi="Arial" w:cs="Arial"/>
          <w:lang w:val="es-MX"/>
        </w:rPr>
        <w:t>Ampollas en los tubos</w:t>
      </w:r>
      <w:r>
        <w:rPr>
          <w:rFonts w:ascii="Arial" w:hAnsi="Arial" w:cs="Arial"/>
          <w:lang w:val="es-MX"/>
        </w:rPr>
        <w:t xml:space="preserve"> de pared frontal de la caldera</w:t>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83</w:t>
      </w:r>
    </w:p>
    <w:p w:rsidR="00294168" w:rsidRPr="00294168" w:rsidRDefault="00294168" w:rsidP="00294168">
      <w:pPr>
        <w:spacing w:before="120" w:after="120"/>
        <w:rPr>
          <w:rFonts w:ascii="Arial" w:hAnsi="Arial" w:cs="Arial"/>
          <w:lang w:val="es-MX"/>
        </w:rPr>
      </w:pPr>
      <w:r w:rsidRPr="00294168">
        <w:rPr>
          <w:rFonts w:ascii="Arial" w:hAnsi="Arial" w:cs="Arial"/>
          <w:lang w:val="es-MX"/>
        </w:rPr>
        <w:t>Figura 2.8.</w:t>
      </w:r>
      <w:r>
        <w:rPr>
          <w:rFonts w:ascii="Arial" w:hAnsi="Arial" w:cs="Arial"/>
          <w:lang w:val="es-MX"/>
        </w:rPr>
        <w:tab/>
      </w:r>
      <w:r w:rsidRPr="00294168">
        <w:rPr>
          <w:rFonts w:ascii="Arial" w:hAnsi="Arial" w:cs="Arial"/>
          <w:lang w:val="es-MX"/>
        </w:rPr>
        <w:t>Tubos deformados en la zona del techo</w:t>
      </w:r>
      <w:r>
        <w:rPr>
          <w:rFonts w:ascii="Arial" w:hAnsi="Arial" w:cs="Arial"/>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84</w:t>
      </w:r>
    </w:p>
    <w:p w:rsidR="00294168" w:rsidRPr="00294168" w:rsidRDefault="00294168" w:rsidP="00294168">
      <w:pPr>
        <w:spacing w:before="120" w:after="120"/>
        <w:rPr>
          <w:rFonts w:ascii="Arial" w:hAnsi="Arial" w:cs="Arial"/>
          <w:lang w:val="es-MX"/>
        </w:rPr>
      </w:pPr>
      <w:r w:rsidRPr="00294168">
        <w:rPr>
          <w:rFonts w:ascii="Arial" w:hAnsi="Arial" w:cs="Arial"/>
          <w:lang w:val="es-MX"/>
        </w:rPr>
        <w:t>Figura 2.9.</w:t>
      </w:r>
      <w:r>
        <w:rPr>
          <w:rFonts w:ascii="Arial" w:hAnsi="Arial" w:cs="Arial"/>
          <w:lang w:val="es-MX"/>
        </w:rPr>
        <w:tab/>
      </w:r>
      <w:r w:rsidRPr="00294168">
        <w:rPr>
          <w:rFonts w:ascii="Arial" w:hAnsi="Arial" w:cs="Arial"/>
          <w:lang w:val="es-MX"/>
        </w:rPr>
        <w:t>Ampollas en los tubos del techo</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85</w:t>
      </w:r>
    </w:p>
    <w:p w:rsidR="00294168" w:rsidRDefault="00294168" w:rsidP="00294168">
      <w:pPr>
        <w:spacing w:before="120" w:after="120"/>
        <w:rPr>
          <w:rFonts w:ascii="Arial" w:hAnsi="Arial" w:cs="Arial"/>
          <w:lang w:val="es-MX"/>
        </w:rPr>
      </w:pPr>
      <w:r w:rsidRPr="00294168">
        <w:rPr>
          <w:rFonts w:ascii="Arial" w:hAnsi="Arial" w:cs="Arial"/>
          <w:lang w:val="es-MX"/>
        </w:rPr>
        <w:t>Figura 2.10.</w:t>
      </w:r>
      <w:r>
        <w:rPr>
          <w:rFonts w:ascii="Arial" w:hAnsi="Arial" w:cs="Arial"/>
          <w:lang w:val="es-MX"/>
        </w:rPr>
        <w:tab/>
      </w:r>
      <w:r w:rsidRPr="00294168">
        <w:rPr>
          <w:rFonts w:ascii="Arial" w:hAnsi="Arial" w:cs="Arial"/>
          <w:lang w:val="es-MX"/>
        </w:rPr>
        <w:t>Deformación en algunos tubos de la pared lateral</w:t>
      </w:r>
    </w:p>
    <w:p w:rsidR="00294168" w:rsidRPr="00294168" w:rsidRDefault="00294168" w:rsidP="00294168">
      <w:pPr>
        <w:spacing w:before="120" w:after="120"/>
        <w:ind w:left="708" w:firstLine="708"/>
        <w:rPr>
          <w:rFonts w:ascii="Arial" w:hAnsi="Arial" w:cs="Arial"/>
          <w:lang w:val="es-MX"/>
        </w:rPr>
      </w:pPr>
      <w:r w:rsidRPr="00294168">
        <w:rPr>
          <w:rFonts w:ascii="Arial" w:hAnsi="Arial" w:cs="Arial"/>
          <w:lang w:val="es-MX"/>
        </w:rPr>
        <w:t>de la caldera</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86</w:t>
      </w:r>
    </w:p>
    <w:p w:rsidR="00294168" w:rsidRDefault="00294168" w:rsidP="00294168">
      <w:pPr>
        <w:spacing w:before="120" w:after="120"/>
        <w:rPr>
          <w:rFonts w:ascii="Arial" w:hAnsi="Arial" w:cs="Arial"/>
          <w:lang w:val="es-MX"/>
        </w:rPr>
      </w:pPr>
      <w:r w:rsidRPr="00294168">
        <w:rPr>
          <w:rFonts w:ascii="Arial" w:hAnsi="Arial" w:cs="Arial"/>
          <w:lang w:val="es-MX"/>
        </w:rPr>
        <w:t>Figura 2.11.</w:t>
      </w:r>
      <w:r>
        <w:rPr>
          <w:rFonts w:ascii="Arial" w:hAnsi="Arial" w:cs="Arial"/>
          <w:lang w:val="es-MX"/>
        </w:rPr>
        <w:tab/>
      </w:r>
      <w:r w:rsidRPr="00294168">
        <w:rPr>
          <w:rFonts w:ascii="Arial" w:hAnsi="Arial" w:cs="Arial"/>
          <w:lang w:val="es-MX"/>
        </w:rPr>
        <w:t>Fugas de agua en algunos tubos de pared frontal</w:t>
      </w:r>
    </w:p>
    <w:p w:rsidR="00294168" w:rsidRPr="00294168" w:rsidRDefault="00294168" w:rsidP="00294168">
      <w:pPr>
        <w:spacing w:before="120" w:after="120"/>
        <w:ind w:left="708" w:firstLine="708"/>
        <w:rPr>
          <w:rFonts w:ascii="Arial" w:hAnsi="Arial" w:cs="Arial"/>
          <w:lang w:val="es-MX"/>
        </w:rPr>
      </w:pPr>
      <w:r w:rsidRPr="00294168">
        <w:rPr>
          <w:rFonts w:ascii="Arial" w:hAnsi="Arial" w:cs="Arial"/>
          <w:lang w:val="es-MX"/>
        </w:rPr>
        <w:t>en el lado de la caja de aire</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87</w:t>
      </w:r>
    </w:p>
    <w:p w:rsidR="00294168" w:rsidRDefault="00294168" w:rsidP="00294168">
      <w:pPr>
        <w:spacing w:before="120" w:after="120"/>
        <w:rPr>
          <w:rFonts w:ascii="Arial" w:hAnsi="Arial" w:cs="Arial"/>
          <w:lang w:val="es-MX"/>
        </w:rPr>
      </w:pPr>
      <w:r w:rsidRPr="00294168">
        <w:rPr>
          <w:rFonts w:ascii="Arial" w:hAnsi="Arial" w:cs="Arial"/>
          <w:lang w:val="es-MX"/>
        </w:rPr>
        <w:t>Figura 2.12.</w:t>
      </w:r>
      <w:r>
        <w:rPr>
          <w:rFonts w:ascii="Arial" w:hAnsi="Arial" w:cs="Arial"/>
          <w:lang w:val="es-MX"/>
        </w:rPr>
        <w:tab/>
      </w:r>
      <w:r w:rsidRPr="00294168">
        <w:rPr>
          <w:rFonts w:ascii="Arial" w:hAnsi="Arial" w:cs="Arial"/>
          <w:lang w:val="es-MX"/>
        </w:rPr>
        <w:t>Zona del sobrecalentador deformada y con daños</w:t>
      </w:r>
    </w:p>
    <w:p w:rsidR="00294168" w:rsidRPr="00294168" w:rsidRDefault="00294168" w:rsidP="00294168">
      <w:pPr>
        <w:spacing w:before="120" w:after="120"/>
        <w:ind w:left="708" w:firstLine="708"/>
        <w:rPr>
          <w:rFonts w:ascii="Arial" w:hAnsi="Arial" w:cs="Arial"/>
          <w:lang w:val="es-MX"/>
        </w:rPr>
      </w:pPr>
      <w:r w:rsidRPr="00294168">
        <w:rPr>
          <w:rFonts w:ascii="Arial" w:hAnsi="Arial" w:cs="Arial"/>
          <w:lang w:val="es-MX"/>
        </w:rPr>
        <w:t>debido al sobrecalentamiento</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Pr="00294168">
        <w:rPr>
          <w:rFonts w:ascii="Arial" w:hAnsi="Arial" w:cs="Arial"/>
          <w:lang w:val="es-MX"/>
        </w:rPr>
        <w:t>8</w:t>
      </w:r>
      <w:r w:rsidR="00DB0EAA">
        <w:rPr>
          <w:rFonts w:ascii="Arial" w:hAnsi="Arial" w:cs="Arial"/>
          <w:lang w:val="es-MX"/>
        </w:rPr>
        <w:t>8</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2.13. </w:t>
      </w:r>
      <w:r>
        <w:rPr>
          <w:rFonts w:ascii="Arial" w:hAnsi="Arial" w:cs="Arial"/>
          <w:lang w:val="es-MX"/>
        </w:rPr>
        <w:tab/>
        <w:t>Vista interior del domo de agua</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91</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2.14. </w:t>
      </w:r>
      <w:r>
        <w:rPr>
          <w:rFonts w:ascii="Arial" w:hAnsi="Arial" w:cs="Arial"/>
          <w:lang w:val="es-MX"/>
        </w:rPr>
        <w:tab/>
      </w:r>
      <w:r w:rsidRPr="00294168">
        <w:rPr>
          <w:rFonts w:ascii="Arial" w:hAnsi="Arial" w:cs="Arial"/>
          <w:lang w:val="es-MX"/>
        </w:rPr>
        <w:t>Depósitos mínimos encontrados en el domo de agua</w:t>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92</w:t>
      </w:r>
    </w:p>
    <w:p w:rsidR="00294168" w:rsidRDefault="00294168" w:rsidP="00294168">
      <w:pPr>
        <w:spacing w:before="120" w:after="120"/>
        <w:rPr>
          <w:rFonts w:ascii="Arial" w:hAnsi="Arial" w:cs="Arial"/>
          <w:lang w:val="es-MX"/>
        </w:rPr>
      </w:pPr>
      <w:r w:rsidRPr="00294168">
        <w:rPr>
          <w:rFonts w:ascii="Arial" w:hAnsi="Arial" w:cs="Arial"/>
          <w:lang w:val="es-MX"/>
        </w:rPr>
        <w:t xml:space="preserve">Figura 2.15. </w:t>
      </w:r>
      <w:r>
        <w:rPr>
          <w:rFonts w:ascii="Arial" w:hAnsi="Arial" w:cs="Arial"/>
          <w:lang w:val="es-MX"/>
        </w:rPr>
        <w:tab/>
      </w:r>
      <w:r w:rsidRPr="00294168">
        <w:rPr>
          <w:rFonts w:ascii="Arial" w:hAnsi="Arial" w:cs="Arial"/>
          <w:lang w:val="es-MX"/>
        </w:rPr>
        <w:t>Tubos seleccionados para el análisis dimensional y</w:t>
      </w:r>
    </w:p>
    <w:p w:rsidR="00294168" w:rsidRPr="00294168" w:rsidRDefault="00294168" w:rsidP="00294168">
      <w:pPr>
        <w:spacing w:before="120" w:after="120"/>
        <w:ind w:left="708" w:firstLine="708"/>
        <w:rPr>
          <w:rFonts w:ascii="Arial" w:hAnsi="Arial" w:cs="Arial"/>
          <w:lang w:val="es-MX"/>
        </w:rPr>
      </w:pPr>
      <w:r>
        <w:rPr>
          <w:rFonts w:ascii="Arial" w:hAnsi="Arial" w:cs="Arial"/>
          <w:lang w:val="es-MX"/>
        </w:rPr>
        <w:t>m</w:t>
      </w:r>
      <w:r w:rsidRPr="00294168">
        <w:rPr>
          <w:rFonts w:ascii="Arial" w:hAnsi="Arial" w:cs="Arial"/>
          <w:lang w:val="es-MX"/>
        </w:rPr>
        <w:t>etalográfico</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93</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2.16. </w:t>
      </w:r>
      <w:r>
        <w:rPr>
          <w:rFonts w:ascii="Arial" w:hAnsi="Arial" w:cs="Arial"/>
          <w:lang w:val="es-MX"/>
        </w:rPr>
        <w:tab/>
      </w:r>
      <w:r w:rsidRPr="00294168">
        <w:rPr>
          <w:rFonts w:ascii="Arial" w:hAnsi="Arial" w:cs="Arial"/>
          <w:lang w:val="es-MX"/>
        </w:rPr>
        <w:t xml:space="preserve">Quemador nº 3 de la caldera </w:t>
      </w:r>
      <w:r w:rsidR="00D71C50">
        <w:rPr>
          <w:rFonts w:ascii="Arial" w:hAnsi="Arial" w:cs="Arial"/>
          <w:lang w:val="es-MX"/>
        </w:rPr>
        <w:t>YB</w:t>
      </w:r>
      <w:r w:rsidRPr="00294168">
        <w:rPr>
          <w:rFonts w:ascii="Arial" w:hAnsi="Arial" w:cs="Arial"/>
          <w:lang w:val="es-MX"/>
        </w:rPr>
        <w:t>-7005</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94</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2.17. </w:t>
      </w:r>
      <w:r>
        <w:rPr>
          <w:rFonts w:ascii="Arial" w:hAnsi="Arial" w:cs="Arial"/>
          <w:lang w:val="es-MX"/>
        </w:rPr>
        <w:tab/>
      </w:r>
      <w:r w:rsidRPr="00294168">
        <w:rPr>
          <w:rFonts w:ascii="Arial" w:hAnsi="Arial" w:cs="Arial"/>
          <w:lang w:val="es-MX"/>
        </w:rPr>
        <w:t xml:space="preserve">Difusores </w:t>
      </w:r>
      <w:r w:rsidR="00431B06" w:rsidRPr="00294168">
        <w:rPr>
          <w:rFonts w:ascii="Arial" w:hAnsi="Arial" w:cs="Arial"/>
          <w:lang w:val="es-MX"/>
        </w:rPr>
        <w:t>corroídos</w:t>
      </w:r>
      <w:r w:rsidRPr="00294168">
        <w:rPr>
          <w:rFonts w:ascii="Arial" w:hAnsi="Arial" w:cs="Arial"/>
          <w:lang w:val="es-MX"/>
        </w:rPr>
        <w:t xml:space="preserve"> de la caldera </w:t>
      </w:r>
      <w:r w:rsidR="00431B06">
        <w:rPr>
          <w:rFonts w:ascii="Arial" w:hAnsi="Arial" w:cs="Arial"/>
          <w:lang w:val="es-MX"/>
        </w:rPr>
        <w:t>YB</w:t>
      </w:r>
      <w:r w:rsidRPr="00294168">
        <w:rPr>
          <w:rFonts w:ascii="Arial" w:hAnsi="Arial" w:cs="Arial"/>
          <w:lang w:val="es-MX"/>
        </w:rPr>
        <w:t>-7005</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95</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2.18. </w:t>
      </w:r>
      <w:r>
        <w:rPr>
          <w:rFonts w:ascii="Arial" w:hAnsi="Arial" w:cs="Arial"/>
          <w:lang w:val="es-MX"/>
        </w:rPr>
        <w:tab/>
      </w:r>
      <w:r w:rsidRPr="00294168">
        <w:rPr>
          <w:rFonts w:ascii="Arial" w:hAnsi="Arial" w:cs="Arial"/>
          <w:lang w:val="es-MX"/>
        </w:rPr>
        <w:t xml:space="preserve">Asa que soporta a la barra de </w:t>
      </w:r>
      <w:r w:rsidR="00431B06" w:rsidRPr="00294168">
        <w:rPr>
          <w:rFonts w:ascii="Arial" w:hAnsi="Arial" w:cs="Arial"/>
          <w:lang w:val="es-MX"/>
        </w:rPr>
        <w:t>sujeción</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97</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2.19. </w:t>
      </w:r>
      <w:r>
        <w:rPr>
          <w:rFonts w:ascii="Arial" w:hAnsi="Arial" w:cs="Arial"/>
          <w:lang w:val="es-MX"/>
        </w:rPr>
        <w:tab/>
      </w:r>
      <w:r w:rsidRPr="00294168">
        <w:rPr>
          <w:rFonts w:ascii="Arial" w:hAnsi="Arial" w:cs="Arial"/>
          <w:lang w:val="es-MX"/>
        </w:rPr>
        <w:t xml:space="preserve">Zonas del precalentador ligeramente </w:t>
      </w:r>
      <w:r w:rsidR="00431B06" w:rsidRPr="00294168">
        <w:rPr>
          <w:rFonts w:ascii="Arial" w:hAnsi="Arial" w:cs="Arial"/>
          <w:lang w:val="es-MX"/>
        </w:rPr>
        <w:t>corroídas</w:t>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98</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2.20. </w:t>
      </w:r>
      <w:r>
        <w:rPr>
          <w:rFonts w:ascii="Arial" w:hAnsi="Arial" w:cs="Arial"/>
          <w:lang w:val="es-MX"/>
        </w:rPr>
        <w:tab/>
      </w:r>
      <w:r w:rsidRPr="00294168">
        <w:rPr>
          <w:rFonts w:ascii="Arial" w:hAnsi="Arial" w:cs="Arial"/>
          <w:lang w:val="es-MX"/>
        </w:rPr>
        <w:t xml:space="preserve">Ductos de aire y gases de la caldera </w:t>
      </w:r>
      <w:r w:rsidR="00431B06">
        <w:rPr>
          <w:rFonts w:ascii="Arial" w:hAnsi="Arial" w:cs="Arial"/>
          <w:lang w:val="es-MX"/>
        </w:rPr>
        <w:t>YB-7005</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99</w:t>
      </w:r>
    </w:p>
    <w:p w:rsidR="00294168" w:rsidRDefault="00294168" w:rsidP="00294168">
      <w:pPr>
        <w:spacing w:before="120" w:after="120"/>
        <w:rPr>
          <w:rFonts w:ascii="Arial" w:hAnsi="Arial" w:cs="Arial"/>
          <w:lang w:val="es-MX"/>
        </w:rPr>
      </w:pPr>
      <w:r w:rsidRPr="00294168">
        <w:rPr>
          <w:rFonts w:ascii="Arial" w:hAnsi="Arial" w:cs="Arial"/>
          <w:lang w:val="es-MX"/>
        </w:rPr>
        <w:t xml:space="preserve">Figura 2.21. </w:t>
      </w:r>
      <w:r>
        <w:rPr>
          <w:rFonts w:ascii="Arial" w:hAnsi="Arial" w:cs="Arial"/>
          <w:lang w:val="es-MX"/>
        </w:rPr>
        <w:tab/>
      </w:r>
      <w:r w:rsidRPr="00294168">
        <w:rPr>
          <w:rFonts w:ascii="Arial" w:hAnsi="Arial" w:cs="Arial"/>
          <w:lang w:val="es-MX"/>
        </w:rPr>
        <w:t xml:space="preserve">Bomba de agua de </w:t>
      </w:r>
      <w:r w:rsidR="00431B06" w:rsidRPr="00294168">
        <w:rPr>
          <w:rFonts w:ascii="Arial" w:hAnsi="Arial" w:cs="Arial"/>
          <w:lang w:val="es-MX"/>
        </w:rPr>
        <w:t>alimentación</w:t>
      </w:r>
      <w:r w:rsidR="00431B06">
        <w:rPr>
          <w:rFonts w:ascii="Arial" w:hAnsi="Arial" w:cs="Arial"/>
          <w:lang w:val="es-MX"/>
        </w:rPr>
        <w:t xml:space="preserve"> a la caldera</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101</w:t>
      </w:r>
    </w:p>
    <w:p w:rsidR="00431B06" w:rsidRPr="00294168" w:rsidRDefault="00431B06" w:rsidP="00294168">
      <w:pPr>
        <w:spacing w:before="120" w:after="120"/>
        <w:rPr>
          <w:rFonts w:ascii="Arial" w:hAnsi="Arial" w:cs="Arial"/>
          <w:lang w:val="es-MX"/>
        </w:rPr>
      </w:pP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2.22. </w:t>
      </w:r>
      <w:r>
        <w:rPr>
          <w:rFonts w:ascii="Arial" w:hAnsi="Arial" w:cs="Arial"/>
          <w:lang w:val="es-MX"/>
        </w:rPr>
        <w:tab/>
      </w:r>
      <w:r w:rsidRPr="00294168">
        <w:rPr>
          <w:rFonts w:ascii="Arial" w:hAnsi="Arial" w:cs="Arial"/>
          <w:lang w:val="es-MX"/>
        </w:rPr>
        <w:t>Placas de refuerzo colocadas en los tubos de pared</w:t>
      </w:r>
    </w:p>
    <w:p w:rsidR="00294168" w:rsidRPr="00294168" w:rsidRDefault="00294168" w:rsidP="00431B06">
      <w:pPr>
        <w:spacing w:before="120" w:after="120"/>
        <w:ind w:left="708" w:firstLine="708"/>
        <w:rPr>
          <w:rFonts w:ascii="Arial" w:hAnsi="Arial" w:cs="Arial"/>
          <w:lang w:val="es-MX"/>
        </w:rPr>
      </w:pPr>
      <w:r w:rsidRPr="00294168">
        <w:rPr>
          <w:rFonts w:ascii="Arial" w:hAnsi="Arial" w:cs="Arial"/>
          <w:lang w:val="es-MX"/>
        </w:rPr>
        <w:t>front</w:t>
      </w:r>
      <w:r w:rsidR="00431B06">
        <w:rPr>
          <w:rFonts w:ascii="Arial" w:hAnsi="Arial" w:cs="Arial"/>
          <w:lang w:val="es-MX"/>
        </w:rPr>
        <w:t>al del lado de la caja de aire</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104</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2.23. </w:t>
      </w:r>
      <w:r>
        <w:rPr>
          <w:rFonts w:ascii="Arial" w:hAnsi="Arial" w:cs="Arial"/>
          <w:lang w:val="es-MX"/>
        </w:rPr>
        <w:tab/>
      </w:r>
      <w:r w:rsidRPr="00294168">
        <w:rPr>
          <w:rFonts w:ascii="Arial" w:hAnsi="Arial" w:cs="Arial"/>
          <w:lang w:val="es-MX"/>
        </w:rPr>
        <w:t>Placas de refuerzo que soportan la viga en el lado</w:t>
      </w:r>
    </w:p>
    <w:p w:rsidR="00294168" w:rsidRPr="00294168" w:rsidRDefault="00294168" w:rsidP="00431B06">
      <w:pPr>
        <w:spacing w:before="120" w:after="120"/>
        <w:ind w:left="708" w:firstLine="708"/>
        <w:rPr>
          <w:rFonts w:ascii="Arial" w:hAnsi="Arial" w:cs="Arial"/>
          <w:lang w:val="es-MX"/>
        </w:rPr>
      </w:pPr>
      <w:r w:rsidRPr="00294168">
        <w:rPr>
          <w:rFonts w:ascii="Arial" w:hAnsi="Arial" w:cs="Arial"/>
          <w:lang w:val="es-MX"/>
        </w:rPr>
        <w:t>de la caja de</w:t>
      </w:r>
      <w:r w:rsidR="00431B06">
        <w:rPr>
          <w:rFonts w:ascii="Arial" w:hAnsi="Arial" w:cs="Arial"/>
          <w:lang w:val="es-MX"/>
        </w:rPr>
        <w:t xml:space="preserve"> aire</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104</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2.24. </w:t>
      </w:r>
      <w:r>
        <w:rPr>
          <w:rFonts w:ascii="Arial" w:hAnsi="Arial" w:cs="Arial"/>
          <w:lang w:val="es-MX"/>
        </w:rPr>
        <w:tab/>
      </w:r>
      <w:r w:rsidRPr="00294168">
        <w:rPr>
          <w:rFonts w:ascii="Arial" w:hAnsi="Arial" w:cs="Arial"/>
          <w:lang w:val="es-MX"/>
        </w:rPr>
        <w:t>Tubos de pa</w:t>
      </w:r>
      <w:r w:rsidR="00431B06">
        <w:rPr>
          <w:rFonts w:ascii="Arial" w:hAnsi="Arial" w:cs="Arial"/>
          <w:lang w:val="es-MX"/>
        </w:rPr>
        <w:t>ntalla removidos de la caldera</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106</w:t>
      </w:r>
    </w:p>
    <w:p w:rsidR="00294168" w:rsidRPr="00294168" w:rsidRDefault="00294168" w:rsidP="00294168">
      <w:pPr>
        <w:spacing w:before="120" w:after="120"/>
        <w:rPr>
          <w:rFonts w:ascii="Arial" w:hAnsi="Arial" w:cs="Arial"/>
          <w:lang w:val="es-MX"/>
        </w:rPr>
      </w:pPr>
      <w:r w:rsidRPr="00294168">
        <w:rPr>
          <w:rFonts w:ascii="Arial" w:hAnsi="Arial" w:cs="Arial"/>
          <w:lang w:val="es-MX"/>
        </w:rPr>
        <w:t xml:space="preserve">Figura 2.25. </w:t>
      </w:r>
      <w:r>
        <w:rPr>
          <w:rFonts w:ascii="Arial" w:hAnsi="Arial" w:cs="Arial"/>
          <w:lang w:val="es-MX"/>
        </w:rPr>
        <w:tab/>
      </w:r>
      <w:r w:rsidRPr="00294168">
        <w:rPr>
          <w:rFonts w:ascii="Arial" w:hAnsi="Arial" w:cs="Arial"/>
          <w:lang w:val="es-MX"/>
        </w:rPr>
        <w:t>Anillos dimensi</w:t>
      </w:r>
      <w:r w:rsidR="00431B06">
        <w:rPr>
          <w:rFonts w:ascii="Arial" w:hAnsi="Arial" w:cs="Arial"/>
          <w:lang w:val="es-MX"/>
        </w:rPr>
        <w:t>onales de los tubos analizados</w:t>
      </w:r>
      <w:r w:rsidR="00431B06">
        <w:rPr>
          <w:rFonts w:ascii="Arial" w:hAnsi="Arial" w:cs="Arial"/>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111</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2.26. </w:t>
      </w:r>
      <w:r>
        <w:rPr>
          <w:rFonts w:ascii="Arial" w:hAnsi="Arial" w:cs="Arial"/>
          <w:lang w:val="es-MX"/>
        </w:rPr>
        <w:tab/>
      </w:r>
      <w:r w:rsidRPr="00294168">
        <w:rPr>
          <w:rFonts w:ascii="Arial" w:hAnsi="Arial" w:cs="Arial"/>
          <w:lang w:val="es-MX"/>
        </w:rPr>
        <w:t xml:space="preserve">Lado interior del tubo </w:t>
      </w:r>
      <w:r w:rsidR="00431B06" w:rsidRPr="00294168">
        <w:rPr>
          <w:rFonts w:ascii="Arial" w:hAnsi="Arial" w:cs="Arial"/>
          <w:lang w:val="es-MX"/>
        </w:rPr>
        <w:t>Nº</w:t>
      </w:r>
      <w:r w:rsidRPr="00294168">
        <w:rPr>
          <w:rFonts w:ascii="Arial" w:hAnsi="Arial" w:cs="Arial"/>
          <w:lang w:val="es-MX"/>
        </w:rPr>
        <w:t xml:space="preserve"> 1, indicando las escamas</w:t>
      </w:r>
    </w:p>
    <w:p w:rsidR="00294168" w:rsidRPr="00294168" w:rsidRDefault="00431B06" w:rsidP="00431B06">
      <w:pPr>
        <w:spacing w:before="120" w:after="120"/>
        <w:ind w:left="708" w:firstLine="708"/>
        <w:rPr>
          <w:rFonts w:ascii="Arial" w:hAnsi="Arial" w:cs="Arial"/>
          <w:lang w:val="es-MX"/>
        </w:rPr>
      </w:pPr>
      <w:r>
        <w:rPr>
          <w:rFonts w:ascii="Arial" w:hAnsi="Arial" w:cs="Arial"/>
          <w:lang w:val="es-MX"/>
        </w:rPr>
        <w:t>de oxido</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Pr>
          <w:rFonts w:ascii="Arial" w:hAnsi="Arial" w:cs="Arial"/>
          <w:u w:val="dotted"/>
          <w:lang w:val="es-MX"/>
        </w:rPr>
        <w:t xml:space="preserve"> </w:t>
      </w:r>
      <w:r w:rsidR="00294168" w:rsidRPr="00294168">
        <w:rPr>
          <w:rFonts w:ascii="Arial" w:hAnsi="Arial" w:cs="Arial"/>
          <w:lang w:val="es-MX"/>
        </w:rPr>
        <w:t>11</w:t>
      </w:r>
      <w:r w:rsidR="00DB0EAA">
        <w:rPr>
          <w:rFonts w:ascii="Arial" w:hAnsi="Arial" w:cs="Arial"/>
          <w:lang w:val="es-MX"/>
        </w:rPr>
        <w:t>6</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2.27. </w:t>
      </w:r>
      <w:r>
        <w:rPr>
          <w:rFonts w:ascii="Arial" w:hAnsi="Arial" w:cs="Arial"/>
          <w:lang w:val="es-MX"/>
        </w:rPr>
        <w:tab/>
      </w:r>
      <w:r w:rsidRPr="00294168">
        <w:rPr>
          <w:rFonts w:ascii="Arial" w:hAnsi="Arial" w:cs="Arial"/>
          <w:lang w:val="es-MX"/>
        </w:rPr>
        <w:t xml:space="preserve">Microestructura observada en la </w:t>
      </w:r>
      <w:r w:rsidR="00431B06" w:rsidRPr="00294168">
        <w:rPr>
          <w:rFonts w:ascii="Arial" w:hAnsi="Arial" w:cs="Arial"/>
          <w:lang w:val="es-MX"/>
        </w:rPr>
        <w:t>región</w:t>
      </w:r>
      <w:r w:rsidRPr="00294168">
        <w:rPr>
          <w:rFonts w:ascii="Arial" w:hAnsi="Arial" w:cs="Arial"/>
          <w:lang w:val="es-MX"/>
        </w:rPr>
        <w:t xml:space="preserve"> de falla</w:t>
      </w:r>
    </w:p>
    <w:p w:rsidR="00294168" w:rsidRPr="00294168" w:rsidRDefault="00294168" w:rsidP="00431B06">
      <w:pPr>
        <w:spacing w:before="120" w:after="120"/>
        <w:ind w:left="708" w:firstLine="708"/>
        <w:rPr>
          <w:rFonts w:ascii="Arial" w:hAnsi="Arial" w:cs="Arial"/>
          <w:lang w:val="es-MX"/>
        </w:rPr>
      </w:pPr>
      <w:r w:rsidRPr="00294168">
        <w:rPr>
          <w:rFonts w:ascii="Arial" w:hAnsi="Arial" w:cs="Arial"/>
          <w:lang w:val="es-MX"/>
        </w:rPr>
        <w:t>(</w:t>
      </w:r>
      <w:r w:rsidR="00431B06" w:rsidRPr="00294168">
        <w:rPr>
          <w:rFonts w:ascii="Arial" w:hAnsi="Arial" w:cs="Arial"/>
          <w:lang w:val="es-MX"/>
        </w:rPr>
        <w:t>pos</w:t>
      </w:r>
      <w:r w:rsidR="00431B06">
        <w:rPr>
          <w:rFonts w:ascii="Arial" w:hAnsi="Arial" w:cs="Arial"/>
          <w:lang w:val="es-MX"/>
        </w:rPr>
        <w:t>ición 12h00) en el tubo Nº 1</w:t>
      </w:r>
      <w:r w:rsidR="00431B06">
        <w:rPr>
          <w:rFonts w:ascii="Arial" w:hAnsi="Arial" w:cs="Arial"/>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117</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2.28. </w:t>
      </w:r>
      <w:r>
        <w:rPr>
          <w:rFonts w:ascii="Arial" w:hAnsi="Arial" w:cs="Arial"/>
          <w:lang w:val="es-MX"/>
        </w:rPr>
        <w:tab/>
      </w:r>
      <w:r w:rsidRPr="00294168">
        <w:rPr>
          <w:rFonts w:ascii="Arial" w:hAnsi="Arial" w:cs="Arial"/>
          <w:lang w:val="es-MX"/>
        </w:rPr>
        <w:t xml:space="preserve">Microestructura observada en la </w:t>
      </w:r>
      <w:r w:rsidR="00431B06" w:rsidRPr="00294168">
        <w:rPr>
          <w:rFonts w:ascii="Arial" w:hAnsi="Arial" w:cs="Arial"/>
          <w:lang w:val="es-MX"/>
        </w:rPr>
        <w:t>región</w:t>
      </w:r>
      <w:r w:rsidRPr="00294168">
        <w:rPr>
          <w:rFonts w:ascii="Arial" w:hAnsi="Arial" w:cs="Arial"/>
          <w:lang w:val="es-MX"/>
        </w:rPr>
        <w:t xml:space="preserve"> de falla</w:t>
      </w:r>
    </w:p>
    <w:p w:rsidR="00294168" w:rsidRPr="00294168" w:rsidRDefault="00294168" w:rsidP="00431B06">
      <w:pPr>
        <w:spacing w:before="120" w:after="120"/>
        <w:ind w:left="1416"/>
        <w:rPr>
          <w:rFonts w:ascii="Arial" w:hAnsi="Arial" w:cs="Arial"/>
          <w:lang w:val="es-MX"/>
        </w:rPr>
      </w:pPr>
      <w:r w:rsidRPr="00294168">
        <w:rPr>
          <w:rFonts w:ascii="Arial" w:hAnsi="Arial" w:cs="Arial"/>
          <w:lang w:val="es-MX"/>
        </w:rPr>
        <w:t>(</w:t>
      </w:r>
      <w:r w:rsidR="00431B06" w:rsidRPr="00294168">
        <w:rPr>
          <w:rFonts w:ascii="Arial" w:hAnsi="Arial" w:cs="Arial"/>
          <w:lang w:val="es-MX"/>
        </w:rPr>
        <w:t>p</w:t>
      </w:r>
      <w:r w:rsidR="00431B06">
        <w:rPr>
          <w:rFonts w:ascii="Arial" w:hAnsi="Arial" w:cs="Arial"/>
          <w:lang w:val="es-MX"/>
        </w:rPr>
        <w:t>osición 6h00) en el tubo Nº 1</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118</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2.29. </w:t>
      </w:r>
      <w:r>
        <w:rPr>
          <w:rFonts w:ascii="Arial" w:hAnsi="Arial" w:cs="Arial"/>
          <w:lang w:val="es-MX"/>
        </w:rPr>
        <w:tab/>
      </w:r>
      <w:r w:rsidRPr="00294168">
        <w:rPr>
          <w:rFonts w:ascii="Arial" w:hAnsi="Arial" w:cs="Arial"/>
          <w:lang w:val="es-MX"/>
        </w:rPr>
        <w:t xml:space="preserve">Microestructura observada en la </w:t>
      </w:r>
      <w:r w:rsidR="00431B06" w:rsidRPr="00294168">
        <w:rPr>
          <w:rFonts w:ascii="Arial" w:hAnsi="Arial" w:cs="Arial"/>
          <w:lang w:val="es-MX"/>
        </w:rPr>
        <w:t>región</w:t>
      </w:r>
      <w:r w:rsidRPr="00294168">
        <w:rPr>
          <w:rFonts w:ascii="Arial" w:hAnsi="Arial" w:cs="Arial"/>
          <w:lang w:val="es-MX"/>
        </w:rPr>
        <w:t xml:space="preserve"> de falla </w:t>
      </w:r>
    </w:p>
    <w:p w:rsidR="00294168" w:rsidRPr="00294168" w:rsidRDefault="00431B06" w:rsidP="00431B06">
      <w:pPr>
        <w:spacing w:before="120" w:after="120"/>
        <w:ind w:left="708" w:firstLine="708"/>
        <w:rPr>
          <w:rFonts w:ascii="Arial" w:hAnsi="Arial" w:cs="Arial"/>
          <w:lang w:val="es-MX"/>
        </w:rPr>
      </w:pPr>
      <w:r>
        <w:rPr>
          <w:rFonts w:ascii="Arial" w:hAnsi="Arial" w:cs="Arial"/>
          <w:lang w:val="es-MX"/>
        </w:rPr>
        <w:t xml:space="preserve">(posición 12h00) </w:t>
      </w:r>
      <w:r w:rsidR="00294168" w:rsidRPr="00294168">
        <w:rPr>
          <w:rFonts w:ascii="Arial" w:hAnsi="Arial" w:cs="Arial"/>
          <w:lang w:val="es-MX"/>
        </w:rPr>
        <w:t xml:space="preserve">en el tubo </w:t>
      </w:r>
      <w:r w:rsidRPr="00294168">
        <w:rPr>
          <w:rFonts w:ascii="Arial" w:hAnsi="Arial" w:cs="Arial"/>
          <w:lang w:val="es-MX"/>
        </w:rPr>
        <w:t>Nº</w:t>
      </w:r>
      <w:r>
        <w:rPr>
          <w:rFonts w:ascii="Arial" w:hAnsi="Arial" w:cs="Arial"/>
          <w:lang w:val="es-MX"/>
        </w:rPr>
        <w:t xml:space="preserve"> 2</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119</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2.30. </w:t>
      </w:r>
      <w:r>
        <w:rPr>
          <w:rFonts w:ascii="Arial" w:hAnsi="Arial" w:cs="Arial"/>
          <w:lang w:val="es-MX"/>
        </w:rPr>
        <w:tab/>
      </w:r>
      <w:r w:rsidRPr="00294168">
        <w:rPr>
          <w:rFonts w:ascii="Arial" w:hAnsi="Arial" w:cs="Arial"/>
          <w:lang w:val="es-MX"/>
        </w:rPr>
        <w:t xml:space="preserve">Microestructura observada en la </w:t>
      </w:r>
      <w:r w:rsidR="00431B06" w:rsidRPr="00294168">
        <w:rPr>
          <w:rFonts w:ascii="Arial" w:hAnsi="Arial" w:cs="Arial"/>
          <w:lang w:val="es-MX"/>
        </w:rPr>
        <w:t>región</w:t>
      </w:r>
      <w:r w:rsidRPr="00294168">
        <w:rPr>
          <w:rFonts w:ascii="Arial" w:hAnsi="Arial" w:cs="Arial"/>
          <w:lang w:val="es-MX"/>
        </w:rPr>
        <w:t xml:space="preserve"> de falla</w:t>
      </w:r>
    </w:p>
    <w:p w:rsidR="00294168" w:rsidRPr="00294168" w:rsidRDefault="00294168" w:rsidP="00431B06">
      <w:pPr>
        <w:spacing w:before="120" w:after="120"/>
        <w:ind w:left="1416"/>
        <w:rPr>
          <w:rFonts w:ascii="Arial" w:hAnsi="Arial" w:cs="Arial"/>
          <w:lang w:val="es-MX"/>
        </w:rPr>
      </w:pPr>
      <w:r w:rsidRPr="00294168">
        <w:rPr>
          <w:rFonts w:ascii="Arial" w:hAnsi="Arial" w:cs="Arial"/>
          <w:lang w:val="es-MX"/>
        </w:rPr>
        <w:t>(</w:t>
      </w:r>
      <w:r w:rsidR="00431B06" w:rsidRPr="00294168">
        <w:rPr>
          <w:rFonts w:ascii="Arial" w:hAnsi="Arial" w:cs="Arial"/>
          <w:lang w:val="es-MX"/>
        </w:rPr>
        <w:t>posición</w:t>
      </w:r>
      <w:r w:rsidRPr="00294168">
        <w:rPr>
          <w:rFonts w:ascii="Arial" w:hAnsi="Arial" w:cs="Arial"/>
          <w:lang w:val="es-MX"/>
        </w:rPr>
        <w:t xml:space="preserve"> 6h00)</w:t>
      </w:r>
      <w:r w:rsidR="00431B06">
        <w:rPr>
          <w:rFonts w:ascii="Arial" w:hAnsi="Arial" w:cs="Arial"/>
          <w:lang w:val="es-MX"/>
        </w:rPr>
        <w:t xml:space="preserve"> en el tubo Nº 2</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120</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2.31. </w:t>
      </w:r>
      <w:r>
        <w:rPr>
          <w:rFonts w:ascii="Arial" w:hAnsi="Arial" w:cs="Arial"/>
          <w:lang w:val="es-MX"/>
        </w:rPr>
        <w:tab/>
      </w:r>
      <w:r w:rsidRPr="00294168">
        <w:rPr>
          <w:rFonts w:ascii="Arial" w:hAnsi="Arial" w:cs="Arial"/>
          <w:lang w:val="es-MX"/>
        </w:rPr>
        <w:t xml:space="preserve">Microestructura observada junto a la </w:t>
      </w:r>
      <w:r w:rsidR="00431B06" w:rsidRPr="00294168">
        <w:rPr>
          <w:rFonts w:ascii="Arial" w:hAnsi="Arial" w:cs="Arial"/>
          <w:lang w:val="es-MX"/>
        </w:rPr>
        <w:t>región</w:t>
      </w:r>
      <w:r w:rsidRPr="00294168">
        <w:rPr>
          <w:rFonts w:ascii="Arial" w:hAnsi="Arial" w:cs="Arial"/>
          <w:lang w:val="es-MX"/>
        </w:rPr>
        <w:t xml:space="preserve"> de falla</w:t>
      </w:r>
    </w:p>
    <w:p w:rsidR="00294168" w:rsidRPr="00294168" w:rsidRDefault="00431B06" w:rsidP="00431B06">
      <w:pPr>
        <w:spacing w:before="120" w:after="120"/>
        <w:ind w:left="708" w:firstLine="708"/>
        <w:rPr>
          <w:rFonts w:ascii="Arial" w:hAnsi="Arial" w:cs="Arial"/>
          <w:lang w:val="es-MX"/>
        </w:rPr>
      </w:pPr>
      <w:r>
        <w:rPr>
          <w:rFonts w:ascii="Arial" w:hAnsi="Arial" w:cs="Arial"/>
          <w:lang w:val="es-MX"/>
        </w:rPr>
        <w:t>(posición 12h00) en el tubo Nº 2</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121</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2.32. </w:t>
      </w:r>
      <w:r>
        <w:rPr>
          <w:rFonts w:ascii="Arial" w:hAnsi="Arial" w:cs="Arial"/>
          <w:lang w:val="es-MX"/>
        </w:rPr>
        <w:tab/>
      </w:r>
      <w:r w:rsidRPr="00294168">
        <w:rPr>
          <w:rFonts w:ascii="Arial" w:hAnsi="Arial" w:cs="Arial"/>
          <w:lang w:val="es-MX"/>
        </w:rPr>
        <w:t xml:space="preserve">Microestructura observada junto a la </w:t>
      </w:r>
      <w:r w:rsidR="00431B06" w:rsidRPr="00294168">
        <w:rPr>
          <w:rFonts w:ascii="Arial" w:hAnsi="Arial" w:cs="Arial"/>
          <w:lang w:val="es-MX"/>
        </w:rPr>
        <w:t>región</w:t>
      </w:r>
      <w:r w:rsidRPr="00294168">
        <w:rPr>
          <w:rFonts w:ascii="Arial" w:hAnsi="Arial" w:cs="Arial"/>
          <w:lang w:val="es-MX"/>
        </w:rPr>
        <w:t xml:space="preserve"> de falla </w:t>
      </w:r>
    </w:p>
    <w:p w:rsidR="00294168" w:rsidRPr="00294168" w:rsidRDefault="00294168" w:rsidP="00431B06">
      <w:pPr>
        <w:spacing w:before="120" w:after="120"/>
        <w:ind w:left="708" w:firstLine="708"/>
        <w:rPr>
          <w:rFonts w:ascii="Arial" w:hAnsi="Arial" w:cs="Arial"/>
          <w:lang w:val="es-MX"/>
        </w:rPr>
      </w:pPr>
      <w:r w:rsidRPr="00294168">
        <w:rPr>
          <w:rFonts w:ascii="Arial" w:hAnsi="Arial" w:cs="Arial"/>
          <w:lang w:val="es-MX"/>
        </w:rPr>
        <w:t>(</w:t>
      </w:r>
      <w:r w:rsidR="00431B06" w:rsidRPr="00294168">
        <w:rPr>
          <w:rFonts w:ascii="Arial" w:hAnsi="Arial" w:cs="Arial"/>
          <w:lang w:val="es-MX"/>
        </w:rPr>
        <w:t>po</w:t>
      </w:r>
      <w:r w:rsidR="00431B06">
        <w:rPr>
          <w:rFonts w:ascii="Arial" w:hAnsi="Arial" w:cs="Arial"/>
          <w:lang w:val="es-MX"/>
        </w:rPr>
        <w:t>sición 6h00)   en el tubo Nº 2</w:t>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sidRPr="00431B06">
        <w:rPr>
          <w:rFonts w:ascii="Arial" w:hAnsi="Arial" w:cs="Arial"/>
          <w:u w:val="dotted"/>
          <w:lang w:val="es-MX"/>
        </w:rPr>
        <w:tab/>
      </w:r>
      <w:r w:rsidR="00431B06">
        <w:rPr>
          <w:rFonts w:ascii="Arial" w:hAnsi="Arial" w:cs="Arial"/>
          <w:u w:val="dotted"/>
          <w:lang w:val="es-MX"/>
        </w:rPr>
        <w:t xml:space="preserve"> </w:t>
      </w:r>
      <w:r w:rsidR="00DB0EAA">
        <w:rPr>
          <w:rFonts w:ascii="Arial" w:hAnsi="Arial" w:cs="Arial"/>
          <w:lang w:val="es-MX"/>
        </w:rPr>
        <w:t>122</w:t>
      </w:r>
    </w:p>
    <w:p w:rsidR="00431B06" w:rsidRDefault="00294168" w:rsidP="00294168">
      <w:pPr>
        <w:spacing w:before="120" w:after="120"/>
        <w:rPr>
          <w:rFonts w:ascii="Arial" w:hAnsi="Arial" w:cs="Arial"/>
          <w:lang w:val="es-MX"/>
        </w:rPr>
      </w:pPr>
      <w:r w:rsidRPr="00294168">
        <w:rPr>
          <w:rFonts w:ascii="Arial" w:hAnsi="Arial" w:cs="Arial"/>
          <w:lang w:val="es-MX"/>
        </w:rPr>
        <w:t xml:space="preserve">Figura 2.33. </w:t>
      </w:r>
      <w:r>
        <w:rPr>
          <w:rFonts w:ascii="Arial" w:hAnsi="Arial" w:cs="Arial"/>
          <w:lang w:val="es-MX"/>
        </w:rPr>
        <w:tab/>
      </w:r>
      <w:r w:rsidRPr="00294168">
        <w:rPr>
          <w:rFonts w:ascii="Arial" w:hAnsi="Arial" w:cs="Arial"/>
          <w:lang w:val="es-MX"/>
        </w:rPr>
        <w:t>Microestructura observada (</w:t>
      </w:r>
      <w:r w:rsidR="00431B06" w:rsidRPr="00294168">
        <w:rPr>
          <w:rFonts w:ascii="Arial" w:hAnsi="Arial" w:cs="Arial"/>
          <w:lang w:val="es-MX"/>
        </w:rPr>
        <w:t>posición</w:t>
      </w:r>
      <w:r w:rsidRPr="00294168">
        <w:rPr>
          <w:rFonts w:ascii="Arial" w:hAnsi="Arial" w:cs="Arial"/>
          <w:lang w:val="es-MX"/>
        </w:rPr>
        <w:t xml:space="preserve"> 6h00 y 12h00)</w:t>
      </w:r>
    </w:p>
    <w:p w:rsidR="00294168" w:rsidRDefault="00431B06" w:rsidP="00431B06">
      <w:pPr>
        <w:spacing w:before="120" w:after="120"/>
        <w:ind w:left="708" w:firstLine="708"/>
        <w:rPr>
          <w:rFonts w:ascii="Arial" w:hAnsi="Arial" w:cs="Arial"/>
          <w:lang w:val="es-MX"/>
        </w:rPr>
      </w:pPr>
      <w:r>
        <w:rPr>
          <w:rFonts w:ascii="Arial" w:hAnsi="Arial" w:cs="Arial"/>
          <w:lang w:val="es-MX"/>
        </w:rPr>
        <w:t>en el tubo Nº 3</w:t>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sidRPr="00431B06">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123</w:t>
      </w:r>
    </w:p>
    <w:p w:rsidR="00DB0EAA" w:rsidRDefault="00DB0EAA" w:rsidP="00DB0EAA">
      <w:pPr>
        <w:spacing w:before="120" w:after="120"/>
        <w:rPr>
          <w:rFonts w:ascii="Arial" w:hAnsi="Arial" w:cs="Arial"/>
          <w:lang w:val="es-MX"/>
        </w:rPr>
      </w:pPr>
      <w:r w:rsidRPr="00DB0EAA">
        <w:rPr>
          <w:rFonts w:ascii="Arial" w:hAnsi="Arial" w:cs="Arial"/>
          <w:lang w:val="es-MX"/>
        </w:rPr>
        <w:t xml:space="preserve">Figura 3.1. </w:t>
      </w:r>
      <w:r>
        <w:rPr>
          <w:rFonts w:ascii="Arial" w:hAnsi="Arial" w:cs="Arial"/>
          <w:lang w:val="es-MX"/>
        </w:rPr>
        <w:tab/>
      </w:r>
      <w:r w:rsidRPr="00DB0EAA">
        <w:rPr>
          <w:rFonts w:ascii="Arial" w:hAnsi="Arial" w:cs="Arial"/>
          <w:lang w:val="es-MX"/>
        </w:rPr>
        <w:t>Nivel de riesgo de toda la caldera de acuerdo</w:t>
      </w:r>
    </w:p>
    <w:p w:rsidR="00DB0EAA" w:rsidRPr="00DB0EAA" w:rsidRDefault="00DB0EAA" w:rsidP="00DB0EAA">
      <w:pPr>
        <w:spacing w:before="120" w:after="120"/>
        <w:ind w:left="708" w:firstLine="708"/>
        <w:rPr>
          <w:rFonts w:ascii="Arial" w:hAnsi="Arial" w:cs="Arial"/>
          <w:lang w:val="es-MX"/>
        </w:rPr>
      </w:pPr>
      <w:r w:rsidRPr="00DB0EAA">
        <w:rPr>
          <w:rFonts w:ascii="Arial" w:hAnsi="Arial" w:cs="Arial"/>
          <w:lang w:val="es-MX"/>
        </w:rPr>
        <w:t xml:space="preserve">a la norma </w:t>
      </w:r>
      <w:r>
        <w:rPr>
          <w:rFonts w:ascii="Arial" w:hAnsi="Arial" w:cs="Arial"/>
          <w:lang w:val="es-MX"/>
        </w:rPr>
        <w:t>API</w:t>
      </w:r>
      <w:r w:rsidRPr="00DB0EAA">
        <w:rPr>
          <w:rFonts w:ascii="Arial" w:hAnsi="Arial" w:cs="Arial"/>
          <w:lang w:val="es-MX"/>
        </w:rPr>
        <w:t xml:space="preserve"> 581</w:t>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t xml:space="preserve"> </w:t>
      </w:r>
      <w:r w:rsidRPr="00DB0EAA">
        <w:rPr>
          <w:rFonts w:ascii="Arial" w:hAnsi="Arial" w:cs="Arial"/>
          <w:lang w:val="es-MX"/>
        </w:rPr>
        <w:t>133</w:t>
      </w:r>
    </w:p>
    <w:p w:rsidR="00DB0EAA" w:rsidRPr="00DB0EAA" w:rsidRDefault="00DB0EAA" w:rsidP="00DB0EAA">
      <w:pPr>
        <w:spacing w:before="120" w:after="120"/>
        <w:rPr>
          <w:rFonts w:ascii="Arial" w:hAnsi="Arial" w:cs="Arial"/>
          <w:lang w:val="es-MX"/>
        </w:rPr>
      </w:pPr>
      <w:r w:rsidRPr="00DB0EAA">
        <w:rPr>
          <w:rFonts w:ascii="Arial" w:hAnsi="Arial" w:cs="Arial"/>
          <w:lang w:val="es-MX"/>
        </w:rPr>
        <w:t xml:space="preserve">Figura 3.2. </w:t>
      </w:r>
      <w:r>
        <w:rPr>
          <w:rFonts w:ascii="Arial" w:hAnsi="Arial" w:cs="Arial"/>
          <w:lang w:val="es-MX"/>
        </w:rPr>
        <w:tab/>
      </w:r>
      <w:r w:rsidRPr="00DB0EAA">
        <w:rPr>
          <w:rFonts w:ascii="Arial" w:hAnsi="Arial" w:cs="Arial"/>
          <w:lang w:val="es-MX"/>
        </w:rPr>
        <w:t>Niveles de riesgo de los elementos de la caldera</w:t>
      </w:r>
      <w:r w:rsidRPr="00DB0EAA">
        <w:rPr>
          <w:rFonts w:ascii="Arial" w:hAnsi="Arial" w:cs="Arial"/>
          <w:u w:val="dotted"/>
          <w:lang w:val="es-MX"/>
        </w:rPr>
        <w:tab/>
      </w:r>
      <w:r>
        <w:rPr>
          <w:rFonts w:ascii="Arial" w:hAnsi="Arial" w:cs="Arial"/>
          <w:u w:val="dotted"/>
          <w:lang w:val="es-MX"/>
        </w:rPr>
        <w:tab/>
        <w:t xml:space="preserve"> </w:t>
      </w:r>
      <w:r w:rsidRPr="00DB0EAA">
        <w:rPr>
          <w:rFonts w:ascii="Arial" w:hAnsi="Arial" w:cs="Arial"/>
          <w:lang w:val="es-MX"/>
        </w:rPr>
        <w:t>134</w:t>
      </w:r>
    </w:p>
    <w:p w:rsidR="00DB0EAA" w:rsidRDefault="00DB0EAA" w:rsidP="00DB0EAA">
      <w:pPr>
        <w:spacing w:before="120" w:after="120"/>
        <w:rPr>
          <w:rFonts w:ascii="Arial" w:hAnsi="Arial" w:cs="Arial"/>
          <w:lang w:val="es-MX"/>
        </w:rPr>
      </w:pPr>
      <w:r w:rsidRPr="00DB0EAA">
        <w:rPr>
          <w:rFonts w:ascii="Arial" w:hAnsi="Arial" w:cs="Arial"/>
          <w:lang w:val="es-MX"/>
        </w:rPr>
        <w:t>Figura 3.3.</w:t>
      </w:r>
      <w:r>
        <w:rPr>
          <w:rFonts w:ascii="Arial" w:hAnsi="Arial" w:cs="Arial"/>
          <w:lang w:val="es-MX"/>
        </w:rPr>
        <w:tab/>
      </w:r>
      <w:r w:rsidRPr="00DB0EAA">
        <w:rPr>
          <w:rFonts w:ascii="Arial" w:hAnsi="Arial" w:cs="Arial"/>
          <w:lang w:val="es-MX"/>
        </w:rPr>
        <w:t>Árbol de eventos para un evento de falla</w:t>
      </w:r>
    </w:p>
    <w:p w:rsidR="00DB0EAA" w:rsidRPr="00DB0EAA" w:rsidRDefault="00DB0EAA" w:rsidP="00DB0EAA">
      <w:pPr>
        <w:spacing w:before="120" w:after="120"/>
        <w:ind w:left="708" w:firstLine="708"/>
        <w:rPr>
          <w:rFonts w:ascii="Arial" w:hAnsi="Arial" w:cs="Arial"/>
          <w:lang w:val="es-MX"/>
        </w:rPr>
      </w:pPr>
      <w:r w:rsidRPr="00DB0EAA">
        <w:rPr>
          <w:rFonts w:ascii="Arial" w:hAnsi="Arial" w:cs="Arial"/>
          <w:lang w:val="es-MX"/>
        </w:rPr>
        <w:t>de tubos de caldera</w:t>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t xml:space="preserve"> </w:t>
      </w:r>
      <w:r w:rsidRPr="00DB0EAA">
        <w:rPr>
          <w:rFonts w:ascii="Arial" w:hAnsi="Arial" w:cs="Arial"/>
          <w:lang w:val="es-MX"/>
        </w:rPr>
        <w:t>185</w:t>
      </w:r>
    </w:p>
    <w:p w:rsidR="00DB0EAA" w:rsidRDefault="00DB0EAA" w:rsidP="00DB0EAA">
      <w:pPr>
        <w:spacing w:before="120" w:after="120"/>
        <w:rPr>
          <w:rFonts w:ascii="Arial" w:hAnsi="Arial" w:cs="Arial"/>
          <w:lang w:val="es-MX"/>
        </w:rPr>
      </w:pPr>
      <w:r w:rsidRPr="00DB0EAA">
        <w:rPr>
          <w:rFonts w:ascii="Arial" w:hAnsi="Arial" w:cs="Arial"/>
          <w:lang w:val="es-MX"/>
        </w:rPr>
        <w:t>Figura 3.4.</w:t>
      </w:r>
      <w:r>
        <w:rPr>
          <w:rFonts w:ascii="Arial" w:hAnsi="Arial" w:cs="Arial"/>
          <w:lang w:val="es-MX"/>
        </w:rPr>
        <w:tab/>
      </w:r>
      <w:r w:rsidRPr="00DB0EAA">
        <w:rPr>
          <w:rFonts w:ascii="Arial" w:hAnsi="Arial" w:cs="Arial"/>
          <w:lang w:val="es-MX"/>
        </w:rPr>
        <w:t>Árbol de eventos para u</w:t>
      </w:r>
      <w:r>
        <w:rPr>
          <w:rFonts w:ascii="Arial" w:hAnsi="Arial" w:cs="Arial"/>
          <w:lang w:val="es-MX"/>
        </w:rPr>
        <w:t>n evento de sobre-</w:t>
      </w:r>
    </w:p>
    <w:p w:rsidR="00DB0EAA" w:rsidRPr="00DB0EAA" w:rsidRDefault="00DB0EAA" w:rsidP="00DB0EAA">
      <w:pPr>
        <w:spacing w:before="120" w:after="120"/>
        <w:ind w:left="708" w:firstLine="708"/>
        <w:rPr>
          <w:rFonts w:ascii="Arial" w:hAnsi="Arial" w:cs="Arial"/>
          <w:lang w:val="es-MX"/>
        </w:rPr>
      </w:pPr>
      <w:r>
        <w:rPr>
          <w:rFonts w:ascii="Arial" w:hAnsi="Arial" w:cs="Arial"/>
          <w:lang w:val="es-MX"/>
        </w:rPr>
        <w:t>calentamiento</w:t>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sidRPr="00DB0EAA">
        <w:rPr>
          <w:rFonts w:ascii="Arial" w:hAnsi="Arial" w:cs="Arial"/>
          <w:u w:val="dotted"/>
          <w:lang w:val="es-MX"/>
        </w:rPr>
        <w:tab/>
      </w:r>
      <w:r>
        <w:rPr>
          <w:rFonts w:ascii="Arial" w:hAnsi="Arial" w:cs="Arial"/>
          <w:u w:val="dotted"/>
          <w:lang w:val="es-MX"/>
        </w:rPr>
        <w:tab/>
        <w:t xml:space="preserve"> </w:t>
      </w:r>
      <w:r w:rsidRPr="00DB0EAA">
        <w:rPr>
          <w:rFonts w:ascii="Arial" w:hAnsi="Arial" w:cs="Arial"/>
          <w:lang w:val="es-MX"/>
        </w:rPr>
        <w:t>186</w:t>
      </w:r>
    </w:p>
    <w:p w:rsidR="005D6B9D" w:rsidRPr="005D6B9D" w:rsidRDefault="005D6B9D" w:rsidP="005D6B9D">
      <w:pPr>
        <w:spacing w:before="120" w:after="120"/>
        <w:rPr>
          <w:rFonts w:ascii="Arial" w:hAnsi="Arial" w:cs="Arial"/>
          <w:lang w:val="es-MX"/>
        </w:rPr>
      </w:pPr>
      <w:r w:rsidRPr="005D6B9D">
        <w:rPr>
          <w:rFonts w:ascii="Arial" w:hAnsi="Arial" w:cs="Arial"/>
          <w:lang w:val="es-MX"/>
        </w:rPr>
        <w:t xml:space="preserve">Figura 4.1. </w:t>
      </w:r>
      <w:r>
        <w:rPr>
          <w:rFonts w:ascii="Arial" w:hAnsi="Arial" w:cs="Arial"/>
          <w:lang w:val="es-MX"/>
        </w:rPr>
        <w:tab/>
      </w:r>
      <w:r w:rsidRPr="005D6B9D">
        <w:rPr>
          <w:rFonts w:ascii="Arial" w:hAnsi="Arial" w:cs="Arial"/>
          <w:lang w:val="es-MX"/>
        </w:rPr>
        <w:t>Menú para la utilización del software @</w:t>
      </w:r>
      <w:r>
        <w:rPr>
          <w:rFonts w:ascii="Arial" w:hAnsi="Arial" w:cs="Arial"/>
          <w:lang w:val="es-MX"/>
        </w:rPr>
        <w:t>Risk</w:t>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205</w:t>
      </w:r>
    </w:p>
    <w:p w:rsidR="005D6B9D" w:rsidRPr="005D6B9D" w:rsidRDefault="005D6B9D" w:rsidP="005D6B9D">
      <w:pPr>
        <w:spacing w:before="120" w:after="120"/>
        <w:rPr>
          <w:rFonts w:ascii="Arial" w:hAnsi="Arial" w:cs="Arial"/>
          <w:lang w:val="es-MX"/>
        </w:rPr>
      </w:pPr>
      <w:r w:rsidRPr="005D6B9D">
        <w:rPr>
          <w:rFonts w:ascii="Arial" w:hAnsi="Arial" w:cs="Arial"/>
          <w:lang w:val="es-MX"/>
        </w:rPr>
        <w:t xml:space="preserve">Figura 4.2. </w:t>
      </w:r>
      <w:r>
        <w:rPr>
          <w:rFonts w:ascii="Arial" w:hAnsi="Arial" w:cs="Arial"/>
          <w:lang w:val="es-MX"/>
        </w:rPr>
        <w:tab/>
      </w:r>
      <w:r w:rsidRPr="005D6B9D">
        <w:rPr>
          <w:rFonts w:ascii="Arial" w:hAnsi="Arial" w:cs="Arial"/>
          <w:lang w:val="es-MX"/>
        </w:rPr>
        <w:t xml:space="preserve">Probabilidad de falla en </w:t>
      </w:r>
      <w:r>
        <w:rPr>
          <w:rFonts w:ascii="Arial" w:hAnsi="Arial" w:cs="Arial"/>
          <w:lang w:val="es-MX"/>
        </w:rPr>
        <w:t>tubos estimada con el software</w:t>
      </w:r>
      <w:r w:rsidRPr="005D6B9D">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206</w:t>
      </w:r>
    </w:p>
    <w:p w:rsidR="005D6B9D" w:rsidRDefault="005D6B9D" w:rsidP="005D6B9D">
      <w:pPr>
        <w:spacing w:before="120" w:after="120"/>
        <w:rPr>
          <w:rFonts w:ascii="Arial" w:hAnsi="Arial" w:cs="Arial"/>
          <w:lang w:val="es-MX"/>
        </w:rPr>
      </w:pPr>
      <w:r w:rsidRPr="005D6B9D">
        <w:rPr>
          <w:rFonts w:ascii="Arial" w:hAnsi="Arial" w:cs="Arial"/>
          <w:lang w:val="es-MX"/>
        </w:rPr>
        <w:t xml:space="preserve">Figura 4.3. </w:t>
      </w:r>
      <w:r>
        <w:rPr>
          <w:rFonts w:ascii="Arial" w:hAnsi="Arial" w:cs="Arial"/>
          <w:lang w:val="es-MX"/>
        </w:rPr>
        <w:tab/>
      </w:r>
      <w:r w:rsidRPr="005D6B9D">
        <w:rPr>
          <w:rFonts w:ascii="Arial" w:hAnsi="Arial" w:cs="Arial"/>
          <w:lang w:val="es-MX"/>
        </w:rPr>
        <w:t>Gr</w:t>
      </w:r>
      <w:r>
        <w:rPr>
          <w:rFonts w:ascii="Arial" w:hAnsi="Arial" w:cs="Arial"/>
          <w:lang w:val="es-MX"/>
        </w:rPr>
        <w:t>á</w:t>
      </w:r>
      <w:r w:rsidRPr="005D6B9D">
        <w:rPr>
          <w:rFonts w:ascii="Arial" w:hAnsi="Arial" w:cs="Arial"/>
          <w:lang w:val="es-MX"/>
        </w:rPr>
        <w:t>fica indicando la probabilidad de falla en relación</w:t>
      </w:r>
    </w:p>
    <w:p w:rsidR="005D6B9D" w:rsidRPr="005D6B9D" w:rsidRDefault="005D6B9D" w:rsidP="005D6B9D">
      <w:pPr>
        <w:spacing w:before="120" w:after="120"/>
        <w:ind w:left="708" w:firstLine="708"/>
        <w:rPr>
          <w:rFonts w:ascii="Arial" w:hAnsi="Arial" w:cs="Arial"/>
          <w:lang w:val="es-MX"/>
        </w:rPr>
      </w:pPr>
      <w:r>
        <w:rPr>
          <w:rFonts w:ascii="Arial" w:hAnsi="Arial" w:cs="Arial"/>
          <w:lang w:val="es-MX"/>
        </w:rPr>
        <w:t>con el tiempo</w:t>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sidRPr="005D6B9D">
        <w:rPr>
          <w:rFonts w:ascii="Arial" w:hAnsi="Arial" w:cs="Arial"/>
          <w:u w:val="dotted"/>
          <w:lang w:val="es-MX"/>
        </w:rPr>
        <w:tab/>
      </w:r>
      <w:r>
        <w:rPr>
          <w:rFonts w:ascii="Arial" w:hAnsi="Arial" w:cs="Arial"/>
          <w:u w:val="dotted"/>
          <w:lang w:val="es-MX"/>
        </w:rPr>
        <w:t xml:space="preserve"> </w:t>
      </w:r>
      <w:r w:rsidR="00DB0EAA">
        <w:rPr>
          <w:rFonts w:ascii="Arial" w:hAnsi="Arial" w:cs="Arial"/>
          <w:lang w:val="es-MX"/>
        </w:rPr>
        <w:t>206</w:t>
      </w:r>
    </w:p>
    <w:p w:rsidR="00294168" w:rsidRPr="005D6B9D" w:rsidRDefault="00294168" w:rsidP="005D6B9D">
      <w:pPr>
        <w:spacing w:before="120" w:after="120"/>
        <w:rPr>
          <w:rFonts w:ascii="Arial" w:hAnsi="Arial" w:cs="Arial"/>
          <w:lang w:val="es-MX"/>
        </w:rPr>
      </w:pPr>
    </w:p>
    <w:p w:rsidR="00D006A7" w:rsidRPr="00D50BC8" w:rsidRDefault="00D006A7" w:rsidP="0090294D">
      <w:pPr>
        <w:spacing w:before="120" w:after="120"/>
        <w:rPr>
          <w:rFonts w:ascii="Arial" w:hAnsi="Arial" w:cs="Arial"/>
          <w:lang w:val="es-MX"/>
        </w:rPr>
      </w:pPr>
    </w:p>
    <w:p w:rsidR="00CD04A6" w:rsidRPr="00072930" w:rsidRDefault="00CD04A6" w:rsidP="00072930">
      <w:pPr>
        <w:spacing w:before="120" w:after="120"/>
        <w:rPr>
          <w:rFonts w:ascii="Arial" w:hAnsi="Arial" w:cs="Arial"/>
          <w:lang w:val="es-MX"/>
        </w:rPr>
      </w:pPr>
    </w:p>
    <w:p w:rsidR="00CD04A6" w:rsidRPr="00072930" w:rsidRDefault="00CD04A6" w:rsidP="00072930">
      <w:pPr>
        <w:spacing w:before="120" w:after="120"/>
        <w:rPr>
          <w:rFonts w:ascii="Arial" w:hAnsi="Arial" w:cs="Arial"/>
          <w:lang w:val="es-MX"/>
        </w:rPr>
      </w:pPr>
    </w:p>
    <w:p w:rsidR="00CD04A6" w:rsidRPr="00072930" w:rsidRDefault="00CD04A6" w:rsidP="00072930">
      <w:pPr>
        <w:spacing w:before="120" w:after="120"/>
        <w:rPr>
          <w:rFonts w:ascii="Arial" w:hAnsi="Arial" w:cs="Arial"/>
          <w:lang w:val="es-MX"/>
        </w:rPr>
      </w:pPr>
    </w:p>
    <w:p w:rsidR="00D006A7" w:rsidRPr="00072930" w:rsidRDefault="00D006A7" w:rsidP="00072930">
      <w:pPr>
        <w:spacing w:before="120" w:after="120"/>
        <w:rPr>
          <w:rFonts w:ascii="Arial" w:hAnsi="Arial" w:cs="Arial"/>
          <w:lang w:val="es-MX"/>
        </w:rPr>
        <w:sectPr w:rsidR="00D006A7" w:rsidRPr="00072930" w:rsidSect="00883DC7">
          <w:pgSz w:w="11907" w:h="16840" w:code="9"/>
          <w:pgMar w:top="2268" w:right="1361" w:bottom="2268" w:left="2268" w:header="1021" w:footer="1021" w:gutter="0"/>
          <w:pgNumType w:fmt="upperRoman"/>
          <w:cols w:space="708"/>
          <w:titlePg/>
          <w:docGrid w:linePitch="326"/>
        </w:sectPr>
      </w:pPr>
    </w:p>
    <w:p w:rsidR="00CD04A6" w:rsidRDefault="00CD04A6">
      <w:pPr>
        <w:pStyle w:val="Ttulo1"/>
        <w:jc w:val="center"/>
        <w:rPr>
          <w:rFonts w:ascii="Arial" w:hAnsi="Arial" w:cs="Arial"/>
        </w:rPr>
      </w:pPr>
    </w:p>
    <w:p w:rsidR="00072930" w:rsidRDefault="00072930" w:rsidP="00072930">
      <w:pPr>
        <w:pStyle w:val="Ttulo1"/>
        <w:jc w:val="center"/>
        <w:rPr>
          <w:rFonts w:ascii="Arial" w:hAnsi="Arial" w:cs="Arial"/>
        </w:rPr>
      </w:pPr>
    </w:p>
    <w:p w:rsidR="00072930" w:rsidRDefault="00072930" w:rsidP="00072930">
      <w:pPr>
        <w:pStyle w:val="Ttulo1"/>
        <w:jc w:val="center"/>
        <w:rPr>
          <w:rFonts w:ascii="Arial" w:hAnsi="Arial" w:cs="Arial"/>
        </w:rPr>
      </w:pPr>
    </w:p>
    <w:p w:rsidR="00072930" w:rsidRDefault="00072930" w:rsidP="00072930">
      <w:pPr>
        <w:pStyle w:val="Ttulo1"/>
        <w:jc w:val="center"/>
        <w:rPr>
          <w:rFonts w:ascii="Arial" w:hAnsi="Arial" w:cs="Arial"/>
        </w:rPr>
      </w:pPr>
    </w:p>
    <w:p w:rsidR="00072930" w:rsidRDefault="00072930" w:rsidP="00072930">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p>
    <w:p w:rsidR="00CD04A6" w:rsidRDefault="00CD04A6">
      <w:pPr>
        <w:pStyle w:val="Ttulo1"/>
        <w:jc w:val="center"/>
        <w:rPr>
          <w:rFonts w:ascii="Arial" w:hAnsi="Arial" w:cs="Arial"/>
        </w:rPr>
      </w:pPr>
      <w:r>
        <w:rPr>
          <w:rFonts w:ascii="Arial" w:hAnsi="Arial" w:cs="Arial"/>
        </w:rPr>
        <w:t>ÍNDICE DE TABLAS</w:t>
      </w:r>
    </w:p>
    <w:p w:rsidR="00CD04A6" w:rsidRDefault="00CD04A6">
      <w:pPr>
        <w:pStyle w:val="NormalWeb"/>
        <w:rPr>
          <w:rFonts w:ascii="Arial" w:hAnsi="Arial" w:cs="Arial"/>
          <w:lang w:val="es-MX"/>
        </w:rPr>
      </w:pPr>
    </w:p>
    <w:p w:rsidR="00CD04A6" w:rsidRDefault="00CD04A6">
      <w:pPr>
        <w:pStyle w:val="Ttulo5"/>
      </w:pPr>
      <w:r>
        <w:t>Pág</w:t>
      </w:r>
      <w:r w:rsidR="00D97529">
        <w:t>.</w:t>
      </w:r>
    </w:p>
    <w:p w:rsidR="00FC573E" w:rsidRDefault="00CD04A6"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D006A7">
        <w:rPr>
          <w:rFonts w:ascii="Arial" w:hAnsi="Arial" w:cs="Arial"/>
          <w:lang w:val="es-MX"/>
        </w:rPr>
        <w:tab/>
        <w:t>T</w:t>
      </w:r>
      <w:r w:rsidR="00D006A7" w:rsidRPr="00D006A7">
        <w:rPr>
          <w:rFonts w:ascii="Arial" w:hAnsi="Arial" w:cs="Arial"/>
          <w:lang w:val="es-MX"/>
        </w:rPr>
        <w:t>amaño de agujeros emplea</w:t>
      </w:r>
      <w:r w:rsidR="00D006A7">
        <w:rPr>
          <w:rFonts w:ascii="Arial" w:hAnsi="Arial" w:cs="Arial"/>
          <w:lang w:val="es-MX"/>
        </w:rPr>
        <w:t xml:space="preserve">dos en el análisis </w:t>
      </w:r>
    </w:p>
    <w:p w:rsidR="00D006A7" w:rsidRPr="00D006A7" w:rsidRDefault="00FC573E" w:rsidP="00FC573E">
      <w:pPr>
        <w:spacing w:before="120" w:after="120"/>
        <w:ind w:left="708" w:firstLine="708"/>
        <w:rPr>
          <w:rFonts w:ascii="Arial" w:hAnsi="Arial" w:cs="Arial"/>
          <w:lang w:val="es-MX"/>
        </w:rPr>
      </w:pPr>
      <w:r>
        <w:rPr>
          <w:rFonts w:ascii="Arial" w:hAnsi="Arial" w:cs="Arial"/>
          <w:lang w:val="es-MX"/>
        </w:rPr>
        <w:t>C</w:t>
      </w:r>
      <w:r w:rsidR="00D006A7">
        <w:rPr>
          <w:rFonts w:ascii="Arial" w:hAnsi="Arial" w:cs="Arial"/>
          <w:lang w:val="es-MX"/>
        </w:rPr>
        <w:t>uantitativo</w:t>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Pr>
          <w:rFonts w:ascii="Arial" w:hAnsi="Arial" w:cs="Arial"/>
          <w:u w:val="dotted"/>
          <w:lang w:val="es-MX"/>
        </w:rPr>
        <w:t xml:space="preserve">   </w:t>
      </w:r>
      <w:r w:rsidR="00D006A7" w:rsidRPr="00D006A7">
        <w:rPr>
          <w:rFonts w:ascii="Arial" w:hAnsi="Arial" w:cs="Arial"/>
          <w:lang w:val="es-MX"/>
        </w:rPr>
        <w:t>14</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2</w:t>
      </w:r>
      <w:r>
        <w:rPr>
          <w:rFonts w:ascii="Arial" w:hAnsi="Arial" w:cs="Arial"/>
          <w:lang w:val="es-MX"/>
        </w:rPr>
        <w:tab/>
      </w:r>
      <w:r w:rsidRPr="00D006A7">
        <w:rPr>
          <w:rFonts w:ascii="Arial" w:hAnsi="Arial" w:cs="Arial"/>
          <w:lang w:val="es-MX"/>
        </w:rPr>
        <w:t xml:space="preserve">Mecanismos de falla comunes en calderas </w:t>
      </w:r>
    </w:p>
    <w:p w:rsidR="00D006A7" w:rsidRPr="00D006A7" w:rsidRDefault="00D006A7" w:rsidP="00FC573E">
      <w:pPr>
        <w:spacing w:before="120" w:after="120"/>
        <w:ind w:left="708" w:firstLine="708"/>
        <w:rPr>
          <w:rFonts w:ascii="Arial" w:hAnsi="Arial" w:cs="Arial"/>
          <w:lang w:val="es-MX"/>
        </w:rPr>
      </w:pPr>
      <w:r w:rsidRPr="00D006A7">
        <w:rPr>
          <w:rFonts w:ascii="Arial" w:hAnsi="Arial" w:cs="Arial"/>
          <w:lang w:val="es-MX"/>
        </w:rPr>
        <w:t>acuatubulares</w:t>
      </w:r>
      <w:r w:rsidRPr="00FC573E">
        <w:rPr>
          <w:rFonts w:ascii="Arial" w:hAnsi="Arial" w:cs="Arial"/>
          <w:u w:val="dotted"/>
          <w:lang w:val="es-MX"/>
        </w:rPr>
        <w:tab/>
      </w:r>
      <w:r w:rsidR="00FC573E">
        <w:rPr>
          <w:rFonts w:ascii="Arial" w:hAnsi="Arial" w:cs="Arial"/>
          <w:u w:val="dotted"/>
          <w:lang w:val="es-MX"/>
        </w:rPr>
        <w:tab/>
      </w:r>
      <w:r w:rsidR="00FC573E">
        <w:rPr>
          <w:rFonts w:ascii="Arial" w:hAnsi="Arial" w:cs="Arial"/>
          <w:u w:val="dotted"/>
          <w:lang w:val="es-MX"/>
        </w:rPr>
        <w:tab/>
      </w:r>
      <w:r w:rsidR="00FC573E">
        <w:rPr>
          <w:rFonts w:ascii="Arial" w:hAnsi="Arial" w:cs="Arial"/>
          <w:u w:val="dotted"/>
          <w:lang w:val="es-MX"/>
        </w:rPr>
        <w:tab/>
      </w:r>
      <w:r w:rsidR="00FC573E">
        <w:rPr>
          <w:rFonts w:ascii="Arial" w:hAnsi="Arial" w:cs="Arial"/>
          <w:u w:val="dotted"/>
          <w:lang w:val="es-MX"/>
        </w:rPr>
        <w:tab/>
      </w:r>
      <w:r w:rsidR="00FC573E">
        <w:rPr>
          <w:rFonts w:ascii="Arial" w:hAnsi="Arial" w:cs="Arial"/>
          <w:u w:val="dotted"/>
          <w:lang w:val="es-MX"/>
        </w:rPr>
        <w:tab/>
      </w:r>
      <w:r w:rsidR="00FC573E">
        <w:rPr>
          <w:rFonts w:ascii="Arial" w:hAnsi="Arial" w:cs="Arial"/>
          <w:u w:val="dotted"/>
          <w:lang w:val="es-MX"/>
        </w:rPr>
        <w:tab/>
        <w:t xml:space="preserve">   </w:t>
      </w:r>
      <w:r w:rsidRPr="00D006A7">
        <w:rPr>
          <w:rFonts w:ascii="Arial" w:hAnsi="Arial" w:cs="Arial"/>
          <w:lang w:val="es-MX"/>
        </w:rPr>
        <w:t>26</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.3</w:t>
      </w:r>
      <w:r>
        <w:rPr>
          <w:rFonts w:ascii="Arial" w:hAnsi="Arial" w:cs="Arial"/>
          <w:lang w:val="es-MX"/>
        </w:rPr>
        <w:tab/>
      </w:r>
      <w:r w:rsidRPr="00D006A7">
        <w:rPr>
          <w:rFonts w:ascii="Arial" w:hAnsi="Arial" w:cs="Arial"/>
          <w:lang w:val="es-MX"/>
        </w:rPr>
        <w:t>Definiciones para estimar la probabilidad de</w:t>
      </w:r>
      <w:r w:rsidR="00FC573E">
        <w:rPr>
          <w:rFonts w:ascii="Arial" w:hAnsi="Arial" w:cs="Arial"/>
          <w:lang w:val="es-MX"/>
        </w:rPr>
        <w:t xml:space="preserve"> </w:t>
      </w:r>
      <w:r w:rsidRPr="00D006A7">
        <w:rPr>
          <w:rFonts w:ascii="Arial" w:hAnsi="Arial" w:cs="Arial"/>
          <w:lang w:val="es-MX"/>
        </w:rPr>
        <w:t>falla</w:t>
      </w:r>
      <w:r w:rsidR="00FC573E">
        <w:rPr>
          <w:rFonts w:ascii="Arial" w:hAnsi="Arial" w:cs="Arial"/>
          <w:lang w:val="es-MX"/>
        </w:rPr>
        <w:t xml:space="preserve"> </w:t>
      </w:r>
      <w:r w:rsidRPr="00D006A7">
        <w:rPr>
          <w:rFonts w:ascii="Arial" w:hAnsi="Arial" w:cs="Arial"/>
          <w:lang w:val="es-MX"/>
        </w:rPr>
        <w:t xml:space="preserve">en </w:t>
      </w:r>
    </w:p>
    <w:p w:rsidR="00D006A7" w:rsidRPr="00D006A7" w:rsidRDefault="00D006A7" w:rsidP="00FC573E">
      <w:pPr>
        <w:spacing w:before="120" w:after="120"/>
        <w:ind w:left="708" w:firstLine="708"/>
        <w:rPr>
          <w:rFonts w:ascii="Arial" w:hAnsi="Arial" w:cs="Arial"/>
          <w:lang w:val="es-MX"/>
        </w:rPr>
      </w:pPr>
      <w:r w:rsidRPr="00D006A7">
        <w:rPr>
          <w:rFonts w:ascii="Arial" w:hAnsi="Arial" w:cs="Arial"/>
          <w:lang w:val="es-MX"/>
        </w:rPr>
        <w:t xml:space="preserve">un </w:t>
      </w:r>
      <w:r w:rsidR="00B74804" w:rsidRPr="00D006A7">
        <w:rPr>
          <w:rFonts w:ascii="Arial" w:hAnsi="Arial" w:cs="Arial"/>
          <w:lang w:val="es-MX"/>
        </w:rPr>
        <w:t>análisis</w:t>
      </w:r>
      <w:r w:rsidRPr="00D006A7">
        <w:rPr>
          <w:rFonts w:ascii="Arial" w:hAnsi="Arial" w:cs="Arial"/>
          <w:lang w:val="es-MX"/>
        </w:rPr>
        <w:t xml:space="preserve"> cualitativo de acuerdo a la norma </w:t>
      </w:r>
      <w:r w:rsidR="00FC573E">
        <w:rPr>
          <w:rFonts w:ascii="Arial" w:hAnsi="Arial" w:cs="Arial"/>
          <w:lang w:val="es-MX"/>
        </w:rPr>
        <w:t>ASME</w:t>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41</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4</w:t>
      </w:r>
      <w:r>
        <w:rPr>
          <w:rFonts w:ascii="Arial" w:hAnsi="Arial" w:cs="Arial"/>
          <w:lang w:val="es-MX"/>
        </w:rPr>
        <w:tab/>
      </w:r>
      <w:r w:rsidRPr="00D006A7">
        <w:rPr>
          <w:rFonts w:ascii="Arial" w:hAnsi="Arial" w:cs="Arial"/>
          <w:lang w:val="es-MX"/>
        </w:rPr>
        <w:t>Valores considerados en el subfactor universal</w:t>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45</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5</w:t>
      </w:r>
      <w:r>
        <w:rPr>
          <w:rFonts w:ascii="Arial" w:hAnsi="Arial" w:cs="Arial"/>
          <w:lang w:val="es-MX"/>
        </w:rPr>
        <w:tab/>
      </w:r>
      <w:r w:rsidRPr="00D006A7">
        <w:rPr>
          <w:rFonts w:ascii="Arial" w:hAnsi="Arial" w:cs="Arial"/>
          <w:lang w:val="es-MX"/>
        </w:rPr>
        <w:t>Valores numéricos para recipientes con numero</w:t>
      </w:r>
    </w:p>
    <w:p w:rsidR="00D006A7" w:rsidRPr="00D006A7" w:rsidRDefault="00D006A7" w:rsidP="00FC573E">
      <w:pPr>
        <w:spacing w:before="120" w:after="120"/>
        <w:ind w:left="708" w:firstLine="708"/>
        <w:rPr>
          <w:rFonts w:ascii="Arial" w:hAnsi="Arial" w:cs="Arial"/>
          <w:lang w:val="es-MX"/>
        </w:rPr>
      </w:pPr>
      <w:r w:rsidRPr="00D006A7">
        <w:rPr>
          <w:rFonts w:ascii="Arial" w:hAnsi="Arial" w:cs="Arial"/>
          <w:lang w:val="es-MX"/>
        </w:rPr>
        <w:t>de inyectores</w:t>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46</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6</w:t>
      </w:r>
      <w:r>
        <w:rPr>
          <w:rFonts w:ascii="Arial" w:hAnsi="Arial" w:cs="Arial"/>
          <w:lang w:val="es-MX"/>
        </w:rPr>
        <w:tab/>
      </w:r>
      <w:r w:rsidRPr="00D006A7">
        <w:rPr>
          <w:rFonts w:ascii="Arial" w:hAnsi="Arial" w:cs="Arial"/>
          <w:lang w:val="es-MX"/>
        </w:rPr>
        <w:t>Fact</w:t>
      </w:r>
      <w:r w:rsidR="00FC573E">
        <w:rPr>
          <w:rFonts w:ascii="Arial" w:hAnsi="Arial" w:cs="Arial"/>
          <w:lang w:val="es-MX"/>
        </w:rPr>
        <w:t>ores de complejidad</w:t>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47</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7</w:t>
      </w:r>
      <w:r>
        <w:rPr>
          <w:rFonts w:ascii="Arial" w:hAnsi="Arial" w:cs="Arial"/>
          <w:lang w:val="es-MX"/>
        </w:rPr>
        <w:tab/>
      </w:r>
      <w:r w:rsidRPr="00D006A7">
        <w:rPr>
          <w:rFonts w:ascii="Arial" w:hAnsi="Arial" w:cs="Arial"/>
          <w:lang w:val="es-MX"/>
        </w:rPr>
        <w:t xml:space="preserve">Valores numéricos de acuerdo a la utilización de </w:t>
      </w:r>
    </w:p>
    <w:p w:rsidR="00D006A7" w:rsidRPr="00D006A7" w:rsidRDefault="00D006A7" w:rsidP="00FC573E">
      <w:pPr>
        <w:spacing w:before="120" w:after="120"/>
        <w:ind w:left="708" w:firstLine="708"/>
        <w:rPr>
          <w:rFonts w:ascii="Arial" w:hAnsi="Arial" w:cs="Arial"/>
          <w:lang w:val="es-MX"/>
        </w:rPr>
      </w:pPr>
      <w:r w:rsidRPr="00D006A7">
        <w:rPr>
          <w:rFonts w:ascii="Arial" w:hAnsi="Arial" w:cs="Arial"/>
          <w:lang w:val="es-MX"/>
        </w:rPr>
        <w:t>normas</w:t>
      </w:r>
      <w:r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48</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8</w:t>
      </w:r>
      <w:r>
        <w:rPr>
          <w:rFonts w:ascii="Arial" w:hAnsi="Arial" w:cs="Arial"/>
          <w:lang w:val="es-MX"/>
        </w:rPr>
        <w:tab/>
      </w:r>
      <w:r w:rsidRPr="00D006A7">
        <w:rPr>
          <w:rFonts w:ascii="Arial" w:hAnsi="Arial" w:cs="Arial"/>
          <w:lang w:val="es-MX"/>
        </w:rPr>
        <w:t>Valores para el ciclo de vida</w:t>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49</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w:t>
      </w:r>
      <w:r w:rsidR="00FC573E">
        <w:rPr>
          <w:rFonts w:ascii="Arial" w:hAnsi="Arial" w:cs="Arial"/>
          <w:lang w:val="es-MX"/>
        </w:rPr>
        <w:t>9</w:t>
      </w:r>
      <w:r>
        <w:rPr>
          <w:rFonts w:ascii="Arial" w:hAnsi="Arial" w:cs="Arial"/>
          <w:lang w:val="es-MX"/>
        </w:rPr>
        <w:tab/>
      </w:r>
      <w:r w:rsidRPr="00D006A7">
        <w:rPr>
          <w:rFonts w:ascii="Arial" w:hAnsi="Arial" w:cs="Arial"/>
          <w:lang w:val="es-MX"/>
        </w:rPr>
        <w:t>Valores considerados en el factor de seguridad</w:t>
      </w:r>
      <w:r w:rsidR="00FC573E" w:rsidRPr="00FC573E">
        <w:rPr>
          <w:rFonts w:ascii="Arial" w:hAnsi="Arial" w:cs="Arial"/>
          <w:u w:val="dotted"/>
          <w:lang w:val="es-MX"/>
        </w:rPr>
        <w:tab/>
      </w:r>
      <w:r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50</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0</w:t>
      </w:r>
      <w:r>
        <w:rPr>
          <w:rFonts w:ascii="Arial" w:hAnsi="Arial" w:cs="Arial"/>
          <w:lang w:val="es-MX"/>
        </w:rPr>
        <w:tab/>
      </w:r>
      <w:r w:rsidRPr="00D006A7">
        <w:rPr>
          <w:rFonts w:ascii="Arial" w:hAnsi="Arial" w:cs="Arial"/>
          <w:lang w:val="es-MX"/>
        </w:rPr>
        <w:t>Valores numéricos para el monitoreo de vibraciones</w:t>
      </w:r>
      <w:r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50</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1</w:t>
      </w:r>
      <w:r>
        <w:rPr>
          <w:rFonts w:ascii="Arial" w:hAnsi="Arial" w:cs="Arial"/>
          <w:lang w:val="es-MX"/>
        </w:rPr>
        <w:tab/>
      </w:r>
      <w:r w:rsidRPr="00D006A7">
        <w:rPr>
          <w:rFonts w:ascii="Arial" w:hAnsi="Arial" w:cs="Arial"/>
          <w:lang w:val="es-MX"/>
        </w:rPr>
        <w:t>Reparaciones planificadas y no planificadas</w:t>
      </w:r>
      <w:r w:rsidR="00FC573E" w:rsidRPr="00FC573E">
        <w:rPr>
          <w:rFonts w:ascii="Arial" w:hAnsi="Arial" w:cs="Arial"/>
          <w:u w:val="dotted"/>
          <w:lang w:val="es-MX"/>
        </w:rPr>
        <w:tab/>
      </w:r>
      <w:r w:rsidR="00FC573E" w:rsidRPr="00FC573E">
        <w:rPr>
          <w:rFonts w:ascii="Arial" w:hAnsi="Arial" w:cs="Arial"/>
          <w:u w:val="dotted"/>
          <w:lang w:val="es-MX"/>
        </w:rPr>
        <w:tab/>
      </w:r>
      <w:r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51</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2</w:t>
      </w:r>
      <w:r>
        <w:rPr>
          <w:rFonts w:ascii="Arial" w:hAnsi="Arial" w:cs="Arial"/>
          <w:lang w:val="es-MX"/>
        </w:rPr>
        <w:tab/>
      </w:r>
      <w:r w:rsidRPr="00D006A7">
        <w:rPr>
          <w:rFonts w:ascii="Arial" w:hAnsi="Arial" w:cs="Arial"/>
          <w:lang w:val="es-MX"/>
        </w:rPr>
        <w:t xml:space="preserve">Valores </w:t>
      </w:r>
      <w:r w:rsidR="00B74804" w:rsidRPr="00D006A7">
        <w:rPr>
          <w:rFonts w:ascii="Arial" w:hAnsi="Arial" w:cs="Arial"/>
          <w:lang w:val="es-MX"/>
        </w:rPr>
        <w:t>numéricos</w:t>
      </w:r>
      <w:r w:rsidRPr="00D006A7">
        <w:rPr>
          <w:rFonts w:ascii="Arial" w:hAnsi="Arial" w:cs="Arial"/>
          <w:lang w:val="es-MX"/>
        </w:rPr>
        <w:t xml:space="preserve"> para el rango de estabilidad</w:t>
      </w:r>
      <w:r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52</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3</w:t>
      </w:r>
      <w:r>
        <w:rPr>
          <w:rFonts w:ascii="Arial" w:hAnsi="Arial" w:cs="Arial"/>
          <w:lang w:val="es-MX"/>
        </w:rPr>
        <w:tab/>
      </w:r>
      <w:r w:rsidRPr="00D006A7">
        <w:rPr>
          <w:rFonts w:ascii="Arial" w:hAnsi="Arial" w:cs="Arial"/>
          <w:lang w:val="es-MX"/>
        </w:rPr>
        <w:t xml:space="preserve">Valores </w:t>
      </w:r>
      <w:r w:rsidR="00B74804" w:rsidRPr="00D006A7">
        <w:rPr>
          <w:rFonts w:ascii="Arial" w:hAnsi="Arial" w:cs="Arial"/>
          <w:lang w:val="es-MX"/>
        </w:rPr>
        <w:t>numéricos</w:t>
      </w:r>
      <w:r w:rsidRPr="00D006A7">
        <w:rPr>
          <w:rFonts w:ascii="Arial" w:hAnsi="Arial" w:cs="Arial"/>
          <w:lang w:val="es-MX"/>
        </w:rPr>
        <w:t xml:space="preserve"> para las </w:t>
      </w:r>
      <w:r w:rsidR="00B74804" w:rsidRPr="00D006A7">
        <w:rPr>
          <w:rFonts w:ascii="Arial" w:hAnsi="Arial" w:cs="Arial"/>
          <w:lang w:val="es-MX"/>
        </w:rPr>
        <w:t>válvulas</w:t>
      </w:r>
      <w:r w:rsidRPr="00D006A7">
        <w:rPr>
          <w:rFonts w:ascii="Arial" w:hAnsi="Arial" w:cs="Arial"/>
          <w:lang w:val="es-MX"/>
        </w:rPr>
        <w:t xml:space="preserve"> de alivio</w:t>
      </w:r>
      <w:r w:rsidRPr="00FC573E">
        <w:rPr>
          <w:rFonts w:ascii="Arial" w:hAnsi="Arial" w:cs="Arial"/>
          <w:u w:val="dotted"/>
          <w:lang w:val="es-MX"/>
        </w:rPr>
        <w:tab/>
      </w:r>
      <w:r w:rsidR="00FC573E"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52</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4</w:t>
      </w:r>
      <w:r>
        <w:rPr>
          <w:rFonts w:ascii="Arial" w:hAnsi="Arial" w:cs="Arial"/>
          <w:lang w:val="es-MX"/>
        </w:rPr>
        <w:tab/>
      </w:r>
      <w:r w:rsidRPr="00D006A7">
        <w:rPr>
          <w:rFonts w:ascii="Arial" w:hAnsi="Arial" w:cs="Arial"/>
          <w:lang w:val="es-MX"/>
        </w:rPr>
        <w:t xml:space="preserve">Definiciones para estimar la </w:t>
      </w:r>
      <w:r w:rsidR="00FC573E">
        <w:rPr>
          <w:rFonts w:ascii="Arial" w:hAnsi="Arial" w:cs="Arial"/>
          <w:lang w:val="es-MX"/>
        </w:rPr>
        <w:t>severidad de consecuencia</w:t>
      </w:r>
    </w:p>
    <w:p w:rsidR="00D006A7" w:rsidRPr="00D006A7" w:rsidRDefault="00D006A7" w:rsidP="00FC573E">
      <w:pPr>
        <w:spacing w:before="120" w:after="120"/>
        <w:ind w:left="708" w:firstLine="708"/>
        <w:rPr>
          <w:rFonts w:ascii="Arial" w:hAnsi="Arial" w:cs="Arial"/>
          <w:lang w:val="es-MX"/>
        </w:rPr>
      </w:pPr>
      <w:r w:rsidRPr="00D006A7">
        <w:rPr>
          <w:rFonts w:ascii="Arial" w:hAnsi="Arial" w:cs="Arial"/>
          <w:lang w:val="es-MX"/>
        </w:rPr>
        <w:t xml:space="preserve">en un </w:t>
      </w:r>
      <w:r w:rsidR="00B74804" w:rsidRPr="00D006A7">
        <w:rPr>
          <w:rFonts w:ascii="Arial" w:hAnsi="Arial" w:cs="Arial"/>
          <w:lang w:val="es-MX"/>
        </w:rPr>
        <w:t>análisis</w:t>
      </w:r>
      <w:r w:rsidRPr="00D006A7">
        <w:rPr>
          <w:rFonts w:ascii="Arial" w:hAnsi="Arial" w:cs="Arial"/>
          <w:lang w:val="es-MX"/>
        </w:rPr>
        <w:t xml:space="preserve"> cualitativo de acuerdo a la norma </w:t>
      </w:r>
      <w:r w:rsidR="00FC573E">
        <w:rPr>
          <w:rFonts w:ascii="Arial" w:hAnsi="Arial" w:cs="Arial"/>
          <w:lang w:val="es-MX"/>
        </w:rPr>
        <w:t>ASME</w:t>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55</w:t>
      </w:r>
    </w:p>
    <w:p w:rsidR="00D006A7" w:rsidRP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5</w:t>
      </w:r>
      <w:r>
        <w:rPr>
          <w:rFonts w:ascii="Arial" w:hAnsi="Arial" w:cs="Arial"/>
          <w:lang w:val="es-MX"/>
        </w:rPr>
        <w:tab/>
      </w:r>
      <w:r w:rsidRPr="00D006A7">
        <w:rPr>
          <w:rFonts w:ascii="Arial" w:hAnsi="Arial" w:cs="Arial"/>
          <w:lang w:val="es-MX"/>
        </w:rPr>
        <w:t>Propiedades del fluido representativo</w:t>
      </w:r>
      <w:r w:rsidR="00FC573E" w:rsidRPr="00FC573E">
        <w:rPr>
          <w:rFonts w:ascii="Arial" w:hAnsi="Arial" w:cs="Arial"/>
          <w:u w:val="dotted"/>
          <w:lang w:val="es-MX"/>
        </w:rPr>
        <w:tab/>
      </w:r>
      <w:r w:rsidR="00FC573E" w:rsidRPr="00FC573E">
        <w:rPr>
          <w:rFonts w:ascii="Arial" w:hAnsi="Arial" w:cs="Arial"/>
          <w:u w:val="dotted"/>
          <w:lang w:val="es-MX"/>
        </w:rPr>
        <w:tab/>
      </w:r>
      <w:r w:rsidRPr="00FC573E">
        <w:rPr>
          <w:rFonts w:ascii="Arial" w:hAnsi="Arial" w:cs="Arial"/>
          <w:u w:val="dotted"/>
          <w:lang w:val="es-MX"/>
        </w:rPr>
        <w:tab/>
      </w:r>
      <w:r w:rsidR="00FC573E"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57</w:t>
      </w:r>
    </w:p>
    <w:p w:rsidR="00FC573E"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6</w:t>
      </w:r>
      <w:r>
        <w:rPr>
          <w:rFonts w:ascii="Arial" w:hAnsi="Arial" w:cs="Arial"/>
          <w:lang w:val="es-MX"/>
        </w:rPr>
        <w:tab/>
      </w:r>
      <w:r w:rsidRPr="00D006A7">
        <w:rPr>
          <w:rFonts w:ascii="Arial" w:hAnsi="Arial" w:cs="Arial"/>
          <w:lang w:val="es-MX"/>
        </w:rPr>
        <w:t>Consideraciones utilizadas para determinar la</w:t>
      </w:r>
    </w:p>
    <w:p w:rsidR="00D006A7" w:rsidRPr="00D006A7" w:rsidRDefault="00FC573E" w:rsidP="00FC573E">
      <w:pPr>
        <w:spacing w:before="120" w:after="120"/>
        <w:ind w:left="708" w:firstLine="708"/>
        <w:rPr>
          <w:rFonts w:ascii="Arial" w:hAnsi="Arial" w:cs="Arial"/>
          <w:lang w:val="es-MX"/>
        </w:rPr>
      </w:pPr>
      <w:r>
        <w:rPr>
          <w:rFonts w:ascii="Arial" w:hAnsi="Arial" w:cs="Arial"/>
          <w:lang w:val="es-MX"/>
        </w:rPr>
        <w:t>cantidad de fluido</w:t>
      </w:r>
      <w:r w:rsidR="00D006A7" w:rsidRPr="00D006A7">
        <w:rPr>
          <w:rFonts w:ascii="Arial" w:hAnsi="Arial" w:cs="Arial"/>
          <w:lang w:val="es-MX"/>
        </w:rPr>
        <w:t xml:space="preserve"> en los componentes</w:t>
      </w:r>
      <w:r>
        <w:rPr>
          <w:rFonts w:ascii="Arial" w:hAnsi="Arial" w:cs="Arial"/>
          <w:lang w:val="es-MX"/>
        </w:rPr>
        <w:tab/>
      </w:r>
      <w:r w:rsidRPr="00FC573E">
        <w:rPr>
          <w:rFonts w:ascii="Arial" w:hAnsi="Arial" w:cs="Arial"/>
          <w:u w:val="dotted"/>
          <w:lang w:val="es-MX"/>
        </w:rPr>
        <w:tab/>
      </w:r>
      <w:r w:rsidRPr="00FC573E">
        <w:rPr>
          <w:rFonts w:ascii="Arial" w:hAnsi="Arial" w:cs="Arial"/>
          <w:u w:val="dotted"/>
          <w:lang w:val="es-MX"/>
        </w:rPr>
        <w:tab/>
      </w:r>
      <w:r w:rsidR="00D006A7" w:rsidRPr="00FC573E">
        <w:rPr>
          <w:rFonts w:ascii="Arial" w:hAnsi="Arial" w:cs="Arial"/>
          <w:u w:val="dotted"/>
          <w:lang w:val="es-MX"/>
        </w:rPr>
        <w:tab/>
      </w:r>
      <w:r>
        <w:rPr>
          <w:rFonts w:ascii="Arial" w:hAnsi="Arial" w:cs="Arial"/>
          <w:u w:val="dotted"/>
          <w:lang w:val="es-MX"/>
        </w:rPr>
        <w:t xml:space="preserve">   </w:t>
      </w:r>
      <w:r w:rsidR="00D006A7" w:rsidRPr="00D006A7">
        <w:rPr>
          <w:rFonts w:ascii="Arial" w:hAnsi="Arial" w:cs="Arial"/>
          <w:lang w:val="es-MX"/>
        </w:rPr>
        <w:t>57</w:t>
      </w:r>
    </w:p>
    <w:p w:rsidR="00D006A7" w:rsidRDefault="00D006A7" w:rsidP="00FC573E">
      <w:pPr>
        <w:spacing w:before="120" w:after="120"/>
        <w:rPr>
          <w:rFonts w:ascii="Arial" w:hAnsi="Arial" w:cs="Arial"/>
          <w:lang w:val="es-MX"/>
        </w:rPr>
      </w:pPr>
      <w:r>
        <w:rPr>
          <w:rFonts w:ascii="Arial" w:hAnsi="Arial" w:cs="Arial"/>
          <w:lang w:val="es-MX"/>
        </w:rPr>
        <w:t xml:space="preserve">Tabla </w:t>
      </w:r>
      <w:r w:rsidR="00FC573E">
        <w:rPr>
          <w:rFonts w:ascii="Arial" w:hAnsi="Arial" w:cs="Arial"/>
          <w:lang w:val="es-MX"/>
        </w:rPr>
        <w:t>1</w:t>
      </w:r>
      <w:r>
        <w:rPr>
          <w:rFonts w:ascii="Arial" w:hAnsi="Arial" w:cs="Arial"/>
          <w:lang w:val="es-MX"/>
        </w:rPr>
        <w:t>.1</w:t>
      </w:r>
      <w:r w:rsidR="00FC573E">
        <w:rPr>
          <w:rFonts w:ascii="Arial" w:hAnsi="Arial" w:cs="Arial"/>
          <w:lang w:val="es-MX"/>
        </w:rPr>
        <w:t>7</w:t>
      </w:r>
      <w:r>
        <w:rPr>
          <w:rFonts w:ascii="Arial" w:hAnsi="Arial" w:cs="Arial"/>
          <w:lang w:val="es-MX"/>
        </w:rPr>
        <w:tab/>
      </w:r>
      <w:r w:rsidR="00B74804" w:rsidRPr="00D006A7">
        <w:rPr>
          <w:rFonts w:ascii="Arial" w:hAnsi="Arial" w:cs="Arial"/>
          <w:lang w:val="es-MX"/>
        </w:rPr>
        <w:t>Guía</w:t>
      </w:r>
      <w:r w:rsidRPr="00D006A7">
        <w:rPr>
          <w:rFonts w:ascii="Arial" w:hAnsi="Arial" w:cs="Arial"/>
          <w:lang w:val="es-MX"/>
        </w:rPr>
        <w:t xml:space="preserve"> para determinar la fase de un fluido</w:t>
      </w:r>
      <w:r w:rsidR="00FC573E" w:rsidRPr="00FC573E">
        <w:rPr>
          <w:rFonts w:ascii="Arial" w:hAnsi="Arial" w:cs="Arial"/>
          <w:u w:val="dotted"/>
          <w:lang w:val="es-MX"/>
        </w:rPr>
        <w:tab/>
      </w:r>
      <w:r w:rsidR="00FC573E" w:rsidRPr="00FC573E">
        <w:rPr>
          <w:rFonts w:ascii="Arial" w:hAnsi="Arial" w:cs="Arial"/>
          <w:u w:val="dotted"/>
          <w:lang w:val="es-MX"/>
        </w:rPr>
        <w:tab/>
      </w:r>
      <w:r w:rsidRPr="00FC573E">
        <w:rPr>
          <w:rFonts w:ascii="Arial" w:hAnsi="Arial" w:cs="Arial"/>
          <w:u w:val="dotted"/>
          <w:lang w:val="es-MX"/>
        </w:rPr>
        <w:tab/>
      </w:r>
      <w:r w:rsidR="00FC573E">
        <w:rPr>
          <w:rFonts w:ascii="Arial" w:hAnsi="Arial" w:cs="Arial"/>
          <w:u w:val="dotted"/>
          <w:lang w:val="es-MX"/>
        </w:rPr>
        <w:t xml:space="preserve">   </w:t>
      </w:r>
      <w:r w:rsidRPr="00D006A7">
        <w:rPr>
          <w:rFonts w:ascii="Arial" w:hAnsi="Arial" w:cs="Arial"/>
          <w:lang w:val="es-MX"/>
        </w:rPr>
        <w:t>58</w:t>
      </w:r>
    </w:p>
    <w:p w:rsidR="00265030" w:rsidRDefault="00265030" w:rsidP="00265030">
      <w:pPr>
        <w:spacing w:before="120" w:after="120"/>
        <w:rPr>
          <w:rFonts w:ascii="Arial" w:hAnsi="Arial" w:cs="Arial"/>
          <w:lang w:val="es-MX"/>
        </w:rPr>
      </w:pPr>
      <w:r>
        <w:rPr>
          <w:rFonts w:ascii="Arial" w:hAnsi="Arial" w:cs="Arial"/>
          <w:lang w:val="es-MX"/>
        </w:rPr>
        <w:t>Tabla 1.18</w:t>
      </w:r>
      <w:r>
        <w:rPr>
          <w:rFonts w:ascii="Arial" w:hAnsi="Arial" w:cs="Arial"/>
          <w:lang w:val="es-MX"/>
        </w:rPr>
        <w:tab/>
      </w:r>
      <w:r w:rsidR="00B74804" w:rsidRPr="00D006A7">
        <w:rPr>
          <w:rFonts w:ascii="Arial" w:hAnsi="Arial" w:cs="Arial"/>
          <w:lang w:val="es-MX"/>
        </w:rPr>
        <w:t>Guía</w:t>
      </w:r>
      <w:r w:rsidRPr="00D006A7">
        <w:rPr>
          <w:rFonts w:ascii="Arial" w:hAnsi="Arial" w:cs="Arial"/>
          <w:lang w:val="es-MX"/>
        </w:rPr>
        <w:t xml:space="preserve"> para determinar la fase de un fluido</w:t>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Pr>
          <w:rFonts w:ascii="Arial" w:hAnsi="Arial" w:cs="Arial"/>
          <w:u w:val="dotted"/>
          <w:lang w:val="es-MX"/>
        </w:rPr>
        <w:t xml:space="preserve">   </w:t>
      </w:r>
      <w:r w:rsidRPr="00D006A7">
        <w:rPr>
          <w:rFonts w:ascii="Arial" w:hAnsi="Arial" w:cs="Arial"/>
          <w:lang w:val="es-MX"/>
        </w:rPr>
        <w:t>58</w:t>
      </w:r>
    </w:p>
    <w:p w:rsidR="00431B06" w:rsidRPr="00431B06" w:rsidRDefault="00B74804" w:rsidP="00431B06">
      <w:pPr>
        <w:spacing w:before="120" w:after="120"/>
        <w:rPr>
          <w:rFonts w:ascii="Arial" w:hAnsi="Arial" w:cs="Arial"/>
          <w:lang w:val="es-MX"/>
        </w:rPr>
      </w:pPr>
      <w:r w:rsidRPr="00431B06">
        <w:rPr>
          <w:rFonts w:ascii="Arial" w:hAnsi="Arial" w:cs="Arial"/>
          <w:lang w:val="es-MX"/>
        </w:rPr>
        <w:t>Tabla 2.1</w:t>
      </w:r>
      <w:r>
        <w:rPr>
          <w:rFonts w:ascii="Arial" w:hAnsi="Arial" w:cs="Arial"/>
          <w:lang w:val="es-MX"/>
        </w:rPr>
        <w:tab/>
      </w:r>
      <w:r w:rsidRPr="00431B06">
        <w:rPr>
          <w:rFonts w:ascii="Arial" w:hAnsi="Arial" w:cs="Arial"/>
          <w:lang w:val="es-MX"/>
        </w:rPr>
        <w:t>Datos técnicos y de operación de la unidad</w:t>
      </w:r>
      <w:r w:rsidRPr="00FC573E">
        <w:rPr>
          <w:rFonts w:ascii="Arial" w:hAnsi="Arial" w:cs="Arial"/>
          <w:u w:val="dotted"/>
          <w:lang w:val="es-MX"/>
        </w:rPr>
        <w:tab/>
      </w:r>
      <w:r w:rsidRPr="00FC573E">
        <w:rPr>
          <w:rFonts w:ascii="Arial" w:hAnsi="Arial" w:cs="Arial"/>
          <w:u w:val="dotted"/>
          <w:lang w:val="es-MX"/>
        </w:rPr>
        <w:tab/>
      </w:r>
      <w:r w:rsidRPr="00FC573E">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68</w:t>
      </w:r>
    </w:p>
    <w:p w:rsidR="00B74804" w:rsidRDefault="00B74804" w:rsidP="00431B06">
      <w:pPr>
        <w:spacing w:before="120" w:after="120"/>
        <w:rPr>
          <w:rFonts w:ascii="Arial" w:hAnsi="Arial" w:cs="Arial"/>
          <w:lang w:val="es-MX"/>
        </w:rPr>
      </w:pPr>
      <w:r w:rsidRPr="00431B06">
        <w:rPr>
          <w:rFonts w:ascii="Arial" w:hAnsi="Arial" w:cs="Arial"/>
          <w:lang w:val="es-MX"/>
        </w:rPr>
        <w:t>Tabla 2. 2</w:t>
      </w:r>
      <w:r>
        <w:rPr>
          <w:rFonts w:ascii="Arial" w:hAnsi="Arial" w:cs="Arial"/>
          <w:lang w:val="es-MX"/>
        </w:rPr>
        <w:tab/>
      </w:r>
      <w:r w:rsidRPr="00431B06">
        <w:rPr>
          <w:rFonts w:ascii="Arial" w:hAnsi="Arial" w:cs="Arial"/>
          <w:lang w:val="es-MX"/>
        </w:rPr>
        <w:t>Técnicas de inspección s</w:t>
      </w:r>
      <w:r>
        <w:rPr>
          <w:rFonts w:ascii="Arial" w:hAnsi="Arial" w:cs="Arial"/>
          <w:lang w:val="es-MX"/>
        </w:rPr>
        <w:t>eleccionadas y zonas</w:t>
      </w:r>
    </w:p>
    <w:p w:rsidR="00431B06" w:rsidRPr="00431B06" w:rsidRDefault="00B74804" w:rsidP="00B74804">
      <w:pPr>
        <w:spacing w:before="120" w:after="120"/>
        <w:ind w:left="708" w:firstLine="708"/>
        <w:rPr>
          <w:rFonts w:ascii="Arial" w:hAnsi="Arial" w:cs="Arial"/>
          <w:lang w:val="es-MX"/>
        </w:rPr>
      </w:pPr>
      <w:r>
        <w:rPr>
          <w:rFonts w:ascii="Arial" w:hAnsi="Arial" w:cs="Arial"/>
          <w:lang w:val="es-MX"/>
        </w:rPr>
        <w:t>a analizar</w:t>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77</w:t>
      </w:r>
    </w:p>
    <w:p w:rsidR="00B74804" w:rsidRDefault="00B74804" w:rsidP="00431B06">
      <w:pPr>
        <w:spacing w:before="120" w:after="120"/>
        <w:rPr>
          <w:rFonts w:ascii="Arial" w:hAnsi="Arial" w:cs="Arial"/>
          <w:lang w:val="es-MX"/>
        </w:rPr>
      </w:pPr>
      <w:r w:rsidRPr="00431B06">
        <w:rPr>
          <w:rFonts w:ascii="Arial" w:hAnsi="Arial" w:cs="Arial"/>
          <w:lang w:val="es-MX"/>
        </w:rPr>
        <w:t>Tabla 2. 3</w:t>
      </w:r>
      <w:r>
        <w:rPr>
          <w:rFonts w:ascii="Arial" w:hAnsi="Arial" w:cs="Arial"/>
          <w:lang w:val="es-MX"/>
        </w:rPr>
        <w:tab/>
      </w:r>
      <w:r w:rsidRPr="00431B06">
        <w:rPr>
          <w:rFonts w:ascii="Arial" w:hAnsi="Arial" w:cs="Arial"/>
          <w:lang w:val="es-MX"/>
        </w:rPr>
        <w:t>Espesores de diseño y espesores medidos promedio</w:t>
      </w:r>
    </w:p>
    <w:p w:rsidR="00431B06" w:rsidRPr="00431B06" w:rsidRDefault="00B74804" w:rsidP="00B74804">
      <w:pPr>
        <w:spacing w:before="120" w:after="120"/>
        <w:ind w:left="708" w:firstLine="708"/>
        <w:rPr>
          <w:rFonts w:ascii="Arial" w:hAnsi="Arial" w:cs="Arial"/>
          <w:lang w:val="es-MX"/>
        </w:rPr>
      </w:pPr>
      <w:r w:rsidRPr="00431B06">
        <w:rPr>
          <w:rFonts w:ascii="Arial" w:hAnsi="Arial" w:cs="Arial"/>
          <w:lang w:val="es-MX"/>
        </w:rPr>
        <w:t>en tubos y demás  zonas analizadas</w:t>
      </w:r>
      <w:r>
        <w:rPr>
          <w:rFonts w:ascii="Arial" w:hAnsi="Arial" w:cs="Arial"/>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108</w:t>
      </w:r>
    </w:p>
    <w:p w:rsidR="00B74804" w:rsidRDefault="00B74804" w:rsidP="00431B06">
      <w:pPr>
        <w:spacing w:before="120" w:after="120"/>
        <w:rPr>
          <w:rFonts w:ascii="Arial" w:hAnsi="Arial" w:cs="Arial"/>
          <w:lang w:val="es-MX"/>
        </w:rPr>
      </w:pPr>
      <w:r w:rsidRPr="00431B06">
        <w:rPr>
          <w:rFonts w:ascii="Arial" w:hAnsi="Arial" w:cs="Arial"/>
          <w:lang w:val="es-MX"/>
        </w:rPr>
        <w:t xml:space="preserve">Tabla 2. </w:t>
      </w:r>
      <w:r w:rsidR="00431B06" w:rsidRPr="00431B06">
        <w:rPr>
          <w:rFonts w:ascii="Arial" w:hAnsi="Arial" w:cs="Arial"/>
          <w:lang w:val="es-MX"/>
        </w:rPr>
        <w:t>4</w:t>
      </w:r>
      <w:r>
        <w:rPr>
          <w:rFonts w:ascii="Arial" w:hAnsi="Arial" w:cs="Arial"/>
          <w:lang w:val="es-MX"/>
        </w:rPr>
        <w:tab/>
      </w:r>
      <w:r w:rsidRPr="00431B06">
        <w:rPr>
          <w:rFonts w:ascii="Arial" w:hAnsi="Arial" w:cs="Arial"/>
          <w:lang w:val="es-MX"/>
        </w:rPr>
        <w:t>Tasas de corrosión promedio en los tubos y demás</w:t>
      </w:r>
    </w:p>
    <w:p w:rsidR="00431B06" w:rsidRPr="00431B06" w:rsidRDefault="00B74804" w:rsidP="00B74804">
      <w:pPr>
        <w:spacing w:before="120" w:after="120"/>
        <w:ind w:left="708" w:firstLine="708"/>
        <w:rPr>
          <w:rFonts w:ascii="Arial" w:hAnsi="Arial" w:cs="Arial"/>
          <w:lang w:val="es-MX"/>
        </w:rPr>
      </w:pPr>
      <w:r w:rsidRPr="00431B06">
        <w:rPr>
          <w:rFonts w:ascii="Arial" w:hAnsi="Arial" w:cs="Arial"/>
          <w:lang w:val="es-MX"/>
        </w:rPr>
        <w:t>zonas analizadas</w:t>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110</w:t>
      </w:r>
    </w:p>
    <w:p w:rsidR="00431B06" w:rsidRPr="00431B06" w:rsidRDefault="00B74804" w:rsidP="00431B06">
      <w:pPr>
        <w:spacing w:before="120" w:after="120"/>
        <w:rPr>
          <w:rFonts w:ascii="Arial" w:hAnsi="Arial" w:cs="Arial"/>
          <w:lang w:val="es-MX"/>
        </w:rPr>
      </w:pPr>
      <w:r w:rsidRPr="00431B06">
        <w:rPr>
          <w:rFonts w:ascii="Arial" w:hAnsi="Arial" w:cs="Arial"/>
          <w:lang w:val="es-MX"/>
        </w:rPr>
        <w:t>Tabla 2. 5</w:t>
      </w:r>
      <w:r>
        <w:rPr>
          <w:rFonts w:ascii="Arial" w:hAnsi="Arial" w:cs="Arial"/>
          <w:lang w:val="es-MX"/>
        </w:rPr>
        <w:tab/>
      </w:r>
      <w:r w:rsidRPr="00431B06">
        <w:rPr>
          <w:rFonts w:ascii="Arial" w:hAnsi="Arial" w:cs="Arial"/>
          <w:lang w:val="es-MX"/>
        </w:rPr>
        <w:t>Mediciones dimensionales del diámetro</w:t>
      </w:r>
      <w:r>
        <w:rPr>
          <w:rFonts w:ascii="Arial" w:hAnsi="Arial" w:cs="Arial"/>
          <w:lang w:val="es-MX"/>
        </w:rPr>
        <w:t xml:space="preserve"> exterior</w:t>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112</w:t>
      </w:r>
    </w:p>
    <w:p w:rsidR="00431B06" w:rsidRPr="00431B06" w:rsidRDefault="00B74804" w:rsidP="00431B06">
      <w:pPr>
        <w:spacing w:before="120" w:after="120"/>
        <w:rPr>
          <w:rFonts w:ascii="Arial" w:hAnsi="Arial" w:cs="Arial"/>
          <w:lang w:val="es-MX"/>
        </w:rPr>
      </w:pPr>
      <w:r w:rsidRPr="00431B06">
        <w:rPr>
          <w:rFonts w:ascii="Arial" w:hAnsi="Arial" w:cs="Arial"/>
          <w:lang w:val="es-MX"/>
        </w:rPr>
        <w:t>Tabla 2. 6</w:t>
      </w:r>
      <w:r>
        <w:rPr>
          <w:rFonts w:ascii="Arial" w:hAnsi="Arial" w:cs="Arial"/>
          <w:lang w:val="es-MX"/>
        </w:rPr>
        <w:tab/>
      </w:r>
      <w:r w:rsidRPr="00431B06">
        <w:rPr>
          <w:rFonts w:ascii="Arial" w:hAnsi="Arial" w:cs="Arial"/>
          <w:lang w:val="es-MX"/>
        </w:rPr>
        <w:t>Mediciones dim</w:t>
      </w:r>
      <w:r>
        <w:rPr>
          <w:rFonts w:ascii="Arial" w:hAnsi="Arial" w:cs="Arial"/>
          <w:lang w:val="es-MX"/>
        </w:rPr>
        <w:t>ensionales del espesor de pared</w:t>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112</w:t>
      </w:r>
    </w:p>
    <w:p w:rsidR="00B74804" w:rsidRDefault="00B74804" w:rsidP="00431B06">
      <w:pPr>
        <w:spacing w:before="120" w:after="120"/>
        <w:rPr>
          <w:rFonts w:ascii="Arial" w:hAnsi="Arial" w:cs="Arial"/>
          <w:lang w:val="es-MX"/>
        </w:rPr>
      </w:pPr>
      <w:r w:rsidRPr="00431B06">
        <w:rPr>
          <w:rFonts w:ascii="Arial" w:hAnsi="Arial" w:cs="Arial"/>
          <w:lang w:val="es-MX"/>
        </w:rPr>
        <w:t>Tabla 2. 7</w:t>
      </w:r>
      <w:r>
        <w:rPr>
          <w:rFonts w:ascii="Arial" w:hAnsi="Arial" w:cs="Arial"/>
          <w:lang w:val="es-MX"/>
        </w:rPr>
        <w:tab/>
      </w:r>
      <w:r w:rsidRPr="00431B06">
        <w:rPr>
          <w:rFonts w:ascii="Arial" w:hAnsi="Arial" w:cs="Arial"/>
          <w:lang w:val="es-MX"/>
        </w:rPr>
        <w:t xml:space="preserve">Composición química </w:t>
      </w:r>
      <w:r>
        <w:rPr>
          <w:rFonts w:ascii="Arial" w:hAnsi="Arial" w:cs="Arial"/>
          <w:lang w:val="es-MX"/>
        </w:rPr>
        <w:t xml:space="preserve">de los tubos tomados de </w:t>
      </w:r>
    </w:p>
    <w:p w:rsidR="00431B06" w:rsidRPr="00431B06" w:rsidRDefault="00B74804" w:rsidP="00B74804">
      <w:pPr>
        <w:spacing w:before="120" w:after="120"/>
        <w:ind w:left="708" w:firstLine="708"/>
        <w:rPr>
          <w:rFonts w:ascii="Arial" w:hAnsi="Arial" w:cs="Arial"/>
          <w:lang w:val="es-MX"/>
        </w:rPr>
      </w:pPr>
      <w:r>
        <w:rPr>
          <w:rFonts w:ascii="Arial" w:hAnsi="Arial" w:cs="Arial"/>
          <w:lang w:val="es-MX"/>
        </w:rPr>
        <w:t>muestra</w:t>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113</w:t>
      </w:r>
    </w:p>
    <w:p w:rsidR="00431B06" w:rsidRDefault="00B74804" w:rsidP="00431B06">
      <w:pPr>
        <w:spacing w:before="120" w:after="120"/>
        <w:rPr>
          <w:rFonts w:ascii="Arial" w:hAnsi="Arial" w:cs="Arial"/>
          <w:lang w:val="es-MX"/>
        </w:rPr>
      </w:pPr>
      <w:r w:rsidRPr="00431B06">
        <w:rPr>
          <w:rFonts w:ascii="Arial" w:hAnsi="Arial" w:cs="Arial"/>
          <w:lang w:val="es-MX"/>
        </w:rPr>
        <w:t>Tabla 2. 8</w:t>
      </w:r>
      <w:r>
        <w:rPr>
          <w:rFonts w:ascii="Arial" w:hAnsi="Arial" w:cs="Arial"/>
          <w:lang w:val="es-MX"/>
        </w:rPr>
        <w:tab/>
      </w:r>
      <w:r w:rsidRPr="00431B06">
        <w:rPr>
          <w:rFonts w:ascii="Arial" w:hAnsi="Arial" w:cs="Arial"/>
          <w:lang w:val="es-MX"/>
        </w:rPr>
        <w:t xml:space="preserve">Análisis </w:t>
      </w:r>
      <w:r>
        <w:rPr>
          <w:rFonts w:ascii="Arial" w:hAnsi="Arial" w:cs="Arial"/>
          <w:lang w:val="es-MX"/>
        </w:rPr>
        <w:t>micro</w:t>
      </w:r>
      <w:r w:rsidRPr="00431B06">
        <w:rPr>
          <w:rFonts w:ascii="Arial" w:hAnsi="Arial" w:cs="Arial"/>
          <w:lang w:val="es-MX"/>
        </w:rPr>
        <w:t>estructural</w:t>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sidRPr="00B74804">
        <w:rPr>
          <w:rFonts w:ascii="Arial" w:hAnsi="Arial" w:cs="Arial"/>
          <w:u w:val="dotted"/>
          <w:lang w:val="es-MX"/>
        </w:rPr>
        <w:tab/>
      </w:r>
      <w:r>
        <w:rPr>
          <w:rFonts w:ascii="Arial" w:hAnsi="Arial" w:cs="Arial"/>
          <w:u w:val="dotted"/>
          <w:lang w:val="es-MX"/>
        </w:rPr>
        <w:t xml:space="preserve"> </w:t>
      </w:r>
      <w:r w:rsidRPr="00431B06">
        <w:rPr>
          <w:rFonts w:ascii="Arial" w:hAnsi="Arial" w:cs="Arial"/>
          <w:lang w:val="es-MX"/>
        </w:rPr>
        <w:t>114</w:t>
      </w:r>
    </w:p>
    <w:p w:rsidR="002817B6" w:rsidRPr="002817B6" w:rsidRDefault="00064F22" w:rsidP="002817B6">
      <w:pPr>
        <w:spacing w:before="120" w:after="120"/>
        <w:rPr>
          <w:rFonts w:ascii="Arial" w:hAnsi="Arial" w:cs="Arial"/>
          <w:lang w:val="es-MX"/>
        </w:rPr>
      </w:pPr>
      <w:r>
        <w:rPr>
          <w:rFonts w:ascii="Arial" w:hAnsi="Arial" w:cs="Arial"/>
          <w:lang w:val="es-MX"/>
        </w:rPr>
        <w:t>Tabla 3.1</w:t>
      </w:r>
      <w:r>
        <w:rPr>
          <w:rFonts w:ascii="Arial" w:hAnsi="Arial" w:cs="Arial"/>
          <w:lang w:val="es-MX"/>
        </w:rPr>
        <w:tab/>
      </w:r>
      <w:r w:rsidRPr="002817B6">
        <w:rPr>
          <w:rFonts w:ascii="Arial" w:hAnsi="Arial" w:cs="Arial"/>
          <w:lang w:val="es-MX"/>
        </w:rPr>
        <w:t>Categoría</w:t>
      </w:r>
      <w:r w:rsidR="002817B6" w:rsidRPr="002817B6">
        <w:rPr>
          <w:rFonts w:ascii="Arial" w:hAnsi="Arial" w:cs="Arial"/>
          <w:lang w:val="es-MX"/>
        </w:rPr>
        <w:t xml:space="preserve"> de probabilidad</w:t>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2817B6" w:rsidRPr="005D77B4">
        <w:rPr>
          <w:rFonts w:ascii="Arial" w:hAnsi="Arial" w:cs="Arial"/>
          <w:u w:val="dotted"/>
          <w:lang w:val="es-MX"/>
        </w:rPr>
        <w:tab/>
      </w:r>
      <w:r w:rsidR="005D77B4">
        <w:rPr>
          <w:rFonts w:ascii="Arial" w:hAnsi="Arial" w:cs="Arial"/>
          <w:u w:val="dotted"/>
          <w:lang w:val="es-MX"/>
        </w:rPr>
        <w:t xml:space="preserve"> </w:t>
      </w:r>
      <w:r w:rsidR="00DB0EAA">
        <w:rPr>
          <w:rFonts w:ascii="Arial" w:hAnsi="Arial" w:cs="Arial"/>
          <w:lang w:val="es-MX"/>
        </w:rPr>
        <w:t>129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w:t>
      </w:r>
      <w:r w:rsidR="00064F22">
        <w:rPr>
          <w:rFonts w:ascii="Arial" w:hAnsi="Arial" w:cs="Arial"/>
          <w:lang w:val="es-MX"/>
        </w:rPr>
        <w:tab/>
      </w:r>
      <w:r w:rsidRPr="002817B6">
        <w:rPr>
          <w:rFonts w:ascii="Arial" w:hAnsi="Arial" w:cs="Arial"/>
          <w:lang w:val="es-MX"/>
        </w:rPr>
        <w:t>Probabilidad de falla</w:t>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Pr="005D77B4">
        <w:rPr>
          <w:rFonts w:ascii="Arial" w:hAnsi="Arial" w:cs="Arial"/>
          <w:u w:val="dotted"/>
          <w:lang w:val="es-MX"/>
        </w:rPr>
        <w:tab/>
      </w:r>
      <w:r w:rsidR="00DB0EAA">
        <w:rPr>
          <w:rFonts w:ascii="Arial" w:hAnsi="Arial" w:cs="Arial"/>
          <w:u w:val="dotted"/>
          <w:lang w:val="es-MX"/>
        </w:rPr>
        <w:t xml:space="preserve"> </w:t>
      </w:r>
      <w:r w:rsidR="00DB0EAA">
        <w:rPr>
          <w:rFonts w:ascii="Arial" w:hAnsi="Arial" w:cs="Arial"/>
          <w:lang w:val="es-MX"/>
        </w:rPr>
        <w:t>130</w:t>
      </w:r>
    </w:p>
    <w:p w:rsidR="002817B6" w:rsidRPr="002817B6" w:rsidRDefault="00064F22" w:rsidP="002817B6">
      <w:pPr>
        <w:spacing w:before="120" w:after="120"/>
        <w:rPr>
          <w:rFonts w:ascii="Arial" w:hAnsi="Arial" w:cs="Arial"/>
          <w:lang w:val="es-MX"/>
        </w:rPr>
      </w:pPr>
      <w:r>
        <w:rPr>
          <w:rFonts w:ascii="Arial" w:hAnsi="Arial" w:cs="Arial"/>
          <w:lang w:val="es-MX"/>
        </w:rPr>
        <w:t>Tabla 3.3</w:t>
      </w:r>
      <w:r>
        <w:rPr>
          <w:rFonts w:ascii="Arial" w:hAnsi="Arial" w:cs="Arial"/>
          <w:lang w:val="es-MX"/>
        </w:rPr>
        <w:tab/>
      </w:r>
      <w:r w:rsidRPr="002817B6">
        <w:rPr>
          <w:rFonts w:ascii="Arial" w:hAnsi="Arial" w:cs="Arial"/>
          <w:lang w:val="es-MX"/>
        </w:rPr>
        <w:t>Categoría</w:t>
      </w:r>
      <w:r w:rsidR="002817B6" w:rsidRPr="002817B6">
        <w:rPr>
          <w:rFonts w:ascii="Arial" w:hAnsi="Arial" w:cs="Arial"/>
          <w:lang w:val="es-MX"/>
        </w:rPr>
        <w:t xml:space="preserve"> de consecuencia</w:t>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2817B6" w:rsidRPr="005D77B4">
        <w:rPr>
          <w:rFonts w:ascii="Arial" w:hAnsi="Arial" w:cs="Arial"/>
          <w:u w:val="dotted"/>
          <w:lang w:val="es-MX"/>
        </w:rPr>
        <w:tab/>
      </w:r>
      <w:r w:rsidR="00DB0EAA">
        <w:rPr>
          <w:rFonts w:ascii="Arial" w:hAnsi="Arial" w:cs="Arial"/>
          <w:u w:val="dotted"/>
          <w:lang w:val="es-MX"/>
        </w:rPr>
        <w:t xml:space="preserve"> </w:t>
      </w:r>
      <w:r w:rsidR="00DB0EAA">
        <w:rPr>
          <w:rFonts w:ascii="Arial" w:hAnsi="Arial" w:cs="Arial"/>
          <w:lang w:val="es-MX"/>
        </w:rPr>
        <w:t>131</w:t>
      </w:r>
    </w:p>
    <w:p w:rsidR="002817B6" w:rsidRPr="002817B6" w:rsidRDefault="00064F22" w:rsidP="002817B6">
      <w:pPr>
        <w:spacing w:before="120" w:after="120"/>
        <w:rPr>
          <w:rFonts w:ascii="Arial" w:hAnsi="Arial" w:cs="Arial"/>
          <w:lang w:val="es-MX"/>
        </w:rPr>
      </w:pPr>
      <w:r>
        <w:rPr>
          <w:rFonts w:ascii="Arial" w:hAnsi="Arial" w:cs="Arial"/>
          <w:lang w:val="es-MX"/>
        </w:rPr>
        <w:t>Tabla 3.4</w:t>
      </w:r>
      <w:r>
        <w:rPr>
          <w:rFonts w:ascii="Arial" w:hAnsi="Arial" w:cs="Arial"/>
          <w:lang w:val="es-MX"/>
        </w:rPr>
        <w:tab/>
      </w:r>
      <w:r w:rsidR="002817B6" w:rsidRPr="002817B6">
        <w:rPr>
          <w:rFonts w:ascii="Arial" w:hAnsi="Arial" w:cs="Arial"/>
          <w:lang w:val="es-MX"/>
        </w:rPr>
        <w:t>Severidad de consecuencia</w:t>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2817B6"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132</w:t>
      </w:r>
    </w:p>
    <w:p w:rsidR="005D77B4" w:rsidRDefault="00064F22" w:rsidP="002817B6">
      <w:pPr>
        <w:spacing w:before="120" w:after="120"/>
        <w:rPr>
          <w:rFonts w:ascii="Arial" w:hAnsi="Arial" w:cs="Arial"/>
          <w:lang w:val="es-MX"/>
        </w:rPr>
      </w:pPr>
      <w:r>
        <w:rPr>
          <w:rFonts w:ascii="Arial" w:hAnsi="Arial" w:cs="Arial"/>
          <w:lang w:val="es-MX"/>
        </w:rPr>
        <w:t>Tabla 3.5</w:t>
      </w:r>
      <w:r>
        <w:rPr>
          <w:rFonts w:ascii="Arial" w:hAnsi="Arial" w:cs="Arial"/>
          <w:lang w:val="es-MX"/>
        </w:rPr>
        <w:tab/>
      </w:r>
      <w:r w:rsidR="002817B6" w:rsidRPr="002817B6">
        <w:rPr>
          <w:rFonts w:ascii="Arial" w:hAnsi="Arial" w:cs="Arial"/>
          <w:lang w:val="es-MX"/>
        </w:rPr>
        <w:t xml:space="preserve">Juego de agujeros empleados para el </w:t>
      </w:r>
      <w:r w:rsidRPr="002817B6">
        <w:rPr>
          <w:rFonts w:ascii="Arial" w:hAnsi="Arial" w:cs="Arial"/>
          <w:lang w:val="es-MX"/>
        </w:rPr>
        <w:t>análisis</w:t>
      </w:r>
      <w:r w:rsidR="002817B6" w:rsidRPr="002817B6">
        <w:rPr>
          <w:rFonts w:ascii="Arial" w:hAnsi="Arial" w:cs="Arial"/>
          <w:lang w:val="es-MX"/>
        </w:rPr>
        <w:t xml:space="preserve"> </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cuantitativo a la caldera </w:t>
      </w:r>
      <w:r w:rsidR="00064F22">
        <w:rPr>
          <w:rFonts w:ascii="Arial" w:hAnsi="Arial" w:cs="Arial"/>
          <w:lang w:val="es-MX"/>
        </w:rPr>
        <w:t>YB</w:t>
      </w:r>
      <w:r w:rsidRPr="002817B6">
        <w:rPr>
          <w:rFonts w:ascii="Arial" w:hAnsi="Arial" w:cs="Arial"/>
          <w:lang w:val="es-MX"/>
        </w:rPr>
        <w:t>-7005</w:t>
      </w:r>
      <w:r w:rsidR="005D77B4">
        <w:rPr>
          <w:rFonts w:ascii="Arial" w:hAnsi="Arial" w:cs="Arial"/>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138</w:t>
      </w:r>
    </w:p>
    <w:p w:rsidR="005D77B4" w:rsidRDefault="002817B6" w:rsidP="002817B6">
      <w:pPr>
        <w:spacing w:before="120" w:after="120"/>
        <w:rPr>
          <w:rFonts w:ascii="Arial" w:hAnsi="Arial" w:cs="Arial"/>
          <w:lang w:val="es-MX"/>
        </w:rPr>
      </w:pPr>
      <w:r w:rsidRPr="002817B6">
        <w:rPr>
          <w:rFonts w:ascii="Arial" w:hAnsi="Arial" w:cs="Arial"/>
          <w:lang w:val="es-MX"/>
        </w:rPr>
        <w:t>Tabla 3.6</w:t>
      </w:r>
      <w:r w:rsidR="00064F22">
        <w:rPr>
          <w:rFonts w:ascii="Arial" w:hAnsi="Arial" w:cs="Arial"/>
          <w:lang w:val="es-MX"/>
        </w:rPr>
        <w:tab/>
      </w:r>
      <w:r w:rsidRPr="002817B6">
        <w:rPr>
          <w:rFonts w:ascii="Arial" w:hAnsi="Arial" w:cs="Arial"/>
          <w:lang w:val="es-MX"/>
        </w:rPr>
        <w:t>Apreciación de la efectividad de la inspección para</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el modulo </w:t>
      </w:r>
      <w:r w:rsidR="00064F22" w:rsidRPr="002817B6">
        <w:rPr>
          <w:rFonts w:ascii="Arial" w:hAnsi="Arial" w:cs="Arial"/>
          <w:lang w:val="es-MX"/>
        </w:rPr>
        <w:t>técnico</w:t>
      </w:r>
      <w:r w:rsidRPr="002817B6">
        <w:rPr>
          <w:rFonts w:ascii="Arial" w:hAnsi="Arial" w:cs="Arial"/>
          <w:lang w:val="es-MX"/>
        </w:rPr>
        <w:t xml:space="preserve"> de </w:t>
      </w:r>
      <w:r w:rsidR="00064F22" w:rsidRPr="002817B6">
        <w:rPr>
          <w:rFonts w:ascii="Arial" w:hAnsi="Arial" w:cs="Arial"/>
          <w:lang w:val="es-MX"/>
        </w:rPr>
        <w:t>reducción</w:t>
      </w:r>
      <w:r w:rsidRPr="002817B6">
        <w:rPr>
          <w:rFonts w:ascii="Arial" w:hAnsi="Arial" w:cs="Arial"/>
          <w:lang w:val="es-MX"/>
        </w:rPr>
        <w:t xml:space="preserve"> de espesor</w:t>
      </w:r>
      <w:r w:rsidR="005D77B4" w:rsidRPr="005D77B4">
        <w:rPr>
          <w:rFonts w:ascii="Arial" w:hAnsi="Arial" w:cs="Arial"/>
          <w:u w:val="dotted"/>
          <w:lang w:val="es-MX"/>
        </w:rPr>
        <w:tab/>
      </w:r>
      <w:r w:rsidR="005D77B4" w:rsidRPr="005D77B4">
        <w:rPr>
          <w:rFonts w:ascii="Arial" w:hAnsi="Arial" w:cs="Arial"/>
          <w:u w:val="dotted"/>
          <w:lang w:val="es-MX"/>
        </w:rPr>
        <w:tab/>
      </w:r>
      <w:r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141</w:t>
      </w:r>
    </w:p>
    <w:p w:rsidR="002817B6" w:rsidRPr="002817B6" w:rsidRDefault="00064F22" w:rsidP="002817B6">
      <w:pPr>
        <w:spacing w:before="120" w:after="120"/>
        <w:rPr>
          <w:rFonts w:ascii="Arial" w:hAnsi="Arial" w:cs="Arial"/>
          <w:lang w:val="es-MX"/>
        </w:rPr>
      </w:pPr>
      <w:r>
        <w:rPr>
          <w:rFonts w:ascii="Arial" w:hAnsi="Arial" w:cs="Arial"/>
          <w:lang w:val="es-MX"/>
        </w:rPr>
        <w:t>Tabla 3.7</w:t>
      </w:r>
      <w:r>
        <w:rPr>
          <w:rFonts w:ascii="Arial" w:hAnsi="Arial" w:cs="Arial"/>
          <w:lang w:val="es-MX"/>
        </w:rPr>
        <w:tab/>
      </w:r>
      <w:r w:rsidR="002817B6" w:rsidRPr="002817B6">
        <w:rPr>
          <w:rFonts w:ascii="Arial" w:hAnsi="Arial" w:cs="Arial"/>
          <w:lang w:val="es-MX"/>
        </w:rPr>
        <w:t xml:space="preserve">Factor de </w:t>
      </w:r>
      <w:r>
        <w:rPr>
          <w:rFonts w:ascii="Arial" w:hAnsi="Arial" w:cs="Arial"/>
          <w:lang w:val="es-MX"/>
        </w:rPr>
        <w:t>sobre</w:t>
      </w:r>
      <w:r w:rsidRPr="002817B6">
        <w:rPr>
          <w:rFonts w:ascii="Arial" w:hAnsi="Arial" w:cs="Arial"/>
          <w:lang w:val="es-MX"/>
        </w:rPr>
        <w:t>diseño</w:t>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5D77B4" w:rsidRPr="005D77B4">
        <w:rPr>
          <w:rFonts w:ascii="Arial" w:hAnsi="Arial" w:cs="Arial"/>
          <w:u w:val="dotted"/>
          <w:lang w:val="es-MX"/>
        </w:rPr>
        <w:tab/>
      </w:r>
      <w:r w:rsidR="002817B6"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141</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3.8</w:t>
      </w:r>
      <w:r w:rsidRPr="002817B6">
        <w:rPr>
          <w:rFonts w:ascii="Arial" w:hAnsi="Arial" w:cs="Arial"/>
          <w:lang w:val="es-MX"/>
        </w:rPr>
        <w:tab/>
      </w:r>
      <w:r w:rsidR="00064F22" w:rsidRPr="002817B6">
        <w:rPr>
          <w:rFonts w:ascii="Arial" w:hAnsi="Arial" w:cs="Arial"/>
          <w:lang w:val="es-MX"/>
        </w:rPr>
        <w:t>Índice</w:t>
      </w:r>
      <w:r w:rsidRPr="002817B6">
        <w:rPr>
          <w:rFonts w:ascii="Arial" w:hAnsi="Arial" w:cs="Arial"/>
          <w:lang w:val="es-MX"/>
        </w:rPr>
        <w:t xml:space="preserve"> de severidad para agrietamiento </w:t>
      </w:r>
      <w:r w:rsidR="00064F22" w:rsidRPr="002817B6">
        <w:rPr>
          <w:rFonts w:ascii="Arial" w:hAnsi="Arial" w:cs="Arial"/>
          <w:lang w:val="es-MX"/>
        </w:rPr>
        <w:t>cáustico</w:t>
      </w:r>
      <w:r w:rsidR="005D77B4" w:rsidRPr="005D77B4">
        <w:rPr>
          <w:rFonts w:ascii="Arial" w:hAnsi="Arial" w:cs="Arial"/>
          <w:u w:val="dotted"/>
          <w:lang w:val="es-MX"/>
        </w:rPr>
        <w:tab/>
      </w:r>
      <w:r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142</w:t>
      </w:r>
    </w:p>
    <w:p w:rsidR="005D77B4" w:rsidRDefault="002817B6" w:rsidP="002817B6">
      <w:pPr>
        <w:spacing w:before="120" w:after="120"/>
        <w:rPr>
          <w:rFonts w:ascii="Arial" w:hAnsi="Arial" w:cs="Arial"/>
          <w:lang w:val="es-MX"/>
        </w:rPr>
      </w:pPr>
      <w:r w:rsidRPr="002817B6">
        <w:rPr>
          <w:rFonts w:ascii="Arial" w:hAnsi="Arial" w:cs="Arial"/>
          <w:lang w:val="es-MX"/>
        </w:rPr>
        <w:t>Tabla 3.9</w:t>
      </w:r>
      <w:r w:rsidRPr="002817B6">
        <w:rPr>
          <w:rFonts w:ascii="Arial" w:hAnsi="Arial" w:cs="Arial"/>
          <w:lang w:val="es-MX"/>
        </w:rPr>
        <w:tab/>
        <w:t>Apreciación de la efectividad de la inspección para</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el modulo </w:t>
      </w:r>
      <w:r w:rsidR="00064F22" w:rsidRPr="002817B6">
        <w:rPr>
          <w:rFonts w:ascii="Arial" w:hAnsi="Arial" w:cs="Arial"/>
          <w:lang w:val="es-MX"/>
        </w:rPr>
        <w:t>técnico</w:t>
      </w:r>
      <w:r w:rsidRPr="002817B6">
        <w:rPr>
          <w:rFonts w:ascii="Arial" w:hAnsi="Arial" w:cs="Arial"/>
          <w:lang w:val="es-MX"/>
        </w:rPr>
        <w:t xml:space="preserve"> de agrietamiento </w:t>
      </w:r>
      <w:r w:rsidR="00064F22" w:rsidRPr="002817B6">
        <w:rPr>
          <w:rFonts w:ascii="Arial" w:hAnsi="Arial" w:cs="Arial"/>
          <w:lang w:val="es-MX"/>
        </w:rPr>
        <w:t>cáustico</w:t>
      </w:r>
      <w:r w:rsidR="005D77B4" w:rsidRPr="005D77B4">
        <w:rPr>
          <w:rFonts w:ascii="Arial" w:hAnsi="Arial" w:cs="Arial"/>
          <w:u w:val="dotted"/>
          <w:lang w:val="es-MX"/>
        </w:rPr>
        <w:tab/>
      </w:r>
      <w:r w:rsidR="005D77B4" w:rsidRPr="005D77B4">
        <w:rPr>
          <w:rFonts w:ascii="Arial" w:hAnsi="Arial" w:cs="Arial"/>
          <w:u w:val="dotted"/>
          <w:lang w:val="es-MX"/>
        </w:rPr>
        <w:tab/>
      </w:r>
      <w:r w:rsidRPr="005D77B4">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143</w:t>
      </w:r>
    </w:p>
    <w:p w:rsidR="005D77B4" w:rsidRDefault="002817B6" w:rsidP="002817B6">
      <w:pPr>
        <w:spacing w:before="120" w:after="120"/>
        <w:rPr>
          <w:rFonts w:ascii="Arial" w:hAnsi="Arial" w:cs="Arial"/>
          <w:lang w:val="es-MX"/>
        </w:rPr>
      </w:pPr>
      <w:r w:rsidRPr="002817B6">
        <w:rPr>
          <w:rFonts w:ascii="Arial" w:hAnsi="Arial" w:cs="Arial"/>
          <w:lang w:val="es-MX"/>
        </w:rPr>
        <w:t>Tabla 3.10</w:t>
      </w:r>
      <w:r w:rsidRPr="002817B6">
        <w:rPr>
          <w:rFonts w:ascii="Arial" w:hAnsi="Arial" w:cs="Arial"/>
          <w:lang w:val="es-MX"/>
        </w:rPr>
        <w:tab/>
        <w:t xml:space="preserve">Susceptibilidad de aceros al carbono y aceros de </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baja </w:t>
      </w:r>
      <w:r w:rsidR="00064F22" w:rsidRPr="002817B6">
        <w:rPr>
          <w:rFonts w:ascii="Arial" w:hAnsi="Arial" w:cs="Arial"/>
          <w:lang w:val="es-MX"/>
        </w:rPr>
        <w:t>aleación</w:t>
      </w:r>
      <w:r w:rsidRPr="002817B6">
        <w:rPr>
          <w:rFonts w:ascii="Arial" w:hAnsi="Arial" w:cs="Arial"/>
          <w:lang w:val="es-MX"/>
        </w:rPr>
        <w:t xml:space="preserve"> al ataque por hidrogeno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144</w:t>
      </w:r>
    </w:p>
    <w:p w:rsidR="005D77B4" w:rsidRDefault="002817B6" w:rsidP="002817B6">
      <w:pPr>
        <w:spacing w:before="120" w:after="120"/>
        <w:rPr>
          <w:rFonts w:ascii="Arial" w:hAnsi="Arial" w:cs="Arial"/>
          <w:lang w:val="es-MX"/>
        </w:rPr>
      </w:pPr>
      <w:r w:rsidRPr="002817B6">
        <w:rPr>
          <w:rFonts w:ascii="Arial" w:hAnsi="Arial" w:cs="Arial"/>
          <w:lang w:val="es-MX"/>
        </w:rPr>
        <w:t>Tabla 3.11</w:t>
      </w:r>
      <w:r w:rsidRPr="002817B6">
        <w:rPr>
          <w:rFonts w:ascii="Arial" w:hAnsi="Arial" w:cs="Arial"/>
          <w:lang w:val="es-MX"/>
        </w:rPr>
        <w:tab/>
        <w:t>Apreciación de la efectividad de la inspección para</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el modulo </w:t>
      </w:r>
      <w:r w:rsidR="00064F22" w:rsidRPr="002817B6">
        <w:rPr>
          <w:rFonts w:ascii="Arial" w:hAnsi="Arial" w:cs="Arial"/>
          <w:lang w:val="es-MX"/>
        </w:rPr>
        <w:t>técnico</w:t>
      </w:r>
      <w:r w:rsidRPr="002817B6">
        <w:rPr>
          <w:rFonts w:ascii="Arial" w:hAnsi="Arial" w:cs="Arial"/>
          <w:lang w:val="es-MX"/>
        </w:rPr>
        <w:t xml:space="preserve"> de ataque por hidrogeno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144</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3.12</w:t>
      </w:r>
      <w:r w:rsidRPr="002817B6">
        <w:rPr>
          <w:rFonts w:ascii="Arial" w:hAnsi="Arial" w:cs="Arial"/>
          <w:lang w:val="es-MX"/>
        </w:rPr>
        <w:tab/>
        <w:t>Temperatura limite para fluencia</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146</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3.13</w:t>
      </w:r>
      <w:r w:rsidRPr="002817B6">
        <w:rPr>
          <w:rFonts w:ascii="Arial" w:hAnsi="Arial" w:cs="Arial"/>
          <w:lang w:val="es-MX"/>
        </w:rPr>
        <w:tab/>
        <w:t>Acciones correctivas tomadas</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w:t>
      </w:r>
      <w:r w:rsidR="0058070F">
        <w:rPr>
          <w:rFonts w:ascii="Arial" w:hAnsi="Arial" w:cs="Arial"/>
          <w:lang w:val="es-MX"/>
        </w:rPr>
        <w:t>49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3.14</w:t>
      </w:r>
      <w:r w:rsidRPr="002817B6">
        <w:rPr>
          <w:rFonts w:ascii="Arial" w:hAnsi="Arial" w:cs="Arial"/>
          <w:lang w:val="es-MX"/>
        </w:rPr>
        <w:tab/>
        <w:t>Factores de falla para recubrimientos</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w:t>
      </w:r>
      <w:r w:rsidR="0058070F">
        <w:rPr>
          <w:rFonts w:ascii="Arial" w:hAnsi="Arial" w:cs="Arial"/>
          <w:lang w:val="es-MX"/>
        </w:rPr>
        <w:t>52</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3.15</w:t>
      </w:r>
      <w:r w:rsidRPr="002817B6">
        <w:rPr>
          <w:rFonts w:ascii="Arial" w:hAnsi="Arial" w:cs="Arial"/>
          <w:lang w:val="es-MX"/>
        </w:rPr>
        <w:tab/>
        <w:t xml:space="preserve">Factores ajuste para </w:t>
      </w:r>
      <w:r w:rsidR="00064F22" w:rsidRPr="002817B6">
        <w:rPr>
          <w:rFonts w:ascii="Arial" w:hAnsi="Arial" w:cs="Arial"/>
          <w:lang w:val="es-MX"/>
        </w:rPr>
        <w:t>condición</w:t>
      </w:r>
      <w:r w:rsidRPr="002817B6">
        <w:rPr>
          <w:rFonts w:ascii="Arial" w:hAnsi="Arial" w:cs="Arial"/>
          <w:lang w:val="es-MX"/>
        </w:rPr>
        <w:t xml:space="preserve"> de recubrimientos</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w:t>
      </w:r>
      <w:r w:rsidR="0058070F">
        <w:rPr>
          <w:rFonts w:ascii="Arial" w:hAnsi="Arial" w:cs="Arial"/>
          <w:lang w:val="es-MX"/>
        </w:rPr>
        <w:t>53</w:t>
      </w:r>
    </w:p>
    <w:p w:rsidR="005D77B4" w:rsidRDefault="002817B6" w:rsidP="002817B6">
      <w:pPr>
        <w:spacing w:before="120" w:after="120"/>
        <w:rPr>
          <w:rFonts w:ascii="Arial" w:hAnsi="Arial" w:cs="Arial"/>
          <w:lang w:val="es-MX"/>
        </w:rPr>
      </w:pPr>
      <w:r w:rsidRPr="002817B6">
        <w:rPr>
          <w:rFonts w:ascii="Arial" w:hAnsi="Arial" w:cs="Arial"/>
          <w:lang w:val="es-MX"/>
        </w:rPr>
        <w:t>Tabla 3.16</w:t>
      </w:r>
      <w:r w:rsidRPr="002817B6">
        <w:rPr>
          <w:rFonts w:ascii="Arial" w:hAnsi="Arial" w:cs="Arial"/>
          <w:lang w:val="es-MX"/>
        </w:rPr>
        <w:tab/>
      </w:r>
      <w:r w:rsidR="00064F22" w:rsidRPr="002817B6">
        <w:rPr>
          <w:rFonts w:ascii="Arial" w:hAnsi="Arial" w:cs="Arial"/>
          <w:lang w:val="es-MX"/>
        </w:rPr>
        <w:t>Módulos</w:t>
      </w:r>
      <w:r w:rsidRPr="002817B6">
        <w:rPr>
          <w:rFonts w:ascii="Arial" w:hAnsi="Arial" w:cs="Arial"/>
          <w:lang w:val="es-MX"/>
        </w:rPr>
        <w:t xml:space="preserve"> </w:t>
      </w:r>
      <w:r w:rsidR="00064F22" w:rsidRPr="002817B6">
        <w:rPr>
          <w:rFonts w:ascii="Arial" w:hAnsi="Arial" w:cs="Arial"/>
          <w:lang w:val="es-MX"/>
        </w:rPr>
        <w:t>técnicos</w:t>
      </w:r>
      <w:r w:rsidRPr="002817B6">
        <w:rPr>
          <w:rFonts w:ascii="Arial" w:hAnsi="Arial" w:cs="Arial"/>
          <w:lang w:val="es-MX"/>
        </w:rPr>
        <w:t xml:space="preserve"> empleados  para tubos y</w:t>
      </w:r>
    </w:p>
    <w:p w:rsidR="002817B6" w:rsidRPr="002817B6" w:rsidRDefault="00064F22" w:rsidP="005D77B4">
      <w:pPr>
        <w:spacing w:before="120" w:after="120"/>
        <w:ind w:left="708" w:firstLine="708"/>
        <w:rPr>
          <w:rFonts w:ascii="Arial" w:hAnsi="Arial" w:cs="Arial"/>
          <w:lang w:val="es-MX"/>
        </w:rPr>
      </w:pPr>
      <w:r w:rsidRPr="002817B6">
        <w:rPr>
          <w:rFonts w:ascii="Arial" w:hAnsi="Arial" w:cs="Arial"/>
          <w:lang w:val="es-MX"/>
        </w:rPr>
        <w:t>demás</w:t>
      </w:r>
      <w:r w:rsidR="002817B6" w:rsidRPr="002817B6">
        <w:rPr>
          <w:rFonts w:ascii="Arial" w:hAnsi="Arial" w:cs="Arial"/>
          <w:lang w:val="es-MX"/>
        </w:rPr>
        <w:t xml:space="preserve"> zonas de la caldera </w:t>
      </w:r>
      <w:r>
        <w:rPr>
          <w:rFonts w:ascii="Arial" w:hAnsi="Arial" w:cs="Arial"/>
          <w:lang w:val="es-MX"/>
        </w:rPr>
        <w:t>YB</w:t>
      </w:r>
      <w:r w:rsidR="002817B6" w:rsidRPr="002817B6">
        <w:rPr>
          <w:rFonts w:ascii="Arial" w:hAnsi="Arial" w:cs="Arial"/>
          <w:lang w:val="es-MX"/>
        </w:rPr>
        <w:t>-7005</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2817B6"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w:t>
      </w:r>
      <w:r w:rsidR="0058070F">
        <w:rPr>
          <w:rFonts w:ascii="Arial" w:hAnsi="Arial" w:cs="Arial"/>
          <w:lang w:val="es-MX"/>
        </w:rPr>
        <w:t>55</w:t>
      </w:r>
    </w:p>
    <w:p w:rsidR="005D77B4" w:rsidRDefault="002817B6" w:rsidP="002817B6">
      <w:pPr>
        <w:spacing w:before="120" w:after="120"/>
        <w:rPr>
          <w:rFonts w:ascii="Arial" w:hAnsi="Arial" w:cs="Arial"/>
          <w:lang w:val="es-MX"/>
        </w:rPr>
      </w:pPr>
      <w:r w:rsidRPr="002817B6">
        <w:rPr>
          <w:rFonts w:ascii="Arial" w:hAnsi="Arial" w:cs="Arial"/>
          <w:lang w:val="es-MX"/>
        </w:rPr>
        <w:t>Tabla 3.17</w:t>
      </w:r>
      <w:r w:rsidRPr="002817B6">
        <w:rPr>
          <w:rFonts w:ascii="Arial" w:hAnsi="Arial" w:cs="Arial"/>
          <w:lang w:val="es-MX"/>
        </w:rPr>
        <w:tab/>
        <w:t xml:space="preserve">Valores sugeridos de probabilidad </w:t>
      </w:r>
      <w:r w:rsidR="00064F22" w:rsidRPr="002817B6">
        <w:rPr>
          <w:rFonts w:ascii="Arial" w:hAnsi="Arial" w:cs="Arial"/>
          <w:lang w:val="es-MX"/>
        </w:rPr>
        <w:t>genérica</w:t>
      </w:r>
      <w:r w:rsidRPr="002817B6">
        <w:rPr>
          <w:rFonts w:ascii="Arial" w:hAnsi="Arial" w:cs="Arial"/>
          <w:lang w:val="es-MX"/>
        </w:rPr>
        <w:t xml:space="preserve"> de falla</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para los elementos de la caldera </w:t>
      </w:r>
      <w:r w:rsidR="00064F22">
        <w:rPr>
          <w:rFonts w:ascii="Arial" w:hAnsi="Arial" w:cs="Arial"/>
          <w:lang w:val="es-MX"/>
        </w:rPr>
        <w:t>YB</w:t>
      </w:r>
      <w:r w:rsidRPr="002817B6">
        <w:rPr>
          <w:rFonts w:ascii="Arial" w:hAnsi="Arial" w:cs="Arial"/>
          <w:lang w:val="es-MX"/>
        </w:rPr>
        <w:t>-7005</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w:t>
      </w:r>
      <w:r w:rsidR="0058070F">
        <w:rPr>
          <w:rFonts w:ascii="Arial" w:hAnsi="Arial" w:cs="Arial"/>
          <w:lang w:val="es-MX"/>
        </w:rPr>
        <w:t>57</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3.18</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w:t>
      </w:r>
      <w:r w:rsidR="00064F22" w:rsidRPr="002817B6">
        <w:rPr>
          <w:rFonts w:ascii="Arial" w:hAnsi="Arial" w:cs="Arial"/>
          <w:lang w:val="es-MX"/>
        </w:rPr>
        <w:t>reducción</w:t>
      </w:r>
      <w:r w:rsidRPr="002817B6">
        <w:rPr>
          <w:rFonts w:ascii="Arial" w:hAnsi="Arial" w:cs="Arial"/>
          <w:lang w:val="es-MX"/>
        </w:rPr>
        <w:t xml:space="preserve"> de espesor</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DB0EAA">
        <w:rPr>
          <w:rFonts w:ascii="Arial" w:hAnsi="Arial" w:cs="Arial"/>
          <w:lang w:val="es-MX"/>
        </w:rPr>
        <w:t>159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3.19</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final para </w:t>
      </w:r>
      <w:r w:rsidR="00064F22" w:rsidRPr="002817B6">
        <w:rPr>
          <w:rFonts w:ascii="Arial" w:hAnsi="Arial" w:cs="Arial"/>
          <w:lang w:val="es-MX"/>
        </w:rPr>
        <w:t>reducción</w:t>
      </w:r>
      <w:r w:rsidRPr="002817B6">
        <w:rPr>
          <w:rFonts w:ascii="Arial" w:hAnsi="Arial" w:cs="Arial"/>
          <w:lang w:val="es-MX"/>
        </w:rPr>
        <w:t xml:space="preserve"> de espesor</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159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3.20</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w:t>
      </w:r>
      <w:r w:rsidR="00064F22" w:rsidRPr="002817B6">
        <w:rPr>
          <w:rFonts w:ascii="Arial" w:hAnsi="Arial" w:cs="Arial"/>
          <w:lang w:val="es-MX"/>
        </w:rPr>
        <w:t>corrosión</w:t>
      </w:r>
      <w:r w:rsidRPr="002817B6">
        <w:rPr>
          <w:rFonts w:ascii="Arial" w:hAnsi="Arial" w:cs="Arial"/>
          <w:lang w:val="es-MX"/>
        </w:rPr>
        <w:t xml:space="preserve"> bajo esfuerzo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160</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3.21</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ataque por hidrogeno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163</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3.22</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tubos de horno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164</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3.23</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tubos de horno (</w:t>
      </w:r>
      <w:r w:rsidR="00064F22" w:rsidRPr="002817B6">
        <w:rPr>
          <w:rFonts w:ascii="Arial" w:hAnsi="Arial" w:cs="Arial"/>
          <w:lang w:val="es-MX"/>
        </w:rPr>
        <w:t>continuación</w:t>
      </w:r>
      <w:r w:rsidRPr="002817B6">
        <w:rPr>
          <w:rFonts w:ascii="Arial" w:hAnsi="Arial" w:cs="Arial"/>
          <w:lang w:val="es-MX"/>
        </w:rPr>
        <w:t>)</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165</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3.24</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final para tubos de horno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165</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3.25</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daño </w:t>
      </w:r>
      <w:r w:rsidR="00064F22" w:rsidRPr="002817B6">
        <w:rPr>
          <w:rFonts w:ascii="Arial" w:hAnsi="Arial" w:cs="Arial"/>
          <w:lang w:val="es-MX"/>
        </w:rPr>
        <w:t>mecánico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167</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3.26</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daño p</w:t>
      </w:r>
      <w:r w:rsidR="00064F22">
        <w:rPr>
          <w:rFonts w:ascii="Arial" w:hAnsi="Arial" w:cs="Arial"/>
          <w:lang w:val="es-MX"/>
        </w:rPr>
        <w:t>or fragilizació</w:t>
      </w:r>
      <w:r w:rsidRPr="002817B6">
        <w:rPr>
          <w:rFonts w:ascii="Arial" w:hAnsi="Arial" w:cs="Arial"/>
          <w:lang w:val="es-MX"/>
        </w:rPr>
        <w:t>n</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167</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3.27</w:t>
      </w:r>
      <w:r w:rsidRPr="002817B6">
        <w:rPr>
          <w:rFonts w:ascii="Arial" w:hAnsi="Arial" w:cs="Arial"/>
          <w:lang w:val="es-MX"/>
        </w:rPr>
        <w:tab/>
        <w:t xml:space="preserve">Modulo </w:t>
      </w:r>
      <w:r w:rsidR="00064F22" w:rsidRPr="002817B6">
        <w:rPr>
          <w:rFonts w:ascii="Arial" w:hAnsi="Arial" w:cs="Arial"/>
          <w:lang w:val="es-MX"/>
        </w:rPr>
        <w:t>técnico</w:t>
      </w:r>
      <w:r w:rsidRPr="002817B6">
        <w:rPr>
          <w:rFonts w:ascii="Arial" w:hAnsi="Arial" w:cs="Arial"/>
          <w:lang w:val="es-MX"/>
        </w:rPr>
        <w:t xml:space="preserve"> para daño al recubrimiento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168</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3.28</w:t>
      </w:r>
      <w:r w:rsidRPr="002817B6">
        <w:rPr>
          <w:rFonts w:ascii="Arial" w:hAnsi="Arial" w:cs="Arial"/>
          <w:lang w:val="es-MX"/>
        </w:rPr>
        <w:tab/>
        <w:t xml:space="preserve">Subfactor modulo </w:t>
      </w:r>
      <w:r w:rsidR="00064F22" w:rsidRPr="002817B6">
        <w:rPr>
          <w:rFonts w:ascii="Arial" w:hAnsi="Arial" w:cs="Arial"/>
          <w:lang w:val="es-MX"/>
        </w:rPr>
        <w:t>técnico</w:t>
      </w:r>
      <w:r w:rsidR="005D77B4">
        <w:rPr>
          <w:rFonts w:ascii="Arial" w:hAnsi="Arial" w:cs="Arial"/>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169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3.29</w:t>
      </w:r>
      <w:r w:rsidRPr="002817B6">
        <w:rPr>
          <w:rFonts w:ascii="Arial" w:hAnsi="Arial" w:cs="Arial"/>
          <w:lang w:val="es-MX"/>
        </w:rPr>
        <w:tab/>
        <w:t>Subfactor universal para los elementos de la caldera</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170</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3.30</w:t>
      </w:r>
      <w:r w:rsidRPr="002817B6">
        <w:rPr>
          <w:rFonts w:ascii="Arial" w:hAnsi="Arial" w:cs="Arial"/>
          <w:lang w:val="es-MX"/>
        </w:rPr>
        <w:tab/>
        <w:t xml:space="preserve">Subfactor </w:t>
      </w:r>
      <w:r w:rsidR="00064F22" w:rsidRPr="002817B6">
        <w:rPr>
          <w:rFonts w:ascii="Arial" w:hAnsi="Arial" w:cs="Arial"/>
          <w:lang w:val="es-MX"/>
        </w:rPr>
        <w:t>mecánico</w:t>
      </w:r>
      <w:r w:rsidR="005D77B4">
        <w:rPr>
          <w:rFonts w:ascii="Arial" w:hAnsi="Arial" w:cs="Arial"/>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172</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3.31</w:t>
      </w:r>
      <w:r w:rsidRPr="002817B6">
        <w:rPr>
          <w:rFonts w:ascii="Arial" w:hAnsi="Arial" w:cs="Arial"/>
          <w:lang w:val="es-MX"/>
        </w:rPr>
        <w:tab/>
        <w:t>Subfactor de proceso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173</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3.32</w:t>
      </w:r>
      <w:r w:rsidRPr="002817B6">
        <w:rPr>
          <w:rFonts w:ascii="Arial" w:hAnsi="Arial" w:cs="Arial"/>
          <w:lang w:val="es-MX"/>
        </w:rPr>
        <w:tab/>
        <w:t xml:space="preserve">Factor de </w:t>
      </w:r>
      <w:r w:rsidR="00064F22" w:rsidRPr="002817B6">
        <w:rPr>
          <w:rFonts w:ascii="Arial" w:hAnsi="Arial" w:cs="Arial"/>
          <w:lang w:val="es-MX"/>
        </w:rPr>
        <w:t>modificación</w:t>
      </w:r>
      <w:r w:rsidRPr="002817B6">
        <w:rPr>
          <w:rFonts w:ascii="Arial" w:hAnsi="Arial" w:cs="Arial"/>
          <w:lang w:val="es-MX"/>
        </w:rPr>
        <w:t xml:space="preserve"> de equipo</w:t>
      </w:r>
      <w:r w:rsidRPr="002817B6">
        <w:rPr>
          <w:rFonts w:ascii="Arial" w:hAnsi="Arial" w:cs="Arial"/>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174</w:t>
      </w:r>
    </w:p>
    <w:p w:rsidR="005D77B4" w:rsidRDefault="002817B6" w:rsidP="002817B6">
      <w:pPr>
        <w:spacing w:before="120" w:after="120"/>
        <w:rPr>
          <w:rFonts w:ascii="Arial" w:hAnsi="Arial" w:cs="Arial"/>
          <w:lang w:val="es-MX"/>
        </w:rPr>
      </w:pPr>
      <w:r w:rsidRPr="002817B6">
        <w:rPr>
          <w:rFonts w:ascii="Arial" w:hAnsi="Arial" w:cs="Arial"/>
          <w:lang w:val="es-MX"/>
        </w:rPr>
        <w:t>Tabla 3.33</w:t>
      </w:r>
      <w:r w:rsidRPr="002817B6">
        <w:rPr>
          <w:rFonts w:ascii="Arial" w:hAnsi="Arial" w:cs="Arial"/>
          <w:lang w:val="es-MX"/>
        </w:rPr>
        <w:tab/>
        <w:t xml:space="preserve">Resultados factor de </w:t>
      </w:r>
      <w:r w:rsidR="00064F22" w:rsidRPr="002817B6">
        <w:rPr>
          <w:rFonts w:ascii="Arial" w:hAnsi="Arial" w:cs="Arial"/>
          <w:lang w:val="es-MX"/>
        </w:rPr>
        <w:t>evaluación</w:t>
      </w:r>
      <w:r w:rsidRPr="002817B6">
        <w:rPr>
          <w:rFonts w:ascii="Arial" w:hAnsi="Arial" w:cs="Arial"/>
          <w:lang w:val="es-MX"/>
        </w:rPr>
        <w:t xml:space="preserve"> sistemas </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 xml:space="preserve">de </w:t>
      </w:r>
      <w:r w:rsidR="00064F22" w:rsidRPr="002817B6">
        <w:rPr>
          <w:rFonts w:ascii="Arial" w:hAnsi="Arial" w:cs="Arial"/>
          <w:lang w:val="es-MX"/>
        </w:rPr>
        <w:t>administración</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175</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3.34</w:t>
      </w:r>
      <w:r w:rsidRPr="002817B6">
        <w:rPr>
          <w:rFonts w:ascii="Arial" w:hAnsi="Arial" w:cs="Arial"/>
          <w:lang w:val="es-MX"/>
        </w:rPr>
        <w:tab/>
        <w:t>Probabilidad ajustada de falla</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176</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3.35</w:t>
      </w:r>
      <w:r w:rsidRPr="002817B6">
        <w:rPr>
          <w:rFonts w:ascii="Arial" w:hAnsi="Arial" w:cs="Arial"/>
          <w:lang w:val="es-MX"/>
        </w:rPr>
        <w:tab/>
        <w:t>Fluido representativo en los elementos de la caldera</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178</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3.36</w:t>
      </w:r>
      <w:r w:rsidRPr="002817B6">
        <w:rPr>
          <w:rFonts w:ascii="Arial" w:hAnsi="Arial" w:cs="Arial"/>
          <w:lang w:val="es-MX"/>
        </w:rPr>
        <w:tab/>
        <w:t>Cantidad de masa disponible para descarga</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179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3.37</w:t>
      </w:r>
      <w:r w:rsidRPr="002817B6">
        <w:rPr>
          <w:rFonts w:ascii="Arial" w:hAnsi="Arial" w:cs="Arial"/>
          <w:lang w:val="es-MX"/>
        </w:rPr>
        <w:tab/>
        <w:t xml:space="preserve">Tasa de descarga del gas para flujo </w:t>
      </w:r>
      <w:r w:rsidR="00064F22">
        <w:rPr>
          <w:rFonts w:ascii="Arial" w:hAnsi="Arial" w:cs="Arial"/>
          <w:lang w:val="es-MX"/>
        </w:rPr>
        <w:t>só</w:t>
      </w:r>
      <w:r w:rsidRPr="002817B6">
        <w:rPr>
          <w:rFonts w:ascii="Arial" w:hAnsi="Arial" w:cs="Arial"/>
          <w:lang w:val="es-MX"/>
        </w:rPr>
        <w:t>nico</w:t>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181</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3.38</w:t>
      </w:r>
      <w:r w:rsidRPr="002817B6">
        <w:rPr>
          <w:rFonts w:ascii="Arial" w:hAnsi="Arial" w:cs="Arial"/>
          <w:lang w:val="es-MX"/>
        </w:rPr>
        <w:tab/>
      </w:r>
      <w:r w:rsidR="00064F22">
        <w:rPr>
          <w:rFonts w:ascii="Arial" w:hAnsi="Arial" w:cs="Arial"/>
          <w:lang w:val="es-MX"/>
        </w:rPr>
        <w:t>Tipo de descarga para flujo só</w:t>
      </w:r>
      <w:r w:rsidRPr="002817B6">
        <w:rPr>
          <w:rFonts w:ascii="Arial" w:hAnsi="Arial" w:cs="Arial"/>
          <w:lang w:val="es-MX"/>
        </w:rPr>
        <w:t>nico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182</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3.39</w:t>
      </w:r>
      <w:r w:rsidRPr="002817B6">
        <w:rPr>
          <w:rFonts w:ascii="Arial" w:hAnsi="Arial" w:cs="Arial"/>
          <w:lang w:val="es-MX"/>
        </w:rPr>
        <w:tab/>
      </w:r>
      <w:r w:rsidR="00064F22" w:rsidRPr="002817B6">
        <w:rPr>
          <w:rFonts w:ascii="Arial" w:hAnsi="Arial" w:cs="Arial"/>
          <w:lang w:val="es-MX"/>
        </w:rPr>
        <w:t>Áreas</w:t>
      </w:r>
      <w:r w:rsidRPr="002817B6">
        <w:rPr>
          <w:rFonts w:ascii="Arial" w:hAnsi="Arial" w:cs="Arial"/>
          <w:lang w:val="es-MX"/>
        </w:rPr>
        <w:t xml:space="preserve"> afectadas por la descarga</w:t>
      </w:r>
      <w:r w:rsidRPr="002817B6">
        <w:rPr>
          <w:rFonts w:ascii="Arial" w:hAnsi="Arial" w:cs="Arial"/>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183</w:t>
      </w:r>
    </w:p>
    <w:p w:rsidR="005D77B4" w:rsidRDefault="002817B6" w:rsidP="002817B6">
      <w:pPr>
        <w:spacing w:before="120" w:after="120"/>
        <w:rPr>
          <w:rFonts w:ascii="Arial" w:hAnsi="Arial" w:cs="Arial"/>
          <w:lang w:val="es-MX"/>
        </w:rPr>
      </w:pPr>
      <w:r w:rsidRPr="002817B6">
        <w:rPr>
          <w:rFonts w:ascii="Arial" w:hAnsi="Arial" w:cs="Arial"/>
          <w:lang w:val="es-MX"/>
        </w:rPr>
        <w:t>Tabla 3.40</w:t>
      </w:r>
      <w:r w:rsidRPr="002817B6">
        <w:rPr>
          <w:rFonts w:ascii="Arial" w:hAnsi="Arial" w:cs="Arial"/>
          <w:lang w:val="es-MX"/>
        </w:rPr>
        <w:tab/>
        <w:t>Tiempos de para estimados para los elementos</w:t>
      </w:r>
    </w:p>
    <w:p w:rsidR="002817B6" w:rsidRPr="002817B6" w:rsidRDefault="002817B6" w:rsidP="005D77B4">
      <w:pPr>
        <w:spacing w:before="120" w:after="120"/>
        <w:ind w:left="708" w:firstLine="708"/>
        <w:rPr>
          <w:rFonts w:ascii="Arial" w:hAnsi="Arial" w:cs="Arial"/>
          <w:lang w:val="es-MX"/>
        </w:rPr>
      </w:pPr>
      <w:r w:rsidRPr="002817B6">
        <w:rPr>
          <w:rFonts w:ascii="Arial" w:hAnsi="Arial" w:cs="Arial"/>
          <w:lang w:val="es-MX"/>
        </w:rPr>
        <w:t>de la caldera</w:t>
      </w:r>
      <w:r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187</w:t>
      </w:r>
    </w:p>
    <w:p w:rsidR="002817B6" w:rsidRPr="002817B6" w:rsidRDefault="00064F22" w:rsidP="002817B6">
      <w:pPr>
        <w:spacing w:before="120" w:after="120"/>
        <w:rPr>
          <w:rFonts w:ascii="Arial" w:hAnsi="Arial" w:cs="Arial"/>
          <w:lang w:val="es-MX"/>
        </w:rPr>
      </w:pPr>
      <w:r>
        <w:rPr>
          <w:rFonts w:ascii="Arial" w:hAnsi="Arial" w:cs="Arial"/>
          <w:lang w:val="es-MX"/>
        </w:rPr>
        <w:t>Tabla 3.41</w:t>
      </w:r>
      <w:r>
        <w:rPr>
          <w:rFonts w:ascii="Arial" w:hAnsi="Arial" w:cs="Arial"/>
          <w:lang w:val="es-MX"/>
        </w:rPr>
        <w:tab/>
      </w:r>
      <w:r w:rsidR="002817B6" w:rsidRPr="002817B6">
        <w:rPr>
          <w:rFonts w:ascii="Arial" w:hAnsi="Arial" w:cs="Arial"/>
          <w:lang w:val="es-MX"/>
        </w:rPr>
        <w:t>Costos de daño para los elementos de la caldera</w:t>
      </w:r>
      <w:r w:rsidR="005D77B4" w:rsidRPr="00F95E33">
        <w:rPr>
          <w:rFonts w:ascii="Arial" w:hAnsi="Arial" w:cs="Arial"/>
          <w:u w:val="dotted"/>
          <w:lang w:val="es-MX"/>
        </w:rPr>
        <w:tab/>
      </w:r>
      <w:r w:rsidR="002817B6"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189</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3.42</w:t>
      </w:r>
      <w:r w:rsidRPr="002817B6">
        <w:rPr>
          <w:rFonts w:ascii="Arial" w:hAnsi="Arial" w:cs="Arial"/>
          <w:lang w:val="es-MX"/>
        </w:rPr>
        <w:tab/>
      </w:r>
      <w:r w:rsidR="00064F22" w:rsidRPr="002817B6">
        <w:rPr>
          <w:rFonts w:ascii="Arial" w:hAnsi="Arial" w:cs="Arial"/>
          <w:lang w:val="es-MX"/>
        </w:rPr>
        <w:t>Índice</w:t>
      </w:r>
      <w:r w:rsidRPr="002817B6">
        <w:rPr>
          <w:rFonts w:ascii="Arial" w:hAnsi="Arial" w:cs="Arial"/>
          <w:lang w:val="es-MX"/>
        </w:rPr>
        <w:t xml:space="preserve"> de riesgo para los elementos de la caldera</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190</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3.43</w:t>
      </w:r>
      <w:r w:rsidRPr="002817B6">
        <w:rPr>
          <w:rFonts w:ascii="Arial" w:hAnsi="Arial" w:cs="Arial"/>
          <w:lang w:val="es-MX"/>
        </w:rPr>
        <w:tab/>
      </w:r>
      <w:r w:rsidR="00064F22" w:rsidRPr="002817B6">
        <w:rPr>
          <w:rFonts w:ascii="Arial" w:hAnsi="Arial" w:cs="Arial"/>
          <w:lang w:val="es-MX"/>
        </w:rPr>
        <w:t>Índice</w:t>
      </w:r>
      <w:r w:rsidRPr="002817B6">
        <w:rPr>
          <w:rFonts w:ascii="Arial" w:hAnsi="Arial" w:cs="Arial"/>
          <w:lang w:val="es-MX"/>
        </w:rPr>
        <w:t xml:space="preserve"> de riesgo para los elementos de la caldera</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191</w:t>
      </w:r>
    </w:p>
    <w:p w:rsidR="002817B6" w:rsidRPr="002817B6" w:rsidRDefault="002817B6" w:rsidP="002817B6">
      <w:pPr>
        <w:spacing w:before="120" w:after="120"/>
        <w:rPr>
          <w:rFonts w:ascii="Arial" w:hAnsi="Arial" w:cs="Arial"/>
          <w:lang w:val="es-MX"/>
        </w:rPr>
      </w:pPr>
      <w:r w:rsidRPr="002817B6">
        <w:rPr>
          <w:rFonts w:ascii="Arial" w:hAnsi="Arial" w:cs="Arial"/>
          <w:lang w:val="es-MX"/>
        </w:rPr>
        <w:t>Tabla 3.44</w:t>
      </w:r>
      <w:r w:rsidRPr="002817B6">
        <w:rPr>
          <w:rFonts w:ascii="Arial" w:hAnsi="Arial" w:cs="Arial"/>
          <w:lang w:val="es-MX"/>
        </w:rPr>
        <w:tab/>
      </w:r>
      <w:r w:rsidR="00064F22" w:rsidRPr="002817B6">
        <w:rPr>
          <w:rFonts w:ascii="Arial" w:hAnsi="Arial" w:cs="Arial"/>
          <w:lang w:val="es-MX"/>
        </w:rPr>
        <w:t>Clasificación</w:t>
      </w:r>
      <w:r w:rsidRPr="002817B6">
        <w:rPr>
          <w:rFonts w:ascii="Arial" w:hAnsi="Arial" w:cs="Arial"/>
          <w:lang w:val="es-MX"/>
        </w:rPr>
        <w:t xml:space="preserve"> de los </w:t>
      </w:r>
      <w:r w:rsidR="00064F22" w:rsidRPr="002817B6">
        <w:rPr>
          <w:rFonts w:ascii="Arial" w:hAnsi="Arial" w:cs="Arial"/>
          <w:lang w:val="es-MX"/>
        </w:rPr>
        <w:t>índices</w:t>
      </w:r>
      <w:r w:rsidRPr="002817B6">
        <w:rPr>
          <w:rFonts w:ascii="Arial" w:hAnsi="Arial" w:cs="Arial"/>
          <w:lang w:val="es-MX"/>
        </w:rPr>
        <w:t xml:space="preserve"> de riesgo</w:t>
      </w:r>
      <w:r w:rsidR="005D77B4" w:rsidRPr="00F95E33">
        <w:rPr>
          <w:rFonts w:ascii="Arial" w:hAnsi="Arial" w:cs="Arial"/>
          <w:u w:val="dotted"/>
          <w:lang w:val="es-MX"/>
        </w:rPr>
        <w:tab/>
      </w:r>
      <w:r w:rsidR="005D77B4" w:rsidRPr="00F95E33">
        <w:rPr>
          <w:rFonts w:ascii="Arial" w:hAnsi="Arial" w:cs="Arial"/>
          <w:u w:val="dotted"/>
          <w:lang w:val="es-MX"/>
        </w:rPr>
        <w:tab/>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192</w:t>
      </w:r>
    </w:p>
    <w:p w:rsidR="002817B6" w:rsidRDefault="002817B6" w:rsidP="002817B6">
      <w:pPr>
        <w:spacing w:before="120" w:after="120"/>
        <w:rPr>
          <w:rFonts w:ascii="Arial" w:hAnsi="Arial" w:cs="Arial"/>
          <w:lang w:val="es-MX"/>
        </w:rPr>
      </w:pPr>
      <w:r w:rsidRPr="002817B6">
        <w:rPr>
          <w:rFonts w:ascii="Arial" w:hAnsi="Arial" w:cs="Arial"/>
          <w:lang w:val="es-MX"/>
        </w:rPr>
        <w:t>Tabla 3.45</w:t>
      </w:r>
      <w:r w:rsidRPr="002817B6">
        <w:rPr>
          <w:rFonts w:ascii="Arial" w:hAnsi="Arial" w:cs="Arial"/>
          <w:lang w:val="es-MX"/>
        </w:rPr>
        <w:tab/>
        <w:t xml:space="preserve">Zonas con mayores </w:t>
      </w:r>
      <w:r w:rsidR="00064F22" w:rsidRPr="002817B6">
        <w:rPr>
          <w:rFonts w:ascii="Arial" w:hAnsi="Arial" w:cs="Arial"/>
          <w:lang w:val="es-MX"/>
        </w:rPr>
        <w:t>índices</w:t>
      </w:r>
      <w:r w:rsidRPr="002817B6">
        <w:rPr>
          <w:rFonts w:ascii="Arial" w:hAnsi="Arial" w:cs="Arial"/>
          <w:lang w:val="es-MX"/>
        </w:rPr>
        <w:t xml:space="preserve"> de riesgo en la caldera</w:t>
      </w:r>
      <w:r w:rsidR="005D77B4" w:rsidRPr="00F95E33">
        <w:rPr>
          <w:rFonts w:ascii="Arial" w:hAnsi="Arial" w:cs="Arial"/>
          <w:u w:val="dotted"/>
          <w:lang w:val="es-MX"/>
        </w:rPr>
        <w:tab/>
      </w:r>
      <w:r w:rsidRPr="00F95E33">
        <w:rPr>
          <w:rFonts w:ascii="Arial" w:hAnsi="Arial" w:cs="Arial"/>
          <w:u w:val="dotted"/>
          <w:lang w:val="es-MX"/>
        </w:rPr>
        <w:tab/>
      </w:r>
      <w:r w:rsidR="00F95E33">
        <w:rPr>
          <w:rFonts w:ascii="Arial" w:hAnsi="Arial" w:cs="Arial"/>
          <w:u w:val="dotted"/>
          <w:lang w:val="es-MX"/>
        </w:rPr>
        <w:t xml:space="preserve"> </w:t>
      </w:r>
      <w:r w:rsidR="0058070F">
        <w:rPr>
          <w:rFonts w:ascii="Arial" w:hAnsi="Arial" w:cs="Arial"/>
          <w:lang w:val="es-MX"/>
        </w:rPr>
        <w:t>194</w:t>
      </w:r>
    </w:p>
    <w:p w:rsidR="00E869F8" w:rsidRDefault="005D6B9D" w:rsidP="005D6B9D">
      <w:pPr>
        <w:spacing w:before="120" w:after="120"/>
        <w:rPr>
          <w:rFonts w:ascii="Arial" w:hAnsi="Arial" w:cs="Arial"/>
          <w:lang w:val="es-MX"/>
        </w:rPr>
      </w:pPr>
      <w:r w:rsidRPr="005D6B9D">
        <w:rPr>
          <w:rFonts w:ascii="Arial" w:hAnsi="Arial" w:cs="Arial"/>
          <w:lang w:val="es-MX"/>
        </w:rPr>
        <w:t>Tabla 4.1</w:t>
      </w:r>
      <w:r w:rsidRPr="005D6B9D">
        <w:rPr>
          <w:rFonts w:ascii="Arial" w:hAnsi="Arial" w:cs="Arial"/>
          <w:lang w:val="es-MX"/>
        </w:rPr>
        <w:tab/>
        <w:t>Resultados del análisis de riesgo para tubos del</w:t>
      </w:r>
    </w:p>
    <w:p w:rsidR="005D6B9D" w:rsidRPr="005D6B9D" w:rsidRDefault="005D6B9D" w:rsidP="00E869F8">
      <w:pPr>
        <w:spacing w:before="120" w:after="120"/>
        <w:ind w:left="708" w:firstLine="708"/>
        <w:rPr>
          <w:rFonts w:ascii="Arial" w:hAnsi="Arial" w:cs="Arial"/>
          <w:lang w:val="es-MX"/>
        </w:rPr>
      </w:pPr>
      <w:r w:rsidRPr="005D6B9D">
        <w:rPr>
          <w:rFonts w:ascii="Arial" w:hAnsi="Arial" w:cs="Arial"/>
          <w:lang w:val="es-MX"/>
        </w:rPr>
        <w:t>sobrecalentador y de pantalla</w:t>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Pr>
          <w:rFonts w:ascii="Arial" w:hAnsi="Arial" w:cs="Arial"/>
          <w:u w:val="dotted"/>
          <w:lang w:val="es-MX"/>
        </w:rPr>
        <w:t xml:space="preserve"> </w:t>
      </w:r>
      <w:r w:rsidR="0058070F">
        <w:rPr>
          <w:rFonts w:ascii="Arial" w:hAnsi="Arial" w:cs="Arial"/>
          <w:lang w:val="es-MX"/>
        </w:rPr>
        <w:t>200</w:t>
      </w:r>
    </w:p>
    <w:p w:rsidR="00E869F8" w:rsidRDefault="005D6B9D" w:rsidP="005D6B9D">
      <w:pPr>
        <w:spacing w:before="120" w:after="120"/>
        <w:rPr>
          <w:rFonts w:ascii="Arial" w:hAnsi="Arial" w:cs="Arial"/>
          <w:lang w:val="es-MX"/>
        </w:rPr>
      </w:pPr>
      <w:r w:rsidRPr="005D6B9D">
        <w:rPr>
          <w:rFonts w:ascii="Arial" w:hAnsi="Arial" w:cs="Arial"/>
          <w:lang w:val="es-MX"/>
        </w:rPr>
        <w:t>Tabla 4.2</w:t>
      </w:r>
      <w:r w:rsidRPr="005D6B9D">
        <w:rPr>
          <w:rFonts w:ascii="Arial" w:hAnsi="Arial" w:cs="Arial"/>
          <w:lang w:val="es-MX"/>
        </w:rPr>
        <w:tab/>
        <w:t xml:space="preserve">Niveles de </w:t>
      </w:r>
      <w:r w:rsidR="00E869F8" w:rsidRPr="005D6B9D">
        <w:rPr>
          <w:rFonts w:ascii="Arial" w:hAnsi="Arial" w:cs="Arial"/>
          <w:lang w:val="es-MX"/>
        </w:rPr>
        <w:t>inspección</w:t>
      </w:r>
      <w:r w:rsidRPr="005D6B9D">
        <w:rPr>
          <w:rFonts w:ascii="Arial" w:hAnsi="Arial" w:cs="Arial"/>
          <w:lang w:val="es-MX"/>
        </w:rPr>
        <w:t xml:space="preserve"> recomendados para </w:t>
      </w:r>
      <w:r w:rsidR="00E869F8" w:rsidRPr="005D6B9D">
        <w:rPr>
          <w:rFonts w:ascii="Arial" w:hAnsi="Arial" w:cs="Arial"/>
          <w:lang w:val="es-MX"/>
        </w:rPr>
        <w:t>corrosión</w:t>
      </w:r>
    </w:p>
    <w:p w:rsidR="005D6B9D" w:rsidRPr="005D6B9D" w:rsidRDefault="005D6B9D" w:rsidP="00E869F8">
      <w:pPr>
        <w:spacing w:before="120" w:after="120"/>
        <w:ind w:left="708" w:firstLine="708"/>
        <w:rPr>
          <w:rFonts w:ascii="Arial" w:hAnsi="Arial" w:cs="Arial"/>
          <w:lang w:val="es-MX"/>
        </w:rPr>
      </w:pPr>
      <w:r w:rsidRPr="005D6B9D">
        <w:rPr>
          <w:rFonts w:ascii="Arial" w:hAnsi="Arial" w:cs="Arial"/>
          <w:lang w:val="es-MX"/>
        </w:rPr>
        <w:t>bajo esfuerzo</w:t>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sidRPr="00E869F8">
        <w:rPr>
          <w:rFonts w:ascii="Arial" w:hAnsi="Arial" w:cs="Arial"/>
          <w:u w:val="dotted"/>
          <w:lang w:val="es-MX"/>
        </w:rPr>
        <w:tab/>
      </w:r>
      <w:r w:rsidR="00E869F8">
        <w:rPr>
          <w:rFonts w:ascii="Arial" w:hAnsi="Arial" w:cs="Arial"/>
          <w:u w:val="dotted"/>
          <w:lang w:val="es-MX"/>
        </w:rPr>
        <w:t xml:space="preserve"> </w:t>
      </w:r>
      <w:r w:rsidR="0058070F">
        <w:rPr>
          <w:rFonts w:ascii="Arial" w:hAnsi="Arial" w:cs="Arial"/>
          <w:lang w:val="es-MX"/>
        </w:rPr>
        <w:t>208</w:t>
      </w:r>
    </w:p>
    <w:p w:rsidR="005D6B9D" w:rsidRPr="005D6B9D" w:rsidRDefault="005D6B9D" w:rsidP="005D6B9D">
      <w:pPr>
        <w:spacing w:before="120" w:after="120"/>
        <w:rPr>
          <w:rFonts w:ascii="Arial" w:hAnsi="Arial" w:cs="Arial"/>
          <w:lang w:val="es-MX"/>
        </w:rPr>
      </w:pPr>
      <w:r w:rsidRPr="005D6B9D">
        <w:rPr>
          <w:rFonts w:ascii="Arial" w:hAnsi="Arial" w:cs="Arial"/>
          <w:lang w:val="es-MX"/>
        </w:rPr>
        <w:t>Tabla 4.3</w:t>
      </w:r>
      <w:r w:rsidRPr="005D6B9D">
        <w:rPr>
          <w:rFonts w:ascii="Arial" w:hAnsi="Arial" w:cs="Arial"/>
          <w:lang w:val="es-MX"/>
        </w:rPr>
        <w:tab/>
        <w:t xml:space="preserve">Intervalos de </w:t>
      </w:r>
      <w:r w:rsidR="00E869F8" w:rsidRPr="005D6B9D">
        <w:rPr>
          <w:rFonts w:ascii="Arial" w:hAnsi="Arial" w:cs="Arial"/>
          <w:lang w:val="es-MX"/>
        </w:rPr>
        <w:t>inspección</w:t>
      </w:r>
      <w:r w:rsidRPr="005D6B9D">
        <w:rPr>
          <w:rFonts w:ascii="Arial" w:hAnsi="Arial" w:cs="Arial"/>
          <w:lang w:val="es-MX"/>
        </w:rPr>
        <w:t xml:space="preserve"> para tubos de caldera</w:t>
      </w:r>
      <w:r w:rsidR="00E869F8" w:rsidRPr="00E869F8">
        <w:rPr>
          <w:rFonts w:ascii="Arial" w:hAnsi="Arial" w:cs="Arial"/>
          <w:u w:val="dotted"/>
          <w:lang w:val="es-MX"/>
        </w:rPr>
        <w:tab/>
      </w:r>
      <w:r w:rsidRPr="00E869F8">
        <w:rPr>
          <w:rFonts w:ascii="Arial" w:hAnsi="Arial" w:cs="Arial"/>
          <w:u w:val="dotted"/>
          <w:lang w:val="es-MX"/>
        </w:rPr>
        <w:tab/>
      </w:r>
      <w:r w:rsidR="00E869F8">
        <w:rPr>
          <w:rFonts w:ascii="Arial" w:hAnsi="Arial" w:cs="Arial"/>
          <w:u w:val="dotted"/>
          <w:lang w:val="es-MX"/>
        </w:rPr>
        <w:t xml:space="preserve"> </w:t>
      </w:r>
      <w:r w:rsidR="0058070F">
        <w:rPr>
          <w:rFonts w:ascii="Arial" w:hAnsi="Arial" w:cs="Arial"/>
          <w:lang w:val="es-MX"/>
        </w:rPr>
        <w:t>209</w:t>
      </w:r>
    </w:p>
    <w:p w:rsidR="00BC5EFA" w:rsidRDefault="00BC5EFA" w:rsidP="00BC5EFA">
      <w:pPr>
        <w:pStyle w:val="Ttulo1"/>
        <w:jc w:val="center"/>
        <w:rPr>
          <w:rFonts w:ascii="Arial" w:hAnsi="Arial" w:cs="Arial"/>
        </w:rPr>
      </w:pPr>
    </w:p>
    <w:p w:rsidR="00BC5EFA" w:rsidRDefault="00BC5EFA" w:rsidP="00BC5EFA">
      <w:pPr>
        <w:pStyle w:val="Ttulo1"/>
        <w:jc w:val="center"/>
        <w:rPr>
          <w:rFonts w:ascii="Arial" w:hAnsi="Arial" w:cs="Arial"/>
        </w:rPr>
      </w:pPr>
    </w:p>
    <w:p w:rsidR="00D006A7" w:rsidRDefault="00D006A7" w:rsidP="00BC5EFA">
      <w:pPr>
        <w:pStyle w:val="Ttulo1"/>
        <w:jc w:val="center"/>
        <w:rPr>
          <w:rFonts w:ascii="Arial" w:hAnsi="Arial" w:cs="Arial"/>
        </w:rPr>
        <w:sectPr w:rsidR="00D006A7" w:rsidSect="00883DC7">
          <w:headerReference w:type="first" r:id="rId9"/>
          <w:pgSz w:w="11907" w:h="16840" w:code="9"/>
          <w:pgMar w:top="2268" w:right="1361" w:bottom="2268" w:left="2268" w:header="1021" w:footer="1021" w:gutter="0"/>
          <w:pgNumType w:fmt="upperRoman"/>
          <w:cols w:space="708"/>
          <w:titlePg/>
          <w:docGrid w:linePitch="326"/>
        </w:sectPr>
      </w:pPr>
    </w:p>
    <w:p w:rsidR="00BC5EFA" w:rsidRDefault="00BC5EFA" w:rsidP="00BC5EFA">
      <w:pPr>
        <w:pStyle w:val="Ttulo1"/>
        <w:jc w:val="center"/>
        <w:rPr>
          <w:rFonts w:ascii="Arial" w:hAnsi="Arial" w:cs="Arial"/>
        </w:rPr>
      </w:pPr>
    </w:p>
    <w:p w:rsidR="00BC5EFA" w:rsidRDefault="00BC5EFA" w:rsidP="00BC5EFA">
      <w:pPr>
        <w:pStyle w:val="Ttulo1"/>
        <w:jc w:val="center"/>
        <w:rPr>
          <w:rFonts w:ascii="Arial" w:hAnsi="Arial" w:cs="Arial"/>
        </w:rPr>
      </w:pPr>
    </w:p>
    <w:p w:rsidR="00BC5EFA" w:rsidRDefault="00BC5EFA" w:rsidP="00BC5EFA">
      <w:pPr>
        <w:pStyle w:val="Ttulo1"/>
        <w:jc w:val="center"/>
        <w:rPr>
          <w:rFonts w:ascii="Arial" w:hAnsi="Arial" w:cs="Arial"/>
        </w:rPr>
      </w:pPr>
    </w:p>
    <w:p w:rsidR="00BC5EFA" w:rsidRDefault="00BC5EFA" w:rsidP="00BC5EFA">
      <w:pPr>
        <w:pStyle w:val="Ttulo1"/>
        <w:jc w:val="center"/>
        <w:rPr>
          <w:rFonts w:ascii="Arial" w:hAnsi="Arial" w:cs="Arial"/>
        </w:rPr>
      </w:pPr>
    </w:p>
    <w:p w:rsidR="00BC5EFA" w:rsidRDefault="00FA717D" w:rsidP="00BC5EFA">
      <w:pPr>
        <w:pStyle w:val="Ttulo1"/>
        <w:jc w:val="center"/>
        <w:rPr>
          <w:rFonts w:ascii="Arial" w:hAnsi="Arial" w:cs="Arial"/>
        </w:rPr>
      </w:pPr>
      <w:r>
        <w:rPr>
          <w:rFonts w:ascii="Arial" w:hAnsi="Arial" w:cs="Arial"/>
        </w:rPr>
        <w:t>I</w:t>
      </w:r>
      <w:r w:rsidR="00BC5EFA">
        <w:rPr>
          <w:rFonts w:ascii="Arial" w:hAnsi="Arial" w:cs="Arial"/>
        </w:rPr>
        <w:t>NDICE DE PLANOS</w:t>
      </w:r>
    </w:p>
    <w:p w:rsidR="00072930" w:rsidRDefault="00072930" w:rsidP="00072930">
      <w:pPr>
        <w:pStyle w:val="Ttulo5"/>
      </w:pPr>
    </w:p>
    <w:p w:rsidR="00072930" w:rsidRPr="00072930" w:rsidRDefault="00072930" w:rsidP="00883DC7">
      <w:pPr>
        <w:pStyle w:val="NormalWeb"/>
        <w:spacing w:before="120" w:after="120"/>
        <w:rPr>
          <w:rFonts w:ascii="Arial" w:hAnsi="Arial" w:cs="Arial"/>
          <w:lang w:val="es-MX"/>
        </w:rPr>
      </w:pPr>
      <w:r w:rsidRPr="00072930">
        <w:rPr>
          <w:rFonts w:ascii="Arial" w:hAnsi="Arial" w:cs="Arial"/>
          <w:lang w:val="es-MX"/>
        </w:rPr>
        <w:t>Plano 1</w:t>
      </w:r>
      <w:r w:rsidRPr="00072930">
        <w:rPr>
          <w:rFonts w:ascii="Arial" w:hAnsi="Arial" w:cs="Arial"/>
          <w:lang w:val="es-MX"/>
        </w:rPr>
        <w:tab/>
        <w:t xml:space="preserve">Ubicación de Tubos en </w:t>
      </w:r>
      <w:smartTag w:uri="urn:schemas-microsoft-com:office:smarttags" w:element="PersonName">
        <w:smartTagPr>
          <w:attr w:name="ProductID" w:val="la Caldera"/>
        </w:smartTagPr>
        <w:r w:rsidRPr="00072930">
          <w:rPr>
            <w:rFonts w:ascii="Arial" w:hAnsi="Arial" w:cs="Arial"/>
            <w:lang w:val="es-MX"/>
          </w:rPr>
          <w:t>la Caldera</w:t>
        </w:r>
      </w:smartTag>
    </w:p>
    <w:p w:rsidR="00072930" w:rsidRPr="00072930" w:rsidRDefault="00072930" w:rsidP="00883DC7">
      <w:pPr>
        <w:pStyle w:val="NormalWeb"/>
        <w:spacing w:before="120" w:after="120"/>
        <w:rPr>
          <w:rFonts w:ascii="Arial" w:hAnsi="Arial" w:cs="Arial"/>
          <w:lang w:val="es-MX"/>
        </w:rPr>
      </w:pPr>
      <w:r w:rsidRPr="00072930">
        <w:rPr>
          <w:rFonts w:ascii="Arial" w:hAnsi="Arial" w:cs="Arial"/>
          <w:lang w:val="es-MX"/>
        </w:rPr>
        <w:t>Plano</w:t>
      </w:r>
      <w:r w:rsidR="005D043C">
        <w:rPr>
          <w:rFonts w:ascii="Arial" w:hAnsi="Arial" w:cs="Arial"/>
          <w:lang w:val="es-MX"/>
        </w:rPr>
        <w:t xml:space="preserve"> 2</w:t>
      </w:r>
      <w:r w:rsidR="005D043C">
        <w:rPr>
          <w:rFonts w:ascii="Arial" w:hAnsi="Arial" w:cs="Arial"/>
          <w:lang w:val="es-MX"/>
        </w:rPr>
        <w:tab/>
        <w:t>Elevación Lateral Seccionada</w:t>
      </w:r>
    </w:p>
    <w:p w:rsidR="005D043C" w:rsidRDefault="00072930" w:rsidP="00883DC7">
      <w:pPr>
        <w:pStyle w:val="NormalWeb"/>
        <w:spacing w:before="120" w:after="120"/>
        <w:rPr>
          <w:rFonts w:ascii="Arial" w:hAnsi="Arial" w:cs="Arial"/>
          <w:lang w:val="es-MX"/>
        </w:rPr>
      </w:pPr>
      <w:r w:rsidRPr="00072930">
        <w:rPr>
          <w:rFonts w:ascii="Arial" w:hAnsi="Arial" w:cs="Arial"/>
          <w:lang w:val="es-MX"/>
        </w:rPr>
        <w:t>Pla</w:t>
      </w:r>
      <w:r w:rsidR="005D043C">
        <w:rPr>
          <w:rFonts w:ascii="Arial" w:hAnsi="Arial" w:cs="Arial"/>
          <w:lang w:val="es-MX"/>
        </w:rPr>
        <w:t>no 3</w:t>
      </w:r>
      <w:r w:rsidR="005D043C">
        <w:rPr>
          <w:rFonts w:ascii="Arial" w:hAnsi="Arial" w:cs="Arial"/>
          <w:lang w:val="es-MX"/>
        </w:rPr>
        <w:tab/>
        <w:t>Vista en Planta Seccionada</w:t>
      </w:r>
    </w:p>
    <w:p w:rsidR="005D043C" w:rsidRDefault="00072930" w:rsidP="00883DC7">
      <w:pPr>
        <w:pStyle w:val="NormalWeb"/>
        <w:spacing w:before="120" w:after="120"/>
        <w:rPr>
          <w:rFonts w:ascii="Arial" w:hAnsi="Arial" w:cs="Arial"/>
          <w:lang w:val="es-MX"/>
        </w:rPr>
      </w:pPr>
      <w:r w:rsidRPr="00072930">
        <w:rPr>
          <w:rFonts w:ascii="Arial" w:hAnsi="Arial" w:cs="Arial"/>
          <w:lang w:val="es-MX"/>
        </w:rPr>
        <w:t>Plano 4</w:t>
      </w:r>
      <w:r w:rsidRPr="00072930">
        <w:rPr>
          <w:rFonts w:ascii="Arial" w:hAnsi="Arial" w:cs="Arial"/>
          <w:lang w:val="es-MX"/>
        </w:rPr>
        <w:tab/>
      </w:r>
      <w:r w:rsidR="005D043C" w:rsidRPr="00072930">
        <w:rPr>
          <w:rFonts w:ascii="Arial" w:hAnsi="Arial" w:cs="Arial"/>
          <w:lang w:val="es-MX"/>
        </w:rPr>
        <w:t xml:space="preserve">Arreglo General Vista en Planta </w:t>
      </w:r>
    </w:p>
    <w:p w:rsidR="005D043C" w:rsidRDefault="00072930" w:rsidP="005D043C">
      <w:pPr>
        <w:pStyle w:val="NormalWeb"/>
        <w:spacing w:before="120" w:after="120"/>
        <w:rPr>
          <w:rFonts w:ascii="Arial" w:hAnsi="Arial" w:cs="Arial"/>
          <w:lang w:val="es-MX"/>
        </w:rPr>
      </w:pPr>
      <w:r w:rsidRPr="00072930">
        <w:rPr>
          <w:rFonts w:ascii="Arial" w:hAnsi="Arial" w:cs="Arial"/>
          <w:lang w:val="es-MX"/>
        </w:rPr>
        <w:t>Plano 5</w:t>
      </w:r>
      <w:r w:rsidRPr="00072930">
        <w:rPr>
          <w:rFonts w:ascii="Arial" w:hAnsi="Arial" w:cs="Arial"/>
          <w:lang w:val="es-MX"/>
        </w:rPr>
        <w:tab/>
      </w:r>
      <w:r w:rsidR="005D043C" w:rsidRPr="00072930">
        <w:rPr>
          <w:rFonts w:ascii="Arial" w:hAnsi="Arial" w:cs="Arial"/>
          <w:lang w:val="es-MX"/>
        </w:rPr>
        <w:t>Arreglo General Elevación Lateral</w:t>
      </w:r>
    </w:p>
    <w:p w:rsidR="00072930" w:rsidRPr="00072930" w:rsidRDefault="00072930" w:rsidP="00883DC7">
      <w:pPr>
        <w:pStyle w:val="NormalWeb"/>
        <w:spacing w:before="120" w:after="120"/>
        <w:rPr>
          <w:rFonts w:ascii="Arial" w:hAnsi="Arial" w:cs="Arial"/>
          <w:lang w:val="es-MX"/>
        </w:rPr>
      </w:pPr>
      <w:r w:rsidRPr="00072930">
        <w:rPr>
          <w:rFonts w:ascii="Arial" w:hAnsi="Arial" w:cs="Arial"/>
          <w:lang w:val="es-MX"/>
        </w:rPr>
        <w:t>Plano 6</w:t>
      </w:r>
      <w:r w:rsidRPr="00072930">
        <w:rPr>
          <w:rFonts w:ascii="Arial" w:hAnsi="Arial" w:cs="Arial"/>
          <w:lang w:val="es-MX"/>
        </w:rPr>
        <w:tab/>
        <w:t>Zonas de Riesgo (Vista en Planta)</w:t>
      </w:r>
    </w:p>
    <w:p w:rsidR="00072930" w:rsidRPr="00072930" w:rsidRDefault="00072930" w:rsidP="00883DC7">
      <w:pPr>
        <w:pStyle w:val="NormalWeb"/>
        <w:spacing w:before="120" w:after="120"/>
        <w:rPr>
          <w:rFonts w:ascii="Arial" w:hAnsi="Arial" w:cs="Arial"/>
          <w:lang w:val="es-MX"/>
        </w:rPr>
      </w:pPr>
      <w:r w:rsidRPr="00072930">
        <w:rPr>
          <w:rFonts w:ascii="Arial" w:hAnsi="Arial" w:cs="Arial"/>
          <w:lang w:val="es-MX"/>
        </w:rPr>
        <w:t>Plano 7</w:t>
      </w:r>
      <w:r w:rsidRPr="00072930">
        <w:rPr>
          <w:rFonts w:ascii="Arial" w:hAnsi="Arial" w:cs="Arial"/>
          <w:lang w:val="es-MX"/>
        </w:rPr>
        <w:tab/>
        <w:t>Zonas de Riesgo (Elevación Lateral)</w:t>
      </w:r>
    </w:p>
    <w:sectPr w:rsidR="00072930" w:rsidRPr="00072930" w:rsidSect="00883DC7">
      <w:pgSz w:w="11907" w:h="16840" w:code="9"/>
      <w:pgMar w:top="2268" w:right="1361" w:bottom="2268" w:left="2268" w:header="1021" w:footer="1021" w:gutter="0"/>
      <w:pgNumType w:fmt="upperRoman"/>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665" w:rsidRDefault="00791665">
      <w:r>
        <w:separator/>
      </w:r>
    </w:p>
  </w:endnote>
  <w:endnote w:type="continuationSeparator" w:id="1">
    <w:p w:rsidR="00791665" w:rsidRDefault="00791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665" w:rsidRDefault="00791665">
      <w:r>
        <w:separator/>
      </w:r>
    </w:p>
  </w:footnote>
  <w:footnote w:type="continuationSeparator" w:id="1">
    <w:p w:rsidR="00791665" w:rsidRDefault="00791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06" w:rsidRDefault="00673F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XXI</w:t>
    </w:r>
    <w:r>
      <w:rPr>
        <w:rStyle w:val="Nmerodepgina"/>
      </w:rPr>
      <w:fldChar w:fldCharType="end"/>
    </w:r>
  </w:p>
  <w:p w:rsidR="00673F06" w:rsidRDefault="00673F0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06" w:rsidRDefault="00673F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10DC">
      <w:rPr>
        <w:rStyle w:val="Nmerodepgina"/>
        <w:noProof/>
      </w:rPr>
      <w:t>VII</w:t>
    </w:r>
    <w:r>
      <w:rPr>
        <w:rStyle w:val="Nmerodepgina"/>
      </w:rPr>
      <w:fldChar w:fldCharType="end"/>
    </w:r>
  </w:p>
  <w:p w:rsidR="00673F06" w:rsidRDefault="00673F06">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06" w:rsidRDefault="00673F0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2727A"/>
    <w:multiLevelType w:val="hybridMultilevel"/>
    <w:tmpl w:val="F2728C88"/>
    <w:lvl w:ilvl="0" w:tplc="62889846">
      <w:start w:val="1"/>
      <w:numFmt w:val="decimal"/>
      <w:lvlText w:val="10.%1"/>
      <w:lvlJc w:val="left"/>
      <w:pPr>
        <w:tabs>
          <w:tab w:val="num" w:pos="5760"/>
        </w:tabs>
        <w:ind w:left="5400" w:hanging="360"/>
      </w:pPr>
      <w:rPr>
        <w:rFonts w:hint="default"/>
      </w:rPr>
    </w:lvl>
    <w:lvl w:ilvl="1" w:tplc="CA5CD664">
      <w:start w:val="11"/>
      <w:numFmt w:val="decimal"/>
      <w:lvlText w:val="%2."/>
      <w:lvlJc w:val="left"/>
      <w:pPr>
        <w:tabs>
          <w:tab w:val="num" w:pos="1440"/>
        </w:tabs>
        <w:ind w:left="1440" w:hanging="360"/>
      </w:pPr>
      <w:rPr>
        <w:rFonts w:hint="default"/>
      </w:rPr>
    </w:lvl>
    <w:lvl w:ilvl="2" w:tplc="6AB4F0A4">
      <w:start w:val="1"/>
      <w:numFmt w:val="decimal"/>
      <w:lvlText w:val="11.%3"/>
      <w:lvlJc w:val="left"/>
      <w:pPr>
        <w:tabs>
          <w:tab w:val="num" w:pos="270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DBB2D2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7007008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Pr>
  <w:endnotePr>
    <w:endnote w:id="0"/>
    <w:endnote w:id="1"/>
  </w:endnotePr>
  <w:compat>
    <w:useFELayout/>
  </w:compat>
  <w:rsids>
    <w:rsidRoot w:val="00BC5EFA"/>
    <w:rsid w:val="0000732F"/>
    <w:rsid w:val="00014264"/>
    <w:rsid w:val="0004340E"/>
    <w:rsid w:val="00064F22"/>
    <w:rsid w:val="00072930"/>
    <w:rsid w:val="000B1BB6"/>
    <w:rsid w:val="000C1834"/>
    <w:rsid w:val="00200678"/>
    <w:rsid w:val="00265030"/>
    <w:rsid w:val="002817B6"/>
    <w:rsid w:val="00294168"/>
    <w:rsid w:val="002D2E84"/>
    <w:rsid w:val="00311A3F"/>
    <w:rsid w:val="00343D86"/>
    <w:rsid w:val="00345934"/>
    <w:rsid w:val="00366F23"/>
    <w:rsid w:val="00372DF0"/>
    <w:rsid w:val="0037468A"/>
    <w:rsid w:val="00377B99"/>
    <w:rsid w:val="003B3DE0"/>
    <w:rsid w:val="00403BB5"/>
    <w:rsid w:val="004271A0"/>
    <w:rsid w:val="00431B06"/>
    <w:rsid w:val="00495BB4"/>
    <w:rsid w:val="004A66C9"/>
    <w:rsid w:val="004B162F"/>
    <w:rsid w:val="004D1C9B"/>
    <w:rsid w:val="00510626"/>
    <w:rsid w:val="00556819"/>
    <w:rsid w:val="0058070F"/>
    <w:rsid w:val="005A1DD4"/>
    <w:rsid w:val="005A2C30"/>
    <w:rsid w:val="005B029F"/>
    <w:rsid w:val="005D043C"/>
    <w:rsid w:val="005D6B9D"/>
    <w:rsid w:val="005D77B4"/>
    <w:rsid w:val="005F6AF0"/>
    <w:rsid w:val="00646DA8"/>
    <w:rsid w:val="00673F06"/>
    <w:rsid w:val="00674E09"/>
    <w:rsid w:val="00696846"/>
    <w:rsid w:val="006B7E25"/>
    <w:rsid w:val="00716FB3"/>
    <w:rsid w:val="00746F4D"/>
    <w:rsid w:val="00781BB7"/>
    <w:rsid w:val="00791665"/>
    <w:rsid w:val="00797D81"/>
    <w:rsid w:val="00810719"/>
    <w:rsid w:val="008235F6"/>
    <w:rsid w:val="008311F2"/>
    <w:rsid w:val="00883DC7"/>
    <w:rsid w:val="008E0220"/>
    <w:rsid w:val="0090294D"/>
    <w:rsid w:val="00963D0A"/>
    <w:rsid w:val="00981F38"/>
    <w:rsid w:val="00A43BAF"/>
    <w:rsid w:val="00A86686"/>
    <w:rsid w:val="00AD2D6B"/>
    <w:rsid w:val="00B15484"/>
    <w:rsid w:val="00B21532"/>
    <w:rsid w:val="00B708E9"/>
    <w:rsid w:val="00B74804"/>
    <w:rsid w:val="00B97065"/>
    <w:rsid w:val="00BC13F6"/>
    <w:rsid w:val="00BC5EFA"/>
    <w:rsid w:val="00C7448B"/>
    <w:rsid w:val="00CA10DC"/>
    <w:rsid w:val="00CC4285"/>
    <w:rsid w:val="00CD04A6"/>
    <w:rsid w:val="00CE5675"/>
    <w:rsid w:val="00D006A7"/>
    <w:rsid w:val="00D23DF9"/>
    <w:rsid w:val="00D50BC8"/>
    <w:rsid w:val="00D71C50"/>
    <w:rsid w:val="00D86D87"/>
    <w:rsid w:val="00D97529"/>
    <w:rsid w:val="00DA2884"/>
    <w:rsid w:val="00DA725E"/>
    <w:rsid w:val="00DB0EAA"/>
    <w:rsid w:val="00DB77E4"/>
    <w:rsid w:val="00E11DBC"/>
    <w:rsid w:val="00E4689F"/>
    <w:rsid w:val="00E74621"/>
    <w:rsid w:val="00E869F8"/>
    <w:rsid w:val="00ED62C1"/>
    <w:rsid w:val="00F95E33"/>
    <w:rsid w:val="00FA717D"/>
    <w:rsid w:val="00FC4E4E"/>
    <w:rsid w:val="00FC573E"/>
    <w:rsid w:val="00FC7D52"/>
    <w:rsid w:val="00FC7DA8"/>
    <w:rsid w:val="00FF72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rPr>
  </w:style>
  <w:style w:type="paragraph" w:styleId="Ttulo1">
    <w:name w:val="heading 1"/>
    <w:basedOn w:val="Normal"/>
    <w:next w:val="Normal"/>
    <w:qFormat/>
    <w:pPr>
      <w:keepNext/>
      <w:jc w:val="both"/>
      <w:outlineLvl w:val="0"/>
    </w:pPr>
    <w:rPr>
      <w:b/>
      <w:bCs/>
      <w:sz w:val="32"/>
      <w:lang w:val="es-MX"/>
    </w:rPr>
  </w:style>
  <w:style w:type="paragraph" w:styleId="Ttulo2">
    <w:name w:val="heading 2"/>
    <w:basedOn w:val="Normal"/>
    <w:next w:val="Normal"/>
    <w:qFormat/>
    <w:pPr>
      <w:keepNext/>
      <w:spacing w:line="360" w:lineRule="auto"/>
      <w:jc w:val="center"/>
      <w:outlineLvl w:val="1"/>
    </w:pPr>
    <w:rPr>
      <w:rFonts w:ascii="Arial" w:hAnsi="Arial" w:cs="Arial"/>
      <w:b/>
      <w:bCs/>
      <w:sz w:val="28"/>
      <w:u w:val="single"/>
      <w:lang w:val="es-MX"/>
    </w:rPr>
  </w:style>
  <w:style w:type="paragraph" w:styleId="Ttulo3">
    <w:name w:val="heading 3"/>
    <w:basedOn w:val="Normal"/>
    <w:next w:val="Normal"/>
    <w:qFormat/>
    <w:pPr>
      <w:keepNext/>
      <w:spacing w:before="100" w:beforeAutospacing="1" w:after="100" w:afterAutospacing="1" w:line="480" w:lineRule="auto"/>
      <w:jc w:val="center"/>
      <w:outlineLvl w:val="2"/>
    </w:pPr>
    <w:rPr>
      <w:rFonts w:ascii="Arial" w:hAnsi="Arial" w:cs="Arial"/>
      <w:b/>
      <w:bCs/>
      <w:sz w:val="32"/>
      <w:lang w:val="es-MX"/>
    </w:rPr>
  </w:style>
  <w:style w:type="paragraph" w:styleId="Ttulo4">
    <w:name w:val="heading 4"/>
    <w:basedOn w:val="Normal"/>
    <w:next w:val="Normal"/>
    <w:qFormat/>
    <w:pPr>
      <w:keepNext/>
      <w:spacing w:before="100" w:beforeAutospacing="1" w:after="100" w:afterAutospacing="1" w:line="480" w:lineRule="auto"/>
      <w:jc w:val="center"/>
      <w:outlineLvl w:val="3"/>
    </w:pPr>
    <w:rPr>
      <w:rFonts w:ascii="Arial" w:hAnsi="Arial" w:cs="Arial"/>
      <w:sz w:val="32"/>
      <w:lang w:val="es-MX"/>
    </w:rPr>
  </w:style>
  <w:style w:type="paragraph" w:styleId="Ttulo5">
    <w:name w:val="heading 5"/>
    <w:basedOn w:val="Normal"/>
    <w:next w:val="Normal"/>
    <w:qFormat/>
    <w:pPr>
      <w:keepNext/>
      <w:spacing w:before="100" w:beforeAutospacing="1" w:after="100" w:afterAutospacing="1" w:line="360" w:lineRule="auto"/>
      <w:jc w:val="right"/>
      <w:outlineLvl w:val="4"/>
    </w:pPr>
    <w:rPr>
      <w:rFonts w:ascii="Arial" w:hAnsi="Arial" w:cs="Arial"/>
      <w:b/>
      <w:bCs/>
      <w:u w:val="single"/>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iulo">
    <w:name w:val="tiulo"/>
    <w:basedOn w:val="Textoindependiente2"/>
    <w:autoRedefine/>
    <w:pPr>
      <w:jc w:val="center"/>
    </w:pPr>
    <w:rPr>
      <w:b/>
      <w:bCs/>
      <w:i/>
      <w:iCs/>
      <w:shadow/>
      <w:sz w:val="36"/>
      <w:u w:val="double"/>
    </w:rPr>
  </w:style>
  <w:style w:type="paragraph" w:styleId="Textoindependiente2">
    <w:name w:val="Body Text 2"/>
    <w:basedOn w:val="Normal"/>
    <w:pPr>
      <w:spacing w:after="120" w:line="480" w:lineRule="auto"/>
    </w:pPr>
  </w:style>
  <w:style w:type="paragraph" w:customStyle="1" w:styleId="Estilo1">
    <w:name w:val="Estilo1"/>
    <w:basedOn w:val="Textoindependiente"/>
    <w:autoRedefine/>
    <w:pPr>
      <w:spacing w:after="0"/>
      <w:jc w:val="both"/>
    </w:pPr>
    <w:rPr>
      <w:b/>
      <w:bCs/>
      <w:i/>
      <w:iCs/>
      <w:sz w:val="28"/>
    </w:rPr>
  </w:style>
  <w:style w:type="paragraph" w:styleId="Textoindependiente">
    <w:name w:val="Body Text"/>
    <w:basedOn w:val="Normal"/>
    <w:pPr>
      <w:spacing w:after="120"/>
    </w:pPr>
  </w:style>
  <w:style w:type="paragraph" w:customStyle="1" w:styleId="subtitulo1">
    <w:name w:val="subtitulo1"/>
    <w:basedOn w:val="Textoindependiente"/>
    <w:next w:val="Normal"/>
    <w:autoRedefine/>
    <w:pPr>
      <w:spacing w:after="0"/>
      <w:jc w:val="both"/>
    </w:pPr>
    <w:rPr>
      <w:b/>
      <w:bCs/>
      <w:i/>
      <w:iCs/>
      <w:sz w:val="28"/>
    </w:rPr>
  </w:style>
  <w:style w:type="paragraph" w:customStyle="1" w:styleId="subtema1">
    <w:name w:val="subtema1"/>
    <w:basedOn w:val="Normal"/>
    <w:autoRedefine/>
    <w:pPr>
      <w:spacing w:line="360" w:lineRule="auto"/>
      <w:jc w:val="both"/>
    </w:pPr>
    <w:rPr>
      <w:i/>
      <w:sz w:val="28"/>
      <w:u w:val="words"/>
    </w:rPr>
  </w:style>
  <w:style w:type="paragraph" w:customStyle="1" w:styleId="Heidi">
    <w:name w:val="Heidi"/>
    <w:basedOn w:val="NormalWeb"/>
    <w:autoRedefine/>
    <w:pPr>
      <w:spacing w:line="360" w:lineRule="auto"/>
      <w:ind w:firstLine="709"/>
      <w:jc w:val="both"/>
    </w:pPr>
    <w:rPr>
      <w:rFonts w:eastAsia="Arial Unicode MS"/>
      <w:b/>
      <w:bCs/>
      <w:i/>
      <w:shadow/>
      <w:sz w:val="28"/>
      <w:szCs w:val="23"/>
      <w:lang w:val="es-ES" w:bidi="he-IL"/>
    </w:rPr>
  </w:style>
  <w:style w:type="paragraph" w:styleId="NormalWeb">
    <w:name w:val="Normal (Web)"/>
    <w:basedOn w:val="Normal"/>
  </w:style>
  <w:style w:type="paragraph" w:customStyle="1" w:styleId="HEIDI0">
    <w:name w:val="HEIDI"/>
    <w:basedOn w:val="Ttulo"/>
    <w:autoRedefine/>
    <w:pPr>
      <w:spacing w:before="0" w:after="0" w:line="360" w:lineRule="auto"/>
      <w:outlineLvl w:val="9"/>
    </w:pPr>
    <w:rPr>
      <w:rFonts w:ascii="Times New Roman" w:hAnsi="Times New Roman" w:cs="Times New Roman"/>
      <w:i/>
      <w:shadow/>
      <w:kern w:val="0"/>
      <w:sz w:val="40"/>
      <w:szCs w:val="20"/>
      <w:lang w:val="es-ES" w:bidi="he-IL"/>
    </w:rPr>
  </w:style>
  <w:style w:type="paragraph" w:styleId="Ttulo">
    <w:name w:val="Title"/>
    <w:basedOn w:val="Normal"/>
    <w:qFormat/>
    <w:pPr>
      <w:spacing w:before="240" w:after="60"/>
      <w:jc w:val="center"/>
      <w:outlineLvl w:val="0"/>
    </w:pPr>
    <w:rPr>
      <w:rFonts w:ascii="Arial" w:hAnsi="Arial" w:cs="Arial"/>
      <w:b/>
      <w:bCs/>
      <w:kern w:val="28"/>
      <w:sz w:val="32"/>
      <w:szCs w:val="32"/>
    </w:rPr>
  </w:style>
  <w:style w:type="paragraph" w:customStyle="1" w:styleId="TITULO">
    <w:name w:val="TITULO"/>
    <w:basedOn w:val="Normal"/>
    <w:pPr>
      <w:jc w:val="center"/>
    </w:pPr>
    <w:rPr>
      <w:b/>
      <w:bCs/>
      <w:i/>
      <w:shadow/>
      <w:sz w:val="44"/>
      <w:szCs w:val="44"/>
      <w:u w:val="words"/>
      <w:lang w:val="es-ES"/>
    </w:rPr>
  </w:style>
  <w:style w:type="paragraph" w:styleId="Textoindependiente3">
    <w:name w:val="Body Text 3"/>
    <w:basedOn w:val="Normal"/>
    <w:pPr>
      <w:spacing w:before="100" w:beforeAutospacing="1" w:after="100" w:afterAutospacing="1" w:line="480" w:lineRule="auto"/>
      <w:jc w:val="center"/>
    </w:pPr>
    <w:rPr>
      <w:rFonts w:ascii="Arial" w:hAnsi="Arial" w:cs="Arial"/>
      <w:b/>
      <w:bCs/>
      <w:sz w:val="32"/>
      <w:lang w:val="es-MX"/>
    </w:rPr>
  </w:style>
  <w:style w:type="paragraph" w:styleId="Sangradetextonormal">
    <w:name w:val="Body Text Indent"/>
    <w:basedOn w:val="Normal"/>
    <w:pPr>
      <w:spacing w:before="100" w:beforeAutospacing="1" w:after="100" w:afterAutospacing="1" w:line="480" w:lineRule="auto"/>
      <w:ind w:left="5160"/>
      <w:jc w:val="both"/>
    </w:pPr>
    <w:rPr>
      <w:rFonts w:ascii="Arial" w:hAnsi="Arial" w:cs="Arial"/>
      <w:lang w:val="es-MX"/>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Mapadeldocumento">
    <w:name w:val="Document Map"/>
    <w:basedOn w:val="Normal"/>
    <w:semiHidden/>
    <w:rsid w:val="00FA717D"/>
    <w:pPr>
      <w:shd w:val="clear" w:color="auto" w:fill="000080"/>
    </w:pPr>
    <w:rPr>
      <w:rFonts w:ascii="Tahoma" w:hAnsi="Tahoma" w:cs="Tahoma"/>
      <w:sz w:val="20"/>
      <w:szCs w:val="20"/>
    </w:rPr>
  </w:style>
  <w:style w:type="table" w:styleId="Tablaconcuadrcula">
    <w:name w:val="Table Grid"/>
    <w:basedOn w:val="Tablanormal"/>
    <w:rsid w:val="00FA71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Norm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TEMARIO</vt:lpstr>
    </vt:vector>
  </TitlesOfParts>
  <Company>Personal</Company>
  <LinksUpToDate>false</LinksUpToDate>
  <CharactersWithSpaces>18723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TEMARIO</dc:title>
  <dc:subject/>
  <dc:creator>Wilson Chavez</dc:creator>
  <cp:keywords/>
  <dc:description/>
  <cp:lastModifiedBy>Ayudante</cp:lastModifiedBy>
  <cp:revision>2</cp:revision>
  <cp:lastPrinted>2004-12-17T08:45:00Z</cp:lastPrinted>
  <dcterms:created xsi:type="dcterms:W3CDTF">2009-06-25T16:13:00Z</dcterms:created>
  <dcterms:modified xsi:type="dcterms:W3CDTF">2009-06-25T16:13:00Z</dcterms:modified>
</cp:coreProperties>
</file>