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872544" w:rsidP="007531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APÉNDICE  K</w:t>
      </w:r>
    </w:p>
    <w:p w:rsidR="0085119D" w:rsidRDefault="0085119D" w:rsidP="00753123">
      <w:pPr>
        <w:jc w:val="center"/>
        <w:rPr>
          <w:rFonts w:ascii="Arial" w:hAnsi="Arial" w:cs="Arial"/>
          <w:b/>
        </w:rPr>
      </w:pPr>
    </w:p>
    <w:p w:rsidR="0085119D" w:rsidRDefault="0085119D" w:rsidP="00753123">
      <w:pPr>
        <w:jc w:val="center"/>
      </w:pPr>
      <w:r>
        <w:rPr>
          <w:rFonts w:ascii="Arial" w:hAnsi="Arial" w:cs="Arial"/>
          <w:b/>
        </w:rPr>
        <w:t>(CONTINUACIÓN)</w:t>
      </w:r>
    </w:p>
    <w:p w:rsidR="00753123" w:rsidRDefault="00753123" w:rsidP="00753123">
      <w:pPr>
        <w:jc w:val="center"/>
      </w:pPr>
    </w:p>
    <w:p w:rsidR="00753123" w:rsidRDefault="00143123" w:rsidP="00753123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83820</wp:posOffset>
            </wp:positionV>
            <wp:extent cx="8343900" cy="4069080"/>
            <wp:effectExtent l="19050" t="0" r="0" b="0"/>
            <wp:wrapNone/>
            <wp:docPr id="3" name="Imagen 3" descr="probetas en tubos 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etas en tubos sp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85119D" w:rsidRDefault="0085119D" w:rsidP="00753123">
      <w:pPr>
        <w:jc w:val="center"/>
      </w:pPr>
      <w:r>
        <w:t xml:space="preserve"> </w:t>
      </w:r>
    </w:p>
    <w:p w:rsidR="0085119D" w:rsidRDefault="0085119D" w:rsidP="0085119D">
      <w:pPr>
        <w:jc w:val="center"/>
      </w:pPr>
    </w:p>
    <w:p w:rsidR="00753123" w:rsidRPr="00753123" w:rsidRDefault="0085119D" w:rsidP="007531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53123" w:rsidRPr="00753123">
        <w:rPr>
          <w:rFonts w:ascii="Arial" w:hAnsi="Arial" w:cs="Arial"/>
          <w:b/>
        </w:rPr>
        <w:t>LOCALIZACIÓN</w:t>
      </w:r>
      <w:r w:rsidR="00753123">
        <w:rPr>
          <w:rFonts w:ascii="Arial" w:hAnsi="Arial" w:cs="Arial"/>
          <w:b/>
        </w:rPr>
        <w:t xml:space="preserve"> </w:t>
      </w:r>
      <w:r w:rsidR="00753123" w:rsidRPr="00753123">
        <w:rPr>
          <w:rFonts w:ascii="Arial" w:hAnsi="Arial" w:cs="Arial"/>
          <w:b/>
        </w:rPr>
        <w:t xml:space="preserve"> DE</w:t>
      </w:r>
      <w:r w:rsidR="00753123">
        <w:rPr>
          <w:rFonts w:ascii="Arial" w:hAnsi="Arial" w:cs="Arial"/>
          <w:b/>
        </w:rPr>
        <w:t xml:space="preserve"> </w:t>
      </w:r>
      <w:r w:rsidR="00753123" w:rsidRPr="00753123">
        <w:rPr>
          <w:rFonts w:ascii="Arial" w:hAnsi="Arial" w:cs="Arial"/>
          <w:b/>
        </w:rPr>
        <w:t xml:space="preserve"> LAS </w:t>
      </w:r>
      <w:r w:rsidR="00753123">
        <w:rPr>
          <w:rFonts w:ascii="Arial" w:hAnsi="Arial" w:cs="Arial"/>
          <w:b/>
        </w:rPr>
        <w:t xml:space="preserve"> </w:t>
      </w:r>
      <w:r w:rsidR="00753123" w:rsidRPr="00753123">
        <w:rPr>
          <w:rFonts w:ascii="Arial" w:hAnsi="Arial" w:cs="Arial"/>
          <w:b/>
        </w:rPr>
        <w:t>PROBETAS</w:t>
      </w:r>
      <w:r w:rsidR="00753123">
        <w:rPr>
          <w:rFonts w:ascii="Arial" w:hAnsi="Arial" w:cs="Arial"/>
          <w:b/>
        </w:rPr>
        <w:t xml:space="preserve"> </w:t>
      </w:r>
      <w:r w:rsidR="00753123" w:rsidRPr="00753123">
        <w:rPr>
          <w:rFonts w:ascii="Arial" w:hAnsi="Arial" w:cs="Arial"/>
          <w:b/>
        </w:rPr>
        <w:t xml:space="preserve"> A</w:t>
      </w:r>
      <w:r w:rsidR="00753123">
        <w:rPr>
          <w:rFonts w:ascii="Arial" w:hAnsi="Arial" w:cs="Arial"/>
          <w:b/>
        </w:rPr>
        <w:t xml:space="preserve"> </w:t>
      </w:r>
      <w:r w:rsidR="00753123" w:rsidRPr="00753123">
        <w:rPr>
          <w:rFonts w:ascii="Arial" w:hAnsi="Arial" w:cs="Arial"/>
          <w:b/>
        </w:rPr>
        <w:t xml:space="preserve"> EXTRAER</w:t>
      </w:r>
      <w:r w:rsidR="00753123">
        <w:rPr>
          <w:rFonts w:ascii="Arial" w:hAnsi="Arial" w:cs="Arial"/>
          <w:b/>
        </w:rPr>
        <w:t xml:space="preserve"> </w:t>
      </w:r>
      <w:r w:rsidR="00753123" w:rsidRPr="00753123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 xml:space="preserve">N </w:t>
      </w:r>
      <w:r w:rsidR="00753123">
        <w:rPr>
          <w:rFonts w:ascii="Arial" w:hAnsi="Arial" w:cs="Arial"/>
          <w:b/>
        </w:rPr>
        <w:t xml:space="preserve"> TUB</w:t>
      </w:r>
      <w:r>
        <w:rPr>
          <w:rFonts w:ascii="Arial" w:hAnsi="Arial" w:cs="Arial"/>
          <w:b/>
        </w:rPr>
        <w:t>ERÍAS  SOLDADAS</w:t>
      </w:r>
      <w:r w:rsidR="00E52E1D">
        <w:rPr>
          <w:rFonts w:ascii="Arial" w:hAnsi="Arial" w:cs="Arial"/>
          <w:b/>
        </w:rPr>
        <w:t xml:space="preserve">  (3)</w:t>
      </w:r>
    </w:p>
    <w:p w:rsidR="00753123" w:rsidRDefault="00753123" w:rsidP="00753123">
      <w:pPr>
        <w:jc w:val="center"/>
      </w:pPr>
    </w:p>
    <w:p w:rsidR="00753123" w:rsidRDefault="00753123" w:rsidP="00753123">
      <w:pPr>
        <w:jc w:val="center"/>
      </w:pPr>
    </w:p>
    <w:p w:rsidR="00661FB8" w:rsidRDefault="00661FB8" w:rsidP="00753123">
      <w:pPr>
        <w:jc w:val="center"/>
      </w:pPr>
    </w:p>
    <w:sectPr w:rsidR="00661FB8" w:rsidSect="00661F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661FB8"/>
    <w:rsid w:val="00143123"/>
    <w:rsid w:val="00233A82"/>
    <w:rsid w:val="00661FB8"/>
    <w:rsid w:val="00753123"/>
    <w:rsid w:val="0085119D"/>
    <w:rsid w:val="00872544"/>
    <w:rsid w:val="009B796C"/>
    <w:rsid w:val="00E5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