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1" w:rsidRPr="008652E5" w:rsidRDefault="00C65291" w:rsidP="00C65291">
      <w:pPr>
        <w:pStyle w:val="Ttulo"/>
        <w:spacing w:line="480" w:lineRule="auto"/>
        <w:rPr>
          <w:rFonts w:ascii="Arial" w:hAnsi="Arial" w:cs="Arial"/>
          <w:sz w:val="48"/>
          <w:szCs w:val="48"/>
        </w:rPr>
      </w:pPr>
      <w:r w:rsidRPr="008652E5">
        <w:rPr>
          <w:rFonts w:ascii="Arial" w:hAnsi="Arial" w:cs="Arial"/>
          <w:sz w:val="48"/>
          <w:szCs w:val="48"/>
        </w:rPr>
        <w:t xml:space="preserve">ANEXO </w:t>
      </w:r>
      <w:r w:rsidR="000D0AAE">
        <w:rPr>
          <w:rFonts w:ascii="Arial" w:hAnsi="Arial" w:cs="Arial"/>
          <w:sz w:val="48"/>
          <w:szCs w:val="48"/>
        </w:rPr>
        <w:t>1</w:t>
      </w:r>
    </w:p>
    <w:p w:rsidR="00C65291" w:rsidRDefault="00C65291" w:rsidP="00C65291">
      <w:pPr>
        <w:pStyle w:val="Ttulo"/>
        <w:spacing w:line="480" w:lineRule="auto"/>
        <w:rPr>
          <w:rFonts w:ascii="Arial" w:hAnsi="Arial" w:cs="Arial"/>
          <w:sz w:val="24"/>
        </w:rPr>
      </w:pPr>
    </w:p>
    <w:p w:rsidR="00C65291" w:rsidRDefault="00C65291" w:rsidP="00C65291">
      <w:pPr>
        <w:pStyle w:val="Ttulo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INSTALACIÓN DE </w:t>
      </w:r>
      <w:smartTag w:uri="urn:schemas-microsoft-com:office:smarttags" w:element="PersonName">
        <w:smartTagPr>
          <w:attr w:name="ProductID" w:val="LA BASE DE"/>
        </w:smartTagPr>
        <w:r>
          <w:rPr>
            <w:rFonts w:ascii="Arial" w:hAnsi="Arial" w:cs="Arial"/>
            <w:sz w:val="32"/>
          </w:rPr>
          <w:t>LA BASE DE</w:t>
        </w:r>
      </w:smartTag>
      <w:r>
        <w:rPr>
          <w:rFonts w:ascii="Arial" w:hAnsi="Arial" w:cs="Arial"/>
          <w:sz w:val="32"/>
        </w:rPr>
        <w:t xml:space="preserve"> DATOS EN SQL SERVER 2000</w:t>
      </w:r>
    </w:p>
    <w:p w:rsidR="00C65291" w:rsidRDefault="00C65291" w:rsidP="00C65291">
      <w:pPr>
        <w:pStyle w:val="Ttulo"/>
        <w:spacing w:line="480" w:lineRule="auto"/>
        <w:jc w:val="both"/>
        <w:rPr>
          <w:rFonts w:ascii="Arial" w:hAnsi="Arial" w:cs="Arial"/>
          <w:b w:val="0"/>
          <w:sz w:val="32"/>
        </w:rPr>
      </w:pPr>
    </w:p>
    <w:p w:rsidR="00C65291" w:rsidRPr="00BC3B69" w:rsidRDefault="00B25800" w:rsidP="00C65291">
      <w:pPr>
        <w:pStyle w:val="Ttulo1"/>
        <w:spacing w:line="480" w:lineRule="auto"/>
        <w:rPr>
          <w:rFonts w:ascii="Arial" w:hAnsi="Arial" w:cs="Arial"/>
          <w:sz w:val="24"/>
        </w:rPr>
      </w:pPr>
      <w:r w:rsidRPr="00BC3B69">
        <w:rPr>
          <w:rFonts w:ascii="Arial" w:hAnsi="Arial" w:cs="Arial"/>
          <w:sz w:val="24"/>
        </w:rPr>
        <w:t>Notas de instalación de una intranet</w:t>
      </w:r>
    </w:p>
    <w:p w:rsidR="00C65291" w:rsidRDefault="00C65291" w:rsidP="00C65291">
      <w:pPr>
        <w:pStyle w:val="Textoindependiente2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Existen dos formas de instalar la base de datos con SQL Server </w:t>
      </w:r>
      <w:r w:rsidR="00B25800">
        <w:rPr>
          <w:rFonts w:ascii="Arial" w:hAnsi="Arial" w:cs="Arial"/>
          <w:sz w:val="24"/>
        </w:rPr>
        <w:t>2000</w:t>
      </w:r>
      <w:r>
        <w:rPr>
          <w:rFonts w:ascii="Arial" w:hAnsi="Arial" w:cs="Arial"/>
          <w:sz w:val="24"/>
        </w:rPr>
        <w:t xml:space="preserve">  con el </w:t>
      </w:r>
      <w:r>
        <w:rPr>
          <w:rFonts w:ascii="Arial" w:hAnsi="Arial" w:cs="Arial"/>
          <w:b/>
          <w:bCs/>
          <w:i/>
          <w:iCs/>
          <w:sz w:val="24"/>
        </w:rPr>
        <w:t>Backup de la base de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</w:rPr>
        <w:t>datos</w:t>
      </w:r>
      <w:r>
        <w:rPr>
          <w:rFonts w:ascii="Arial" w:hAnsi="Arial" w:cs="Arial"/>
          <w:sz w:val="24"/>
        </w:rPr>
        <w:t xml:space="preserve"> o con el </w:t>
      </w:r>
      <w:r>
        <w:rPr>
          <w:rFonts w:ascii="Arial" w:hAnsi="Arial" w:cs="Arial"/>
          <w:b/>
          <w:bCs/>
          <w:i/>
          <w:iCs/>
          <w:sz w:val="24"/>
        </w:rPr>
        <w:t>Script SQL de la base de datos</w:t>
      </w:r>
      <w:r>
        <w:rPr>
          <w:rFonts w:ascii="Arial" w:hAnsi="Arial" w:cs="Arial"/>
          <w:sz w:val="24"/>
        </w:rPr>
        <w:t>.</w:t>
      </w:r>
    </w:p>
    <w:p w:rsidR="00C65291" w:rsidRDefault="00C65291" w:rsidP="00C65291">
      <w:pPr>
        <w:pStyle w:val="Textoindependiente2"/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instalación de la base de datos y del sistema sobre Internet es específica de cada Hosting.</w:t>
      </w:r>
    </w:p>
    <w:p w:rsidR="00C65291" w:rsidRDefault="00C65291" w:rsidP="00C65291">
      <w:pPr>
        <w:spacing w:line="480" w:lineRule="auto"/>
        <w:rPr>
          <w:rFonts w:ascii="Arial" w:hAnsi="Arial" w:cs="Arial"/>
          <w:b/>
          <w:bCs/>
        </w:rPr>
      </w:pPr>
    </w:p>
    <w:p w:rsidR="00C65291" w:rsidRPr="00BC3B69" w:rsidRDefault="00B25800" w:rsidP="00C6529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BC3B69">
        <w:rPr>
          <w:rFonts w:ascii="Arial" w:hAnsi="Arial" w:cs="Arial"/>
          <w:b/>
          <w:bCs/>
          <w:sz w:val="28"/>
          <w:szCs w:val="28"/>
        </w:rPr>
        <w:t>Backup de la base de datos</w:t>
      </w:r>
    </w:p>
    <w:p w:rsidR="00C65291" w:rsidRDefault="00C65291" w:rsidP="00C6529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Los siguientes pasos requieren que se copie el archivo </w:t>
      </w:r>
      <w:r w:rsidR="001E6D8F">
        <w:rPr>
          <w:rFonts w:ascii="Arial" w:hAnsi="Arial" w:cs="Arial"/>
        </w:rPr>
        <w:t>tesis.</w:t>
      </w:r>
      <w:r>
        <w:rPr>
          <w:rFonts w:ascii="Arial" w:hAnsi="Arial" w:cs="Arial"/>
        </w:rPr>
        <w:t>bak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 al directorio de backups del SQL Server que por defecto es </w:t>
      </w:r>
      <w:r w:rsidR="001E6D8F" w:rsidRPr="001E6D8F">
        <w:rPr>
          <w:rFonts w:ascii="Arial" w:hAnsi="Arial" w:cs="Arial"/>
          <w:b/>
          <w:bCs/>
        </w:rPr>
        <w:t>C:\Archivos de programa\Microsoft SQL Server\MSSQL\BACKUP</w:t>
      </w:r>
      <w:r>
        <w:rPr>
          <w:rFonts w:ascii="Arial" w:hAnsi="Arial" w:cs="Arial"/>
          <w:b/>
          <w:bCs/>
        </w:rPr>
        <w:t>.</w:t>
      </w:r>
    </w:p>
    <w:p w:rsidR="00AD76B3" w:rsidRDefault="00B97C3B" w:rsidP="00EA0B31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Iniciar el Administrador Corporativo de SQL Server</w:t>
      </w:r>
    </w:p>
    <w:p w:rsidR="00AD76B3" w:rsidRDefault="00AD76B3" w:rsidP="00EA0B31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E1AD1">
        <w:rPr>
          <w:rFonts w:ascii="Arial" w:hAnsi="Arial" w:cs="Arial"/>
        </w:rPr>
        <w:t>evisar la conexi</w:t>
      </w:r>
      <w:r>
        <w:rPr>
          <w:rFonts w:ascii="Arial" w:hAnsi="Arial" w:cs="Arial"/>
        </w:rPr>
        <w:t>ón con el servidor local</w:t>
      </w:r>
    </w:p>
    <w:p w:rsidR="00A654A4" w:rsidRDefault="00AD76B3" w:rsidP="00EA0B31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una base de datos nueva haciendo clic derecho sobre la opción </w:t>
      </w:r>
    </w:p>
    <w:p w:rsidR="00A654A4" w:rsidRDefault="00A654A4" w:rsidP="00A654A4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A654A4" w:rsidRDefault="00A654A4" w:rsidP="00A654A4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A654A4" w:rsidRDefault="00A654A4" w:rsidP="00A654A4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AD76B3" w:rsidRPr="00AD76B3" w:rsidRDefault="00AD76B3" w:rsidP="00A654A4">
      <w:pPr>
        <w:spacing w:line="480" w:lineRule="auto"/>
        <w:jc w:val="both"/>
        <w:rPr>
          <w:rFonts w:ascii="Arial" w:hAnsi="Arial" w:cs="Arial"/>
        </w:rPr>
      </w:pPr>
      <w:r w:rsidRPr="00AD76B3">
        <w:rPr>
          <w:rFonts w:ascii="Arial" w:hAnsi="Arial" w:cs="Arial"/>
          <w:b/>
        </w:rPr>
        <w:lastRenderedPageBreak/>
        <w:t>Base de datos</w:t>
      </w:r>
    </w:p>
    <w:p w:rsidR="00AD76B3" w:rsidRPr="00AD76B3" w:rsidRDefault="00AD76B3" w:rsidP="00AD76B3">
      <w:pPr>
        <w:spacing w:line="480" w:lineRule="auto"/>
        <w:jc w:val="both"/>
        <w:rPr>
          <w:rFonts w:ascii="Arial" w:hAnsi="Arial" w:cs="Arial"/>
        </w:rPr>
      </w:pPr>
      <w:r w:rsidRPr="00AD76B3">
        <w:rPr>
          <w:rFonts w:ascii="Arial" w:hAnsi="Arial" w:cs="Arial"/>
        </w:rPr>
        <w:t>A continuación aparecerá el siguiente cuadro</w:t>
      </w:r>
      <w:r w:rsidR="00F81882">
        <w:rPr>
          <w:rFonts w:ascii="Arial" w:hAnsi="Arial" w:cs="Arial"/>
        </w:rPr>
        <w:t xml:space="preserve"> de diálogo, escriba un nombre para la base de datos que va a restaurar.</w:t>
      </w:r>
    </w:p>
    <w:p w:rsidR="00B97C3B" w:rsidRDefault="008F32C7" w:rsidP="00AD76B3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600450" cy="3467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B97C3B" w:rsidP="00F81882">
      <w:pPr>
        <w:spacing w:line="480" w:lineRule="auto"/>
        <w:jc w:val="both"/>
        <w:rPr>
          <w:rFonts w:ascii="Arial" w:hAnsi="Arial" w:cs="Arial"/>
          <w:bCs/>
        </w:rPr>
      </w:pPr>
    </w:p>
    <w:p w:rsidR="00F81882" w:rsidRDefault="00F81882" w:rsidP="00EA0B31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Luego de crear la base de datos y tenerla vacía, hacemos clic derecho con el Mouse sobre la base de datos nueva y escogemos la opción </w:t>
      </w:r>
      <w:r w:rsidRPr="00F81882">
        <w:rPr>
          <w:rFonts w:ascii="Arial" w:hAnsi="Arial" w:cs="Arial"/>
          <w:b/>
          <w:bCs/>
        </w:rPr>
        <w:t>Todas las tareas</w:t>
      </w:r>
      <w:r>
        <w:rPr>
          <w:rFonts w:ascii="Arial" w:hAnsi="Arial" w:cs="Arial"/>
          <w:b/>
          <w:bCs/>
        </w:rPr>
        <w:t xml:space="preserve"> - Restaurar base de datos..</w:t>
      </w:r>
    </w:p>
    <w:p w:rsidR="00F81882" w:rsidRDefault="00627D95" w:rsidP="00EA0B31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Luego </w:t>
      </w:r>
      <w:r w:rsidR="00F81882">
        <w:rPr>
          <w:rFonts w:ascii="Arial" w:hAnsi="Arial" w:cs="Arial"/>
          <w:bCs/>
        </w:rPr>
        <w:t>aparecerá un cuad</w:t>
      </w:r>
      <w:r w:rsidR="00BB251C">
        <w:rPr>
          <w:rFonts w:ascii="Arial" w:hAnsi="Arial" w:cs="Arial"/>
          <w:bCs/>
        </w:rPr>
        <w:t>ro de dialogo como el mostrado a continuación</w:t>
      </w:r>
      <w:r>
        <w:rPr>
          <w:rFonts w:ascii="Arial" w:hAnsi="Arial" w:cs="Arial"/>
          <w:bCs/>
        </w:rPr>
        <w:t xml:space="preserve">, en el cual tendremos que señalar la opción de Restaurar </w:t>
      </w:r>
      <w:r w:rsidRPr="00EE70C8">
        <w:rPr>
          <w:rFonts w:ascii="Arial" w:hAnsi="Arial" w:cs="Arial"/>
          <w:b/>
          <w:bCs/>
        </w:rPr>
        <w:t>desde dispositivo</w:t>
      </w:r>
      <w:r w:rsidR="00EE70C8">
        <w:rPr>
          <w:rFonts w:ascii="Arial" w:hAnsi="Arial" w:cs="Arial"/>
          <w:bCs/>
        </w:rPr>
        <w:t>.</w:t>
      </w:r>
      <w:r w:rsidR="00BB251C">
        <w:rPr>
          <w:rFonts w:ascii="Arial" w:hAnsi="Arial" w:cs="Arial"/>
          <w:bCs/>
        </w:rPr>
        <w:t xml:space="preserve"> </w:t>
      </w:r>
      <w:r w:rsidR="00EE70C8">
        <w:rPr>
          <w:rFonts w:ascii="Arial" w:hAnsi="Arial" w:cs="Arial"/>
          <w:bCs/>
        </w:rPr>
        <w:t xml:space="preserve">  En la opción restaurar conjunto de copia escogemos </w:t>
      </w:r>
      <w:r w:rsidR="00EE70C8" w:rsidRPr="00EE70C8">
        <w:rPr>
          <w:rFonts w:ascii="Arial" w:hAnsi="Arial" w:cs="Arial"/>
          <w:b/>
          <w:bCs/>
        </w:rPr>
        <w:t>Bases de datos completa</w:t>
      </w:r>
      <w:r w:rsidR="00EE70C8">
        <w:rPr>
          <w:rFonts w:ascii="Arial" w:hAnsi="Arial" w:cs="Arial"/>
          <w:bCs/>
        </w:rPr>
        <w:t>.</w:t>
      </w:r>
    </w:p>
    <w:p w:rsidR="00F81882" w:rsidRPr="00F81882" w:rsidRDefault="008F32C7" w:rsidP="00EA0B31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ES"/>
        </w:rPr>
        <w:lastRenderedPageBreak/>
        <w:drawing>
          <wp:inline distT="0" distB="0" distL="0" distR="0">
            <wp:extent cx="3895725" cy="33147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B97C3B" w:rsidP="00B97C3B">
      <w:pPr>
        <w:rPr>
          <w:rFonts w:ascii="Arial" w:hAnsi="Arial" w:cs="Arial"/>
        </w:rPr>
      </w:pPr>
    </w:p>
    <w:p w:rsidR="00B97C3B" w:rsidRDefault="00EA0B31" w:rsidP="00EA0B31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Luego hacemos click sobre el botón de </w:t>
      </w:r>
      <w:r w:rsidRPr="00EA0B31">
        <w:rPr>
          <w:rFonts w:ascii="Arial" w:hAnsi="Arial" w:cs="Arial"/>
          <w:b/>
        </w:rPr>
        <w:t>Dispositivos</w:t>
      </w:r>
      <w:r>
        <w:rPr>
          <w:rFonts w:ascii="Arial" w:hAnsi="Arial" w:cs="Arial"/>
        </w:rPr>
        <w:t xml:space="preserve"> y aparecerá el siguiente cuadro de diálogo:</w:t>
      </w:r>
    </w:p>
    <w:p w:rsidR="00EA0B31" w:rsidRDefault="008F32C7" w:rsidP="00EA0B3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895725" cy="32385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EA0B31" w:rsidP="00CE5BCC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este cuadro de diálogo hacemos clic sobre el botón </w:t>
      </w:r>
      <w:r w:rsidRPr="00EA0B31">
        <w:rPr>
          <w:rFonts w:ascii="Arial" w:hAnsi="Arial" w:cs="Arial"/>
          <w:b/>
        </w:rPr>
        <w:t>Agregar</w:t>
      </w:r>
      <w:r>
        <w:rPr>
          <w:rFonts w:ascii="Arial" w:hAnsi="Arial" w:cs="Arial"/>
        </w:rPr>
        <w:t xml:space="preserve"> y aparecerá el siguiente cuadro:</w:t>
      </w:r>
    </w:p>
    <w:p w:rsidR="00E36D3E" w:rsidRDefault="00E36D3E" w:rsidP="00E36D3E">
      <w:pPr>
        <w:spacing w:line="480" w:lineRule="auto"/>
        <w:ind w:left="360"/>
        <w:rPr>
          <w:rFonts w:ascii="Arial" w:hAnsi="Arial" w:cs="Arial"/>
        </w:rPr>
      </w:pPr>
    </w:p>
    <w:p w:rsidR="00EA0B31" w:rsidRDefault="008F32C7" w:rsidP="00EA0B3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552700" cy="16954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69" w:rsidRDefault="00BC3B69" w:rsidP="00EA0B31">
      <w:pPr>
        <w:spacing w:line="480" w:lineRule="auto"/>
        <w:jc w:val="center"/>
        <w:rPr>
          <w:rFonts w:ascii="Arial" w:hAnsi="Arial" w:cs="Arial"/>
        </w:rPr>
      </w:pPr>
    </w:p>
    <w:p w:rsidR="00EA0B31" w:rsidRDefault="00FD09D0" w:rsidP="00CE5BCC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seleccionamos nuestra copia q</w:t>
      </w:r>
      <w:r w:rsidR="00291A33">
        <w:rPr>
          <w:rFonts w:ascii="Arial" w:hAnsi="Arial" w:cs="Arial"/>
        </w:rPr>
        <w:t>ue pusimos en la carpeta BACKUP, haciendo click en el botón de explorador (…) y podremos visualizar nuestra copia de la siguiente manera:</w:t>
      </w:r>
    </w:p>
    <w:p w:rsidR="000D0AAE" w:rsidRDefault="000D0AAE" w:rsidP="000D0AAE">
      <w:pPr>
        <w:spacing w:line="480" w:lineRule="auto"/>
        <w:ind w:left="360"/>
        <w:jc w:val="both"/>
        <w:rPr>
          <w:rFonts w:ascii="Arial" w:hAnsi="Arial" w:cs="Arial"/>
        </w:rPr>
      </w:pPr>
    </w:p>
    <w:p w:rsidR="00291A33" w:rsidRDefault="008F32C7" w:rsidP="00291A33">
      <w:pPr>
        <w:spacing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847975" cy="28670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31" w:rsidRDefault="00EA0B31" w:rsidP="00B97C3B">
      <w:pPr>
        <w:rPr>
          <w:rFonts w:ascii="Arial" w:hAnsi="Arial" w:cs="Arial"/>
        </w:rPr>
      </w:pPr>
    </w:p>
    <w:p w:rsidR="00A40B03" w:rsidRDefault="00A40B03" w:rsidP="000D0AAE">
      <w:pPr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Finalmente ponemos </w:t>
      </w:r>
      <w:r w:rsidRPr="00A40B03">
        <w:rPr>
          <w:rFonts w:ascii="Arial" w:hAnsi="Arial" w:cs="Arial"/>
          <w:b/>
        </w:rPr>
        <w:t>Aceptar</w:t>
      </w:r>
      <w:r>
        <w:rPr>
          <w:rFonts w:ascii="Arial" w:hAnsi="Arial" w:cs="Arial"/>
        </w:rPr>
        <w:t xml:space="preserve"> en todas los siguientes cuadros de diálogo y </w:t>
      </w:r>
      <w:r w:rsidRPr="00A40B03">
        <w:rPr>
          <w:rFonts w:ascii="Arial" w:hAnsi="Arial" w:cs="Arial"/>
          <w:b/>
        </w:rPr>
        <w:t>listo</w:t>
      </w:r>
      <w:r>
        <w:rPr>
          <w:rFonts w:ascii="Arial" w:hAnsi="Arial" w:cs="Arial"/>
          <w:b/>
        </w:rPr>
        <w:t xml:space="preserve">. </w:t>
      </w:r>
    </w:p>
    <w:p w:rsidR="00EA0B31" w:rsidRDefault="00EA0B31" w:rsidP="00B97C3B">
      <w:pPr>
        <w:rPr>
          <w:rFonts w:ascii="Arial" w:hAnsi="Arial" w:cs="Arial"/>
        </w:rPr>
      </w:pPr>
    </w:p>
    <w:p w:rsidR="00B97C3B" w:rsidRPr="00BC3B69" w:rsidRDefault="00360E23" w:rsidP="00B97C3B">
      <w:pPr>
        <w:pStyle w:val="Ttulo1"/>
        <w:spacing w:line="480" w:lineRule="auto"/>
        <w:rPr>
          <w:rFonts w:ascii="Arial" w:hAnsi="Arial" w:cs="Arial"/>
          <w:sz w:val="28"/>
          <w:szCs w:val="28"/>
        </w:rPr>
      </w:pPr>
      <w:r w:rsidRPr="00BC3B69">
        <w:rPr>
          <w:rFonts w:ascii="Arial" w:hAnsi="Arial" w:cs="Arial"/>
          <w:sz w:val="28"/>
          <w:szCs w:val="28"/>
        </w:rPr>
        <w:t xml:space="preserve">Script SQL de </w:t>
      </w:r>
      <w:smartTag w:uri="urn:schemas-microsoft-com:office:smarttags" w:element="PersonName">
        <w:smartTagPr>
          <w:attr w:name="ProductID" w:val="la Base"/>
        </w:smartTagPr>
        <w:r w:rsidRPr="00BC3B69">
          <w:rPr>
            <w:rFonts w:ascii="Arial" w:hAnsi="Arial" w:cs="Arial"/>
            <w:sz w:val="28"/>
            <w:szCs w:val="28"/>
          </w:rPr>
          <w:t>la Base</w:t>
        </w:r>
      </w:smartTag>
      <w:r w:rsidRPr="00BC3B69">
        <w:rPr>
          <w:rFonts w:ascii="Arial" w:hAnsi="Arial" w:cs="Arial"/>
          <w:sz w:val="28"/>
          <w:szCs w:val="28"/>
        </w:rPr>
        <w:t xml:space="preserve"> de Datos</w:t>
      </w:r>
    </w:p>
    <w:p w:rsidR="00B97C3B" w:rsidRDefault="00B97C3B" w:rsidP="000D0AAE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Pulsar el botón derecho del mouse en la sección de </w:t>
      </w:r>
      <w:r w:rsidRPr="00CE0185">
        <w:rPr>
          <w:rFonts w:ascii="Arial" w:hAnsi="Arial" w:cs="Arial"/>
          <w:b/>
        </w:rPr>
        <w:t>base de datos</w:t>
      </w:r>
      <w:r>
        <w:rPr>
          <w:rFonts w:ascii="Arial" w:hAnsi="Arial" w:cs="Arial"/>
        </w:rPr>
        <w:t xml:space="preserve"> del </w:t>
      </w:r>
      <w:r w:rsidR="00CE0185">
        <w:rPr>
          <w:rFonts w:ascii="Arial" w:hAnsi="Arial" w:cs="Arial"/>
        </w:rPr>
        <w:t xml:space="preserve">Administrador Corporativo y </w:t>
      </w:r>
      <w:r>
        <w:rPr>
          <w:rFonts w:ascii="Arial" w:hAnsi="Arial" w:cs="Arial"/>
        </w:rPr>
        <w:t xml:space="preserve"> seleccion</w:t>
      </w:r>
      <w:r w:rsidR="00CE0185">
        <w:rPr>
          <w:rFonts w:ascii="Arial" w:hAnsi="Arial" w:cs="Arial"/>
        </w:rPr>
        <w:t>e la opción</w:t>
      </w:r>
      <w:r>
        <w:rPr>
          <w:rFonts w:ascii="Arial" w:hAnsi="Arial" w:cs="Arial"/>
        </w:rPr>
        <w:t xml:space="preserve"> </w:t>
      </w:r>
      <w:r w:rsidR="00CE0185">
        <w:rPr>
          <w:rFonts w:ascii="Arial" w:hAnsi="Arial" w:cs="Arial"/>
          <w:b/>
          <w:bCs/>
          <w:i/>
          <w:iCs/>
        </w:rPr>
        <w:t>Nueva base de datos</w:t>
      </w:r>
      <w:r>
        <w:rPr>
          <w:rFonts w:ascii="Arial" w:hAnsi="Arial" w:cs="Arial"/>
          <w:b/>
          <w:bCs/>
          <w:i/>
          <w:iCs/>
        </w:rPr>
        <w:t>...</w:t>
      </w:r>
    </w:p>
    <w:p w:rsidR="000D0AAE" w:rsidRDefault="000D0AAE" w:rsidP="00B97C3B">
      <w:pPr>
        <w:spacing w:line="480" w:lineRule="auto"/>
        <w:rPr>
          <w:rFonts w:ascii="Arial" w:hAnsi="Arial" w:cs="Arial"/>
          <w:b/>
          <w:bCs/>
          <w:i/>
          <w:iCs/>
        </w:rPr>
      </w:pPr>
    </w:p>
    <w:p w:rsidR="00B97C3B" w:rsidRDefault="008F32C7" w:rsidP="00B97C3B">
      <w:pPr>
        <w:pStyle w:val="Textoindependiente2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100965</wp:posOffset>
            </wp:positionV>
            <wp:extent cx="2540635" cy="2962275"/>
            <wp:effectExtent l="19050" t="0" r="0" b="0"/>
            <wp:wrapSquare wrapText="bothSides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3B">
        <w:rPr>
          <w:rFonts w:ascii="Arial" w:hAnsi="Arial" w:cs="Arial"/>
          <w:sz w:val="24"/>
        </w:rPr>
        <w:br w:type="textWrapping" w:clear="all"/>
      </w:r>
    </w:p>
    <w:p w:rsidR="00BC3B69" w:rsidRDefault="00BC3B69" w:rsidP="00B97C3B">
      <w:pPr>
        <w:pStyle w:val="Textoindependiente2"/>
        <w:spacing w:line="480" w:lineRule="auto"/>
        <w:jc w:val="both"/>
        <w:rPr>
          <w:rFonts w:ascii="Arial" w:hAnsi="Arial" w:cs="Arial"/>
          <w:sz w:val="24"/>
        </w:rPr>
      </w:pPr>
    </w:p>
    <w:p w:rsidR="00B97C3B" w:rsidRDefault="00B97C3B" w:rsidP="000D0AAE">
      <w:pPr>
        <w:pStyle w:val="Textoindependiente2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cuadro siguiente dialogo coloque el nombre de la base de datos </w:t>
      </w:r>
      <w:r w:rsidR="00BC3B69" w:rsidRPr="000B5DD3">
        <w:rPr>
          <w:rFonts w:ascii="Arial" w:hAnsi="Arial" w:cs="Arial"/>
          <w:b/>
          <w:sz w:val="24"/>
        </w:rPr>
        <w:t>tesis</w:t>
      </w:r>
      <w:r w:rsidRPr="000B5DD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pulse el botón </w:t>
      </w:r>
      <w:r>
        <w:rPr>
          <w:rFonts w:ascii="Arial" w:hAnsi="Arial" w:cs="Arial"/>
          <w:b/>
          <w:bCs/>
          <w:i/>
          <w:iCs/>
          <w:sz w:val="24"/>
        </w:rPr>
        <w:t xml:space="preserve">OK </w:t>
      </w:r>
      <w:r>
        <w:rPr>
          <w:rFonts w:ascii="Arial" w:hAnsi="Arial" w:cs="Arial"/>
          <w:sz w:val="24"/>
        </w:rPr>
        <w:t>del cuadro de dialogo y se creará una base de datos en blanco (sin datos).</w:t>
      </w:r>
    </w:p>
    <w:p w:rsidR="00B97C3B" w:rsidRDefault="008F32C7" w:rsidP="00E1752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3600450" cy="34671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B97C3B" w:rsidP="00B97C3B">
      <w:pPr>
        <w:spacing w:line="480" w:lineRule="auto"/>
        <w:jc w:val="both"/>
        <w:rPr>
          <w:rFonts w:ascii="Arial" w:hAnsi="Arial" w:cs="Arial"/>
        </w:rPr>
      </w:pPr>
    </w:p>
    <w:p w:rsidR="00B97C3B" w:rsidRPr="000D0AAE" w:rsidRDefault="000D0AAE" w:rsidP="000D0AAE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Luego e</w:t>
      </w:r>
      <w:r w:rsidR="00B97C3B">
        <w:rPr>
          <w:rFonts w:ascii="Arial" w:hAnsi="Arial" w:cs="Arial"/>
        </w:rPr>
        <w:t xml:space="preserve">n el menú </w:t>
      </w:r>
      <w:r w:rsidR="00B97C3B">
        <w:rPr>
          <w:rFonts w:ascii="Arial" w:hAnsi="Arial" w:cs="Arial"/>
          <w:b/>
          <w:bCs/>
          <w:i/>
          <w:iCs/>
        </w:rPr>
        <w:t xml:space="preserve">Herramientas </w:t>
      </w:r>
      <w:r w:rsidR="00B97C3B">
        <w:rPr>
          <w:rFonts w:ascii="Arial" w:hAnsi="Arial" w:cs="Arial"/>
        </w:rPr>
        <w:t xml:space="preserve">seleccione </w:t>
      </w:r>
      <w:r w:rsidR="00B97C3B">
        <w:rPr>
          <w:rFonts w:ascii="Arial" w:hAnsi="Arial" w:cs="Arial"/>
          <w:b/>
          <w:bCs/>
          <w:i/>
          <w:iCs/>
        </w:rPr>
        <w:t xml:space="preserve">Analizador de Consultas SQL. </w:t>
      </w:r>
    </w:p>
    <w:p w:rsidR="000D0AAE" w:rsidRDefault="000D0AAE" w:rsidP="000D0AAE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B97C3B" w:rsidRDefault="008F32C7" w:rsidP="00B97C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857625" cy="22669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B97C3B" w:rsidP="00B97C3B">
      <w:pPr>
        <w:spacing w:line="480" w:lineRule="auto"/>
        <w:rPr>
          <w:rFonts w:ascii="Arial" w:hAnsi="Arial" w:cs="Arial"/>
        </w:rPr>
      </w:pPr>
    </w:p>
    <w:p w:rsidR="00B97C3B" w:rsidRDefault="00B97C3B" w:rsidP="000D0AA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Aparecerá la ventana del </w:t>
      </w:r>
      <w:r>
        <w:rPr>
          <w:rFonts w:ascii="Arial" w:hAnsi="Arial" w:cs="Arial"/>
          <w:b/>
          <w:bCs/>
          <w:i/>
          <w:iCs/>
        </w:rPr>
        <w:t>Analizador de Consultas SQL</w:t>
      </w:r>
      <w:r>
        <w:rPr>
          <w:rFonts w:ascii="Arial" w:hAnsi="Arial" w:cs="Arial"/>
        </w:rPr>
        <w:t xml:space="preserve"> seleccione el menú </w:t>
      </w:r>
      <w:r>
        <w:rPr>
          <w:rFonts w:ascii="Arial" w:hAnsi="Arial" w:cs="Arial"/>
          <w:b/>
          <w:bCs/>
          <w:i/>
          <w:iCs/>
        </w:rPr>
        <w:t xml:space="preserve">Archivo </w:t>
      </w:r>
      <w:r>
        <w:rPr>
          <w:rFonts w:ascii="Arial" w:hAnsi="Arial" w:cs="Arial"/>
        </w:rPr>
        <w:t xml:space="preserve">seleccione la opción </w:t>
      </w:r>
      <w:r>
        <w:rPr>
          <w:rFonts w:ascii="Arial" w:hAnsi="Arial" w:cs="Arial"/>
          <w:b/>
          <w:i/>
        </w:rPr>
        <w:t>Abrir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</w:rPr>
        <w:t xml:space="preserve">Abra el archivo </w:t>
      </w:r>
      <w:r w:rsidR="000D0AAE">
        <w:rPr>
          <w:rFonts w:ascii="Arial" w:hAnsi="Arial" w:cs="Arial"/>
          <w:b/>
          <w:i/>
        </w:rPr>
        <w:t>tesis</w:t>
      </w:r>
      <w:r>
        <w:rPr>
          <w:rFonts w:ascii="Arial" w:hAnsi="Arial" w:cs="Arial"/>
          <w:b/>
          <w:bCs/>
          <w:i/>
          <w:iCs/>
        </w:rPr>
        <w:t>.sql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 </w:t>
      </w:r>
    </w:p>
    <w:p w:rsidR="00B97C3B" w:rsidRDefault="00B97C3B" w:rsidP="00B97C3B">
      <w:pPr>
        <w:rPr>
          <w:rFonts w:ascii="Arial" w:hAnsi="Arial" w:cs="Arial"/>
        </w:rPr>
      </w:pPr>
    </w:p>
    <w:p w:rsidR="00B97C3B" w:rsidRDefault="008F32C7" w:rsidP="00B97C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w:drawing>
          <wp:inline distT="0" distB="0" distL="0" distR="0">
            <wp:extent cx="2733675" cy="25717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B97C3B" w:rsidP="00B97C3B">
      <w:pPr>
        <w:rPr>
          <w:rFonts w:ascii="Arial" w:hAnsi="Arial" w:cs="Arial"/>
          <w:b/>
          <w:bCs/>
        </w:rPr>
      </w:pPr>
    </w:p>
    <w:p w:rsidR="00B97C3B" w:rsidRDefault="00B97C3B" w:rsidP="00B97C3B">
      <w:pPr>
        <w:rPr>
          <w:rFonts w:ascii="Arial" w:hAnsi="Arial" w:cs="Arial"/>
          <w:b/>
          <w:bCs/>
        </w:rPr>
      </w:pPr>
    </w:p>
    <w:p w:rsidR="00B97C3B" w:rsidRDefault="00B97C3B" w:rsidP="000D0AA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Seleccione la base de datos creada anteriormente</w:t>
      </w:r>
    </w:p>
    <w:p w:rsidR="00B97C3B" w:rsidRDefault="00B97C3B" w:rsidP="00B97C3B">
      <w:pPr>
        <w:rPr>
          <w:rFonts w:ascii="Arial" w:hAnsi="Arial" w:cs="Arial"/>
        </w:rPr>
      </w:pPr>
    </w:p>
    <w:p w:rsidR="00B97C3B" w:rsidRDefault="00B97C3B" w:rsidP="00B97C3B">
      <w:pPr>
        <w:rPr>
          <w:rFonts w:ascii="Arial" w:hAnsi="Arial" w:cs="Arial"/>
        </w:rPr>
      </w:pPr>
    </w:p>
    <w:p w:rsidR="00B97C3B" w:rsidRDefault="00B97C3B" w:rsidP="00B97C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4pt;margin-top:19.35pt;width:23.6pt;height:9pt;z-index:251658240" stroked="f">
            <v:textbox inset="0,0,0,0">
              <w:txbxContent>
                <w:p w:rsidR="00B97C3B" w:rsidRPr="00364986" w:rsidRDefault="000D0AAE" w:rsidP="00B97C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tesis</w:t>
                  </w:r>
                </w:p>
              </w:txbxContent>
            </v:textbox>
          </v:shape>
        </w:pict>
      </w:r>
      <w:r w:rsidR="008F32C7">
        <w:rPr>
          <w:rFonts w:ascii="Arial" w:hAnsi="Arial" w:cs="Arial"/>
          <w:noProof/>
          <w:lang w:eastAsia="es-ES"/>
        </w:rPr>
        <w:drawing>
          <wp:inline distT="0" distB="0" distL="0" distR="0">
            <wp:extent cx="3952875" cy="259080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3B" w:rsidRDefault="00B97C3B" w:rsidP="00B97C3B">
      <w:pPr>
        <w:rPr>
          <w:rFonts w:ascii="Arial" w:hAnsi="Arial" w:cs="Arial"/>
        </w:rPr>
      </w:pPr>
    </w:p>
    <w:p w:rsidR="00B97C3B" w:rsidRDefault="00B97C3B" w:rsidP="00B97C3B">
      <w:pPr>
        <w:rPr>
          <w:rFonts w:ascii="Arial" w:hAnsi="Arial" w:cs="Arial"/>
        </w:rPr>
      </w:pPr>
    </w:p>
    <w:p w:rsidR="00B97C3B" w:rsidRDefault="00B97C3B" w:rsidP="000D0AAE">
      <w:pPr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Seleccione del menú </w:t>
      </w:r>
      <w:r>
        <w:rPr>
          <w:rFonts w:ascii="Arial" w:hAnsi="Arial" w:cs="Arial"/>
          <w:b/>
          <w:bCs/>
          <w:i/>
          <w:iCs/>
        </w:rPr>
        <w:t>Query</w:t>
      </w:r>
      <w:r>
        <w:rPr>
          <w:rFonts w:ascii="Arial" w:hAnsi="Arial" w:cs="Arial"/>
        </w:rPr>
        <w:t xml:space="preserve">  la opción </w:t>
      </w:r>
      <w:r>
        <w:rPr>
          <w:rFonts w:ascii="Arial" w:hAnsi="Arial" w:cs="Arial"/>
          <w:b/>
          <w:bCs/>
          <w:i/>
          <w:iCs/>
        </w:rPr>
        <w:t xml:space="preserve">Execute </w:t>
      </w:r>
      <w:r>
        <w:rPr>
          <w:rFonts w:ascii="Arial" w:hAnsi="Arial" w:cs="Arial"/>
        </w:rPr>
        <w:t xml:space="preserve"> o pulse </w:t>
      </w:r>
      <w:r>
        <w:rPr>
          <w:rFonts w:ascii="Arial" w:hAnsi="Arial" w:cs="Arial"/>
          <w:b/>
          <w:bCs/>
          <w:i/>
          <w:iCs/>
        </w:rPr>
        <w:t>F5.</w:t>
      </w:r>
    </w:p>
    <w:p w:rsidR="00B97C3B" w:rsidRDefault="00B97C3B" w:rsidP="00B97C3B">
      <w:pPr>
        <w:rPr>
          <w:rFonts w:ascii="Arial" w:hAnsi="Arial" w:cs="Arial"/>
          <w:b/>
          <w:bCs/>
          <w:i/>
          <w:iCs/>
        </w:rPr>
      </w:pPr>
    </w:p>
    <w:p w:rsidR="000D0AAE" w:rsidRDefault="000D0AAE" w:rsidP="00B97C3B">
      <w:pPr>
        <w:rPr>
          <w:rFonts w:ascii="Arial" w:hAnsi="Arial" w:cs="Arial"/>
          <w:b/>
          <w:bCs/>
          <w:i/>
          <w:iCs/>
        </w:rPr>
      </w:pPr>
    </w:p>
    <w:p w:rsidR="00B97C3B" w:rsidRDefault="008F32C7" w:rsidP="00B97C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3943350" cy="27908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AE" w:rsidRDefault="000D0AAE" w:rsidP="00B97C3B">
      <w:pPr>
        <w:spacing w:line="480" w:lineRule="auto"/>
        <w:rPr>
          <w:rFonts w:ascii="Arial" w:hAnsi="Arial" w:cs="Arial"/>
        </w:rPr>
      </w:pPr>
    </w:p>
    <w:p w:rsidR="00B97C3B" w:rsidRDefault="00B97C3B" w:rsidP="00B97C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Esto creará la estructura de las tablas dentro de la base de datos.</w:t>
      </w:r>
    </w:p>
    <w:p w:rsidR="00B97C3B" w:rsidRDefault="00B97C3B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0D0AAE" w:rsidRDefault="000D0AAE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</w:p>
    <w:p w:rsidR="00B97C3B" w:rsidRPr="00B2528B" w:rsidRDefault="00B97C3B" w:rsidP="00B97C3B">
      <w:pPr>
        <w:pStyle w:val="Ttulo"/>
        <w:spacing w:line="480" w:lineRule="auto"/>
        <w:rPr>
          <w:rFonts w:ascii="Arial" w:hAnsi="Arial" w:cs="Arial"/>
          <w:sz w:val="32"/>
          <w:szCs w:val="32"/>
        </w:rPr>
      </w:pPr>
      <w:r w:rsidRPr="00B2528B">
        <w:rPr>
          <w:rFonts w:ascii="Arial" w:hAnsi="Arial" w:cs="Arial"/>
          <w:sz w:val="32"/>
          <w:szCs w:val="32"/>
        </w:rPr>
        <w:lastRenderedPageBreak/>
        <w:t>INSTALACIÓN DE LAS PAGINAS ASP EN EL IIS 5.0 EN WIN</w:t>
      </w:r>
      <w:r w:rsidR="00072D13">
        <w:rPr>
          <w:rFonts w:ascii="Arial" w:hAnsi="Arial" w:cs="Arial"/>
          <w:sz w:val="32"/>
          <w:szCs w:val="32"/>
        </w:rPr>
        <w:t xml:space="preserve">DOWS </w:t>
      </w:r>
      <w:r>
        <w:rPr>
          <w:rFonts w:ascii="Arial" w:hAnsi="Arial" w:cs="Arial"/>
          <w:sz w:val="32"/>
          <w:szCs w:val="32"/>
        </w:rPr>
        <w:t xml:space="preserve">XP </w:t>
      </w:r>
      <w:r w:rsidRPr="00B2528B">
        <w:rPr>
          <w:rFonts w:ascii="Arial" w:hAnsi="Arial" w:cs="Arial"/>
          <w:sz w:val="32"/>
          <w:szCs w:val="32"/>
        </w:rPr>
        <w:t>(PUBLICACIÓN DEL SITIO)</w:t>
      </w:r>
    </w:p>
    <w:p w:rsidR="00B97C3B" w:rsidRDefault="00B97C3B" w:rsidP="00B97C3B">
      <w:pPr>
        <w:pStyle w:val="Ttulo"/>
        <w:spacing w:line="480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Después de la instalación de la base de datos se deben publicar las páginas de servidor activo (o páginas ASP) en </w:t>
      </w:r>
      <w:smartTag w:uri="urn:schemas-microsoft-com:office:smarttags" w:element="PersonName">
        <w:smartTagPr>
          <w:attr w:name="ProductID" w:val="la Intranet.  Solo"/>
        </w:smartTagPr>
        <w:r>
          <w:rPr>
            <w:rFonts w:ascii="Arial" w:hAnsi="Arial" w:cs="Arial"/>
            <w:b w:val="0"/>
            <w:bCs w:val="0"/>
            <w:sz w:val="24"/>
          </w:rPr>
          <w:t>la Intranet</w:t>
        </w:r>
        <w:r w:rsidR="002700FE">
          <w:rPr>
            <w:rFonts w:ascii="Arial" w:hAnsi="Arial" w:cs="Arial"/>
            <w:b w:val="0"/>
            <w:bCs w:val="0"/>
            <w:sz w:val="24"/>
          </w:rPr>
          <w:t xml:space="preserve">. </w:t>
        </w:r>
        <w:r>
          <w:rPr>
            <w:rFonts w:ascii="Arial" w:hAnsi="Arial" w:cs="Arial"/>
            <w:b w:val="0"/>
            <w:bCs w:val="0"/>
            <w:sz w:val="24"/>
          </w:rPr>
          <w:t xml:space="preserve"> Solo</w:t>
        </w:r>
      </w:smartTag>
      <w:r>
        <w:rPr>
          <w:rFonts w:ascii="Arial" w:hAnsi="Arial" w:cs="Arial"/>
          <w:b w:val="0"/>
          <w:bCs w:val="0"/>
          <w:sz w:val="24"/>
        </w:rPr>
        <w:t xml:space="preserve"> debe copiar los archivos que se encuentran en el CD de instalación bajo el directorio al directorio en el Server </w:t>
      </w:r>
      <w:r>
        <w:rPr>
          <w:rFonts w:ascii="Arial" w:hAnsi="Arial" w:cs="Arial"/>
          <w:i/>
          <w:iCs/>
          <w:sz w:val="24"/>
        </w:rPr>
        <w:t>c:\inetpub\wwwroot.</w:t>
      </w:r>
      <w:r>
        <w:rPr>
          <w:rFonts w:ascii="Arial" w:hAnsi="Arial" w:cs="Arial"/>
          <w:iCs/>
          <w:sz w:val="24"/>
        </w:rPr>
        <w:t xml:space="preserve">  </w:t>
      </w:r>
      <w:r>
        <w:rPr>
          <w:rFonts w:ascii="Arial" w:hAnsi="Arial" w:cs="Arial"/>
          <w:b w:val="0"/>
          <w:bCs w:val="0"/>
          <w:sz w:val="24"/>
        </w:rPr>
        <w:t xml:space="preserve">Cabe recalcar que se pueden crear subdirectorios dentro de </w:t>
      </w:r>
      <w:r>
        <w:rPr>
          <w:rFonts w:ascii="Arial" w:hAnsi="Arial" w:cs="Arial"/>
          <w:i/>
          <w:iCs/>
          <w:sz w:val="24"/>
        </w:rPr>
        <w:t xml:space="preserve">c:\inetpub\wwwroot </w:t>
      </w:r>
      <w:r>
        <w:rPr>
          <w:rFonts w:ascii="Arial" w:hAnsi="Arial" w:cs="Arial"/>
          <w:b w:val="0"/>
          <w:bCs w:val="0"/>
          <w:sz w:val="24"/>
        </w:rPr>
        <w:t xml:space="preserve"> y crear un </w:t>
      </w:r>
      <w:r>
        <w:rPr>
          <w:rFonts w:ascii="Arial" w:hAnsi="Arial" w:cs="Arial"/>
          <w:i/>
          <w:iCs/>
          <w:sz w:val="24"/>
        </w:rPr>
        <w:t>directorio virtual</w:t>
      </w:r>
      <w:r>
        <w:rPr>
          <w:rFonts w:ascii="Arial" w:hAnsi="Arial" w:cs="Arial"/>
          <w:b w:val="0"/>
          <w:bCs w:val="0"/>
          <w:sz w:val="24"/>
        </w:rPr>
        <w:t xml:space="preserve"> para un acceso directo al sito. Véase ayuda del IIS 5.0 en windows xp.</w:t>
      </w:r>
    </w:p>
    <w:p w:rsidR="001E6D8F" w:rsidRPr="00CB660D" w:rsidRDefault="001E6D8F" w:rsidP="00CB660D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B660D" w:rsidRDefault="00CB660D" w:rsidP="00CB660D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660D">
        <w:rPr>
          <w:rFonts w:ascii="Arial" w:hAnsi="Arial" w:cs="Arial"/>
          <w:b/>
          <w:bCs/>
          <w:sz w:val="32"/>
          <w:szCs w:val="32"/>
        </w:rPr>
        <w:t>INSTALACIÓN DEL ARCHIVO DOTNETCHARTING PARA GRÁFICOS ESTADISTICOS EN PÁGINAS ASP</w:t>
      </w:r>
    </w:p>
    <w:p w:rsidR="00CB660D" w:rsidRPr="007F1CB4" w:rsidRDefault="00EA4A54" w:rsidP="00CB660D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realización de los gráficos estadísticos se tuvo que instalar </w:t>
      </w:r>
      <w:r w:rsidR="00E75CE8">
        <w:rPr>
          <w:rFonts w:ascii="Arial" w:hAnsi="Arial" w:cs="Arial"/>
          <w:bCs/>
        </w:rPr>
        <w:t>los</w:t>
      </w:r>
      <w:r w:rsidR="00D407CE">
        <w:rPr>
          <w:rFonts w:ascii="Arial" w:hAnsi="Arial" w:cs="Arial"/>
          <w:bCs/>
        </w:rPr>
        <w:t xml:space="preserve"> </w:t>
      </w:r>
      <w:r w:rsidR="00E75CE8">
        <w:rPr>
          <w:rFonts w:ascii="Arial" w:hAnsi="Arial" w:cs="Arial"/>
          <w:bCs/>
        </w:rPr>
        <w:t>p</w:t>
      </w:r>
      <w:r w:rsidR="00D407CE">
        <w:rPr>
          <w:rFonts w:ascii="Arial" w:hAnsi="Arial" w:cs="Arial"/>
          <w:bCs/>
        </w:rPr>
        <w:t>rograma</w:t>
      </w:r>
      <w:r w:rsidR="00E75CE8">
        <w:rPr>
          <w:rFonts w:ascii="Arial" w:hAnsi="Arial" w:cs="Arial"/>
          <w:bCs/>
        </w:rPr>
        <w:t xml:space="preserve">s:  </w:t>
      </w:r>
      <w:r w:rsidR="001877F4">
        <w:rPr>
          <w:rFonts w:ascii="Arial" w:hAnsi="Arial" w:cs="Arial"/>
          <w:bCs/>
        </w:rPr>
        <w:t>Microsoft.NET.Library y Microsoft.NET.Framework.sdk</w:t>
      </w:r>
      <w:r w:rsidR="00D407CE">
        <w:rPr>
          <w:rFonts w:ascii="Arial" w:hAnsi="Arial" w:cs="Arial"/>
          <w:bCs/>
        </w:rPr>
        <w:t xml:space="preserve"> que </w:t>
      </w:r>
      <w:r w:rsidR="00ED4F8A">
        <w:rPr>
          <w:rFonts w:ascii="Arial" w:hAnsi="Arial" w:cs="Arial"/>
          <w:bCs/>
        </w:rPr>
        <w:t xml:space="preserve">son los responsables de la </w:t>
      </w:r>
      <w:r w:rsidR="00D407CE">
        <w:rPr>
          <w:rFonts w:ascii="Arial" w:hAnsi="Arial" w:cs="Arial"/>
          <w:bCs/>
        </w:rPr>
        <w:t>genera</w:t>
      </w:r>
      <w:r w:rsidR="00ED4F8A">
        <w:rPr>
          <w:rFonts w:ascii="Arial" w:hAnsi="Arial" w:cs="Arial"/>
          <w:bCs/>
        </w:rPr>
        <w:t>ción</w:t>
      </w:r>
      <w:r w:rsidR="00786C09">
        <w:rPr>
          <w:rFonts w:ascii="Arial" w:hAnsi="Arial" w:cs="Arial"/>
          <w:bCs/>
        </w:rPr>
        <w:t xml:space="preserve"> de</w:t>
      </w:r>
      <w:r w:rsidR="00D407CE">
        <w:rPr>
          <w:rFonts w:ascii="Arial" w:hAnsi="Arial" w:cs="Arial"/>
          <w:bCs/>
        </w:rPr>
        <w:t xml:space="preserve"> los gráficos </w:t>
      </w:r>
      <w:r w:rsidR="00786C09">
        <w:rPr>
          <w:rFonts w:ascii="Arial" w:hAnsi="Arial" w:cs="Arial"/>
          <w:bCs/>
        </w:rPr>
        <w:t>que</w:t>
      </w:r>
      <w:r w:rsidR="00D407CE">
        <w:rPr>
          <w:rFonts w:ascii="Arial" w:hAnsi="Arial" w:cs="Arial"/>
          <w:bCs/>
        </w:rPr>
        <w:t xml:space="preserve"> interactúa</w:t>
      </w:r>
      <w:r w:rsidR="00786C09">
        <w:rPr>
          <w:rFonts w:ascii="Arial" w:hAnsi="Arial" w:cs="Arial"/>
          <w:bCs/>
        </w:rPr>
        <w:t>n</w:t>
      </w:r>
      <w:r w:rsidR="00D407CE">
        <w:rPr>
          <w:rFonts w:ascii="Arial" w:hAnsi="Arial" w:cs="Arial"/>
          <w:bCs/>
        </w:rPr>
        <w:t xml:space="preserve"> con páginas ASP creadas en DRE</w:t>
      </w:r>
      <w:r w:rsidR="002645D6">
        <w:rPr>
          <w:rFonts w:ascii="Arial" w:hAnsi="Arial" w:cs="Arial"/>
          <w:bCs/>
        </w:rPr>
        <w:t>A</w:t>
      </w:r>
      <w:r w:rsidR="00D407CE">
        <w:rPr>
          <w:rFonts w:ascii="Arial" w:hAnsi="Arial" w:cs="Arial"/>
          <w:bCs/>
        </w:rPr>
        <w:t>M</w:t>
      </w:r>
      <w:r w:rsidR="000B7BE2">
        <w:rPr>
          <w:rFonts w:ascii="Arial" w:hAnsi="Arial" w:cs="Arial"/>
          <w:bCs/>
        </w:rPr>
        <w:t xml:space="preserve">WEAVER MX.  </w:t>
      </w:r>
      <w:r w:rsidR="007F1CB4">
        <w:rPr>
          <w:rFonts w:ascii="Arial" w:hAnsi="Arial" w:cs="Arial"/>
          <w:bCs/>
        </w:rPr>
        <w:t xml:space="preserve">Además se tuvo que crear una carpeta con el nombre </w:t>
      </w:r>
      <w:r w:rsidR="007F1CB4" w:rsidRPr="007F1CB4">
        <w:rPr>
          <w:rFonts w:ascii="Arial" w:hAnsi="Arial" w:cs="Arial"/>
          <w:b/>
          <w:bCs/>
        </w:rPr>
        <w:t>bin</w:t>
      </w:r>
      <w:r w:rsidR="002645D6">
        <w:rPr>
          <w:rFonts w:ascii="Arial" w:hAnsi="Arial" w:cs="Arial"/>
          <w:b/>
          <w:bCs/>
        </w:rPr>
        <w:t xml:space="preserve"> </w:t>
      </w:r>
      <w:r w:rsidR="002645D6">
        <w:rPr>
          <w:rFonts w:ascii="Arial" w:hAnsi="Arial" w:cs="Arial"/>
          <w:bCs/>
        </w:rPr>
        <w:t>y dentro de esta colocar el archivo dotnetcharting.dll y el dotnetcharting.xml</w:t>
      </w:r>
      <w:r w:rsidR="00786C09">
        <w:rPr>
          <w:rFonts w:ascii="Arial" w:hAnsi="Arial" w:cs="Arial"/>
          <w:bCs/>
        </w:rPr>
        <w:t>.  Para más información visite el sitio www.dotnetcharting.com.</w:t>
      </w:r>
      <w:r w:rsidR="002645D6">
        <w:rPr>
          <w:rFonts w:ascii="Arial" w:hAnsi="Arial" w:cs="Arial"/>
          <w:bCs/>
        </w:rPr>
        <w:t xml:space="preserve"> </w:t>
      </w:r>
      <w:r w:rsidR="007F1CB4">
        <w:rPr>
          <w:rFonts w:ascii="Arial" w:hAnsi="Arial" w:cs="Arial"/>
          <w:b/>
          <w:bCs/>
        </w:rPr>
        <w:t xml:space="preserve"> </w:t>
      </w:r>
    </w:p>
    <w:sectPr w:rsidR="00CB660D" w:rsidRPr="007F1CB4" w:rsidSect="00A654A4">
      <w:pgSz w:w="11906" w:h="16838" w:code="9"/>
      <w:pgMar w:top="2268" w:right="1361" w:bottom="1985" w:left="2268" w:header="709" w:footer="709" w:gutter="57"/>
      <w:cols w:space="708"/>
      <w:docGrid w:linePitch="360" w:charSpace="476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78"/>
    <w:multiLevelType w:val="hybridMultilevel"/>
    <w:tmpl w:val="B7DAC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B2D91"/>
    <w:multiLevelType w:val="hybridMultilevel"/>
    <w:tmpl w:val="8CB817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15F48"/>
    <w:multiLevelType w:val="hybridMultilevel"/>
    <w:tmpl w:val="96861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97C3F"/>
    <w:multiLevelType w:val="hybridMultilevel"/>
    <w:tmpl w:val="F6A844AE"/>
    <w:lvl w:ilvl="0" w:tplc="1A0E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77020"/>
    <w:multiLevelType w:val="hybridMultilevel"/>
    <w:tmpl w:val="895057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36"/>
  <w:displayHorizontalDrawingGridEvery w:val="2"/>
  <w:displayVerticalDrawingGridEvery w:val="2"/>
  <w:characterSpacingControl w:val="doNotCompress"/>
  <w:compat>
    <w:useFELayout/>
  </w:compat>
  <w:rsids>
    <w:rsidRoot w:val="0001135A"/>
    <w:rsid w:val="0001135A"/>
    <w:rsid w:val="00072D13"/>
    <w:rsid w:val="000B5DD3"/>
    <w:rsid w:val="000B7BE2"/>
    <w:rsid w:val="000D0AAE"/>
    <w:rsid w:val="001877F4"/>
    <w:rsid w:val="001E6D8F"/>
    <w:rsid w:val="002645D6"/>
    <w:rsid w:val="002700FE"/>
    <w:rsid w:val="00291A33"/>
    <w:rsid w:val="00360E23"/>
    <w:rsid w:val="00627D95"/>
    <w:rsid w:val="00786C09"/>
    <w:rsid w:val="007F1CB4"/>
    <w:rsid w:val="008F32C7"/>
    <w:rsid w:val="00910D20"/>
    <w:rsid w:val="00A40B03"/>
    <w:rsid w:val="00A6127A"/>
    <w:rsid w:val="00A654A4"/>
    <w:rsid w:val="00AD35DB"/>
    <w:rsid w:val="00AD76B3"/>
    <w:rsid w:val="00B25800"/>
    <w:rsid w:val="00B97C3B"/>
    <w:rsid w:val="00BB251C"/>
    <w:rsid w:val="00BC3B69"/>
    <w:rsid w:val="00C65291"/>
    <w:rsid w:val="00CB660D"/>
    <w:rsid w:val="00CE0185"/>
    <w:rsid w:val="00CE5BCC"/>
    <w:rsid w:val="00D407CE"/>
    <w:rsid w:val="00E1752E"/>
    <w:rsid w:val="00E36D3E"/>
    <w:rsid w:val="00E75CE8"/>
    <w:rsid w:val="00EA0B31"/>
    <w:rsid w:val="00EA4A54"/>
    <w:rsid w:val="00ED4F8A"/>
    <w:rsid w:val="00EE70C8"/>
    <w:rsid w:val="00F81882"/>
    <w:rsid w:val="00FD09D0"/>
    <w:rsid w:val="00F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65291"/>
    <w:pPr>
      <w:keepNext/>
      <w:outlineLvl w:val="0"/>
    </w:pPr>
    <w:rPr>
      <w:rFonts w:ascii="Tahoma" w:eastAsia="Times New Roman" w:hAnsi="Tahoma" w:cs="Tahoma"/>
      <w:b/>
      <w:bCs/>
      <w:sz w:val="1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C65291"/>
    <w:pPr>
      <w:jc w:val="center"/>
    </w:pPr>
    <w:rPr>
      <w:rFonts w:ascii="Tahoma" w:eastAsia="Times New Roman" w:hAnsi="Tahoma" w:cs="Tahoma"/>
      <w:b/>
      <w:bCs/>
      <w:sz w:val="18"/>
      <w:lang w:eastAsia="es-ES"/>
    </w:rPr>
  </w:style>
  <w:style w:type="paragraph" w:styleId="Textoindependiente2">
    <w:name w:val="Body Text 2"/>
    <w:basedOn w:val="Normal"/>
    <w:rsid w:val="00C65291"/>
    <w:rPr>
      <w:rFonts w:ascii="Tahoma" w:eastAsia="Times New Roman" w:hAnsi="Tahoma" w:cs="Tahoma"/>
      <w:sz w:val="18"/>
      <w:lang w:eastAsia="es-ES"/>
    </w:rPr>
  </w:style>
  <w:style w:type="paragraph" w:styleId="Textoindependiente">
    <w:name w:val="Body Text"/>
    <w:basedOn w:val="Normal"/>
    <w:rsid w:val="00B97C3B"/>
    <w:pPr>
      <w:spacing w:after="120"/>
    </w:pPr>
  </w:style>
  <w:style w:type="paragraph" w:styleId="Encabezado">
    <w:name w:val="header"/>
    <w:basedOn w:val="Normal"/>
    <w:rsid w:val="00B97C3B"/>
    <w:pPr>
      <w:tabs>
        <w:tab w:val="center" w:pos="4320"/>
        <w:tab w:val="right" w:pos="8640"/>
      </w:tabs>
    </w:pPr>
    <w:rPr>
      <w:rFonts w:eastAsia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Genuine</dc:creator>
  <cp:keywords/>
  <dc:description/>
  <cp:lastModifiedBy>Ayudante</cp:lastModifiedBy>
  <cp:revision>2</cp:revision>
  <dcterms:created xsi:type="dcterms:W3CDTF">2009-06-29T14:15:00Z</dcterms:created>
  <dcterms:modified xsi:type="dcterms:W3CDTF">2009-06-29T14:15:00Z</dcterms:modified>
</cp:coreProperties>
</file>