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219"/>
        <w:tblW w:w="9498" w:type="dxa"/>
        <w:tblCellSpacing w:w="20" w:type="dxa"/>
        <w:tblInd w:w="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589"/>
        <w:gridCol w:w="967"/>
        <w:gridCol w:w="952"/>
        <w:gridCol w:w="1077"/>
        <w:gridCol w:w="1203"/>
        <w:gridCol w:w="1423"/>
        <w:gridCol w:w="1171"/>
        <w:gridCol w:w="1116"/>
      </w:tblGrid>
      <w:tr w:rsidR="00000000">
        <w:trPr>
          <w:trHeight w:val="687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pStyle w:val="Ttulo3"/>
              <w:framePr w:hSpace="0" w:wrap="auto" w:vAnchor="margin" w:hAnchor="text" w:yAlign="inline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REGIÓN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PRIVADOS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PÚBLICOS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BANCARIOS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DOMÉSTICOS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CONSTRUCCIÓN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ARTESANOSMAESTROS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ARTESANOS</w:t>
            </w:r>
          </w:p>
          <w:p w:rsidR="00000000" w:rsidRDefault="0041774C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OPERARIOS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pStyle w:val="Ttulo1"/>
              <w:jc w:val="left"/>
              <w:rPr>
                <w:rFonts w:ascii="Times New Roman" w:eastAsia="Arial Unicode MS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Esmeraldas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14.349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5.858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374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497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79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39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254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Pichincha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344.388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67.365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8.977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16.076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3.887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3.850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12.456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Galápagos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2.422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872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118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114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48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10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29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Guayas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230.103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36.6</w:t>
            </w:r>
            <w:r>
              <w:rPr>
                <w:i/>
                <w:iCs/>
                <w:sz w:val="18"/>
                <w:szCs w:val="20"/>
              </w:rPr>
              <w:t>27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4.938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5.425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4.554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991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2.783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Los Ríos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9.689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6.105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823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172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192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117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Azuay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43.125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11.097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1.084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1.853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689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1.159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5.655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Cañar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7.794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3.025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111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124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24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132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643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Morona Santiago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1.038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2.690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37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82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70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26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128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Cotopaxi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8.301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4.676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499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429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232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134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332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Napo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4.78</w:t>
            </w:r>
            <w:r>
              <w:rPr>
                <w:i/>
                <w:iCs/>
                <w:sz w:val="18"/>
                <w:szCs w:val="20"/>
              </w:rPr>
              <w:t>9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3.312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130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69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60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17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41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Pastaza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1.597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1.753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22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41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10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51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125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Tungurahua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17.240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9.740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433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844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201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1.480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3.655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Bolívar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1.824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3.833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43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118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24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91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99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Chimborazo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8.906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9.858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312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619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175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666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729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Manabí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30.274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17.478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687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940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460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781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585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Loja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10.693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11.093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804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385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242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351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350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Zamora Chinchipe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2.037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1.658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34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12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9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7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7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Carchi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5.294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3.466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565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95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59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123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871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18"/>
                <w:szCs w:val="20"/>
              </w:rPr>
              <w:t>Fco</w:t>
            </w:r>
            <w:proofErr w:type="spellEnd"/>
            <w:r>
              <w:rPr>
                <w:b/>
                <w:bCs/>
                <w:i/>
                <w:iCs/>
                <w:sz w:val="18"/>
                <w:szCs w:val="20"/>
              </w:rPr>
              <w:t>. de Orellana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2.556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1.797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273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50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12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87</w:t>
            </w:r>
          </w:p>
        </w:tc>
      </w:tr>
      <w:tr w:rsidR="00000000">
        <w:trPr>
          <w:trHeight w:val="225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Imbabura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8.580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5.009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915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417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70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463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3.264</w:t>
            </w:r>
          </w:p>
        </w:tc>
      </w:tr>
      <w:tr w:rsidR="00000000">
        <w:trPr>
          <w:trHeight w:val="272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Sucumbíos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1.826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2.568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195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70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30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19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132</w:t>
            </w:r>
          </w:p>
        </w:tc>
      </w:tr>
      <w:tr w:rsidR="00000000">
        <w:trPr>
          <w:trHeight w:val="391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rPr>
                <w:rFonts w:eastAsia="Arial Unicode MS"/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>El Oro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14.712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9.480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427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240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</w:t>
            </w:r>
            <w:r>
              <w:rPr>
                <w:i/>
                <w:iCs/>
                <w:sz w:val="18"/>
                <w:szCs w:val="20"/>
              </w:rPr>
              <w:t>7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412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i/>
                <w:iCs/>
                <w:sz w:val="18"/>
                <w:szCs w:val="20"/>
              </w:rPr>
            </w:pPr>
            <w:r>
              <w:rPr>
                <w:i/>
                <w:iCs/>
                <w:sz w:val="18"/>
                <w:szCs w:val="20"/>
              </w:rPr>
              <w:t>324</w:t>
            </w:r>
          </w:p>
        </w:tc>
      </w:tr>
      <w:tr w:rsidR="00000000">
        <w:trPr>
          <w:trHeight w:val="374"/>
          <w:tblCellSpacing w:w="20" w:type="dxa"/>
        </w:trPr>
        <w:tc>
          <w:tcPr>
            <w:tcW w:w="1529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TOTAL NACIONAL</w:t>
            </w:r>
          </w:p>
        </w:tc>
        <w:tc>
          <w:tcPr>
            <w:tcW w:w="92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771.537</w:t>
            </w:r>
          </w:p>
        </w:tc>
        <w:tc>
          <w:tcPr>
            <w:tcW w:w="912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219.360</w:t>
            </w:r>
          </w:p>
        </w:tc>
        <w:tc>
          <w:tcPr>
            <w:tcW w:w="1037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21.801</w:t>
            </w:r>
          </w:p>
        </w:tc>
        <w:tc>
          <w:tcPr>
            <w:tcW w:w="116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28.672</w:t>
            </w:r>
          </w:p>
        </w:tc>
        <w:tc>
          <w:tcPr>
            <w:tcW w:w="1383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11.192</w:t>
            </w:r>
          </w:p>
        </w:tc>
        <w:tc>
          <w:tcPr>
            <w:tcW w:w="1131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10.856</w:t>
            </w:r>
          </w:p>
        </w:tc>
        <w:tc>
          <w:tcPr>
            <w:tcW w:w="1056" w:type="dxa"/>
            <w:noWrap/>
            <w:vAlign w:val="center"/>
          </w:tcPr>
          <w:p w:rsidR="00000000" w:rsidRDefault="0041774C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32.666</w:t>
            </w:r>
          </w:p>
        </w:tc>
      </w:tr>
    </w:tbl>
    <w:p w:rsidR="00000000" w:rsidRDefault="004177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14"/>
        </w:rPr>
      </w:pPr>
      <w:r>
        <w:rPr>
          <w:rFonts w:ascii="Arial" w:hAnsi="Arial" w:cs="Arial"/>
          <w:b/>
          <w:bCs/>
          <w:noProof/>
          <w:sz w:val="20"/>
          <w:szCs w:val="14"/>
        </w:rPr>
        <w:pict>
          <v:rect id="_x0000_s1028" style="position:absolute;left:0;text-align:left;margin-left:153pt;margin-top:-17.85pt;width:108pt;height:27pt;z-index:251658240;mso-wrap-edited:f;mso-position-horizontal-relative:text;mso-position-vertical-relative:text" wrapcoords="-150 0 -150 21600 21750 21600 21750 0 -150 0" strokecolor="white">
            <v:textbox>
              <w:txbxContent>
                <w:p w:rsidR="00000000" w:rsidRDefault="0041774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ANEXO 5</w:t>
                  </w:r>
                </w:p>
              </w:txbxContent>
            </v:textbox>
            <w10:wrap type="tight"/>
          </v:rect>
        </w:pict>
      </w:r>
    </w:p>
    <w:p w:rsidR="00000000" w:rsidRDefault="004177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14"/>
        </w:rPr>
      </w:pPr>
    </w:p>
    <w:p w:rsidR="00000000" w:rsidRDefault="0041774C">
      <w:pPr>
        <w:autoSpaceDE w:val="0"/>
        <w:autoSpaceDN w:val="0"/>
        <w:adjustRightInd w:val="0"/>
        <w:jc w:val="center"/>
        <w:rPr>
          <w:b/>
          <w:bCs/>
          <w:sz w:val="20"/>
          <w:szCs w:val="14"/>
        </w:rPr>
      </w:pPr>
    </w:p>
    <w:p w:rsidR="00000000" w:rsidRDefault="0041774C">
      <w:pPr>
        <w:autoSpaceDE w:val="0"/>
        <w:autoSpaceDN w:val="0"/>
        <w:adjustRightInd w:val="0"/>
        <w:jc w:val="center"/>
        <w:rPr>
          <w:b/>
          <w:bCs/>
          <w:sz w:val="20"/>
          <w:szCs w:val="14"/>
        </w:rPr>
      </w:pPr>
      <w:r>
        <w:rPr>
          <w:b/>
          <w:bCs/>
          <w:sz w:val="20"/>
          <w:szCs w:val="14"/>
        </w:rPr>
        <w:t>POBLACIÓN AFILIADA AL SEGURO GENERAL POR RÉGIMEN DE AFILIACIÓN</w:t>
      </w:r>
    </w:p>
    <w:p w:rsidR="00000000" w:rsidRDefault="0041774C">
      <w:pPr>
        <w:pStyle w:val="Ttulo2"/>
      </w:pPr>
      <w:r>
        <w:rPr>
          <w:rFonts w:ascii="Times New Roman" w:hAnsi="Times New Roman" w:cs="Times New Roman"/>
        </w:rPr>
        <w:t>AÑO 2003</w:t>
      </w:r>
    </w:p>
    <w:p w:rsidR="00000000" w:rsidRDefault="0041774C"/>
    <w:p w:rsidR="00000000" w:rsidRDefault="0041774C"/>
    <w:p w:rsidR="00000000" w:rsidRDefault="0041774C">
      <w:pPr>
        <w:rPr>
          <w:noProof/>
          <w:sz w:val="20"/>
        </w:rPr>
      </w:pPr>
    </w:p>
    <w:p w:rsidR="00000000" w:rsidRDefault="0041774C">
      <w:pPr>
        <w:rPr>
          <w:noProof/>
          <w:sz w:val="20"/>
        </w:rPr>
      </w:pPr>
    </w:p>
    <w:p w:rsidR="0041774C" w:rsidRDefault="0041774C">
      <w:r>
        <w:rPr>
          <w:noProof/>
          <w:sz w:val="20"/>
        </w:rPr>
        <w:pict>
          <v:rect id="_x0000_s1027" style="position:absolute;margin-left:-45pt;margin-top:105.05pt;width:522pt;height:36pt;z-index:251657216;mso-wrap-edited:f" wrapcoords="-31 0 -31 21600 21631 21600 21631 0 -31 0" strokecolor="white">
            <v:textbox>
              <w:txbxContent>
                <w:p w:rsidR="00000000" w:rsidRDefault="0041774C">
                  <w:r>
                    <w:rPr>
                      <w:b/>
                      <w:bCs/>
                      <w:i/>
                      <w:iCs/>
                      <w:sz w:val="22"/>
                    </w:rPr>
                    <w:t>Fuente :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 xml:space="preserve">Dirección Actuarial IESS /  Subdirección de Servicios </w:t>
                  </w:r>
                  <w:proofErr w:type="spellStart"/>
                  <w:r>
                    <w:rPr>
                      <w:sz w:val="20"/>
                    </w:rPr>
                    <w:t>Informaticos</w:t>
                  </w:r>
                  <w:proofErr w:type="spellEnd"/>
                </w:p>
              </w:txbxContent>
            </v:textbox>
            <w10:wrap type="tight"/>
          </v:rect>
        </w:pict>
      </w:r>
    </w:p>
    <w:sectPr w:rsidR="0041774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46ACA"/>
    <w:rsid w:val="0041774C"/>
    <w:rsid w:val="0074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sz w:val="16"/>
      <w:szCs w:val="2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14"/>
    </w:rPr>
  </w:style>
  <w:style w:type="paragraph" w:styleId="Ttulo3">
    <w:name w:val="heading 3"/>
    <w:basedOn w:val="Normal"/>
    <w:next w:val="Normal"/>
    <w:qFormat/>
    <w:pPr>
      <w:keepNext/>
      <w:framePr w:hSpace="141" w:wrap="around" w:vAnchor="page" w:hAnchor="margin" w:y="3219"/>
      <w:jc w:val="center"/>
      <w:outlineLvl w:val="2"/>
    </w:pPr>
    <w:rPr>
      <w:rFonts w:ascii="Arial" w:hAnsi="Arial" w:cs="Arial"/>
      <w:b/>
      <w:bCs/>
      <w:sz w:val="16"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REGIÓN</vt:lpstr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REGIÓN</dc:title>
  <dc:subject/>
  <dc:creator>pc</dc:creator>
  <cp:keywords/>
  <dc:description/>
  <cp:lastModifiedBy>Ayudante</cp:lastModifiedBy>
  <cp:revision>2</cp:revision>
  <cp:lastPrinted>2005-12-12T16:33:00Z</cp:lastPrinted>
  <dcterms:created xsi:type="dcterms:W3CDTF">2009-06-29T15:14:00Z</dcterms:created>
  <dcterms:modified xsi:type="dcterms:W3CDTF">2009-06-29T15:14:00Z</dcterms:modified>
</cp:coreProperties>
</file>