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A0" w:rsidRDefault="00E15EA0"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E92FBC" w:rsidRDefault="00E92FBC" w:rsidP="00674D5B">
      <w:pPr>
        <w:jc w:val="center"/>
        <w:rPr>
          <w:rFonts w:ascii="Arial" w:hAnsi="Arial" w:cs="Arial"/>
          <w:b/>
          <w:sz w:val="32"/>
          <w:szCs w:val="32"/>
        </w:rPr>
      </w:pPr>
      <w:r w:rsidRPr="00674D5B">
        <w:rPr>
          <w:rFonts w:ascii="Arial" w:hAnsi="Arial" w:cs="Arial"/>
          <w:b/>
          <w:sz w:val="32"/>
          <w:szCs w:val="32"/>
        </w:rPr>
        <w:t xml:space="preserve">CAPÍTULO </w:t>
      </w:r>
      <w:r w:rsidR="009B7531">
        <w:rPr>
          <w:rFonts w:ascii="Arial" w:hAnsi="Arial" w:cs="Arial"/>
          <w:b/>
          <w:sz w:val="32"/>
          <w:szCs w:val="32"/>
        </w:rPr>
        <w:t>IV</w:t>
      </w: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E92FBC" w:rsidRDefault="00E92FBC" w:rsidP="00674D5B">
      <w:pPr>
        <w:jc w:val="center"/>
        <w:rPr>
          <w:rFonts w:ascii="Arial" w:hAnsi="Arial" w:cs="Arial"/>
          <w:sz w:val="28"/>
          <w:szCs w:val="28"/>
        </w:rPr>
      </w:pPr>
      <w:r w:rsidRPr="00674D5B">
        <w:rPr>
          <w:rFonts w:ascii="Arial" w:hAnsi="Arial" w:cs="Arial"/>
          <w:sz w:val="28"/>
          <w:szCs w:val="28"/>
        </w:rPr>
        <w:t>TEORÍA ESTADÍSTICA</w:t>
      </w:r>
    </w:p>
    <w:p w:rsidR="00674D5B" w:rsidRDefault="00674D5B" w:rsidP="00674D5B">
      <w:pPr>
        <w:jc w:val="center"/>
        <w:rPr>
          <w:rFonts w:ascii="Arial" w:hAnsi="Arial" w:cs="Arial"/>
          <w:sz w:val="28"/>
          <w:szCs w:val="28"/>
        </w:rPr>
      </w:pPr>
    </w:p>
    <w:p w:rsidR="00674D5B" w:rsidRDefault="00674D5B" w:rsidP="00674D5B">
      <w:pPr>
        <w:jc w:val="center"/>
        <w:rPr>
          <w:rFonts w:ascii="Arial" w:hAnsi="Arial" w:cs="Arial"/>
          <w:sz w:val="28"/>
          <w:szCs w:val="28"/>
        </w:rPr>
      </w:pPr>
    </w:p>
    <w:p w:rsidR="00674D5B" w:rsidRDefault="00674D5B" w:rsidP="00674D5B">
      <w:pPr>
        <w:jc w:val="center"/>
        <w:rPr>
          <w:rFonts w:ascii="Arial" w:hAnsi="Arial" w:cs="Arial"/>
          <w:sz w:val="28"/>
          <w:szCs w:val="28"/>
        </w:rPr>
      </w:pPr>
    </w:p>
    <w:p w:rsidR="00CB3C2C" w:rsidRDefault="00E92FBC" w:rsidP="003D6616">
      <w:pPr>
        <w:numPr>
          <w:ilvl w:val="1"/>
          <w:numId w:val="1"/>
        </w:numPr>
        <w:tabs>
          <w:tab w:val="clear" w:pos="1080"/>
        </w:tabs>
        <w:ind w:left="540" w:hanging="540"/>
        <w:jc w:val="both"/>
        <w:rPr>
          <w:rFonts w:ascii="Arial" w:hAnsi="Arial" w:cs="Arial"/>
          <w:b/>
        </w:rPr>
      </w:pPr>
      <w:r w:rsidRPr="00674D5B">
        <w:rPr>
          <w:rFonts w:ascii="Arial" w:hAnsi="Arial" w:cs="Arial"/>
          <w:b/>
        </w:rPr>
        <w:t>Matriz de Datos</w:t>
      </w:r>
    </w:p>
    <w:p w:rsidR="00674D5B" w:rsidRDefault="00674D5B" w:rsidP="00674D5B">
      <w:pPr>
        <w:jc w:val="both"/>
        <w:rPr>
          <w:rFonts w:ascii="Arial" w:hAnsi="Arial" w:cs="Arial"/>
          <w:b/>
        </w:rPr>
      </w:pPr>
    </w:p>
    <w:p w:rsidR="00674D5B" w:rsidRDefault="00674D5B" w:rsidP="00674D5B">
      <w:pPr>
        <w:jc w:val="both"/>
        <w:rPr>
          <w:rFonts w:ascii="Arial" w:hAnsi="Arial" w:cs="Arial"/>
          <w:b/>
        </w:rPr>
      </w:pPr>
    </w:p>
    <w:p w:rsidR="00CB3C2C" w:rsidRPr="00674D5B" w:rsidRDefault="00CB3C2C" w:rsidP="003D6616">
      <w:pPr>
        <w:spacing w:line="360" w:lineRule="auto"/>
        <w:ind w:left="540"/>
        <w:jc w:val="both"/>
        <w:rPr>
          <w:rFonts w:ascii="Arial" w:hAnsi="Arial" w:cs="Arial"/>
        </w:rPr>
      </w:pPr>
      <w:r w:rsidRPr="00674D5B">
        <w:rPr>
          <w:rFonts w:ascii="Arial" w:hAnsi="Arial" w:cs="Arial"/>
        </w:rPr>
        <w:t xml:space="preserve">Una matriz de datos es una matriz </w:t>
      </w:r>
      <w:r w:rsidRPr="00674D5B">
        <w:rPr>
          <w:rFonts w:ascii="Arial" w:hAnsi="Arial" w:cs="Arial"/>
          <w:b/>
        </w:rPr>
        <w:t xml:space="preserve">X </w:t>
      </w:r>
      <w:r w:rsidR="00E65633" w:rsidRPr="00674D5B">
        <w:rPr>
          <w:rFonts w:ascii="Arial" w:hAnsi="Arial" w:cs="Arial"/>
          <w:b/>
        </w:rPr>
        <w:t xml:space="preserve"> </w:t>
      </w:r>
      <w:r w:rsidRPr="00674D5B">
        <w:rPr>
          <w:rFonts w:ascii="Arial" w:hAnsi="Arial" w:cs="Arial"/>
        </w:rPr>
        <w:t xml:space="preserve">compuesta por n filas y p columnas, el número de n filas </w:t>
      </w:r>
      <w:r w:rsidR="008C1468" w:rsidRPr="00674D5B">
        <w:rPr>
          <w:rFonts w:ascii="Arial" w:hAnsi="Arial" w:cs="Arial"/>
        </w:rPr>
        <w:t>corresponde al total de unidades investigadas</w:t>
      </w:r>
      <w:r w:rsidR="00E65633" w:rsidRPr="00674D5B">
        <w:rPr>
          <w:rFonts w:ascii="Arial" w:hAnsi="Arial" w:cs="Arial"/>
        </w:rPr>
        <w:t xml:space="preserve"> u observadas </w:t>
      </w:r>
      <w:r w:rsidR="008C1468" w:rsidRPr="00674D5B">
        <w:rPr>
          <w:rFonts w:ascii="Arial" w:hAnsi="Arial" w:cs="Arial"/>
        </w:rPr>
        <w:t>y las p columnas al número de variables (características de interés) que se investigan</w:t>
      </w:r>
      <w:r w:rsidR="00E65633" w:rsidRPr="00674D5B">
        <w:rPr>
          <w:rFonts w:ascii="Arial" w:hAnsi="Arial" w:cs="Arial"/>
        </w:rPr>
        <w:t>; y se representa de la siguiente forma:</w:t>
      </w:r>
    </w:p>
    <w:p w:rsidR="00E65633" w:rsidRPr="00674D5B" w:rsidRDefault="00E65633" w:rsidP="008C1468">
      <w:pPr>
        <w:spacing w:line="360" w:lineRule="auto"/>
        <w:ind w:left="1080"/>
        <w:jc w:val="both"/>
        <w:rPr>
          <w:rFonts w:ascii="Arial" w:hAnsi="Arial" w:cs="Arial"/>
          <w:b/>
        </w:rPr>
      </w:pPr>
    </w:p>
    <w:p w:rsidR="00E92FBC" w:rsidRDefault="00674D5B" w:rsidP="004532F7">
      <w:pPr>
        <w:spacing w:line="360" w:lineRule="auto"/>
        <w:jc w:val="center"/>
        <w:rPr>
          <w:rFonts w:ascii="Verdana" w:hAnsi="Verdana"/>
          <w:b/>
          <w:sz w:val="20"/>
          <w:szCs w:val="20"/>
        </w:rPr>
      </w:pPr>
      <w:r w:rsidRPr="00534241">
        <w:rPr>
          <w:rFonts w:ascii="Verdana" w:hAnsi="Verdana"/>
          <w:b/>
          <w:position w:val="-88"/>
          <w:sz w:val="20"/>
          <w:szCs w:val="20"/>
        </w:rPr>
        <w:object w:dxaOrig="288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9pt" o:ole="">
            <v:imagedata r:id="rId7" o:title=""/>
          </v:shape>
          <o:OLEObject Type="Embed" ProgID="Equation.3" ShapeID="_x0000_i1025" DrawAspect="Content" ObjectID="_1307781031" r:id="rId8"/>
        </w:object>
      </w:r>
    </w:p>
    <w:p w:rsidR="00534241" w:rsidRPr="00140464" w:rsidRDefault="00534241" w:rsidP="004532F7">
      <w:pPr>
        <w:spacing w:line="360" w:lineRule="auto"/>
        <w:jc w:val="center"/>
        <w:rPr>
          <w:rFonts w:ascii="Verdana" w:hAnsi="Verdana"/>
          <w:b/>
          <w:sz w:val="20"/>
          <w:szCs w:val="20"/>
        </w:rPr>
      </w:pPr>
    </w:p>
    <w:p w:rsidR="007F6F1E" w:rsidRPr="00674D5B" w:rsidRDefault="004532F7" w:rsidP="003D6616">
      <w:pPr>
        <w:spacing w:line="480" w:lineRule="auto"/>
        <w:ind w:left="540"/>
        <w:jc w:val="both"/>
        <w:rPr>
          <w:rFonts w:ascii="Arial" w:hAnsi="Arial" w:cs="Arial"/>
        </w:rPr>
      </w:pPr>
      <w:r w:rsidRPr="00674D5B">
        <w:rPr>
          <w:rFonts w:ascii="Arial" w:hAnsi="Arial" w:cs="Arial"/>
          <w:noProof/>
          <w:lang w:eastAsia="es-ES"/>
        </w:rPr>
        <w:pict>
          <v:line id="_x0000_s1045" style="position:absolute;left:0;text-align:left;z-index:251651584" from="207pt,855pt" to="224.95pt,918pt"/>
        </w:pict>
      </w:r>
      <w:r w:rsidR="00E65633" w:rsidRPr="00674D5B">
        <w:rPr>
          <w:rFonts w:ascii="Arial" w:hAnsi="Arial" w:cs="Arial"/>
        </w:rPr>
        <w:t xml:space="preserve">Por otra parte si </w:t>
      </w:r>
      <w:r w:rsidR="00674D5B">
        <w:rPr>
          <w:rFonts w:ascii="Arial" w:hAnsi="Arial" w:cs="Arial"/>
        </w:rPr>
        <w:t>se toma</w:t>
      </w:r>
      <w:r w:rsidR="00E65633" w:rsidRPr="00674D5B">
        <w:rPr>
          <w:rFonts w:ascii="Arial" w:hAnsi="Arial" w:cs="Arial"/>
        </w:rPr>
        <w:t xml:space="preserve"> en cuenta sólo las p variables de interés y no tomamos en cuenta el número de observaciones realizadas entonces </w:t>
      </w:r>
      <w:r w:rsidR="00674D5B">
        <w:rPr>
          <w:rFonts w:ascii="Arial" w:hAnsi="Arial" w:cs="Arial"/>
        </w:rPr>
        <w:t xml:space="preserve">se tiene </w:t>
      </w:r>
      <w:r w:rsidR="00E65633" w:rsidRPr="00674D5B">
        <w:rPr>
          <w:rFonts w:ascii="Arial" w:hAnsi="Arial" w:cs="Arial"/>
        </w:rPr>
        <w:t xml:space="preserve">lo que se denomina un vector aleatorio; y está compuesto por las </w:t>
      </w:r>
      <w:r w:rsidR="00674D5B">
        <w:rPr>
          <w:rFonts w:ascii="Arial" w:hAnsi="Arial" w:cs="Arial"/>
        </w:rPr>
        <w:t xml:space="preserve">p </w:t>
      </w:r>
      <w:r w:rsidR="00E65633" w:rsidRPr="00674D5B">
        <w:rPr>
          <w:rFonts w:ascii="Arial" w:hAnsi="Arial" w:cs="Arial"/>
        </w:rPr>
        <w:lastRenderedPageBreak/>
        <w:t>variables o características de interés, y se representa de la siguiente forma:</w:t>
      </w:r>
    </w:p>
    <w:p w:rsidR="00E65633" w:rsidRPr="00140464" w:rsidRDefault="00E65633" w:rsidP="003D6616">
      <w:pPr>
        <w:spacing w:line="480" w:lineRule="auto"/>
        <w:ind w:left="2782" w:firstLine="622"/>
        <w:rPr>
          <w:rFonts w:ascii="Verdana" w:hAnsi="Verdana"/>
          <w:b/>
          <w:sz w:val="20"/>
          <w:szCs w:val="20"/>
        </w:rPr>
      </w:pPr>
      <w:r w:rsidRPr="00140464">
        <w:rPr>
          <w:rFonts w:ascii="Verdana" w:hAnsi="Verdana"/>
          <w:b/>
          <w:sz w:val="20"/>
          <w:szCs w:val="20"/>
        </w:rPr>
        <w:t>X</w:t>
      </w:r>
      <w:r w:rsidRPr="00140464">
        <w:rPr>
          <w:rFonts w:ascii="Verdana" w:hAnsi="Verdana"/>
          <w:b/>
          <w:sz w:val="20"/>
          <w:szCs w:val="20"/>
          <w:vertAlign w:val="superscript"/>
        </w:rPr>
        <w:t xml:space="preserve">T </w:t>
      </w:r>
      <w:r w:rsidR="002D7F41" w:rsidRPr="00140464">
        <w:rPr>
          <w:rFonts w:ascii="Verdana" w:hAnsi="Verdana"/>
          <w:b/>
          <w:sz w:val="20"/>
          <w:szCs w:val="20"/>
        </w:rPr>
        <w:t xml:space="preserve">= [ </w:t>
      </w:r>
      <w:r w:rsidR="002D7F41" w:rsidRPr="00140464">
        <w:rPr>
          <w:rFonts w:ascii="Verdana" w:hAnsi="Verdana"/>
          <w:sz w:val="20"/>
          <w:szCs w:val="20"/>
        </w:rPr>
        <w:t>X</w:t>
      </w:r>
      <w:r w:rsidR="002D7F41" w:rsidRPr="00140464">
        <w:rPr>
          <w:rFonts w:ascii="Verdana" w:hAnsi="Verdana"/>
          <w:sz w:val="20"/>
          <w:szCs w:val="20"/>
          <w:vertAlign w:val="subscript"/>
        </w:rPr>
        <w:t>1</w:t>
      </w:r>
      <w:r w:rsidR="002D7F41" w:rsidRPr="00140464">
        <w:rPr>
          <w:rFonts w:ascii="Verdana" w:hAnsi="Verdana"/>
          <w:sz w:val="20"/>
          <w:szCs w:val="20"/>
        </w:rPr>
        <w:t>, X</w:t>
      </w:r>
      <w:r w:rsidR="002D7F41" w:rsidRPr="00140464">
        <w:rPr>
          <w:rFonts w:ascii="Verdana" w:hAnsi="Verdana"/>
          <w:sz w:val="20"/>
          <w:szCs w:val="20"/>
          <w:vertAlign w:val="subscript"/>
        </w:rPr>
        <w:t>2</w:t>
      </w:r>
      <w:r w:rsidR="002D7F41" w:rsidRPr="00140464">
        <w:rPr>
          <w:rFonts w:ascii="Verdana" w:hAnsi="Verdana"/>
          <w:sz w:val="20"/>
          <w:szCs w:val="20"/>
        </w:rPr>
        <w:t>,  …  ,X</w:t>
      </w:r>
      <w:r w:rsidR="002D7F41" w:rsidRPr="00140464">
        <w:rPr>
          <w:rFonts w:ascii="Verdana" w:hAnsi="Verdana"/>
          <w:sz w:val="20"/>
          <w:szCs w:val="20"/>
          <w:vertAlign w:val="subscript"/>
        </w:rPr>
        <w:t>p</w:t>
      </w:r>
      <w:r w:rsidR="002D7F41" w:rsidRPr="00140464">
        <w:rPr>
          <w:rFonts w:ascii="Verdana" w:hAnsi="Verdana"/>
          <w:sz w:val="20"/>
          <w:szCs w:val="20"/>
        </w:rPr>
        <w:t>]</w:t>
      </w:r>
    </w:p>
    <w:p w:rsidR="004849C8" w:rsidRPr="00674D5B" w:rsidRDefault="004849C8" w:rsidP="00E65633">
      <w:pPr>
        <w:spacing w:line="480" w:lineRule="auto"/>
        <w:ind w:left="1080"/>
        <w:jc w:val="both"/>
        <w:rPr>
          <w:rFonts w:ascii="Arial" w:hAnsi="Arial" w:cs="Arial"/>
        </w:rPr>
      </w:pPr>
    </w:p>
    <w:p w:rsidR="004849C8" w:rsidRPr="00674D5B" w:rsidRDefault="004849C8" w:rsidP="003D6616">
      <w:pPr>
        <w:numPr>
          <w:ilvl w:val="1"/>
          <w:numId w:val="1"/>
        </w:numPr>
        <w:tabs>
          <w:tab w:val="left" w:pos="540"/>
        </w:tabs>
        <w:spacing w:line="480" w:lineRule="auto"/>
        <w:ind w:hanging="1080"/>
        <w:jc w:val="both"/>
        <w:rPr>
          <w:rFonts w:ascii="Arial" w:hAnsi="Arial" w:cs="Arial"/>
          <w:b/>
        </w:rPr>
      </w:pPr>
      <w:r w:rsidRPr="00674D5B">
        <w:rPr>
          <w:rFonts w:ascii="Arial" w:hAnsi="Arial" w:cs="Arial"/>
          <w:b/>
        </w:rPr>
        <w:t>Vector de Medias</w:t>
      </w:r>
    </w:p>
    <w:p w:rsidR="004849C8" w:rsidRPr="00674D5B" w:rsidRDefault="00674D5B" w:rsidP="003D6616">
      <w:pPr>
        <w:tabs>
          <w:tab w:val="left" w:pos="540"/>
        </w:tabs>
        <w:spacing w:line="480" w:lineRule="auto"/>
        <w:ind w:left="540"/>
        <w:jc w:val="both"/>
        <w:rPr>
          <w:rFonts w:ascii="Arial" w:hAnsi="Arial" w:cs="Arial"/>
        </w:rPr>
      </w:pPr>
      <w:r>
        <w:rPr>
          <w:rFonts w:ascii="Arial" w:hAnsi="Arial" w:cs="Arial"/>
        </w:rPr>
        <w:t xml:space="preserve">Se define al </w:t>
      </w:r>
      <w:r w:rsidR="00F52D2C" w:rsidRPr="00674D5B">
        <w:rPr>
          <w:rFonts w:ascii="Arial" w:hAnsi="Arial" w:cs="Arial"/>
        </w:rPr>
        <w:t>v</w:t>
      </w:r>
      <w:r w:rsidR="004849C8" w:rsidRPr="00674D5B">
        <w:rPr>
          <w:rFonts w:ascii="Arial" w:hAnsi="Arial" w:cs="Arial"/>
        </w:rPr>
        <w:t xml:space="preserve">ector de medias </w:t>
      </w:r>
      <w:r w:rsidR="004849C8" w:rsidRPr="00674D5B">
        <w:rPr>
          <w:rFonts w:ascii="Arial" w:hAnsi="Arial" w:cs="Arial"/>
        </w:rPr>
        <w:sym w:font="Times New Roman Special G2" w:char="F05B"/>
      </w:r>
      <w:r w:rsidR="004849C8" w:rsidRPr="00674D5B">
        <w:rPr>
          <w:rFonts w:ascii="Arial" w:hAnsi="Arial" w:cs="Arial"/>
        </w:rPr>
        <w:t xml:space="preserve"> (una matriz de 1 columna y p filas)</w:t>
      </w:r>
      <w:r>
        <w:rPr>
          <w:rFonts w:ascii="Arial" w:hAnsi="Arial" w:cs="Arial"/>
        </w:rPr>
        <w:t>,</w:t>
      </w:r>
      <w:r w:rsidR="00F52D2C" w:rsidRPr="00674D5B">
        <w:rPr>
          <w:rFonts w:ascii="Arial" w:hAnsi="Arial" w:cs="Arial"/>
        </w:rPr>
        <w:t xml:space="preserve"> al vector que contiene las medias o valores esperados de las variables que se investigan.</w:t>
      </w:r>
    </w:p>
    <w:p w:rsidR="00FE513B" w:rsidRPr="00674D5B" w:rsidRDefault="003D6616" w:rsidP="005B223D">
      <w:pPr>
        <w:tabs>
          <w:tab w:val="left" w:pos="1080"/>
        </w:tabs>
        <w:spacing w:line="480" w:lineRule="auto"/>
        <w:ind w:left="1080"/>
        <w:rPr>
          <w:rFonts w:ascii="Arial" w:hAnsi="Arial" w:cs="Arial"/>
        </w:rPr>
      </w:pPr>
      <w:r w:rsidRPr="00674D5B">
        <w:rPr>
          <w:rFonts w:ascii="Arial" w:hAnsi="Arial" w:cs="Arial"/>
          <w:noProof/>
        </w:rPr>
        <w:pict>
          <v:shape id="_x0000_s1101" type="#_x0000_t75" style="position:absolute;left:0;text-align:left;margin-left:2in;margin-top:7.5pt;width:2in;height:99.95pt;z-index:251657728">
            <v:imagedata r:id="rId9" o:title=""/>
            <w10:wrap type="square" side="right"/>
          </v:shape>
          <o:OLEObject Type="Embed" ProgID="Equation.3" ShapeID="_x0000_s1101" DrawAspect="Content" ObjectID="_1307781093" r:id="rId10"/>
        </w:pict>
      </w:r>
      <w:r w:rsidR="005B223D" w:rsidRPr="00674D5B">
        <w:rPr>
          <w:rFonts w:ascii="Arial" w:hAnsi="Arial" w:cs="Arial"/>
        </w:rPr>
        <w:br w:type="textWrapping" w:clear="all"/>
      </w:r>
    </w:p>
    <w:p w:rsidR="00674D5B" w:rsidRDefault="00EE7AF4" w:rsidP="003D6616">
      <w:pPr>
        <w:numPr>
          <w:ilvl w:val="1"/>
          <w:numId w:val="1"/>
        </w:numPr>
        <w:tabs>
          <w:tab w:val="clear" w:pos="1080"/>
          <w:tab w:val="num" w:pos="540"/>
        </w:tabs>
        <w:spacing w:line="480" w:lineRule="auto"/>
        <w:ind w:left="540" w:hanging="540"/>
        <w:jc w:val="both"/>
        <w:rPr>
          <w:rFonts w:ascii="Arial" w:hAnsi="Arial" w:cs="Arial"/>
        </w:rPr>
      </w:pPr>
      <w:r w:rsidRPr="00674D5B">
        <w:rPr>
          <w:rFonts w:ascii="Arial" w:hAnsi="Arial" w:cs="Arial"/>
          <w:b/>
        </w:rPr>
        <w:t>Covarianza</w:t>
      </w:r>
      <w:r w:rsidR="001C27DC" w:rsidRPr="00674D5B">
        <w:rPr>
          <w:rFonts w:ascii="Arial" w:hAnsi="Arial" w:cs="Arial"/>
          <w:b/>
        </w:rPr>
        <w:t xml:space="preserve"> o Covariancia</w:t>
      </w:r>
    </w:p>
    <w:p w:rsidR="001C27DC" w:rsidRPr="00674D5B" w:rsidRDefault="001C27DC" w:rsidP="003D6616">
      <w:pPr>
        <w:tabs>
          <w:tab w:val="left" w:pos="540"/>
        </w:tabs>
        <w:spacing w:line="480" w:lineRule="auto"/>
        <w:ind w:left="540"/>
        <w:jc w:val="both"/>
        <w:rPr>
          <w:rFonts w:ascii="Arial" w:hAnsi="Arial" w:cs="Arial"/>
        </w:rPr>
      </w:pPr>
      <w:r w:rsidRPr="00674D5B">
        <w:rPr>
          <w:rFonts w:ascii="Arial" w:hAnsi="Arial" w:cs="Arial"/>
        </w:rPr>
        <w:t xml:space="preserve">La </w:t>
      </w:r>
      <w:r w:rsidR="00140464" w:rsidRPr="00674D5B">
        <w:rPr>
          <w:rFonts w:ascii="Arial" w:hAnsi="Arial" w:cs="Arial"/>
        </w:rPr>
        <w:t>c</w:t>
      </w:r>
      <w:r w:rsidRPr="00674D5B">
        <w:rPr>
          <w:rFonts w:ascii="Arial" w:hAnsi="Arial" w:cs="Arial"/>
        </w:rPr>
        <w:t>ovarianza es una medida de la dispersión conjunta de un par</w:t>
      </w:r>
      <w:r w:rsidR="00140464" w:rsidRPr="00674D5B">
        <w:rPr>
          <w:rFonts w:ascii="Arial" w:hAnsi="Arial" w:cs="Arial"/>
        </w:rPr>
        <w:t xml:space="preserve"> de variables aleatorias, </w:t>
      </w:r>
      <w:r w:rsidRPr="00674D5B">
        <w:rPr>
          <w:rFonts w:ascii="Arial" w:hAnsi="Arial" w:cs="Arial"/>
        </w:rPr>
        <w:t xml:space="preserve">mide al grado de la desviación de dos variables aleatorias </w:t>
      </w:r>
      <w:r w:rsidR="00674D5B" w:rsidRPr="00674D5B">
        <w:rPr>
          <w:rFonts w:ascii="Arial" w:hAnsi="Arial" w:cs="Arial"/>
          <w:b/>
        </w:rPr>
        <w:t>X</w:t>
      </w:r>
      <w:r w:rsidRPr="00674D5B">
        <w:rPr>
          <w:rFonts w:ascii="Arial" w:hAnsi="Arial" w:cs="Arial"/>
        </w:rPr>
        <w:t xml:space="preserve"> e </w:t>
      </w:r>
      <w:r w:rsidRPr="00674D5B">
        <w:rPr>
          <w:rFonts w:ascii="Arial" w:hAnsi="Arial" w:cs="Arial"/>
          <w:b/>
        </w:rPr>
        <w:t>Y</w:t>
      </w:r>
      <w:r w:rsidRPr="00674D5B">
        <w:rPr>
          <w:rFonts w:ascii="Arial" w:hAnsi="Arial" w:cs="Arial"/>
        </w:rPr>
        <w:t xml:space="preserve"> de sus respect</w:t>
      </w:r>
      <w:r w:rsidR="00140464" w:rsidRPr="00674D5B">
        <w:rPr>
          <w:rFonts w:ascii="Arial" w:hAnsi="Arial" w:cs="Arial"/>
        </w:rPr>
        <w:t>i</w:t>
      </w:r>
      <w:r w:rsidRPr="00674D5B">
        <w:rPr>
          <w:rFonts w:ascii="Arial" w:hAnsi="Arial" w:cs="Arial"/>
        </w:rPr>
        <w:t>vas medias, si el valor de la covarianza es alto, entonces se consider</w:t>
      </w:r>
      <w:r w:rsidR="00140464" w:rsidRPr="00674D5B">
        <w:rPr>
          <w:rFonts w:ascii="Arial" w:hAnsi="Arial" w:cs="Arial"/>
        </w:rPr>
        <w:t>ará q</w:t>
      </w:r>
      <w:r w:rsidRPr="00674D5B">
        <w:rPr>
          <w:rFonts w:ascii="Arial" w:hAnsi="Arial" w:cs="Arial"/>
        </w:rPr>
        <w:t xml:space="preserve">ue las variables </w:t>
      </w:r>
      <w:r w:rsidR="00140464" w:rsidRPr="00674D5B">
        <w:rPr>
          <w:rFonts w:ascii="Arial" w:hAnsi="Arial" w:cs="Arial"/>
        </w:rPr>
        <w:t>anteriormente</w:t>
      </w:r>
      <w:r w:rsidRPr="00674D5B">
        <w:rPr>
          <w:rFonts w:ascii="Arial" w:hAnsi="Arial" w:cs="Arial"/>
        </w:rPr>
        <w:t xml:space="preserve"> mencionadas son significativamente dependientes, </w:t>
      </w:r>
      <w:r w:rsidR="00674D5B">
        <w:rPr>
          <w:rFonts w:ascii="Arial" w:hAnsi="Arial" w:cs="Arial"/>
        </w:rPr>
        <w:t>a</w:t>
      </w:r>
      <w:r w:rsidRPr="00674D5B">
        <w:rPr>
          <w:rFonts w:ascii="Arial" w:hAnsi="Arial" w:cs="Arial"/>
        </w:rPr>
        <w:t xml:space="preserve"> diferencia de la varianza, la cual siempre deberá tomar valores positivos, si el valor de la covarianza es negativo se infiere que las variables son inversamente dependientes, es decir, a medida que la primera variable incrementa su valor, la segunda disminuye,</w:t>
      </w:r>
      <w:r w:rsidR="00140464" w:rsidRPr="00674D5B">
        <w:rPr>
          <w:rFonts w:ascii="Arial" w:hAnsi="Arial" w:cs="Arial"/>
        </w:rPr>
        <w:t xml:space="preserve"> es decir </w:t>
      </w:r>
      <w:r w:rsidR="00CF511B" w:rsidRPr="00674D5B">
        <w:rPr>
          <w:rFonts w:ascii="Arial" w:hAnsi="Arial" w:cs="Arial"/>
        </w:rPr>
        <w:t xml:space="preserve">; si hay una alta probabilidad de </w:t>
      </w:r>
      <w:r w:rsidR="00CF511B" w:rsidRPr="00674D5B">
        <w:rPr>
          <w:rFonts w:ascii="Arial" w:hAnsi="Arial" w:cs="Arial"/>
        </w:rPr>
        <w:lastRenderedPageBreak/>
        <w:t xml:space="preserve">que los valores de </w:t>
      </w:r>
      <w:r w:rsidR="00674D5B">
        <w:rPr>
          <w:rFonts w:ascii="Arial" w:hAnsi="Arial" w:cs="Arial"/>
          <w:b/>
        </w:rPr>
        <w:t>X</w:t>
      </w:r>
      <w:r w:rsidR="00CF511B" w:rsidRPr="00674D5B">
        <w:rPr>
          <w:rFonts w:ascii="Arial" w:hAnsi="Arial" w:cs="Arial"/>
        </w:rPr>
        <w:t xml:space="preserve"> </w:t>
      </w:r>
      <w:r w:rsidR="00674D5B">
        <w:rPr>
          <w:rFonts w:ascii="Arial" w:hAnsi="Arial" w:cs="Arial"/>
        </w:rPr>
        <w:t>altos</w:t>
      </w:r>
      <w:r w:rsidR="00CF511B" w:rsidRPr="00674D5B">
        <w:rPr>
          <w:rFonts w:ascii="Arial" w:hAnsi="Arial" w:cs="Arial"/>
        </w:rPr>
        <w:t xml:space="preserve"> vayan con valores de </w:t>
      </w:r>
      <w:r w:rsidR="00674D5B" w:rsidRPr="00674D5B">
        <w:rPr>
          <w:rFonts w:ascii="Arial" w:hAnsi="Arial" w:cs="Arial"/>
          <w:b/>
        </w:rPr>
        <w:t>Y</w:t>
      </w:r>
      <w:r w:rsidR="00CF511B" w:rsidRPr="00674D5B">
        <w:rPr>
          <w:rFonts w:ascii="Arial" w:hAnsi="Arial" w:cs="Arial"/>
        </w:rPr>
        <w:t xml:space="preserve"> </w:t>
      </w:r>
      <w:r w:rsidR="00674D5B">
        <w:rPr>
          <w:rFonts w:ascii="Arial" w:hAnsi="Arial" w:cs="Arial"/>
        </w:rPr>
        <w:t xml:space="preserve">bajos </w:t>
      </w:r>
      <w:r w:rsidR="00CF511B" w:rsidRPr="00674D5B">
        <w:rPr>
          <w:rFonts w:ascii="Arial" w:hAnsi="Arial" w:cs="Arial"/>
        </w:rPr>
        <w:t xml:space="preserve">y viceversa, la covarianza será negativa, por otro lado </w:t>
      </w:r>
      <w:r w:rsidR="00140464" w:rsidRPr="00674D5B">
        <w:rPr>
          <w:rFonts w:ascii="Arial" w:hAnsi="Arial" w:cs="Arial"/>
        </w:rPr>
        <w:t xml:space="preserve">si hay una alta probabilidad de que los valores de </w:t>
      </w:r>
      <w:r w:rsidR="00F91357">
        <w:rPr>
          <w:rFonts w:ascii="Arial" w:hAnsi="Arial" w:cs="Arial"/>
          <w:b/>
        </w:rPr>
        <w:t>X</w:t>
      </w:r>
      <w:r w:rsidR="00140464" w:rsidRPr="00674D5B">
        <w:rPr>
          <w:rFonts w:ascii="Arial" w:hAnsi="Arial" w:cs="Arial"/>
        </w:rPr>
        <w:t xml:space="preserve"> </w:t>
      </w:r>
      <w:r w:rsidR="00F91357">
        <w:rPr>
          <w:rFonts w:ascii="Arial" w:hAnsi="Arial" w:cs="Arial"/>
        </w:rPr>
        <w:t>altos</w:t>
      </w:r>
      <w:r w:rsidR="00140464" w:rsidRPr="00674D5B">
        <w:rPr>
          <w:rFonts w:ascii="Arial" w:hAnsi="Arial" w:cs="Arial"/>
        </w:rPr>
        <w:t xml:space="preserve"> vayan con valores de </w:t>
      </w:r>
      <w:r w:rsidR="00F91357">
        <w:rPr>
          <w:rFonts w:ascii="Arial" w:hAnsi="Arial" w:cs="Arial"/>
          <w:b/>
        </w:rPr>
        <w:t>Y</w:t>
      </w:r>
      <w:r w:rsidR="00140464" w:rsidRPr="00674D5B">
        <w:rPr>
          <w:rFonts w:ascii="Arial" w:hAnsi="Arial" w:cs="Arial"/>
        </w:rPr>
        <w:t xml:space="preserve"> </w:t>
      </w:r>
      <w:r w:rsidR="00F91357">
        <w:rPr>
          <w:rFonts w:ascii="Arial" w:hAnsi="Arial" w:cs="Arial"/>
        </w:rPr>
        <w:t>altos</w:t>
      </w:r>
      <w:r w:rsidR="00140464" w:rsidRPr="00674D5B">
        <w:rPr>
          <w:rFonts w:ascii="Arial" w:hAnsi="Arial" w:cs="Arial"/>
        </w:rPr>
        <w:t xml:space="preserve"> y que valores de </w:t>
      </w:r>
      <w:r w:rsidR="00F91357">
        <w:rPr>
          <w:rFonts w:ascii="Arial" w:hAnsi="Arial" w:cs="Arial"/>
          <w:b/>
        </w:rPr>
        <w:t xml:space="preserve">X </w:t>
      </w:r>
      <w:r w:rsidR="00F91357">
        <w:rPr>
          <w:rFonts w:ascii="Arial" w:hAnsi="Arial" w:cs="Arial"/>
        </w:rPr>
        <w:t>bajos</w:t>
      </w:r>
      <w:r w:rsidR="00CF511B" w:rsidRPr="00674D5B">
        <w:rPr>
          <w:rFonts w:ascii="Arial" w:hAnsi="Arial" w:cs="Arial"/>
        </w:rPr>
        <w:t xml:space="preserve"> vayan con valores de </w:t>
      </w:r>
      <w:r w:rsidR="00F91357">
        <w:rPr>
          <w:rFonts w:ascii="Arial" w:hAnsi="Arial" w:cs="Arial"/>
          <w:b/>
        </w:rPr>
        <w:t>Y</w:t>
      </w:r>
      <w:r w:rsidR="00CF511B" w:rsidRPr="00674D5B">
        <w:rPr>
          <w:rFonts w:ascii="Arial" w:hAnsi="Arial" w:cs="Arial"/>
        </w:rPr>
        <w:t xml:space="preserve"> </w:t>
      </w:r>
      <w:r w:rsidR="00F91357">
        <w:rPr>
          <w:rFonts w:ascii="Arial" w:hAnsi="Arial" w:cs="Arial"/>
        </w:rPr>
        <w:t>bajos</w:t>
      </w:r>
      <w:r w:rsidR="00CF511B" w:rsidRPr="00674D5B">
        <w:rPr>
          <w:rFonts w:ascii="Arial" w:hAnsi="Arial" w:cs="Arial"/>
        </w:rPr>
        <w:t>, entonces la covarianza será positiva</w:t>
      </w:r>
      <w:r w:rsidR="005F2B7C" w:rsidRPr="00674D5B">
        <w:rPr>
          <w:rFonts w:ascii="Arial" w:hAnsi="Arial" w:cs="Arial"/>
        </w:rPr>
        <w:t xml:space="preserve">. </w:t>
      </w:r>
      <w:r w:rsidR="00CF511B" w:rsidRPr="00674D5B">
        <w:rPr>
          <w:rFonts w:ascii="Arial" w:hAnsi="Arial" w:cs="Arial"/>
        </w:rPr>
        <w:t>Es en este sentido que la covarianza mide la relación, o asociación</w:t>
      </w:r>
      <w:r w:rsidR="005F2B7C" w:rsidRPr="00674D5B">
        <w:rPr>
          <w:rFonts w:ascii="Arial" w:hAnsi="Arial" w:cs="Arial"/>
        </w:rPr>
        <w:t>, entre lo</w:t>
      </w:r>
      <w:r w:rsidR="00CF511B" w:rsidRPr="00674D5B">
        <w:rPr>
          <w:rFonts w:ascii="Arial" w:hAnsi="Arial" w:cs="Arial"/>
        </w:rPr>
        <w:t xml:space="preserve">s valores de </w:t>
      </w:r>
      <w:r w:rsidR="00F91357">
        <w:rPr>
          <w:rFonts w:ascii="Arial" w:hAnsi="Arial" w:cs="Arial"/>
          <w:b/>
        </w:rPr>
        <w:t>X</w:t>
      </w:r>
      <w:r w:rsidR="00CF511B" w:rsidRPr="00674D5B">
        <w:rPr>
          <w:rFonts w:ascii="Arial" w:hAnsi="Arial" w:cs="Arial"/>
        </w:rPr>
        <w:t xml:space="preserve"> y </w:t>
      </w:r>
      <w:r w:rsidR="00F91357">
        <w:rPr>
          <w:rFonts w:ascii="Arial" w:hAnsi="Arial" w:cs="Arial"/>
          <w:b/>
        </w:rPr>
        <w:t>Y</w:t>
      </w:r>
      <w:r w:rsidR="00CF511B" w:rsidRPr="00674D5B">
        <w:rPr>
          <w:rFonts w:ascii="Arial" w:hAnsi="Arial" w:cs="Arial"/>
          <w:b/>
        </w:rPr>
        <w:t xml:space="preserve">. </w:t>
      </w:r>
      <w:r w:rsidR="00CF511B" w:rsidRPr="00674D5B">
        <w:rPr>
          <w:rFonts w:ascii="Arial" w:hAnsi="Arial" w:cs="Arial"/>
        </w:rPr>
        <w:t>M</w:t>
      </w:r>
      <w:r w:rsidRPr="00674D5B">
        <w:rPr>
          <w:rFonts w:ascii="Arial" w:hAnsi="Arial" w:cs="Arial"/>
        </w:rPr>
        <w:t>atemáticamente</w:t>
      </w:r>
      <w:r w:rsidR="00CF511B" w:rsidRPr="00674D5B">
        <w:rPr>
          <w:rFonts w:ascii="Arial" w:hAnsi="Arial" w:cs="Arial"/>
        </w:rPr>
        <w:t xml:space="preserve"> la covarianza </w:t>
      </w:r>
      <w:r w:rsidR="00F91357">
        <w:rPr>
          <w:rFonts w:ascii="Arial" w:hAnsi="Arial" w:cs="Arial"/>
        </w:rPr>
        <w:t xml:space="preserve">se define </w:t>
      </w:r>
      <w:r w:rsidR="00CF511B" w:rsidRPr="00674D5B">
        <w:rPr>
          <w:rFonts w:ascii="Arial" w:hAnsi="Arial" w:cs="Arial"/>
        </w:rPr>
        <w:t>de la siguiente manera:</w:t>
      </w:r>
    </w:p>
    <w:p w:rsidR="00EE7AF4" w:rsidRPr="00F91357" w:rsidRDefault="00F91357" w:rsidP="00CF511B">
      <w:pPr>
        <w:tabs>
          <w:tab w:val="left" w:pos="540"/>
          <w:tab w:val="left" w:pos="1080"/>
        </w:tabs>
        <w:spacing w:line="480" w:lineRule="auto"/>
        <w:ind w:left="360" w:firstLine="720"/>
        <w:jc w:val="center"/>
        <w:rPr>
          <w:rFonts w:ascii="Arial" w:hAnsi="Arial" w:cs="Arial"/>
        </w:rPr>
      </w:pPr>
      <w:r w:rsidRPr="00F91357">
        <w:rPr>
          <w:rFonts w:ascii="Arial" w:hAnsi="Arial" w:cs="Arial"/>
          <w:b/>
        </w:rPr>
        <w:t>Cov(X</w:t>
      </w:r>
      <w:r w:rsidR="00CF511B" w:rsidRPr="00F91357">
        <w:rPr>
          <w:rFonts w:ascii="Arial" w:hAnsi="Arial" w:cs="Arial"/>
          <w:b/>
        </w:rPr>
        <w:t>,</w:t>
      </w:r>
      <w:r w:rsidRPr="00F91357">
        <w:rPr>
          <w:rFonts w:ascii="Arial" w:hAnsi="Arial" w:cs="Arial"/>
          <w:b/>
        </w:rPr>
        <w:t>Y</w:t>
      </w:r>
      <w:r w:rsidR="00CF511B" w:rsidRPr="00F91357">
        <w:rPr>
          <w:rFonts w:ascii="Arial" w:hAnsi="Arial" w:cs="Arial"/>
          <w:b/>
        </w:rPr>
        <w:t xml:space="preserve">)= </w:t>
      </w:r>
      <w:r w:rsidR="00CF511B" w:rsidRPr="00F91357">
        <w:rPr>
          <w:rFonts w:ascii="Arial" w:hAnsi="Arial" w:cs="Arial"/>
        </w:rPr>
        <w:t>E[(</w:t>
      </w:r>
      <w:r w:rsidR="00CF511B" w:rsidRPr="00F91357">
        <w:rPr>
          <w:rFonts w:ascii="Arial" w:hAnsi="Arial" w:cs="Arial"/>
          <w:b/>
        </w:rPr>
        <w:t>x</w:t>
      </w:r>
      <w:r w:rsidR="00CF511B" w:rsidRPr="00F91357">
        <w:rPr>
          <w:rFonts w:ascii="Arial" w:hAnsi="Arial" w:cs="Arial"/>
        </w:rPr>
        <w:t>-</w:t>
      </w:r>
      <w:r w:rsidR="00CF511B" w:rsidRPr="00F91357">
        <w:rPr>
          <w:rFonts w:ascii="Arial" w:hAnsi="Arial" w:cs="Arial"/>
        </w:rPr>
        <w:sym w:font="Times New Roman Special G2" w:char="F05B"/>
      </w:r>
      <w:r w:rsidR="00CF511B" w:rsidRPr="00F91357">
        <w:rPr>
          <w:rFonts w:ascii="Arial" w:hAnsi="Arial" w:cs="Arial"/>
          <w:vertAlign w:val="subscript"/>
        </w:rPr>
        <w:t>x</w:t>
      </w:r>
      <w:r w:rsidR="00CF511B" w:rsidRPr="00F91357">
        <w:rPr>
          <w:rFonts w:ascii="Arial" w:hAnsi="Arial" w:cs="Arial"/>
        </w:rPr>
        <w:t>)</w:t>
      </w:r>
      <w:r w:rsidR="00CF511B" w:rsidRPr="00F91357">
        <w:rPr>
          <w:rFonts w:ascii="Arial" w:hAnsi="Arial" w:cs="Arial"/>
          <w:vertAlign w:val="subscript"/>
        </w:rPr>
        <w:t>-</w:t>
      </w:r>
      <w:r w:rsidR="00CF511B" w:rsidRPr="00F91357">
        <w:rPr>
          <w:rFonts w:ascii="Arial" w:hAnsi="Arial" w:cs="Arial"/>
        </w:rPr>
        <w:t>(</w:t>
      </w:r>
      <w:r w:rsidR="00CF511B" w:rsidRPr="00F91357">
        <w:rPr>
          <w:rFonts w:ascii="Arial" w:hAnsi="Arial" w:cs="Arial"/>
          <w:b/>
        </w:rPr>
        <w:t>y</w:t>
      </w:r>
      <w:r w:rsidR="00CF511B" w:rsidRPr="00F91357">
        <w:rPr>
          <w:rFonts w:ascii="Arial" w:hAnsi="Arial" w:cs="Arial"/>
        </w:rPr>
        <w:t>-</w:t>
      </w:r>
      <w:r w:rsidR="00CF511B" w:rsidRPr="00F91357">
        <w:rPr>
          <w:rFonts w:ascii="Arial" w:hAnsi="Arial" w:cs="Arial"/>
        </w:rPr>
        <w:sym w:font="Times New Roman Special G2" w:char="F05B"/>
      </w:r>
      <w:r w:rsidR="00CF511B" w:rsidRPr="00F91357">
        <w:rPr>
          <w:rFonts w:ascii="Arial" w:hAnsi="Arial" w:cs="Arial"/>
          <w:vertAlign w:val="subscript"/>
        </w:rPr>
        <w:t>y</w:t>
      </w:r>
      <w:r w:rsidR="00CF511B" w:rsidRPr="00F91357">
        <w:rPr>
          <w:rFonts w:ascii="Arial" w:hAnsi="Arial" w:cs="Arial"/>
        </w:rPr>
        <w:t>)]</w:t>
      </w:r>
    </w:p>
    <w:p w:rsidR="005F2B7C" w:rsidRPr="00674D5B" w:rsidRDefault="005F2B7C" w:rsidP="003D6616">
      <w:pPr>
        <w:tabs>
          <w:tab w:val="left" w:pos="540"/>
        </w:tabs>
        <w:spacing w:line="480" w:lineRule="auto"/>
        <w:ind w:left="540"/>
        <w:jc w:val="both"/>
        <w:rPr>
          <w:rFonts w:ascii="Arial" w:hAnsi="Arial" w:cs="Arial"/>
        </w:rPr>
      </w:pPr>
      <w:r w:rsidRPr="00674D5B">
        <w:rPr>
          <w:rFonts w:ascii="Arial" w:hAnsi="Arial" w:cs="Arial"/>
        </w:rPr>
        <w:t>Cabe recalcar que cuando se tiene una muestra, el valor de la covarianza se estima mediante el estimador insesgado S</w:t>
      </w:r>
      <w:r w:rsidRPr="00674D5B">
        <w:rPr>
          <w:rFonts w:ascii="Arial" w:hAnsi="Arial" w:cs="Arial"/>
          <w:vertAlign w:val="subscript"/>
        </w:rPr>
        <w:t>xy</w:t>
      </w:r>
      <w:r w:rsidRPr="00674D5B">
        <w:rPr>
          <w:rFonts w:ascii="Arial" w:hAnsi="Arial" w:cs="Arial"/>
        </w:rPr>
        <w:t>; el cual se denota de la siguiente manera:</w:t>
      </w:r>
    </w:p>
    <w:p w:rsidR="005F2B7C" w:rsidRDefault="009508D5" w:rsidP="005F2B7C">
      <w:pPr>
        <w:tabs>
          <w:tab w:val="left" w:pos="540"/>
          <w:tab w:val="left" w:pos="1080"/>
        </w:tabs>
        <w:spacing w:line="480" w:lineRule="auto"/>
        <w:ind w:left="1080"/>
        <w:jc w:val="both"/>
        <w:rPr>
          <w:rFonts w:ascii="Verdana Ref" w:hAnsi="Verdana Ref"/>
          <w:sz w:val="20"/>
          <w:szCs w:val="20"/>
        </w:rPr>
      </w:pPr>
      <w:r>
        <w:rPr>
          <w:rFonts w:ascii="Verdana" w:hAnsi="Verdana"/>
          <w:sz w:val="20"/>
          <w:szCs w:val="20"/>
        </w:rPr>
        <w:t xml:space="preserve">                     </w:t>
      </w:r>
      <w:r w:rsidR="003D6616" w:rsidRPr="00EB36C0">
        <w:rPr>
          <w:rFonts w:ascii="Verdana Ref" w:hAnsi="Verdana Ref"/>
          <w:position w:val="-28"/>
          <w:sz w:val="20"/>
          <w:szCs w:val="20"/>
        </w:rPr>
        <w:object w:dxaOrig="3560" w:dyaOrig="680">
          <v:shape id="_x0000_i1026" type="#_x0000_t75" style="width:192pt;height:33.75pt" o:ole="">
            <v:imagedata r:id="rId11" o:title=""/>
          </v:shape>
          <o:OLEObject Type="Embed" ProgID="Equation.3" ShapeID="_x0000_i1026" DrawAspect="Content" ObjectID="_1307781032" r:id="rId12"/>
        </w:object>
      </w:r>
      <w:r>
        <w:rPr>
          <w:rFonts w:ascii="Verdana" w:hAnsi="Verdana"/>
          <w:sz w:val="20"/>
          <w:szCs w:val="20"/>
        </w:rPr>
        <w:t xml:space="preserve">            </w:t>
      </w:r>
    </w:p>
    <w:p w:rsidR="00623869" w:rsidRPr="00D6319A" w:rsidRDefault="00623869" w:rsidP="005F2B7C">
      <w:pPr>
        <w:tabs>
          <w:tab w:val="left" w:pos="540"/>
          <w:tab w:val="left" w:pos="1080"/>
        </w:tabs>
        <w:spacing w:line="480" w:lineRule="auto"/>
        <w:ind w:left="1080"/>
        <w:jc w:val="both"/>
        <w:rPr>
          <w:rFonts w:ascii="Verdana Ref" w:hAnsi="Verdana Ref"/>
          <w:sz w:val="20"/>
          <w:szCs w:val="20"/>
        </w:rPr>
      </w:pPr>
      <w:r>
        <w:rPr>
          <w:rFonts w:ascii="Verdana Ref" w:hAnsi="Verdana Ref"/>
          <w:sz w:val="20"/>
          <w:szCs w:val="20"/>
        </w:rPr>
        <w:tab/>
      </w:r>
      <w:r>
        <w:rPr>
          <w:rFonts w:ascii="Verdana Ref" w:hAnsi="Verdana Ref"/>
          <w:sz w:val="20"/>
          <w:szCs w:val="20"/>
        </w:rPr>
        <w:tab/>
      </w:r>
      <w:r w:rsidR="003D6616" w:rsidRPr="005B223D">
        <w:rPr>
          <w:rFonts w:ascii="Verdana Ref" w:hAnsi="Verdana Ref"/>
          <w:position w:val="-28"/>
          <w:sz w:val="20"/>
          <w:szCs w:val="20"/>
        </w:rPr>
        <w:object w:dxaOrig="2620" w:dyaOrig="720">
          <v:shape id="_x0000_i1027" type="#_x0000_t75" style="width:131.25pt;height:36pt" o:ole="">
            <v:imagedata r:id="rId13" o:title=""/>
          </v:shape>
          <o:OLEObject Type="Embed" ProgID="Equation.3" ShapeID="_x0000_i1027" DrawAspect="Content" ObjectID="_1307781033" r:id="rId14"/>
        </w:object>
      </w:r>
      <w:r>
        <w:rPr>
          <w:rFonts w:ascii="Verdana Ref" w:hAnsi="Verdana Ref"/>
          <w:sz w:val="20"/>
          <w:szCs w:val="20"/>
        </w:rPr>
        <w:tab/>
      </w:r>
      <w:r>
        <w:rPr>
          <w:rFonts w:ascii="Verdana Ref" w:hAnsi="Verdana Ref"/>
          <w:sz w:val="20"/>
          <w:szCs w:val="20"/>
        </w:rPr>
        <w:tab/>
      </w:r>
    </w:p>
    <w:p w:rsidR="001E217B" w:rsidRPr="00F91357" w:rsidRDefault="00D6319A" w:rsidP="003D6616">
      <w:pPr>
        <w:numPr>
          <w:ilvl w:val="1"/>
          <w:numId w:val="1"/>
        </w:numPr>
        <w:tabs>
          <w:tab w:val="clear" w:pos="1080"/>
          <w:tab w:val="num" w:pos="540"/>
        </w:tabs>
        <w:spacing w:line="480" w:lineRule="auto"/>
        <w:ind w:left="540" w:hanging="540"/>
        <w:jc w:val="both"/>
        <w:rPr>
          <w:rFonts w:ascii="Arial" w:hAnsi="Arial" w:cs="Arial"/>
          <w:b/>
        </w:rPr>
      </w:pPr>
      <w:r w:rsidRPr="00F91357">
        <w:rPr>
          <w:rFonts w:ascii="Arial" w:hAnsi="Arial" w:cs="Arial"/>
          <w:b/>
        </w:rPr>
        <w:t>Matriz de Varianzas y Covarianzas</w:t>
      </w:r>
    </w:p>
    <w:p w:rsidR="001E217B" w:rsidRPr="00F91357" w:rsidRDefault="00720A4F" w:rsidP="003D6616">
      <w:pPr>
        <w:spacing w:line="480" w:lineRule="auto"/>
        <w:ind w:left="540"/>
        <w:jc w:val="both"/>
        <w:rPr>
          <w:rFonts w:ascii="Arial" w:hAnsi="Arial" w:cs="Arial"/>
        </w:rPr>
      </w:pPr>
      <w:r w:rsidRPr="00F91357">
        <w:rPr>
          <w:rFonts w:ascii="Arial" w:hAnsi="Arial" w:cs="Arial"/>
        </w:rPr>
        <w:t xml:space="preserve">La </w:t>
      </w:r>
      <w:r w:rsidR="00171B90" w:rsidRPr="00F91357">
        <w:rPr>
          <w:rFonts w:ascii="Arial" w:hAnsi="Arial" w:cs="Arial"/>
        </w:rPr>
        <w:t>m</w:t>
      </w:r>
      <w:r w:rsidRPr="00F91357">
        <w:rPr>
          <w:rFonts w:ascii="Arial" w:hAnsi="Arial" w:cs="Arial"/>
        </w:rPr>
        <w:t xml:space="preserve">atriz </w:t>
      </w:r>
      <w:r w:rsidR="003A02D2" w:rsidRPr="003A02D2">
        <w:rPr>
          <w:rFonts w:ascii="Arial" w:hAnsi="Arial" w:cs="Arial"/>
          <w:sz w:val="28"/>
          <w:szCs w:val="28"/>
        </w:rPr>
        <w:sym w:font="Symbol" w:char="F053"/>
      </w:r>
      <w:r w:rsidR="00171B90" w:rsidRPr="00F91357">
        <w:rPr>
          <w:rFonts w:ascii="Arial" w:hAnsi="Arial" w:cs="Arial"/>
        </w:rPr>
        <w:t xml:space="preserve"> </w:t>
      </w:r>
      <w:r w:rsidRPr="00F91357">
        <w:rPr>
          <w:rFonts w:ascii="Arial" w:hAnsi="Arial" w:cs="Arial"/>
        </w:rPr>
        <w:t xml:space="preserve">de Varianzas y Covarianzas </w:t>
      </w:r>
      <w:r w:rsidR="00171B90" w:rsidRPr="00F91357">
        <w:rPr>
          <w:rFonts w:ascii="Arial" w:hAnsi="Arial" w:cs="Arial"/>
        </w:rPr>
        <w:t xml:space="preserve"> es aquella </w:t>
      </w:r>
      <w:r w:rsidR="00F91357" w:rsidRPr="00F91357">
        <w:rPr>
          <w:rFonts w:ascii="Arial" w:hAnsi="Arial" w:cs="Arial"/>
        </w:rPr>
        <w:t xml:space="preserve">formada en la </w:t>
      </w:r>
      <w:r w:rsidR="00FA5638" w:rsidRPr="00F91357">
        <w:rPr>
          <w:rFonts w:ascii="Arial" w:hAnsi="Arial" w:cs="Arial"/>
        </w:rPr>
        <w:t xml:space="preserve">diagonal principal </w:t>
      </w:r>
      <w:r w:rsidR="00171B90" w:rsidRPr="00F91357">
        <w:rPr>
          <w:rFonts w:ascii="Arial" w:hAnsi="Arial" w:cs="Arial"/>
        </w:rPr>
        <w:t>son las varianzas de l</w:t>
      </w:r>
      <w:r w:rsidR="00F91357" w:rsidRPr="00F91357">
        <w:rPr>
          <w:rFonts w:ascii="Arial" w:hAnsi="Arial" w:cs="Arial"/>
        </w:rPr>
        <w:t>as</w:t>
      </w:r>
      <w:r w:rsidR="00427324" w:rsidRPr="00F91357">
        <w:rPr>
          <w:rFonts w:ascii="Arial" w:hAnsi="Arial" w:cs="Arial"/>
        </w:rPr>
        <w:t xml:space="preserve"> </w:t>
      </w:r>
      <w:r w:rsidR="00F91357" w:rsidRPr="00F91357">
        <w:rPr>
          <w:rFonts w:ascii="Arial" w:hAnsi="Arial" w:cs="Arial"/>
        </w:rPr>
        <w:t xml:space="preserve">variables y </w:t>
      </w:r>
      <w:r w:rsidR="00427324" w:rsidRPr="00F91357">
        <w:rPr>
          <w:rFonts w:ascii="Arial" w:hAnsi="Arial" w:cs="Arial"/>
        </w:rPr>
        <w:t xml:space="preserve">en la posición (i,j) </w:t>
      </w:r>
      <w:r w:rsidR="00F91357" w:rsidRPr="00F91357">
        <w:rPr>
          <w:rFonts w:ascii="Arial" w:hAnsi="Arial" w:cs="Arial"/>
        </w:rPr>
        <w:t>las</w:t>
      </w:r>
      <w:r w:rsidR="00427324" w:rsidRPr="00F91357">
        <w:rPr>
          <w:rFonts w:ascii="Arial" w:hAnsi="Arial" w:cs="Arial"/>
        </w:rPr>
        <w:t xml:space="preserve"> covarianza</w:t>
      </w:r>
      <w:r w:rsidR="00F91357" w:rsidRPr="00F91357">
        <w:rPr>
          <w:rFonts w:ascii="Arial" w:hAnsi="Arial" w:cs="Arial"/>
        </w:rPr>
        <w:t>s</w:t>
      </w:r>
      <w:r w:rsidR="00427324" w:rsidRPr="00F91357">
        <w:rPr>
          <w:rFonts w:ascii="Arial" w:hAnsi="Arial" w:cs="Arial"/>
        </w:rPr>
        <w:t xml:space="preserve"> entre la i-ésima  y la j-ésima variable, cabe recalcar que i e j son los </w:t>
      </w:r>
      <w:r w:rsidR="00F91357" w:rsidRPr="00F91357">
        <w:rPr>
          <w:rFonts w:ascii="Arial" w:hAnsi="Arial" w:cs="Arial"/>
        </w:rPr>
        <w:t>sub</w:t>
      </w:r>
      <w:r w:rsidR="00F91357">
        <w:rPr>
          <w:rFonts w:ascii="Arial" w:hAnsi="Arial" w:cs="Arial"/>
        </w:rPr>
        <w:t>-</w:t>
      </w:r>
      <w:r w:rsidR="00F91357" w:rsidRPr="00F91357">
        <w:rPr>
          <w:rFonts w:ascii="Arial" w:hAnsi="Arial" w:cs="Arial"/>
        </w:rPr>
        <w:t xml:space="preserve">índices </w:t>
      </w:r>
      <w:r w:rsidR="00427324" w:rsidRPr="00F91357">
        <w:rPr>
          <w:rFonts w:ascii="Arial" w:hAnsi="Arial" w:cs="Arial"/>
        </w:rPr>
        <w:t>de las</w:t>
      </w:r>
      <w:r w:rsidR="00F91357">
        <w:rPr>
          <w:rFonts w:ascii="Arial" w:hAnsi="Arial" w:cs="Arial"/>
        </w:rPr>
        <w:t xml:space="preserve"> columnas </w:t>
      </w:r>
      <w:r w:rsidR="00427324" w:rsidRPr="00F91357">
        <w:rPr>
          <w:rFonts w:ascii="Arial" w:hAnsi="Arial" w:cs="Arial"/>
        </w:rPr>
        <w:t xml:space="preserve">correspondientes a las variables en el vector </w:t>
      </w:r>
      <w:r w:rsidR="00FA5638" w:rsidRPr="00F91357">
        <w:rPr>
          <w:rFonts w:ascii="Arial" w:hAnsi="Arial" w:cs="Arial"/>
        </w:rPr>
        <w:t>aleatorio</w:t>
      </w:r>
      <w:r w:rsidR="00427324" w:rsidRPr="00F91357">
        <w:rPr>
          <w:rFonts w:ascii="Arial" w:hAnsi="Arial" w:cs="Arial"/>
        </w:rPr>
        <w:t xml:space="preserve"> </w:t>
      </w:r>
      <w:r w:rsidR="00427324" w:rsidRPr="00F91357">
        <w:rPr>
          <w:rFonts w:ascii="Arial" w:hAnsi="Arial" w:cs="Arial"/>
          <w:b/>
        </w:rPr>
        <w:t>X</w:t>
      </w:r>
      <w:r w:rsidR="00427324" w:rsidRPr="00F91357">
        <w:rPr>
          <w:rFonts w:ascii="Arial" w:hAnsi="Arial" w:cs="Arial"/>
          <w:b/>
          <w:vertAlign w:val="superscript"/>
        </w:rPr>
        <w:t xml:space="preserve">T </w:t>
      </w:r>
      <w:r w:rsidR="00427324" w:rsidRPr="00F91357">
        <w:rPr>
          <w:rFonts w:ascii="Arial" w:hAnsi="Arial" w:cs="Arial"/>
        </w:rPr>
        <w:t xml:space="preserve">, </w:t>
      </w:r>
      <w:r w:rsidR="003A02D2" w:rsidRPr="003A02D2">
        <w:rPr>
          <w:rFonts w:ascii="Arial" w:hAnsi="Arial" w:cs="Arial"/>
          <w:sz w:val="28"/>
          <w:szCs w:val="28"/>
        </w:rPr>
        <w:sym w:font="Symbol" w:char="F053"/>
      </w:r>
      <w:r w:rsidR="0089477C" w:rsidRPr="003A02D2">
        <w:rPr>
          <w:rFonts w:ascii="Arial" w:hAnsi="Arial" w:cs="Arial"/>
          <w:sz w:val="28"/>
          <w:szCs w:val="28"/>
        </w:rPr>
        <w:t xml:space="preserve"> </w:t>
      </w:r>
      <w:r w:rsidR="00427324" w:rsidRPr="00F91357">
        <w:rPr>
          <w:rFonts w:ascii="Arial" w:hAnsi="Arial" w:cs="Arial"/>
        </w:rPr>
        <w:t>es simétrica con p filas y p columnas.</w:t>
      </w:r>
    </w:p>
    <w:p w:rsidR="001E217B" w:rsidRPr="00F91357" w:rsidRDefault="005B19FD" w:rsidP="001E217B">
      <w:pPr>
        <w:spacing w:line="480" w:lineRule="auto"/>
        <w:ind w:left="1080"/>
        <w:jc w:val="both"/>
        <w:rPr>
          <w:rFonts w:ascii="Arial" w:hAnsi="Arial" w:cs="Arial"/>
          <w:b/>
        </w:rPr>
      </w:pPr>
      <w:r w:rsidRPr="00F91357">
        <w:rPr>
          <w:rFonts w:ascii="Arial" w:hAnsi="Arial" w:cs="Arial"/>
          <w:b/>
          <w:noProof/>
        </w:rPr>
        <w:lastRenderedPageBreak/>
        <w:pict>
          <v:shape id="_x0000_s1091" type="#_x0000_t75" style="position:absolute;left:0;text-align:left;margin-left:135pt;margin-top:7.75pt;width:153pt;height:100.05pt;z-index:251652608" wrapcoords="2888 523 2888 8884 231 9581 231 11497 2888 11671 2888 20903 21369 20903 21369 523 2888 523">
            <v:imagedata r:id="rId15" o:title=""/>
            <w10:wrap type="tight"/>
          </v:shape>
          <o:OLEObject Type="Embed" ProgID="Equation.3" ShapeID="_x0000_s1091" DrawAspect="Content" ObjectID="_1307781094" r:id="rId16"/>
        </w:pict>
      </w:r>
      <w:r w:rsidR="009B5143" w:rsidRPr="00F91357">
        <w:rPr>
          <w:rFonts w:ascii="Arial" w:hAnsi="Arial" w:cs="Arial"/>
          <w:b/>
          <w:position w:val="-10"/>
        </w:rPr>
        <w:object w:dxaOrig="160" w:dyaOrig="300">
          <v:shape id="_x0000_i1028" type="#_x0000_t75" style="width:8.25pt;height:15pt" o:ole="">
            <v:imagedata r:id="rId17" o:title=""/>
          </v:shape>
          <o:OLEObject Type="Embed" ProgID="Equation.3" ShapeID="_x0000_i1028" DrawAspect="Content" ObjectID="_1307781034" r:id="rId18"/>
        </w:object>
      </w:r>
    </w:p>
    <w:p w:rsidR="00D6319A" w:rsidRDefault="00D6319A"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Pr="00F91357" w:rsidRDefault="005B19FD" w:rsidP="003D6616">
      <w:pPr>
        <w:tabs>
          <w:tab w:val="left" w:pos="540"/>
        </w:tabs>
        <w:spacing w:line="480" w:lineRule="auto"/>
        <w:ind w:left="540"/>
        <w:jc w:val="both"/>
        <w:rPr>
          <w:rFonts w:ascii="Arial" w:hAnsi="Arial" w:cs="Arial"/>
        </w:rPr>
      </w:pPr>
      <w:r w:rsidRPr="00F91357">
        <w:rPr>
          <w:rFonts w:ascii="Arial" w:hAnsi="Arial" w:cs="Arial"/>
        </w:rPr>
        <w:t xml:space="preserve">Por lo general la matriz </w:t>
      </w:r>
      <w:r w:rsidR="003A02D2" w:rsidRPr="003A02D2">
        <w:rPr>
          <w:rFonts w:ascii="Arial" w:hAnsi="Arial" w:cs="Arial"/>
          <w:sz w:val="28"/>
          <w:szCs w:val="28"/>
        </w:rPr>
        <w:sym w:font="Symbol" w:char="F053"/>
      </w:r>
      <w:r w:rsidRPr="00F91357">
        <w:rPr>
          <w:rFonts w:ascii="Arial" w:hAnsi="Arial" w:cs="Arial"/>
        </w:rPr>
        <w:t xml:space="preserve"> representa a la matriz de covarianzas, para efecto de esta investigación precisamente </w:t>
      </w:r>
      <w:r w:rsidR="003A02D2" w:rsidRPr="003A02D2">
        <w:rPr>
          <w:rFonts w:ascii="Arial" w:hAnsi="Arial" w:cs="Arial"/>
          <w:sz w:val="28"/>
          <w:szCs w:val="28"/>
        </w:rPr>
        <w:sym w:font="Symbol" w:char="F053"/>
      </w:r>
      <w:r w:rsidR="003A02D2">
        <w:rPr>
          <w:rFonts w:ascii="Arial" w:hAnsi="Arial" w:cs="Arial"/>
          <w:sz w:val="28"/>
          <w:szCs w:val="28"/>
        </w:rPr>
        <w:t xml:space="preserve"> </w:t>
      </w:r>
      <w:r w:rsidR="003A02D2">
        <w:rPr>
          <w:rFonts w:ascii="Arial" w:hAnsi="Arial" w:cs="Arial"/>
        </w:rPr>
        <w:t xml:space="preserve">es la </w:t>
      </w:r>
      <w:r w:rsidRPr="00F91357">
        <w:rPr>
          <w:rFonts w:ascii="Arial" w:hAnsi="Arial" w:cs="Arial"/>
        </w:rPr>
        <w:t>matriz de varianzas y covarianzas o matriz de covarianzas.</w:t>
      </w:r>
    </w:p>
    <w:p w:rsidR="005B19FD" w:rsidRPr="00F91357" w:rsidRDefault="005B19FD" w:rsidP="00D6319A">
      <w:pPr>
        <w:tabs>
          <w:tab w:val="left" w:pos="1080"/>
        </w:tabs>
        <w:spacing w:line="480" w:lineRule="auto"/>
        <w:ind w:left="1080"/>
        <w:jc w:val="both"/>
        <w:rPr>
          <w:rFonts w:ascii="Arial" w:hAnsi="Arial" w:cs="Arial"/>
          <w:b/>
        </w:rPr>
      </w:pPr>
    </w:p>
    <w:p w:rsidR="005B19FD" w:rsidRPr="00F91357" w:rsidRDefault="005B19FD" w:rsidP="003D6616">
      <w:pPr>
        <w:numPr>
          <w:ilvl w:val="1"/>
          <w:numId w:val="1"/>
        </w:numPr>
        <w:tabs>
          <w:tab w:val="clear" w:pos="1080"/>
          <w:tab w:val="num" w:pos="540"/>
        </w:tabs>
        <w:spacing w:line="480" w:lineRule="auto"/>
        <w:ind w:hanging="1080"/>
        <w:jc w:val="both"/>
        <w:rPr>
          <w:rFonts w:ascii="Arial" w:hAnsi="Arial" w:cs="Arial"/>
          <w:b/>
        </w:rPr>
      </w:pPr>
      <w:r w:rsidRPr="00F91357">
        <w:rPr>
          <w:rFonts w:ascii="Arial" w:hAnsi="Arial" w:cs="Arial"/>
          <w:b/>
        </w:rPr>
        <w:t>Coeficiente de Correlación</w:t>
      </w:r>
    </w:p>
    <w:p w:rsidR="00251075" w:rsidRPr="00F91357" w:rsidRDefault="00251075" w:rsidP="003D6616">
      <w:pPr>
        <w:tabs>
          <w:tab w:val="left" w:pos="540"/>
        </w:tabs>
        <w:spacing w:line="480" w:lineRule="auto"/>
        <w:ind w:left="540"/>
        <w:jc w:val="both"/>
        <w:rPr>
          <w:rFonts w:ascii="Arial" w:hAnsi="Arial" w:cs="Arial"/>
        </w:rPr>
      </w:pPr>
      <w:r w:rsidRPr="00F91357">
        <w:rPr>
          <w:rFonts w:ascii="Arial" w:hAnsi="Arial" w:cs="Arial"/>
        </w:rPr>
        <w:t xml:space="preserve">El coeficiente de correlación es una medida de asociación lineal entre las variables X e Y. </w:t>
      </w:r>
      <w:r w:rsidR="00D326F3" w:rsidRPr="00F91357">
        <w:rPr>
          <w:rFonts w:ascii="Arial" w:hAnsi="Arial" w:cs="Arial"/>
        </w:rPr>
        <w:t xml:space="preserve">Se representa por </w:t>
      </w:r>
      <w:r w:rsidR="003A02D2" w:rsidRPr="00F91357">
        <w:rPr>
          <w:rFonts w:ascii="Arial" w:hAnsi="Arial" w:cs="Arial"/>
          <w:position w:val="-14"/>
        </w:rPr>
        <w:object w:dxaOrig="360" w:dyaOrig="340">
          <v:shape id="_x0000_i1029" type="#_x0000_t75" style="width:24.75pt;height:24pt" o:ole="">
            <v:imagedata r:id="rId19" o:title=""/>
          </v:shape>
          <o:OLEObject Type="Embed" ProgID="Equation.3" ShapeID="_x0000_i1029" DrawAspect="Content" ObjectID="_1307781035" r:id="rId20"/>
        </w:object>
      </w:r>
      <w:r w:rsidRPr="00F91357">
        <w:rPr>
          <w:rFonts w:ascii="Arial" w:hAnsi="Arial" w:cs="Arial"/>
        </w:rPr>
        <w:t>:</w:t>
      </w:r>
    </w:p>
    <w:p w:rsidR="00251075" w:rsidRPr="00F91357" w:rsidRDefault="003A02D2" w:rsidP="00251075">
      <w:pPr>
        <w:tabs>
          <w:tab w:val="left" w:pos="1080"/>
        </w:tabs>
        <w:spacing w:line="480" w:lineRule="auto"/>
        <w:ind w:left="1080"/>
        <w:jc w:val="center"/>
        <w:rPr>
          <w:rFonts w:ascii="Arial" w:hAnsi="Arial" w:cs="Arial"/>
        </w:rPr>
      </w:pPr>
      <w:r w:rsidRPr="00F91357">
        <w:rPr>
          <w:rFonts w:ascii="Arial" w:hAnsi="Arial" w:cs="Arial"/>
          <w:noProof/>
        </w:rPr>
        <w:pict>
          <v:shape id="_x0000_s1093" type="#_x0000_t75" style="position:absolute;left:0;text-align:left;margin-left:297pt;margin-top:3.5pt;width:90pt;height:21.8pt;z-index:251653632" wrapcoords="909 3757 455 12209 1137 16904 2728 16904 3638 16904 19554 15965 21145 15026 20236 3757 909 3757">
            <v:imagedata r:id="rId21" o:title=""/>
            <w10:wrap type="tight"/>
          </v:shape>
          <o:OLEObject Type="Embed" ProgID="Equation.3" ShapeID="_x0000_s1093" DrawAspect="Content" ObjectID="_1307781095" r:id="rId22"/>
        </w:pict>
      </w:r>
      <w:r w:rsidR="00D326F3" w:rsidRPr="00F91357">
        <w:rPr>
          <w:rFonts w:ascii="Arial" w:hAnsi="Arial" w:cs="Arial"/>
          <w:noProof/>
          <w:lang w:eastAsia="es-ES"/>
        </w:rPr>
        <w:pict>
          <v:shapetype id="_x0000_t202" coordsize="21600,21600" o:spt="202" path="m,l,21600r21600,l21600,xe">
            <v:stroke joinstyle="miter"/>
            <v:path gradientshapeok="t" o:connecttype="rect"/>
          </v:shapetype>
          <v:shape id="_x0000_s1096" type="#_x0000_t202" style="position:absolute;left:0;text-align:left;margin-left:252pt;margin-top:3.15pt;width:54pt;height:18pt;z-index:251654656" filled="f" stroked="f">
            <v:textbox>
              <w:txbxContent>
                <w:p w:rsidR="001C745A" w:rsidRPr="00D326F3" w:rsidRDefault="001C745A">
                  <w:pPr>
                    <w:rPr>
                      <w:rFonts w:ascii="Verdana Ref" w:hAnsi="Verdana Ref"/>
                      <w:sz w:val="20"/>
                      <w:szCs w:val="20"/>
                    </w:rPr>
                  </w:pPr>
                  <w:r w:rsidRPr="00D326F3">
                    <w:rPr>
                      <w:rFonts w:ascii="Verdana Ref" w:hAnsi="Verdana Ref"/>
                      <w:sz w:val="20"/>
                      <w:szCs w:val="20"/>
                    </w:rPr>
                    <w:t>donde</w:t>
                  </w:r>
                </w:p>
              </w:txbxContent>
            </v:textbox>
          </v:shape>
        </w:pict>
      </w:r>
      <w:r w:rsidRPr="00F91357">
        <w:rPr>
          <w:rFonts w:ascii="Arial" w:hAnsi="Arial" w:cs="Arial"/>
          <w:position w:val="-28"/>
        </w:rPr>
        <w:object w:dxaOrig="1460" w:dyaOrig="620">
          <v:shape id="_x0000_i1030" type="#_x0000_t75" style="width:81.75pt;height:34.5pt" o:ole="">
            <v:imagedata r:id="rId23" o:title=""/>
          </v:shape>
          <o:OLEObject Type="Embed" ProgID="Equation.3" ShapeID="_x0000_i1030" DrawAspect="Content" ObjectID="_1307781036" r:id="rId24"/>
        </w:object>
      </w:r>
    </w:p>
    <w:p w:rsidR="00251075" w:rsidRPr="00F91357" w:rsidRDefault="00D326F3" w:rsidP="003D6616">
      <w:pPr>
        <w:tabs>
          <w:tab w:val="left" w:pos="540"/>
        </w:tabs>
        <w:spacing w:line="480" w:lineRule="auto"/>
        <w:ind w:left="540"/>
        <w:jc w:val="both"/>
        <w:rPr>
          <w:rFonts w:ascii="Arial" w:hAnsi="Arial" w:cs="Arial"/>
        </w:rPr>
      </w:pPr>
      <w:r w:rsidRPr="00F91357">
        <w:rPr>
          <w:rFonts w:ascii="Arial" w:hAnsi="Arial" w:cs="Arial"/>
          <w:position w:val="-14"/>
        </w:rPr>
        <w:object w:dxaOrig="620" w:dyaOrig="340">
          <v:shape id="_x0000_i1031" type="#_x0000_t75" style="width:30.75pt;height:17.25pt" o:ole="">
            <v:imagedata r:id="rId25" o:title=""/>
          </v:shape>
          <o:OLEObject Type="Embed" ProgID="Equation.3" ShapeID="_x0000_i1031" DrawAspect="Content" ObjectID="_1307781037" r:id="rId26"/>
        </w:object>
      </w:r>
      <w:r w:rsidR="00251075" w:rsidRPr="00F91357">
        <w:rPr>
          <w:rFonts w:ascii="Arial" w:hAnsi="Arial" w:cs="Arial"/>
          <w:vertAlign w:val="subscript"/>
        </w:rPr>
        <w:t xml:space="preserve"> </w:t>
      </w:r>
      <w:r w:rsidR="00251075" w:rsidRPr="00F91357">
        <w:rPr>
          <w:rFonts w:ascii="Arial" w:hAnsi="Arial" w:cs="Arial"/>
        </w:rPr>
        <w:t xml:space="preserve">son las desviaciones típicas de las variables X e Y respectivamente, y </w:t>
      </w:r>
      <w:r w:rsidR="000C6497" w:rsidRPr="000C6497">
        <w:rPr>
          <w:rFonts w:ascii="Arial" w:hAnsi="Arial" w:cs="Arial"/>
          <w:position w:val="-12"/>
        </w:rPr>
        <w:object w:dxaOrig="380" w:dyaOrig="320">
          <v:shape id="_x0000_i1032" type="#_x0000_t75" style="width:18.75pt;height:15.75pt" o:ole="">
            <v:imagedata r:id="rId27" o:title=""/>
          </v:shape>
          <o:OLEObject Type="Embed" ProgID="Equation.3" ShapeID="_x0000_i1032" DrawAspect="Content" ObjectID="_1307781038" r:id="rId28"/>
        </w:object>
      </w:r>
      <w:r w:rsidR="00251075" w:rsidRPr="00F91357">
        <w:rPr>
          <w:rFonts w:ascii="Arial" w:hAnsi="Arial" w:cs="Arial"/>
        </w:rPr>
        <w:t>es la covarianza muestral de X e Y, que se define como la media de los productos de las desviaciones correspondientes de X e Y y de sus medias muestrales.</w:t>
      </w:r>
    </w:p>
    <w:p w:rsidR="00251075" w:rsidRPr="00F91357" w:rsidRDefault="00D326F3" w:rsidP="00251075">
      <w:pPr>
        <w:pStyle w:val="NormalWeb"/>
        <w:jc w:val="center"/>
        <w:rPr>
          <w:rFonts w:ascii="Arial" w:hAnsi="Arial" w:cs="Arial"/>
        </w:rPr>
      </w:pPr>
      <w:r w:rsidRPr="00F91357">
        <w:rPr>
          <w:rFonts w:ascii="Arial" w:hAnsi="Arial" w:cs="Arial"/>
          <w:noProof/>
        </w:rPr>
        <w:pict>
          <v:shape id="_x0000_s1097" type="#_x0000_t75" style="position:absolute;left:0;text-align:left;margin-left:2in;margin-top:14.95pt;width:27.3pt;height:25.75pt;z-index:251655680" wrapcoords="909 3757 455 12209 1137 16904 2728 16904 3638 16904 19554 15965 21145 15026 20236 3757 909 3757">
            <v:imagedata r:id="rId29" o:title=""/>
            <w10:wrap type="tight"/>
          </v:shape>
          <o:OLEObject Type="Embed" ProgID="Equation.3" ShapeID="_x0000_s1097" DrawAspect="Content" ObjectID="_1307781096" r:id="rId30"/>
        </w:pict>
      </w:r>
      <w:r w:rsidR="0039600D">
        <w:rPr>
          <w:rFonts w:ascii="Arial" w:hAnsi="Arial" w:cs="Arial"/>
          <w:noProof/>
        </w:rPr>
        <w:drawing>
          <wp:anchor distT="0" distB="0" distL="114300" distR="114300" simplePos="0" relativeHeight="251656704" behindDoc="1" locked="0" layoutInCell="1" allowOverlap="1">
            <wp:simplePos x="0" y="0"/>
            <wp:positionH relativeFrom="column">
              <wp:posOffset>2171700</wp:posOffset>
            </wp:positionH>
            <wp:positionV relativeFrom="paragraph">
              <wp:posOffset>189865</wp:posOffset>
            </wp:positionV>
            <wp:extent cx="1600200" cy="428625"/>
            <wp:effectExtent l="19050" t="0" r="0" b="0"/>
            <wp:wrapTight wrapText="bothSides">
              <wp:wrapPolygon edited="0">
                <wp:start x="-257" y="0"/>
                <wp:lineTo x="-257" y="21120"/>
                <wp:lineTo x="21600" y="21120"/>
                <wp:lineTo x="21600" y="0"/>
                <wp:lineTo x="-257" y="0"/>
              </wp:wrapPolygon>
            </wp:wrapTight>
            <wp:docPr id="74" name="Imagen 74" descr="../Teoria%20Estadistica%20Cap.%204/Analisis%20de%20comp.%20Princip/bmatyest_files/imag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eoria%20Estadistica%20Cap.%204/Analisis%20de%20comp.%20Princip/bmatyest_files/image67.gif"/>
                    <pic:cNvPicPr>
                      <a:picLocks noChangeAspect="1" noChangeArrowheads="1"/>
                    </pic:cNvPicPr>
                  </pic:nvPicPr>
                  <pic:blipFill>
                    <a:blip r:embed="rId31" r:link="rId32"/>
                    <a:srcRect l="12500"/>
                    <a:stretch>
                      <a:fillRect/>
                    </a:stretch>
                  </pic:blipFill>
                  <pic:spPr bwMode="auto">
                    <a:xfrm>
                      <a:off x="0" y="0"/>
                      <a:ext cx="1600200" cy="428625"/>
                    </a:xfrm>
                    <a:prstGeom prst="rect">
                      <a:avLst/>
                    </a:prstGeom>
                    <a:noFill/>
                    <a:ln w="9525">
                      <a:noFill/>
                      <a:miter lim="800000"/>
                      <a:headEnd/>
                      <a:tailEnd/>
                    </a:ln>
                  </pic:spPr>
                </pic:pic>
              </a:graphicData>
            </a:graphic>
          </wp:anchor>
        </w:drawing>
      </w:r>
    </w:p>
    <w:p w:rsidR="00251075" w:rsidRPr="00F91357" w:rsidRDefault="00251075" w:rsidP="003D6616">
      <w:pPr>
        <w:pStyle w:val="NormalWeb"/>
        <w:tabs>
          <w:tab w:val="left" w:pos="1080"/>
        </w:tabs>
        <w:spacing w:line="480" w:lineRule="auto"/>
        <w:ind w:left="1080" w:hanging="540"/>
        <w:jc w:val="both"/>
        <w:rPr>
          <w:rFonts w:ascii="Arial" w:hAnsi="Arial" w:cs="Arial"/>
        </w:rPr>
      </w:pPr>
      <w:r w:rsidRPr="00F91357">
        <w:rPr>
          <w:rFonts w:ascii="Arial" w:hAnsi="Arial" w:cs="Arial"/>
          <w:b/>
          <w:bCs/>
        </w:rPr>
        <w:t>Propiedades</w:t>
      </w:r>
    </w:p>
    <w:p w:rsidR="00251075" w:rsidRPr="00F91357" w:rsidRDefault="002E6707" w:rsidP="006F6D37">
      <w:pPr>
        <w:numPr>
          <w:ilvl w:val="0"/>
          <w:numId w:val="3"/>
        </w:numPr>
        <w:tabs>
          <w:tab w:val="clear" w:pos="720"/>
          <w:tab w:val="left" w:pos="1080"/>
          <w:tab w:val="left" w:pos="1440"/>
        </w:tabs>
        <w:spacing w:before="100" w:beforeAutospacing="1" w:after="100" w:afterAutospacing="1" w:line="480" w:lineRule="auto"/>
        <w:ind w:left="1080" w:firstLine="0"/>
        <w:jc w:val="both"/>
        <w:rPr>
          <w:rFonts w:ascii="Arial" w:hAnsi="Arial" w:cs="Arial"/>
        </w:rPr>
      </w:pPr>
      <w:r w:rsidRPr="00F91357">
        <w:rPr>
          <w:rFonts w:ascii="Arial" w:hAnsi="Arial" w:cs="Arial"/>
          <w:position w:val="-14"/>
        </w:rPr>
        <w:object w:dxaOrig="360" w:dyaOrig="340">
          <v:shape id="_x0000_i1033" type="#_x0000_t75" style="width:24.75pt;height:24pt" o:ole="">
            <v:imagedata r:id="rId19" o:title=""/>
          </v:shape>
          <o:OLEObject Type="Embed" ProgID="Equation.3" ShapeID="_x0000_i1033" DrawAspect="Content" ObjectID="_1307781039" r:id="rId33"/>
        </w:object>
      </w:r>
      <w:r w:rsidR="00251075" w:rsidRPr="00F91357">
        <w:rPr>
          <w:rFonts w:ascii="Arial" w:hAnsi="Arial" w:cs="Arial"/>
          <w:i/>
          <w:iCs/>
        </w:rPr>
        <w:t xml:space="preserve"> </w:t>
      </w:r>
      <w:r w:rsidR="00251075" w:rsidRPr="00F91357">
        <w:rPr>
          <w:rFonts w:ascii="Arial" w:hAnsi="Arial" w:cs="Arial"/>
        </w:rPr>
        <w:t xml:space="preserve">está siempre comprendido entre -1 y 1. </w:t>
      </w:r>
    </w:p>
    <w:p w:rsidR="00251075" w:rsidRPr="00F91357" w:rsidRDefault="00251075" w:rsidP="00A52B92">
      <w:pPr>
        <w:numPr>
          <w:ilvl w:val="0"/>
          <w:numId w:val="3"/>
        </w:numPr>
        <w:tabs>
          <w:tab w:val="left" w:pos="900"/>
          <w:tab w:val="left" w:pos="1440"/>
        </w:tabs>
        <w:spacing w:before="100" w:beforeAutospacing="1" w:after="100" w:afterAutospacing="1" w:line="480" w:lineRule="auto"/>
        <w:ind w:left="144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4" type="#_x0000_t75" style="width:24.75pt;height:24pt" o:ole="">
            <v:imagedata r:id="rId19" o:title=""/>
          </v:shape>
          <o:OLEObject Type="Embed" ProgID="Equation.3" ShapeID="_x0000_i1034" DrawAspect="Content" ObjectID="_1307781040" r:id="rId34"/>
        </w:object>
      </w:r>
      <w:r w:rsidRPr="00F91357">
        <w:rPr>
          <w:rFonts w:ascii="Arial" w:hAnsi="Arial" w:cs="Arial"/>
        </w:rPr>
        <w:t xml:space="preserve">= 1 ó </w:t>
      </w:r>
      <w:r w:rsidR="006F6D37" w:rsidRPr="00F91357">
        <w:rPr>
          <w:rFonts w:ascii="Arial" w:hAnsi="Arial" w:cs="Arial"/>
          <w:position w:val="-14"/>
        </w:rPr>
        <w:object w:dxaOrig="360" w:dyaOrig="340">
          <v:shape id="_x0000_i1035" type="#_x0000_t75" style="width:24.75pt;height:24pt" o:ole="">
            <v:imagedata r:id="rId19" o:title=""/>
          </v:shape>
          <o:OLEObject Type="Embed" ProgID="Equation.3" ShapeID="_x0000_i1035" DrawAspect="Content" ObjectID="_1307781041" r:id="rId35"/>
        </w:object>
      </w:r>
      <w:r w:rsidRPr="00F91357">
        <w:rPr>
          <w:rFonts w:ascii="Arial" w:hAnsi="Arial" w:cs="Arial"/>
        </w:rPr>
        <w:t xml:space="preserve">= -1 entonces los puntos de la muestra están situados en   línea recta (correlación lineal perfecta). </w:t>
      </w:r>
    </w:p>
    <w:p w:rsidR="00251075" w:rsidRPr="00F91357" w:rsidRDefault="00251075" w:rsidP="00A52B92">
      <w:pPr>
        <w:numPr>
          <w:ilvl w:val="0"/>
          <w:numId w:val="3"/>
        </w:numPr>
        <w:tabs>
          <w:tab w:val="left" w:pos="900"/>
          <w:tab w:val="left" w:pos="1080"/>
        </w:tabs>
        <w:spacing w:before="100" w:beforeAutospacing="1" w:after="100" w:afterAutospacing="1" w:line="480" w:lineRule="auto"/>
        <w:ind w:left="144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6" type="#_x0000_t75" style="width:24.75pt;height:24pt" o:ole="">
            <v:imagedata r:id="rId19" o:title=""/>
          </v:shape>
          <o:OLEObject Type="Embed" ProgID="Equation.3" ShapeID="_x0000_i1036" DrawAspect="Content" ObjectID="_1307781042" r:id="rId36"/>
        </w:object>
      </w:r>
      <w:r w:rsidRPr="00F91357">
        <w:rPr>
          <w:rFonts w:ascii="Arial" w:hAnsi="Arial" w:cs="Arial"/>
        </w:rPr>
        <w:t xml:space="preserve">está próximo a 1 ó a -1, habrá una asociación lineal fuerte entre ambas variables. </w:t>
      </w:r>
    </w:p>
    <w:p w:rsidR="00627573" w:rsidRPr="00F91357" w:rsidRDefault="00251075" w:rsidP="006F6D37">
      <w:pPr>
        <w:numPr>
          <w:ilvl w:val="0"/>
          <w:numId w:val="3"/>
        </w:numPr>
        <w:tabs>
          <w:tab w:val="clear" w:pos="720"/>
          <w:tab w:val="left" w:pos="1080"/>
          <w:tab w:val="left" w:pos="1440"/>
          <w:tab w:val="left" w:pos="1620"/>
          <w:tab w:val="left" w:pos="1800"/>
        </w:tabs>
        <w:spacing w:before="100" w:beforeAutospacing="1" w:after="100" w:afterAutospacing="1" w:line="480" w:lineRule="auto"/>
        <w:ind w:left="1080" w:firstLine="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7" type="#_x0000_t75" style="width:24.75pt;height:24pt" o:ole="">
            <v:imagedata r:id="rId19" o:title=""/>
          </v:shape>
          <o:OLEObject Type="Embed" ProgID="Equation.3" ShapeID="_x0000_i1037" DrawAspect="Content" ObjectID="_1307781043" r:id="rId37"/>
        </w:object>
      </w:r>
      <w:r w:rsidRPr="00F91357">
        <w:rPr>
          <w:rFonts w:ascii="Arial" w:hAnsi="Arial" w:cs="Arial"/>
        </w:rPr>
        <w:t xml:space="preserve"> es cercano a 0, habrá una asociación lineal muy débil. </w:t>
      </w:r>
    </w:p>
    <w:p w:rsidR="00251075" w:rsidRPr="00F91357" w:rsidRDefault="006F6D37" w:rsidP="00A52B92">
      <w:pPr>
        <w:numPr>
          <w:ilvl w:val="0"/>
          <w:numId w:val="3"/>
        </w:numPr>
        <w:tabs>
          <w:tab w:val="clear" w:pos="720"/>
          <w:tab w:val="left" w:pos="1080"/>
        </w:tabs>
        <w:spacing w:before="100" w:beforeAutospacing="1" w:after="100" w:afterAutospacing="1" w:line="480" w:lineRule="auto"/>
        <w:ind w:left="1440"/>
        <w:jc w:val="both"/>
        <w:rPr>
          <w:rFonts w:ascii="Arial" w:hAnsi="Arial" w:cs="Arial"/>
        </w:rPr>
      </w:pPr>
      <w:r w:rsidRPr="00F91357">
        <w:rPr>
          <w:rFonts w:ascii="Arial" w:hAnsi="Arial" w:cs="Arial"/>
          <w:position w:val="-14"/>
        </w:rPr>
        <w:object w:dxaOrig="360" w:dyaOrig="340">
          <v:shape id="_x0000_i1038" type="#_x0000_t75" style="width:24.75pt;height:24pt" o:ole="">
            <v:imagedata r:id="rId19" o:title=""/>
          </v:shape>
          <o:OLEObject Type="Embed" ProgID="Equation.3" ShapeID="_x0000_i1038" DrawAspect="Content" ObjectID="_1307781044" r:id="rId38"/>
        </w:object>
      </w:r>
      <w:r w:rsidR="00251075" w:rsidRPr="00F91357">
        <w:rPr>
          <w:rFonts w:ascii="Arial" w:hAnsi="Arial" w:cs="Arial"/>
        </w:rPr>
        <w:t xml:space="preserve"> no varía cuando en las variables se realiza un cambio de escala o de origen. Esto demuestra que</w:t>
      </w:r>
      <w:r>
        <w:rPr>
          <w:rFonts w:ascii="Arial" w:hAnsi="Arial" w:cs="Arial"/>
        </w:rPr>
        <w:t xml:space="preserve"> </w:t>
      </w:r>
      <w:r w:rsidRPr="00F91357">
        <w:rPr>
          <w:rFonts w:ascii="Arial" w:hAnsi="Arial" w:cs="Arial"/>
          <w:position w:val="-14"/>
        </w:rPr>
        <w:object w:dxaOrig="360" w:dyaOrig="340">
          <v:shape id="_x0000_i1039" type="#_x0000_t75" style="width:24.75pt;height:24pt" o:ole="">
            <v:imagedata r:id="rId19" o:title=""/>
          </v:shape>
          <o:OLEObject Type="Embed" ProgID="Equation.3" ShapeID="_x0000_i1039" DrawAspect="Content" ObjectID="_1307781045" r:id="rId39"/>
        </w:object>
      </w:r>
      <w:r>
        <w:rPr>
          <w:rFonts w:ascii="Arial" w:hAnsi="Arial" w:cs="Arial"/>
        </w:rPr>
        <w:t xml:space="preserve"> </w:t>
      </w:r>
      <w:r w:rsidR="00251075" w:rsidRPr="00F91357">
        <w:rPr>
          <w:rFonts w:ascii="Arial" w:hAnsi="Arial" w:cs="Arial"/>
        </w:rPr>
        <w:t>no tiene dimensión.</w:t>
      </w:r>
    </w:p>
    <w:p w:rsidR="00251075" w:rsidRPr="00F91357" w:rsidRDefault="00251075" w:rsidP="003D6616">
      <w:pPr>
        <w:pStyle w:val="NormalWeb"/>
        <w:tabs>
          <w:tab w:val="left" w:pos="1080"/>
        </w:tabs>
        <w:spacing w:line="480" w:lineRule="auto"/>
        <w:ind w:left="1080" w:hanging="540"/>
        <w:jc w:val="both"/>
        <w:rPr>
          <w:rFonts w:ascii="Arial" w:hAnsi="Arial" w:cs="Arial"/>
        </w:rPr>
      </w:pPr>
      <w:r w:rsidRPr="00F91357">
        <w:rPr>
          <w:rFonts w:ascii="Arial" w:hAnsi="Arial" w:cs="Arial"/>
          <w:b/>
          <w:bCs/>
        </w:rPr>
        <w:t>Dos consideraciones sobre el coeficiente de correlación.</w:t>
      </w:r>
    </w:p>
    <w:p w:rsidR="00251075" w:rsidRPr="00F91357" w:rsidRDefault="00251075" w:rsidP="000D0D46">
      <w:pPr>
        <w:numPr>
          <w:ilvl w:val="0"/>
          <w:numId w:val="4"/>
        </w:numPr>
        <w:tabs>
          <w:tab w:val="left" w:pos="1440"/>
        </w:tabs>
        <w:spacing w:before="100" w:beforeAutospacing="1" w:after="100" w:afterAutospacing="1" w:line="480" w:lineRule="auto"/>
        <w:ind w:left="1440"/>
        <w:jc w:val="both"/>
        <w:rPr>
          <w:rFonts w:ascii="Arial" w:hAnsi="Arial" w:cs="Arial"/>
        </w:rPr>
      </w:pPr>
      <w:r w:rsidRPr="00F91357">
        <w:rPr>
          <w:rFonts w:ascii="Arial" w:hAnsi="Arial" w:cs="Arial"/>
        </w:rPr>
        <w:t>Se trata de una medida matemática que luego hay que interpretar. Aunque un alto grado de correlación indique buena aproximación a un modelo matemático lineal, su interpretación puede no tener ningún sentido</w:t>
      </w:r>
      <w:r w:rsidR="00EB36C0" w:rsidRPr="00F91357">
        <w:rPr>
          <w:rFonts w:ascii="Arial" w:hAnsi="Arial" w:cs="Arial"/>
        </w:rPr>
        <w:t>, ya que en muchos casos puede existir una alta correlación entre dos variables, pero a su vez ambas variables pueden estar claramente disociadas entre sí.</w:t>
      </w:r>
      <w:r w:rsidRPr="00F91357">
        <w:rPr>
          <w:rFonts w:ascii="Arial" w:hAnsi="Arial" w:cs="Arial"/>
        </w:rPr>
        <w:t xml:space="preserve"> </w:t>
      </w:r>
    </w:p>
    <w:p w:rsidR="000D0D46" w:rsidRPr="00F91357" w:rsidRDefault="000D0D46" w:rsidP="000D0D46">
      <w:pPr>
        <w:tabs>
          <w:tab w:val="left" w:pos="1440"/>
        </w:tabs>
        <w:spacing w:before="100" w:beforeAutospacing="1" w:after="100" w:afterAutospacing="1" w:line="480" w:lineRule="auto"/>
        <w:ind w:left="1080"/>
        <w:jc w:val="both"/>
        <w:rPr>
          <w:rFonts w:ascii="Arial" w:hAnsi="Arial" w:cs="Arial"/>
        </w:rPr>
      </w:pPr>
    </w:p>
    <w:p w:rsidR="00251075" w:rsidRPr="00F91357" w:rsidRDefault="00251075" w:rsidP="000D0D46">
      <w:pPr>
        <w:numPr>
          <w:ilvl w:val="0"/>
          <w:numId w:val="4"/>
        </w:numPr>
        <w:tabs>
          <w:tab w:val="clear" w:pos="720"/>
          <w:tab w:val="num" w:pos="1440"/>
        </w:tabs>
        <w:spacing w:before="100" w:beforeAutospacing="1" w:after="100" w:afterAutospacing="1" w:line="480" w:lineRule="auto"/>
        <w:ind w:left="1440"/>
        <w:jc w:val="both"/>
        <w:rPr>
          <w:rFonts w:ascii="Arial" w:hAnsi="Arial" w:cs="Arial"/>
        </w:rPr>
      </w:pPr>
      <w:r w:rsidRPr="00F91357">
        <w:rPr>
          <w:rFonts w:ascii="Arial" w:hAnsi="Arial" w:cs="Arial"/>
        </w:rPr>
        <w:t xml:space="preserve">Aunque el grado de correlación sea cercano a cero (pobre aproximación al modelo lineal) eso no significa que no haya relación entre las dos variables. Puede ser que dicha </w:t>
      </w:r>
      <w:r w:rsidR="00EB36C0" w:rsidRPr="00F91357">
        <w:rPr>
          <w:rFonts w:ascii="Arial" w:hAnsi="Arial" w:cs="Arial"/>
        </w:rPr>
        <w:t>relación sea no lineal.</w:t>
      </w:r>
    </w:p>
    <w:p w:rsidR="00A52B92" w:rsidRPr="00F91357" w:rsidRDefault="00996761" w:rsidP="00A52B92">
      <w:pPr>
        <w:spacing w:before="100" w:beforeAutospacing="1" w:after="100" w:afterAutospacing="1" w:line="480" w:lineRule="auto"/>
        <w:ind w:left="1080"/>
        <w:jc w:val="both"/>
        <w:rPr>
          <w:rFonts w:ascii="Arial" w:hAnsi="Arial" w:cs="Arial"/>
        </w:rPr>
      </w:pPr>
      <w:r w:rsidRPr="00F91357">
        <w:rPr>
          <w:rFonts w:ascii="Arial" w:hAnsi="Arial" w:cs="Arial"/>
          <w:position w:val="-10"/>
        </w:rPr>
        <w:object w:dxaOrig="160" w:dyaOrig="300">
          <v:shape id="_x0000_i1040" type="#_x0000_t75" style="width:8.25pt;height:15pt" o:ole="">
            <v:imagedata r:id="rId17" o:title=""/>
          </v:shape>
          <o:OLEObject Type="Embed" ProgID="Equation.3" ShapeID="_x0000_i1040" DrawAspect="Content" ObjectID="_1307781046" r:id="rId40"/>
        </w:object>
      </w:r>
    </w:p>
    <w:p w:rsidR="00A52B92" w:rsidRPr="00F91357" w:rsidRDefault="00A2662C" w:rsidP="003D6616">
      <w:pPr>
        <w:numPr>
          <w:ilvl w:val="1"/>
          <w:numId w:val="1"/>
        </w:numPr>
        <w:tabs>
          <w:tab w:val="left" w:pos="360"/>
          <w:tab w:val="left" w:pos="540"/>
        </w:tabs>
        <w:spacing w:before="100" w:beforeAutospacing="1" w:after="100" w:afterAutospacing="1" w:line="480" w:lineRule="auto"/>
        <w:ind w:hanging="1080"/>
        <w:jc w:val="both"/>
        <w:rPr>
          <w:rFonts w:ascii="Arial" w:hAnsi="Arial" w:cs="Arial"/>
          <w:b/>
        </w:rPr>
      </w:pPr>
      <w:r w:rsidRPr="00F91357">
        <w:rPr>
          <w:rFonts w:ascii="Arial" w:hAnsi="Arial" w:cs="Arial"/>
          <w:b/>
        </w:rPr>
        <w:t xml:space="preserve">   </w:t>
      </w:r>
      <w:r w:rsidR="00A52B92" w:rsidRPr="00F91357">
        <w:rPr>
          <w:rFonts w:ascii="Arial" w:hAnsi="Arial" w:cs="Arial"/>
          <w:b/>
        </w:rPr>
        <w:t>Matriz de Correlaciones</w:t>
      </w:r>
    </w:p>
    <w:p w:rsidR="00D326F3" w:rsidRPr="00F91357" w:rsidRDefault="00D326F3" w:rsidP="003D6616">
      <w:pPr>
        <w:tabs>
          <w:tab w:val="left" w:pos="540"/>
        </w:tabs>
        <w:spacing w:before="100" w:beforeAutospacing="1" w:after="100" w:afterAutospacing="1" w:line="480" w:lineRule="auto"/>
        <w:ind w:left="540"/>
        <w:jc w:val="both"/>
        <w:rPr>
          <w:rFonts w:ascii="Arial" w:hAnsi="Arial" w:cs="Arial"/>
        </w:rPr>
      </w:pPr>
      <w:r w:rsidRPr="00F91357">
        <w:rPr>
          <w:rFonts w:ascii="Arial" w:hAnsi="Arial" w:cs="Arial"/>
        </w:rPr>
        <w:t>En esta matriz podemos ordenar los diferentes coeficientes de correlación de cada variable con el resto y consigo misma, obteniendo una matriz con cada elemento igual a :</w:t>
      </w:r>
    </w:p>
    <w:p w:rsidR="00D326F3" w:rsidRPr="00F91357" w:rsidRDefault="008D1980" w:rsidP="00D326F3">
      <w:pPr>
        <w:tabs>
          <w:tab w:val="left" w:pos="540"/>
          <w:tab w:val="left" w:pos="720"/>
          <w:tab w:val="left" w:pos="1080"/>
        </w:tabs>
        <w:spacing w:before="100" w:beforeAutospacing="1" w:after="100" w:afterAutospacing="1" w:line="480" w:lineRule="auto"/>
        <w:ind w:left="1080"/>
        <w:jc w:val="center"/>
        <w:rPr>
          <w:rFonts w:ascii="Arial" w:hAnsi="Arial" w:cs="Arial"/>
        </w:rPr>
      </w:pPr>
      <w:r w:rsidRPr="00F91357">
        <w:rPr>
          <w:rFonts w:ascii="Arial" w:hAnsi="Arial" w:cs="Arial"/>
          <w:position w:val="-28"/>
        </w:rPr>
        <w:object w:dxaOrig="1060" w:dyaOrig="660">
          <v:shape id="_x0000_i1041" type="#_x0000_t75" style="width:68.25pt;height:42pt" o:ole="">
            <v:imagedata r:id="rId41" o:title=""/>
          </v:shape>
          <o:OLEObject Type="Embed" ProgID="Equation.3" ShapeID="_x0000_i1041" DrawAspect="Content" ObjectID="_1307781047" r:id="rId42"/>
        </w:object>
      </w:r>
    </w:p>
    <w:p w:rsidR="00D326F3" w:rsidRPr="00F91357" w:rsidRDefault="00D326F3" w:rsidP="003D6616">
      <w:pPr>
        <w:tabs>
          <w:tab w:val="left" w:pos="540"/>
          <w:tab w:val="left" w:pos="1080"/>
        </w:tabs>
        <w:spacing w:before="100" w:beforeAutospacing="1" w:after="100" w:afterAutospacing="1" w:line="480" w:lineRule="auto"/>
        <w:ind w:left="540"/>
        <w:jc w:val="both"/>
        <w:rPr>
          <w:rFonts w:ascii="Arial" w:hAnsi="Arial" w:cs="Arial"/>
        </w:rPr>
      </w:pPr>
      <w:r w:rsidRPr="00F91357">
        <w:rPr>
          <w:rFonts w:ascii="Arial" w:hAnsi="Arial" w:cs="Arial"/>
        </w:rPr>
        <w:t>El resultado es una matriz simétrica, con la diagonal principal igual a 1</w:t>
      </w:r>
      <w:r w:rsidR="008D1980" w:rsidRPr="00F91357">
        <w:rPr>
          <w:rFonts w:ascii="Arial" w:hAnsi="Arial" w:cs="Arial"/>
        </w:rPr>
        <w:t xml:space="preserve"> y se denota como</w:t>
      </w:r>
      <w:r w:rsidR="00996761" w:rsidRPr="00F91357">
        <w:rPr>
          <w:rFonts w:ascii="Arial" w:hAnsi="Arial" w:cs="Arial"/>
          <w:position w:val="-10"/>
        </w:rPr>
        <w:object w:dxaOrig="220" w:dyaOrig="240">
          <v:shape id="_x0000_i1042" type="#_x0000_t75" style="width:15pt;height:15.75pt" o:ole="">
            <v:imagedata r:id="rId43" o:title=""/>
          </v:shape>
          <o:OLEObject Type="Embed" ProgID="Equation.3" ShapeID="_x0000_i1042" DrawAspect="Content" ObjectID="_1307781048" r:id="rId44"/>
        </w:object>
      </w:r>
    </w:p>
    <w:p w:rsidR="00D326F3" w:rsidRPr="00F91357" w:rsidRDefault="008D1980" w:rsidP="008D1980">
      <w:pPr>
        <w:tabs>
          <w:tab w:val="left" w:pos="540"/>
          <w:tab w:val="left" w:pos="720"/>
          <w:tab w:val="left" w:pos="1080"/>
        </w:tabs>
        <w:spacing w:before="100" w:beforeAutospacing="1" w:after="100" w:afterAutospacing="1" w:line="480" w:lineRule="auto"/>
        <w:ind w:left="1080"/>
        <w:jc w:val="center"/>
        <w:rPr>
          <w:rFonts w:ascii="Arial" w:hAnsi="Arial" w:cs="Arial"/>
        </w:rPr>
      </w:pPr>
      <w:r w:rsidRPr="00F91357">
        <w:rPr>
          <w:rFonts w:ascii="Arial" w:hAnsi="Arial" w:cs="Arial"/>
          <w:position w:val="-10"/>
        </w:rPr>
        <w:object w:dxaOrig="160" w:dyaOrig="300">
          <v:shape id="_x0000_i1043" type="#_x0000_t75" style="width:8.25pt;height:15pt" o:ole="">
            <v:imagedata r:id="rId17" o:title=""/>
          </v:shape>
          <o:OLEObject Type="Embed" ProgID="Equation.3" ShapeID="_x0000_i1043" DrawAspect="Content" ObjectID="_1307781049" r:id="rId45"/>
        </w:object>
      </w:r>
      <w:r w:rsidR="006F6D37" w:rsidRPr="00F91357">
        <w:rPr>
          <w:rFonts w:ascii="Arial" w:hAnsi="Arial" w:cs="Arial"/>
          <w:position w:val="-88"/>
        </w:rPr>
        <w:object w:dxaOrig="2780" w:dyaOrig="1860">
          <v:shape id="_x0000_i1044" type="#_x0000_t75" style="width:175.5pt;height:117pt" o:ole="">
            <v:imagedata r:id="rId46" o:title=""/>
          </v:shape>
          <o:OLEObject Type="Embed" ProgID="Equation.3" ShapeID="_x0000_i1044" DrawAspect="Content" ObjectID="_1307781050" r:id="rId47"/>
        </w:object>
      </w:r>
    </w:p>
    <w:p w:rsidR="003D6616" w:rsidRDefault="003D6616" w:rsidP="003D6616">
      <w:pPr>
        <w:tabs>
          <w:tab w:val="left" w:pos="900"/>
        </w:tabs>
        <w:spacing w:line="480" w:lineRule="auto"/>
        <w:ind w:left="360"/>
        <w:jc w:val="both"/>
        <w:rPr>
          <w:rFonts w:ascii="Arial" w:hAnsi="Arial" w:cs="Arial"/>
          <w:b/>
        </w:rPr>
      </w:pPr>
    </w:p>
    <w:p w:rsidR="00251075" w:rsidRPr="00F91357" w:rsidRDefault="00996761" w:rsidP="003D6616">
      <w:pPr>
        <w:numPr>
          <w:ilvl w:val="1"/>
          <w:numId w:val="1"/>
        </w:numPr>
        <w:tabs>
          <w:tab w:val="clear" w:pos="1080"/>
          <w:tab w:val="num" w:pos="540"/>
        </w:tabs>
        <w:spacing w:line="480" w:lineRule="auto"/>
        <w:ind w:left="540" w:hanging="540"/>
        <w:jc w:val="both"/>
        <w:rPr>
          <w:rFonts w:ascii="Arial" w:hAnsi="Arial" w:cs="Arial"/>
          <w:b/>
        </w:rPr>
      </w:pPr>
      <w:r w:rsidRPr="00F91357">
        <w:rPr>
          <w:rFonts w:ascii="Arial" w:hAnsi="Arial" w:cs="Arial"/>
          <w:b/>
        </w:rPr>
        <w:t>Análisis de Componentes Principales</w:t>
      </w:r>
    </w:p>
    <w:p w:rsidR="00691FD8" w:rsidRPr="00F91357" w:rsidRDefault="00FB2AE8" w:rsidP="003D6616">
      <w:pPr>
        <w:tabs>
          <w:tab w:val="left" w:pos="540"/>
        </w:tabs>
        <w:spacing w:line="480" w:lineRule="auto"/>
        <w:ind w:left="540"/>
        <w:jc w:val="both"/>
        <w:rPr>
          <w:rFonts w:ascii="Arial" w:hAnsi="Arial" w:cs="Arial"/>
        </w:rPr>
      </w:pPr>
      <w:r w:rsidRPr="00F91357">
        <w:rPr>
          <w:rFonts w:ascii="Arial" w:hAnsi="Arial" w:cs="Arial"/>
        </w:rPr>
        <w:t>El Análisis de Componentes Principales es una técnica estadística multivariada</w:t>
      </w:r>
      <w:r w:rsidR="00691FD8" w:rsidRPr="00F91357">
        <w:rPr>
          <w:rFonts w:ascii="Arial" w:hAnsi="Arial" w:cs="Arial"/>
        </w:rPr>
        <w:t xml:space="preserve"> en la que se estudian p variables de interés, las cuales constituyen un vector aleatorio, cuyas componentes son variables aleatorias discretas o continuas, esto es: </w:t>
      </w:r>
    </w:p>
    <w:p w:rsidR="00691FD8" w:rsidRPr="00F91357" w:rsidRDefault="00691FD8" w:rsidP="00FB2AE8">
      <w:pPr>
        <w:tabs>
          <w:tab w:val="left" w:pos="900"/>
          <w:tab w:val="left" w:pos="1080"/>
        </w:tabs>
        <w:spacing w:line="480" w:lineRule="auto"/>
        <w:ind w:left="900"/>
        <w:jc w:val="both"/>
        <w:rPr>
          <w:rFonts w:ascii="Arial" w:hAnsi="Arial" w:cs="Arial"/>
        </w:rPr>
      </w:pPr>
    </w:p>
    <w:p w:rsidR="00691FD8" w:rsidRPr="006F6D37" w:rsidRDefault="00691FD8" w:rsidP="00691FD8">
      <w:pPr>
        <w:tabs>
          <w:tab w:val="left" w:pos="900"/>
          <w:tab w:val="left" w:pos="1080"/>
        </w:tabs>
        <w:spacing w:line="480" w:lineRule="auto"/>
        <w:ind w:left="900"/>
        <w:jc w:val="center"/>
        <w:rPr>
          <w:rFonts w:ascii="Arial" w:hAnsi="Arial" w:cs="Arial"/>
          <w:sz w:val="26"/>
          <w:szCs w:val="26"/>
          <w:u w:val="single"/>
        </w:rPr>
      </w:pPr>
      <w:r w:rsidRPr="006F6D37">
        <w:rPr>
          <w:rFonts w:ascii="Arial" w:hAnsi="Arial" w:cs="Arial"/>
          <w:sz w:val="26"/>
          <w:szCs w:val="26"/>
          <w:u w:val="single"/>
        </w:rPr>
        <w:t>X</w:t>
      </w:r>
      <w:r w:rsidRPr="006F6D37">
        <w:rPr>
          <w:rFonts w:ascii="Arial" w:hAnsi="Arial" w:cs="Arial"/>
          <w:sz w:val="26"/>
          <w:szCs w:val="26"/>
        </w:rPr>
        <w:t xml:space="preserve"> = (x</w:t>
      </w:r>
      <w:r w:rsidRPr="006F6D37">
        <w:rPr>
          <w:rFonts w:ascii="Arial" w:hAnsi="Arial" w:cs="Arial"/>
          <w:sz w:val="26"/>
          <w:szCs w:val="26"/>
          <w:vertAlign w:val="subscript"/>
        </w:rPr>
        <w:t>1</w:t>
      </w:r>
      <w:r w:rsidRPr="006F6D37">
        <w:rPr>
          <w:rFonts w:ascii="Arial" w:hAnsi="Arial" w:cs="Arial"/>
          <w:sz w:val="26"/>
          <w:szCs w:val="26"/>
        </w:rPr>
        <w:t>,x</w:t>
      </w:r>
      <w:r w:rsidRPr="006F6D37">
        <w:rPr>
          <w:rFonts w:ascii="Arial" w:hAnsi="Arial" w:cs="Arial"/>
          <w:sz w:val="26"/>
          <w:szCs w:val="26"/>
          <w:vertAlign w:val="subscript"/>
        </w:rPr>
        <w:t>2</w:t>
      </w:r>
      <w:r w:rsidRPr="006F6D37">
        <w:rPr>
          <w:rFonts w:ascii="Arial" w:hAnsi="Arial" w:cs="Arial"/>
          <w:sz w:val="26"/>
          <w:szCs w:val="26"/>
        </w:rPr>
        <w:t>,x</w:t>
      </w:r>
      <w:r w:rsidRPr="006F6D37">
        <w:rPr>
          <w:rFonts w:ascii="Arial" w:hAnsi="Arial" w:cs="Arial"/>
          <w:sz w:val="26"/>
          <w:szCs w:val="26"/>
          <w:vertAlign w:val="subscript"/>
        </w:rPr>
        <w:t>3</w:t>
      </w:r>
      <w:r w:rsidRPr="006F6D37">
        <w:rPr>
          <w:rFonts w:ascii="Arial" w:hAnsi="Arial" w:cs="Arial"/>
          <w:sz w:val="26"/>
          <w:szCs w:val="26"/>
        </w:rPr>
        <w:t>,…x</w:t>
      </w:r>
      <w:r w:rsidRPr="006F6D37">
        <w:rPr>
          <w:rFonts w:ascii="Arial" w:hAnsi="Arial" w:cs="Arial"/>
          <w:sz w:val="26"/>
          <w:szCs w:val="26"/>
          <w:vertAlign w:val="subscript"/>
        </w:rPr>
        <w:t>p</w:t>
      </w:r>
      <w:r w:rsidRPr="006F6D37">
        <w:rPr>
          <w:rFonts w:ascii="Arial" w:hAnsi="Arial" w:cs="Arial"/>
          <w:sz w:val="26"/>
          <w:szCs w:val="26"/>
        </w:rPr>
        <w:t>)</w:t>
      </w:r>
    </w:p>
    <w:p w:rsidR="003D6616" w:rsidRDefault="003D6616" w:rsidP="003D6616">
      <w:pPr>
        <w:tabs>
          <w:tab w:val="left" w:pos="900"/>
          <w:tab w:val="left" w:pos="1080"/>
        </w:tabs>
        <w:spacing w:line="480" w:lineRule="auto"/>
        <w:jc w:val="both"/>
        <w:rPr>
          <w:rFonts w:ascii="Arial" w:hAnsi="Arial" w:cs="Arial"/>
        </w:rPr>
      </w:pPr>
      <w:r>
        <w:rPr>
          <w:rFonts w:ascii="Arial" w:hAnsi="Arial" w:cs="Arial"/>
        </w:rPr>
        <w:tab/>
      </w:r>
    </w:p>
    <w:p w:rsidR="000D0D46" w:rsidRPr="006F6D37" w:rsidRDefault="00691FD8" w:rsidP="003D6616">
      <w:pPr>
        <w:tabs>
          <w:tab w:val="left" w:pos="900"/>
          <w:tab w:val="left" w:pos="1080"/>
        </w:tabs>
        <w:spacing w:line="480" w:lineRule="auto"/>
        <w:ind w:left="540"/>
        <w:jc w:val="both"/>
        <w:rPr>
          <w:rFonts w:ascii="Arial" w:hAnsi="Arial" w:cs="Arial"/>
        </w:rPr>
      </w:pPr>
      <w:r w:rsidRPr="00F91357">
        <w:rPr>
          <w:rFonts w:ascii="Arial" w:hAnsi="Arial" w:cs="Arial"/>
        </w:rPr>
        <w:t xml:space="preserve">El análisis de </w:t>
      </w:r>
      <w:r w:rsidRPr="006F6D37">
        <w:rPr>
          <w:rFonts w:ascii="Arial" w:hAnsi="Arial" w:cs="Arial"/>
        </w:rPr>
        <w:t>componentes principales</w:t>
      </w:r>
      <w:r w:rsidR="000D0D46" w:rsidRPr="006F6D37">
        <w:rPr>
          <w:rFonts w:ascii="Arial" w:hAnsi="Arial" w:cs="Arial"/>
        </w:rPr>
        <w:t xml:space="preserve"> comprende un procedimiento matemático que transforma un conjunto de variables correlacionadas de respuestas en un conjunto menor de variables no correlacionadas.</w:t>
      </w:r>
    </w:p>
    <w:p w:rsidR="000D0D46" w:rsidRPr="006F6D37" w:rsidRDefault="000D0D46" w:rsidP="00691FD8">
      <w:pPr>
        <w:tabs>
          <w:tab w:val="left" w:pos="900"/>
          <w:tab w:val="left" w:pos="1080"/>
        </w:tabs>
        <w:spacing w:line="480" w:lineRule="auto"/>
        <w:ind w:left="900"/>
        <w:jc w:val="both"/>
        <w:rPr>
          <w:rFonts w:ascii="Arial" w:hAnsi="Arial" w:cs="Arial"/>
        </w:rPr>
      </w:pPr>
    </w:p>
    <w:p w:rsidR="000D0D46" w:rsidRDefault="000D0D46" w:rsidP="00713AA1">
      <w:pPr>
        <w:tabs>
          <w:tab w:val="left" w:pos="720"/>
          <w:tab w:val="left" w:pos="900"/>
          <w:tab w:val="left" w:pos="1080"/>
        </w:tabs>
        <w:spacing w:line="480" w:lineRule="auto"/>
        <w:ind w:left="900" w:hanging="360"/>
        <w:jc w:val="both"/>
        <w:rPr>
          <w:rFonts w:ascii="Arial" w:hAnsi="Arial" w:cs="Arial"/>
          <w:b/>
        </w:rPr>
      </w:pPr>
      <w:r w:rsidRPr="006F6D37">
        <w:rPr>
          <w:rFonts w:ascii="Arial" w:hAnsi="Arial" w:cs="Arial"/>
          <w:b/>
        </w:rPr>
        <w:t>Razones para usar  el Análisis de Componentes Principales</w:t>
      </w:r>
    </w:p>
    <w:p w:rsidR="006F6D37" w:rsidRPr="006F6D37" w:rsidRDefault="006F6D37" w:rsidP="005111DC">
      <w:pPr>
        <w:tabs>
          <w:tab w:val="left" w:pos="720"/>
          <w:tab w:val="left" w:pos="900"/>
          <w:tab w:val="left" w:pos="1080"/>
        </w:tabs>
        <w:spacing w:line="480" w:lineRule="auto"/>
        <w:ind w:left="900"/>
        <w:jc w:val="both"/>
        <w:rPr>
          <w:rFonts w:ascii="Arial" w:hAnsi="Arial" w:cs="Arial"/>
          <w:b/>
        </w:rPr>
      </w:pPr>
    </w:p>
    <w:p w:rsidR="000D0D46" w:rsidRPr="006F6D37" w:rsidRDefault="000D0D46" w:rsidP="00713AA1">
      <w:pPr>
        <w:numPr>
          <w:ilvl w:val="1"/>
          <w:numId w:val="4"/>
        </w:numPr>
        <w:tabs>
          <w:tab w:val="left" w:pos="900"/>
          <w:tab w:val="left" w:pos="1080"/>
        </w:tabs>
        <w:spacing w:line="480" w:lineRule="auto"/>
        <w:ind w:hanging="900"/>
        <w:jc w:val="both"/>
        <w:rPr>
          <w:rFonts w:ascii="Arial" w:hAnsi="Arial" w:cs="Arial"/>
          <w:b/>
        </w:rPr>
      </w:pPr>
      <w:r w:rsidRPr="006F6D37">
        <w:rPr>
          <w:rFonts w:ascii="Arial" w:hAnsi="Arial" w:cs="Arial"/>
          <w:b/>
        </w:rPr>
        <w:t>Cribado de los datos</w:t>
      </w:r>
    </w:p>
    <w:p w:rsidR="000D0D46" w:rsidRDefault="000D0D46" w:rsidP="00713AA1">
      <w:pPr>
        <w:tabs>
          <w:tab w:val="left" w:pos="900"/>
        </w:tabs>
        <w:spacing w:line="480" w:lineRule="auto"/>
        <w:ind w:left="900"/>
        <w:jc w:val="both"/>
        <w:rPr>
          <w:rFonts w:ascii="Arial" w:hAnsi="Arial" w:cs="Arial"/>
          <w:i/>
        </w:rPr>
      </w:pPr>
      <w:r w:rsidRPr="006F6D37">
        <w:rPr>
          <w:rFonts w:ascii="Arial" w:hAnsi="Arial" w:cs="Arial"/>
        </w:rPr>
        <w:t>Los análisis de seguimiento sobre l</w:t>
      </w:r>
      <w:r w:rsidR="006F6D37">
        <w:rPr>
          <w:rFonts w:ascii="Arial" w:hAnsi="Arial" w:cs="Arial"/>
        </w:rPr>
        <w:t>a</w:t>
      </w:r>
      <w:r w:rsidRPr="006F6D37">
        <w:rPr>
          <w:rFonts w:ascii="Arial" w:hAnsi="Arial" w:cs="Arial"/>
        </w:rPr>
        <w:t xml:space="preserve">s componentes principales son útiles para comprobar hipótesis que el investigador podrá </w:t>
      </w:r>
      <w:r w:rsidR="00EF3303" w:rsidRPr="006F6D37">
        <w:rPr>
          <w:rFonts w:ascii="Arial" w:hAnsi="Arial" w:cs="Arial"/>
        </w:rPr>
        <w:t>establecer</w:t>
      </w:r>
      <w:r w:rsidRPr="006F6D37">
        <w:rPr>
          <w:rFonts w:ascii="Arial" w:hAnsi="Arial" w:cs="Arial"/>
        </w:rPr>
        <w:t xml:space="preserve"> acerca de un conjunto de datos multivariados y para identificar y localizar los datos </w:t>
      </w:r>
      <w:r w:rsidRPr="006F6D37">
        <w:rPr>
          <w:rFonts w:ascii="Arial" w:hAnsi="Arial" w:cs="Arial"/>
          <w:i/>
        </w:rPr>
        <w:t>outliers</w:t>
      </w:r>
      <w:r w:rsidR="00EF3303" w:rsidRPr="006F6D37">
        <w:rPr>
          <w:rFonts w:ascii="Arial" w:hAnsi="Arial" w:cs="Arial"/>
          <w:i/>
        </w:rPr>
        <w:t>.</w:t>
      </w:r>
    </w:p>
    <w:p w:rsidR="00713AA1" w:rsidRDefault="00713AA1" w:rsidP="00713AA1">
      <w:pPr>
        <w:tabs>
          <w:tab w:val="left" w:pos="900"/>
        </w:tabs>
        <w:spacing w:line="480" w:lineRule="auto"/>
        <w:ind w:left="900"/>
        <w:jc w:val="both"/>
        <w:rPr>
          <w:rFonts w:ascii="Arial" w:hAnsi="Arial" w:cs="Arial"/>
          <w:i/>
        </w:rPr>
      </w:pPr>
    </w:p>
    <w:p w:rsidR="00713AA1" w:rsidRDefault="00713AA1" w:rsidP="00713AA1">
      <w:pPr>
        <w:tabs>
          <w:tab w:val="left" w:pos="900"/>
        </w:tabs>
        <w:spacing w:line="480" w:lineRule="auto"/>
        <w:ind w:left="900"/>
        <w:jc w:val="both"/>
        <w:rPr>
          <w:rFonts w:ascii="Arial" w:hAnsi="Arial" w:cs="Arial"/>
          <w:i/>
        </w:rPr>
      </w:pPr>
    </w:p>
    <w:p w:rsidR="00713AA1" w:rsidRDefault="00713AA1" w:rsidP="00713AA1">
      <w:pPr>
        <w:tabs>
          <w:tab w:val="left" w:pos="900"/>
        </w:tabs>
        <w:spacing w:line="480" w:lineRule="auto"/>
        <w:ind w:left="900"/>
        <w:jc w:val="both"/>
        <w:rPr>
          <w:rFonts w:ascii="Arial" w:hAnsi="Arial" w:cs="Arial"/>
          <w:i/>
        </w:rPr>
      </w:pPr>
    </w:p>
    <w:p w:rsidR="00EF3303" w:rsidRPr="006F6D37" w:rsidRDefault="00EF3303" w:rsidP="00713AA1">
      <w:pPr>
        <w:numPr>
          <w:ilvl w:val="1"/>
          <w:numId w:val="4"/>
        </w:numPr>
        <w:tabs>
          <w:tab w:val="left" w:pos="900"/>
          <w:tab w:val="left" w:pos="1080"/>
        </w:tabs>
        <w:spacing w:line="480" w:lineRule="auto"/>
        <w:ind w:hanging="900"/>
        <w:jc w:val="both"/>
        <w:rPr>
          <w:rFonts w:ascii="Arial" w:hAnsi="Arial" w:cs="Arial"/>
          <w:b/>
        </w:rPr>
      </w:pPr>
      <w:r w:rsidRPr="006F6D37">
        <w:rPr>
          <w:rFonts w:ascii="Arial" w:hAnsi="Arial" w:cs="Arial"/>
          <w:b/>
        </w:rPr>
        <w:t>Agrupación</w:t>
      </w:r>
    </w:p>
    <w:p w:rsidR="00EF3303" w:rsidRDefault="00EF3303" w:rsidP="00713AA1">
      <w:pPr>
        <w:tabs>
          <w:tab w:val="left" w:pos="900"/>
        </w:tabs>
        <w:spacing w:line="480" w:lineRule="auto"/>
        <w:ind w:left="900"/>
        <w:jc w:val="both"/>
        <w:rPr>
          <w:rFonts w:ascii="Arial" w:hAnsi="Arial" w:cs="Arial"/>
        </w:rPr>
      </w:pPr>
      <w:r w:rsidRPr="006F6D37">
        <w:rPr>
          <w:rFonts w:ascii="Arial" w:hAnsi="Arial" w:cs="Arial"/>
        </w:rPr>
        <w:t>Útil siempre que desee agrupar las unidades experimentales en subgrupos semejantes. Ayuda a verificar los resultados de los programas de agrupación.</w:t>
      </w:r>
    </w:p>
    <w:p w:rsidR="006F6D37" w:rsidRPr="006F6D37" w:rsidRDefault="006F6D37" w:rsidP="00EF3303">
      <w:pPr>
        <w:tabs>
          <w:tab w:val="left" w:pos="900"/>
          <w:tab w:val="left" w:pos="1440"/>
        </w:tabs>
        <w:spacing w:line="480" w:lineRule="auto"/>
        <w:ind w:left="1440"/>
        <w:jc w:val="both"/>
        <w:rPr>
          <w:rFonts w:ascii="Arial" w:hAnsi="Arial" w:cs="Arial"/>
        </w:rPr>
      </w:pPr>
    </w:p>
    <w:p w:rsidR="00EF3303" w:rsidRPr="006F6D37" w:rsidRDefault="00EF3303" w:rsidP="00713AA1">
      <w:pPr>
        <w:numPr>
          <w:ilvl w:val="0"/>
          <w:numId w:val="4"/>
        </w:numPr>
        <w:tabs>
          <w:tab w:val="left" w:pos="360"/>
          <w:tab w:val="left" w:pos="900"/>
          <w:tab w:val="left" w:pos="1440"/>
        </w:tabs>
        <w:spacing w:line="480" w:lineRule="auto"/>
        <w:ind w:hanging="180"/>
        <w:jc w:val="both"/>
        <w:rPr>
          <w:rFonts w:ascii="Arial" w:hAnsi="Arial" w:cs="Arial"/>
          <w:b/>
        </w:rPr>
      </w:pPr>
      <w:r w:rsidRPr="006F6D37">
        <w:rPr>
          <w:rFonts w:ascii="Arial" w:hAnsi="Arial" w:cs="Arial"/>
          <w:b/>
        </w:rPr>
        <w:t>Análisis Discriminante</w:t>
      </w:r>
    </w:p>
    <w:p w:rsidR="00EF3303" w:rsidRDefault="00EF3303" w:rsidP="00713AA1">
      <w:pPr>
        <w:tabs>
          <w:tab w:val="left" w:pos="360"/>
          <w:tab w:val="left" w:pos="900"/>
        </w:tabs>
        <w:spacing w:line="480" w:lineRule="auto"/>
        <w:ind w:left="900"/>
        <w:jc w:val="both"/>
        <w:rPr>
          <w:rFonts w:ascii="Arial" w:hAnsi="Arial" w:cs="Arial"/>
        </w:rPr>
      </w:pPr>
      <w:r w:rsidRPr="006F6D37">
        <w:rPr>
          <w:rFonts w:ascii="Arial" w:hAnsi="Arial" w:cs="Arial"/>
        </w:rPr>
        <w:t>Usando las nuev</w:t>
      </w:r>
      <w:r w:rsidR="006F6D37">
        <w:rPr>
          <w:rFonts w:ascii="Arial" w:hAnsi="Arial" w:cs="Arial"/>
        </w:rPr>
        <w:t>as</w:t>
      </w:r>
      <w:r w:rsidRPr="006F6D37">
        <w:rPr>
          <w:rFonts w:ascii="Arial" w:hAnsi="Arial" w:cs="Arial"/>
        </w:rPr>
        <w:t xml:space="preserve"> variables (componentes principales) como variables de entrada a un programa de análisis discriminante.</w:t>
      </w:r>
    </w:p>
    <w:p w:rsidR="006F6D37" w:rsidRPr="006F6D37" w:rsidRDefault="006F6D37" w:rsidP="00713AA1">
      <w:pPr>
        <w:tabs>
          <w:tab w:val="left" w:pos="360"/>
          <w:tab w:val="left" w:pos="900"/>
        </w:tabs>
        <w:spacing w:line="480" w:lineRule="auto"/>
        <w:ind w:left="900"/>
        <w:jc w:val="both"/>
        <w:rPr>
          <w:rFonts w:ascii="Arial" w:hAnsi="Arial" w:cs="Arial"/>
        </w:rPr>
      </w:pPr>
    </w:p>
    <w:p w:rsidR="00EF3303" w:rsidRPr="006F6D37" w:rsidRDefault="00EF3303" w:rsidP="00713AA1">
      <w:pPr>
        <w:numPr>
          <w:ilvl w:val="0"/>
          <w:numId w:val="4"/>
        </w:numPr>
        <w:tabs>
          <w:tab w:val="left" w:pos="900"/>
          <w:tab w:val="left" w:pos="1080"/>
          <w:tab w:val="left" w:pos="1440"/>
        </w:tabs>
        <w:spacing w:line="480" w:lineRule="auto"/>
        <w:ind w:hanging="180"/>
        <w:jc w:val="both"/>
        <w:rPr>
          <w:rFonts w:ascii="Arial" w:hAnsi="Arial" w:cs="Arial"/>
          <w:b/>
        </w:rPr>
      </w:pPr>
      <w:r w:rsidRPr="006F6D37">
        <w:rPr>
          <w:rFonts w:ascii="Arial" w:hAnsi="Arial" w:cs="Arial"/>
          <w:b/>
        </w:rPr>
        <w:t>Regresión</w:t>
      </w:r>
    </w:p>
    <w:p w:rsidR="00EF3303" w:rsidRPr="006F6D37" w:rsidRDefault="00EF3303" w:rsidP="00713AA1">
      <w:pPr>
        <w:tabs>
          <w:tab w:val="left" w:pos="900"/>
        </w:tabs>
        <w:spacing w:line="480" w:lineRule="auto"/>
        <w:ind w:left="900"/>
        <w:jc w:val="both"/>
        <w:rPr>
          <w:rFonts w:ascii="Arial" w:hAnsi="Arial" w:cs="Arial"/>
        </w:rPr>
      </w:pPr>
      <w:r w:rsidRPr="006F6D37">
        <w:rPr>
          <w:rFonts w:ascii="Arial" w:hAnsi="Arial" w:cs="Arial"/>
        </w:rPr>
        <w:t>Puede ayudar a determinar si ocurre multicolinealidad entre las variables predictoras.</w:t>
      </w:r>
    </w:p>
    <w:p w:rsidR="00EF3303" w:rsidRDefault="00713AA1" w:rsidP="00713AA1">
      <w:pPr>
        <w:tabs>
          <w:tab w:val="left" w:pos="900"/>
          <w:tab w:val="left" w:pos="1440"/>
        </w:tabs>
        <w:spacing w:line="480" w:lineRule="auto"/>
        <w:ind w:left="851"/>
        <w:jc w:val="both"/>
        <w:rPr>
          <w:rFonts w:ascii="Arial" w:hAnsi="Arial" w:cs="Arial"/>
        </w:rPr>
      </w:pPr>
      <w:r>
        <w:rPr>
          <w:rFonts w:ascii="Arial" w:hAnsi="Arial" w:cs="Arial"/>
        </w:rPr>
        <w:tab/>
      </w:r>
      <w:r w:rsidR="00EF3303" w:rsidRPr="006F6D37">
        <w:rPr>
          <w:rFonts w:ascii="Arial" w:hAnsi="Arial" w:cs="Arial"/>
        </w:rPr>
        <w:t>Para casi todas las situaciones de análisis de datos se puede recomendar el Análisis de Componentes Principales como un primer paso, este se debe realizar sobre un conjunto de datos, antes de realizar cualquier clase de análisis discriminante.</w:t>
      </w:r>
    </w:p>
    <w:p w:rsidR="006F6D37" w:rsidRPr="006F6D37" w:rsidRDefault="006F6D37" w:rsidP="00EF3303">
      <w:pPr>
        <w:tabs>
          <w:tab w:val="left" w:pos="900"/>
          <w:tab w:val="left" w:pos="1440"/>
        </w:tabs>
        <w:spacing w:line="480" w:lineRule="auto"/>
        <w:ind w:left="1440"/>
        <w:jc w:val="both"/>
        <w:rPr>
          <w:rFonts w:ascii="Arial" w:hAnsi="Arial" w:cs="Arial"/>
        </w:rPr>
      </w:pPr>
    </w:p>
    <w:p w:rsidR="00EF3303" w:rsidRPr="006F6D37" w:rsidRDefault="005111DC" w:rsidP="00713AA1">
      <w:pPr>
        <w:numPr>
          <w:ilvl w:val="0"/>
          <w:numId w:val="4"/>
        </w:numPr>
        <w:tabs>
          <w:tab w:val="clear" w:pos="720"/>
          <w:tab w:val="left" w:pos="900"/>
          <w:tab w:val="left" w:pos="1440"/>
        </w:tabs>
        <w:spacing w:line="480" w:lineRule="auto"/>
        <w:ind w:hanging="180"/>
        <w:jc w:val="both"/>
        <w:rPr>
          <w:rFonts w:ascii="Arial" w:hAnsi="Arial" w:cs="Arial"/>
          <w:b/>
        </w:rPr>
      </w:pPr>
      <w:r w:rsidRPr="006F6D37">
        <w:rPr>
          <w:rFonts w:ascii="Arial" w:hAnsi="Arial" w:cs="Arial"/>
          <w:b/>
        </w:rPr>
        <w:t>Sinterización de la información</w:t>
      </w:r>
    </w:p>
    <w:p w:rsidR="00FB2AE8" w:rsidRPr="006F6D37" w:rsidRDefault="00713AA1" w:rsidP="00713AA1">
      <w:pPr>
        <w:tabs>
          <w:tab w:val="left" w:pos="900"/>
          <w:tab w:val="left" w:pos="1080"/>
        </w:tabs>
        <w:spacing w:line="480" w:lineRule="auto"/>
        <w:ind w:left="851"/>
        <w:jc w:val="both"/>
        <w:rPr>
          <w:rFonts w:ascii="Arial" w:hAnsi="Arial" w:cs="Arial"/>
        </w:rPr>
      </w:pPr>
      <w:r>
        <w:rPr>
          <w:rFonts w:ascii="Arial" w:hAnsi="Arial" w:cs="Arial"/>
        </w:rPr>
        <w:tab/>
      </w:r>
      <w:r w:rsidR="005111DC" w:rsidRPr="006F6D37">
        <w:rPr>
          <w:rFonts w:ascii="Arial" w:hAnsi="Arial" w:cs="Arial"/>
        </w:rPr>
        <w:t>El análisis de componentes principales ayuda a la sinterización de los datos</w:t>
      </w:r>
      <w:r w:rsidR="00FB2AE8" w:rsidRPr="006F6D37">
        <w:rPr>
          <w:rFonts w:ascii="Arial" w:hAnsi="Arial" w:cs="Arial"/>
        </w:rPr>
        <w:t>, o reducción de la dimensión (número de variables). Es decir, ante un banco de datos con muchas variables, el objetivo será reducirlas a un menor número perdiendo la menor cantidad de información posible.</w:t>
      </w:r>
    </w:p>
    <w:p w:rsidR="00437AAA" w:rsidRPr="006F6D37" w:rsidRDefault="00437AAA" w:rsidP="005111DC">
      <w:pPr>
        <w:tabs>
          <w:tab w:val="left" w:pos="900"/>
          <w:tab w:val="left" w:pos="1080"/>
        </w:tabs>
        <w:spacing w:line="480" w:lineRule="auto"/>
        <w:ind w:left="1440"/>
        <w:jc w:val="both"/>
        <w:rPr>
          <w:rFonts w:ascii="Arial" w:hAnsi="Arial" w:cs="Arial"/>
        </w:rPr>
      </w:pPr>
    </w:p>
    <w:p w:rsidR="005111DC" w:rsidRPr="006F6D37" w:rsidRDefault="005111DC" w:rsidP="005111DC">
      <w:pPr>
        <w:tabs>
          <w:tab w:val="left" w:pos="900"/>
          <w:tab w:val="left" w:pos="1080"/>
        </w:tabs>
        <w:spacing w:line="480" w:lineRule="auto"/>
        <w:ind w:left="1440" w:hanging="540"/>
        <w:jc w:val="both"/>
        <w:rPr>
          <w:rFonts w:ascii="Arial" w:hAnsi="Arial" w:cs="Arial"/>
          <w:b/>
        </w:rPr>
      </w:pPr>
      <w:r w:rsidRPr="006F6D37">
        <w:rPr>
          <w:rFonts w:ascii="Arial" w:hAnsi="Arial" w:cs="Arial"/>
          <w:b/>
        </w:rPr>
        <w:t>Objetivos del Análisis de Componentes Principales</w:t>
      </w:r>
    </w:p>
    <w:p w:rsidR="005111DC" w:rsidRPr="006F6D37" w:rsidRDefault="005111DC" w:rsidP="005111DC">
      <w:pPr>
        <w:numPr>
          <w:ilvl w:val="1"/>
          <w:numId w:val="4"/>
        </w:numPr>
        <w:tabs>
          <w:tab w:val="left" w:pos="900"/>
          <w:tab w:val="left" w:pos="1080"/>
        </w:tabs>
        <w:spacing w:line="480" w:lineRule="auto"/>
        <w:jc w:val="both"/>
        <w:rPr>
          <w:rFonts w:ascii="Arial" w:hAnsi="Arial" w:cs="Arial"/>
        </w:rPr>
      </w:pPr>
      <w:r w:rsidRPr="006F6D37">
        <w:rPr>
          <w:rFonts w:ascii="Arial" w:hAnsi="Arial" w:cs="Arial"/>
        </w:rPr>
        <w:t>Reducir la dimensionalidad del conjunto de datos.</w:t>
      </w:r>
    </w:p>
    <w:p w:rsidR="005111DC" w:rsidRDefault="005111DC" w:rsidP="005111DC">
      <w:pPr>
        <w:numPr>
          <w:ilvl w:val="1"/>
          <w:numId w:val="4"/>
        </w:numPr>
        <w:tabs>
          <w:tab w:val="left" w:pos="900"/>
          <w:tab w:val="left" w:pos="1080"/>
        </w:tabs>
        <w:spacing w:line="480" w:lineRule="auto"/>
        <w:jc w:val="both"/>
        <w:rPr>
          <w:rFonts w:ascii="Arial" w:hAnsi="Arial" w:cs="Arial"/>
        </w:rPr>
      </w:pPr>
      <w:r w:rsidRPr="006F6D37">
        <w:rPr>
          <w:rFonts w:ascii="Arial" w:hAnsi="Arial" w:cs="Arial"/>
        </w:rPr>
        <w:t>Identificar nuevas variables subyacentes.</w:t>
      </w:r>
    </w:p>
    <w:p w:rsidR="006F6D37" w:rsidRPr="006F6D37" w:rsidRDefault="006F6D37" w:rsidP="006F6D37">
      <w:pPr>
        <w:tabs>
          <w:tab w:val="left" w:pos="900"/>
          <w:tab w:val="left" w:pos="1080"/>
        </w:tabs>
        <w:spacing w:line="480" w:lineRule="auto"/>
        <w:ind w:left="1080"/>
        <w:jc w:val="both"/>
        <w:rPr>
          <w:rFonts w:ascii="Arial" w:hAnsi="Arial" w:cs="Arial"/>
        </w:rPr>
      </w:pPr>
    </w:p>
    <w:p w:rsidR="005111DC" w:rsidRDefault="005111DC" w:rsidP="005111DC">
      <w:pPr>
        <w:tabs>
          <w:tab w:val="left" w:pos="900"/>
          <w:tab w:val="left" w:pos="1080"/>
        </w:tabs>
        <w:spacing w:line="480" w:lineRule="auto"/>
        <w:ind w:left="1080"/>
        <w:jc w:val="both"/>
        <w:rPr>
          <w:rFonts w:ascii="Arial" w:hAnsi="Arial" w:cs="Arial"/>
        </w:rPr>
      </w:pPr>
      <w:r w:rsidRPr="006F6D37">
        <w:rPr>
          <w:rFonts w:ascii="Arial" w:hAnsi="Arial" w:cs="Arial"/>
        </w:rPr>
        <w:t>Las</w:t>
      </w:r>
      <w:r w:rsidRPr="006F6D37">
        <w:rPr>
          <w:rFonts w:ascii="Arial" w:hAnsi="Arial" w:cs="Arial"/>
          <w:i/>
        </w:rPr>
        <w:t xml:space="preserve"> nuevas variables </w:t>
      </w:r>
      <w:r w:rsidRPr="006F6D37">
        <w:rPr>
          <w:rFonts w:ascii="Arial" w:hAnsi="Arial" w:cs="Arial"/>
        </w:rPr>
        <w:t>(componentes principales) presentan un orden decreciente de importancia, el cual es el siguiente:</w:t>
      </w:r>
    </w:p>
    <w:p w:rsidR="006F6D37" w:rsidRPr="006F6D37" w:rsidRDefault="006F6D37" w:rsidP="005111DC">
      <w:pPr>
        <w:tabs>
          <w:tab w:val="left" w:pos="900"/>
          <w:tab w:val="left" w:pos="1080"/>
        </w:tabs>
        <w:spacing w:line="480" w:lineRule="auto"/>
        <w:ind w:left="1080"/>
        <w:jc w:val="both"/>
        <w:rPr>
          <w:rFonts w:ascii="Arial" w:hAnsi="Arial" w:cs="Arial"/>
        </w:rPr>
      </w:pPr>
    </w:p>
    <w:p w:rsidR="005111DC" w:rsidRPr="006F6D37" w:rsidRDefault="005111DC"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No están correlacionadas.</w:t>
      </w:r>
    </w:p>
    <w:p w:rsidR="006F6D37" w:rsidRDefault="005111DC"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La primera componente principal expli</w:t>
      </w:r>
      <w:r w:rsidR="006F6D37">
        <w:rPr>
          <w:rFonts w:ascii="Arial" w:hAnsi="Arial" w:cs="Arial"/>
        </w:rPr>
        <w:t xml:space="preserve">ca el mayor porcentaje de </w:t>
      </w:r>
      <w:r w:rsidRPr="006F6D37">
        <w:rPr>
          <w:rFonts w:ascii="Arial" w:hAnsi="Arial" w:cs="Arial"/>
        </w:rPr>
        <w:t xml:space="preserve">variabilidad </w:t>
      </w:r>
      <w:r w:rsidR="006F6D37">
        <w:rPr>
          <w:rFonts w:ascii="Arial" w:hAnsi="Arial" w:cs="Arial"/>
        </w:rPr>
        <w:t>presente e</w:t>
      </w:r>
      <w:r w:rsidRPr="006F6D37">
        <w:rPr>
          <w:rFonts w:ascii="Arial" w:hAnsi="Arial" w:cs="Arial"/>
        </w:rPr>
        <w:t>n los datos</w:t>
      </w:r>
      <w:r w:rsidR="006F6D37">
        <w:rPr>
          <w:rFonts w:ascii="Arial" w:hAnsi="Arial" w:cs="Arial"/>
        </w:rPr>
        <w:t>.</w:t>
      </w:r>
    </w:p>
    <w:p w:rsidR="005111DC" w:rsidRDefault="006F6D37"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 xml:space="preserve"> </w:t>
      </w:r>
      <w:r w:rsidR="005111DC" w:rsidRPr="006F6D37">
        <w:rPr>
          <w:rFonts w:ascii="Arial" w:hAnsi="Arial" w:cs="Arial"/>
        </w:rPr>
        <w:t>Cada componente subsiguiente tom</w:t>
      </w:r>
      <w:r>
        <w:rPr>
          <w:rFonts w:ascii="Arial" w:hAnsi="Arial" w:cs="Arial"/>
        </w:rPr>
        <w:t>a en cuenta el % de vari</w:t>
      </w:r>
      <w:r w:rsidR="005111DC" w:rsidRPr="006F6D37">
        <w:rPr>
          <w:rFonts w:ascii="Arial" w:hAnsi="Arial" w:cs="Arial"/>
        </w:rPr>
        <w:t>abilidad restante como sea posible.</w:t>
      </w:r>
    </w:p>
    <w:p w:rsidR="006F6D37" w:rsidRPr="006F6D37" w:rsidRDefault="006F6D37" w:rsidP="006F6D37">
      <w:pPr>
        <w:tabs>
          <w:tab w:val="left" w:pos="900"/>
          <w:tab w:val="left" w:pos="1080"/>
        </w:tabs>
        <w:spacing w:line="480" w:lineRule="auto"/>
        <w:ind w:left="1080"/>
        <w:jc w:val="both"/>
        <w:rPr>
          <w:rFonts w:ascii="Arial" w:hAnsi="Arial" w:cs="Arial"/>
        </w:rPr>
      </w:pPr>
    </w:p>
    <w:p w:rsidR="00FB2AE8" w:rsidRPr="006F6D37" w:rsidRDefault="005111DC" w:rsidP="005111DC">
      <w:pPr>
        <w:tabs>
          <w:tab w:val="left" w:pos="900"/>
          <w:tab w:val="left" w:pos="1080"/>
        </w:tabs>
        <w:spacing w:line="480" w:lineRule="auto"/>
        <w:ind w:left="1080"/>
        <w:jc w:val="both"/>
        <w:rPr>
          <w:rFonts w:ascii="Arial" w:hAnsi="Arial" w:cs="Arial"/>
        </w:rPr>
      </w:pPr>
      <w:r w:rsidRPr="006F6D37">
        <w:rPr>
          <w:rFonts w:ascii="Arial" w:hAnsi="Arial" w:cs="Arial"/>
        </w:rPr>
        <w:t>En fin, l</w:t>
      </w:r>
      <w:r w:rsidR="00FB2AE8" w:rsidRPr="006F6D37">
        <w:rPr>
          <w:rFonts w:ascii="Arial" w:hAnsi="Arial" w:cs="Arial"/>
        </w:rPr>
        <w:t xml:space="preserve">os nuevos componentes principales o factores serán una combinación lineal de las variables originales, y además serán independientes entre sí. </w:t>
      </w:r>
    </w:p>
    <w:p w:rsidR="00713AA1" w:rsidRDefault="00713AA1" w:rsidP="00FB2AE8">
      <w:pPr>
        <w:tabs>
          <w:tab w:val="left" w:pos="900"/>
          <w:tab w:val="left" w:pos="1080"/>
        </w:tabs>
        <w:spacing w:line="480" w:lineRule="auto"/>
        <w:ind w:left="900"/>
        <w:jc w:val="both"/>
        <w:rPr>
          <w:rFonts w:ascii="Arial" w:hAnsi="Arial" w:cs="Arial"/>
          <w:b/>
        </w:rPr>
      </w:pPr>
    </w:p>
    <w:p w:rsidR="00713AA1" w:rsidRDefault="00713AA1" w:rsidP="00FB2AE8">
      <w:pPr>
        <w:tabs>
          <w:tab w:val="left" w:pos="900"/>
          <w:tab w:val="left" w:pos="1080"/>
        </w:tabs>
        <w:spacing w:line="480" w:lineRule="auto"/>
        <w:ind w:left="900"/>
        <w:jc w:val="both"/>
        <w:rPr>
          <w:rFonts w:ascii="Arial" w:hAnsi="Arial" w:cs="Arial"/>
          <w:b/>
        </w:rPr>
      </w:pPr>
    </w:p>
    <w:p w:rsidR="00713AA1" w:rsidRDefault="00713AA1" w:rsidP="00FB2AE8">
      <w:pPr>
        <w:tabs>
          <w:tab w:val="left" w:pos="900"/>
          <w:tab w:val="left" w:pos="1080"/>
        </w:tabs>
        <w:spacing w:line="480" w:lineRule="auto"/>
        <w:ind w:left="900"/>
        <w:jc w:val="both"/>
        <w:rPr>
          <w:rFonts w:ascii="Arial" w:hAnsi="Arial" w:cs="Arial"/>
          <w:b/>
        </w:rPr>
      </w:pPr>
    </w:p>
    <w:p w:rsidR="009C7B98" w:rsidRPr="006F6D37" w:rsidRDefault="009C7B98" w:rsidP="00FB2AE8">
      <w:pPr>
        <w:tabs>
          <w:tab w:val="left" w:pos="900"/>
          <w:tab w:val="left" w:pos="1080"/>
        </w:tabs>
        <w:spacing w:line="480" w:lineRule="auto"/>
        <w:ind w:left="900"/>
        <w:jc w:val="both"/>
        <w:rPr>
          <w:rFonts w:ascii="Arial" w:hAnsi="Arial" w:cs="Arial"/>
          <w:b/>
          <w:vertAlign w:val="superscript"/>
        </w:rPr>
      </w:pPr>
      <w:r w:rsidRPr="006F6D37">
        <w:rPr>
          <w:rFonts w:ascii="Arial" w:hAnsi="Arial" w:cs="Arial"/>
          <w:b/>
        </w:rPr>
        <w:t>4.7.1    Análisis en R</w:t>
      </w:r>
      <w:r w:rsidRPr="006F6D37">
        <w:rPr>
          <w:rFonts w:ascii="Arial" w:hAnsi="Arial" w:cs="Arial"/>
          <w:b/>
          <w:vertAlign w:val="superscript"/>
        </w:rPr>
        <w:t>p</w:t>
      </w:r>
    </w:p>
    <w:p w:rsidR="009C7B98" w:rsidRPr="006F6D37" w:rsidRDefault="00082A6D" w:rsidP="00FB2AE8">
      <w:pPr>
        <w:tabs>
          <w:tab w:val="left" w:pos="900"/>
          <w:tab w:val="left" w:pos="1080"/>
        </w:tabs>
        <w:spacing w:line="480" w:lineRule="auto"/>
        <w:ind w:left="900"/>
        <w:jc w:val="both"/>
        <w:rPr>
          <w:rFonts w:ascii="Arial" w:hAnsi="Arial" w:cs="Arial"/>
        </w:rPr>
      </w:pPr>
      <w:r w:rsidRPr="006F6D37">
        <w:rPr>
          <w:rFonts w:ascii="Arial" w:hAnsi="Arial" w:cs="Arial"/>
        </w:rPr>
        <w:t>Mediante este análisis podemos describir una matriz A (matriz d</w:t>
      </w:r>
      <w:r w:rsidR="005B40AC" w:rsidRPr="006F6D37">
        <w:rPr>
          <w:rFonts w:ascii="Arial" w:hAnsi="Arial" w:cs="Arial"/>
        </w:rPr>
        <w:t>e datos) de variables continuas, la cual tiene la siguiente forma:</w:t>
      </w:r>
    </w:p>
    <w:p w:rsidR="005B40AC" w:rsidRPr="006F6D37" w:rsidRDefault="00870F03" w:rsidP="00DF53DE">
      <w:pPr>
        <w:tabs>
          <w:tab w:val="left" w:pos="900"/>
          <w:tab w:val="left" w:pos="1080"/>
        </w:tabs>
        <w:spacing w:line="480" w:lineRule="auto"/>
        <w:ind w:left="900"/>
        <w:jc w:val="center"/>
        <w:rPr>
          <w:rFonts w:ascii="Arial" w:hAnsi="Arial" w:cs="Arial"/>
        </w:rPr>
      </w:pPr>
      <w:r w:rsidRPr="006F6D37">
        <w:rPr>
          <w:rFonts w:ascii="Arial" w:hAnsi="Arial" w:cs="Arial"/>
          <w:position w:val="-88"/>
        </w:rPr>
        <w:object w:dxaOrig="2780" w:dyaOrig="1860">
          <v:shape id="_x0000_i1045" type="#_x0000_t75" style="width:138.75pt;height:93pt" o:ole="">
            <v:imagedata r:id="rId48" o:title=""/>
          </v:shape>
          <o:OLEObject Type="Embed" ProgID="Equation.3" ShapeID="_x0000_i1045" DrawAspect="Content" ObjectID="_1307781051" r:id="rId49"/>
        </w:object>
      </w:r>
    </w:p>
    <w:p w:rsidR="005B40AC" w:rsidRPr="006F6D37" w:rsidRDefault="00870F03" w:rsidP="00DF53DE">
      <w:pPr>
        <w:tabs>
          <w:tab w:val="left" w:pos="900"/>
          <w:tab w:val="left" w:pos="1080"/>
        </w:tabs>
        <w:spacing w:line="480" w:lineRule="auto"/>
        <w:ind w:left="900"/>
        <w:jc w:val="both"/>
        <w:rPr>
          <w:rFonts w:ascii="Arial" w:hAnsi="Arial" w:cs="Arial"/>
        </w:rPr>
      </w:pPr>
      <w:r w:rsidRPr="006F6D37">
        <w:rPr>
          <w:rFonts w:ascii="Arial" w:hAnsi="Arial" w:cs="Arial"/>
        </w:rPr>
        <w:t>A є M</w:t>
      </w:r>
      <w:r w:rsidRPr="006F6D37">
        <w:rPr>
          <w:rFonts w:ascii="Arial" w:hAnsi="Arial" w:cs="Arial"/>
          <w:vertAlign w:val="subscript"/>
        </w:rPr>
        <w:t xml:space="preserve">mxp, </w:t>
      </w:r>
      <w:r w:rsidRPr="006F6D37">
        <w:rPr>
          <w:rFonts w:ascii="Arial" w:hAnsi="Arial" w:cs="Arial"/>
        </w:rPr>
        <w:t>es decir m filas (individuos) y columnas (p variables). Los elementos de A pueden ser heterogéneos, tanto en su media como en su desviación.</w:t>
      </w:r>
    </w:p>
    <w:p w:rsidR="00870F03" w:rsidRPr="006F6D37" w:rsidRDefault="00870F03" w:rsidP="00DF53DE">
      <w:pPr>
        <w:tabs>
          <w:tab w:val="left" w:pos="900"/>
          <w:tab w:val="left" w:pos="1080"/>
        </w:tabs>
        <w:spacing w:line="480" w:lineRule="auto"/>
        <w:ind w:left="900"/>
        <w:jc w:val="both"/>
        <w:rPr>
          <w:rFonts w:ascii="Arial" w:hAnsi="Arial" w:cs="Arial"/>
        </w:rPr>
      </w:pPr>
      <w:r w:rsidRPr="006F6D37">
        <w:rPr>
          <w:rFonts w:ascii="Arial" w:hAnsi="Arial" w:cs="Arial"/>
        </w:rPr>
        <w:t>En muchas ocasiones las variables toman valores muy altos y obviamente tienen un peso muy importante, por ello se realiza una transformación que consiste en centrar los datos, es</w:t>
      </w:r>
      <w:r w:rsidR="00437AAA" w:rsidRPr="006F6D37">
        <w:rPr>
          <w:rFonts w:ascii="Arial" w:hAnsi="Arial" w:cs="Arial"/>
        </w:rPr>
        <w:t>to es</w:t>
      </w:r>
      <w:r w:rsidRPr="006F6D37">
        <w:rPr>
          <w:rFonts w:ascii="Arial" w:hAnsi="Arial" w:cs="Arial"/>
        </w:rPr>
        <w:t xml:space="preserve"> restar la media de cada uno de los elementos, es decir:</w:t>
      </w:r>
    </w:p>
    <w:p w:rsidR="00870F03" w:rsidRPr="006F6D37" w:rsidRDefault="00437AAA" w:rsidP="00870F03">
      <w:pPr>
        <w:tabs>
          <w:tab w:val="left" w:pos="900"/>
          <w:tab w:val="left" w:pos="1080"/>
        </w:tabs>
        <w:spacing w:line="480" w:lineRule="auto"/>
        <w:ind w:left="900"/>
        <w:jc w:val="center"/>
        <w:rPr>
          <w:rFonts w:ascii="Arial" w:hAnsi="Arial" w:cs="Arial"/>
        </w:rPr>
      </w:pPr>
      <w:r w:rsidRPr="006F6D37">
        <w:rPr>
          <w:rFonts w:ascii="Arial" w:hAnsi="Arial" w:cs="Arial"/>
          <w:position w:val="-12"/>
        </w:rPr>
        <w:object w:dxaOrig="1219" w:dyaOrig="380">
          <v:shape id="_x0000_i1046" type="#_x0000_t75" style="width:86.25pt;height:22.5pt" o:ole="">
            <v:imagedata r:id="rId50" o:title=""/>
          </v:shape>
          <o:OLEObject Type="Embed" ProgID="Equation.3" ShapeID="_x0000_i1046" DrawAspect="Content" ObjectID="_1307781052" r:id="rId51"/>
        </w:object>
      </w:r>
    </w:p>
    <w:p w:rsidR="00FB2AE8"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 xml:space="preserve">Donde </w:t>
      </w:r>
      <w:r w:rsidRPr="006F6D37">
        <w:rPr>
          <w:rFonts w:ascii="Arial" w:hAnsi="Arial" w:cs="Arial"/>
          <w:position w:val="-28"/>
        </w:rPr>
        <w:object w:dxaOrig="1100" w:dyaOrig="660">
          <v:shape id="_x0000_i1047" type="#_x0000_t75" style="width:78pt;height:39pt" o:ole="">
            <v:imagedata r:id="rId52" o:title=""/>
          </v:shape>
          <o:OLEObject Type="Embed" ProgID="Equation.3" ShapeID="_x0000_i1047" DrawAspect="Content" ObjectID="_1307781053" r:id="rId53"/>
        </w:object>
      </w:r>
      <w:r w:rsidRPr="006F6D37">
        <w:rPr>
          <w:rFonts w:ascii="Arial" w:hAnsi="Arial" w:cs="Arial"/>
        </w:rPr>
        <w:t xml:space="preserve"> es la media de la variable j.</w:t>
      </w:r>
    </w:p>
    <w:p w:rsidR="00437AAA"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De esta manera se elimina la influencia del nivel general de las variables.</w:t>
      </w:r>
    </w:p>
    <w:p w:rsidR="00437AAA" w:rsidRPr="006F6D37" w:rsidRDefault="00437AAA" w:rsidP="00FB2AE8">
      <w:pPr>
        <w:tabs>
          <w:tab w:val="left" w:pos="900"/>
          <w:tab w:val="left" w:pos="1080"/>
        </w:tabs>
        <w:spacing w:line="480" w:lineRule="auto"/>
        <w:ind w:left="900"/>
        <w:jc w:val="both"/>
        <w:rPr>
          <w:rFonts w:ascii="Arial" w:hAnsi="Arial" w:cs="Arial"/>
        </w:rPr>
      </w:pPr>
    </w:p>
    <w:p w:rsidR="00437AAA"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Claro que si las dispersiones de las variables son muy diferentes, se hará necesario dividir las variables para su desviación correspondiente, así las variables se encontrarán estandarizadas.</w:t>
      </w:r>
    </w:p>
    <w:p w:rsidR="005B19FD" w:rsidRPr="006F6D37" w:rsidRDefault="005B19FD" w:rsidP="00FB2AE8">
      <w:pPr>
        <w:tabs>
          <w:tab w:val="left" w:pos="1080"/>
        </w:tabs>
        <w:spacing w:line="480" w:lineRule="auto"/>
        <w:ind w:left="900"/>
        <w:jc w:val="both"/>
        <w:rPr>
          <w:rFonts w:ascii="Arial" w:hAnsi="Arial" w:cs="Arial"/>
        </w:rPr>
      </w:pPr>
    </w:p>
    <w:p w:rsidR="005B19FD" w:rsidRDefault="00437AAA" w:rsidP="00FB2AE8">
      <w:pPr>
        <w:tabs>
          <w:tab w:val="left" w:pos="1080"/>
        </w:tabs>
        <w:spacing w:line="480" w:lineRule="auto"/>
        <w:ind w:left="900"/>
        <w:jc w:val="both"/>
        <w:rPr>
          <w:rFonts w:ascii="Arial" w:hAnsi="Arial" w:cs="Arial"/>
        </w:rPr>
      </w:pPr>
      <w:r w:rsidRPr="006F6D37">
        <w:rPr>
          <w:rFonts w:ascii="Arial" w:hAnsi="Arial" w:cs="Arial"/>
        </w:rPr>
        <w:t>Después del procedimiento anterior, tendremos una matriz X obtenida a partir de la matriz A con la siguiente forma:</w:t>
      </w:r>
    </w:p>
    <w:p w:rsidR="006F6D37" w:rsidRPr="006F6D37" w:rsidRDefault="006F6D37" w:rsidP="00FB2AE8">
      <w:pPr>
        <w:tabs>
          <w:tab w:val="left" w:pos="1080"/>
        </w:tabs>
        <w:spacing w:line="480" w:lineRule="auto"/>
        <w:ind w:left="900"/>
        <w:jc w:val="both"/>
        <w:rPr>
          <w:rFonts w:ascii="Arial" w:hAnsi="Arial" w:cs="Arial"/>
        </w:rPr>
      </w:pPr>
    </w:p>
    <w:p w:rsidR="00DF4404" w:rsidRPr="006F6D37" w:rsidRDefault="00F04FF4" w:rsidP="00437AAA">
      <w:pPr>
        <w:tabs>
          <w:tab w:val="left" w:pos="1080"/>
        </w:tabs>
        <w:spacing w:line="480" w:lineRule="auto"/>
        <w:ind w:left="900"/>
        <w:jc w:val="center"/>
        <w:rPr>
          <w:rFonts w:ascii="Arial" w:hAnsi="Arial" w:cs="Arial"/>
        </w:rPr>
      </w:pPr>
      <w:r w:rsidRPr="006F6D37">
        <w:rPr>
          <w:rFonts w:ascii="Arial" w:hAnsi="Arial" w:cs="Arial"/>
          <w:position w:val="-108"/>
        </w:rPr>
        <w:object w:dxaOrig="4340" w:dyaOrig="2260">
          <v:shape id="_x0000_i1048" type="#_x0000_t75" style="width:234pt;height:121.5pt" o:ole="">
            <v:imagedata r:id="rId54" o:title=""/>
          </v:shape>
          <o:OLEObject Type="Embed" ProgID="Equation.3" ShapeID="_x0000_i1048" DrawAspect="Content" ObjectID="_1307781054" r:id="rId55"/>
        </w:object>
      </w:r>
    </w:p>
    <w:p w:rsidR="006F6D37" w:rsidRDefault="006F6D37" w:rsidP="00F04FF4">
      <w:pPr>
        <w:tabs>
          <w:tab w:val="left" w:pos="5180"/>
        </w:tabs>
        <w:spacing w:line="480" w:lineRule="auto"/>
        <w:ind w:left="900"/>
        <w:rPr>
          <w:rFonts w:ascii="Arial" w:hAnsi="Arial" w:cs="Arial"/>
        </w:rPr>
      </w:pPr>
    </w:p>
    <w:p w:rsidR="00437AAA" w:rsidRPr="006F6D37" w:rsidRDefault="00F04FF4" w:rsidP="006F6D37">
      <w:pPr>
        <w:tabs>
          <w:tab w:val="left" w:pos="5180"/>
        </w:tabs>
        <w:spacing w:line="480" w:lineRule="auto"/>
        <w:ind w:left="900"/>
        <w:jc w:val="both"/>
        <w:rPr>
          <w:rFonts w:ascii="Arial" w:hAnsi="Arial" w:cs="Arial"/>
        </w:rPr>
      </w:pPr>
      <w:r w:rsidRPr="006F6D37">
        <w:rPr>
          <w:rFonts w:ascii="Arial" w:hAnsi="Arial" w:cs="Arial"/>
        </w:rPr>
        <w:t>Donde s</w:t>
      </w:r>
      <w:r w:rsidRPr="006F6D37">
        <w:rPr>
          <w:rFonts w:ascii="Arial" w:hAnsi="Arial" w:cs="Arial"/>
          <w:vertAlign w:val="subscript"/>
        </w:rPr>
        <w:t>i</w:t>
      </w:r>
      <w:r w:rsidRPr="006F6D37">
        <w:rPr>
          <w:rFonts w:ascii="Arial" w:hAnsi="Arial" w:cs="Arial"/>
        </w:rPr>
        <w:t xml:space="preserve">=1…p es la desviación de cada una de las variables y el término </w:t>
      </w:r>
      <w:r w:rsidRPr="006F6D37">
        <w:rPr>
          <w:rFonts w:ascii="Arial" w:hAnsi="Arial" w:cs="Arial"/>
          <w:position w:val="-26"/>
        </w:rPr>
        <w:object w:dxaOrig="380" w:dyaOrig="600">
          <v:shape id="_x0000_i1049" type="#_x0000_t75" style="width:18.75pt;height:30pt" o:ole="">
            <v:imagedata r:id="rId56" o:title=""/>
          </v:shape>
          <o:OLEObject Type="Embed" ProgID="Equation.3" ShapeID="_x0000_i1049" DrawAspect="Content" ObjectID="_1307781055" r:id="rId57"/>
        </w:object>
      </w:r>
      <w:r w:rsidRPr="006F6D37">
        <w:rPr>
          <w:rFonts w:ascii="Arial" w:hAnsi="Arial" w:cs="Arial"/>
        </w:rPr>
        <w:t xml:space="preserve"> se introduce en la transformación con el objet</w:t>
      </w:r>
      <w:r w:rsidR="006F6D37">
        <w:rPr>
          <w:rFonts w:ascii="Arial" w:hAnsi="Arial" w:cs="Arial"/>
        </w:rPr>
        <w:t>ivo</w:t>
      </w:r>
      <w:r w:rsidRPr="006F6D37">
        <w:rPr>
          <w:rFonts w:ascii="Arial" w:hAnsi="Arial" w:cs="Arial"/>
        </w:rPr>
        <w:t xml:space="preserve"> de que el producto de las matrices X</w:t>
      </w:r>
      <w:r w:rsidRPr="006F6D37">
        <w:rPr>
          <w:rFonts w:ascii="Arial" w:hAnsi="Arial" w:cs="Arial"/>
          <w:vertAlign w:val="superscript"/>
        </w:rPr>
        <w:t>T</w:t>
      </w:r>
      <w:r w:rsidRPr="006F6D37">
        <w:rPr>
          <w:rFonts w:ascii="Arial" w:hAnsi="Arial" w:cs="Arial"/>
        </w:rPr>
        <w:t xml:space="preserve">X coincida con la matriz de correlación  </w:t>
      </w:r>
      <w:r w:rsidRPr="006F6D37">
        <w:rPr>
          <w:rFonts w:ascii="Arial" w:hAnsi="Arial" w:cs="Arial"/>
        </w:rPr>
        <w:sym w:font="Symbol" w:char="F0E5"/>
      </w:r>
      <w:r w:rsidRPr="006F6D37">
        <w:rPr>
          <w:rFonts w:ascii="Arial" w:hAnsi="Arial" w:cs="Arial"/>
        </w:rPr>
        <w:t>.</w:t>
      </w:r>
    </w:p>
    <w:p w:rsidR="00F04FF4" w:rsidRPr="006F6D37" w:rsidRDefault="00F04FF4" w:rsidP="00F04FF4">
      <w:pPr>
        <w:tabs>
          <w:tab w:val="left" w:pos="5180"/>
        </w:tabs>
        <w:spacing w:line="480" w:lineRule="auto"/>
        <w:ind w:left="900"/>
        <w:rPr>
          <w:rFonts w:ascii="Arial" w:hAnsi="Arial" w:cs="Arial"/>
        </w:rPr>
      </w:pPr>
    </w:p>
    <w:p w:rsidR="00F04FF4" w:rsidRPr="006F6D37" w:rsidRDefault="00F04FF4" w:rsidP="006F6D37">
      <w:pPr>
        <w:tabs>
          <w:tab w:val="left" w:pos="5180"/>
        </w:tabs>
        <w:spacing w:line="480" w:lineRule="auto"/>
        <w:ind w:left="900"/>
        <w:jc w:val="both"/>
        <w:rPr>
          <w:rFonts w:ascii="Arial" w:hAnsi="Arial" w:cs="Arial"/>
        </w:rPr>
      </w:pPr>
      <w:r w:rsidRPr="006F6D37">
        <w:rPr>
          <w:rFonts w:ascii="Arial" w:hAnsi="Arial" w:cs="Arial"/>
        </w:rPr>
        <w:t xml:space="preserve">El análisis consiste en obtener los vectores propios de la matriz </w:t>
      </w:r>
      <w:r w:rsidR="006F6D37">
        <w:rPr>
          <w:rFonts w:ascii="Arial" w:hAnsi="Arial" w:cs="Arial"/>
        </w:rPr>
        <w:t xml:space="preserve">    </w:t>
      </w:r>
      <w:r w:rsidR="00F94BAA" w:rsidRPr="006F6D37">
        <w:rPr>
          <w:rFonts w:ascii="Arial" w:hAnsi="Arial" w:cs="Arial"/>
        </w:rPr>
        <w:sym w:font="Symbol" w:char="F0E5"/>
      </w:r>
      <w:r w:rsidRPr="006F6D37">
        <w:rPr>
          <w:rFonts w:ascii="Arial" w:hAnsi="Arial" w:cs="Arial"/>
        </w:rPr>
        <w:t>= X</w:t>
      </w:r>
      <w:r w:rsidRPr="006F6D37">
        <w:rPr>
          <w:rFonts w:ascii="Arial" w:hAnsi="Arial" w:cs="Arial"/>
          <w:vertAlign w:val="superscript"/>
        </w:rPr>
        <w:t>T</w:t>
      </w:r>
      <w:r w:rsidRPr="006F6D37">
        <w:rPr>
          <w:rFonts w:ascii="Arial" w:hAnsi="Arial" w:cs="Arial"/>
        </w:rPr>
        <w:t xml:space="preserve">X. Las proyecciones de los individuos sobre estos vectores </w:t>
      </w:r>
      <w:r w:rsidR="00F94BAA" w:rsidRPr="006F6D37">
        <w:rPr>
          <w:rFonts w:ascii="Arial" w:hAnsi="Arial" w:cs="Arial"/>
        </w:rPr>
        <w:t>propios son los componentes principales, los cuales se obtienen de la siguiente manera:</w:t>
      </w:r>
    </w:p>
    <w:p w:rsidR="00F94BAA" w:rsidRPr="00796448" w:rsidRDefault="00F94BAA" w:rsidP="00F04FF4">
      <w:pPr>
        <w:tabs>
          <w:tab w:val="left" w:pos="5180"/>
        </w:tabs>
        <w:spacing w:line="480" w:lineRule="auto"/>
        <w:ind w:left="900"/>
        <w:rPr>
          <w:rFonts w:ascii="Arial" w:hAnsi="Arial" w:cs="Arial"/>
        </w:rPr>
      </w:pPr>
    </w:p>
    <w:p w:rsidR="00F94BAA" w:rsidRPr="00796448" w:rsidRDefault="00F94BAA" w:rsidP="00F04FF4">
      <w:pPr>
        <w:tabs>
          <w:tab w:val="left" w:pos="5180"/>
        </w:tabs>
        <w:spacing w:line="480" w:lineRule="auto"/>
        <w:ind w:left="900"/>
        <w:rPr>
          <w:rFonts w:ascii="Arial" w:hAnsi="Arial" w:cs="Arial"/>
        </w:rPr>
      </w:pPr>
      <w:r w:rsidRPr="00796448">
        <w:rPr>
          <w:rFonts w:ascii="Arial" w:hAnsi="Arial" w:cs="Arial"/>
        </w:rPr>
        <w:t xml:space="preserve">Supongamos que los valores propios característicos de </w:t>
      </w:r>
      <w:r w:rsidRPr="00796448">
        <w:rPr>
          <w:rFonts w:ascii="Arial" w:hAnsi="Arial" w:cs="Arial"/>
        </w:rPr>
        <w:sym w:font="Symbol" w:char="F0E5"/>
      </w:r>
      <w:r w:rsidRPr="00796448">
        <w:rPr>
          <w:rFonts w:ascii="Arial" w:hAnsi="Arial" w:cs="Arial"/>
        </w:rPr>
        <w:t xml:space="preserve"> son:</w:t>
      </w:r>
    </w:p>
    <w:p w:rsidR="00F94BAA" w:rsidRPr="00796448" w:rsidRDefault="00796448" w:rsidP="00F94BAA">
      <w:pPr>
        <w:tabs>
          <w:tab w:val="left" w:pos="5180"/>
        </w:tabs>
        <w:spacing w:line="480" w:lineRule="auto"/>
        <w:ind w:left="900"/>
        <w:jc w:val="center"/>
        <w:rPr>
          <w:rFonts w:ascii="Arial" w:hAnsi="Arial" w:cs="Arial"/>
        </w:rPr>
      </w:pPr>
      <w:r w:rsidRPr="00796448">
        <w:rPr>
          <w:rFonts w:ascii="Arial" w:hAnsi="Arial" w:cs="Arial"/>
          <w:position w:val="-12"/>
        </w:rPr>
        <w:object w:dxaOrig="2040" w:dyaOrig="320">
          <v:shape id="_x0000_i1050" type="#_x0000_t75" style="width:145.5pt;height:21.75pt" o:ole="">
            <v:imagedata r:id="rId58" o:title=""/>
          </v:shape>
          <o:OLEObject Type="Embed" ProgID="Equation.3" ShapeID="_x0000_i1050" DrawAspect="Content" ObjectID="_1307781056" r:id="rId59"/>
        </w:object>
      </w:r>
    </w:p>
    <w:p w:rsidR="00F94BAA" w:rsidRPr="00796448" w:rsidRDefault="00F94BAA" w:rsidP="00F94BAA">
      <w:pPr>
        <w:tabs>
          <w:tab w:val="left" w:pos="5180"/>
        </w:tabs>
        <w:spacing w:line="480" w:lineRule="auto"/>
        <w:ind w:left="900"/>
        <w:jc w:val="both"/>
        <w:rPr>
          <w:rFonts w:ascii="Arial" w:hAnsi="Arial" w:cs="Arial"/>
        </w:rPr>
      </w:pPr>
      <w:r w:rsidRPr="00796448">
        <w:rPr>
          <w:rFonts w:ascii="Arial" w:hAnsi="Arial" w:cs="Arial"/>
        </w:rPr>
        <w:t>Con sus respectivos vectores propios, es decir:</w:t>
      </w:r>
    </w:p>
    <w:p w:rsidR="00F94BAA" w:rsidRPr="00796448" w:rsidRDefault="00F94BAA" w:rsidP="00F94BAA">
      <w:pPr>
        <w:tabs>
          <w:tab w:val="left" w:pos="5180"/>
        </w:tabs>
        <w:spacing w:line="480" w:lineRule="auto"/>
        <w:ind w:left="900"/>
        <w:jc w:val="both"/>
        <w:rPr>
          <w:rFonts w:ascii="Arial" w:hAnsi="Arial" w:cs="Arial"/>
        </w:rPr>
      </w:pPr>
    </w:p>
    <w:p w:rsidR="00F94BAA" w:rsidRPr="00796448" w:rsidRDefault="00796448" w:rsidP="00F94BAA">
      <w:pPr>
        <w:tabs>
          <w:tab w:val="left" w:pos="5180"/>
        </w:tabs>
        <w:spacing w:line="480" w:lineRule="auto"/>
        <w:ind w:left="900"/>
        <w:jc w:val="center"/>
        <w:rPr>
          <w:rFonts w:ascii="Arial" w:hAnsi="Arial" w:cs="Arial"/>
        </w:rPr>
      </w:pPr>
      <w:r w:rsidRPr="00796448">
        <w:rPr>
          <w:rFonts w:ascii="Arial" w:hAnsi="Arial" w:cs="Arial"/>
          <w:position w:val="-88"/>
        </w:rPr>
        <w:object w:dxaOrig="1040" w:dyaOrig="1860">
          <v:shape id="_x0000_i1051" type="#_x0000_t75" style="width:57pt;height:102pt" o:ole="">
            <v:imagedata r:id="rId60" o:title=""/>
          </v:shape>
          <o:OLEObject Type="Embed" ProgID="Equation.3" ShapeID="_x0000_i1051" DrawAspect="Content" ObjectID="_1307781057" r:id="rId61"/>
        </w:object>
      </w:r>
      <w:r w:rsidR="00F94BAA" w:rsidRPr="00796448">
        <w:rPr>
          <w:rFonts w:ascii="Arial" w:hAnsi="Arial" w:cs="Arial"/>
        </w:rPr>
        <w:t xml:space="preserve"> ,   </w:t>
      </w:r>
      <w:r w:rsidRPr="00796448">
        <w:rPr>
          <w:rFonts w:ascii="Arial" w:hAnsi="Arial" w:cs="Arial"/>
          <w:position w:val="-88"/>
        </w:rPr>
        <w:object w:dxaOrig="1040" w:dyaOrig="1860">
          <v:shape id="_x0000_i1052" type="#_x0000_t75" style="width:57pt;height:102pt" o:ole="">
            <v:imagedata r:id="rId62" o:title=""/>
          </v:shape>
          <o:OLEObject Type="Embed" ProgID="Equation.3" ShapeID="_x0000_i1052" DrawAspect="Content" ObjectID="_1307781058" r:id="rId63"/>
        </w:object>
      </w:r>
      <w:r w:rsidR="00F94BAA" w:rsidRPr="00796448">
        <w:rPr>
          <w:rFonts w:ascii="Arial" w:hAnsi="Arial" w:cs="Arial"/>
        </w:rPr>
        <w:t xml:space="preserve">  ,  …  </w:t>
      </w:r>
      <w:r w:rsidRPr="00796448">
        <w:rPr>
          <w:rFonts w:ascii="Arial" w:hAnsi="Arial" w:cs="Arial"/>
          <w:position w:val="-88"/>
        </w:rPr>
        <w:object w:dxaOrig="1040" w:dyaOrig="1860">
          <v:shape id="_x0000_i1053" type="#_x0000_t75" style="width:57pt;height:102pt" o:ole="">
            <v:imagedata r:id="rId64" o:title=""/>
          </v:shape>
          <o:OLEObject Type="Embed" ProgID="Equation.3" ShapeID="_x0000_i1053" DrawAspect="Content" ObjectID="_1307781059" r:id="rId65"/>
        </w:object>
      </w:r>
    </w:p>
    <w:p w:rsidR="00F94BAA" w:rsidRPr="00796448" w:rsidRDefault="00F94BAA" w:rsidP="00F94BAA">
      <w:pPr>
        <w:tabs>
          <w:tab w:val="left" w:pos="5180"/>
        </w:tabs>
        <w:spacing w:line="480" w:lineRule="auto"/>
        <w:ind w:left="900"/>
        <w:jc w:val="center"/>
        <w:rPr>
          <w:rFonts w:ascii="Arial" w:hAnsi="Arial" w:cs="Arial"/>
        </w:rPr>
      </w:pPr>
    </w:p>
    <w:p w:rsidR="00F94BAA" w:rsidRPr="00796448" w:rsidRDefault="00F94BAA" w:rsidP="00F94BAA">
      <w:pPr>
        <w:tabs>
          <w:tab w:val="left" w:pos="5180"/>
        </w:tabs>
        <w:spacing w:line="480" w:lineRule="auto"/>
        <w:ind w:left="900"/>
        <w:jc w:val="both"/>
        <w:rPr>
          <w:rFonts w:ascii="Arial" w:hAnsi="Arial" w:cs="Arial"/>
        </w:rPr>
      </w:pPr>
      <w:r w:rsidRPr="00796448">
        <w:rPr>
          <w:rFonts w:ascii="Arial" w:hAnsi="Arial" w:cs="Arial"/>
        </w:rPr>
        <w:t xml:space="preserve">Luego, se definen q variables no observadas </w:t>
      </w:r>
      <w:r w:rsidR="00796448" w:rsidRPr="00796448">
        <w:rPr>
          <w:rFonts w:ascii="Arial" w:hAnsi="Arial" w:cs="Arial"/>
        </w:rPr>
        <w:t>Y</w:t>
      </w:r>
      <w:r w:rsidRPr="00796448">
        <w:rPr>
          <w:rFonts w:ascii="Arial" w:hAnsi="Arial" w:cs="Arial"/>
          <w:vertAlign w:val="subscript"/>
        </w:rPr>
        <w:t>1</w:t>
      </w:r>
      <w:r w:rsidRPr="00796448">
        <w:rPr>
          <w:rFonts w:ascii="Arial" w:hAnsi="Arial" w:cs="Arial"/>
        </w:rPr>
        <w:t xml:space="preserve">, </w:t>
      </w:r>
      <w:r w:rsidR="00796448" w:rsidRPr="00796448">
        <w:rPr>
          <w:rFonts w:ascii="Arial" w:hAnsi="Arial" w:cs="Arial"/>
        </w:rPr>
        <w:t>Y</w:t>
      </w:r>
      <w:r w:rsidRPr="00796448">
        <w:rPr>
          <w:rFonts w:ascii="Arial" w:hAnsi="Arial" w:cs="Arial"/>
          <w:vertAlign w:val="subscript"/>
        </w:rPr>
        <w:t>2</w:t>
      </w:r>
      <w:r w:rsidRPr="00796448">
        <w:rPr>
          <w:rFonts w:ascii="Arial" w:hAnsi="Arial" w:cs="Arial"/>
        </w:rPr>
        <w:t xml:space="preserve">, </w:t>
      </w:r>
      <w:r w:rsidR="00796448" w:rsidRPr="00796448">
        <w:rPr>
          <w:rFonts w:ascii="Arial" w:hAnsi="Arial" w:cs="Arial"/>
        </w:rPr>
        <w:t>Y</w:t>
      </w:r>
      <w:r w:rsidRPr="00796448">
        <w:rPr>
          <w:rFonts w:ascii="Arial" w:hAnsi="Arial" w:cs="Arial"/>
          <w:vertAlign w:val="subscript"/>
        </w:rPr>
        <w:t>3</w:t>
      </w:r>
      <w:r w:rsidRPr="00796448">
        <w:rPr>
          <w:rFonts w:ascii="Arial" w:hAnsi="Arial" w:cs="Arial"/>
        </w:rPr>
        <w:t>,</w:t>
      </w:r>
      <w:r w:rsidR="00F87602" w:rsidRPr="00796448">
        <w:rPr>
          <w:rFonts w:ascii="Arial" w:hAnsi="Arial" w:cs="Arial"/>
        </w:rPr>
        <w:t>…</w:t>
      </w:r>
      <w:r w:rsidR="00796448" w:rsidRPr="00796448">
        <w:rPr>
          <w:rFonts w:ascii="Arial" w:hAnsi="Arial" w:cs="Arial"/>
        </w:rPr>
        <w:t>Y</w:t>
      </w:r>
      <w:r w:rsidR="00F87602" w:rsidRPr="00796448">
        <w:rPr>
          <w:rFonts w:ascii="Arial" w:hAnsi="Arial" w:cs="Arial"/>
          <w:vertAlign w:val="subscript"/>
        </w:rPr>
        <w:t xml:space="preserve">q </w:t>
      </w:r>
      <w:r w:rsidR="00F87602" w:rsidRPr="00796448">
        <w:rPr>
          <w:rFonts w:ascii="Arial" w:hAnsi="Arial" w:cs="Arial"/>
        </w:rPr>
        <w:t xml:space="preserve">como una combinación lineal de </w:t>
      </w:r>
      <w:r w:rsidR="00796448" w:rsidRPr="00796448">
        <w:rPr>
          <w:rFonts w:ascii="Arial" w:hAnsi="Arial" w:cs="Arial"/>
        </w:rPr>
        <w:t>X</w:t>
      </w:r>
      <w:r w:rsidR="00F87602" w:rsidRPr="00796448">
        <w:rPr>
          <w:rFonts w:ascii="Arial" w:hAnsi="Arial" w:cs="Arial"/>
          <w:vertAlign w:val="subscript"/>
        </w:rPr>
        <w:t>1</w:t>
      </w:r>
      <w:r w:rsidR="00F87602" w:rsidRPr="00796448">
        <w:rPr>
          <w:rFonts w:ascii="Arial" w:hAnsi="Arial" w:cs="Arial"/>
        </w:rPr>
        <w:t xml:space="preserve">, </w:t>
      </w:r>
      <w:r w:rsidR="00796448" w:rsidRPr="00796448">
        <w:rPr>
          <w:rFonts w:ascii="Arial" w:hAnsi="Arial" w:cs="Arial"/>
        </w:rPr>
        <w:t>X</w:t>
      </w:r>
      <w:r w:rsidR="00F87602" w:rsidRPr="00796448">
        <w:rPr>
          <w:rFonts w:ascii="Arial" w:hAnsi="Arial" w:cs="Arial"/>
          <w:vertAlign w:val="subscript"/>
        </w:rPr>
        <w:t>2</w:t>
      </w:r>
      <w:r w:rsidR="00796448" w:rsidRPr="00796448">
        <w:rPr>
          <w:rFonts w:ascii="Arial" w:hAnsi="Arial" w:cs="Arial"/>
        </w:rPr>
        <w:t>, X</w:t>
      </w:r>
      <w:r w:rsidR="00F87602" w:rsidRPr="00796448">
        <w:rPr>
          <w:rFonts w:ascii="Arial" w:hAnsi="Arial" w:cs="Arial"/>
          <w:vertAlign w:val="subscript"/>
        </w:rPr>
        <w:t>3</w:t>
      </w:r>
      <w:r w:rsidR="00796448" w:rsidRPr="00796448">
        <w:rPr>
          <w:rFonts w:ascii="Arial" w:hAnsi="Arial" w:cs="Arial"/>
        </w:rPr>
        <w:t>,…X</w:t>
      </w:r>
      <w:r w:rsidR="00F87602" w:rsidRPr="00796448">
        <w:rPr>
          <w:rFonts w:ascii="Arial" w:hAnsi="Arial" w:cs="Arial"/>
          <w:vertAlign w:val="subscript"/>
        </w:rPr>
        <w:t>q</w:t>
      </w:r>
      <w:r w:rsidR="00F87602" w:rsidRPr="00796448">
        <w:rPr>
          <w:rFonts w:ascii="Arial" w:hAnsi="Arial" w:cs="Arial"/>
        </w:rPr>
        <w:t>, entonces:</w:t>
      </w:r>
    </w:p>
    <w:p w:rsidR="00F87602" w:rsidRPr="00796448" w:rsidRDefault="00F87602" w:rsidP="00F87602">
      <w:pPr>
        <w:tabs>
          <w:tab w:val="left" w:pos="5180"/>
        </w:tabs>
        <w:spacing w:line="480" w:lineRule="auto"/>
        <w:ind w:left="900"/>
        <w:jc w:val="center"/>
        <w:rPr>
          <w:rFonts w:ascii="Arial" w:hAnsi="Arial" w:cs="Arial"/>
        </w:rPr>
      </w:pP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40" w:dyaOrig="320">
          <v:shape id="_x0000_i1054" type="#_x0000_t75" style="width:253.5pt;height:20.25pt" o:ole="">
            <v:imagedata r:id="rId66" o:title=""/>
          </v:shape>
          <o:OLEObject Type="Embed" ProgID="Equation.3" ShapeID="_x0000_i1054" DrawAspect="Content" ObjectID="_1307781060" r:id="rId67"/>
        </w:object>
      </w: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79" w:dyaOrig="320">
          <v:shape id="_x0000_i1055" type="#_x0000_t75" style="width:249.75pt;height:20.25pt" o:ole="">
            <v:imagedata r:id="rId68" o:title=""/>
          </v:shape>
          <o:OLEObject Type="Embed" ProgID="Equation.3" ShapeID="_x0000_i1055" DrawAspect="Content" ObjectID="_1307781061" r:id="rId69"/>
        </w:object>
      </w: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920" w:dyaOrig="320">
          <v:shape id="_x0000_i1056" type="#_x0000_t75" style="width:246pt;height:20.25pt" o:ole="">
            <v:imagedata r:id="rId70" o:title=""/>
          </v:shape>
          <o:OLEObject Type="Embed" ProgID="Equation.3" ShapeID="_x0000_i1056" DrawAspect="Content" ObjectID="_1307781062" r:id="rId71"/>
        </w:object>
      </w:r>
    </w:p>
    <w:p w:rsidR="00F87602" w:rsidRDefault="00F87602"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40"/>
          <w:sz w:val="20"/>
          <w:szCs w:val="20"/>
        </w:rPr>
        <w:object w:dxaOrig="120" w:dyaOrig="900">
          <v:shape id="_x0000_i1057" type="#_x0000_t75" style="width:6pt;height:45pt" o:ole="">
            <v:imagedata r:id="rId72" o:title=""/>
          </v:shape>
          <o:OLEObject Type="Embed" ProgID="Equation.3" ShapeID="_x0000_i1057" DrawAspect="Content" ObjectID="_1307781063" r:id="rId73"/>
        </w:object>
      </w:r>
    </w:p>
    <w:p w:rsidR="00F87602" w:rsidRDefault="00553EED" w:rsidP="00796448">
      <w:pPr>
        <w:tabs>
          <w:tab w:val="left" w:pos="5180"/>
          <w:tab w:val="left" w:pos="684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00" w:dyaOrig="320">
          <v:shape id="_x0000_i1058" type="#_x0000_t75" style="width:249.75pt;height:20.25pt" o:ole="">
            <v:imagedata r:id="rId74" o:title=""/>
          </v:shape>
          <o:OLEObject Type="Embed" ProgID="Equation.3" ShapeID="_x0000_i1058" DrawAspect="Content" ObjectID="_1307781064" r:id="rId75"/>
        </w:object>
      </w:r>
    </w:p>
    <w:p w:rsidR="00F87602" w:rsidRPr="00796448" w:rsidRDefault="00F87602" w:rsidP="00F87602">
      <w:pPr>
        <w:tabs>
          <w:tab w:val="left" w:pos="5180"/>
        </w:tabs>
        <w:spacing w:line="480" w:lineRule="auto"/>
        <w:ind w:left="900"/>
        <w:jc w:val="center"/>
        <w:rPr>
          <w:rFonts w:ascii="Arial" w:hAnsi="Arial" w:cs="Arial"/>
        </w:rPr>
      </w:pPr>
    </w:p>
    <w:p w:rsidR="00F87602" w:rsidRPr="00796448" w:rsidRDefault="00F87602" w:rsidP="00F87602">
      <w:pPr>
        <w:tabs>
          <w:tab w:val="left" w:pos="5180"/>
        </w:tabs>
        <w:spacing w:line="480" w:lineRule="auto"/>
        <w:ind w:left="900"/>
        <w:jc w:val="both"/>
        <w:rPr>
          <w:rFonts w:ascii="Arial" w:hAnsi="Arial" w:cs="Arial"/>
        </w:rPr>
      </w:pPr>
      <w:r w:rsidRPr="00796448">
        <w:rPr>
          <w:rFonts w:ascii="Arial" w:hAnsi="Arial" w:cs="Arial"/>
        </w:rPr>
        <w:t>La cual también puede ser expresada de la siguiente forma:</w:t>
      </w:r>
    </w:p>
    <w:p w:rsidR="00553EED" w:rsidRDefault="00793706" w:rsidP="00F87602">
      <w:pPr>
        <w:tabs>
          <w:tab w:val="left" w:pos="5180"/>
        </w:tabs>
        <w:spacing w:line="480" w:lineRule="auto"/>
        <w:ind w:left="900"/>
        <w:jc w:val="both"/>
        <w:rPr>
          <w:rFonts w:ascii="Arial" w:hAnsi="Arial" w:cs="Arial"/>
        </w:rPr>
      </w:pPr>
      <w:r w:rsidRPr="00796448">
        <w:rPr>
          <w:rFonts w:ascii="Arial" w:hAnsi="Arial" w:cs="Arial"/>
        </w:rPr>
        <w:t xml:space="preserve"> </w:t>
      </w:r>
      <w:r w:rsidR="00553EED" w:rsidRPr="00796448">
        <w:rPr>
          <w:rFonts w:ascii="Arial" w:hAnsi="Arial" w:cs="Arial"/>
          <w:position w:val="-12"/>
        </w:rPr>
        <w:object w:dxaOrig="4220" w:dyaOrig="380">
          <v:shape id="_x0000_i1059" type="#_x0000_t75" style="width:275.25pt;height:21.75pt" o:ole="">
            <v:imagedata r:id="rId76" o:title=""/>
          </v:shape>
          <o:OLEObject Type="Embed" ProgID="Equation.3" ShapeID="_x0000_i1059" DrawAspect="Content" ObjectID="_1307781065" r:id="rId77"/>
        </w:object>
      </w:r>
      <w:r w:rsidR="00553EED">
        <w:rPr>
          <w:rFonts w:ascii="Arial" w:hAnsi="Arial" w:cs="Arial"/>
        </w:rPr>
        <w:t xml:space="preserve"> </w:t>
      </w:r>
    </w:p>
    <w:p w:rsidR="00F87602" w:rsidRPr="00796448" w:rsidRDefault="00793706" w:rsidP="00F87602">
      <w:pPr>
        <w:tabs>
          <w:tab w:val="left" w:pos="5180"/>
        </w:tabs>
        <w:spacing w:line="480" w:lineRule="auto"/>
        <w:ind w:left="900"/>
        <w:jc w:val="both"/>
        <w:rPr>
          <w:rFonts w:ascii="Arial" w:hAnsi="Arial" w:cs="Arial"/>
        </w:rPr>
      </w:pPr>
      <w:r w:rsidRPr="00796448">
        <w:rPr>
          <w:rFonts w:ascii="Arial" w:hAnsi="Arial" w:cs="Arial"/>
        </w:rPr>
        <w:t>donde i=1,2,3,…,p</w:t>
      </w:r>
    </w:p>
    <w:p w:rsidR="00793706" w:rsidRPr="00796448" w:rsidRDefault="00793706" w:rsidP="00F87602">
      <w:pPr>
        <w:tabs>
          <w:tab w:val="left" w:pos="5180"/>
        </w:tabs>
        <w:spacing w:line="480" w:lineRule="auto"/>
        <w:ind w:left="900"/>
        <w:jc w:val="both"/>
        <w:rPr>
          <w:rFonts w:ascii="Arial" w:hAnsi="Arial" w:cs="Arial"/>
        </w:rPr>
      </w:pPr>
    </w:p>
    <w:p w:rsidR="00793706"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Y </w:t>
      </w:r>
      <w:r w:rsidR="00793706" w:rsidRPr="00796448">
        <w:rPr>
          <w:rFonts w:ascii="Arial" w:hAnsi="Arial" w:cs="Arial"/>
        </w:rPr>
        <w:t xml:space="preserve">la varianza de </w:t>
      </w:r>
      <w:r w:rsidR="00553EED">
        <w:rPr>
          <w:rFonts w:ascii="Arial" w:hAnsi="Arial" w:cs="Arial"/>
        </w:rPr>
        <w:t>Y</w:t>
      </w:r>
      <w:r w:rsidR="00793706" w:rsidRPr="00796448">
        <w:rPr>
          <w:rFonts w:ascii="Arial" w:hAnsi="Arial" w:cs="Arial"/>
          <w:vertAlign w:val="subscript"/>
        </w:rPr>
        <w:t xml:space="preserve">p </w:t>
      </w:r>
      <w:r w:rsidR="00793706" w:rsidRPr="00796448">
        <w:rPr>
          <w:rFonts w:ascii="Arial" w:hAnsi="Arial" w:cs="Arial"/>
        </w:rPr>
        <w:t>queda denotada por VAR(</w:t>
      </w:r>
      <w:r w:rsidR="00553EED">
        <w:rPr>
          <w:rFonts w:ascii="Arial" w:hAnsi="Arial" w:cs="Arial"/>
        </w:rPr>
        <w:t>Y</w:t>
      </w:r>
      <w:r w:rsidR="00793706" w:rsidRPr="00796448">
        <w:rPr>
          <w:rFonts w:ascii="Arial" w:hAnsi="Arial" w:cs="Arial"/>
          <w:vertAlign w:val="subscript"/>
        </w:rPr>
        <w:t>p</w:t>
      </w:r>
      <w:r w:rsidR="00793706" w:rsidRPr="00796448">
        <w:rPr>
          <w:rFonts w:ascii="Arial" w:hAnsi="Arial" w:cs="Arial"/>
        </w:rPr>
        <w:t>)</w:t>
      </w:r>
    </w:p>
    <w:p w:rsidR="00793706" w:rsidRPr="00796448" w:rsidRDefault="00553EED" w:rsidP="00143BAC">
      <w:pPr>
        <w:tabs>
          <w:tab w:val="left" w:pos="5180"/>
        </w:tabs>
        <w:spacing w:line="480" w:lineRule="auto"/>
        <w:ind w:left="900"/>
        <w:jc w:val="both"/>
        <w:rPr>
          <w:rFonts w:ascii="Arial" w:hAnsi="Arial" w:cs="Arial"/>
        </w:rPr>
      </w:pPr>
      <w:r>
        <w:rPr>
          <w:rFonts w:ascii="Arial" w:hAnsi="Arial" w:cs="Arial"/>
        </w:rPr>
        <w:t>VAR(Y</w:t>
      </w:r>
      <w:r w:rsidR="00793706" w:rsidRPr="00796448">
        <w:rPr>
          <w:rFonts w:ascii="Arial" w:hAnsi="Arial" w:cs="Arial"/>
          <w:vertAlign w:val="subscript"/>
        </w:rPr>
        <w:t>p</w:t>
      </w:r>
      <w:r w:rsidR="00793706" w:rsidRPr="00796448">
        <w:rPr>
          <w:rFonts w:ascii="Arial" w:hAnsi="Arial" w:cs="Arial"/>
        </w:rPr>
        <w:t>)= VAR (u</w:t>
      </w:r>
      <w:r w:rsidR="00793706" w:rsidRPr="00796448">
        <w:rPr>
          <w:rFonts w:ascii="Arial" w:hAnsi="Arial" w:cs="Arial"/>
          <w:vertAlign w:val="subscript"/>
        </w:rPr>
        <w:t>i</w:t>
      </w:r>
      <w:r w:rsidR="00793706" w:rsidRPr="00796448">
        <w:rPr>
          <w:rFonts w:ascii="Arial" w:hAnsi="Arial" w:cs="Arial"/>
          <w:vertAlign w:val="superscript"/>
        </w:rPr>
        <w:t xml:space="preserve">T </w:t>
      </w:r>
      <w:r>
        <w:rPr>
          <w:rFonts w:ascii="Arial" w:hAnsi="Arial" w:cs="Arial"/>
        </w:rPr>
        <w:t>X</w:t>
      </w:r>
      <w:r w:rsidR="00793706" w:rsidRPr="00796448">
        <w:rPr>
          <w:rFonts w:ascii="Arial" w:hAnsi="Arial" w:cs="Arial"/>
        </w:rPr>
        <w:t>)= u</w:t>
      </w:r>
      <w:r w:rsidR="00793706" w:rsidRPr="00796448">
        <w:rPr>
          <w:rFonts w:ascii="Arial" w:hAnsi="Arial" w:cs="Arial"/>
          <w:vertAlign w:val="subscript"/>
        </w:rPr>
        <w:t>i</w:t>
      </w:r>
      <w:r w:rsidR="00793706" w:rsidRPr="00796448">
        <w:rPr>
          <w:rFonts w:ascii="Arial" w:hAnsi="Arial" w:cs="Arial"/>
          <w:vertAlign w:val="superscript"/>
        </w:rPr>
        <w:t xml:space="preserve">T </w:t>
      </w:r>
      <w:r w:rsidR="00793706" w:rsidRPr="00796448">
        <w:rPr>
          <w:rFonts w:ascii="Arial" w:hAnsi="Arial" w:cs="Arial"/>
        </w:rPr>
        <w:sym w:font="Symbol" w:char="F0E5"/>
      </w:r>
      <w:r w:rsidR="00793706" w:rsidRPr="00796448">
        <w:rPr>
          <w:rFonts w:ascii="Arial" w:hAnsi="Arial" w:cs="Arial"/>
        </w:rPr>
        <w:t>u</w:t>
      </w:r>
      <w:r w:rsidR="00793706" w:rsidRPr="00796448">
        <w:rPr>
          <w:rFonts w:ascii="Arial" w:hAnsi="Arial" w:cs="Arial"/>
          <w:vertAlign w:val="subscript"/>
        </w:rPr>
        <w:t xml:space="preserve">i                 </w:t>
      </w:r>
      <w:r w:rsidR="00793706" w:rsidRPr="00796448">
        <w:rPr>
          <w:rFonts w:ascii="Arial" w:hAnsi="Arial" w:cs="Arial"/>
        </w:rPr>
        <w:t>donde i=1,2,3,…,p</w:t>
      </w:r>
    </w:p>
    <w:p w:rsidR="00143BAC" w:rsidRPr="00796448" w:rsidRDefault="00143BAC" w:rsidP="00143BAC">
      <w:pPr>
        <w:tabs>
          <w:tab w:val="left" w:pos="5180"/>
        </w:tabs>
        <w:spacing w:line="480" w:lineRule="auto"/>
        <w:ind w:left="900"/>
        <w:jc w:val="both"/>
        <w:rPr>
          <w:rFonts w:ascii="Arial" w:hAnsi="Arial" w:cs="Arial"/>
        </w:rPr>
      </w:pPr>
    </w:p>
    <w:p w:rsidR="00793706" w:rsidRPr="00796448" w:rsidRDefault="00793706" w:rsidP="00143BAC">
      <w:pPr>
        <w:tabs>
          <w:tab w:val="left" w:pos="5180"/>
        </w:tabs>
        <w:spacing w:line="480" w:lineRule="auto"/>
        <w:ind w:left="900"/>
        <w:jc w:val="both"/>
        <w:rPr>
          <w:rFonts w:ascii="Arial" w:hAnsi="Arial" w:cs="Arial"/>
        </w:rPr>
      </w:pPr>
      <w:r w:rsidRPr="00796448">
        <w:rPr>
          <w:rFonts w:ascii="Arial" w:hAnsi="Arial" w:cs="Arial"/>
        </w:rPr>
        <w:t xml:space="preserve">Y la covarianza entre </w:t>
      </w:r>
      <w:r w:rsidR="00922ED5">
        <w:rPr>
          <w:rFonts w:ascii="Arial" w:hAnsi="Arial" w:cs="Arial"/>
        </w:rPr>
        <w:t>Y</w:t>
      </w:r>
      <w:r w:rsidRPr="00796448">
        <w:rPr>
          <w:rFonts w:ascii="Arial" w:hAnsi="Arial" w:cs="Arial"/>
          <w:vertAlign w:val="subscript"/>
        </w:rPr>
        <w:t xml:space="preserve">i </w:t>
      </w:r>
      <w:r w:rsidRPr="00796448">
        <w:rPr>
          <w:rFonts w:ascii="Arial" w:hAnsi="Arial" w:cs="Arial"/>
        </w:rPr>
        <w:t xml:space="preserve">y </w:t>
      </w:r>
      <w:r w:rsidR="00922ED5">
        <w:rPr>
          <w:rFonts w:ascii="Arial" w:hAnsi="Arial" w:cs="Arial"/>
        </w:rPr>
        <w:t>Y</w:t>
      </w:r>
      <w:r w:rsidRPr="00796448">
        <w:rPr>
          <w:rFonts w:ascii="Arial" w:hAnsi="Arial" w:cs="Arial"/>
          <w:vertAlign w:val="subscript"/>
        </w:rPr>
        <w:t xml:space="preserve">k </w:t>
      </w:r>
      <w:r w:rsidRPr="00796448">
        <w:rPr>
          <w:rFonts w:ascii="Arial" w:hAnsi="Arial" w:cs="Arial"/>
        </w:rPr>
        <w:t>, donde i,k=1,2,3,…,p</w:t>
      </w:r>
      <w:r w:rsidR="00143BAC" w:rsidRPr="00796448">
        <w:rPr>
          <w:rFonts w:ascii="Arial" w:hAnsi="Arial" w:cs="Arial"/>
        </w:rPr>
        <w:t xml:space="preserve"> ; es:</w:t>
      </w:r>
    </w:p>
    <w:p w:rsidR="00793706" w:rsidRPr="00796448" w:rsidRDefault="00143BAC" w:rsidP="00143BAC">
      <w:pPr>
        <w:tabs>
          <w:tab w:val="left" w:pos="5180"/>
        </w:tabs>
        <w:spacing w:line="480" w:lineRule="auto"/>
        <w:ind w:left="900"/>
        <w:jc w:val="center"/>
        <w:rPr>
          <w:rFonts w:ascii="Arial" w:hAnsi="Arial" w:cs="Arial"/>
          <w:vertAlign w:val="subscript"/>
        </w:rPr>
      </w:pPr>
      <w:r w:rsidRPr="00796448">
        <w:rPr>
          <w:rFonts w:ascii="Arial" w:hAnsi="Arial" w:cs="Arial"/>
        </w:rPr>
        <w:t>Cov (</w:t>
      </w:r>
      <w:r w:rsidR="00922ED5">
        <w:rPr>
          <w:rFonts w:ascii="Arial" w:hAnsi="Arial" w:cs="Arial"/>
        </w:rPr>
        <w:t>Y</w:t>
      </w:r>
      <w:r w:rsidRPr="00796448">
        <w:rPr>
          <w:rFonts w:ascii="Arial" w:hAnsi="Arial" w:cs="Arial"/>
          <w:vertAlign w:val="subscript"/>
        </w:rPr>
        <w:t>i</w:t>
      </w:r>
      <w:r w:rsidRPr="00796448">
        <w:rPr>
          <w:rFonts w:ascii="Arial" w:hAnsi="Arial" w:cs="Arial"/>
        </w:rPr>
        <w:t>,</w:t>
      </w:r>
      <w:r w:rsidR="00922ED5">
        <w:rPr>
          <w:rFonts w:ascii="Arial" w:hAnsi="Arial" w:cs="Arial"/>
        </w:rPr>
        <w:t>Y</w:t>
      </w:r>
      <w:r w:rsidRPr="00796448">
        <w:rPr>
          <w:rFonts w:ascii="Arial" w:hAnsi="Arial" w:cs="Arial"/>
          <w:vertAlign w:val="subscript"/>
        </w:rPr>
        <w:t>k</w:t>
      </w:r>
      <w:r w:rsidRPr="00796448">
        <w:rPr>
          <w:rFonts w:ascii="Arial" w:hAnsi="Arial" w:cs="Arial"/>
        </w:rPr>
        <w:t>) = u</w:t>
      </w:r>
      <w:r w:rsidRPr="00796448">
        <w:rPr>
          <w:rFonts w:ascii="Arial" w:hAnsi="Arial" w:cs="Arial"/>
          <w:vertAlign w:val="subscript"/>
        </w:rPr>
        <w:t>i</w:t>
      </w:r>
      <w:r w:rsidRPr="00796448">
        <w:rPr>
          <w:rFonts w:ascii="Arial" w:hAnsi="Arial" w:cs="Arial"/>
          <w:vertAlign w:val="superscript"/>
        </w:rPr>
        <w:t>T</w:t>
      </w:r>
      <w:r w:rsidRPr="00796448">
        <w:rPr>
          <w:rFonts w:ascii="Arial" w:hAnsi="Arial" w:cs="Arial"/>
        </w:rPr>
        <w:sym w:font="Symbol" w:char="F0E5"/>
      </w:r>
      <w:r w:rsidRPr="00796448">
        <w:rPr>
          <w:rFonts w:ascii="Arial" w:hAnsi="Arial" w:cs="Arial"/>
        </w:rPr>
        <w:t>u</w:t>
      </w:r>
      <w:r w:rsidRPr="00796448">
        <w:rPr>
          <w:rFonts w:ascii="Arial" w:hAnsi="Arial" w:cs="Arial"/>
          <w:vertAlign w:val="subscript"/>
        </w:rPr>
        <w:t>k</w:t>
      </w:r>
    </w:p>
    <w:p w:rsidR="00143BAC" w:rsidRPr="00796448" w:rsidRDefault="00143BAC" w:rsidP="00143BAC">
      <w:pPr>
        <w:tabs>
          <w:tab w:val="left" w:pos="5180"/>
        </w:tabs>
        <w:spacing w:line="480" w:lineRule="auto"/>
        <w:ind w:left="900"/>
        <w:jc w:val="center"/>
        <w:rPr>
          <w:rFonts w:ascii="Arial" w:hAnsi="Arial" w:cs="Arial"/>
          <w:vertAlign w:val="subscript"/>
        </w:rPr>
      </w:pPr>
    </w:p>
    <w:p w:rsidR="00143BAC"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Por lo tanto,  las Componentes Principales de </w:t>
      </w:r>
      <w:r w:rsidR="00922ED5">
        <w:rPr>
          <w:rFonts w:ascii="Arial" w:hAnsi="Arial" w:cs="Arial"/>
        </w:rPr>
        <w:t>X</w:t>
      </w:r>
      <w:r w:rsidRPr="00796448">
        <w:rPr>
          <w:rFonts w:ascii="Arial" w:hAnsi="Arial" w:cs="Arial"/>
        </w:rPr>
        <w:t xml:space="preserve"> son aquellas combinaciones lineales construidas de la forma anteriormente descrita, que son </w:t>
      </w:r>
      <w:r w:rsidRPr="00796448">
        <w:rPr>
          <w:rFonts w:ascii="Arial" w:hAnsi="Arial" w:cs="Arial"/>
          <w:i/>
        </w:rPr>
        <w:t xml:space="preserve">no correlacionadas </w:t>
      </w:r>
      <w:r w:rsidRPr="00796448">
        <w:rPr>
          <w:rFonts w:ascii="Arial" w:hAnsi="Arial" w:cs="Arial"/>
        </w:rPr>
        <w:t>y cuyas varianzas son tan grandes como sea posible.</w:t>
      </w:r>
    </w:p>
    <w:p w:rsidR="00143BAC" w:rsidRPr="00796448" w:rsidRDefault="00143BAC" w:rsidP="00143BAC">
      <w:pPr>
        <w:tabs>
          <w:tab w:val="left" w:pos="5180"/>
        </w:tabs>
        <w:spacing w:line="480" w:lineRule="auto"/>
        <w:ind w:left="900"/>
        <w:jc w:val="both"/>
        <w:rPr>
          <w:rFonts w:ascii="Arial" w:hAnsi="Arial" w:cs="Arial"/>
        </w:rPr>
      </w:pPr>
    </w:p>
    <w:p w:rsidR="00143BAC"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La </w:t>
      </w:r>
      <w:r w:rsidRPr="00796448">
        <w:rPr>
          <w:rFonts w:ascii="Arial" w:hAnsi="Arial" w:cs="Arial"/>
          <w:b/>
        </w:rPr>
        <w:t xml:space="preserve">primera componente principal </w:t>
      </w:r>
      <w:r w:rsidRPr="00796448">
        <w:rPr>
          <w:rFonts w:ascii="Arial" w:hAnsi="Arial" w:cs="Arial"/>
        </w:rPr>
        <w:t xml:space="preserve">es la primera combinación lineal con mayor varianza, es decir </w:t>
      </w:r>
      <w:r w:rsidR="00922ED5">
        <w:rPr>
          <w:rFonts w:ascii="Arial" w:hAnsi="Arial" w:cs="Arial"/>
        </w:rPr>
        <w:t>la que maximiza VAR(Y</w:t>
      </w:r>
      <w:r w:rsidR="00047299" w:rsidRPr="00796448">
        <w:rPr>
          <w:rFonts w:ascii="Arial" w:hAnsi="Arial" w:cs="Arial"/>
          <w:vertAlign w:val="subscript"/>
        </w:rPr>
        <w:t>i</w:t>
      </w:r>
      <w:r w:rsidR="00047299" w:rsidRPr="00796448">
        <w:rPr>
          <w:rFonts w:ascii="Arial" w:hAnsi="Arial" w:cs="Arial"/>
        </w:rPr>
        <w:t>)= VAR (u</w:t>
      </w:r>
      <w:r w:rsidR="00047299" w:rsidRPr="00796448">
        <w:rPr>
          <w:rFonts w:ascii="Arial" w:hAnsi="Arial" w:cs="Arial"/>
          <w:vertAlign w:val="subscript"/>
        </w:rPr>
        <w:t>i</w:t>
      </w:r>
      <w:r w:rsidR="00047299" w:rsidRPr="00796448">
        <w:rPr>
          <w:rFonts w:ascii="Arial" w:hAnsi="Arial" w:cs="Arial"/>
          <w:vertAlign w:val="superscript"/>
        </w:rPr>
        <w:t xml:space="preserve">T </w:t>
      </w:r>
      <w:r w:rsidR="00922ED5">
        <w:rPr>
          <w:rFonts w:ascii="Arial" w:hAnsi="Arial" w:cs="Arial"/>
        </w:rPr>
        <w:t>X</w:t>
      </w:r>
      <w:r w:rsidR="00047299" w:rsidRPr="00796448">
        <w:rPr>
          <w:rFonts w:ascii="Arial" w:hAnsi="Arial" w:cs="Arial"/>
        </w:rPr>
        <w:t>)= u</w:t>
      </w:r>
      <w:r w:rsidR="00047299" w:rsidRPr="00796448">
        <w:rPr>
          <w:rFonts w:ascii="Arial" w:hAnsi="Arial" w:cs="Arial"/>
          <w:vertAlign w:val="subscript"/>
        </w:rPr>
        <w:t>i</w:t>
      </w:r>
      <w:r w:rsidR="00047299" w:rsidRPr="00796448">
        <w:rPr>
          <w:rFonts w:ascii="Arial" w:hAnsi="Arial" w:cs="Arial"/>
          <w:vertAlign w:val="superscript"/>
        </w:rPr>
        <w:t xml:space="preserve">T </w:t>
      </w:r>
      <w:r w:rsidR="00047299" w:rsidRPr="00796448">
        <w:rPr>
          <w:rFonts w:ascii="Arial" w:hAnsi="Arial" w:cs="Arial"/>
        </w:rPr>
        <w:sym w:font="Symbol" w:char="F0E5"/>
      </w:r>
      <w:r w:rsidR="00047299" w:rsidRPr="00796448">
        <w:rPr>
          <w:rFonts w:ascii="Arial" w:hAnsi="Arial" w:cs="Arial"/>
        </w:rPr>
        <w:t>u</w:t>
      </w:r>
      <w:r w:rsidR="00047299" w:rsidRPr="00796448">
        <w:rPr>
          <w:rFonts w:ascii="Arial" w:hAnsi="Arial" w:cs="Arial"/>
          <w:vertAlign w:val="subscript"/>
        </w:rPr>
        <w:t xml:space="preserve">i , </w:t>
      </w:r>
      <w:r w:rsidR="008A6AE1" w:rsidRPr="00796448">
        <w:rPr>
          <w:rFonts w:ascii="Arial" w:hAnsi="Arial" w:cs="Arial"/>
        </w:rPr>
        <w:t>dicha varianza puede incrementarse en su a</w:t>
      </w:r>
      <w:r w:rsidR="008A6AE1" w:rsidRPr="00796448">
        <w:rPr>
          <w:rFonts w:ascii="Arial" w:hAnsi="Arial" w:cs="Arial"/>
          <w:vertAlign w:val="subscript"/>
        </w:rPr>
        <w:t>1</w:t>
      </w:r>
      <w:r w:rsidR="008A6AE1" w:rsidRPr="00796448">
        <w:rPr>
          <w:rFonts w:ascii="Arial" w:hAnsi="Arial" w:cs="Arial"/>
        </w:rPr>
        <w:t xml:space="preserve"> multiplicando por alguna constante, para eliminar estas indeterminaciones, se utilizan solamente vectores unitarios.</w:t>
      </w:r>
    </w:p>
    <w:p w:rsidR="008A6AE1" w:rsidRPr="00796448" w:rsidRDefault="008A6AE1" w:rsidP="00143BAC">
      <w:pPr>
        <w:tabs>
          <w:tab w:val="left" w:pos="5180"/>
        </w:tabs>
        <w:spacing w:line="480" w:lineRule="auto"/>
        <w:ind w:left="900"/>
        <w:jc w:val="both"/>
        <w:rPr>
          <w:rFonts w:ascii="Arial" w:hAnsi="Arial" w:cs="Arial"/>
        </w:rPr>
      </w:pPr>
    </w:p>
    <w:p w:rsidR="008A6AE1" w:rsidRPr="00796448" w:rsidRDefault="008A6AE1" w:rsidP="00143BAC">
      <w:pPr>
        <w:tabs>
          <w:tab w:val="left" w:pos="5180"/>
        </w:tabs>
        <w:spacing w:line="480" w:lineRule="auto"/>
        <w:ind w:left="900"/>
        <w:jc w:val="both"/>
        <w:rPr>
          <w:rFonts w:ascii="Arial" w:hAnsi="Arial" w:cs="Arial"/>
        </w:rPr>
      </w:pPr>
      <w:r w:rsidRPr="00796448">
        <w:rPr>
          <w:rFonts w:ascii="Arial" w:hAnsi="Arial" w:cs="Arial"/>
        </w:rPr>
        <w:t>Después la primera componente principal se define como la combinación lineal que maximiza VAR(</w:t>
      </w:r>
      <w:r w:rsidR="00922ED5">
        <w:rPr>
          <w:rFonts w:ascii="Arial" w:hAnsi="Arial" w:cs="Arial"/>
        </w:rPr>
        <w:t>Y</w:t>
      </w:r>
      <w:r w:rsidRPr="00796448">
        <w:rPr>
          <w:rFonts w:ascii="Arial" w:hAnsi="Arial" w:cs="Arial"/>
          <w:vertAlign w:val="subscript"/>
        </w:rPr>
        <w:t>1</w:t>
      </w:r>
      <w:r w:rsidRPr="00796448">
        <w:rPr>
          <w:rFonts w:ascii="Arial" w:hAnsi="Arial" w:cs="Arial"/>
        </w:rPr>
        <w:t>) sujeta a u</w:t>
      </w:r>
      <w:r w:rsidRPr="00796448">
        <w:rPr>
          <w:rFonts w:ascii="Arial" w:hAnsi="Arial" w:cs="Arial"/>
          <w:vertAlign w:val="subscript"/>
        </w:rPr>
        <w:t>1</w:t>
      </w:r>
      <w:r w:rsidRPr="00796448">
        <w:rPr>
          <w:rFonts w:ascii="Arial" w:hAnsi="Arial" w:cs="Arial"/>
          <w:vertAlign w:val="superscript"/>
        </w:rPr>
        <w:t xml:space="preserve">T </w:t>
      </w:r>
      <w:r w:rsidRPr="00796448">
        <w:rPr>
          <w:rFonts w:ascii="Arial" w:hAnsi="Arial" w:cs="Arial"/>
        </w:rPr>
        <w:t>u</w:t>
      </w:r>
      <w:r w:rsidRPr="00796448">
        <w:rPr>
          <w:rFonts w:ascii="Arial" w:hAnsi="Arial" w:cs="Arial"/>
          <w:vertAlign w:val="subscript"/>
        </w:rPr>
        <w:t>1</w:t>
      </w:r>
      <w:r w:rsidRPr="00796448">
        <w:rPr>
          <w:rFonts w:ascii="Arial" w:hAnsi="Arial" w:cs="Arial"/>
        </w:rPr>
        <w:t>=1.</w:t>
      </w:r>
    </w:p>
    <w:p w:rsidR="008A6AE1" w:rsidRPr="00796448" w:rsidRDefault="008A6AE1" w:rsidP="00143BAC">
      <w:pPr>
        <w:tabs>
          <w:tab w:val="left" w:pos="5180"/>
        </w:tabs>
        <w:spacing w:line="480" w:lineRule="auto"/>
        <w:ind w:left="900"/>
        <w:jc w:val="both"/>
        <w:rPr>
          <w:rFonts w:ascii="Arial" w:hAnsi="Arial" w:cs="Arial"/>
        </w:rPr>
      </w:pPr>
    </w:p>
    <w:p w:rsidR="008A6AE1" w:rsidRPr="00796448" w:rsidRDefault="008A6AE1" w:rsidP="008A6AE1">
      <w:pPr>
        <w:tabs>
          <w:tab w:val="left" w:pos="5180"/>
        </w:tabs>
        <w:spacing w:line="480" w:lineRule="auto"/>
        <w:ind w:left="900"/>
        <w:jc w:val="both"/>
        <w:rPr>
          <w:rFonts w:ascii="Arial" w:hAnsi="Arial" w:cs="Arial"/>
        </w:rPr>
      </w:pPr>
      <w:r w:rsidRPr="00796448">
        <w:rPr>
          <w:rFonts w:ascii="Arial" w:hAnsi="Arial" w:cs="Arial"/>
        </w:rPr>
        <w:t xml:space="preserve">La </w:t>
      </w:r>
      <w:r w:rsidRPr="00796448">
        <w:rPr>
          <w:rFonts w:ascii="Arial" w:hAnsi="Arial" w:cs="Arial"/>
          <w:b/>
        </w:rPr>
        <w:t>segunda componente principal</w:t>
      </w:r>
      <w:r w:rsidRPr="00796448">
        <w:rPr>
          <w:rFonts w:ascii="Arial" w:hAnsi="Arial" w:cs="Arial"/>
        </w:rPr>
        <w:t xml:space="preserve"> se define como la combinación lineal que maximiza VAR(</w:t>
      </w:r>
      <w:r w:rsidR="00922ED5">
        <w:rPr>
          <w:rFonts w:ascii="Arial" w:hAnsi="Arial" w:cs="Arial"/>
        </w:rPr>
        <w:t>Y</w:t>
      </w:r>
      <w:r w:rsidRPr="00796448">
        <w:rPr>
          <w:rFonts w:ascii="Arial" w:hAnsi="Arial" w:cs="Arial"/>
          <w:vertAlign w:val="subscript"/>
        </w:rPr>
        <w:t>2</w:t>
      </w:r>
      <w:r w:rsidRPr="00796448">
        <w:rPr>
          <w:rFonts w:ascii="Arial" w:hAnsi="Arial" w:cs="Arial"/>
        </w:rPr>
        <w:t xml:space="preserve">) </w:t>
      </w:r>
      <w:r w:rsidR="00922ED5">
        <w:rPr>
          <w:rFonts w:ascii="Arial" w:hAnsi="Arial" w:cs="Arial"/>
        </w:rPr>
        <w:t xml:space="preserve"> </w:t>
      </w:r>
      <w:r w:rsidRPr="00796448">
        <w:rPr>
          <w:rFonts w:ascii="Arial" w:hAnsi="Arial" w:cs="Arial"/>
        </w:rPr>
        <w:t>sujeta a u</w:t>
      </w:r>
      <w:r w:rsidRPr="00796448">
        <w:rPr>
          <w:rFonts w:ascii="Arial" w:hAnsi="Arial" w:cs="Arial"/>
          <w:vertAlign w:val="subscript"/>
        </w:rPr>
        <w:t>2</w:t>
      </w:r>
      <w:r w:rsidRPr="00796448">
        <w:rPr>
          <w:rFonts w:ascii="Arial" w:hAnsi="Arial" w:cs="Arial"/>
          <w:vertAlign w:val="superscript"/>
        </w:rPr>
        <w:t xml:space="preserve">T </w:t>
      </w:r>
      <w:r w:rsidRPr="00796448">
        <w:rPr>
          <w:rFonts w:ascii="Arial" w:hAnsi="Arial" w:cs="Arial"/>
        </w:rPr>
        <w:t>u</w:t>
      </w:r>
      <w:r w:rsidRPr="00796448">
        <w:rPr>
          <w:rFonts w:ascii="Arial" w:hAnsi="Arial" w:cs="Arial"/>
          <w:vertAlign w:val="subscript"/>
        </w:rPr>
        <w:t>2</w:t>
      </w:r>
      <w:r w:rsidRPr="00796448">
        <w:rPr>
          <w:rFonts w:ascii="Arial" w:hAnsi="Arial" w:cs="Arial"/>
        </w:rPr>
        <w:t>=1;</w:t>
      </w:r>
      <w:r w:rsidR="00922ED5">
        <w:rPr>
          <w:rFonts w:ascii="Arial" w:hAnsi="Arial" w:cs="Arial"/>
        </w:rPr>
        <w:t xml:space="preserve"> </w:t>
      </w:r>
      <w:r w:rsidRPr="00796448">
        <w:rPr>
          <w:rFonts w:ascii="Arial" w:hAnsi="Arial" w:cs="Arial"/>
        </w:rPr>
        <w:t xml:space="preserve"> y además </w:t>
      </w:r>
      <w:r w:rsidR="00922ED5">
        <w:rPr>
          <w:rFonts w:ascii="Arial" w:hAnsi="Arial" w:cs="Arial"/>
        </w:rPr>
        <w:t xml:space="preserve">    </w:t>
      </w:r>
      <w:r w:rsidRPr="00796448">
        <w:rPr>
          <w:rFonts w:ascii="Arial" w:hAnsi="Arial" w:cs="Arial"/>
        </w:rPr>
        <w:t>Cov(u</w:t>
      </w:r>
      <w:r w:rsidRPr="00796448">
        <w:rPr>
          <w:rFonts w:ascii="Arial" w:hAnsi="Arial" w:cs="Arial"/>
          <w:vertAlign w:val="subscript"/>
        </w:rPr>
        <w:t>1</w:t>
      </w:r>
      <w:r w:rsidRPr="00796448">
        <w:rPr>
          <w:rFonts w:ascii="Arial" w:hAnsi="Arial" w:cs="Arial"/>
          <w:vertAlign w:val="superscript"/>
        </w:rPr>
        <w:t xml:space="preserve">T </w:t>
      </w:r>
      <w:r w:rsidR="00922ED5">
        <w:rPr>
          <w:rFonts w:ascii="Arial" w:hAnsi="Arial" w:cs="Arial"/>
        </w:rPr>
        <w:t>X</w:t>
      </w:r>
      <w:r w:rsidRPr="00796448">
        <w:rPr>
          <w:rFonts w:ascii="Arial" w:hAnsi="Arial" w:cs="Arial"/>
        </w:rPr>
        <w:t>,</w:t>
      </w:r>
      <w:r w:rsidR="00922ED5">
        <w:rPr>
          <w:rFonts w:ascii="Arial" w:hAnsi="Arial" w:cs="Arial"/>
        </w:rPr>
        <w:t xml:space="preserve"> </w:t>
      </w:r>
      <w:r w:rsidRPr="00796448">
        <w:rPr>
          <w:rFonts w:ascii="Arial" w:hAnsi="Arial" w:cs="Arial"/>
        </w:rPr>
        <w:t>u</w:t>
      </w:r>
      <w:r w:rsidRPr="00796448">
        <w:rPr>
          <w:rFonts w:ascii="Arial" w:hAnsi="Arial" w:cs="Arial"/>
          <w:vertAlign w:val="subscript"/>
        </w:rPr>
        <w:t>2</w:t>
      </w:r>
      <w:r w:rsidRPr="00796448">
        <w:rPr>
          <w:rFonts w:ascii="Arial" w:hAnsi="Arial" w:cs="Arial"/>
          <w:vertAlign w:val="superscript"/>
        </w:rPr>
        <w:t xml:space="preserve">T </w:t>
      </w:r>
      <w:r w:rsidR="00922ED5">
        <w:rPr>
          <w:rFonts w:ascii="Arial" w:hAnsi="Arial" w:cs="Arial"/>
        </w:rPr>
        <w:t>X</w:t>
      </w:r>
      <w:r w:rsidRPr="00796448">
        <w:rPr>
          <w:rFonts w:ascii="Arial" w:hAnsi="Arial" w:cs="Arial"/>
        </w:rPr>
        <w:t>)=0</w:t>
      </w:r>
    </w:p>
    <w:p w:rsidR="008A6AE1" w:rsidRPr="00922ED5" w:rsidRDefault="008A6AE1" w:rsidP="008A6AE1">
      <w:pPr>
        <w:tabs>
          <w:tab w:val="left" w:pos="5180"/>
        </w:tabs>
        <w:spacing w:line="480" w:lineRule="auto"/>
        <w:ind w:left="900"/>
        <w:jc w:val="both"/>
        <w:rPr>
          <w:rFonts w:ascii="Arial" w:hAnsi="Arial" w:cs="Arial"/>
        </w:rPr>
      </w:pPr>
    </w:p>
    <w:p w:rsidR="00427234" w:rsidRDefault="008A6AE1" w:rsidP="00427234">
      <w:pPr>
        <w:tabs>
          <w:tab w:val="left" w:pos="5180"/>
        </w:tabs>
        <w:spacing w:line="480" w:lineRule="auto"/>
        <w:ind w:left="900"/>
        <w:jc w:val="both"/>
        <w:rPr>
          <w:rFonts w:ascii="Verdana Ref" w:hAnsi="Verdana Ref"/>
          <w:sz w:val="20"/>
          <w:szCs w:val="20"/>
        </w:rPr>
      </w:pPr>
      <w:r w:rsidRPr="00922ED5">
        <w:rPr>
          <w:rFonts w:ascii="Arial" w:hAnsi="Arial" w:cs="Arial"/>
        </w:rPr>
        <w:t xml:space="preserve">Siguiendo esta frecuencia y patrón, tenemos que la </w:t>
      </w:r>
      <w:r w:rsidRPr="00922ED5">
        <w:rPr>
          <w:rFonts w:ascii="Arial" w:hAnsi="Arial" w:cs="Arial"/>
          <w:b/>
        </w:rPr>
        <w:t xml:space="preserve">k-ésima componente principal </w:t>
      </w:r>
      <w:r w:rsidR="00427234" w:rsidRPr="00922ED5">
        <w:rPr>
          <w:rFonts w:ascii="Arial" w:hAnsi="Arial" w:cs="Arial"/>
        </w:rPr>
        <w:t>se define como la combinación lineal que maximiza VAR(</w:t>
      </w:r>
      <w:r w:rsidR="00922ED5">
        <w:rPr>
          <w:rFonts w:ascii="Arial" w:hAnsi="Arial" w:cs="Arial"/>
        </w:rPr>
        <w:t>Y</w:t>
      </w:r>
      <w:r w:rsidR="00427234" w:rsidRPr="00922ED5">
        <w:rPr>
          <w:rFonts w:ascii="Arial" w:hAnsi="Arial" w:cs="Arial"/>
          <w:vertAlign w:val="subscript"/>
        </w:rPr>
        <w:t>k</w:t>
      </w:r>
      <w:r w:rsidR="00427234" w:rsidRPr="00922ED5">
        <w:rPr>
          <w:rFonts w:ascii="Arial" w:hAnsi="Arial" w:cs="Arial"/>
        </w:rPr>
        <w:t>) sujeta a u</w:t>
      </w:r>
      <w:r w:rsidR="00427234" w:rsidRPr="00922ED5">
        <w:rPr>
          <w:rFonts w:ascii="Arial" w:hAnsi="Arial" w:cs="Arial"/>
          <w:vertAlign w:val="subscript"/>
        </w:rPr>
        <w:t>k</w:t>
      </w:r>
      <w:r w:rsidR="00427234" w:rsidRPr="00922ED5">
        <w:rPr>
          <w:rFonts w:ascii="Arial" w:hAnsi="Arial" w:cs="Arial"/>
          <w:vertAlign w:val="superscript"/>
        </w:rPr>
        <w:t xml:space="preserve">T </w:t>
      </w:r>
      <w:r w:rsidR="00427234" w:rsidRPr="00922ED5">
        <w:rPr>
          <w:rFonts w:ascii="Arial" w:hAnsi="Arial" w:cs="Arial"/>
        </w:rPr>
        <w:t>u</w:t>
      </w:r>
      <w:r w:rsidR="00427234" w:rsidRPr="00922ED5">
        <w:rPr>
          <w:rFonts w:ascii="Arial" w:hAnsi="Arial" w:cs="Arial"/>
          <w:vertAlign w:val="subscript"/>
        </w:rPr>
        <w:t>k</w:t>
      </w:r>
      <w:r w:rsidR="00427234" w:rsidRPr="00922ED5">
        <w:rPr>
          <w:rFonts w:ascii="Arial" w:hAnsi="Arial" w:cs="Arial"/>
        </w:rPr>
        <w:t>=1; y además Cov(u</w:t>
      </w:r>
      <w:r w:rsidR="00427234" w:rsidRPr="00922ED5">
        <w:rPr>
          <w:rFonts w:ascii="Arial" w:hAnsi="Arial" w:cs="Arial"/>
          <w:vertAlign w:val="subscript"/>
        </w:rPr>
        <w:t>i</w:t>
      </w:r>
      <w:r w:rsidR="00427234" w:rsidRPr="00922ED5">
        <w:rPr>
          <w:rFonts w:ascii="Arial" w:hAnsi="Arial" w:cs="Arial"/>
          <w:vertAlign w:val="superscript"/>
        </w:rPr>
        <w:t xml:space="preserve">T </w:t>
      </w:r>
      <w:r w:rsidR="00922ED5">
        <w:rPr>
          <w:rFonts w:ascii="Arial" w:hAnsi="Arial" w:cs="Arial"/>
        </w:rPr>
        <w:t>X</w:t>
      </w:r>
      <w:r w:rsidR="00427234" w:rsidRPr="00922ED5">
        <w:rPr>
          <w:rFonts w:ascii="Arial" w:hAnsi="Arial" w:cs="Arial"/>
        </w:rPr>
        <w:t>, u</w:t>
      </w:r>
      <w:r w:rsidR="00427234" w:rsidRPr="00922ED5">
        <w:rPr>
          <w:rFonts w:ascii="Arial" w:hAnsi="Arial" w:cs="Arial"/>
          <w:vertAlign w:val="subscript"/>
        </w:rPr>
        <w:t>i</w:t>
      </w:r>
      <w:r w:rsidR="00427234" w:rsidRPr="00922ED5">
        <w:rPr>
          <w:rFonts w:ascii="Arial" w:hAnsi="Arial" w:cs="Arial"/>
          <w:vertAlign w:val="superscript"/>
        </w:rPr>
        <w:t xml:space="preserve">T </w:t>
      </w:r>
      <w:r w:rsidR="00922ED5">
        <w:rPr>
          <w:rFonts w:ascii="Arial" w:hAnsi="Arial" w:cs="Arial"/>
        </w:rPr>
        <w:t>X</w:t>
      </w:r>
      <w:r w:rsidR="00427234" w:rsidRPr="00922ED5">
        <w:rPr>
          <w:rFonts w:ascii="Arial" w:hAnsi="Arial" w:cs="Arial"/>
        </w:rPr>
        <w:t>)=0</w:t>
      </w:r>
      <w:r w:rsidR="001C745A" w:rsidRPr="00922ED5">
        <w:rPr>
          <w:rFonts w:ascii="Arial" w:hAnsi="Arial" w:cs="Arial"/>
        </w:rPr>
        <w:t xml:space="preserve"> para k&lt;i</w:t>
      </w:r>
      <w:r w:rsidR="00427234" w:rsidRPr="00922ED5">
        <w:rPr>
          <w:rFonts w:ascii="Arial" w:hAnsi="Arial" w:cs="Arial"/>
        </w:rPr>
        <w:t>.</w:t>
      </w:r>
    </w:p>
    <w:p w:rsidR="001C745A" w:rsidRPr="00922ED5" w:rsidRDefault="001C745A"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b/>
        </w:rPr>
      </w:pPr>
      <w:r w:rsidRPr="00922ED5">
        <w:rPr>
          <w:rFonts w:ascii="Arial" w:hAnsi="Arial" w:cs="Arial"/>
          <w:b/>
        </w:rPr>
        <w:t>Definición de Traza de una Matriz</w:t>
      </w:r>
    </w:p>
    <w:p w:rsidR="001C745A" w:rsidRPr="00922ED5" w:rsidRDefault="001C745A" w:rsidP="001C745A">
      <w:pPr>
        <w:tabs>
          <w:tab w:val="left" w:pos="5180"/>
        </w:tabs>
        <w:spacing w:line="480" w:lineRule="auto"/>
        <w:ind w:left="900"/>
        <w:jc w:val="both"/>
        <w:rPr>
          <w:rFonts w:ascii="Arial" w:hAnsi="Arial" w:cs="Arial"/>
        </w:rPr>
      </w:pPr>
      <w:r w:rsidRPr="00922ED5">
        <w:rPr>
          <w:rFonts w:ascii="Arial" w:hAnsi="Arial" w:cs="Arial"/>
        </w:rPr>
        <w:t xml:space="preserve">La traza de una matriz A, denotada por tr(A), está definida como la suma de los elementos de su diagonal principal. </w:t>
      </w:r>
    </w:p>
    <w:p w:rsidR="001C745A" w:rsidRPr="00922ED5" w:rsidRDefault="001C745A" w:rsidP="001C745A">
      <w:pPr>
        <w:tabs>
          <w:tab w:val="left" w:pos="5180"/>
        </w:tabs>
        <w:spacing w:line="480" w:lineRule="auto"/>
        <w:ind w:left="900"/>
        <w:jc w:val="both"/>
        <w:rPr>
          <w:rFonts w:ascii="Arial" w:hAnsi="Arial" w:cs="Arial"/>
          <w:b/>
        </w:rPr>
      </w:pPr>
    </w:p>
    <w:p w:rsidR="001C745A" w:rsidRPr="00922ED5" w:rsidRDefault="001C745A" w:rsidP="001C745A">
      <w:pPr>
        <w:tabs>
          <w:tab w:val="left" w:pos="5180"/>
        </w:tabs>
        <w:spacing w:line="480" w:lineRule="auto"/>
        <w:ind w:left="900"/>
        <w:jc w:val="both"/>
        <w:rPr>
          <w:rFonts w:ascii="Arial" w:hAnsi="Arial" w:cs="Arial"/>
          <w:b/>
        </w:rPr>
      </w:pPr>
      <w:r w:rsidRPr="00922ED5">
        <w:rPr>
          <w:rFonts w:ascii="Arial" w:hAnsi="Arial" w:cs="Arial"/>
          <w:b/>
        </w:rPr>
        <w:t xml:space="preserve">Traza de </w:t>
      </w:r>
      <w:smartTag w:uri="urn:schemas-microsoft-com:office:smarttags" w:element="PersonName">
        <w:smartTagPr>
          <w:attr w:name="ProductID" w:val="La Matriz"/>
        </w:smartTagPr>
        <w:r w:rsidRPr="00922ED5">
          <w:rPr>
            <w:rFonts w:ascii="Arial" w:hAnsi="Arial" w:cs="Arial"/>
            <w:b/>
          </w:rPr>
          <w:t>La Matriz</w:t>
        </w:r>
      </w:smartTag>
      <w:r w:rsidRPr="00922ED5">
        <w:rPr>
          <w:rFonts w:ascii="Arial" w:hAnsi="Arial" w:cs="Arial"/>
          <w:b/>
        </w:rPr>
        <w:t xml:space="preserve"> de Varianzas y Covarianzas</w:t>
      </w:r>
    </w:p>
    <w:p w:rsidR="001C745A" w:rsidRPr="00922ED5" w:rsidRDefault="001C745A" w:rsidP="001C745A">
      <w:pPr>
        <w:tabs>
          <w:tab w:val="left" w:pos="5180"/>
        </w:tabs>
        <w:spacing w:line="480" w:lineRule="auto"/>
        <w:ind w:left="900"/>
        <w:jc w:val="both"/>
        <w:rPr>
          <w:rFonts w:ascii="Arial" w:hAnsi="Arial" w:cs="Arial"/>
        </w:rPr>
      </w:pPr>
      <w:r w:rsidRPr="00922ED5">
        <w:rPr>
          <w:rFonts w:ascii="Arial" w:hAnsi="Arial" w:cs="Arial"/>
        </w:rPr>
        <w:t>Para el caso de la matriz de varianzas y covarianzas</w:t>
      </w:r>
      <w:r w:rsidR="00922ED5">
        <w:rPr>
          <w:rFonts w:ascii="Arial" w:hAnsi="Arial" w:cs="Arial"/>
        </w:rPr>
        <w:t xml:space="preserve"> </w:t>
      </w:r>
      <w:r w:rsidRPr="00922ED5">
        <w:rPr>
          <w:rFonts w:ascii="Arial" w:hAnsi="Arial" w:cs="Arial"/>
        </w:rPr>
        <w:sym w:font="Symbol" w:char="F0E5"/>
      </w:r>
      <w:r w:rsidRPr="00922ED5">
        <w:rPr>
          <w:rFonts w:ascii="Arial" w:hAnsi="Arial" w:cs="Arial"/>
        </w:rPr>
        <w:t>, en donde los elementos de la diagonal principal son las varianzas de cada una de las variables, la traza quedará establecida de la siguiente manera:</w:t>
      </w:r>
    </w:p>
    <w:p w:rsidR="001C745A" w:rsidRPr="00922ED5" w:rsidRDefault="001C745A" w:rsidP="001C745A">
      <w:pPr>
        <w:tabs>
          <w:tab w:val="left" w:pos="5180"/>
        </w:tabs>
        <w:spacing w:line="480" w:lineRule="auto"/>
        <w:ind w:left="900"/>
        <w:jc w:val="center"/>
        <w:rPr>
          <w:rFonts w:ascii="Arial" w:hAnsi="Arial" w:cs="Arial"/>
        </w:rPr>
      </w:pPr>
    </w:p>
    <w:p w:rsidR="001C745A" w:rsidRPr="00922ED5" w:rsidRDefault="001C745A" w:rsidP="001C745A">
      <w:pPr>
        <w:tabs>
          <w:tab w:val="left" w:pos="5180"/>
        </w:tabs>
        <w:spacing w:line="480" w:lineRule="auto"/>
        <w:ind w:left="900"/>
        <w:jc w:val="center"/>
        <w:rPr>
          <w:rFonts w:ascii="Arial" w:hAnsi="Arial" w:cs="Arial"/>
        </w:rPr>
      </w:pPr>
      <w:r w:rsidRPr="00922ED5">
        <w:rPr>
          <w:rFonts w:ascii="Arial" w:hAnsi="Arial" w:cs="Arial"/>
        </w:rPr>
        <w:t>tr(</w:t>
      </w:r>
      <w:r w:rsidRPr="00922ED5">
        <w:rPr>
          <w:rFonts w:ascii="Arial" w:hAnsi="Arial" w:cs="Arial"/>
        </w:rPr>
        <w:sym w:font="Symbol" w:char="F0E5"/>
      </w:r>
      <w:r w:rsidRPr="00922ED5">
        <w:rPr>
          <w:rFonts w:ascii="Arial" w:hAnsi="Arial" w:cs="Arial"/>
        </w:rPr>
        <w:t>)=</w:t>
      </w:r>
      <w:r w:rsidR="00922ED5" w:rsidRPr="00922ED5">
        <w:rPr>
          <w:rFonts w:ascii="Arial" w:hAnsi="Arial" w:cs="Arial"/>
          <w:position w:val="-12"/>
        </w:rPr>
        <w:object w:dxaOrig="4300" w:dyaOrig="320">
          <v:shape id="_x0000_i1060" type="#_x0000_t75" style="width:258.75pt;height:18.75pt" o:ole="">
            <v:imagedata r:id="rId78" o:title=""/>
          </v:shape>
          <o:OLEObject Type="Embed" ProgID="Equation.3" ShapeID="_x0000_i1060" DrawAspect="Content" ObjectID="_1307781066" r:id="rId79"/>
        </w:object>
      </w:r>
    </w:p>
    <w:p w:rsidR="001C745A" w:rsidRPr="00922ED5" w:rsidRDefault="001C745A" w:rsidP="001C745A">
      <w:pPr>
        <w:tabs>
          <w:tab w:val="left" w:pos="5180"/>
        </w:tabs>
        <w:spacing w:line="480" w:lineRule="auto"/>
        <w:ind w:left="900"/>
        <w:jc w:val="both"/>
        <w:rPr>
          <w:rFonts w:ascii="Arial" w:hAnsi="Arial" w:cs="Arial"/>
        </w:rPr>
      </w:pPr>
    </w:p>
    <w:p w:rsidR="001C745A" w:rsidRDefault="001C745A" w:rsidP="001C745A">
      <w:pPr>
        <w:tabs>
          <w:tab w:val="left" w:pos="5180"/>
        </w:tabs>
        <w:spacing w:line="480" w:lineRule="auto"/>
        <w:ind w:left="900"/>
        <w:jc w:val="both"/>
        <w:rPr>
          <w:rFonts w:ascii="Arial" w:hAnsi="Arial" w:cs="Arial"/>
        </w:rPr>
      </w:pPr>
      <w:r w:rsidRPr="00922ED5">
        <w:rPr>
          <w:rFonts w:ascii="Arial" w:hAnsi="Arial" w:cs="Arial"/>
        </w:rPr>
        <w:t>La tr(</w:t>
      </w:r>
      <w:r w:rsidRPr="00922ED5">
        <w:rPr>
          <w:rFonts w:ascii="Arial" w:hAnsi="Arial" w:cs="Arial"/>
        </w:rPr>
        <w:sym w:font="Symbol" w:char="F0E5"/>
      </w:r>
      <w:r w:rsidRPr="00922ED5">
        <w:rPr>
          <w:rFonts w:ascii="Arial" w:hAnsi="Arial" w:cs="Arial"/>
        </w:rPr>
        <w:t>) nos ayudara a establecer, la proporción de variabilidad total en las variables originales que es explicada por la k-ésima componente principal:</w:t>
      </w:r>
    </w:p>
    <w:p w:rsidR="00922ED5" w:rsidRPr="00922ED5" w:rsidRDefault="00922ED5" w:rsidP="001C745A">
      <w:pPr>
        <w:tabs>
          <w:tab w:val="left" w:pos="5180"/>
        </w:tabs>
        <w:spacing w:line="480" w:lineRule="auto"/>
        <w:ind w:left="900"/>
        <w:jc w:val="both"/>
        <w:rPr>
          <w:rFonts w:ascii="Arial" w:hAnsi="Arial" w:cs="Arial"/>
        </w:rPr>
      </w:pPr>
    </w:p>
    <w:p w:rsidR="001C745A" w:rsidRDefault="001C745A" w:rsidP="001C745A">
      <w:pPr>
        <w:tabs>
          <w:tab w:val="left" w:pos="5180"/>
        </w:tabs>
        <w:spacing w:line="480" w:lineRule="auto"/>
        <w:ind w:left="900"/>
        <w:jc w:val="both"/>
        <w:rPr>
          <w:rFonts w:ascii="Verdana" w:hAnsi="Verdana"/>
          <w:sz w:val="20"/>
          <w:szCs w:val="20"/>
        </w:rPr>
      </w:pPr>
      <w:r>
        <w:rPr>
          <w:rFonts w:ascii="Verdana Ref" w:hAnsi="Verdana Ref"/>
          <w:noProof/>
          <w:sz w:val="20"/>
          <w:szCs w:val="20"/>
          <w:lang w:eastAsia="es-ES"/>
        </w:rPr>
        <w:pict>
          <v:shape id="_x0000_s1119" type="#_x0000_t202" style="position:absolute;left:0;text-align:left;margin-left:306pt;margin-top:23.4pt;width:108pt;height:27pt;z-index:251660800" filled="f" stroked="f">
            <v:textbox>
              <w:txbxContent>
                <w:p w:rsidR="001C745A" w:rsidRPr="00922ED5" w:rsidRDefault="001C745A" w:rsidP="001C745A">
                  <w:pPr>
                    <w:rPr>
                      <w:rFonts w:ascii="Arial" w:hAnsi="Arial" w:cs="Arial"/>
                      <w:sz w:val="16"/>
                      <w:szCs w:val="16"/>
                    </w:rPr>
                  </w:pPr>
                  <w:r w:rsidRPr="00922ED5">
                    <w:rPr>
                      <w:rFonts w:ascii="Arial" w:hAnsi="Arial" w:cs="Arial"/>
                      <w:sz w:val="16"/>
                      <w:szCs w:val="16"/>
                    </w:rPr>
                    <w:t>k=1,2,3,…p</w:t>
                  </w:r>
                </w:p>
              </w:txbxContent>
            </v:textbox>
          </v:shape>
        </w:pict>
      </w:r>
      <w:r>
        <w:rPr>
          <w:rFonts w:ascii="Verdana" w:hAnsi="Verdana"/>
          <w:noProof/>
          <w:sz w:val="20"/>
          <w:szCs w:val="20"/>
          <w:lang w:eastAsia="es-ES"/>
        </w:rPr>
        <w:pict>
          <v:shape id="_x0000_s1118" type="#_x0000_t202" style="position:absolute;left:0;text-align:left;margin-left:189pt;margin-top:27pt;width:18.1pt;height:20.85pt;z-index:251659776" filled="f" stroked="f">
            <v:textbox>
              <w:txbxContent>
                <w:p w:rsidR="001C745A" w:rsidRDefault="001C745A" w:rsidP="001C745A">
                  <w:r>
                    <w:t>=</w:t>
                  </w:r>
                </w:p>
              </w:txbxContent>
            </v:textbox>
          </v:shape>
        </w:pict>
      </w:r>
      <w:r>
        <w:rPr>
          <w:rFonts w:ascii="Verdana" w:hAnsi="Verdana"/>
          <w:noProof/>
          <w:sz w:val="20"/>
          <w:szCs w:val="20"/>
        </w:rPr>
        <w:pict>
          <v:shape id="_x0000_s1117" type="#_x0000_t75" style="position:absolute;left:0;text-align:left;margin-left:3in;margin-top:18pt;width:54pt;height:36pt;z-index:251658752" wrapcoords="7200 2769 1108 9969 2215 17723 8862 19385 18277 19385 19938 14954 17169 12185 19938 10523 10523 2769 7200 2769">
            <v:imagedata r:id="rId80" o:title=""/>
            <w10:wrap type="tight"/>
          </v:shape>
          <o:OLEObject Type="Embed" ProgID="Equation.3" ShapeID="_x0000_s1117" DrawAspect="Content" ObjectID="_1307781097" r:id="rId81"/>
        </w:pict>
      </w:r>
      <w:r>
        <w:rPr>
          <w:rFonts w:ascii="Verdana Ref" w:hAnsi="Verdana Ref"/>
          <w:noProof/>
          <w:sz w:val="20"/>
          <w:szCs w:val="20"/>
          <w:lang w:eastAsia="es-ES"/>
        </w:rPr>
      </w:r>
      <w:r w:rsidR="00922ED5" w:rsidRPr="00FE739A">
        <w:rPr>
          <w:rFonts w:ascii="Verdana" w:hAnsi="Verdana"/>
          <w:sz w:val="20"/>
          <w:szCs w:val="20"/>
        </w:rPr>
        <w:pict>
          <v:group id="_x0000_s1120" editas="canvas" style="width:153pt;height:1in;mso-position-horizontal-relative:char;mso-position-vertical-relative:line" coordorigin="2803,9318" coordsize="2604,1234">
            <o:lock v:ext="edit" aspectratio="t"/>
            <v:shape id="_x0000_s1121" type="#_x0000_t75" style="position:absolute;left:2803;top:9318;width:2604;height:1234" o:preferrelative="f">
              <v:fill o:detectmouseclick="t"/>
              <v:path o:extrusionok="t" o:connecttype="none"/>
              <o:lock v:ext="edit" text="t"/>
            </v:shape>
            <v:shape id="_x0000_s1122" type="#_x0000_t202" style="position:absolute;left:2957;top:9473;width:2144;height:925" filled="f" stroked="f">
              <v:textbox style="mso-next-textbox:#_x0000_s1122">
                <w:txbxContent>
                  <w:p w:rsidR="001C745A" w:rsidRPr="00922ED5" w:rsidRDefault="00922ED5" w:rsidP="001C745A">
                    <w:pPr>
                      <w:jc w:val="both"/>
                      <w:rPr>
                        <w:rFonts w:ascii="Arial" w:hAnsi="Arial" w:cs="Arial"/>
                        <w:b/>
                        <w:i/>
                        <w:sz w:val="16"/>
                        <w:szCs w:val="16"/>
                      </w:rPr>
                    </w:pPr>
                    <w:r>
                      <w:rPr>
                        <w:rFonts w:ascii="Arial" w:hAnsi="Arial" w:cs="Arial"/>
                        <w:b/>
                        <w:i/>
                        <w:sz w:val="16"/>
                        <w:szCs w:val="16"/>
                      </w:rPr>
                      <w:t xml:space="preserve">Proporción </w:t>
                    </w:r>
                    <w:r w:rsidR="001C745A" w:rsidRPr="00922ED5">
                      <w:rPr>
                        <w:rFonts w:ascii="Arial" w:hAnsi="Arial" w:cs="Arial"/>
                        <w:b/>
                        <w:i/>
                        <w:sz w:val="16"/>
                        <w:szCs w:val="16"/>
                      </w:rPr>
                      <w:t>de la variabilidad total en las variables originales que es explicada por la k-ésima componente principal</w:t>
                    </w:r>
                  </w:p>
                </w:txbxContent>
              </v:textbox>
            </v:shape>
            <w10:anchorlock/>
          </v:group>
        </w:pict>
      </w:r>
    </w:p>
    <w:p w:rsidR="001C745A" w:rsidRDefault="001C745A" w:rsidP="00427234">
      <w:pPr>
        <w:tabs>
          <w:tab w:val="left" w:pos="5180"/>
        </w:tabs>
        <w:spacing w:line="480" w:lineRule="auto"/>
        <w:ind w:left="900"/>
        <w:jc w:val="both"/>
        <w:rPr>
          <w:rFonts w:ascii="Verdana" w:hAnsi="Verdana"/>
          <w:sz w:val="20"/>
          <w:szCs w:val="20"/>
        </w:rPr>
      </w:pPr>
    </w:p>
    <w:p w:rsidR="00922ED5" w:rsidRDefault="00922ED5" w:rsidP="00427234">
      <w:pPr>
        <w:tabs>
          <w:tab w:val="left" w:pos="5180"/>
        </w:tabs>
        <w:spacing w:line="480" w:lineRule="auto"/>
        <w:ind w:left="900"/>
        <w:jc w:val="both"/>
        <w:rPr>
          <w:rFonts w:ascii="Verdana" w:hAnsi="Verdana"/>
          <w:sz w:val="20"/>
          <w:szCs w:val="20"/>
        </w:rPr>
      </w:pPr>
    </w:p>
    <w:p w:rsidR="001C745A" w:rsidRPr="00922ED5" w:rsidRDefault="003A096B" w:rsidP="001C745A">
      <w:pPr>
        <w:tabs>
          <w:tab w:val="left" w:pos="5180"/>
        </w:tabs>
        <w:spacing w:line="480" w:lineRule="auto"/>
        <w:ind w:left="900"/>
        <w:jc w:val="both"/>
        <w:rPr>
          <w:rFonts w:ascii="Arial" w:hAnsi="Arial" w:cs="Arial"/>
          <w:b/>
        </w:rPr>
      </w:pPr>
      <w:r w:rsidRPr="00922ED5">
        <w:rPr>
          <w:rFonts w:ascii="Arial" w:hAnsi="Arial" w:cs="Arial"/>
          <w:b/>
        </w:rPr>
        <w:t xml:space="preserve">4.7.2  </w:t>
      </w:r>
      <w:r w:rsidR="001C745A" w:rsidRPr="00922ED5">
        <w:rPr>
          <w:rFonts w:ascii="Arial" w:hAnsi="Arial" w:cs="Arial"/>
          <w:b/>
        </w:rPr>
        <w:t>Determinación del número de componentes principales</w:t>
      </w: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 xml:space="preserve">Si varios de los valores propios de </w:t>
      </w:r>
      <w:r w:rsidRPr="00922ED5">
        <w:rPr>
          <w:rFonts w:ascii="Arial" w:hAnsi="Arial" w:cs="Arial"/>
          <w:position w:val="-6"/>
        </w:rPr>
        <w:object w:dxaOrig="220" w:dyaOrig="420">
          <v:shape id="_x0000_i1062" type="#_x0000_t75" style="width:11.25pt;height:21pt" o:ole="">
            <v:imagedata r:id="rId82" o:title=""/>
          </v:shape>
          <o:OLEObject Type="Embed" ProgID="Equation.3" ShapeID="_x0000_i1062" DrawAspect="Content" ObjectID="_1307781067" r:id="rId83"/>
        </w:object>
      </w:r>
      <w:r w:rsidRPr="00922ED5">
        <w:rPr>
          <w:rFonts w:ascii="Arial" w:hAnsi="Arial" w:cs="Arial"/>
        </w:rPr>
        <w:t xml:space="preserve"> son cero o </w:t>
      </w:r>
      <w:r w:rsidR="00246727" w:rsidRPr="00922ED5">
        <w:rPr>
          <w:rFonts w:ascii="Arial" w:hAnsi="Arial" w:cs="Arial"/>
        </w:rPr>
        <w:t>cercanos</w:t>
      </w:r>
      <w:r w:rsidRPr="00922ED5">
        <w:rPr>
          <w:rFonts w:ascii="Arial" w:hAnsi="Arial" w:cs="Arial"/>
        </w:rPr>
        <w:t xml:space="preserve"> a cero, entonces la dimensionalidad real de los datos es la del número de valores propios diferentes de cero.</w: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422C86" w:rsidP="00427234">
      <w:pPr>
        <w:tabs>
          <w:tab w:val="left" w:pos="5180"/>
        </w:tabs>
        <w:spacing w:line="480" w:lineRule="auto"/>
        <w:ind w:left="900"/>
        <w:jc w:val="both"/>
        <w:rPr>
          <w:rFonts w:ascii="Arial" w:hAnsi="Arial" w:cs="Arial"/>
        </w:rPr>
      </w:pPr>
      <w:r w:rsidRPr="00922ED5">
        <w:rPr>
          <w:rFonts w:ascii="Arial" w:hAnsi="Arial" w:cs="Arial"/>
        </w:rPr>
        <w:t xml:space="preserve">Consideremos a </w:t>
      </w:r>
      <w:r w:rsidR="001C745A" w:rsidRPr="00922ED5">
        <w:rPr>
          <w:rFonts w:ascii="Arial" w:hAnsi="Arial" w:cs="Arial"/>
          <w:b/>
          <w:i/>
        </w:rPr>
        <w:t>d</w:t>
      </w:r>
      <w:r w:rsidR="001C745A" w:rsidRPr="00922ED5">
        <w:rPr>
          <w:rFonts w:ascii="Arial" w:hAnsi="Arial" w:cs="Arial"/>
        </w:rPr>
        <w:t xml:space="preserve"> </w:t>
      </w:r>
      <w:r w:rsidRPr="00922ED5">
        <w:rPr>
          <w:rFonts w:ascii="Arial" w:hAnsi="Arial" w:cs="Arial"/>
        </w:rPr>
        <w:t xml:space="preserve"> como </w:t>
      </w:r>
      <w:r w:rsidR="001C745A" w:rsidRPr="00922ED5">
        <w:rPr>
          <w:rFonts w:ascii="Arial" w:hAnsi="Arial" w:cs="Arial"/>
        </w:rPr>
        <w:t>la dimensionalidad real de los datos.</w:t>
      </w:r>
    </w:p>
    <w:p w:rsidR="00422C86" w:rsidRPr="00922ED5" w:rsidRDefault="00422C86" w:rsidP="00427234">
      <w:pPr>
        <w:tabs>
          <w:tab w:val="left" w:pos="5180"/>
        </w:tabs>
        <w:spacing w:line="480" w:lineRule="auto"/>
        <w:ind w:left="900"/>
        <w:jc w:val="both"/>
        <w:rPr>
          <w:rFonts w:ascii="Arial" w:hAnsi="Arial" w:cs="Arial"/>
        </w:rPr>
      </w:pPr>
    </w:p>
    <w:p w:rsidR="00246727" w:rsidRPr="00922ED5" w:rsidRDefault="00246727" w:rsidP="00427234">
      <w:pPr>
        <w:tabs>
          <w:tab w:val="left" w:pos="5180"/>
        </w:tabs>
        <w:spacing w:line="480" w:lineRule="auto"/>
        <w:ind w:left="900"/>
        <w:jc w:val="both"/>
        <w:rPr>
          <w:rFonts w:ascii="Arial" w:hAnsi="Arial" w:cs="Arial"/>
        </w:rPr>
      </w:pPr>
      <w:r w:rsidRPr="00922ED5">
        <w:rPr>
          <w:rFonts w:ascii="Arial" w:hAnsi="Arial" w:cs="Arial"/>
        </w:rPr>
        <w:t xml:space="preserve">Existen varios métodos para la determinación del número de componentes principales, a </w:t>
      </w:r>
      <w:r w:rsidR="00422C86" w:rsidRPr="00922ED5">
        <w:rPr>
          <w:rFonts w:ascii="Arial" w:hAnsi="Arial" w:cs="Arial"/>
        </w:rPr>
        <w:t>continuación</w:t>
      </w:r>
      <w:r w:rsidRPr="00922ED5">
        <w:rPr>
          <w:rFonts w:ascii="Arial" w:hAnsi="Arial" w:cs="Arial"/>
        </w:rPr>
        <w:t xml:space="preserve"> se detallan dos de los métodos más </w:t>
      </w:r>
      <w:r w:rsidR="00922ED5">
        <w:rPr>
          <w:rFonts w:ascii="Arial" w:hAnsi="Arial" w:cs="Arial"/>
        </w:rPr>
        <w:t>utilizados</w:t>
      </w:r>
      <w:r w:rsidRPr="00922ED5">
        <w:rPr>
          <w:rFonts w:ascii="Arial" w:hAnsi="Arial" w:cs="Arial"/>
        </w:rPr>
        <w:t>:</w:t>
      </w:r>
    </w:p>
    <w:p w:rsidR="00246727" w:rsidRDefault="00246727" w:rsidP="00427234">
      <w:pPr>
        <w:tabs>
          <w:tab w:val="left" w:pos="5180"/>
        </w:tabs>
        <w:spacing w:line="480" w:lineRule="auto"/>
        <w:ind w:left="900"/>
        <w:jc w:val="both"/>
        <w:rPr>
          <w:rFonts w:ascii="Arial" w:hAnsi="Arial" w:cs="Arial"/>
        </w:rPr>
      </w:pPr>
    </w:p>
    <w:p w:rsidR="00922ED5" w:rsidRDefault="00922ED5" w:rsidP="00427234">
      <w:pPr>
        <w:tabs>
          <w:tab w:val="left" w:pos="5180"/>
        </w:tabs>
        <w:spacing w:line="480" w:lineRule="auto"/>
        <w:ind w:left="900"/>
        <w:jc w:val="both"/>
        <w:rPr>
          <w:rFonts w:ascii="Arial" w:hAnsi="Arial" w:cs="Arial"/>
        </w:rPr>
      </w:pPr>
    </w:p>
    <w:p w:rsidR="00922ED5" w:rsidRPr="00922ED5" w:rsidRDefault="00922ED5" w:rsidP="00427234">
      <w:pPr>
        <w:tabs>
          <w:tab w:val="left" w:pos="5180"/>
        </w:tabs>
        <w:spacing w:line="480" w:lineRule="auto"/>
        <w:ind w:left="900"/>
        <w:jc w:val="both"/>
        <w:rPr>
          <w:rFonts w:ascii="Arial" w:hAnsi="Arial" w:cs="Arial"/>
        </w:rPr>
      </w:pPr>
    </w:p>
    <w:p w:rsidR="00246727" w:rsidRPr="00922ED5" w:rsidRDefault="00246727" w:rsidP="00427234">
      <w:pPr>
        <w:tabs>
          <w:tab w:val="left" w:pos="5180"/>
        </w:tabs>
        <w:spacing w:line="480" w:lineRule="auto"/>
        <w:ind w:left="900"/>
        <w:jc w:val="both"/>
        <w:rPr>
          <w:rFonts w:ascii="Arial" w:hAnsi="Arial" w:cs="Arial"/>
          <w:b/>
        </w:rPr>
      </w:pPr>
      <w:r w:rsidRPr="00922ED5">
        <w:rPr>
          <w:rFonts w:ascii="Arial" w:hAnsi="Arial" w:cs="Arial"/>
          <w:b/>
        </w:rPr>
        <w:t>Método 1</w:t>
      </w:r>
    </w:p>
    <w:p w:rsidR="001C745A" w:rsidRPr="00922ED5" w:rsidRDefault="00922ED5" w:rsidP="00427234">
      <w:pPr>
        <w:tabs>
          <w:tab w:val="left" w:pos="5180"/>
        </w:tabs>
        <w:spacing w:line="480" w:lineRule="auto"/>
        <w:ind w:left="900"/>
        <w:jc w:val="both"/>
        <w:rPr>
          <w:rFonts w:ascii="Arial" w:hAnsi="Arial" w:cs="Arial"/>
        </w:rPr>
      </w:pPr>
      <w:r>
        <w:rPr>
          <w:rFonts w:ascii="Arial" w:hAnsi="Arial" w:cs="Arial"/>
        </w:rPr>
        <w:t xml:space="preserve">Consiste en tomar </w:t>
      </w:r>
      <w:r>
        <w:rPr>
          <w:rFonts w:ascii="Arial" w:hAnsi="Arial" w:cs="Arial"/>
        </w:rPr>
        <w:sym w:font="Symbol" w:char="F073"/>
      </w:r>
      <w:r>
        <w:rPr>
          <w:rFonts w:ascii="Arial" w:hAnsi="Arial" w:cs="Arial"/>
        </w:rPr>
        <w:t xml:space="preserve">100% </w:t>
      </w:r>
      <w:r w:rsidR="001C745A" w:rsidRPr="00922ED5">
        <w:rPr>
          <w:rFonts w:ascii="Arial" w:hAnsi="Arial" w:cs="Arial"/>
        </w:rPr>
        <w:t xml:space="preserve">de la </w:t>
      </w:r>
      <w:r w:rsidR="00307DBC" w:rsidRPr="00922ED5">
        <w:rPr>
          <w:rFonts w:ascii="Arial" w:hAnsi="Arial" w:cs="Arial"/>
        </w:rPr>
        <w:t>variabilidad</w:t>
      </w:r>
      <w:r w:rsidR="001C745A" w:rsidRPr="00922ED5">
        <w:rPr>
          <w:rFonts w:ascii="Arial" w:hAnsi="Arial" w:cs="Arial"/>
        </w:rPr>
        <w:t xml:space="preserve"> total en las variables originales.</w: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Sea (</w:t>
      </w:r>
      <w:r w:rsidRPr="00922ED5">
        <w:rPr>
          <w:rFonts w:ascii="Arial" w:hAnsi="Arial" w:cs="Arial"/>
          <w:position w:val="-10"/>
        </w:rPr>
        <w:object w:dxaOrig="1620" w:dyaOrig="300">
          <v:shape id="_x0000_i1063" type="#_x0000_t75" style="width:81pt;height:15pt" o:ole="">
            <v:imagedata r:id="rId84" o:title=""/>
          </v:shape>
          <o:OLEObject Type="Embed" ProgID="Equation.3" ShapeID="_x0000_i1063" DrawAspect="Content" ObjectID="_1307781068" r:id="rId85"/>
        </w:object>
      </w:r>
      <w:r w:rsidRPr="00922ED5">
        <w:rPr>
          <w:rFonts w:ascii="Arial" w:hAnsi="Arial" w:cs="Arial"/>
        </w:rPr>
        <w:t>)/tr(</w:t>
      </w:r>
      <w:r w:rsidRPr="00922ED5">
        <w:rPr>
          <w:rFonts w:ascii="Arial" w:hAnsi="Arial" w:cs="Arial"/>
        </w:rPr>
        <w:sym w:font="Symbol" w:char="F0E5"/>
      </w:r>
      <w:r w:rsidRPr="00922ED5">
        <w:rPr>
          <w:rFonts w:ascii="Arial" w:hAnsi="Arial" w:cs="Arial"/>
        </w:rPr>
        <w:t>)</w:t>
      </w: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Donde k=1,2,…,p  y  tr(</w:t>
      </w:r>
      <w:r w:rsidRPr="00922ED5">
        <w:rPr>
          <w:rFonts w:ascii="Arial" w:hAnsi="Arial" w:cs="Arial"/>
        </w:rPr>
        <w:sym w:font="Symbol" w:char="F0E5"/>
      </w:r>
      <w:r w:rsidRPr="00922ED5">
        <w:rPr>
          <w:rFonts w:ascii="Arial" w:hAnsi="Arial" w:cs="Arial"/>
        </w:rPr>
        <w:t>)=</w:t>
      </w:r>
      <w:r w:rsidR="00922ED5" w:rsidRPr="00922ED5">
        <w:rPr>
          <w:rFonts w:ascii="Arial" w:hAnsi="Arial" w:cs="Arial"/>
          <w:position w:val="-12"/>
        </w:rPr>
        <w:object w:dxaOrig="1620" w:dyaOrig="320">
          <v:shape id="_x0000_i1064" type="#_x0000_t75" style="width:90pt;height:17.25pt" o:ole="">
            <v:imagedata r:id="rId86" o:title=""/>
          </v:shape>
          <o:OLEObject Type="Embed" ProgID="Equation.3" ShapeID="_x0000_i1064" DrawAspect="Content" ObjectID="_1307781069" r:id="rId87"/>
        </w:objec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 xml:space="preserve">Entonces </w:t>
      </w:r>
      <w:r w:rsidRPr="00922ED5">
        <w:rPr>
          <w:rFonts w:ascii="Arial" w:hAnsi="Arial" w:cs="Arial"/>
          <w:b/>
          <w:i/>
        </w:rPr>
        <w:t>d</w:t>
      </w:r>
      <w:r w:rsidRPr="00922ED5">
        <w:rPr>
          <w:rFonts w:ascii="Arial" w:hAnsi="Arial" w:cs="Arial"/>
        </w:rPr>
        <w:t xml:space="preserve"> será el menor de los valores de k en el que, por primera vez, se sobrepasa </w:t>
      </w:r>
      <w:r w:rsidR="00246727" w:rsidRPr="00922ED5">
        <w:rPr>
          <w:rFonts w:ascii="Arial" w:hAnsi="Arial" w:cs="Arial"/>
        </w:rPr>
        <w:t xml:space="preserve"> </w:t>
      </w:r>
      <w:r w:rsidR="00307DBC" w:rsidRPr="00922ED5">
        <w:rPr>
          <w:rFonts w:ascii="Arial" w:hAnsi="Arial" w:cs="Arial"/>
        </w:rPr>
        <w:sym w:font="Symbol" w:char="F073"/>
      </w:r>
      <w:r w:rsidR="00307DBC" w:rsidRPr="00922ED5">
        <w:rPr>
          <w:rFonts w:ascii="Arial" w:hAnsi="Arial" w:cs="Arial"/>
        </w:rPr>
        <w:t>.</w:t>
      </w:r>
    </w:p>
    <w:p w:rsidR="00422C86" w:rsidRDefault="00422C86" w:rsidP="00427234">
      <w:pPr>
        <w:tabs>
          <w:tab w:val="left" w:pos="5180"/>
        </w:tabs>
        <w:spacing w:line="480" w:lineRule="auto"/>
        <w:ind w:left="900"/>
        <w:jc w:val="both"/>
        <w:rPr>
          <w:rFonts w:ascii="Arial" w:hAnsi="Arial" w:cs="Arial"/>
          <w:b/>
        </w:rPr>
      </w:pPr>
    </w:p>
    <w:p w:rsidR="00922ED5" w:rsidRPr="00922ED5" w:rsidRDefault="00922ED5" w:rsidP="00427234">
      <w:pPr>
        <w:tabs>
          <w:tab w:val="left" w:pos="5180"/>
        </w:tabs>
        <w:spacing w:line="480" w:lineRule="auto"/>
        <w:ind w:left="900"/>
        <w:jc w:val="both"/>
        <w:rPr>
          <w:rFonts w:ascii="Arial" w:hAnsi="Arial" w:cs="Arial"/>
          <w:b/>
        </w:rPr>
      </w:pPr>
    </w:p>
    <w:p w:rsidR="00246727" w:rsidRPr="00922ED5" w:rsidRDefault="00246727" w:rsidP="00427234">
      <w:pPr>
        <w:tabs>
          <w:tab w:val="left" w:pos="5180"/>
        </w:tabs>
        <w:spacing w:line="480" w:lineRule="auto"/>
        <w:ind w:left="900"/>
        <w:jc w:val="both"/>
        <w:rPr>
          <w:rFonts w:ascii="Arial" w:hAnsi="Arial" w:cs="Arial"/>
          <w:b/>
        </w:rPr>
      </w:pPr>
      <w:r w:rsidRPr="00922ED5">
        <w:rPr>
          <w:rFonts w:ascii="Arial" w:hAnsi="Arial" w:cs="Arial"/>
          <w:b/>
        </w:rPr>
        <w:t>Método 2</w:t>
      </w:r>
    </w:p>
    <w:p w:rsidR="00246727" w:rsidRPr="00922ED5" w:rsidRDefault="00BC5107" w:rsidP="00422C86">
      <w:pPr>
        <w:tabs>
          <w:tab w:val="left" w:pos="5180"/>
        </w:tabs>
        <w:spacing w:line="480" w:lineRule="auto"/>
        <w:ind w:left="900"/>
        <w:jc w:val="both"/>
        <w:rPr>
          <w:rFonts w:ascii="Arial" w:hAnsi="Arial" w:cs="Arial"/>
        </w:rPr>
      </w:pPr>
      <w:r w:rsidRPr="00922ED5">
        <w:rPr>
          <w:rFonts w:ascii="Arial" w:hAnsi="Arial" w:cs="Arial"/>
        </w:rPr>
        <w:t xml:space="preserve">Como la varianza explicada por cada eje sucesivo debe ser decreciente, se puede representar el histograma de </w:t>
      </w:r>
      <w:r w:rsidR="00246727" w:rsidRPr="00922ED5">
        <w:rPr>
          <w:rFonts w:ascii="Arial" w:hAnsi="Arial" w:cs="Arial"/>
        </w:rPr>
        <w:t xml:space="preserve">los valores propios </w:t>
      </w:r>
      <w:r w:rsidR="00246727" w:rsidRPr="00922ED5">
        <w:rPr>
          <w:rFonts w:ascii="Arial" w:hAnsi="Arial" w:cs="Arial"/>
          <w:position w:val="-28"/>
        </w:rPr>
        <w:object w:dxaOrig="440" w:dyaOrig="660">
          <v:shape id="_x0000_i1065" type="#_x0000_t75" style="width:21.75pt;height:33pt" o:ole="">
            <v:imagedata r:id="rId88" o:title=""/>
          </v:shape>
          <o:OLEObject Type="Embed" ProgID="Equation.3" ShapeID="_x0000_i1065" DrawAspect="Content" ObjectID="_1307781070" r:id="rId89"/>
        </w:object>
      </w:r>
      <w:r w:rsidR="00E74107" w:rsidRPr="00922ED5">
        <w:rPr>
          <w:rFonts w:ascii="Arial" w:hAnsi="Arial" w:cs="Arial"/>
        </w:rPr>
        <w:t>, con los números de los ejes en ordenadas y los porcentajes de inercia explicadas en las abscisas</w:t>
      </w:r>
      <w:r w:rsidRPr="00922ED5">
        <w:rPr>
          <w:rFonts w:ascii="Arial" w:hAnsi="Arial" w:cs="Arial"/>
        </w:rPr>
        <w:t>,</w:t>
      </w:r>
      <w:r w:rsidR="0018749B" w:rsidRPr="00922ED5">
        <w:rPr>
          <w:rFonts w:ascii="Arial" w:hAnsi="Arial" w:cs="Arial"/>
        </w:rPr>
        <w:t xml:space="preserve"> obteniendo las parejas  </w:t>
      </w:r>
      <w:r w:rsidR="0018749B" w:rsidRPr="00922ED5">
        <w:rPr>
          <w:rFonts w:ascii="Arial" w:hAnsi="Arial" w:cs="Arial"/>
          <w:position w:val="-28"/>
        </w:rPr>
        <w:object w:dxaOrig="680" w:dyaOrig="660">
          <v:shape id="_x0000_i1066" type="#_x0000_t75" style="width:33.75pt;height:33pt" o:ole="">
            <v:imagedata r:id="rId90" o:title=""/>
          </v:shape>
          <o:OLEObject Type="Embed" ProgID="Equation.3" ShapeID="_x0000_i1066" DrawAspect="Content" ObjectID="_1307781071" r:id="rId91"/>
        </w:object>
      </w:r>
      <w:r w:rsidR="0018749B" w:rsidRPr="00922ED5">
        <w:rPr>
          <w:rFonts w:ascii="Arial" w:hAnsi="Arial" w:cs="Arial"/>
        </w:rPr>
        <w:t xml:space="preserve">, </w:t>
      </w:r>
      <w:r w:rsidR="0018749B" w:rsidRPr="00922ED5">
        <w:rPr>
          <w:rFonts w:ascii="Arial" w:hAnsi="Arial" w:cs="Arial"/>
          <w:position w:val="-28"/>
        </w:rPr>
        <w:object w:dxaOrig="720" w:dyaOrig="660">
          <v:shape id="_x0000_i1067" type="#_x0000_t75" style="width:36pt;height:33pt" o:ole="">
            <v:imagedata r:id="rId92" o:title=""/>
          </v:shape>
          <o:OLEObject Type="Embed" ProgID="Equation.3" ShapeID="_x0000_i1067" DrawAspect="Content" ObjectID="_1307781072" r:id="rId93"/>
        </w:object>
      </w:r>
      <w:r w:rsidR="0018749B" w:rsidRPr="00922ED5">
        <w:rPr>
          <w:rFonts w:ascii="Arial" w:hAnsi="Arial" w:cs="Arial"/>
        </w:rPr>
        <w:t xml:space="preserve">, </w:t>
      </w:r>
      <w:r w:rsidR="0018749B" w:rsidRPr="00922ED5">
        <w:rPr>
          <w:rFonts w:ascii="Arial" w:hAnsi="Arial" w:cs="Arial"/>
          <w:position w:val="-28"/>
        </w:rPr>
        <w:object w:dxaOrig="700" w:dyaOrig="660">
          <v:shape id="_x0000_i1068" type="#_x0000_t75" style="width:35.25pt;height:33pt" o:ole="">
            <v:imagedata r:id="rId94" o:title=""/>
          </v:shape>
          <o:OLEObject Type="Embed" ProgID="Equation.3" ShapeID="_x0000_i1068" DrawAspect="Content" ObjectID="_1307781073" r:id="rId95"/>
        </w:object>
      </w:r>
      <w:r w:rsidR="0018749B" w:rsidRPr="00922ED5">
        <w:rPr>
          <w:rFonts w:ascii="Arial" w:hAnsi="Arial" w:cs="Arial"/>
        </w:rPr>
        <w:t xml:space="preserve">, … , </w:t>
      </w:r>
      <w:r w:rsidR="0018749B" w:rsidRPr="00922ED5">
        <w:rPr>
          <w:rFonts w:ascii="Arial" w:hAnsi="Arial" w:cs="Arial"/>
          <w:position w:val="-28"/>
        </w:rPr>
        <w:object w:dxaOrig="700" w:dyaOrig="660">
          <v:shape id="_x0000_i1069" type="#_x0000_t75" style="width:35.25pt;height:33pt" o:ole="">
            <v:imagedata r:id="rId96" o:title=""/>
          </v:shape>
          <o:OLEObject Type="Embed" ProgID="Equation.3" ShapeID="_x0000_i1069" DrawAspect="Content" ObjectID="_1307781074" r:id="rId97"/>
        </w:object>
      </w:r>
      <w:r w:rsidR="00422C86" w:rsidRPr="00922ED5">
        <w:rPr>
          <w:rFonts w:ascii="Arial" w:hAnsi="Arial" w:cs="Arial"/>
        </w:rPr>
        <w:t>,</w:t>
      </w:r>
      <w:r w:rsidR="0018749B" w:rsidRPr="00922ED5">
        <w:rPr>
          <w:rFonts w:ascii="Arial" w:hAnsi="Arial" w:cs="Arial"/>
        </w:rPr>
        <w:t xml:space="preserve"> </w:t>
      </w:r>
      <w:r w:rsidR="00422C86" w:rsidRPr="00922ED5">
        <w:rPr>
          <w:rFonts w:ascii="Arial" w:hAnsi="Arial" w:cs="Arial"/>
        </w:rPr>
        <w:t>s</w:t>
      </w:r>
      <w:r w:rsidRPr="00922ED5">
        <w:rPr>
          <w:rFonts w:ascii="Arial" w:hAnsi="Arial" w:cs="Arial"/>
        </w:rPr>
        <w:t xml:space="preserve">e pueden eliminar los ejes cuyo número de orden es posterior al “codo” que se produce en la curva. Por ejemplo en el siguiente gráfico, </w:t>
      </w:r>
      <w:r w:rsidR="00422C86" w:rsidRPr="00922ED5">
        <w:rPr>
          <w:rFonts w:ascii="Arial" w:hAnsi="Arial" w:cs="Arial"/>
        </w:rPr>
        <w:t>sólo se tomarían los cuatro primeros ejes.</w:t>
      </w:r>
    </w:p>
    <w:p w:rsidR="00922ED5" w:rsidRDefault="00922ED5" w:rsidP="003C4A74">
      <w:pPr>
        <w:tabs>
          <w:tab w:val="left" w:pos="5180"/>
        </w:tabs>
        <w:ind w:left="900"/>
        <w:jc w:val="center"/>
        <w:rPr>
          <w:rFonts w:ascii="Arial" w:hAnsi="Arial" w:cs="Arial"/>
          <w:b/>
          <w:sz w:val="20"/>
          <w:szCs w:val="20"/>
        </w:rPr>
      </w:pPr>
    </w:p>
    <w:p w:rsidR="00624618" w:rsidRPr="00922ED5" w:rsidRDefault="00624618" w:rsidP="003C4A74">
      <w:pPr>
        <w:tabs>
          <w:tab w:val="left" w:pos="5180"/>
        </w:tabs>
        <w:ind w:left="900"/>
        <w:jc w:val="center"/>
        <w:rPr>
          <w:rFonts w:ascii="Arial" w:hAnsi="Arial" w:cs="Arial"/>
          <w:b/>
          <w:sz w:val="20"/>
          <w:szCs w:val="20"/>
        </w:rPr>
      </w:pPr>
      <w:r w:rsidRPr="00922ED5">
        <w:rPr>
          <w:rFonts w:ascii="Arial" w:hAnsi="Arial" w:cs="Arial"/>
          <w:b/>
          <w:sz w:val="20"/>
          <w:szCs w:val="20"/>
        </w:rPr>
        <w:t>Gr</w:t>
      </w:r>
      <w:r w:rsidR="003C4A74" w:rsidRPr="00922ED5">
        <w:rPr>
          <w:rFonts w:ascii="Arial" w:hAnsi="Arial" w:cs="Arial"/>
          <w:b/>
          <w:sz w:val="20"/>
          <w:szCs w:val="20"/>
        </w:rPr>
        <w:t>áfico 4.1</w:t>
      </w:r>
    </w:p>
    <w:p w:rsidR="00624618" w:rsidRDefault="00FD323F" w:rsidP="003C4A74">
      <w:pPr>
        <w:tabs>
          <w:tab w:val="left" w:pos="5180"/>
        </w:tabs>
        <w:ind w:left="900"/>
        <w:jc w:val="center"/>
        <w:rPr>
          <w:rFonts w:ascii="Arial" w:hAnsi="Arial" w:cs="Arial"/>
          <w:b/>
          <w:sz w:val="18"/>
          <w:szCs w:val="18"/>
        </w:rPr>
      </w:pPr>
      <w:r w:rsidRPr="00922ED5">
        <w:rPr>
          <w:rFonts w:ascii="Arial" w:hAnsi="Arial" w:cs="Arial"/>
          <w:b/>
          <w:noProof/>
          <w:lang w:eastAsia="es-ES"/>
        </w:rPr>
        <w:pict>
          <v:shape id="_x0000_s1130" type="#_x0000_t75" style="position:absolute;left:0;text-align:left;margin-left:117pt;margin-top:7.8pt;width:234.05pt;height:200.25pt;z-index:251661824" fillcolor="black" strokecolor="white" strokeweight="3e-5mm">
            <v:imagedata r:id="rId98" o:title=""/>
            <o:lock v:ext="edit" rotation="t"/>
          </v:shape>
          <o:OLEObject Type="Embed" ProgID="Excel.Chart.8" ShapeID="_x0000_s1130" DrawAspect="Content" ObjectID="_1307781098" r:id="rId99">
            <o:FieldCodes>\s</o:FieldCodes>
          </o:OLEObject>
        </w:pict>
      </w:r>
      <w:r w:rsidR="00624618" w:rsidRPr="00922ED5">
        <w:rPr>
          <w:rFonts w:ascii="Arial" w:hAnsi="Arial" w:cs="Arial"/>
          <w:b/>
          <w:sz w:val="18"/>
          <w:szCs w:val="18"/>
        </w:rPr>
        <w:t xml:space="preserve">Elección del </w:t>
      </w:r>
      <w:r>
        <w:rPr>
          <w:rFonts w:ascii="Arial" w:hAnsi="Arial" w:cs="Arial"/>
          <w:b/>
          <w:sz w:val="18"/>
          <w:szCs w:val="18"/>
        </w:rPr>
        <w:t>N</w:t>
      </w:r>
      <w:r w:rsidR="00624618" w:rsidRPr="00922ED5">
        <w:rPr>
          <w:rFonts w:ascii="Arial" w:hAnsi="Arial" w:cs="Arial"/>
          <w:b/>
          <w:sz w:val="18"/>
          <w:szCs w:val="18"/>
        </w:rPr>
        <w:t xml:space="preserve">úmero de </w:t>
      </w:r>
      <w:r>
        <w:rPr>
          <w:rFonts w:ascii="Arial" w:hAnsi="Arial" w:cs="Arial"/>
          <w:b/>
          <w:sz w:val="18"/>
          <w:szCs w:val="18"/>
        </w:rPr>
        <w:t>Componentes P</w:t>
      </w:r>
      <w:r w:rsidR="00624618" w:rsidRPr="00922ED5">
        <w:rPr>
          <w:rFonts w:ascii="Arial" w:hAnsi="Arial" w:cs="Arial"/>
          <w:b/>
          <w:sz w:val="18"/>
          <w:szCs w:val="18"/>
        </w:rPr>
        <w:t>rincipales</w:t>
      </w:r>
    </w:p>
    <w:p w:rsidR="00FD323F" w:rsidRPr="00922ED5" w:rsidRDefault="00FD323F" w:rsidP="003C4A74">
      <w:pPr>
        <w:tabs>
          <w:tab w:val="left" w:pos="5180"/>
        </w:tabs>
        <w:ind w:left="900"/>
        <w:jc w:val="center"/>
        <w:rPr>
          <w:rFonts w:ascii="Arial" w:hAnsi="Arial" w:cs="Arial"/>
          <w:b/>
          <w:sz w:val="18"/>
          <w:szCs w:val="18"/>
        </w:rPr>
      </w:pPr>
    </w:p>
    <w:p w:rsidR="003C4A74" w:rsidRPr="00922ED5" w:rsidRDefault="003C4A74" w:rsidP="003C4A74">
      <w:pPr>
        <w:tabs>
          <w:tab w:val="left" w:pos="5180"/>
        </w:tabs>
        <w:ind w:left="900"/>
        <w:jc w:val="center"/>
        <w:rPr>
          <w:rFonts w:ascii="Arial" w:hAnsi="Arial" w:cs="Arial"/>
          <w:b/>
          <w:sz w:val="18"/>
          <w:szCs w:val="18"/>
        </w:rPr>
      </w:pPr>
    </w:p>
    <w:p w:rsidR="00D24B49" w:rsidRPr="00922ED5" w:rsidRDefault="00D24B49" w:rsidP="00624618">
      <w:pPr>
        <w:tabs>
          <w:tab w:val="left" w:pos="5180"/>
        </w:tabs>
        <w:spacing w:line="480" w:lineRule="auto"/>
        <w:ind w:left="900"/>
        <w:jc w:val="center"/>
        <w:rPr>
          <w:rFonts w:ascii="Arial" w:hAnsi="Arial" w:cs="Arial"/>
          <w:b/>
        </w:rPr>
      </w:pPr>
    </w:p>
    <w:p w:rsidR="00D24B49" w:rsidRPr="00922ED5" w:rsidRDefault="00D24B49" w:rsidP="00D24B49">
      <w:pPr>
        <w:rPr>
          <w:rFonts w:ascii="Arial" w:hAnsi="Arial" w:cs="Arial"/>
        </w:rPr>
      </w:pPr>
    </w:p>
    <w:p w:rsidR="003A096B" w:rsidRPr="00922ED5" w:rsidRDefault="003A096B" w:rsidP="00D24B49">
      <w:pPr>
        <w:tabs>
          <w:tab w:val="left" w:pos="5265"/>
        </w:tabs>
        <w:rPr>
          <w:rFonts w:ascii="Arial" w:hAnsi="Arial" w:cs="Arial"/>
        </w:rPr>
      </w:pPr>
    </w:p>
    <w:p w:rsidR="003A096B" w:rsidRPr="00922ED5" w:rsidRDefault="00D24B49" w:rsidP="00D24B49">
      <w:pPr>
        <w:tabs>
          <w:tab w:val="left" w:pos="5265"/>
        </w:tabs>
        <w:rPr>
          <w:rFonts w:ascii="Arial" w:hAnsi="Arial" w:cs="Arial"/>
        </w:rPr>
      </w:pPr>
      <w:r w:rsidRPr="00922ED5">
        <w:rPr>
          <w:rFonts w:ascii="Arial" w:hAnsi="Arial" w:cs="Arial"/>
          <w:b/>
          <w:noProof/>
          <w:lang w:eastAsia="es-ES"/>
        </w:rPr>
        <w:pict>
          <v:shape id="_x0000_s1131" type="#_x0000_t75" style="position:absolute;margin-left:126pt;margin-top:10.25pt;width:10pt;height:21pt;z-index:251662848;mso-wrap-edited:t" wrapcoords="6646 8100 0 14850 14954 14850 14954 4050 6646 8100">
            <v:imagedata r:id="rId100" o:title=""/>
          </v:shape>
          <o:OLEObject Type="Embed" ProgID="Equation.3" ShapeID="_x0000_s1131" DrawAspect="Content" ObjectID="_1307781099" r:id="rId101"/>
        </w:pict>
      </w: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246727" w:rsidRPr="00922ED5" w:rsidRDefault="00246727"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900"/>
        <w:rPr>
          <w:rFonts w:ascii="Arial" w:hAnsi="Arial" w:cs="Arial"/>
          <w:b/>
        </w:rPr>
      </w:pPr>
      <w:r w:rsidRPr="00922ED5">
        <w:rPr>
          <w:rFonts w:ascii="Arial" w:hAnsi="Arial" w:cs="Arial"/>
          <w:b/>
        </w:rPr>
        <w:t>4.7.3 Interpretación de los factores</w:t>
      </w:r>
    </w:p>
    <w:p w:rsidR="003A096B" w:rsidRPr="00922ED5" w:rsidRDefault="003A096B" w:rsidP="003A096B">
      <w:pPr>
        <w:ind w:firstLine="900"/>
        <w:rPr>
          <w:rFonts w:ascii="Arial" w:hAnsi="Arial" w:cs="Arial"/>
          <w:b/>
        </w:rPr>
      </w:pPr>
    </w:p>
    <w:p w:rsidR="003A096B" w:rsidRPr="00922ED5" w:rsidRDefault="003A096B" w:rsidP="003A096B">
      <w:pPr>
        <w:spacing w:line="480" w:lineRule="auto"/>
        <w:ind w:left="900"/>
        <w:jc w:val="both"/>
        <w:rPr>
          <w:rFonts w:ascii="Arial" w:hAnsi="Arial" w:cs="Arial"/>
        </w:rPr>
      </w:pPr>
      <w:r w:rsidRPr="00922ED5">
        <w:rPr>
          <w:rFonts w:ascii="Arial" w:hAnsi="Arial" w:cs="Arial"/>
        </w:rPr>
        <w:t>Las variables iniciales pueden tener redundancias y estar midiendo en parte la misma característica. Como se mencion</w:t>
      </w:r>
      <w:r w:rsidR="00FD323F">
        <w:rPr>
          <w:rFonts w:ascii="Arial" w:hAnsi="Arial" w:cs="Arial"/>
        </w:rPr>
        <w:t>ó</w:t>
      </w:r>
      <w:r w:rsidRPr="00922ED5">
        <w:rPr>
          <w:rFonts w:ascii="Arial" w:hAnsi="Arial" w:cs="Arial"/>
        </w:rPr>
        <w:t xml:space="preserve"> el factor es un agrupamiento de estas variables y se interpreta a partir de su correlación</w:t>
      </w:r>
      <w:r w:rsidR="00FD323F">
        <w:rPr>
          <w:rFonts w:ascii="Arial" w:hAnsi="Arial" w:cs="Arial"/>
        </w:rPr>
        <w:t>, que</w:t>
      </w:r>
      <w:r w:rsidRPr="00922ED5">
        <w:rPr>
          <w:rFonts w:ascii="Arial" w:hAnsi="Arial" w:cs="Arial"/>
        </w:rPr>
        <w:t xml:space="preserve"> es la proyección de la variable sobre el factor.</w:t>
      </w:r>
    </w:p>
    <w:p w:rsidR="003A096B" w:rsidRPr="00922ED5" w:rsidRDefault="003A096B" w:rsidP="003A096B">
      <w:pPr>
        <w:spacing w:line="480" w:lineRule="auto"/>
        <w:ind w:left="900"/>
        <w:jc w:val="both"/>
        <w:rPr>
          <w:rFonts w:ascii="Arial" w:hAnsi="Arial" w:cs="Arial"/>
        </w:rPr>
      </w:pPr>
    </w:p>
    <w:p w:rsidR="003A096B" w:rsidRPr="00922ED5" w:rsidRDefault="003A096B" w:rsidP="003A096B">
      <w:pPr>
        <w:spacing w:line="480" w:lineRule="auto"/>
        <w:ind w:left="900"/>
        <w:jc w:val="both"/>
        <w:rPr>
          <w:rFonts w:ascii="Arial" w:hAnsi="Arial" w:cs="Arial"/>
        </w:rPr>
      </w:pPr>
      <w:r w:rsidRPr="00922ED5">
        <w:rPr>
          <w:rFonts w:ascii="Arial" w:hAnsi="Arial" w:cs="Arial"/>
        </w:rPr>
        <w:t>Si una variable est</w:t>
      </w:r>
      <w:r w:rsidR="00FD323F">
        <w:rPr>
          <w:rFonts w:ascii="Arial" w:hAnsi="Arial" w:cs="Arial"/>
        </w:rPr>
        <w:t>á</w:t>
      </w:r>
      <w:r w:rsidRPr="00922ED5">
        <w:rPr>
          <w:rFonts w:ascii="Arial" w:hAnsi="Arial" w:cs="Arial"/>
        </w:rPr>
        <w:t xml:space="preserve"> muy correlacionada con un factor, tendrá una coordenada muy alta próxima </w:t>
      </w:r>
      <w:r w:rsidRPr="00922ED5">
        <w:rPr>
          <w:rFonts w:ascii="Arial" w:hAnsi="Arial" w:cs="Arial"/>
          <w:position w:val="-6"/>
        </w:rPr>
        <w:object w:dxaOrig="520" w:dyaOrig="260">
          <v:shape id="_x0000_i1070" type="#_x0000_t75" style="width:26.25pt;height:12.75pt" o:ole="">
            <v:imagedata r:id="rId102" o:title=""/>
          </v:shape>
          <o:OLEObject Type="Embed" ProgID="Equation.3" ShapeID="_x0000_i1070" DrawAspect="Content" ObjectID="_1307781075" r:id="rId103"/>
        </w:object>
      </w:r>
      <w:r w:rsidRPr="00922ED5">
        <w:rPr>
          <w:rFonts w:ascii="Arial" w:hAnsi="Arial" w:cs="Arial"/>
        </w:rPr>
        <w:t>.</w:t>
      </w:r>
    </w:p>
    <w:p w:rsidR="003A096B" w:rsidRPr="00922ED5" w:rsidRDefault="003A096B"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920" w:dyaOrig="300">
          <v:shape id="_x0000_i1071" type="#_x0000_t75" style="width:49.5pt;height:16.5pt" o:ole="">
            <v:imagedata r:id="rId104" o:title=""/>
          </v:shape>
          <o:OLEObject Type="Embed" ProgID="Equation.3" ShapeID="_x0000_i1071" DrawAspect="Content" ObjectID="_1307781076" r:id="rId105"/>
        </w:object>
      </w:r>
      <w:r w:rsidR="004E5FE7" w:rsidRPr="00922ED5">
        <w:rPr>
          <w:rFonts w:ascii="Arial" w:hAnsi="Arial" w:cs="Arial"/>
        </w:rPr>
        <w:t xml:space="preserve"> se puede interpretar al factor como una clasificación de los individuos a lo largo de él en orden de valores crecientes de la variable j.</w:t>
      </w:r>
    </w:p>
    <w:p w:rsidR="004E5FE7" w:rsidRPr="00922ED5" w:rsidRDefault="004E5FE7"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920" w:dyaOrig="300">
          <v:shape id="_x0000_i1072" type="#_x0000_t75" style="width:53.25pt;height:17.25pt" o:ole="">
            <v:imagedata r:id="rId106" o:title=""/>
          </v:shape>
          <o:OLEObject Type="Embed" ProgID="Equation.3" ShapeID="_x0000_i1072" DrawAspect="Content" ObjectID="_1307781077" r:id="rId107"/>
        </w:object>
      </w:r>
      <w:r w:rsidRPr="00922ED5">
        <w:rPr>
          <w:rFonts w:ascii="Arial" w:hAnsi="Arial" w:cs="Arial"/>
        </w:rPr>
        <w:t>los individuos están clasificados sobre el eje en orden decreciente de los valores de j.</w:t>
      </w:r>
    </w:p>
    <w:p w:rsidR="004E5FE7" w:rsidRPr="00922ED5" w:rsidRDefault="004E5FE7"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820" w:dyaOrig="300">
          <v:shape id="_x0000_i1073" type="#_x0000_t75" style="width:49.5pt;height:18pt" o:ole="">
            <v:imagedata r:id="rId108" o:title=""/>
          </v:shape>
          <o:OLEObject Type="Embed" ProgID="Equation.3" ShapeID="_x0000_i1073" DrawAspect="Content" ObjectID="_1307781078" r:id="rId109"/>
        </w:object>
      </w:r>
      <w:r w:rsidRPr="00922ED5">
        <w:rPr>
          <w:rFonts w:ascii="Arial" w:hAnsi="Arial" w:cs="Arial"/>
        </w:rPr>
        <w:t xml:space="preserve"> entonces no existe relación entre el factor y la variable.</w:t>
      </w:r>
    </w:p>
    <w:p w:rsidR="004E5FE7" w:rsidRPr="00922ED5" w:rsidRDefault="004E5FE7" w:rsidP="004E5FE7">
      <w:pPr>
        <w:spacing w:line="480" w:lineRule="auto"/>
        <w:ind w:left="1260"/>
        <w:jc w:val="both"/>
        <w:rPr>
          <w:rFonts w:ascii="Arial" w:hAnsi="Arial" w:cs="Arial"/>
        </w:rPr>
      </w:pPr>
    </w:p>
    <w:p w:rsidR="004E5FE7" w:rsidRPr="00922ED5" w:rsidRDefault="004E5FE7" w:rsidP="004E5FE7">
      <w:pPr>
        <w:spacing w:line="480" w:lineRule="auto"/>
        <w:ind w:left="1260"/>
        <w:jc w:val="both"/>
        <w:rPr>
          <w:rFonts w:ascii="Arial" w:hAnsi="Arial" w:cs="Arial"/>
        </w:rPr>
      </w:pPr>
      <w:r w:rsidRPr="00922ED5">
        <w:rPr>
          <w:rFonts w:ascii="Arial" w:hAnsi="Arial" w:cs="Arial"/>
        </w:rPr>
        <w:t xml:space="preserve">Mientras mayor sea el valor absoluto de </w:t>
      </w:r>
      <w:r w:rsidRPr="00922ED5">
        <w:rPr>
          <w:rFonts w:ascii="Arial" w:hAnsi="Arial" w:cs="Arial"/>
          <w:position w:val="-10"/>
        </w:rPr>
        <w:object w:dxaOrig="420" w:dyaOrig="300">
          <v:shape id="_x0000_i1074" type="#_x0000_t75" style="width:21pt;height:15pt" o:ole="">
            <v:imagedata r:id="rId110" o:title=""/>
          </v:shape>
          <o:OLEObject Type="Embed" ProgID="Equation.3" ShapeID="_x0000_i1074" DrawAspect="Content" ObjectID="_1307781079" r:id="rId111"/>
        </w:object>
      </w:r>
      <w:r w:rsidRPr="00922ED5">
        <w:rPr>
          <w:rFonts w:ascii="Arial" w:hAnsi="Arial" w:cs="Arial"/>
        </w:rPr>
        <w:t xml:space="preserve"> más alta es la relación entre j y el factor </w:t>
      </w:r>
      <w:r w:rsidRPr="00922ED5">
        <w:rPr>
          <w:rFonts w:ascii="Arial" w:hAnsi="Arial" w:cs="Arial"/>
          <w:position w:val="-6"/>
        </w:rPr>
        <w:object w:dxaOrig="220" w:dyaOrig="200">
          <v:shape id="_x0000_i1075" type="#_x0000_t75" style="width:11.25pt;height:9.75pt" o:ole="">
            <v:imagedata r:id="rId112" o:title=""/>
          </v:shape>
          <o:OLEObject Type="Embed" ProgID="Equation.3" ShapeID="_x0000_i1075" DrawAspect="Content" ObjectID="_1307781080" r:id="rId113"/>
        </w:object>
      </w:r>
      <w:r w:rsidRPr="00922ED5">
        <w:rPr>
          <w:rFonts w:ascii="Arial" w:hAnsi="Arial" w:cs="Arial"/>
        </w:rPr>
        <w:t>.</w:t>
      </w:r>
    </w:p>
    <w:p w:rsidR="004E5FE7" w:rsidRPr="00922ED5" w:rsidRDefault="004E5FE7" w:rsidP="004E5FE7">
      <w:pPr>
        <w:spacing w:line="480" w:lineRule="auto"/>
        <w:ind w:left="1260"/>
        <w:jc w:val="both"/>
        <w:rPr>
          <w:rFonts w:ascii="Arial" w:hAnsi="Arial" w:cs="Arial"/>
        </w:rPr>
      </w:pPr>
    </w:p>
    <w:p w:rsidR="004E5FE7" w:rsidRPr="00922ED5" w:rsidRDefault="004E5FE7" w:rsidP="00713AA1">
      <w:pPr>
        <w:numPr>
          <w:ilvl w:val="1"/>
          <w:numId w:val="1"/>
        </w:numPr>
        <w:tabs>
          <w:tab w:val="clear" w:pos="1080"/>
          <w:tab w:val="num" w:pos="540"/>
        </w:tabs>
        <w:spacing w:line="480" w:lineRule="auto"/>
        <w:ind w:hanging="1080"/>
        <w:jc w:val="both"/>
        <w:rPr>
          <w:rFonts w:ascii="Arial" w:hAnsi="Arial" w:cs="Arial"/>
          <w:b/>
        </w:rPr>
      </w:pPr>
      <w:r w:rsidRPr="00922ED5">
        <w:rPr>
          <w:rFonts w:ascii="Arial" w:hAnsi="Arial" w:cs="Arial"/>
          <w:b/>
        </w:rPr>
        <w:t>Análisis de Tablas de Contingencia</w:t>
      </w:r>
    </w:p>
    <w:p w:rsidR="0088481A" w:rsidRDefault="004E5FE7" w:rsidP="00713AA1">
      <w:pPr>
        <w:spacing w:line="480" w:lineRule="auto"/>
        <w:ind w:left="540"/>
        <w:jc w:val="both"/>
        <w:rPr>
          <w:rFonts w:ascii="Arial" w:hAnsi="Arial" w:cs="Arial"/>
        </w:rPr>
      </w:pPr>
      <w:r w:rsidRPr="00922ED5">
        <w:rPr>
          <w:rFonts w:ascii="Arial" w:hAnsi="Arial" w:cs="Arial"/>
        </w:rPr>
        <w:t xml:space="preserve">Dada dos variables </w:t>
      </w:r>
      <w:r w:rsidR="009F6767" w:rsidRPr="00922ED5">
        <w:rPr>
          <w:rFonts w:ascii="Arial" w:hAnsi="Arial" w:cs="Arial"/>
        </w:rPr>
        <w:t>X y Y</w:t>
      </w:r>
      <w:r w:rsidR="009F6767" w:rsidRPr="00922ED5">
        <w:rPr>
          <w:rFonts w:ascii="Arial" w:hAnsi="Arial" w:cs="Arial"/>
          <w:i/>
        </w:rPr>
        <w:t xml:space="preserve"> </w:t>
      </w:r>
      <w:r w:rsidR="009F6767" w:rsidRPr="00922ED5">
        <w:rPr>
          <w:rFonts w:ascii="Arial" w:hAnsi="Arial" w:cs="Arial"/>
        </w:rPr>
        <w:t xml:space="preserve">esta técnica estadística multivariada </w:t>
      </w:r>
      <w:r w:rsidR="00691538" w:rsidRPr="00922ED5">
        <w:rPr>
          <w:rFonts w:ascii="Arial" w:hAnsi="Arial" w:cs="Arial"/>
        </w:rPr>
        <w:t xml:space="preserve">utiliza arreglos matriciales </w:t>
      </w:r>
      <w:r w:rsidR="00691538" w:rsidRPr="00922ED5">
        <w:rPr>
          <w:rFonts w:ascii="Arial" w:hAnsi="Arial" w:cs="Arial"/>
          <w:i/>
        </w:rPr>
        <w:t>(rxc)</w:t>
      </w:r>
      <w:r w:rsidR="00691538" w:rsidRPr="00922ED5">
        <w:rPr>
          <w:rFonts w:ascii="Arial" w:hAnsi="Arial" w:cs="Arial"/>
        </w:rPr>
        <w:t xml:space="preserve">, donde </w:t>
      </w:r>
      <w:r w:rsidR="00691538" w:rsidRPr="00922ED5">
        <w:rPr>
          <w:rFonts w:ascii="Arial" w:hAnsi="Arial" w:cs="Arial"/>
          <w:i/>
        </w:rPr>
        <w:t>r</w:t>
      </w:r>
      <w:r w:rsidR="00691538" w:rsidRPr="00922ED5">
        <w:rPr>
          <w:rFonts w:ascii="Arial" w:hAnsi="Arial" w:cs="Arial"/>
        </w:rPr>
        <w:t xml:space="preserve"> filas indican la cantidad de niveles de la variable X y las </w:t>
      </w:r>
      <w:r w:rsidR="00691538" w:rsidRPr="00922ED5">
        <w:rPr>
          <w:rFonts w:ascii="Arial" w:hAnsi="Arial" w:cs="Arial"/>
          <w:i/>
        </w:rPr>
        <w:t>c</w:t>
      </w:r>
      <w:r w:rsidR="00691538" w:rsidRPr="00922ED5">
        <w:rPr>
          <w:rFonts w:ascii="Arial" w:hAnsi="Arial" w:cs="Arial"/>
        </w:rPr>
        <w:t xml:space="preserve"> columnas indican el número de niveles de la variable Y o sus posibles resultados. El objetivo es verificar la independencia entre las dos variables X y Y, </w:t>
      </w:r>
      <w:r w:rsidR="0088481A" w:rsidRPr="00922ED5">
        <w:rPr>
          <w:rFonts w:ascii="Arial" w:hAnsi="Arial" w:cs="Arial"/>
        </w:rPr>
        <w:t xml:space="preserve">a través del siguiente </w:t>
      </w:r>
      <w:r w:rsidR="00691538" w:rsidRPr="00922ED5">
        <w:rPr>
          <w:rFonts w:ascii="Arial" w:hAnsi="Arial" w:cs="Arial"/>
        </w:rPr>
        <w:t>contraste de hipótesis</w:t>
      </w:r>
      <w:r w:rsidR="0088481A" w:rsidRPr="00922ED5">
        <w:rPr>
          <w:rFonts w:ascii="Arial" w:hAnsi="Arial" w:cs="Arial"/>
        </w:rPr>
        <w:t>:</w:t>
      </w:r>
    </w:p>
    <w:p w:rsidR="00FD323F" w:rsidRPr="00922ED5" w:rsidRDefault="00FD323F" w:rsidP="00691538">
      <w:pPr>
        <w:spacing w:line="480" w:lineRule="auto"/>
        <w:ind w:left="1080"/>
        <w:jc w:val="both"/>
        <w:rPr>
          <w:rFonts w:ascii="Arial" w:hAnsi="Arial" w:cs="Arial"/>
        </w:rPr>
      </w:pPr>
    </w:p>
    <w:p w:rsidR="00691538" w:rsidRPr="00922ED5" w:rsidRDefault="0088481A" w:rsidP="0088481A">
      <w:pPr>
        <w:spacing w:line="480" w:lineRule="auto"/>
        <w:ind w:left="1080"/>
        <w:jc w:val="center"/>
        <w:rPr>
          <w:rFonts w:ascii="Arial" w:hAnsi="Arial" w:cs="Arial"/>
        </w:rPr>
      </w:pPr>
      <w:r w:rsidRPr="00922ED5">
        <w:rPr>
          <w:rFonts w:ascii="Arial" w:hAnsi="Arial" w:cs="Arial"/>
          <w:b/>
        </w:rPr>
        <w:t>H</w:t>
      </w:r>
      <w:r w:rsidRPr="00922ED5">
        <w:rPr>
          <w:rFonts w:ascii="Arial" w:hAnsi="Arial" w:cs="Arial"/>
          <w:b/>
          <w:vertAlign w:val="subscript"/>
        </w:rPr>
        <w:t>o</w:t>
      </w:r>
      <w:r w:rsidRPr="00922ED5">
        <w:rPr>
          <w:rFonts w:ascii="Arial" w:hAnsi="Arial" w:cs="Arial"/>
          <w:b/>
        </w:rPr>
        <w:t>:</w:t>
      </w:r>
      <w:r w:rsidRPr="00922ED5">
        <w:rPr>
          <w:rFonts w:ascii="Arial" w:hAnsi="Arial" w:cs="Arial"/>
        </w:rPr>
        <w:t xml:space="preserve"> Las variables X y Y son independientes.</w:t>
      </w:r>
    </w:p>
    <w:p w:rsidR="0088481A" w:rsidRPr="00922ED5" w:rsidRDefault="0088481A" w:rsidP="0088481A">
      <w:pPr>
        <w:spacing w:line="480" w:lineRule="auto"/>
        <w:ind w:left="1080"/>
        <w:jc w:val="center"/>
        <w:rPr>
          <w:rFonts w:ascii="Arial" w:hAnsi="Arial" w:cs="Arial"/>
        </w:rPr>
      </w:pPr>
      <w:r w:rsidRPr="00922ED5">
        <w:rPr>
          <w:rFonts w:ascii="Arial" w:hAnsi="Arial" w:cs="Arial"/>
        </w:rPr>
        <w:t>Vs.</w:t>
      </w:r>
    </w:p>
    <w:p w:rsidR="0088481A" w:rsidRPr="00922ED5" w:rsidRDefault="0088481A" w:rsidP="0088481A">
      <w:pPr>
        <w:spacing w:line="480" w:lineRule="auto"/>
        <w:ind w:left="1080"/>
        <w:jc w:val="center"/>
        <w:rPr>
          <w:rFonts w:ascii="Arial" w:hAnsi="Arial" w:cs="Arial"/>
        </w:rPr>
      </w:pPr>
      <w:r w:rsidRPr="00922ED5">
        <w:rPr>
          <w:rFonts w:ascii="Arial" w:hAnsi="Arial" w:cs="Arial"/>
        </w:rPr>
        <w:t xml:space="preserve">     </w:t>
      </w:r>
      <w:r w:rsidRPr="00922ED5">
        <w:rPr>
          <w:rFonts w:ascii="Arial" w:hAnsi="Arial" w:cs="Arial"/>
          <w:b/>
        </w:rPr>
        <w:t>H</w:t>
      </w:r>
      <w:r w:rsidRPr="00922ED5">
        <w:rPr>
          <w:rFonts w:ascii="Arial" w:hAnsi="Arial" w:cs="Arial"/>
          <w:b/>
          <w:vertAlign w:val="subscript"/>
        </w:rPr>
        <w:t>1</w:t>
      </w:r>
      <w:r w:rsidRPr="00922ED5">
        <w:rPr>
          <w:rFonts w:ascii="Arial" w:hAnsi="Arial" w:cs="Arial"/>
          <w:b/>
        </w:rPr>
        <w:t>:</w:t>
      </w:r>
      <w:r w:rsidRPr="00922ED5">
        <w:rPr>
          <w:rFonts w:ascii="Arial" w:hAnsi="Arial" w:cs="Arial"/>
        </w:rPr>
        <w:t xml:space="preserve"> Las variables X y Y  no son independientes.</w:t>
      </w:r>
    </w:p>
    <w:p w:rsidR="0088481A" w:rsidRPr="00922ED5" w:rsidRDefault="0088481A" w:rsidP="0088481A">
      <w:pPr>
        <w:spacing w:line="480" w:lineRule="auto"/>
        <w:ind w:left="1080"/>
        <w:jc w:val="both"/>
        <w:rPr>
          <w:rFonts w:ascii="Arial" w:hAnsi="Arial" w:cs="Arial"/>
        </w:rPr>
      </w:pPr>
    </w:p>
    <w:p w:rsidR="0088481A" w:rsidRPr="00922ED5" w:rsidRDefault="0088481A" w:rsidP="00713AA1">
      <w:pPr>
        <w:spacing w:line="480" w:lineRule="auto"/>
        <w:ind w:left="540"/>
        <w:jc w:val="both"/>
        <w:rPr>
          <w:rFonts w:ascii="Arial" w:hAnsi="Arial" w:cs="Arial"/>
        </w:rPr>
      </w:pPr>
      <w:r w:rsidRPr="00922ED5">
        <w:rPr>
          <w:rFonts w:ascii="Arial" w:hAnsi="Arial" w:cs="Arial"/>
        </w:rPr>
        <w:t>Estableciendo la frecuencia observada de la i-ésima fila y la j-</w:t>
      </w:r>
      <w:r w:rsidR="00CF5A65">
        <w:rPr>
          <w:rFonts w:ascii="Arial" w:hAnsi="Arial" w:cs="Arial"/>
        </w:rPr>
        <w:t>é</w:t>
      </w:r>
      <w:r w:rsidRPr="00922ED5">
        <w:rPr>
          <w:rFonts w:ascii="Arial" w:hAnsi="Arial" w:cs="Arial"/>
        </w:rPr>
        <w:t xml:space="preserve">sima columna </w:t>
      </w:r>
      <w:r w:rsidRPr="00922ED5">
        <w:rPr>
          <w:rFonts w:ascii="Arial" w:hAnsi="Arial" w:cs="Arial"/>
          <w:position w:val="-12"/>
        </w:rPr>
        <w:object w:dxaOrig="440" w:dyaOrig="320">
          <v:shape id="_x0000_i1076" type="#_x0000_t75" style="width:21.75pt;height:15.75pt" o:ole="">
            <v:imagedata r:id="rId114" o:title=""/>
          </v:shape>
          <o:OLEObject Type="Embed" ProgID="Equation.3" ShapeID="_x0000_i1076" DrawAspect="Content" ObjectID="_1307781081" r:id="rId115"/>
        </w:object>
      </w:r>
      <w:r w:rsidRPr="00922ED5">
        <w:rPr>
          <w:rFonts w:ascii="Arial" w:hAnsi="Arial" w:cs="Arial"/>
        </w:rPr>
        <w:t xml:space="preserve">; los totales por fila </w:t>
      </w:r>
      <w:r w:rsidR="007F4A2A" w:rsidRPr="00922ED5">
        <w:rPr>
          <w:rFonts w:ascii="Arial" w:hAnsi="Arial" w:cs="Arial"/>
          <w:b/>
          <w:position w:val="-10"/>
        </w:rPr>
        <w:object w:dxaOrig="440" w:dyaOrig="300">
          <v:shape id="_x0000_i1077" type="#_x0000_t75" style="width:21.75pt;height:15pt" o:ole="">
            <v:imagedata r:id="rId116" o:title=""/>
          </v:shape>
          <o:OLEObject Type="Embed" ProgID="Equation.3" ShapeID="_x0000_i1077" DrawAspect="Content" ObjectID="_1307781082" r:id="rId117"/>
        </w:object>
      </w:r>
      <w:r w:rsidRPr="00922ED5">
        <w:rPr>
          <w:rFonts w:ascii="Arial" w:hAnsi="Arial" w:cs="Arial"/>
        </w:rPr>
        <w:t xml:space="preserve"> y columna </w:t>
      </w:r>
      <w:r w:rsidR="007F4A2A" w:rsidRPr="00922ED5">
        <w:rPr>
          <w:rFonts w:ascii="Arial" w:hAnsi="Arial" w:cs="Arial"/>
          <w:position w:val="-12"/>
        </w:rPr>
        <w:object w:dxaOrig="440" w:dyaOrig="320">
          <v:shape id="_x0000_i1078" type="#_x0000_t75" style="width:21.75pt;height:15.75pt" o:ole="">
            <v:imagedata r:id="rId118" o:title=""/>
          </v:shape>
          <o:OLEObject Type="Embed" ProgID="Equation.3" ShapeID="_x0000_i1078" DrawAspect="Content" ObjectID="_1307781083" r:id="rId119"/>
        </w:object>
      </w:r>
      <w:r w:rsidRPr="00922ED5">
        <w:rPr>
          <w:rFonts w:ascii="Arial" w:hAnsi="Arial" w:cs="Arial"/>
        </w:rPr>
        <w:t xml:space="preserve"> y la suma de todas las </w:t>
      </w:r>
      <w:r w:rsidR="007F4A2A" w:rsidRPr="00922ED5">
        <w:rPr>
          <w:rFonts w:ascii="Arial" w:hAnsi="Arial" w:cs="Arial"/>
        </w:rPr>
        <w:t>frecuencias</w:t>
      </w:r>
      <w:r w:rsidRPr="00922ED5">
        <w:rPr>
          <w:rFonts w:ascii="Arial" w:hAnsi="Arial" w:cs="Arial"/>
        </w:rPr>
        <w:t xml:space="preserve"> de las celdas </w:t>
      </w:r>
      <w:r w:rsidR="007F4A2A" w:rsidRPr="00922ED5">
        <w:rPr>
          <w:rFonts w:ascii="Arial" w:hAnsi="Arial" w:cs="Arial"/>
        </w:rPr>
        <w:t xml:space="preserve">(n), </w:t>
      </w:r>
      <w:smartTag w:uri="urn:schemas-microsoft-com:office:smarttags" w:element="PersonName">
        <w:smartTagPr>
          <w:attr w:name="ProductID" w:val="la Tabla"/>
        </w:smartTagPr>
        <w:r w:rsidR="007F4A2A" w:rsidRPr="00922ED5">
          <w:rPr>
            <w:rFonts w:ascii="Arial" w:hAnsi="Arial" w:cs="Arial"/>
          </w:rPr>
          <w:t>la Tabla</w:t>
        </w:r>
      </w:smartTag>
      <w:r w:rsidR="007F4A2A" w:rsidRPr="00922ED5">
        <w:rPr>
          <w:rFonts w:ascii="Arial" w:hAnsi="Arial" w:cs="Arial"/>
        </w:rPr>
        <w:t xml:space="preserve"> de Contingencia (rxc) se la construye como se presenta a continuación:</w:t>
      </w:r>
    </w:p>
    <w:p w:rsidR="003C4A74" w:rsidRPr="00FD323F" w:rsidRDefault="003C4A74" w:rsidP="0088481A">
      <w:pPr>
        <w:spacing w:line="480" w:lineRule="auto"/>
        <w:ind w:left="1080"/>
        <w:jc w:val="both"/>
        <w:rPr>
          <w:rFonts w:ascii="Arial" w:hAnsi="Arial" w:cs="Arial"/>
          <w:sz w:val="20"/>
          <w:szCs w:val="20"/>
        </w:rPr>
      </w:pPr>
    </w:p>
    <w:p w:rsidR="003C4A74" w:rsidRPr="00FD323F" w:rsidRDefault="003C4A74" w:rsidP="003C4A74">
      <w:pPr>
        <w:ind w:left="1080"/>
        <w:jc w:val="center"/>
        <w:rPr>
          <w:rFonts w:ascii="Arial" w:hAnsi="Arial" w:cs="Arial"/>
          <w:b/>
          <w:sz w:val="20"/>
          <w:szCs w:val="20"/>
        </w:rPr>
      </w:pPr>
      <w:r w:rsidRPr="00FD323F">
        <w:rPr>
          <w:rFonts w:ascii="Arial" w:hAnsi="Arial" w:cs="Arial"/>
          <w:b/>
          <w:sz w:val="20"/>
          <w:szCs w:val="20"/>
        </w:rPr>
        <w:t>Gráfico 4.2</w:t>
      </w:r>
    </w:p>
    <w:p w:rsidR="003C4A74" w:rsidRPr="00FD323F" w:rsidRDefault="003C4A74" w:rsidP="003C4A74">
      <w:pPr>
        <w:ind w:left="1080"/>
        <w:jc w:val="center"/>
        <w:rPr>
          <w:rFonts w:ascii="Arial" w:hAnsi="Arial" w:cs="Arial"/>
          <w:b/>
          <w:sz w:val="20"/>
          <w:szCs w:val="20"/>
        </w:rPr>
      </w:pPr>
      <w:r w:rsidRPr="00FD323F">
        <w:rPr>
          <w:rFonts w:ascii="Arial" w:hAnsi="Arial" w:cs="Arial"/>
          <w:b/>
          <w:sz w:val="20"/>
          <w:szCs w:val="20"/>
        </w:rPr>
        <w:t>Tabla de Contingencia entre las variables X y Y</w:t>
      </w:r>
    </w:p>
    <w:p w:rsidR="003C4A74" w:rsidRPr="00922ED5" w:rsidRDefault="003C4A74" w:rsidP="003C4A74">
      <w:pPr>
        <w:ind w:left="1080"/>
        <w:jc w:val="center"/>
        <w:rPr>
          <w:rFonts w:ascii="Arial" w:hAnsi="Arial" w:cs="Arial"/>
          <w:b/>
        </w:rPr>
      </w:pPr>
    </w:p>
    <w:p w:rsidR="003C4A74" w:rsidRPr="00922ED5" w:rsidRDefault="003C4A74" w:rsidP="003C4A74">
      <w:pPr>
        <w:spacing w:line="480" w:lineRule="auto"/>
        <w:ind w:left="1080"/>
        <w:jc w:val="center"/>
        <w:rPr>
          <w:rFonts w:ascii="Arial" w:hAnsi="Arial" w:cs="Arial"/>
        </w:rPr>
      </w:pPr>
      <w:r w:rsidRPr="00922ED5">
        <w:rPr>
          <w:rFonts w:ascii="Arial" w:hAnsi="Arial" w:cs="Arial"/>
        </w:rPr>
        <w:object w:dxaOrig="6167" w:dyaOrig="2551">
          <v:shape id="_x0000_i1079" type="#_x0000_t75" style="width:308.25pt;height:127.5pt" o:ole="">
            <v:imagedata r:id="rId120" o:title=""/>
          </v:shape>
          <o:OLEObject Type="Embed" ProgID="Excel.Sheet.8" ShapeID="_x0000_i1079" DrawAspect="Content" ObjectID="_1307781084" r:id="rId121"/>
        </w:object>
      </w:r>
    </w:p>
    <w:p w:rsidR="00826B0B" w:rsidRPr="00922ED5" w:rsidRDefault="00826B0B" w:rsidP="003C4A74">
      <w:pPr>
        <w:spacing w:line="480" w:lineRule="auto"/>
        <w:ind w:left="1080"/>
        <w:jc w:val="both"/>
        <w:rPr>
          <w:rFonts w:ascii="Arial" w:hAnsi="Arial" w:cs="Arial"/>
        </w:rPr>
      </w:pPr>
    </w:p>
    <w:p w:rsidR="003C4A74" w:rsidRPr="00922ED5" w:rsidRDefault="003C4A74" w:rsidP="00713AA1">
      <w:pPr>
        <w:spacing w:line="480" w:lineRule="auto"/>
        <w:ind w:left="540"/>
        <w:jc w:val="both"/>
        <w:rPr>
          <w:rFonts w:ascii="Arial" w:hAnsi="Arial" w:cs="Arial"/>
        </w:rPr>
      </w:pPr>
      <w:r w:rsidRPr="00922ED5">
        <w:rPr>
          <w:rFonts w:ascii="Arial" w:hAnsi="Arial" w:cs="Arial"/>
        </w:rPr>
        <w:t xml:space="preserve">Donde: </w:t>
      </w:r>
      <w:r w:rsidR="00495A18" w:rsidRPr="00922ED5">
        <w:rPr>
          <w:rFonts w:ascii="Arial" w:hAnsi="Arial" w:cs="Arial"/>
          <w:position w:val="-32"/>
        </w:rPr>
        <w:object w:dxaOrig="1120" w:dyaOrig="720">
          <v:shape id="_x0000_i1080" type="#_x0000_t75" style="width:56.25pt;height:36pt" o:ole="">
            <v:imagedata r:id="rId122" o:title=""/>
          </v:shape>
          <o:OLEObject Type="Embed" ProgID="Equation.3" ShapeID="_x0000_i1080" DrawAspect="Content" ObjectID="_1307781085" r:id="rId123"/>
        </w:object>
      </w:r>
      <w:r w:rsidR="00495A18" w:rsidRPr="00922ED5">
        <w:rPr>
          <w:rFonts w:ascii="Arial" w:hAnsi="Arial" w:cs="Arial"/>
        </w:rPr>
        <w:t xml:space="preserve"> ,  </w:t>
      </w:r>
      <w:r w:rsidR="00495A18" w:rsidRPr="00922ED5">
        <w:rPr>
          <w:rFonts w:ascii="Arial" w:hAnsi="Arial" w:cs="Arial"/>
          <w:position w:val="-28"/>
        </w:rPr>
        <w:object w:dxaOrig="1120" w:dyaOrig="680">
          <v:shape id="_x0000_i1081" type="#_x0000_t75" style="width:56.25pt;height:33.75pt" o:ole="">
            <v:imagedata r:id="rId124" o:title=""/>
          </v:shape>
          <o:OLEObject Type="Embed" ProgID="Equation.3" ShapeID="_x0000_i1081" DrawAspect="Content" ObjectID="_1307781086" r:id="rId125"/>
        </w:object>
      </w:r>
      <w:r w:rsidR="00495A18" w:rsidRPr="00922ED5">
        <w:rPr>
          <w:rFonts w:ascii="Arial" w:hAnsi="Arial" w:cs="Arial"/>
        </w:rPr>
        <w:t xml:space="preserve">  y  </w:t>
      </w:r>
      <w:r w:rsidR="00E757E6" w:rsidRPr="00922ED5">
        <w:rPr>
          <w:rFonts w:ascii="Arial" w:hAnsi="Arial" w:cs="Arial"/>
          <w:position w:val="-20"/>
        </w:rPr>
        <w:object w:dxaOrig="1080" w:dyaOrig="580">
          <v:shape id="_x0000_i1082" type="#_x0000_t75" style="width:54pt;height:29.25pt" o:ole="">
            <v:imagedata r:id="rId126" o:title=""/>
          </v:shape>
          <o:OLEObject Type="Embed" ProgID="Equation.3" ShapeID="_x0000_i1082" DrawAspect="Content" ObjectID="_1307781087" r:id="rId127"/>
        </w:object>
      </w:r>
      <w:r w:rsidR="00495A18" w:rsidRPr="00922ED5">
        <w:rPr>
          <w:rFonts w:ascii="Arial" w:hAnsi="Arial" w:cs="Arial"/>
        </w:rPr>
        <w:t xml:space="preserve"> ;  i=1,2,…r; j=1,2,…c</w:t>
      </w:r>
    </w:p>
    <w:p w:rsidR="00495A18" w:rsidRPr="00922ED5" w:rsidRDefault="00495A18" w:rsidP="00713AA1">
      <w:pPr>
        <w:spacing w:line="480" w:lineRule="auto"/>
        <w:ind w:left="540"/>
        <w:jc w:val="both"/>
        <w:rPr>
          <w:rFonts w:ascii="Arial" w:hAnsi="Arial" w:cs="Arial"/>
        </w:rPr>
      </w:pPr>
      <w:r w:rsidRPr="00922ED5">
        <w:rPr>
          <w:rFonts w:ascii="Arial" w:hAnsi="Arial" w:cs="Arial"/>
        </w:rPr>
        <w:t>Entonces se define el estadístico de prueba para esta técnica multivariada:</w:t>
      </w:r>
    </w:p>
    <w:p w:rsidR="00495A18" w:rsidRPr="00922ED5" w:rsidRDefault="00FD323F" w:rsidP="00495A18">
      <w:pPr>
        <w:spacing w:line="480" w:lineRule="auto"/>
        <w:ind w:left="1080"/>
        <w:jc w:val="center"/>
        <w:rPr>
          <w:rFonts w:ascii="Arial" w:hAnsi="Arial" w:cs="Arial"/>
        </w:rPr>
      </w:pPr>
      <w:r w:rsidRPr="00922ED5">
        <w:rPr>
          <w:rFonts w:ascii="Arial" w:hAnsi="Arial" w:cs="Arial"/>
          <w:position w:val="-32"/>
        </w:rPr>
        <w:object w:dxaOrig="2480" w:dyaOrig="740">
          <v:shape id="_x0000_i1083" type="#_x0000_t75" style="width:134.25pt;height:39.75pt" o:ole="">
            <v:imagedata r:id="rId128" o:title=""/>
          </v:shape>
          <o:OLEObject Type="Embed" ProgID="Equation.3" ShapeID="_x0000_i1083" DrawAspect="Content" ObjectID="_1307781088" r:id="rId129"/>
        </w:object>
      </w:r>
    </w:p>
    <w:p w:rsidR="00305ECC" w:rsidRPr="00922ED5" w:rsidRDefault="00305ECC" w:rsidP="00713AA1">
      <w:pPr>
        <w:spacing w:line="480" w:lineRule="auto"/>
        <w:ind w:left="540"/>
        <w:jc w:val="both"/>
        <w:rPr>
          <w:rFonts w:ascii="Arial" w:hAnsi="Arial" w:cs="Arial"/>
        </w:rPr>
      </w:pPr>
      <w:r w:rsidRPr="00922ED5">
        <w:rPr>
          <w:rFonts w:ascii="Arial" w:hAnsi="Arial" w:cs="Arial"/>
        </w:rPr>
        <w:t xml:space="preserve">Se puede probar que </w:t>
      </w:r>
      <w:r w:rsidR="00FD323F" w:rsidRPr="00922ED5">
        <w:rPr>
          <w:rFonts w:ascii="Arial" w:hAnsi="Arial" w:cs="Arial"/>
          <w:position w:val="-32"/>
        </w:rPr>
        <w:object w:dxaOrig="2480" w:dyaOrig="740">
          <v:shape id="_x0000_i1084" type="#_x0000_t75" style="width:132pt;height:39pt" o:ole="">
            <v:imagedata r:id="rId128" o:title=""/>
          </v:shape>
          <o:OLEObject Type="Embed" ProgID="Equation.3" ShapeID="_x0000_i1084" DrawAspect="Content" ObjectID="_1307781089" r:id="rId130"/>
        </w:object>
      </w:r>
      <w:r w:rsidRPr="00922ED5">
        <w:rPr>
          <w:rFonts w:ascii="Arial" w:hAnsi="Arial" w:cs="Arial"/>
        </w:rPr>
        <w:t xml:space="preserve"> puede ser modelada como una distribución ji-cuadrado </w:t>
      </w:r>
      <w:r w:rsidRPr="00922ED5">
        <w:rPr>
          <w:rFonts w:ascii="Arial" w:hAnsi="Arial" w:cs="Arial"/>
          <w:position w:val="-10"/>
        </w:rPr>
        <w:object w:dxaOrig="499" w:dyaOrig="360">
          <v:shape id="_x0000_i1085" type="#_x0000_t75" style="width:24.75pt;height:18pt" o:ole="">
            <v:imagedata r:id="rId131" o:title=""/>
          </v:shape>
          <o:OLEObject Type="Embed" ProgID="Equation.3" ShapeID="_x0000_i1085" DrawAspect="Content" ObjectID="_1307781090" r:id="rId132"/>
        </w:object>
      </w:r>
      <w:r w:rsidRPr="00922ED5">
        <w:rPr>
          <w:rFonts w:ascii="Arial" w:hAnsi="Arial" w:cs="Arial"/>
        </w:rPr>
        <w:t xml:space="preserve">con (r-1)(c-1) grados de libertad. Con </w:t>
      </w:r>
      <w:r w:rsidR="00FD323F" w:rsidRPr="00922ED5">
        <w:rPr>
          <w:rFonts w:ascii="Arial" w:hAnsi="Arial" w:cs="Arial"/>
          <w:position w:val="-10"/>
        </w:rPr>
        <w:object w:dxaOrig="1280" w:dyaOrig="300">
          <v:shape id="_x0000_i1086" type="#_x0000_t75" style="width:75pt;height:18pt" o:ole="">
            <v:imagedata r:id="rId133" o:title=""/>
          </v:shape>
          <o:OLEObject Type="Embed" ProgID="Equation.3" ShapeID="_x0000_i1086" DrawAspect="Content" ObjectID="_1307781091" r:id="rId134"/>
        </w:object>
      </w:r>
      <w:r w:rsidRPr="00922ED5">
        <w:rPr>
          <w:rFonts w:ascii="Arial" w:hAnsi="Arial" w:cs="Arial"/>
        </w:rPr>
        <w:t>de confianza, se rechaza H</w:t>
      </w:r>
      <w:r w:rsidRPr="00922ED5">
        <w:rPr>
          <w:rFonts w:ascii="Arial" w:hAnsi="Arial" w:cs="Arial"/>
          <w:vertAlign w:val="subscript"/>
        </w:rPr>
        <w:t xml:space="preserve">o </w:t>
      </w:r>
      <w:r w:rsidRPr="00922ED5">
        <w:rPr>
          <w:rFonts w:ascii="Arial" w:hAnsi="Arial" w:cs="Arial"/>
        </w:rPr>
        <w:t>a favor de H</w:t>
      </w:r>
      <w:r w:rsidRPr="00922ED5">
        <w:rPr>
          <w:rFonts w:ascii="Arial" w:hAnsi="Arial" w:cs="Arial"/>
          <w:vertAlign w:val="subscript"/>
        </w:rPr>
        <w:t xml:space="preserve">1 </w:t>
      </w:r>
      <w:r w:rsidRPr="00922ED5">
        <w:rPr>
          <w:rFonts w:ascii="Arial" w:hAnsi="Arial" w:cs="Arial"/>
        </w:rPr>
        <w:t xml:space="preserve">si: </w:t>
      </w:r>
      <w:r w:rsidR="00FD323F" w:rsidRPr="00922ED5">
        <w:rPr>
          <w:rFonts w:ascii="Arial" w:hAnsi="Arial" w:cs="Arial"/>
          <w:position w:val="-12"/>
        </w:rPr>
        <w:object w:dxaOrig="1660" w:dyaOrig="380">
          <v:shape id="_x0000_i1087" type="#_x0000_t75" style="width:101.25pt;height:22.5pt" o:ole="">
            <v:imagedata r:id="rId135" o:title=""/>
          </v:shape>
          <o:OLEObject Type="Embed" ProgID="Equation.3" ShapeID="_x0000_i1087" DrawAspect="Content" ObjectID="_1307781092" r:id="rId136"/>
        </w:object>
      </w:r>
      <w:r w:rsidR="00E757E6">
        <w:rPr>
          <w:rFonts w:ascii="Arial" w:hAnsi="Arial" w:cs="Arial"/>
        </w:rPr>
        <w:t>.</w:t>
      </w:r>
    </w:p>
    <w:sectPr w:rsidR="00305ECC" w:rsidRPr="00922ED5" w:rsidSect="009B7531">
      <w:headerReference w:type="default" r:id="rId137"/>
      <w:pgSz w:w="11906" w:h="16838" w:code="9"/>
      <w:pgMar w:top="2268" w:right="1361" w:bottom="2268" w:left="2268" w:header="709" w:footer="709"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62" w:rsidRDefault="00AC7A62">
      <w:r>
        <w:separator/>
      </w:r>
    </w:p>
  </w:endnote>
  <w:endnote w:type="continuationSeparator" w:id="1">
    <w:p w:rsidR="00AC7A62" w:rsidRDefault="00AC7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Special G2">
    <w:altName w:val="Wingdings 2"/>
    <w:charset w:val="02"/>
    <w:family w:val="roman"/>
    <w:pitch w:val="variable"/>
    <w:sig w:usb0="00000000" w:usb1="10000000" w:usb2="00000000" w:usb3="00000000" w:csb0="80000000" w:csb1="00000000"/>
  </w:font>
  <w:font w:name="Verdana Ref">
    <w:altName w:val="Tahoma"/>
    <w:charset w:val="00"/>
    <w:family w:val="swiss"/>
    <w:pitch w:val="variable"/>
    <w:sig w:usb0="00000001"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62" w:rsidRDefault="00AC7A62">
      <w:r>
        <w:separator/>
      </w:r>
    </w:p>
  </w:footnote>
  <w:footnote w:type="continuationSeparator" w:id="1">
    <w:p w:rsidR="00AC7A62" w:rsidRDefault="00AC7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65" w:rsidRDefault="00CF5A65">
    <w:pPr>
      <w:pStyle w:val="Encabezado"/>
      <w:rPr>
        <w:rStyle w:val="Nmerodepgina"/>
      </w:rPr>
    </w:pPr>
  </w:p>
  <w:p w:rsidR="00CF5A65" w:rsidRDefault="00CF5A65" w:rsidP="00CF5A65">
    <w:pPr>
      <w:pStyle w:val="Encabezado"/>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39600D">
      <w:rPr>
        <w:rStyle w:val="Nmerodepgina"/>
        <w:noProof/>
      </w:rPr>
      <w:t>78</w:t>
    </w:r>
    <w:r>
      <w:rPr>
        <w:rStyle w:val="Nmerodepgina"/>
      </w:rPr>
      <w:fldChar w:fldCharType="end"/>
    </w:r>
  </w:p>
  <w:p w:rsidR="00CF5A65" w:rsidRPr="00CF5A65" w:rsidRDefault="00CF5A65">
    <w:pPr>
      <w:pStyle w:val="Encabezado"/>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3AD"/>
    <w:multiLevelType w:val="multilevel"/>
    <w:tmpl w:val="29EA4DA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B66B3"/>
    <w:multiLevelType w:val="multilevel"/>
    <w:tmpl w:val="98440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50238"/>
    <w:multiLevelType w:val="multilevel"/>
    <w:tmpl w:val="078CE838"/>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F7124C8"/>
    <w:multiLevelType w:val="hybridMultilevel"/>
    <w:tmpl w:val="75A84598"/>
    <w:lvl w:ilvl="0" w:tplc="F30A5C94">
      <w:start w:val="1"/>
      <w:numFmt w:val="bullet"/>
      <w:lvlText w:val="•"/>
      <w:lvlJc w:val="left"/>
      <w:pPr>
        <w:tabs>
          <w:tab w:val="num" w:pos="567"/>
        </w:tabs>
        <w:ind w:left="720" w:hanging="360"/>
      </w:pPr>
      <w:rPr>
        <w:rFonts w:ascii="Courier New" w:hAnsi="Courier New"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
    <w:nsid w:val="18CC7B6E"/>
    <w:multiLevelType w:val="hybridMultilevel"/>
    <w:tmpl w:val="10E6ABA4"/>
    <w:lvl w:ilvl="0" w:tplc="3C6ED586">
      <w:start w:val="1"/>
      <w:numFmt w:val="bullet"/>
      <w:lvlText w:val=""/>
      <w:lvlJc w:val="left"/>
      <w:pPr>
        <w:tabs>
          <w:tab w:val="num" w:pos="2394"/>
        </w:tabs>
        <w:ind w:left="2394" w:hanging="360"/>
      </w:pPr>
      <w:rPr>
        <w:rFonts w:ascii="Wingdings" w:hAnsi="Wingdings"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1B705A8A"/>
    <w:multiLevelType w:val="hybridMultilevel"/>
    <w:tmpl w:val="373C5DE0"/>
    <w:lvl w:ilvl="0" w:tplc="05643C7A">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
    <w:nsid w:val="1F140C99"/>
    <w:multiLevelType w:val="multilevel"/>
    <w:tmpl w:val="302EE298"/>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1296CD2"/>
    <w:multiLevelType w:val="hybridMultilevel"/>
    <w:tmpl w:val="2C88C350"/>
    <w:lvl w:ilvl="0" w:tplc="6AA0EC4A">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2EC61AF9"/>
    <w:multiLevelType w:val="hybridMultilevel"/>
    <w:tmpl w:val="DFA20DA6"/>
    <w:lvl w:ilvl="0" w:tplc="0AD4BE72">
      <w:start w:val="1"/>
      <w:numFmt w:val="bullet"/>
      <w:lvlText w:val=""/>
      <w:lvlJc w:val="left"/>
      <w:pPr>
        <w:tabs>
          <w:tab w:val="num" w:pos="720"/>
        </w:tabs>
        <w:ind w:left="720" w:hanging="32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9">
    <w:nsid w:val="3DA6558D"/>
    <w:multiLevelType w:val="hybridMultilevel"/>
    <w:tmpl w:val="9F7AB6F8"/>
    <w:lvl w:ilvl="0" w:tplc="22742A7E">
      <w:start w:val="1"/>
      <w:numFmt w:val="bullet"/>
      <w:lvlText w:val=""/>
      <w:lvlJc w:val="left"/>
      <w:pPr>
        <w:tabs>
          <w:tab w:val="num" w:pos="567"/>
        </w:tabs>
        <w:ind w:left="567" w:hanging="28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nsid w:val="43997C3F"/>
    <w:multiLevelType w:val="hybridMultilevel"/>
    <w:tmpl w:val="BFFA5938"/>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nsid w:val="452B5337"/>
    <w:multiLevelType w:val="hybridMultilevel"/>
    <w:tmpl w:val="7E02A3DE"/>
    <w:lvl w:ilvl="0" w:tplc="3C6ED586">
      <w:start w:val="1"/>
      <w:numFmt w:val="bullet"/>
      <w:lvlText w:val=""/>
      <w:lvlJc w:val="left"/>
      <w:pPr>
        <w:tabs>
          <w:tab w:val="num" w:pos="2394"/>
        </w:tabs>
        <w:ind w:left="2394" w:hanging="360"/>
      </w:pPr>
      <w:rPr>
        <w:rFonts w:ascii="Wingdings" w:hAnsi="Wingdings"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2">
    <w:nsid w:val="4AD75149"/>
    <w:multiLevelType w:val="multilevel"/>
    <w:tmpl w:val="373C5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4DAC0C88"/>
    <w:multiLevelType w:val="multilevel"/>
    <w:tmpl w:val="DFA20DA6"/>
    <w:lvl w:ilvl="0">
      <w:start w:val="1"/>
      <w:numFmt w:val="bullet"/>
      <w:lvlText w:val=""/>
      <w:lvlJc w:val="left"/>
      <w:pPr>
        <w:tabs>
          <w:tab w:val="num" w:pos="720"/>
        </w:tabs>
        <w:ind w:left="720" w:hanging="323"/>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52EB3C97"/>
    <w:multiLevelType w:val="multilevel"/>
    <w:tmpl w:val="75A84598"/>
    <w:lvl w:ilvl="0">
      <w:start w:val="1"/>
      <w:numFmt w:val="bullet"/>
      <w:lvlText w:val="•"/>
      <w:lvlJc w:val="left"/>
      <w:pPr>
        <w:tabs>
          <w:tab w:val="num" w:pos="567"/>
        </w:tabs>
        <w:ind w:left="720" w:hanging="360"/>
      </w:pPr>
      <w:rPr>
        <w:rFonts w:ascii="Courier New" w:hAnsi="Courier New"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nsid w:val="56165D6F"/>
    <w:multiLevelType w:val="multilevel"/>
    <w:tmpl w:val="F82E98E8"/>
    <w:lvl w:ilvl="0">
      <w:start w:val="1"/>
      <w:numFmt w:val="bullet"/>
      <w:lvlText w:val=""/>
      <w:lvlJc w:val="left"/>
      <w:pPr>
        <w:tabs>
          <w:tab w:val="num" w:pos="851"/>
        </w:tabs>
        <w:ind w:left="720" w:hanging="323"/>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6">
    <w:nsid w:val="7C4E0013"/>
    <w:multiLevelType w:val="multilevel"/>
    <w:tmpl w:val="7E02A3DE"/>
    <w:lvl w:ilvl="0">
      <w:start w:val="1"/>
      <w:numFmt w:val="bullet"/>
      <w:lvlText w:val=""/>
      <w:lvlJc w:val="left"/>
      <w:pPr>
        <w:tabs>
          <w:tab w:val="num" w:pos="2394"/>
        </w:tabs>
        <w:ind w:left="2394" w:hanging="360"/>
      </w:pPr>
      <w:rPr>
        <w:rFonts w:ascii="Wingdings" w:hAnsi="Wingdings"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7">
    <w:nsid w:val="7C6D3416"/>
    <w:multiLevelType w:val="hybridMultilevel"/>
    <w:tmpl w:val="F82E98E8"/>
    <w:lvl w:ilvl="0" w:tplc="5B68050A">
      <w:start w:val="1"/>
      <w:numFmt w:val="bullet"/>
      <w:lvlText w:val=""/>
      <w:lvlJc w:val="left"/>
      <w:pPr>
        <w:tabs>
          <w:tab w:val="num" w:pos="851"/>
        </w:tabs>
        <w:ind w:left="720" w:hanging="32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7"/>
  </w:num>
  <w:num w:numId="6">
    <w:abstractNumId w:val="2"/>
  </w:num>
  <w:num w:numId="7">
    <w:abstractNumId w:val="4"/>
  </w:num>
  <w:num w:numId="8">
    <w:abstractNumId w:val="11"/>
  </w:num>
  <w:num w:numId="9">
    <w:abstractNumId w:val="16"/>
  </w:num>
  <w:num w:numId="10">
    <w:abstractNumId w:val="3"/>
  </w:num>
  <w:num w:numId="11">
    <w:abstractNumId w:val="14"/>
  </w:num>
  <w:num w:numId="12">
    <w:abstractNumId w:val="5"/>
  </w:num>
  <w:num w:numId="13">
    <w:abstractNumId w:val="12"/>
  </w:num>
  <w:num w:numId="14">
    <w:abstractNumId w:val="8"/>
  </w:num>
  <w:num w:numId="15">
    <w:abstractNumId w:val="13"/>
  </w:num>
  <w:num w:numId="16">
    <w:abstractNumId w:val="17"/>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851"/>
  <w:hyphenationZone w:val="425"/>
  <w:noPunctuationKerning/>
  <w:characterSpacingControl w:val="doNotCompress"/>
  <w:footnotePr>
    <w:footnote w:id="0"/>
    <w:footnote w:id="1"/>
  </w:footnotePr>
  <w:endnotePr>
    <w:endnote w:id="0"/>
    <w:endnote w:id="1"/>
  </w:endnotePr>
  <w:compat/>
  <w:rsids>
    <w:rsidRoot w:val="00E92FBC"/>
    <w:rsid w:val="00033355"/>
    <w:rsid w:val="00047299"/>
    <w:rsid w:val="00067054"/>
    <w:rsid w:val="00082A6D"/>
    <w:rsid w:val="000A64BF"/>
    <w:rsid w:val="000B7A65"/>
    <w:rsid w:val="000C6497"/>
    <w:rsid w:val="000D0D46"/>
    <w:rsid w:val="00110CD7"/>
    <w:rsid w:val="00140464"/>
    <w:rsid w:val="00143BAC"/>
    <w:rsid w:val="00171B90"/>
    <w:rsid w:val="0018749B"/>
    <w:rsid w:val="001A08BD"/>
    <w:rsid w:val="001C27DC"/>
    <w:rsid w:val="001C745A"/>
    <w:rsid w:val="001E217B"/>
    <w:rsid w:val="00202A78"/>
    <w:rsid w:val="00246727"/>
    <w:rsid w:val="00251075"/>
    <w:rsid w:val="002B2F07"/>
    <w:rsid w:val="002C0144"/>
    <w:rsid w:val="002D7F41"/>
    <w:rsid w:val="002E6707"/>
    <w:rsid w:val="00305ECC"/>
    <w:rsid w:val="00307DBC"/>
    <w:rsid w:val="00336EC4"/>
    <w:rsid w:val="0039600D"/>
    <w:rsid w:val="003A02D2"/>
    <w:rsid w:val="003A096B"/>
    <w:rsid w:val="003C4A74"/>
    <w:rsid w:val="003D6616"/>
    <w:rsid w:val="00422C86"/>
    <w:rsid w:val="00427234"/>
    <w:rsid w:val="00427324"/>
    <w:rsid w:val="00437AAA"/>
    <w:rsid w:val="004532F7"/>
    <w:rsid w:val="004849C8"/>
    <w:rsid w:val="00495A18"/>
    <w:rsid w:val="004C6CAF"/>
    <w:rsid w:val="004E5FE7"/>
    <w:rsid w:val="005111DC"/>
    <w:rsid w:val="00534241"/>
    <w:rsid w:val="00553EED"/>
    <w:rsid w:val="005646F0"/>
    <w:rsid w:val="005B19FD"/>
    <w:rsid w:val="005B223D"/>
    <w:rsid w:val="005B40AC"/>
    <w:rsid w:val="005F2B7C"/>
    <w:rsid w:val="00614BE9"/>
    <w:rsid w:val="00614F03"/>
    <w:rsid w:val="00623869"/>
    <w:rsid w:val="00624618"/>
    <w:rsid w:val="00627573"/>
    <w:rsid w:val="00674D5B"/>
    <w:rsid w:val="00691538"/>
    <w:rsid w:val="00691FD8"/>
    <w:rsid w:val="006B3166"/>
    <w:rsid w:val="006F6D37"/>
    <w:rsid w:val="00713AA1"/>
    <w:rsid w:val="00720A4F"/>
    <w:rsid w:val="00723721"/>
    <w:rsid w:val="0072395B"/>
    <w:rsid w:val="00793706"/>
    <w:rsid w:val="00796448"/>
    <w:rsid w:val="007B7758"/>
    <w:rsid w:val="007F4A2A"/>
    <w:rsid w:val="007F6F1E"/>
    <w:rsid w:val="00826B0B"/>
    <w:rsid w:val="00870F03"/>
    <w:rsid w:val="0088481A"/>
    <w:rsid w:val="0089477C"/>
    <w:rsid w:val="008A6AE1"/>
    <w:rsid w:val="008C1468"/>
    <w:rsid w:val="008D1980"/>
    <w:rsid w:val="00922ED5"/>
    <w:rsid w:val="009436EB"/>
    <w:rsid w:val="009508D5"/>
    <w:rsid w:val="00990099"/>
    <w:rsid w:val="00996761"/>
    <w:rsid w:val="009B5143"/>
    <w:rsid w:val="009B7531"/>
    <w:rsid w:val="009C7B98"/>
    <w:rsid w:val="009D066D"/>
    <w:rsid w:val="009F0D3B"/>
    <w:rsid w:val="009F6767"/>
    <w:rsid w:val="00A21927"/>
    <w:rsid w:val="00A2662C"/>
    <w:rsid w:val="00A52B92"/>
    <w:rsid w:val="00A70532"/>
    <w:rsid w:val="00AB4CB6"/>
    <w:rsid w:val="00AC7A62"/>
    <w:rsid w:val="00BC5107"/>
    <w:rsid w:val="00BF0629"/>
    <w:rsid w:val="00C41B7E"/>
    <w:rsid w:val="00C70C0A"/>
    <w:rsid w:val="00CB3C2C"/>
    <w:rsid w:val="00CE14A6"/>
    <w:rsid w:val="00CF511B"/>
    <w:rsid w:val="00CF5A65"/>
    <w:rsid w:val="00D24B49"/>
    <w:rsid w:val="00D326F3"/>
    <w:rsid w:val="00D6319A"/>
    <w:rsid w:val="00DC6C7D"/>
    <w:rsid w:val="00DF4404"/>
    <w:rsid w:val="00DF53DE"/>
    <w:rsid w:val="00E15EA0"/>
    <w:rsid w:val="00E52FF8"/>
    <w:rsid w:val="00E65633"/>
    <w:rsid w:val="00E74107"/>
    <w:rsid w:val="00E757E6"/>
    <w:rsid w:val="00E92FBC"/>
    <w:rsid w:val="00EB36C0"/>
    <w:rsid w:val="00ED7C7F"/>
    <w:rsid w:val="00EE7AF4"/>
    <w:rsid w:val="00EF0BF1"/>
    <w:rsid w:val="00EF3303"/>
    <w:rsid w:val="00F04FF4"/>
    <w:rsid w:val="00F055D0"/>
    <w:rsid w:val="00F17EA8"/>
    <w:rsid w:val="00F52D2C"/>
    <w:rsid w:val="00F87602"/>
    <w:rsid w:val="00F91357"/>
    <w:rsid w:val="00F91BD4"/>
    <w:rsid w:val="00F94BAA"/>
    <w:rsid w:val="00FA5638"/>
    <w:rsid w:val="00FB2AE8"/>
    <w:rsid w:val="00FD2725"/>
    <w:rsid w:val="00FD323F"/>
    <w:rsid w:val="00FE513B"/>
    <w:rsid w:val="00FE73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1E217B"/>
    <w:pPr>
      <w:spacing w:before="100" w:beforeAutospacing="1" w:after="100" w:afterAutospacing="1"/>
    </w:pPr>
    <w:rPr>
      <w:lang w:eastAsia="es-ES"/>
    </w:rPr>
  </w:style>
  <w:style w:type="paragraph" w:styleId="Encabezado">
    <w:name w:val="header"/>
    <w:basedOn w:val="Normal"/>
    <w:rsid w:val="00CF5A65"/>
    <w:pPr>
      <w:tabs>
        <w:tab w:val="center" w:pos="4419"/>
        <w:tab w:val="right" w:pos="8838"/>
      </w:tabs>
    </w:pPr>
  </w:style>
  <w:style w:type="paragraph" w:styleId="Piedepgina">
    <w:name w:val="footer"/>
    <w:basedOn w:val="Normal"/>
    <w:rsid w:val="00CF5A65"/>
    <w:pPr>
      <w:tabs>
        <w:tab w:val="center" w:pos="4419"/>
        <w:tab w:val="right" w:pos="8838"/>
      </w:tabs>
    </w:pPr>
  </w:style>
  <w:style w:type="character" w:styleId="Nmerodepgina">
    <w:name w:val="page number"/>
    <w:basedOn w:val="Fuentedeprrafopredeter"/>
    <w:rsid w:val="00CF5A65"/>
  </w:style>
</w:styles>
</file>

<file path=word/webSettings.xml><?xml version="1.0" encoding="utf-8"?>
<w:webSettings xmlns:r="http://schemas.openxmlformats.org/officeDocument/2006/relationships" xmlns:w="http://schemas.openxmlformats.org/wordprocessingml/2006/main">
  <w:divs>
    <w:div w:id="2715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9.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file:///E:\Teoria%20Estadistica%20Cap.%204\Analisis%20de%20comp.%20Princip\bmatyest_files\image67.gif" TargetMode="External"/><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oleObject" Target="embeddings/oleObject68.bin"/><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emf"/><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5.bin"/><Relationship Id="rId13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22.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30" Type="http://schemas.openxmlformats.org/officeDocument/2006/relationships/oleObject" Target="embeddings/oleObject66.bin"/><Relationship Id="rId135"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emf"/><Relationship Id="rId125"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image" Target="media/image58.wmf"/><Relationship Id="rId136" Type="http://schemas.openxmlformats.org/officeDocument/2006/relationships/oleObject" Target="embeddings/oleObject69.bin"/><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2292</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CAPÍTULO 4</vt:lpstr>
    </vt:vector>
  </TitlesOfParts>
  <Company>MOLINA CIA</Company>
  <LinksUpToDate>false</LinksUpToDate>
  <CharactersWithSpaces>14869</CharactersWithSpaces>
  <SharedDoc>false</SharedDoc>
  <HLinks>
    <vt:vector size="6" baseType="variant">
      <vt:variant>
        <vt:i4>2949133</vt:i4>
      </vt:variant>
      <vt:variant>
        <vt:i4>-1</vt:i4>
      </vt:variant>
      <vt:variant>
        <vt:i4>1098</vt:i4>
      </vt:variant>
      <vt:variant>
        <vt:i4>1</vt:i4>
      </vt:variant>
      <vt:variant>
        <vt:lpwstr>../Teoria%20Estadistica%20Cap.%204/Analisis%20de%20comp.%20Princip/bmatyest_files/image67.gif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DENISSE MOLINA</dc:creator>
  <cp:keywords/>
  <cp:lastModifiedBy>Ayudante</cp:lastModifiedBy>
  <cp:revision>2</cp:revision>
  <cp:lastPrinted>2005-08-17T14:37:00Z</cp:lastPrinted>
  <dcterms:created xsi:type="dcterms:W3CDTF">2009-06-29T16:44:00Z</dcterms:created>
  <dcterms:modified xsi:type="dcterms:W3CDTF">2009-06-29T16:44:00Z</dcterms:modified>
</cp:coreProperties>
</file>