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55043">
      <w:pPr>
        <w:pStyle w:val="Ttulo5"/>
        <w:spacing w:line="480" w:lineRule="auto"/>
        <w:rPr>
          <w:sz w:val="32"/>
        </w:rPr>
      </w:pPr>
      <w:r>
        <w:rPr>
          <w:sz w:val="32"/>
        </w:rPr>
        <w:t>INTRODUCCIÓN</w:t>
      </w:r>
    </w:p>
    <w:p w:rsidR="00000000" w:rsidRDefault="00155043">
      <w:pPr>
        <w:pStyle w:val="Textoindependiente2"/>
        <w:ind w:left="799"/>
      </w:pPr>
    </w:p>
    <w:p w:rsidR="00000000" w:rsidRDefault="00155043">
      <w:pPr>
        <w:pStyle w:val="Textoindependiente2"/>
        <w:ind w:left="799"/>
      </w:pPr>
      <w:r>
        <w:t xml:space="preserve">Actualmente los programas deportivos de televisión realizan encuestas telefónicas para conocer cuál es el grado de aceptación por parte de los televidentes. Esta información que se recopila en estas encuestas no es la apropiada para realizar </w:t>
      </w:r>
      <w:r>
        <w:t xml:space="preserve">un debido análisis estadístico, porque estas encuestas telefónicas carecen del uso de técnicas estadísticas, y por lo tanto existe sesgo en la información obtenida y cuyos resultados no tendrán validez estadística. </w:t>
      </w:r>
    </w:p>
    <w:p w:rsidR="00000000" w:rsidRDefault="00155043">
      <w:pPr>
        <w:pStyle w:val="Textoindependiente2"/>
      </w:pPr>
    </w:p>
    <w:p w:rsidR="00000000" w:rsidRDefault="00155043">
      <w:pPr>
        <w:pStyle w:val="Textoindependiente2"/>
        <w:ind w:left="799"/>
      </w:pPr>
      <w:r>
        <w:t>Este estudio tiene como objetivo genera</w:t>
      </w:r>
      <w:r>
        <w:t>l la implementación de un prototipo de sistema automatizado de encuestas telefónicas y la correcta aplicación de las técnicas estadísticas que nos permitirá medir el impacto de los programas deportivos de televisión en la sociedad ecuatoriana.</w:t>
      </w:r>
    </w:p>
    <w:p w:rsidR="00000000" w:rsidRDefault="00155043">
      <w:pPr>
        <w:pStyle w:val="Textoindependiente2"/>
        <w:ind w:left="799"/>
      </w:pPr>
    </w:p>
    <w:p w:rsidR="00000000" w:rsidRDefault="00155043">
      <w:pPr>
        <w:pStyle w:val="Textoindependiente2"/>
        <w:ind w:left="799"/>
      </w:pPr>
      <w:r>
        <w:t>Para que lo</w:t>
      </w:r>
      <w:r>
        <w:t>s resultados obtenidos tengan validez estadística de las encuestas telefónicas llevadas a cabo por los programas deportivos de televisión, deberá cumplir varios parámetros que se especifican en los capítulos 2 y 3.</w:t>
      </w:r>
    </w:p>
    <w:p w:rsidR="00000000" w:rsidRDefault="00155043">
      <w:pPr>
        <w:pStyle w:val="Textoindependiente2"/>
      </w:pPr>
    </w:p>
    <w:p w:rsidR="00000000" w:rsidRDefault="00155043">
      <w:pPr>
        <w:pStyle w:val="Textoindependiente2"/>
        <w:ind w:left="799"/>
      </w:pPr>
      <w:r>
        <w:lastRenderedPageBreak/>
        <w:t xml:space="preserve">Para el desarrollo de este prototipo de </w:t>
      </w:r>
      <w:r>
        <w:t xml:space="preserve">sistema automatizado de encuesta telefónica para  programas deportivos de televisión se enlazara la telemática y la teoría estadística en lo que respecta a la aplicación de sus técnicas para la obtención de información de las unidades de investigación. </w:t>
      </w:r>
    </w:p>
    <w:p w:rsidR="00000000" w:rsidRDefault="00155043">
      <w:pPr>
        <w:spacing w:line="480" w:lineRule="auto"/>
        <w:ind w:left="799"/>
        <w:rPr>
          <w:rFonts w:ascii="Arial" w:hAnsi="Arial"/>
        </w:rPr>
      </w:pPr>
    </w:p>
    <w:p w:rsidR="00000000" w:rsidRDefault="00155043">
      <w:pPr>
        <w:pStyle w:val="Textoindependiente2"/>
        <w:ind w:left="799"/>
      </w:pPr>
      <w:r>
        <w:t>P</w:t>
      </w:r>
      <w:r>
        <w:t>ara que estos resultados obtenidos del sistema automatizado de encuesta sean los más confiables posibles, se deberá probar los siguientes enunciados:</w:t>
      </w:r>
    </w:p>
    <w:p w:rsidR="00000000" w:rsidRDefault="00155043">
      <w:pPr>
        <w:pStyle w:val="Textoindependiente2"/>
        <w:ind w:left="799"/>
      </w:pPr>
    </w:p>
    <w:p w:rsidR="00000000" w:rsidRDefault="00155043">
      <w:pPr>
        <w:pStyle w:val="Textoindependiente2"/>
        <w:ind w:left="1503"/>
      </w:pPr>
      <w:r>
        <w:t>1.- Determinar la validez y representatividad del marco muestral.</w:t>
      </w:r>
    </w:p>
    <w:p w:rsidR="00000000" w:rsidRDefault="00155043">
      <w:pPr>
        <w:pStyle w:val="Textoindependiente2"/>
        <w:ind w:left="1503"/>
      </w:pPr>
      <w:r>
        <w:t>2.- Determinar la representatividad del</w:t>
      </w:r>
      <w:r>
        <w:t xml:space="preserve">  tamaño de la muestra.</w:t>
      </w:r>
    </w:p>
    <w:p w:rsidR="00000000" w:rsidRDefault="00155043">
      <w:pPr>
        <w:pStyle w:val="Textoindependiente2"/>
        <w:ind w:left="1503"/>
      </w:pPr>
      <w:r>
        <w:t>4.- Determinar la aleatoriedad del sistema automatizado de encuesta.</w:t>
      </w:r>
    </w:p>
    <w:p w:rsidR="00000000" w:rsidRDefault="00155043">
      <w:pPr>
        <w:pStyle w:val="Textoindependiente2"/>
        <w:ind w:left="1860" w:hanging="357"/>
      </w:pPr>
      <w:r>
        <w:t>5.- Determinar la validez estadística de los resultados obtenidos por el sistema automatizado de encuesta.</w:t>
      </w:r>
    </w:p>
    <w:p w:rsidR="00000000" w:rsidRDefault="00155043">
      <w:pPr>
        <w:pStyle w:val="Textoindependiente2"/>
        <w:ind w:left="1860" w:hanging="357"/>
      </w:pPr>
      <w:r>
        <w:t>6.- Determinar si la herramienta de recolección de datos</w:t>
      </w:r>
      <w:r>
        <w:t xml:space="preserve"> (cuestionario) cumple con las necesidades de satisfacer el tema propuesto por los programas deportivos de televisión.</w:t>
      </w:r>
    </w:p>
    <w:p w:rsidR="00000000" w:rsidRDefault="00155043">
      <w:pPr>
        <w:pStyle w:val="Textoindependiente2"/>
        <w:ind w:left="1860" w:hanging="357"/>
      </w:pPr>
      <w:r>
        <w:lastRenderedPageBreak/>
        <w:t>7.- Determinar si el sistema automatizado de encuesta minimiza tiempo y recursos económicos.</w:t>
      </w:r>
    </w:p>
    <w:p w:rsidR="00000000" w:rsidRDefault="00155043">
      <w:pPr>
        <w:pStyle w:val="Textoindependiente2"/>
        <w:ind w:left="1860" w:hanging="357"/>
      </w:pPr>
      <w:r>
        <w:t>8.- Determinar si existe relación de la tele</w:t>
      </w:r>
      <w:r>
        <w:t>mática y la teoría estadística.</w:t>
      </w:r>
    </w:p>
    <w:p w:rsidR="00000000" w:rsidRDefault="00155043">
      <w:pPr>
        <w:pStyle w:val="Textoindependiente2"/>
        <w:ind w:left="360" w:hanging="360"/>
      </w:pPr>
      <w:r>
        <w:t xml:space="preserve"> </w:t>
      </w:r>
    </w:p>
    <w:p w:rsidR="00000000" w:rsidRDefault="00155043">
      <w:pPr>
        <w:pStyle w:val="Textoindependiente2"/>
        <w:ind w:left="799"/>
      </w:pPr>
      <w:r>
        <w:t xml:space="preserve">Para demostrar estas hipótesis se aplicará la técnica del muestreo aleatorio simple, recolección de datos, análisis y presentación de los resultados. Para esto se requiere construir un marco muestral y proceder a calcular </w:t>
      </w:r>
      <w:r>
        <w:t xml:space="preserve">el tamaño de la muestra cuyas unidades de investigación son seleccionadas aleatoriamente, es decir tienen la misma probabilidad de pertenecer a la muestra, con un error muestral. También se necesitará el muestreo no probabilístico para recolectar datos de </w:t>
      </w:r>
      <w:r>
        <w:t>costos del sistema automatizado de encuesta. El instrumento de muestreo para recolección de datos es un cuestionario utilizado para evaluar datos estadísticos y guías de observación para hallar los costos y tiempo de ejecución del sistema automatizado de e</w:t>
      </w:r>
      <w:r>
        <w:t>ncuesta telefónica. Se realizará también un presupuesto de costo operativo del sistema, que se lo presentará por medio de un cuadro contable.</w:t>
      </w:r>
    </w:p>
    <w:p w:rsidR="00000000" w:rsidRDefault="00155043">
      <w:pPr>
        <w:pStyle w:val="Textoindependiente2"/>
      </w:pPr>
    </w:p>
    <w:p w:rsidR="00000000" w:rsidRDefault="00155043">
      <w:pPr>
        <w:pStyle w:val="Textoindependiente2"/>
        <w:ind w:left="799"/>
      </w:pPr>
      <w:r>
        <w:t>La implementación de este software tiene como objetivos específicos:</w:t>
      </w:r>
    </w:p>
    <w:p w:rsidR="00000000" w:rsidRDefault="00155043">
      <w:pPr>
        <w:pStyle w:val="Textoindependiente2"/>
        <w:numPr>
          <w:ilvl w:val="0"/>
          <w:numId w:val="1"/>
        </w:numPr>
        <w:ind w:left="1293" w:hanging="357"/>
      </w:pPr>
      <w:r>
        <w:lastRenderedPageBreak/>
        <w:t xml:space="preserve">Ingreso automático de los datos por teclado </w:t>
      </w:r>
      <w:r>
        <w:t>telefónico por parte del entrevistado.</w:t>
      </w:r>
    </w:p>
    <w:p w:rsidR="00000000" w:rsidRDefault="00155043">
      <w:pPr>
        <w:pStyle w:val="Textoindependiente2"/>
        <w:numPr>
          <w:ilvl w:val="0"/>
          <w:numId w:val="1"/>
        </w:numPr>
        <w:ind w:left="1293" w:hanging="357"/>
      </w:pPr>
      <w:r>
        <w:t>Reducir tiempo y esfuerzos de las personas que utilizarán el sistema automatizado de encuesta.</w:t>
      </w:r>
    </w:p>
    <w:p w:rsidR="00000000" w:rsidRDefault="00155043">
      <w:pPr>
        <w:pStyle w:val="Textoindependiente2"/>
        <w:numPr>
          <w:ilvl w:val="0"/>
          <w:numId w:val="1"/>
        </w:numPr>
        <w:ind w:left="1293" w:hanging="357"/>
      </w:pPr>
      <w:r>
        <w:t>Enlazar la telemática con la teoría estadística para encuestas telefónicas.</w:t>
      </w:r>
    </w:p>
    <w:p w:rsidR="00000000" w:rsidRDefault="00155043">
      <w:pPr>
        <w:pStyle w:val="Textoindependiente2"/>
        <w:numPr>
          <w:ilvl w:val="0"/>
          <w:numId w:val="1"/>
        </w:numPr>
        <w:ind w:left="1293" w:hanging="357"/>
      </w:pPr>
      <w:r>
        <w:t>Captura de datos en su propia fuente.</w:t>
      </w:r>
    </w:p>
    <w:p w:rsidR="00000000" w:rsidRDefault="00155043">
      <w:pPr>
        <w:pStyle w:val="Textoindependiente2"/>
        <w:numPr>
          <w:ilvl w:val="0"/>
          <w:numId w:val="1"/>
        </w:numPr>
        <w:ind w:left="1293" w:hanging="357"/>
      </w:pPr>
      <w:r>
        <w:t>Centrali</w:t>
      </w:r>
      <w:r>
        <w:t>zar el control de una sola persona para el sistema automatizado de encuesta.</w:t>
      </w:r>
    </w:p>
    <w:p w:rsidR="00000000" w:rsidRDefault="00155043">
      <w:pPr>
        <w:pStyle w:val="Textoindependiente2"/>
        <w:numPr>
          <w:ilvl w:val="0"/>
          <w:numId w:val="1"/>
        </w:numPr>
        <w:ind w:left="1293" w:hanging="357"/>
      </w:pPr>
      <w:r>
        <w:t>Aumentar la velocidad de entrega de la información.</w:t>
      </w:r>
    </w:p>
    <w:p w:rsidR="00000000" w:rsidRDefault="00155043">
      <w:pPr>
        <w:pStyle w:val="Textoindependiente2"/>
        <w:numPr>
          <w:ilvl w:val="0"/>
          <w:numId w:val="1"/>
        </w:numPr>
        <w:ind w:left="1293" w:hanging="357"/>
      </w:pPr>
      <w:r>
        <w:t>Reducir costos de operación y de captura de datos de las unidades de investigación.</w:t>
      </w:r>
    </w:p>
    <w:p w:rsidR="00000000" w:rsidRDefault="00155043">
      <w:pPr>
        <w:pStyle w:val="Textoindependiente2"/>
        <w:numPr>
          <w:ilvl w:val="0"/>
          <w:numId w:val="1"/>
        </w:numPr>
        <w:ind w:left="1293" w:hanging="357"/>
      </w:pPr>
      <w:r>
        <w:t>Aumentar la calidad y cantidad de la inform</w:t>
      </w:r>
      <w:r>
        <w:t>ación.</w:t>
      </w:r>
    </w:p>
    <w:p w:rsidR="00000000" w:rsidRDefault="00155043">
      <w:pPr>
        <w:pStyle w:val="Textoindependiente2"/>
      </w:pPr>
    </w:p>
    <w:p w:rsidR="00000000" w:rsidRDefault="00155043">
      <w:pPr>
        <w:pStyle w:val="Textoindependiente2"/>
        <w:ind w:left="799"/>
      </w:pPr>
      <w:r>
        <w:t xml:space="preserve">Este estudio tiene como limitaciones: </w:t>
      </w:r>
    </w:p>
    <w:p w:rsidR="00000000" w:rsidRDefault="00155043">
      <w:pPr>
        <w:pStyle w:val="Textoindependiente2"/>
        <w:ind w:left="799"/>
      </w:pPr>
    </w:p>
    <w:p w:rsidR="00000000" w:rsidRDefault="00155043">
      <w:pPr>
        <w:pStyle w:val="Textoindependiente2"/>
        <w:ind w:left="936"/>
      </w:pPr>
      <w:r>
        <w:t>1.- Este estudio es un prototipo de encuesta telefónica.</w:t>
      </w:r>
    </w:p>
    <w:p w:rsidR="00000000" w:rsidRDefault="00155043">
      <w:pPr>
        <w:pStyle w:val="Textoindependiente2"/>
        <w:ind w:left="936"/>
      </w:pPr>
      <w:r>
        <w:t>2.- Se aplicará sólo a teléfonos convencionales.</w:t>
      </w:r>
    </w:p>
    <w:p w:rsidR="00000000" w:rsidRDefault="00155043">
      <w:pPr>
        <w:pStyle w:val="Textoindependiente2"/>
        <w:ind w:left="1293" w:hanging="357"/>
      </w:pPr>
      <w:r>
        <w:t>3.- No se llegará a todos los sectores de la, por lo tanto se producirá sesgo.</w:t>
      </w:r>
    </w:p>
    <w:p w:rsidR="00000000" w:rsidRDefault="00155043">
      <w:pPr>
        <w:pStyle w:val="Textoindependiente2"/>
        <w:ind w:left="936"/>
      </w:pPr>
      <w:r>
        <w:lastRenderedPageBreak/>
        <w:t>4.- Tiempo máximo de ca</w:t>
      </w:r>
      <w:r>
        <w:t xml:space="preserve">da entrevista. </w:t>
      </w:r>
    </w:p>
    <w:p w:rsidR="00000000" w:rsidRDefault="00155043">
      <w:pPr>
        <w:pStyle w:val="Textoindependiente2"/>
      </w:pPr>
    </w:p>
    <w:p w:rsidR="00000000" w:rsidRDefault="00155043">
      <w:pPr>
        <w:pStyle w:val="Textoindependiente2"/>
        <w:ind w:left="799"/>
      </w:pPr>
      <w:r>
        <w:t xml:space="preserve">Se justifica crear este sistema automatizado de encuesta telefónica porque existe deficiencia en conocimientos estadísticos de las personas que realizan encuestas para los programas deportivos de televisión. </w:t>
      </w:r>
    </w:p>
    <w:p w:rsidR="00000000" w:rsidRDefault="00155043">
      <w:pPr>
        <w:pStyle w:val="Textoindependiente2"/>
      </w:pPr>
    </w:p>
    <w:p w:rsidR="00155043" w:rsidRDefault="00155043">
      <w:pPr>
        <w:pStyle w:val="Encabezado"/>
        <w:tabs>
          <w:tab w:val="clear" w:pos="4419"/>
          <w:tab w:val="clear" w:pos="8838"/>
        </w:tabs>
      </w:pPr>
    </w:p>
    <w:sectPr w:rsidR="00155043">
      <w:headerReference w:type="default" r:id="rId7"/>
      <w:pgSz w:w="12240" w:h="15840"/>
      <w:pgMar w:top="2268" w:right="1361" w:bottom="2268" w:left="226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043" w:rsidRDefault="00155043">
      <w:r>
        <w:separator/>
      </w:r>
    </w:p>
  </w:endnote>
  <w:endnote w:type="continuationSeparator" w:id="1">
    <w:p w:rsidR="00155043" w:rsidRDefault="00155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043" w:rsidRDefault="00155043">
      <w:r>
        <w:separator/>
      </w:r>
    </w:p>
  </w:footnote>
  <w:footnote w:type="continuationSeparator" w:id="1">
    <w:p w:rsidR="00155043" w:rsidRDefault="00155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55043">
    <w:pPr>
      <w:pStyle w:val="Encabezado"/>
      <w:jc w:val="right"/>
      <w:rPr>
        <w:rFonts w:ascii="Arial" w:hAnsi="Arial"/>
        <w:sz w:val="20"/>
      </w:rPr>
    </w:pPr>
    <w:r>
      <w:tab/>
    </w:r>
    <w:r>
      <w:rPr>
        <w:sz w:val="20"/>
      </w:rPr>
      <w:t xml:space="preserve"> </w:t>
    </w:r>
    <w:r>
      <w:rPr>
        <w:rFonts w:ascii="Arial" w:hAnsi="Arial"/>
        <w:sz w:val="20"/>
      </w:rPr>
      <w:fldChar w:fldCharType="begin"/>
    </w:r>
    <w:r>
      <w:rPr>
        <w:rFonts w:ascii="Arial" w:hAnsi="Arial"/>
        <w:sz w:val="20"/>
      </w:rPr>
      <w:instrText xml:space="preserve"> PAGE </w:instrText>
    </w:r>
    <w:r>
      <w:rPr>
        <w:rFonts w:ascii="Arial" w:hAnsi="Arial"/>
        <w:sz w:val="20"/>
      </w:rPr>
      <w:fldChar w:fldCharType="separate"/>
    </w:r>
    <w:r w:rsidR="00367E78">
      <w:rPr>
        <w:rFonts w:ascii="Arial" w:hAnsi="Arial"/>
        <w:noProof/>
        <w:sz w:val="20"/>
      </w:rPr>
      <w:t>1</w:t>
    </w:r>
    <w:r>
      <w:rPr>
        <w:rFonts w:ascii="Arial" w:hAnsi="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81578"/>
    <w:multiLevelType w:val="hybridMultilevel"/>
    <w:tmpl w:val="86C823E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367E78"/>
    <w:rsid w:val="00155043"/>
    <w:rsid w:val="00367E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5">
    <w:name w:val="heading 5"/>
    <w:basedOn w:val="Normal"/>
    <w:next w:val="Normal"/>
    <w:qFormat/>
    <w:pPr>
      <w:keepNext/>
      <w:jc w:val="center"/>
      <w:outlineLvl w:val="4"/>
    </w:pPr>
    <w:rPr>
      <w:rFonts w:ascii="Arial" w:hAnsi="Arial"/>
      <w:b/>
      <w:bCs/>
      <w:sz w:val="4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semiHidden/>
    <w:pPr>
      <w:spacing w:line="480" w:lineRule="auto"/>
      <w:jc w:val="both"/>
    </w:pPr>
    <w:rPr>
      <w:rFonts w:ascii="Arial" w:hAnsi="Arial"/>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625</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INTRODUCCIÓN</vt:lpstr>
    </vt:vector>
  </TitlesOfParts>
  <Company>HOME</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USER</dc:creator>
  <cp:keywords/>
  <dc:description/>
  <cp:lastModifiedBy>Ayudante</cp:lastModifiedBy>
  <cp:revision>2</cp:revision>
  <cp:lastPrinted>2005-11-23T01:45:00Z</cp:lastPrinted>
  <dcterms:created xsi:type="dcterms:W3CDTF">2009-06-29T17:58:00Z</dcterms:created>
  <dcterms:modified xsi:type="dcterms:W3CDTF">2009-06-29T17:58:00Z</dcterms:modified>
</cp:coreProperties>
</file>