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A6" w:rsidRDefault="001342A6">
      <w:pPr>
        <w:pStyle w:val="Encabezado"/>
        <w:tabs>
          <w:tab w:val="clear" w:pos="4252"/>
          <w:tab w:val="clear" w:pos="8504"/>
        </w:tabs>
        <w:spacing w:line="480" w:lineRule="auto"/>
        <w:rPr>
          <w:rFonts w:ascii="Arial" w:hAnsi="Arial" w:cs="Arial"/>
          <w:szCs w:val="28"/>
        </w:rPr>
      </w:pPr>
    </w:p>
    <w:p w:rsidR="001342A6" w:rsidRDefault="001342A6">
      <w:pPr>
        <w:spacing w:line="480" w:lineRule="auto"/>
        <w:rPr>
          <w:rFonts w:ascii="Arial" w:hAnsi="Arial" w:cs="Arial"/>
          <w:b/>
          <w:szCs w:val="28"/>
        </w:rPr>
      </w:pPr>
    </w:p>
    <w:p w:rsidR="001342A6" w:rsidRDefault="001342A6">
      <w:pPr>
        <w:pStyle w:val="Sangradetextonormal"/>
        <w:tabs>
          <w:tab w:val="left" w:pos="0"/>
        </w:tabs>
        <w:ind w:firstLine="0"/>
        <w:jc w:val="center"/>
        <w:rPr>
          <w:rFonts w:ascii="Arial" w:hAnsi="Arial" w:cs="Arial"/>
          <w:b/>
          <w:bCs/>
          <w:szCs w:val="48"/>
          <w:u w:val="single"/>
        </w:rPr>
      </w:pPr>
    </w:p>
    <w:p w:rsidR="001342A6" w:rsidRDefault="001342A6">
      <w:pPr>
        <w:pStyle w:val="Sangradetextonormal"/>
        <w:tabs>
          <w:tab w:val="left" w:pos="0"/>
        </w:tabs>
        <w:ind w:firstLine="0"/>
        <w:jc w:val="center"/>
        <w:rPr>
          <w:rFonts w:ascii="Arial" w:hAnsi="Arial" w:cs="Arial"/>
          <w:b/>
          <w:bCs/>
          <w:szCs w:val="48"/>
          <w:u w:val="single"/>
        </w:rPr>
      </w:pPr>
    </w:p>
    <w:p w:rsidR="001342A6" w:rsidRDefault="001342A6">
      <w:pPr>
        <w:pStyle w:val="Sangradetextonormal"/>
        <w:tabs>
          <w:tab w:val="left" w:pos="0"/>
        </w:tabs>
        <w:ind w:firstLine="0"/>
        <w:jc w:val="center"/>
        <w:rPr>
          <w:rFonts w:ascii="Arial" w:hAnsi="Arial" w:cs="Arial"/>
          <w:b/>
          <w:bCs/>
          <w:szCs w:val="48"/>
          <w:u w:val="single"/>
        </w:rPr>
      </w:pPr>
    </w:p>
    <w:p w:rsidR="001342A6" w:rsidRDefault="001342A6">
      <w:pPr>
        <w:pStyle w:val="Sangradetextonormal"/>
        <w:tabs>
          <w:tab w:val="left" w:pos="0"/>
        </w:tabs>
        <w:ind w:firstLine="0"/>
        <w:jc w:val="center"/>
        <w:rPr>
          <w:rFonts w:ascii="Arial" w:hAnsi="Arial" w:cs="Arial"/>
          <w:b/>
          <w:bCs/>
          <w:szCs w:val="48"/>
          <w:u w:val="single"/>
        </w:rPr>
      </w:pPr>
    </w:p>
    <w:p w:rsidR="001342A6" w:rsidRDefault="001342A6">
      <w:pPr>
        <w:pStyle w:val="Sangradetextonormal"/>
        <w:tabs>
          <w:tab w:val="left" w:pos="0"/>
        </w:tabs>
        <w:ind w:firstLine="0"/>
        <w:jc w:val="center"/>
        <w:rPr>
          <w:rFonts w:ascii="Arial" w:hAnsi="Arial" w:cs="Arial"/>
          <w:b/>
          <w:bCs/>
          <w:sz w:val="48"/>
          <w:szCs w:val="48"/>
          <w:u w:val="single"/>
        </w:rPr>
      </w:pPr>
      <w:r>
        <w:rPr>
          <w:rFonts w:ascii="Arial" w:hAnsi="Arial" w:cs="Arial"/>
          <w:b/>
          <w:bCs/>
          <w:sz w:val="48"/>
          <w:szCs w:val="48"/>
          <w:u w:val="single"/>
        </w:rPr>
        <w:t>CAPÍTULO 2</w:t>
      </w:r>
    </w:p>
    <w:p w:rsidR="001342A6" w:rsidRDefault="001342A6">
      <w:pPr>
        <w:spacing w:line="480" w:lineRule="auto"/>
        <w:ind w:left="360" w:hanging="360"/>
        <w:rPr>
          <w:rFonts w:ascii="Arial" w:hAnsi="Arial" w:cs="Arial"/>
          <w:b/>
          <w:szCs w:val="28"/>
        </w:rPr>
      </w:pPr>
      <w:r>
        <w:rPr>
          <w:rFonts w:ascii="Arial" w:hAnsi="Arial"/>
          <w:b/>
          <w:bCs/>
          <w:sz w:val="32"/>
          <w:szCs w:val="32"/>
        </w:rPr>
        <w:t xml:space="preserve">2. </w:t>
      </w:r>
      <w:r>
        <w:rPr>
          <w:rFonts w:ascii="Arial" w:hAnsi="Arial" w:cs="Arial"/>
          <w:b/>
          <w:sz w:val="32"/>
          <w:szCs w:val="28"/>
        </w:rPr>
        <w:t xml:space="preserve">PRESENTACIÓN DE </w:t>
      </w:r>
      <w:smartTag w:uri="urn:schemas-microsoft-com:office:smarttags" w:element="PersonName">
        <w:smartTagPr>
          <w:attr w:name="ProductID" w:val="LA TEORￍA PARA"/>
        </w:smartTagPr>
        <w:r>
          <w:rPr>
            <w:rFonts w:ascii="Arial" w:hAnsi="Arial" w:cs="Arial"/>
            <w:b/>
            <w:sz w:val="32"/>
            <w:szCs w:val="28"/>
          </w:rPr>
          <w:t>LA TEORÍA PARA</w:t>
        </w:r>
      </w:smartTag>
      <w:r>
        <w:rPr>
          <w:rFonts w:ascii="Arial" w:hAnsi="Arial" w:cs="Arial"/>
          <w:b/>
          <w:sz w:val="32"/>
          <w:szCs w:val="28"/>
        </w:rPr>
        <w:t xml:space="preserve"> LAS REDES NEURONALES </w:t>
      </w:r>
    </w:p>
    <w:p w:rsidR="001342A6" w:rsidRDefault="001342A6">
      <w:pPr>
        <w:spacing w:line="480" w:lineRule="auto"/>
        <w:rPr>
          <w:rFonts w:ascii="Arial" w:hAnsi="Arial" w:cs="Arial"/>
          <w:b/>
          <w:szCs w:val="28"/>
        </w:rPr>
      </w:pPr>
      <w:r>
        <w:rPr>
          <w:rFonts w:ascii="Arial" w:hAnsi="Arial" w:cs="Arial"/>
          <w:b/>
          <w:szCs w:val="28"/>
        </w:rPr>
        <w:t xml:space="preserve">2.1. Las Redes Neuronales y </w:t>
      </w:r>
      <w:smartTag w:uri="urn:schemas-microsoft-com:office:smarttags" w:element="PersonName">
        <w:smartTagPr>
          <w:attr w:name="ProductID" w:val="la Modelaci￳n"/>
        </w:smartTagPr>
        <w:r>
          <w:rPr>
            <w:rFonts w:ascii="Arial" w:hAnsi="Arial" w:cs="Arial"/>
            <w:b/>
            <w:szCs w:val="28"/>
          </w:rPr>
          <w:t>la Modelación</w:t>
        </w:r>
      </w:smartTag>
    </w:p>
    <w:p w:rsidR="001342A6" w:rsidRDefault="001342A6">
      <w:pPr>
        <w:pStyle w:val="Sangra2detindependiente"/>
      </w:pPr>
      <w:r>
        <w:t xml:space="preserve">El estudio de las Redes Neuronales comenzó en la década de 1960, generando primero un gran interés que sin embargo decayó al poco tiempo y que dio lugar luego al escepticismo en la comunidad científica. Su lento despegue se debió principalmente al incipiente desarrollo de </w:t>
      </w:r>
      <w:smartTag w:uri="urn:schemas-microsoft-com:office:smarttags" w:element="PersonName">
        <w:smartTagPr>
          <w:attr w:name="ProductID" w:val="la Computaci￳n"/>
        </w:smartTagPr>
        <w:r>
          <w:t>la Computación</w:t>
        </w:r>
      </w:smartTag>
      <w:r>
        <w:t xml:space="preserve"> en esa época, rama fuertemente ligada a las Redes Neuronales; y a la lenta aparición de modelos matemáticos precisos. </w:t>
      </w:r>
    </w:p>
    <w:p w:rsidR="001342A6" w:rsidRDefault="001342A6">
      <w:pPr>
        <w:spacing w:line="480" w:lineRule="auto"/>
        <w:jc w:val="both"/>
        <w:rPr>
          <w:rFonts w:ascii="Arial" w:hAnsi="Arial" w:cs="Arial"/>
          <w:szCs w:val="28"/>
        </w:rPr>
      </w:pPr>
    </w:p>
    <w:p w:rsidR="001342A6" w:rsidRDefault="001342A6">
      <w:pPr>
        <w:pStyle w:val="Sangra2detindependiente"/>
      </w:pPr>
      <w:r>
        <w:t xml:space="preserve">En los tiempos actuales, con el creciente desarrollo de las computadoras, las Redes Neuronales han tenido un desarrollo muy importante, así como también han encontrado aplicaciones en </w:t>
      </w:r>
      <w:r>
        <w:lastRenderedPageBreak/>
        <w:t>diferentes campos del conocimiento humano, entre los que podemos citar:</w:t>
      </w:r>
    </w:p>
    <w:p w:rsidR="001342A6" w:rsidRDefault="001342A6">
      <w:pPr>
        <w:spacing w:line="480" w:lineRule="auto"/>
        <w:jc w:val="both"/>
        <w:rPr>
          <w:rFonts w:ascii="Arial" w:hAnsi="Arial" w:cs="Arial"/>
          <w:szCs w:val="28"/>
        </w:rPr>
      </w:pPr>
    </w:p>
    <w:p w:rsidR="001342A6" w:rsidRDefault="001342A6">
      <w:pPr>
        <w:spacing w:line="480" w:lineRule="auto"/>
        <w:ind w:left="540"/>
        <w:jc w:val="both"/>
        <w:rPr>
          <w:rFonts w:ascii="Arial" w:hAnsi="Arial" w:cs="Arial"/>
          <w:szCs w:val="28"/>
        </w:rPr>
      </w:pPr>
      <w:r>
        <w:rPr>
          <w:rFonts w:ascii="Arial" w:hAnsi="Arial" w:cs="Arial"/>
          <w:szCs w:val="28"/>
        </w:rPr>
        <w:t xml:space="preserve">El Aprendizaje artificial.- </w:t>
      </w:r>
    </w:p>
    <w:p w:rsidR="001342A6" w:rsidRDefault="001342A6">
      <w:pPr>
        <w:numPr>
          <w:ilvl w:val="0"/>
          <w:numId w:val="23"/>
        </w:numPr>
        <w:spacing w:line="480" w:lineRule="auto"/>
        <w:jc w:val="both"/>
        <w:rPr>
          <w:rFonts w:ascii="Arial" w:hAnsi="Arial" w:cs="Arial"/>
          <w:szCs w:val="28"/>
        </w:rPr>
      </w:pPr>
      <w:r>
        <w:rPr>
          <w:rFonts w:ascii="Arial" w:hAnsi="Arial" w:cs="Arial"/>
          <w:szCs w:val="28"/>
        </w:rPr>
        <w:t xml:space="preserve">Auto programación de una computadora para realizar tareas.- se tiene un conjunto de datos experimentales para la red, y mediante la retroalimentación, la red se ajusta a sí misma para la realización de determinada tarea. </w:t>
      </w:r>
    </w:p>
    <w:p w:rsidR="001342A6" w:rsidRDefault="001342A6">
      <w:pPr>
        <w:numPr>
          <w:ilvl w:val="0"/>
          <w:numId w:val="23"/>
        </w:numPr>
        <w:spacing w:line="480" w:lineRule="auto"/>
        <w:jc w:val="both"/>
        <w:rPr>
          <w:rFonts w:ascii="Arial" w:hAnsi="Arial" w:cs="Arial"/>
          <w:szCs w:val="28"/>
        </w:rPr>
      </w:pPr>
      <w:r>
        <w:rPr>
          <w:rFonts w:ascii="Arial" w:hAnsi="Arial" w:cs="Arial"/>
          <w:szCs w:val="28"/>
        </w:rPr>
        <w:t>Optimización.- en el área de la investigación de operaciones, dado un conjunto de restricciones y una función objetivo, encontrar la solución óptima. Como ejemplo tenemos el problema del agente viajero.</w:t>
      </w:r>
    </w:p>
    <w:p w:rsidR="001342A6" w:rsidRDefault="001342A6">
      <w:pPr>
        <w:numPr>
          <w:ilvl w:val="0"/>
          <w:numId w:val="23"/>
        </w:numPr>
        <w:spacing w:line="480" w:lineRule="auto"/>
        <w:jc w:val="both"/>
        <w:rPr>
          <w:rFonts w:ascii="Arial" w:hAnsi="Arial" w:cs="Arial"/>
          <w:szCs w:val="28"/>
        </w:rPr>
      </w:pPr>
      <w:r>
        <w:rPr>
          <w:rFonts w:ascii="Arial" w:hAnsi="Arial" w:cs="Arial"/>
          <w:szCs w:val="28"/>
        </w:rPr>
        <w:t>El problema de clasificación.- asignar a los elementos de un conjunto un grupo. Como ejemplo podemos citar los análisis de conglomerados y el reconocimiento de letras escritas a mano.</w:t>
      </w:r>
    </w:p>
    <w:p w:rsidR="001342A6" w:rsidRDefault="001342A6">
      <w:pPr>
        <w:spacing w:line="480" w:lineRule="auto"/>
        <w:ind w:left="540"/>
        <w:jc w:val="both"/>
        <w:rPr>
          <w:rFonts w:ascii="Arial" w:hAnsi="Arial" w:cs="Arial"/>
          <w:szCs w:val="28"/>
        </w:rPr>
      </w:pPr>
      <w:r>
        <w:rPr>
          <w:rFonts w:ascii="Arial" w:hAnsi="Arial" w:cs="Arial"/>
          <w:szCs w:val="28"/>
        </w:rPr>
        <w:t>En las ciencias cognoscitivas.-</w:t>
      </w:r>
    </w:p>
    <w:p w:rsidR="001342A6" w:rsidRDefault="001342A6">
      <w:pPr>
        <w:numPr>
          <w:ilvl w:val="0"/>
          <w:numId w:val="24"/>
        </w:numPr>
        <w:spacing w:line="480" w:lineRule="auto"/>
        <w:jc w:val="both"/>
        <w:rPr>
          <w:rFonts w:ascii="Arial" w:hAnsi="Arial" w:cs="Arial"/>
          <w:szCs w:val="28"/>
        </w:rPr>
      </w:pPr>
      <w:r>
        <w:rPr>
          <w:rFonts w:ascii="Arial" w:hAnsi="Arial" w:cs="Arial"/>
          <w:szCs w:val="28"/>
        </w:rPr>
        <w:t>Modelamiento de niveles altos de razonamiento</w:t>
      </w:r>
    </w:p>
    <w:p w:rsidR="001342A6" w:rsidRDefault="001342A6">
      <w:pPr>
        <w:numPr>
          <w:ilvl w:val="0"/>
          <w:numId w:val="24"/>
        </w:numPr>
        <w:spacing w:line="480" w:lineRule="auto"/>
        <w:jc w:val="both"/>
        <w:rPr>
          <w:rFonts w:ascii="Arial" w:hAnsi="Arial" w:cs="Arial"/>
          <w:szCs w:val="28"/>
        </w:rPr>
      </w:pPr>
      <w:r>
        <w:rPr>
          <w:rFonts w:ascii="Arial" w:hAnsi="Arial" w:cs="Arial"/>
          <w:szCs w:val="28"/>
        </w:rPr>
        <w:t>Modelamiento de niveles bajos de razonamiento</w:t>
      </w:r>
    </w:p>
    <w:p w:rsidR="001342A6" w:rsidRDefault="001342A6">
      <w:pPr>
        <w:spacing w:line="480" w:lineRule="auto"/>
        <w:ind w:left="540"/>
        <w:jc w:val="both"/>
        <w:rPr>
          <w:rFonts w:ascii="Arial" w:hAnsi="Arial" w:cs="Arial"/>
          <w:szCs w:val="28"/>
        </w:rPr>
      </w:pPr>
      <w:r>
        <w:rPr>
          <w:rFonts w:ascii="Arial" w:hAnsi="Arial" w:cs="Arial"/>
          <w:szCs w:val="28"/>
        </w:rPr>
        <w:t>Neurobiología.-</w:t>
      </w:r>
    </w:p>
    <w:p w:rsidR="001342A6" w:rsidRDefault="001342A6">
      <w:pPr>
        <w:numPr>
          <w:ilvl w:val="0"/>
          <w:numId w:val="25"/>
        </w:numPr>
        <w:spacing w:line="480" w:lineRule="auto"/>
        <w:jc w:val="both"/>
        <w:rPr>
          <w:rFonts w:ascii="Arial" w:hAnsi="Arial" w:cs="Arial"/>
          <w:szCs w:val="28"/>
        </w:rPr>
      </w:pPr>
      <w:r>
        <w:rPr>
          <w:rFonts w:ascii="Arial" w:hAnsi="Arial" w:cs="Arial"/>
          <w:szCs w:val="28"/>
        </w:rPr>
        <w:t>En la modelación del cerebro humano para entender su funcionamiento.</w:t>
      </w:r>
    </w:p>
    <w:p w:rsidR="001342A6" w:rsidRDefault="001342A6">
      <w:pPr>
        <w:spacing w:line="480" w:lineRule="auto"/>
        <w:jc w:val="both"/>
        <w:rPr>
          <w:rFonts w:ascii="Arial" w:hAnsi="Arial" w:cs="Arial"/>
          <w:szCs w:val="28"/>
        </w:rPr>
      </w:pPr>
    </w:p>
    <w:p w:rsidR="001342A6" w:rsidRDefault="001342A6">
      <w:pPr>
        <w:spacing w:line="480" w:lineRule="auto"/>
        <w:jc w:val="both"/>
        <w:rPr>
          <w:rFonts w:ascii="Arial" w:hAnsi="Arial" w:cs="Arial"/>
          <w:szCs w:val="28"/>
        </w:rPr>
      </w:pPr>
    </w:p>
    <w:p w:rsidR="001342A6" w:rsidRDefault="001342A6">
      <w:pPr>
        <w:spacing w:line="480" w:lineRule="auto"/>
        <w:ind w:left="540"/>
        <w:jc w:val="both"/>
        <w:rPr>
          <w:rFonts w:ascii="Arial" w:hAnsi="Arial" w:cs="Arial"/>
          <w:szCs w:val="28"/>
        </w:rPr>
      </w:pPr>
      <w:r>
        <w:rPr>
          <w:rFonts w:ascii="Arial" w:hAnsi="Arial" w:cs="Arial"/>
          <w:szCs w:val="28"/>
        </w:rPr>
        <w:t>Matemáticas.-</w:t>
      </w:r>
    </w:p>
    <w:p w:rsidR="001342A6" w:rsidRDefault="001342A6">
      <w:pPr>
        <w:numPr>
          <w:ilvl w:val="0"/>
          <w:numId w:val="25"/>
        </w:numPr>
        <w:spacing w:line="480" w:lineRule="auto"/>
        <w:jc w:val="both"/>
        <w:rPr>
          <w:rFonts w:ascii="Arial" w:hAnsi="Arial" w:cs="Arial"/>
          <w:szCs w:val="28"/>
        </w:rPr>
      </w:pPr>
      <w:r>
        <w:rPr>
          <w:rFonts w:ascii="Arial" w:hAnsi="Arial" w:cs="Arial"/>
          <w:szCs w:val="28"/>
        </w:rPr>
        <w:t>En la estadística no paramétrica</w:t>
      </w:r>
    </w:p>
    <w:p w:rsidR="001342A6" w:rsidRDefault="001342A6">
      <w:pPr>
        <w:numPr>
          <w:ilvl w:val="0"/>
          <w:numId w:val="25"/>
        </w:numPr>
        <w:spacing w:line="480" w:lineRule="auto"/>
        <w:jc w:val="both"/>
        <w:rPr>
          <w:rFonts w:ascii="Arial" w:hAnsi="Arial" w:cs="Arial"/>
          <w:szCs w:val="28"/>
        </w:rPr>
      </w:pPr>
      <w:r>
        <w:rPr>
          <w:rFonts w:ascii="Arial" w:hAnsi="Arial" w:cs="Arial"/>
          <w:szCs w:val="28"/>
        </w:rPr>
        <w:t xml:space="preserve">En los modelos de regresión y de predicción. </w:t>
      </w:r>
    </w:p>
    <w:p w:rsidR="001342A6" w:rsidRDefault="001342A6">
      <w:pPr>
        <w:spacing w:line="480" w:lineRule="auto"/>
        <w:ind w:left="540"/>
        <w:jc w:val="both"/>
        <w:rPr>
          <w:rFonts w:ascii="Arial" w:hAnsi="Arial" w:cs="Arial"/>
          <w:szCs w:val="28"/>
        </w:rPr>
      </w:pPr>
      <w:r>
        <w:rPr>
          <w:rFonts w:ascii="Arial" w:hAnsi="Arial" w:cs="Arial"/>
          <w:szCs w:val="28"/>
        </w:rPr>
        <w:t>Filosofía./Psicología.-</w:t>
      </w:r>
    </w:p>
    <w:p w:rsidR="001342A6" w:rsidRDefault="001342A6">
      <w:pPr>
        <w:numPr>
          <w:ilvl w:val="0"/>
          <w:numId w:val="26"/>
        </w:numPr>
        <w:spacing w:line="480" w:lineRule="auto"/>
        <w:jc w:val="both"/>
        <w:rPr>
          <w:rFonts w:ascii="Arial" w:hAnsi="Arial" w:cs="Arial"/>
          <w:szCs w:val="28"/>
        </w:rPr>
      </w:pPr>
      <w:r>
        <w:rPr>
          <w:rFonts w:ascii="Arial" w:hAnsi="Arial" w:cs="Arial"/>
          <w:szCs w:val="28"/>
        </w:rPr>
        <w:t>Resolviendo problemas filosóficos profundos como por ejemplo: ¿Puede el comportamiento humano ser explicado únicamente a través de símbolos o se necesita de un modelo de bajo nivel como el de las Redes Neuronales?</w:t>
      </w:r>
    </w:p>
    <w:p w:rsidR="001342A6" w:rsidRDefault="001342A6">
      <w:pPr>
        <w:spacing w:line="480" w:lineRule="auto"/>
        <w:jc w:val="both"/>
        <w:rPr>
          <w:rFonts w:ascii="Arial" w:hAnsi="Arial" w:cs="Arial"/>
          <w:szCs w:val="28"/>
        </w:rPr>
      </w:pPr>
    </w:p>
    <w:p w:rsidR="001342A6" w:rsidRDefault="001342A6">
      <w:pPr>
        <w:spacing w:line="480" w:lineRule="auto"/>
        <w:jc w:val="both"/>
        <w:rPr>
          <w:rFonts w:ascii="Arial" w:hAnsi="Arial" w:cs="Arial"/>
          <w:b/>
          <w:szCs w:val="28"/>
        </w:rPr>
      </w:pPr>
      <w:r>
        <w:rPr>
          <w:rFonts w:ascii="Arial" w:hAnsi="Arial" w:cs="Arial"/>
          <w:b/>
          <w:szCs w:val="28"/>
        </w:rPr>
        <w:t>2.1.1. Áreas específicas de aplicación</w:t>
      </w:r>
    </w:p>
    <w:p w:rsidR="001342A6" w:rsidRDefault="001342A6">
      <w:pPr>
        <w:pStyle w:val="Sangra3detindependiente"/>
      </w:pPr>
      <w:r>
        <w:t>Entre las áreas específicas en donde se están utilizando con éxito las redes neuronales tenemos:</w:t>
      </w:r>
    </w:p>
    <w:p w:rsidR="001342A6" w:rsidRDefault="001342A6">
      <w:pPr>
        <w:numPr>
          <w:ilvl w:val="0"/>
          <w:numId w:val="1"/>
        </w:numPr>
        <w:tabs>
          <w:tab w:val="left" w:pos="1080"/>
        </w:tabs>
        <w:spacing w:line="480" w:lineRule="auto"/>
        <w:ind w:firstLine="0"/>
        <w:jc w:val="both"/>
        <w:rPr>
          <w:rFonts w:ascii="Arial" w:hAnsi="Arial" w:cs="Arial"/>
          <w:szCs w:val="28"/>
        </w:rPr>
      </w:pPr>
      <w:r>
        <w:rPr>
          <w:rFonts w:ascii="Arial" w:hAnsi="Arial" w:cs="Arial"/>
          <w:szCs w:val="28"/>
        </w:rPr>
        <w:t>El Procesamiento de señales.- reducción de ruidos, eliminación de resonancias y otras aplicaciones</w:t>
      </w:r>
    </w:p>
    <w:p w:rsidR="001342A6" w:rsidRDefault="001342A6">
      <w:pPr>
        <w:numPr>
          <w:ilvl w:val="0"/>
          <w:numId w:val="1"/>
        </w:numPr>
        <w:tabs>
          <w:tab w:val="left" w:pos="1080"/>
        </w:tabs>
        <w:spacing w:line="480" w:lineRule="auto"/>
        <w:ind w:firstLine="0"/>
        <w:jc w:val="both"/>
        <w:rPr>
          <w:rFonts w:ascii="Arial" w:hAnsi="Arial" w:cs="Arial"/>
          <w:szCs w:val="28"/>
        </w:rPr>
      </w:pPr>
      <w:smartTag w:uri="urn:schemas-microsoft-com:office:smarttags" w:element="PersonName">
        <w:smartTagPr>
          <w:attr w:name="ProductID" w:val="La Rob￳tica.-"/>
        </w:smartTagPr>
        <w:r>
          <w:rPr>
            <w:rFonts w:ascii="Arial" w:hAnsi="Arial" w:cs="Arial"/>
            <w:szCs w:val="28"/>
          </w:rPr>
          <w:t>La Robótica.-</w:t>
        </w:r>
      </w:smartTag>
      <w:r>
        <w:rPr>
          <w:rFonts w:ascii="Arial" w:hAnsi="Arial" w:cs="Arial"/>
          <w:szCs w:val="28"/>
        </w:rPr>
        <w:t xml:space="preserve"> para el reconocimiento visual. De hecho esta fue una de las principales aplicaciones prácticas que se le dio a las redes neuronales. El experimento consistía en un automóvil con una cámara incorporada, y con foquitos a los lados de una carretera. El automóvil debía ser capaz de auto-conducirse sin salirse de la vía.</w:t>
      </w:r>
    </w:p>
    <w:p w:rsidR="001342A6" w:rsidRDefault="001342A6">
      <w:pPr>
        <w:numPr>
          <w:ilvl w:val="0"/>
          <w:numId w:val="1"/>
        </w:numPr>
        <w:tabs>
          <w:tab w:val="left" w:pos="1080"/>
        </w:tabs>
        <w:spacing w:line="480" w:lineRule="auto"/>
        <w:ind w:firstLine="0"/>
        <w:jc w:val="both"/>
        <w:rPr>
          <w:rFonts w:ascii="Arial" w:hAnsi="Arial" w:cs="Arial"/>
          <w:szCs w:val="28"/>
        </w:rPr>
      </w:pPr>
      <w:smartTag w:uri="urn:schemas-microsoft-com:office:smarttags" w:element="PersonName">
        <w:smartTagPr>
          <w:attr w:name="ProductID" w:val="La Reproducci￳n"/>
        </w:smartTagPr>
        <w:r>
          <w:rPr>
            <w:rFonts w:ascii="Arial" w:hAnsi="Arial" w:cs="Arial"/>
            <w:szCs w:val="28"/>
          </w:rPr>
          <w:t>La Reproducción</w:t>
        </w:r>
      </w:smartTag>
      <w:r>
        <w:rPr>
          <w:rFonts w:ascii="Arial" w:hAnsi="Arial" w:cs="Arial"/>
          <w:szCs w:val="28"/>
        </w:rPr>
        <w:t xml:space="preserve"> del Habla</w:t>
      </w:r>
    </w:p>
    <w:p w:rsidR="001342A6" w:rsidRDefault="001342A6">
      <w:pPr>
        <w:numPr>
          <w:ilvl w:val="0"/>
          <w:numId w:val="1"/>
        </w:numPr>
        <w:tabs>
          <w:tab w:val="left" w:pos="1080"/>
        </w:tabs>
        <w:spacing w:line="480" w:lineRule="auto"/>
        <w:ind w:firstLine="0"/>
        <w:jc w:val="both"/>
        <w:rPr>
          <w:rFonts w:ascii="Arial" w:hAnsi="Arial" w:cs="Arial"/>
          <w:szCs w:val="28"/>
        </w:rPr>
      </w:pPr>
      <w:r>
        <w:rPr>
          <w:rFonts w:ascii="Arial" w:hAnsi="Arial" w:cs="Arial"/>
          <w:szCs w:val="28"/>
        </w:rPr>
        <w:t>El Reconocimiento del Habla</w:t>
      </w:r>
    </w:p>
    <w:p w:rsidR="001342A6" w:rsidRDefault="001342A6">
      <w:pPr>
        <w:numPr>
          <w:ilvl w:val="0"/>
          <w:numId w:val="1"/>
        </w:numPr>
        <w:tabs>
          <w:tab w:val="left" w:pos="1080"/>
        </w:tabs>
        <w:spacing w:line="480" w:lineRule="auto"/>
        <w:ind w:firstLine="0"/>
        <w:jc w:val="both"/>
        <w:rPr>
          <w:rFonts w:ascii="Arial" w:hAnsi="Arial" w:cs="Arial"/>
          <w:szCs w:val="28"/>
        </w:rPr>
      </w:pPr>
      <w:smartTag w:uri="urn:schemas-microsoft-com:office:smarttags" w:element="PersonName">
        <w:smartTagPr>
          <w:attr w:name="ProductID" w:val="La Visi￳n"/>
        </w:smartTagPr>
        <w:r>
          <w:rPr>
            <w:rFonts w:ascii="Arial" w:hAnsi="Arial" w:cs="Arial"/>
            <w:szCs w:val="28"/>
          </w:rPr>
          <w:lastRenderedPageBreak/>
          <w:t>La Visión</w:t>
        </w:r>
      </w:smartTag>
      <w:r>
        <w:rPr>
          <w:rFonts w:ascii="Arial" w:hAnsi="Arial" w:cs="Arial"/>
          <w:szCs w:val="28"/>
        </w:rPr>
        <w:t xml:space="preserve"> 3D, en el reconocimiento de caras y fronteras.</w:t>
      </w:r>
    </w:p>
    <w:p w:rsidR="001342A6" w:rsidRDefault="001342A6">
      <w:pPr>
        <w:numPr>
          <w:ilvl w:val="0"/>
          <w:numId w:val="1"/>
        </w:numPr>
        <w:tabs>
          <w:tab w:val="left" w:pos="1080"/>
        </w:tabs>
        <w:spacing w:line="480" w:lineRule="auto"/>
        <w:ind w:firstLine="0"/>
        <w:jc w:val="both"/>
        <w:rPr>
          <w:rFonts w:ascii="Arial" w:hAnsi="Arial" w:cs="Arial"/>
          <w:szCs w:val="28"/>
        </w:rPr>
      </w:pPr>
      <w:r>
        <w:rPr>
          <w:rFonts w:ascii="Arial" w:hAnsi="Arial" w:cs="Arial"/>
          <w:szCs w:val="28"/>
        </w:rPr>
        <w:t>Los negocios.- en la concesión de créditos, y en tasas de seguros. En la construcción de programas de decisión que tengan un alto grado de concordancia con las decisiones de los profesionales (sistemas expertos).</w:t>
      </w:r>
    </w:p>
    <w:p w:rsidR="001342A6" w:rsidRDefault="001342A6">
      <w:pPr>
        <w:numPr>
          <w:ilvl w:val="0"/>
          <w:numId w:val="1"/>
        </w:numPr>
        <w:tabs>
          <w:tab w:val="left" w:pos="720"/>
        </w:tabs>
        <w:spacing w:line="480" w:lineRule="auto"/>
        <w:ind w:hanging="180"/>
        <w:jc w:val="both"/>
        <w:rPr>
          <w:rFonts w:ascii="Arial" w:hAnsi="Arial" w:cs="Arial"/>
          <w:szCs w:val="28"/>
        </w:rPr>
      </w:pPr>
      <w:r>
        <w:rPr>
          <w:rFonts w:ascii="Arial" w:hAnsi="Arial" w:cs="Arial"/>
          <w:szCs w:val="28"/>
        </w:rPr>
        <w:t xml:space="preserve">  Las finanzas.- en la predicción del mercado bursátil. </w:t>
      </w:r>
    </w:p>
    <w:p w:rsidR="001342A6" w:rsidRDefault="001342A6">
      <w:pPr>
        <w:numPr>
          <w:ilvl w:val="0"/>
          <w:numId w:val="1"/>
        </w:numPr>
        <w:spacing w:line="480" w:lineRule="auto"/>
        <w:ind w:hanging="180"/>
        <w:jc w:val="both"/>
        <w:rPr>
          <w:rFonts w:ascii="Arial" w:hAnsi="Arial" w:cs="Arial"/>
          <w:szCs w:val="28"/>
        </w:rPr>
      </w:pPr>
      <w:r>
        <w:rPr>
          <w:rFonts w:ascii="Arial" w:hAnsi="Arial" w:cs="Arial"/>
          <w:szCs w:val="28"/>
        </w:rPr>
        <w:t xml:space="preserve">  Para la compresión de datos.</w:t>
      </w:r>
    </w:p>
    <w:p w:rsidR="001342A6" w:rsidRDefault="001342A6">
      <w:pPr>
        <w:spacing w:line="480" w:lineRule="auto"/>
        <w:jc w:val="both"/>
        <w:rPr>
          <w:rFonts w:ascii="Arial" w:hAnsi="Arial" w:cs="Arial"/>
          <w:szCs w:val="28"/>
        </w:rPr>
      </w:pPr>
    </w:p>
    <w:p w:rsidR="001342A6" w:rsidRDefault="001342A6">
      <w:pPr>
        <w:spacing w:line="480" w:lineRule="auto"/>
        <w:jc w:val="both"/>
        <w:rPr>
          <w:rFonts w:ascii="Arial" w:hAnsi="Arial" w:cs="Arial"/>
          <w:b/>
          <w:szCs w:val="28"/>
        </w:rPr>
      </w:pPr>
      <w:r>
        <w:rPr>
          <w:rFonts w:ascii="Arial" w:hAnsi="Arial" w:cs="Arial"/>
          <w:b/>
          <w:szCs w:val="28"/>
        </w:rPr>
        <w:t xml:space="preserve"> 2.1.2. Modelamiento del cerebro humano en una red neuronal.-</w:t>
      </w:r>
    </w:p>
    <w:p w:rsidR="001342A6" w:rsidRDefault="001342A6">
      <w:pPr>
        <w:pStyle w:val="Sangra3detindependiente"/>
      </w:pPr>
      <w:r>
        <w:t xml:space="preserve">El cerebro humano esta formado por alrededor de un billón de células nerviosas que se conocen como neuronas, éstas a su vez se conectan con otras neuronas a través de lo que conocemos como sinápsis. Así los elementos principales de toda neurona son: el cuerpo de la célula, las dendritas (o entradas), y los axones (o salidas). Partiendo de esta forma física y funcional de las células que componen al cerebro humano creamos un modelo matemático que las imite. </w:t>
      </w:r>
    </w:p>
    <w:p w:rsidR="001342A6" w:rsidRDefault="001342A6">
      <w:pPr>
        <w:pStyle w:val="Textoindependiente"/>
        <w:spacing w:line="480" w:lineRule="auto"/>
      </w:pPr>
    </w:p>
    <w:p w:rsidR="001342A6" w:rsidRDefault="001342A6">
      <w:pPr>
        <w:pStyle w:val="Textoindependiente"/>
        <w:spacing w:line="480" w:lineRule="auto"/>
        <w:ind w:left="720"/>
      </w:pPr>
      <w:r>
        <w:t xml:space="preserve">El marco que define a esta red está conformado por los siguientes elementos. </w:t>
      </w:r>
    </w:p>
    <w:p w:rsidR="001342A6" w:rsidRDefault="001342A6">
      <w:pPr>
        <w:pStyle w:val="Sangra3detindependiente"/>
      </w:pPr>
      <w:r>
        <w:t>- Un conjunto de unidades de proceso (los nodos propiamente dichos).</w:t>
      </w:r>
    </w:p>
    <w:p w:rsidR="001342A6" w:rsidRDefault="001342A6">
      <w:pPr>
        <w:spacing w:line="480" w:lineRule="auto"/>
        <w:ind w:left="720"/>
        <w:jc w:val="both"/>
        <w:rPr>
          <w:rFonts w:ascii="Arial" w:hAnsi="Arial" w:cs="Arial"/>
          <w:szCs w:val="28"/>
        </w:rPr>
      </w:pPr>
      <w:r>
        <w:rPr>
          <w:rFonts w:ascii="Arial" w:hAnsi="Arial" w:cs="Arial"/>
          <w:szCs w:val="28"/>
        </w:rPr>
        <w:t xml:space="preserve">- Un conjunto de “estados” </w:t>
      </w:r>
      <w:r>
        <w:rPr>
          <w:rFonts w:ascii="Arial" w:hAnsi="Arial" w:cs="Arial"/>
          <w:position w:val="-12"/>
          <w:szCs w:val="28"/>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7" o:title=""/>
          </v:shape>
          <o:OLEObject Type="Embed" ProgID="Equation.3" ShapeID="_x0000_i1025" DrawAspect="Content" ObjectID="_1307785949" r:id="rId8"/>
        </w:object>
      </w:r>
      <w:r>
        <w:rPr>
          <w:rFonts w:ascii="Arial" w:hAnsi="Arial" w:cs="Arial"/>
          <w:szCs w:val="28"/>
        </w:rPr>
        <w:t xml:space="preserve"> de activación para cada unidad </w:t>
      </w:r>
      <w:r>
        <w:rPr>
          <w:rFonts w:ascii="Arial" w:hAnsi="Arial" w:cs="Arial"/>
          <w:position w:val="-6"/>
          <w:szCs w:val="28"/>
        </w:rPr>
        <w:object w:dxaOrig="200" w:dyaOrig="279">
          <v:shape id="_x0000_i1026" type="#_x0000_t75" style="width:9.75pt;height:14.25pt" o:ole="">
            <v:imagedata r:id="rId9" o:title=""/>
          </v:shape>
          <o:OLEObject Type="Embed" ProgID="Equation.3" ShapeID="_x0000_i1026" DrawAspect="Content" ObjectID="_1307785950" r:id="rId10"/>
        </w:object>
      </w:r>
      <w:r>
        <w:rPr>
          <w:rFonts w:ascii="Arial" w:hAnsi="Arial" w:cs="Arial"/>
          <w:szCs w:val="28"/>
        </w:rPr>
        <w:t>.</w:t>
      </w:r>
    </w:p>
    <w:p w:rsidR="001342A6" w:rsidRDefault="001342A6">
      <w:pPr>
        <w:spacing w:line="480" w:lineRule="auto"/>
        <w:ind w:left="720"/>
        <w:jc w:val="both"/>
        <w:rPr>
          <w:rFonts w:ascii="Arial" w:hAnsi="Arial" w:cs="Arial"/>
          <w:szCs w:val="28"/>
        </w:rPr>
      </w:pPr>
      <w:r>
        <w:rPr>
          <w:rFonts w:ascii="Arial" w:hAnsi="Arial" w:cs="Arial"/>
          <w:szCs w:val="28"/>
        </w:rPr>
        <w:lastRenderedPageBreak/>
        <w:t xml:space="preserve">- Una conexión entre las unidades, que denominaremos </w:t>
      </w:r>
      <w:r>
        <w:rPr>
          <w:rFonts w:ascii="Arial" w:hAnsi="Arial" w:cs="Arial"/>
          <w:position w:val="-14"/>
          <w:szCs w:val="28"/>
        </w:rPr>
        <w:object w:dxaOrig="380" w:dyaOrig="380">
          <v:shape id="_x0000_i1027" type="#_x0000_t75" style="width:18.75pt;height:18.75pt" o:ole="">
            <v:imagedata r:id="rId11" o:title=""/>
          </v:shape>
          <o:OLEObject Type="Embed" ProgID="Equation.3" ShapeID="_x0000_i1027" DrawAspect="Content" ObjectID="_1307785951" r:id="rId12"/>
        </w:object>
      </w:r>
      <w:r>
        <w:rPr>
          <w:rFonts w:ascii="Arial" w:hAnsi="Arial" w:cs="Arial"/>
          <w:szCs w:val="28"/>
        </w:rPr>
        <w:t xml:space="preserve">, que representa al peso o conexión entre la unidad  </w:t>
      </w:r>
      <w:r>
        <w:rPr>
          <w:rFonts w:ascii="Arial" w:hAnsi="Arial" w:cs="Arial"/>
          <w:position w:val="-10"/>
          <w:szCs w:val="28"/>
        </w:rPr>
        <w:object w:dxaOrig="200" w:dyaOrig="300">
          <v:shape id="_x0000_i1028" type="#_x0000_t75" style="width:9.75pt;height:15pt" o:ole="">
            <v:imagedata r:id="rId13" o:title=""/>
          </v:shape>
          <o:OLEObject Type="Embed" ProgID="Equation.3" ShapeID="_x0000_i1028" DrawAspect="Content" ObjectID="_1307785952" r:id="rId14"/>
        </w:object>
      </w:r>
      <w:r>
        <w:rPr>
          <w:rFonts w:ascii="Arial" w:hAnsi="Arial" w:cs="Arial"/>
          <w:szCs w:val="28"/>
        </w:rPr>
        <w:t xml:space="preserve"> y la unidad </w:t>
      </w:r>
      <w:r>
        <w:rPr>
          <w:rFonts w:ascii="Arial" w:hAnsi="Arial" w:cs="Arial"/>
          <w:position w:val="-6"/>
          <w:szCs w:val="28"/>
        </w:rPr>
        <w:object w:dxaOrig="200" w:dyaOrig="279">
          <v:shape id="_x0000_i1029" type="#_x0000_t75" style="width:9.75pt;height:14.25pt" o:ole="">
            <v:imagedata r:id="rId9" o:title=""/>
          </v:shape>
          <o:OLEObject Type="Embed" ProgID="Equation.3" ShapeID="_x0000_i1029" DrawAspect="Content" ObjectID="_1307785953" r:id="rId15"/>
        </w:object>
      </w:r>
      <w:r>
        <w:rPr>
          <w:rFonts w:ascii="Arial" w:hAnsi="Arial" w:cs="Arial"/>
          <w:szCs w:val="28"/>
        </w:rPr>
        <w:t>. Esta determina la magnitud del efecto entre unidades, y es primordial en el proceso de ajuste.</w:t>
      </w:r>
    </w:p>
    <w:p w:rsidR="001342A6" w:rsidRDefault="001342A6">
      <w:pPr>
        <w:spacing w:line="480" w:lineRule="auto"/>
        <w:ind w:left="720"/>
        <w:jc w:val="both"/>
        <w:rPr>
          <w:rFonts w:ascii="Arial" w:hAnsi="Arial" w:cs="Arial"/>
          <w:szCs w:val="28"/>
        </w:rPr>
      </w:pPr>
      <w:r>
        <w:rPr>
          <w:rFonts w:ascii="Arial" w:hAnsi="Arial" w:cs="Arial"/>
          <w:szCs w:val="28"/>
        </w:rPr>
        <w:t xml:space="preserve">- Una regla de propagación, la cual determina la entrada efectiva </w:t>
      </w:r>
      <w:r>
        <w:rPr>
          <w:rFonts w:ascii="Arial" w:hAnsi="Arial" w:cs="Arial"/>
          <w:position w:val="-12"/>
          <w:szCs w:val="28"/>
        </w:rPr>
        <w:object w:dxaOrig="260" w:dyaOrig="360">
          <v:shape id="_x0000_i1030" type="#_x0000_t75" style="width:12.75pt;height:18pt" o:ole="">
            <v:imagedata r:id="rId16" o:title=""/>
          </v:shape>
          <o:OLEObject Type="Embed" ProgID="Equation.3" ShapeID="_x0000_i1030" DrawAspect="Content" ObjectID="_1307785954" r:id="rId17"/>
        </w:object>
      </w:r>
      <w:r>
        <w:rPr>
          <w:rFonts w:ascii="Arial" w:hAnsi="Arial" w:cs="Arial"/>
          <w:szCs w:val="28"/>
        </w:rPr>
        <w:t xml:space="preserve"> de una unidad de entre sus entradas externas.</w:t>
      </w:r>
    </w:p>
    <w:p w:rsidR="001342A6" w:rsidRDefault="001342A6">
      <w:pPr>
        <w:spacing w:line="480" w:lineRule="auto"/>
        <w:ind w:left="720"/>
        <w:jc w:val="both"/>
        <w:rPr>
          <w:rFonts w:ascii="Arial" w:hAnsi="Arial" w:cs="Arial"/>
          <w:szCs w:val="28"/>
        </w:rPr>
      </w:pPr>
      <w:r>
        <w:rPr>
          <w:rFonts w:ascii="Arial" w:hAnsi="Arial" w:cs="Arial"/>
          <w:szCs w:val="28"/>
        </w:rPr>
        <w:t xml:space="preserve">- Una función de activación </w:t>
      </w:r>
      <w:r>
        <w:rPr>
          <w:rFonts w:ascii="Arial" w:hAnsi="Arial" w:cs="Arial"/>
          <w:position w:val="-12"/>
          <w:szCs w:val="28"/>
        </w:rPr>
        <w:object w:dxaOrig="300" w:dyaOrig="360">
          <v:shape id="_x0000_i1031" type="#_x0000_t75" style="width:15pt;height:18pt" o:ole="">
            <v:imagedata r:id="rId18" o:title=""/>
          </v:shape>
          <o:OLEObject Type="Embed" ProgID="Equation.3" ShapeID="_x0000_i1031" DrawAspect="Content" ObjectID="_1307785955" r:id="rId19"/>
        </w:object>
      </w:r>
      <w:r>
        <w:rPr>
          <w:rFonts w:ascii="Arial" w:hAnsi="Arial" w:cs="Arial"/>
          <w:szCs w:val="28"/>
        </w:rPr>
        <w:t xml:space="preserve">, que depende de la entrada efectiva </w:t>
      </w:r>
      <w:r>
        <w:rPr>
          <w:rFonts w:ascii="Arial" w:hAnsi="Arial" w:cs="Arial"/>
          <w:position w:val="-12"/>
          <w:szCs w:val="28"/>
        </w:rPr>
        <w:object w:dxaOrig="260" w:dyaOrig="360">
          <v:shape id="_x0000_i1032" type="#_x0000_t75" style="width:12.75pt;height:18pt" o:ole="">
            <v:imagedata r:id="rId16" o:title=""/>
          </v:shape>
          <o:OLEObject Type="Embed" ProgID="Equation.3" ShapeID="_x0000_i1032" DrawAspect="Content" ObjectID="_1307785956" r:id="rId20"/>
        </w:object>
      </w:r>
      <w:r>
        <w:rPr>
          <w:rFonts w:ascii="Arial" w:hAnsi="Arial" w:cs="Arial"/>
          <w:szCs w:val="28"/>
        </w:rPr>
        <w:t xml:space="preserve"> y del estado de activación actual </w:t>
      </w:r>
      <w:r>
        <w:rPr>
          <w:rFonts w:ascii="Arial" w:hAnsi="Arial" w:cs="Arial"/>
          <w:position w:val="-12"/>
          <w:szCs w:val="28"/>
        </w:rPr>
        <w:object w:dxaOrig="300" w:dyaOrig="360">
          <v:shape id="_x0000_i1033" type="#_x0000_t75" style="width:15pt;height:18pt" o:ole="">
            <v:imagedata r:id="rId7" o:title=""/>
          </v:shape>
          <o:OLEObject Type="Embed" ProgID="Equation.3" ShapeID="_x0000_i1033" DrawAspect="Content" ObjectID="_1307785957" r:id="rId21"/>
        </w:object>
      </w:r>
      <w:r>
        <w:rPr>
          <w:rFonts w:ascii="Arial" w:hAnsi="Arial" w:cs="Arial"/>
          <w:szCs w:val="28"/>
        </w:rPr>
        <w:t>. A esta función la llamaremos la renovación.</w:t>
      </w:r>
    </w:p>
    <w:p w:rsidR="001342A6" w:rsidRDefault="001342A6">
      <w:pPr>
        <w:spacing w:line="480" w:lineRule="auto"/>
        <w:ind w:left="720"/>
        <w:jc w:val="both"/>
        <w:rPr>
          <w:rFonts w:ascii="Arial" w:hAnsi="Arial" w:cs="Arial"/>
          <w:szCs w:val="28"/>
        </w:rPr>
      </w:pPr>
      <w:r>
        <w:rPr>
          <w:rFonts w:ascii="Arial" w:hAnsi="Arial" w:cs="Arial"/>
          <w:szCs w:val="28"/>
        </w:rPr>
        <w:t xml:space="preserve">- Una entrada externa </w:t>
      </w:r>
      <w:r>
        <w:rPr>
          <w:rFonts w:ascii="Arial" w:hAnsi="Arial" w:cs="Arial"/>
          <w:position w:val="-12"/>
          <w:szCs w:val="28"/>
        </w:rPr>
        <w:object w:dxaOrig="279" w:dyaOrig="360">
          <v:shape id="_x0000_i1034" type="#_x0000_t75" style="width:14.25pt;height:18pt" o:ole="">
            <v:imagedata r:id="rId22" o:title=""/>
          </v:shape>
          <o:OLEObject Type="Embed" ProgID="Equation.3" ShapeID="_x0000_i1034" DrawAspect="Content" ObjectID="_1307785958" r:id="rId23"/>
        </w:object>
      </w:r>
      <w:r>
        <w:rPr>
          <w:rFonts w:ascii="Arial" w:hAnsi="Arial" w:cs="Arial"/>
          <w:szCs w:val="28"/>
        </w:rPr>
        <w:t xml:space="preserve"> para cada unidad.</w:t>
      </w:r>
    </w:p>
    <w:p w:rsidR="001342A6" w:rsidRDefault="001342A6">
      <w:pPr>
        <w:pStyle w:val="Sangra3detindependiente"/>
      </w:pPr>
      <w:r>
        <w:t>- Un método para reunir información (una regla de aprendizaje).</w:t>
      </w:r>
    </w:p>
    <w:p w:rsidR="001342A6" w:rsidRDefault="001342A6">
      <w:pPr>
        <w:pStyle w:val="Sangra3detindependiente"/>
      </w:pPr>
      <w:r>
        <w:t>- Un ambiente o entorno dentro del cual el sistema debe operar. El cual le proporcionará las señales de entrada y si es posible las señales de error.</w:t>
      </w:r>
    </w:p>
    <w:p w:rsidR="001342A6" w:rsidRDefault="001342A6">
      <w:pPr>
        <w:spacing w:line="480" w:lineRule="auto"/>
        <w:jc w:val="both"/>
        <w:rPr>
          <w:rFonts w:ascii="Arial" w:hAnsi="Arial" w:cs="Arial"/>
          <w:szCs w:val="28"/>
        </w:rPr>
      </w:pPr>
    </w:p>
    <w:p w:rsidR="001342A6" w:rsidRDefault="001342A6">
      <w:pPr>
        <w:pStyle w:val="Sangra3detindependiente"/>
      </w:pPr>
      <w:r>
        <w:t>Este es el marco general de las redes neuronales, ahora veamos como ajustamos esto a nuestro interés, es decir a pronosticar los valores en una serie temporal.</w:t>
      </w:r>
    </w:p>
    <w:p w:rsidR="001342A6" w:rsidRDefault="001342A6">
      <w:pPr>
        <w:spacing w:line="480" w:lineRule="auto"/>
        <w:rPr>
          <w:rFonts w:ascii="Arial" w:hAnsi="Arial" w:cs="Arial"/>
          <w:szCs w:val="28"/>
        </w:rPr>
      </w:pPr>
    </w:p>
    <w:p w:rsidR="001342A6" w:rsidRDefault="001342A6">
      <w:pPr>
        <w:spacing w:line="480" w:lineRule="auto"/>
        <w:rPr>
          <w:rFonts w:ascii="Arial" w:hAnsi="Arial" w:cs="Arial"/>
          <w:szCs w:val="28"/>
        </w:rPr>
      </w:pPr>
    </w:p>
    <w:p w:rsidR="001342A6" w:rsidRDefault="001342A6">
      <w:pPr>
        <w:spacing w:line="480" w:lineRule="auto"/>
        <w:rPr>
          <w:rFonts w:ascii="Arial" w:hAnsi="Arial" w:cs="Arial"/>
          <w:szCs w:val="28"/>
        </w:rPr>
      </w:pPr>
    </w:p>
    <w:p w:rsidR="001342A6" w:rsidRDefault="001342A6">
      <w:pPr>
        <w:spacing w:line="480" w:lineRule="auto"/>
        <w:rPr>
          <w:rFonts w:ascii="Arial" w:hAnsi="Arial" w:cs="Arial"/>
          <w:b/>
          <w:szCs w:val="28"/>
        </w:rPr>
      </w:pPr>
      <w:r>
        <w:rPr>
          <w:rFonts w:ascii="Arial" w:hAnsi="Arial" w:cs="Arial"/>
          <w:b/>
          <w:szCs w:val="28"/>
        </w:rPr>
        <w:lastRenderedPageBreak/>
        <w:t>2.2. Redes de una sola capa</w:t>
      </w:r>
    </w:p>
    <w:p w:rsidR="001342A6" w:rsidRDefault="001342A6">
      <w:pPr>
        <w:pStyle w:val="Sangra2detindependiente"/>
      </w:pPr>
      <w:r>
        <w:t>Las redes neuronales pueden ser caracterizadas de acuerdo al número de capas que tienen. Las unidades de una red se dividen en tres tipos, las unidades de entrada, las unidades de salida y las unidades escondidas o internas. Todas las unidades, a excepción de las de entrada, reciben ingresos de una o más unidades de un nivel anterior; así mismo todas las unidades, a excepción de las de salida, son ingresos de una o más unidades de un nivel posterior. Así, según el número de niveles de una red, se la denomina como de una, dos, o más capas. Por convención no se cuenta al nivel conformado por unidades de entrada, es decir, a una red conformada por dos o más unidades de entradas y una o más unidades de salida la clasificaremos como de una sola capa. En la figura 2</w:t>
      </w:r>
      <w:r w:rsidR="00C55A67">
        <w:t>.1</w:t>
      </w:r>
      <w:r>
        <w:t xml:space="preserve"> podemos observar un esquema sencillo de una neurona. </w:t>
      </w:r>
    </w:p>
    <w:p w:rsidR="000A4A2D" w:rsidRDefault="000A4A2D">
      <w:pPr>
        <w:pStyle w:val="Sangra2detindependiente"/>
      </w:pPr>
    </w:p>
    <w:p w:rsidR="000A4A2D" w:rsidRDefault="000A4A2D">
      <w:pPr>
        <w:pStyle w:val="Sangra2detindependiente"/>
      </w:pPr>
    </w:p>
    <w:p w:rsidR="000A4A2D" w:rsidRDefault="000A4A2D">
      <w:pPr>
        <w:pStyle w:val="Sangra2detindependiente"/>
      </w:pPr>
    </w:p>
    <w:p w:rsidR="000A4A2D" w:rsidRDefault="000A4A2D">
      <w:pPr>
        <w:pStyle w:val="Sangra2detindependiente"/>
      </w:pPr>
    </w:p>
    <w:p w:rsidR="000A4A2D" w:rsidRDefault="000A4A2D">
      <w:pPr>
        <w:pStyle w:val="Sangra2detindependiente"/>
      </w:pPr>
    </w:p>
    <w:p w:rsidR="000A4A2D" w:rsidRDefault="000A4A2D">
      <w:pPr>
        <w:pStyle w:val="Sangra2detindependiente"/>
      </w:pPr>
    </w:p>
    <w:p w:rsidR="000A4A2D" w:rsidRDefault="000A4A2D">
      <w:pPr>
        <w:pStyle w:val="Sangra2detindependiente"/>
      </w:pPr>
    </w:p>
    <w:p w:rsidR="000A4A2D" w:rsidRDefault="000A4A2D">
      <w:pPr>
        <w:pStyle w:val="Sangra2detindependiente"/>
      </w:pPr>
    </w:p>
    <w:p w:rsidR="001342A6" w:rsidRPr="000A4A2D" w:rsidRDefault="00C55A67" w:rsidP="000A4A2D">
      <w:pPr>
        <w:jc w:val="center"/>
        <w:rPr>
          <w:rFonts w:ascii="Arial" w:hAnsi="Arial" w:cs="Arial"/>
          <w:sz w:val="18"/>
          <w:szCs w:val="18"/>
        </w:rPr>
      </w:pPr>
      <w:r w:rsidRPr="000A4A2D">
        <w:rPr>
          <w:rFonts w:ascii="Arial" w:hAnsi="Arial" w:cs="Arial"/>
          <w:sz w:val="18"/>
          <w:szCs w:val="18"/>
        </w:rPr>
        <w:t>Figura 2.1</w:t>
      </w:r>
    </w:p>
    <w:p w:rsidR="00C55A67" w:rsidRPr="000A4A2D" w:rsidRDefault="00C55A67" w:rsidP="000A4A2D">
      <w:pPr>
        <w:jc w:val="center"/>
        <w:rPr>
          <w:rFonts w:ascii="Arial" w:hAnsi="Arial" w:cs="Arial"/>
          <w:sz w:val="18"/>
          <w:szCs w:val="18"/>
        </w:rPr>
      </w:pPr>
      <w:r w:rsidRPr="000A4A2D">
        <w:rPr>
          <w:rFonts w:ascii="Arial" w:hAnsi="Arial" w:cs="Arial"/>
          <w:sz w:val="18"/>
          <w:szCs w:val="18"/>
        </w:rPr>
        <w:t>Esquema sencillo de la modelación de una neurona</w:t>
      </w:r>
    </w:p>
    <w:p w:rsidR="001342A6" w:rsidRDefault="00F27DE0">
      <w:pPr>
        <w:spacing w:line="480" w:lineRule="auto"/>
        <w:jc w:val="center"/>
        <w:rPr>
          <w:rFonts w:ascii="Arial" w:hAnsi="Arial" w:cs="Arial"/>
          <w:szCs w:val="28"/>
        </w:rPr>
      </w:pPr>
      <w:r>
        <w:rPr>
          <w:rFonts w:ascii="Arial" w:hAnsi="Arial" w:cs="Arial"/>
          <w:noProof/>
          <w:szCs w:val="28"/>
          <w:lang w:val="es-ES"/>
        </w:rPr>
        <w:drawing>
          <wp:inline distT="0" distB="0" distL="0" distR="0">
            <wp:extent cx="4761865" cy="2861945"/>
            <wp:effectExtent l="1905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4761865" cy="2861945"/>
                    </a:xfrm>
                    <a:prstGeom prst="rect">
                      <a:avLst/>
                    </a:prstGeom>
                    <a:noFill/>
                    <a:ln w="9525">
                      <a:noFill/>
                      <a:miter lim="800000"/>
                      <a:headEnd/>
                      <a:tailEnd/>
                    </a:ln>
                  </pic:spPr>
                </pic:pic>
              </a:graphicData>
            </a:graphic>
          </wp:inline>
        </w:drawing>
      </w:r>
    </w:p>
    <w:p w:rsidR="001342A6" w:rsidRPr="000A4A2D" w:rsidRDefault="00C55A67" w:rsidP="000A4A2D">
      <w:pPr>
        <w:jc w:val="center"/>
        <w:rPr>
          <w:rFonts w:ascii="Arial" w:hAnsi="Arial" w:cs="Arial"/>
          <w:sz w:val="18"/>
          <w:szCs w:val="18"/>
        </w:rPr>
      </w:pPr>
      <w:r w:rsidRPr="000A4A2D">
        <w:rPr>
          <w:rFonts w:ascii="Arial" w:hAnsi="Arial" w:cs="Arial"/>
          <w:sz w:val="18"/>
          <w:szCs w:val="18"/>
        </w:rPr>
        <w:t>Fuente: Pronóstico de Ventas: Comparación de la precisión de la predicción con diferentes métodos.</w:t>
      </w:r>
    </w:p>
    <w:p w:rsidR="00C55A67" w:rsidRPr="000A4A2D" w:rsidRDefault="00C55A67" w:rsidP="000A4A2D">
      <w:pPr>
        <w:jc w:val="center"/>
        <w:rPr>
          <w:rFonts w:ascii="Arial" w:hAnsi="Arial" w:cs="Arial"/>
          <w:sz w:val="18"/>
          <w:szCs w:val="18"/>
        </w:rPr>
      </w:pPr>
      <w:r w:rsidRPr="000A4A2D">
        <w:rPr>
          <w:rFonts w:ascii="Arial" w:hAnsi="Arial" w:cs="Arial"/>
          <w:sz w:val="18"/>
          <w:szCs w:val="18"/>
        </w:rPr>
        <w:t>Elaboración: Andrés Abad</w:t>
      </w:r>
    </w:p>
    <w:p w:rsidR="001342A6" w:rsidRDefault="001342A6">
      <w:pPr>
        <w:spacing w:line="480" w:lineRule="auto"/>
        <w:jc w:val="both"/>
        <w:rPr>
          <w:rFonts w:ascii="Arial" w:hAnsi="Arial" w:cs="Arial"/>
          <w:szCs w:val="28"/>
        </w:rPr>
      </w:pPr>
    </w:p>
    <w:p w:rsidR="001342A6" w:rsidRDefault="001342A6">
      <w:pPr>
        <w:pStyle w:val="Sangra2detindependiente"/>
      </w:pPr>
      <w:r>
        <w:t>Veremos primero el caso más sencillo de este tipo de redes, llamado el perceptrón. El perceptrón está conformado por  2 unidades de entrada y una de salida.</w:t>
      </w:r>
    </w:p>
    <w:p w:rsidR="001342A6" w:rsidRDefault="001342A6">
      <w:pPr>
        <w:spacing w:line="480" w:lineRule="auto"/>
        <w:jc w:val="both"/>
        <w:rPr>
          <w:rFonts w:ascii="Arial" w:hAnsi="Arial" w:cs="Arial"/>
          <w:szCs w:val="28"/>
        </w:rPr>
      </w:pPr>
    </w:p>
    <w:p w:rsidR="001342A6" w:rsidRDefault="001342A6">
      <w:pPr>
        <w:spacing w:line="480" w:lineRule="auto"/>
        <w:ind w:left="540"/>
        <w:jc w:val="both"/>
        <w:rPr>
          <w:rFonts w:ascii="Arial" w:hAnsi="Arial" w:cs="Arial"/>
          <w:szCs w:val="28"/>
        </w:rPr>
      </w:pPr>
      <w:r>
        <w:rPr>
          <w:rFonts w:ascii="Arial" w:hAnsi="Arial" w:cs="Arial"/>
          <w:szCs w:val="28"/>
        </w:rPr>
        <w:t xml:space="preserve">La información que ingresa a la unidad de salida será una suma ponderada de las unidades de ingresos </w:t>
      </w:r>
      <w:r>
        <w:rPr>
          <w:rFonts w:ascii="Arial" w:hAnsi="Arial" w:cs="Arial"/>
          <w:position w:val="-14"/>
          <w:szCs w:val="28"/>
        </w:rPr>
        <w:object w:dxaOrig="279" w:dyaOrig="380">
          <v:shape id="_x0000_i1035" type="#_x0000_t75" style="width:14.25pt;height:18.75pt" o:ole="">
            <v:imagedata r:id="rId25" o:title=""/>
          </v:shape>
          <o:OLEObject Type="Embed" ProgID="Equation.3" ShapeID="_x0000_i1035" DrawAspect="Content" ObjectID="_1307785959" r:id="rId26"/>
        </w:object>
      </w:r>
      <w:r>
        <w:rPr>
          <w:rFonts w:ascii="Arial" w:hAnsi="Arial" w:cs="Arial"/>
          <w:szCs w:val="28"/>
        </w:rPr>
        <w:t xml:space="preserve">, con los pesos </w:t>
      </w:r>
      <w:r>
        <w:rPr>
          <w:rFonts w:ascii="Arial" w:hAnsi="Arial" w:cs="Arial"/>
          <w:position w:val="-14"/>
          <w:szCs w:val="28"/>
        </w:rPr>
        <w:object w:dxaOrig="320" w:dyaOrig="380">
          <v:shape id="_x0000_i1036" type="#_x0000_t75" style="width:15.75pt;height:18.75pt" o:ole="">
            <v:imagedata r:id="rId27" o:title=""/>
          </v:shape>
          <o:OLEObject Type="Embed" ProgID="Equation.3" ShapeID="_x0000_i1036" DrawAspect="Content" ObjectID="_1307785960" r:id="rId28"/>
        </w:object>
      </w:r>
      <w:r>
        <w:rPr>
          <w:rFonts w:ascii="Arial" w:hAnsi="Arial" w:cs="Arial"/>
          <w:szCs w:val="28"/>
        </w:rPr>
        <w:t xml:space="preserve"> para </w:t>
      </w:r>
      <w:r>
        <w:rPr>
          <w:rFonts w:ascii="Arial" w:hAnsi="Arial" w:cs="Arial"/>
          <w:position w:val="-10"/>
          <w:szCs w:val="28"/>
        </w:rPr>
        <w:object w:dxaOrig="700" w:dyaOrig="320">
          <v:shape id="_x0000_i1037" type="#_x0000_t75" style="width:35.25pt;height:15.75pt" o:ole="">
            <v:imagedata r:id="rId29" o:title=""/>
          </v:shape>
          <o:OLEObject Type="Embed" ProgID="Equation.3" ShapeID="_x0000_i1037" DrawAspect="Content" ObjectID="_1307785961" r:id="rId30"/>
        </w:object>
      </w:r>
      <w:r>
        <w:rPr>
          <w:rFonts w:ascii="Arial" w:hAnsi="Arial" w:cs="Arial"/>
          <w:szCs w:val="28"/>
        </w:rPr>
        <w:t xml:space="preserve">. Además incluimos un término constante </w:t>
      </w:r>
      <w:r>
        <w:rPr>
          <w:rFonts w:ascii="Arial" w:hAnsi="Arial" w:cs="Arial"/>
          <w:position w:val="-12"/>
          <w:szCs w:val="28"/>
        </w:rPr>
        <w:object w:dxaOrig="320" w:dyaOrig="360">
          <v:shape id="_x0000_i1038" type="#_x0000_t75" style="width:15.75pt;height:18pt" o:ole="">
            <v:imagedata r:id="rId31" o:title=""/>
          </v:shape>
          <o:OLEObject Type="Embed" ProgID="Equation.3" ShapeID="_x0000_i1038" DrawAspect="Content" ObjectID="_1307785962" r:id="rId32"/>
        </w:object>
      </w:r>
      <w:r>
        <w:rPr>
          <w:rFonts w:ascii="Arial" w:hAnsi="Arial" w:cs="Arial"/>
          <w:szCs w:val="28"/>
        </w:rPr>
        <w:t xml:space="preserve">, al que por simplicidad lo consideraremos como el peso de una variable ficticia </w:t>
      </w:r>
      <w:r>
        <w:rPr>
          <w:rFonts w:ascii="Arial" w:hAnsi="Arial" w:cs="Arial"/>
          <w:position w:val="-12"/>
          <w:szCs w:val="28"/>
        </w:rPr>
        <w:object w:dxaOrig="639" w:dyaOrig="360">
          <v:shape id="_x0000_i1039" type="#_x0000_t75" style="width:32.25pt;height:18pt" o:ole="">
            <v:imagedata r:id="rId33" o:title=""/>
          </v:shape>
          <o:OLEObject Type="Embed" ProgID="Equation.3" ShapeID="_x0000_i1039" DrawAspect="Content" ObjectID="_1307785963" r:id="rId34"/>
        </w:object>
      </w:r>
      <w:r>
        <w:rPr>
          <w:rFonts w:ascii="Arial" w:hAnsi="Arial" w:cs="Arial"/>
          <w:szCs w:val="28"/>
        </w:rPr>
        <w:t xml:space="preserve">. Con la notación utilizada, el ingreso </w:t>
      </w:r>
      <w:r>
        <w:rPr>
          <w:rFonts w:ascii="Arial" w:hAnsi="Arial" w:cs="Arial"/>
          <w:position w:val="-6"/>
          <w:szCs w:val="28"/>
        </w:rPr>
        <w:object w:dxaOrig="180" w:dyaOrig="220">
          <v:shape id="_x0000_i1040" type="#_x0000_t75" style="width:9pt;height:11.25pt" o:ole="">
            <v:imagedata r:id="rId35" o:title=""/>
          </v:shape>
          <o:OLEObject Type="Embed" ProgID="Equation.3" ShapeID="_x0000_i1040" DrawAspect="Content" ObjectID="_1307785964" r:id="rId36"/>
        </w:object>
      </w:r>
      <w:r>
        <w:rPr>
          <w:rFonts w:ascii="Arial" w:hAnsi="Arial" w:cs="Arial"/>
          <w:szCs w:val="28"/>
        </w:rPr>
        <w:t xml:space="preserve"> a la unidad de salida </w:t>
      </w:r>
      <w:r>
        <w:rPr>
          <w:rFonts w:ascii="Arial" w:hAnsi="Arial" w:cs="Arial"/>
          <w:position w:val="-10"/>
          <w:szCs w:val="28"/>
        </w:rPr>
        <w:object w:dxaOrig="200" w:dyaOrig="300">
          <v:shape id="_x0000_i1041" type="#_x0000_t75" style="width:9.75pt;height:15pt" o:ole="">
            <v:imagedata r:id="rId13" o:title=""/>
          </v:shape>
          <o:OLEObject Type="Embed" ProgID="Equation.3" ShapeID="_x0000_i1041" DrawAspect="Content" ObjectID="_1307785965" r:id="rId37"/>
        </w:object>
      </w:r>
      <w:r>
        <w:rPr>
          <w:rFonts w:ascii="Arial" w:hAnsi="Arial" w:cs="Arial"/>
          <w:szCs w:val="28"/>
        </w:rPr>
        <w:t xml:space="preserve"> será igual a </w:t>
      </w:r>
      <w:r>
        <w:rPr>
          <w:rFonts w:ascii="Arial" w:hAnsi="Arial" w:cs="Arial"/>
          <w:position w:val="-28"/>
          <w:szCs w:val="28"/>
        </w:rPr>
        <w:object w:dxaOrig="1140" w:dyaOrig="680">
          <v:shape id="_x0000_i1042" type="#_x0000_t75" style="width:57pt;height:33.75pt" o:ole="">
            <v:imagedata r:id="rId38" o:title=""/>
          </v:shape>
          <o:OLEObject Type="Embed" ProgID="Equation.3" ShapeID="_x0000_i1042" DrawAspect="Content" ObjectID="_1307785966" r:id="rId39"/>
        </w:object>
      </w:r>
      <w:r>
        <w:rPr>
          <w:rFonts w:ascii="Arial" w:hAnsi="Arial" w:cs="Arial"/>
          <w:szCs w:val="28"/>
        </w:rPr>
        <w:t xml:space="preserve">.  Por el momento no especificaremos una función de activación </w:t>
      </w:r>
      <w:r>
        <w:rPr>
          <w:rFonts w:ascii="Arial" w:hAnsi="Arial" w:cs="Arial"/>
          <w:position w:val="-4"/>
          <w:szCs w:val="28"/>
        </w:rPr>
        <w:object w:dxaOrig="260" w:dyaOrig="260">
          <v:shape id="_x0000_i1043" type="#_x0000_t75" style="width:12.75pt;height:12.75pt" o:ole="">
            <v:imagedata r:id="rId40" o:title=""/>
          </v:shape>
          <o:OLEObject Type="Embed" ProgID="Equation.3" ShapeID="_x0000_i1043" DrawAspect="Content" ObjectID="_1307785967" r:id="rId41"/>
        </w:object>
      </w:r>
      <w:r>
        <w:rPr>
          <w:rFonts w:ascii="Arial" w:hAnsi="Arial" w:cs="Arial"/>
          <w:szCs w:val="28"/>
        </w:rPr>
        <w:t xml:space="preserve"> de la unidad de salida.</w:t>
      </w:r>
    </w:p>
    <w:p w:rsidR="001342A6" w:rsidRDefault="001342A6">
      <w:pPr>
        <w:spacing w:line="480" w:lineRule="auto"/>
        <w:jc w:val="both"/>
        <w:rPr>
          <w:rFonts w:ascii="Arial" w:hAnsi="Arial" w:cs="Arial"/>
          <w:szCs w:val="28"/>
        </w:rPr>
      </w:pPr>
    </w:p>
    <w:p w:rsidR="001342A6" w:rsidRDefault="001342A6">
      <w:pPr>
        <w:spacing w:line="480" w:lineRule="auto"/>
        <w:ind w:left="540"/>
        <w:jc w:val="both"/>
        <w:rPr>
          <w:rFonts w:ascii="Arial" w:hAnsi="Arial" w:cs="Arial"/>
          <w:szCs w:val="28"/>
        </w:rPr>
      </w:pPr>
      <w:r>
        <w:rPr>
          <w:rFonts w:ascii="Arial" w:hAnsi="Arial" w:cs="Arial"/>
          <w:szCs w:val="28"/>
        </w:rPr>
        <w:t xml:space="preserve">Una vez definida la estructura de esta red nuestro interés se centrará en la determinación de los pesos </w:t>
      </w:r>
      <w:r>
        <w:rPr>
          <w:rFonts w:ascii="Arial" w:hAnsi="Arial" w:cs="Arial"/>
          <w:position w:val="-12"/>
          <w:szCs w:val="28"/>
        </w:rPr>
        <w:object w:dxaOrig="279" w:dyaOrig="360">
          <v:shape id="_x0000_i1044" type="#_x0000_t75" style="width:14.25pt;height:18pt" o:ole="">
            <v:imagedata r:id="rId42" o:title=""/>
          </v:shape>
          <o:OLEObject Type="Embed" ProgID="Equation.3" ShapeID="_x0000_i1044" DrawAspect="Content" ObjectID="_1307785968" r:id="rId43"/>
        </w:object>
      </w:r>
      <w:r>
        <w:rPr>
          <w:rFonts w:ascii="Arial" w:hAnsi="Arial" w:cs="Arial"/>
          <w:szCs w:val="28"/>
        </w:rPr>
        <w:t xml:space="preserve">. Esto es lo que se llama el aprendizaje de la red, y se logra utilizando una regla de aprendizaje, y utilizando los datos de entrenamiento (es decir  los </w:t>
      </w:r>
      <w:r>
        <w:rPr>
          <w:rFonts w:ascii="Arial" w:hAnsi="Arial" w:cs="Arial"/>
          <w:position w:val="-6"/>
          <w:szCs w:val="28"/>
        </w:rPr>
        <w:object w:dxaOrig="620" w:dyaOrig="279">
          <v:shape id="_x0000_i1045" type="#_x0000_t75" style="width:30.75pt;height:14.25pt" o:ole="">
            <v:imagedata r:id="rId44" o:title=""/>
          </v:shape>
          <o:OLEObject Type="Embed" ProgID="Equation.3" ShapeID="_x0000_i1045" DrawAspect="Content" ObjectID="_1307785969" r:id="rId45"/>
        </w:object>
      </w:r>
      <w:r>
        <w:rPr>
          <w:rFonts w:ascii="Arial" w:hAnsi="Arial" w:cs="Arial"/>
          <w:szCs w:val="28"/>
        </w:rPr>
        <w:t xml:space="preserve">, donde </w:t>
      </w:r>
      <w:r>
        <w:rPr>
          <w:rFonts w:ascii="Arial" w:hAnsi="Arial" w:cs="Arial"/>
          <w:position w:val="-4"/>
          <w:szCs w:val="28"/>
        </w:rPr>
        <w:object w:dxaOrig="260" w:dyaOrig="260">
          <v:shape id="_x0000_i1046" type="#_x0000_t75" style="width:12.75pt;height:12.75pt" o:ole="">
            <v:imagedata r:id="rId46" o:title=""/>
          </v:shape>
          <o:OLEObject Type="Embed" ProgID="Equation.3" ShapeID="_x0000_i1046" DrawAspect="Content" ObjectID="_1307785970" r:id="rId47"/>
        </w:object>
      </w:r>
      <w:r>
        <w:rPr>
          <w:rFonts w:ascii="Arial" w:hAnsi="Arial" w:cs="Arial"/>
          <w:szCs w:val="28"/>
        </w:rPr>
        <w:t xml:space="preserve"> es el conjunto de datos de aprendizaje).  </w:t>
      </w:r>
    </w:p>
    <w:p w:rsidR="001342A6" w:rsidRDefault="001342A6">
      <w:pPr>
        <w:spacing w:line="480" w:lineRule="auto"/>
        <w:jc w:val="both"/>
        <w:rPr>
          <w:rFonts w:ascii="Arial" w:hAnsi="Arial" w:cs="Arial"/>
          <w:szCs w:val="28"/>
        </w:rPr>
      </w:pPr>
    </w:p>
    <w:p w:rsidR="001342A6" w:rsidRDefault="001342A6">
      <w:pPr>
        <w:spacing w:line="480" w:lineRule="auto"/>
        <w:jc w:val="both"/>
        <w:rPr>
          <w:rFonts w:ascii="Arial" w:hAnsi="Arial" w:cs="Arial"/>
          <w:b/>
          <w:szCs w:val="28"/>
        </w:rPr>
      </w:pPr>
      <w:r>
        <w:rPr>
          <w:rFonts w:ascii="Arial" w:hAnsi="Arial" w:cs="Arial"/>
          <w:b/>
          <w:szCs w:val="28"/>
        </w:rPr>
        <w:t>2.3. Entrenamiento de redes neuronales artificiales</w:t>
      </w:r>
    </w:p>
    <w:p w:rsidR="001342A6" w:rsidRDefault="001342A6">
      <w:pPr>
        <w:spacing w:line="480" w:lineRule="auto"/>
        <w:ind w:left="540"/>
        <w:jc w:val="both"/>
        <w:rPr>
          <w:rFonts w:ascii="Arial" w:hAnsi="Arial" w:cs="Arial"/>
          <w:szCs w:val="28"/>
        </w:rPr>
      </w:pPr>
      <w:r>
        <w:rPr>
          <w:rFonts w:ascii="Arial" w:hAnsi="Arial" w:cs="Arial"/>
          <w:szCs w:val="28"/>
        </w:rPr>
        <w:t xml:space="preserve">Una red neuronal debe ser configurada de tal manera que con la aplicación de un conjunto de datos de entrada se produzca un deseado conjunto de salidas. Existen varios métodos para definir los valores iniciales del conjunto de pesos de la red. Una forma de definir estos valores es obtener un conocimiento </w:t>
      </w:r>
      <w:r>
        <w:rPr>
          <w:rFonts w:ascii="Arial" w:hAnsi="Arial" w:cs="Arial"/>
          <w:i/>
          <w:szCs w:val="28"/>
        </w:rPr>
        <w:t>a priori</w:t>
      </w:r>
      <w:r>
        <w:rPr>
          <w:rFonts w:ascii="Arial" w:hAnsi="Arial" w:cs="Arial"/>
          <w:szCs w:val="28"/>
        </w:rPr>
        <w:t>. Otra forma es “entrenar” a la red alimentándola con datos de aprendizaje y permitiéndole modificar sus pesos de acuerdo a lo que llamamos una regla de aprendizaje.</w:t>
      </w:r>
    </w:p>
    <w:p w:rsidR="001342A6" w:rsidRDefault="001342A6">
      <w:pPr>
        <w:spacing w:line="480" w:lineRule="auto"/>
        <w:jc w:val="both"/>
        <w:rPr>
          <w:rFonts w:ascii="Arial" w:hAnsi="Arial" w:cs="Arial"/>
          <w:szCs w:val="28"/>
        </w:rPr>
      </w:pPr>
    </w:p>
    <w:p w:rsidR="001342A6" w:rsidRDefault="001342A6">
      <w:pPr>
        <w:spacing w:line="480" w:lineRule="auto"/>
        <w:jc w:val="both"/>
        <w:rPr>
          <w:rFonts w:ascii="Arial" w:hAnsi="Arial" w:cs="Arial"/>
          <w:b/>
          <w:szCs w:val="28"/>
        </w:rPr>
      </w:pPr>
      <w:r>
        <w:rPr>
          <w:rFonts w:ascii="Arial" w:hAnsi="Arial" w:cs="Arial"/>
          <w:b/>
          <w:bCs/>
          <w:szCs w:val="28"/>
        </w:rPr>
        <w:t xml:space="preserve">   2.3.1.</w:t>
      </w:r>
      <w:r>
        <w:rPr>
          <w:rFonts w:ascii="Arial" w:hAnsi="Arial" w:cs="Arial"/>
          <w:szCs w:val="28"/>
        </w:rPr>
        <w:t xml:space="preserve"> </w:t>
      </w:r>
      <w:r>
        <w:rPr>
          <w:rFonts w:ascii="Arial" w:hAnsi="Arial" w:cs="Arial"/>
          <w:b/>
          <w:szCs w:val="28"/>
        </w:rPr>
        <w:t>Tipos de aprendizaje</w:t>
      </w:r>
    </w:p>
    <w:p w:rsidR="001342A6" w:rsidRDefault="001342A6">
      <w:pPr>
        <w:spacing w:line="480" w:lineRule="auto"/>
        <w:ind w:left="900"/>
        <w:jc w:val="both"/>
        <w:rPr>
          <w:rFonts w:ascii="Arial" w:hAnsi="Arial" w:cs="Arial"/>
          <w:szCs w:val="28"/>
        </w:rPr>
      </w:pPr>
      <w:r>
        <w:rPr>
          <w:rFonts w:ascii="Arial" w:hAnsi="Arial" w:cs="Arial"/>
          <w:szCs w:val="28"/>
        </w:rPr>
        <w:t>Podemos categorizar a los tipos de aprendizaje en dos grupos. Estos son:</w:t>
      </w:r>
    </w:p>
    <w:p w:rsidR="001342A6" w:rsidRDefault="001342A6">
      <w:pPr>
        <w:tabs>
          <w:tab w:val="left" w:pos="1260"/>
        </w:tabs>
        <w:spacing w:line="480" w:lineRule="auto"/>
        <w:ind w:left="1080" w:hanging="1080"/>
        <w:jc w:val="both"/>
        <w:rPr>
          <w:rFonts w:ascii="Arial" w:hAnsi="Arial" w:cs="Arial"/>
          <w:szCs w:val="28"/>
        </w:rPr>
      </w:pPr>
      <w:r>
        <w:rPr>
          <w:rFonts w:ascii="Arial" w:hAnsi="Arial" w:cs="Arial"/>
          <w:b/>
          <w:bCs/>
          <w:szCs w:val="28"/>
        </w:rPr>
        <w:t>2.3.1.1.</w:t>
      </w:r>
      <w:r>
        <w:rPr>
          <w:rFonts w:ascii="Arial" w:hAnsi="Arial" w:cs="Arial"/>
          <w:szCs w:val="28"/>
        </w:rPr>
        <w:t xml:space="preserve"> </w:t>
      </w:r>
      <w:r>
        <w:rPr>
          <w:rFonts w:ascii="Arial" w:hAnsi="Arial" w:cs="Arial"/>
          <w:b/>
          <w:szCs w:val="28"/>
        </w:rPr>
        <w:t xml:space="preserve">Aprendizaje Supervisado o asociativo.- </w:t>
      </w:r>
      <w:r>
        <w:rPr>
          <w:rFonts w:ascii="Arial" w:hAnsi="Arial" w:cs="Arial"/>
          <w:szCs w:val="28"/>
        </w:rPr>
        <w:t>es cuando la red es entrenada a través del empleo de entradas junto con sus respectivas salidas. Estos pares pueden ser provistos por un “juez externo”, o por algún sistema contenido en la propia red, caso en el que se la denomina auto-supervisada.</w:t>
      </w:r>
    </w:p>
    <w:p w:rsidR="001342A6" w:rsidRDefault="001342A6">
      <w:pPr>
        <w:numPr>
          <w:ilvl w:val="3"/>
          <w:numId w:val="27"/>
        </w:numPr>
        <w:tabs>
          <w:tab w:val="left" w:pos="1260"/>
        </w:tabs>
        <w:spacing w:line="480" w:lineRule="auto"/>
        <w:jc w:val="both"/>
        <w:rPr>
          <w:rFonts w:ascii="Arial" w:hAnsi="Arial" w:cs="Arial"/>
          <w:szCs w:val="28"/>
        </w:rPr>
      </w:pPr>
      <w:r>
        <w:rPr>
          <w:rFonts w:ascii="Arial" w:hAnsi="Arial" w:cs="Arial"/>
          <w:b/>
          <w:szCs w:val="28"/>
        </w:rPr>
        <w:t>Aprendizaje no Supervisado o auto-organizado.-</w:t>
      </w:r>
      <w:r>
        <w:rPr>
          <w:rFonts w:ascii="Arial" w:hAnsi="Arial" w:cs="Arial"/>
          <w:szCs w:val="28"/>
        </w:rPr>
        <w:t xml:space="preserve"> este se tiene cuando una unidad de salida es entrenada para responder a conglomerados o clusters, dentro del conjunto de datos de entrada. En este tipo de aprendizaje el sistema está listo a descubrir estadísticamente algunas características inherentes en la población de entrada. A diferencia del método supervisado de aprendizaje, aquí no existe un conocimiento </w:t>
      </w:r>
      <w:r>
        <w:rPr>
          <w:rFonts w:ascii="Arial" w:hAnsi="Arial" w:cs="Arial"/>
          <w:i/>
          <w:szCs w:val="28"/>
        </w:rPr>
        <w:t>a priori</w:t>
      </w:r>
      <w:r>
        <w:rPr>
          <w:rFonts w:ascii="Arial" w:hAnsi="Arial" w:cs="Arial"/>
          <w:szCs w:val="28"/>
        </w:rPr>
        <w:t>, sino que el sistema debe desarrollar sus propios criterios para la clasificación de sus entradas.</w:t>
      </w:r>
    </w:p>
    <w:p w:rsidR="001342A6" w:rsidRDefault="001342A6">
      <w:pPr>
        <w:spacing w:line="480" w:lineRule="auto"/>
        <w:jc w:val="both"/>
        <w:rPr>
          <w:rFonts w:ascii="Arial" w:hAnsi="Arial" w:cs="Arial"/>
          <w:szCs w:val="28"/>
        </w:rPr>
      </w:pPr>
    </w:p>
    <w:p w:rsidR="001342A6" w:rsidRDefault="001342A6">
      <w:pPr>
        <w:pStyle w:val="Sangra2detindependiente"/>
        <w:ind w:left="1080"/>
      </w:pPr>
      <w:r>
        <w:t>En la actualidad existen algunas propuestas para esta regla de aprendizaje, algunas muy exóticas. Como introducción veremos dos, la regla de aprendizaje simple, o del perceptrón, y la regla de los mínimos errores cuadráticos, MEC; también llamada la regla delta.</w:t>
      </w:r>
    </w:p>
    <w:p w:rsidR="001342A6" w:rsidRDefault="001342A6">
      <w:pPr>
        <w:spacing w:line="480" w:lineRule="auto"/>
        <w:jc w:val="both"/>
        <w:rPr>
          <w:rFonts w:ascii="Arial" w:hAnsi="Arial" w:cs="Arial"/>
          <w:szCs w:val="28"/>
        </w:rPr>
      </w:pPr>
    </w:p>
    <w:p w:rsidR="001342A6" w:rsidRDefault="001342A6">
      <w:pPr>
        <w:spacing w:line="480" w:lineRule="auto"/>
        <w:ind w:left="900"/>
        <w:jc w:val="both"/>
        <w:rPr>
          <w:rFonts w:ascii="Arial" w:hAnsi="Arial" w:cs="Arial"/>
          <w:szCs w:val="28"/>
        </w:rPr>
      </w:pPr>
      <w:r>
        <w:rPr>
          <w:rFonts w:ascii="Arial" w:hAnsi="Arial" w:cs="Arial"/>
          <w:szCs w:val="28"/>
        </w:rPr>
        <w:t xml:space="preserve">Ambas reglas parten de una misma idea, la de ajustes iterativos de los pesos, es decir </w:t>
      </w:r>
      <w:r>
        <w:rPr>
          <w:rFonts w:ascii="Arial" w:hAnsi="Arial" w:cs="Arial"/>
          <w:position w:val="-6"/>
          <w:szCs w:val="28"/>
        </w:rPr>
        <w:object w:dxaOrig="1180" w:dyaOrig="279">
          <v:shape id="_x0000_i1047" type="#_x0000_t75" style="width:59.25pt;height:14.25pt" o:ole="">
            <v:imagedata r:id="rId48" o:title=""/>
          </v:shape>
          <o:OLEObject Type="Embed" ProgID="Equation.3" ShapeID="_x0000_i1047" DrawAspect="Content" ObjectID="_1307785971" r:id="rId49"/>
        </w:object>
      </w:r>
      <w:r>
        <w:rPr>
          <w:rFonts w:ascii="Arial" w:hAnsi="Arial" w:cs="Arial"/>
          <w:szCs w:val="28"/>
        </w:rPr>
        <w:t xml:space="preserve">. Lo que se hace es incrementar (o disminuir), en cada entrenamiento una cantidad </w:t>
      </w:r>
      <w:r>
        <w:rPr>
          <w:rFonts w:ascii="Arial" w:hAnsi="Arial" w:cs="Arial"/>
          <w:position w:val="-6"/>
          <w:szCs w:val="28"/>
        </w:rPr>
        <w:object w:dxaOrig="380" w:dyaOrig="279">
          <v:shape id="_x0000_i1048" type="#_x0000_t75" style="width:18.75pt;height:14.25pt" o:ole="">
            <v:imagedata r:id="rId50" o:title=""/>
          </v:shape>
          <o:OLEObject Type="Embed" ProgID="Equation.3" ShapeID="_x0000_i1048" DrawAspect="Content" ObjectID="_1307785972" r:id="rId51"/>
        </w:object>
      </w:r>
      <w:r>
        <w:rPr>
          <w:rFonts w:ascii="Arial" w:hAnsi="Arial" w:cs="Arial"/>
          <w:szCs w:val="28"/>
        </w:rPr>
        <w:t xml:space="preserve"> al valor del peso anterior. La diferencia entre los dos métodos que estudiaremos radica en la cantidad </w:t>
      </w:r>
      <w:r>
        <w:rPr>
          <w:rFonts w:ascii="Arial" w:hAnsi="Arial" w:cs="Arial"/>
          <w:position w:val="-6"/>
          <w:szCs w:val="28"/>
        </w:rPr>
        <w:object w:dxaOrig="380" w:dyaOrig="279">
          <v:shape id="_x0000_i1049" type="#_x0000_t75" style="width:18.75pt;height:14.25pt" o:ole="">
            <v:imagedata r:id="rId52" o:title=""/>
          </v:shape>
          <o:OLEObject Type="Embed" ProgID="Equation.3" ShapeID="_x0000_i1049" DrawAspect="Content" ObjectID="_1307785973" r:id="rId53"/>
        </w:object>
      </w:r>
      <w:r>
        <w:rPr>
          <w:rFonts w:ascii="Arial" w:hAnsi="Arial" w:cs="Arial"/>
          <w:szCs w:val="28"/>
        </w:rPr>
        <w:t>.</w:t>
      </w:r>
    </w:p>
    <w:p w:rsidR="001342A6" w:rsidRDefault="001342A6">
      <w:pPr>
        <w:spacing w:line="480" w:lineRule="auto"/>
        <w:jc w:val="both"/>
        <w:rPr>
          <w:rFonts w:ascii="Arial" w:hAnsi="Arial" w:cs="Arial"/>
          <w:szCs w:val="28"/>
        </w:rPr>
      </w:pPr>
    </w:p>
    <w:p w:rsidR="001342A6" w:rsidRDefault="001342A6">
      <w:pPr>
        <w:spacing w:line="480" w:lineRule="auto"/>
        <w:jc w:val="both"/>
        <w:rPr>
          <w:rFonts w:ascii="Arial" w:hAnsi="Arial" w:cs="Arial"/>
          <w:b/>
          <w:szCs w:val="28"/>
        </w:rPr>
      </w:pPr>
      <w:r>
        <w:rPr>
          <w:rFonts w:ascii="Arial" w:hAnsi="Arial" w:cs="Arial"/>
          <w:b/>
          <w:bCs/>
          <w:szCs w:val="28"/>
        </w:rPr>
        <w:t>2.3.2.</w:t>
      </w:r>
      <w:r>
        <w:rPr>
          <w:rFonts w:ascii="Arial" w:hAnsi="Arial" w:cs="Arial"/>
          <w:szCs w:val="28"/>
        </w:rPr>
        <w:t xml:space="preserve"> </w:t>
      </w:r>
      <w:r>
        <w:rPr>
          <w:rFonts w:ascii="Arial" w:hAnsi="Arial" w:cs="Arial"/>
          <w:b/>
          <w:szCs w:val="28"/>
        </w:rPr>
        <w:t>Regla de aprendizaje del perceptrón</w:t>
      </w:r>
    </w:p>
    <w:p w:rsidR="001342A6" w:rsidRDefault="001342A6">
      <w:pPr>
        <w:spacing w:line="480" w:lineRule="auto"/>
        <w:ind w:left="720"/>
        <w:jc w:val="both"/>
        <w:rPr>
          <w:rFonts w:ascii="Arial" w:hAnsi="Arial" w:cs="Arial"/>
          <w:szCs w:val="28"/>
        </w:rPr>
      </w:pPr>
      <w:r>
        <w:rPr>
          <w:rFonts w:ascii="Arial" w:hAnsi="Arial" w:cs="Arial"/>
          <w:szCs w:val="28"/>
        </w:rPr>
        <w:t xml:space="preserve">Esta regla utiliza como función de activación </w:t>
      </w:r>
      <w:r>
        <w:rPr>
          <w:rFonts w:ascii="Arial" w:hAnsi="Arial" w:cs="Arial"/>
          <w:position w:val="-4"/>
          <w:szCs w:val="28"/>
        </w:rPr>
        <w:object w:dxaOrig="260" w:dyaOrig="260">
          <v:shape id="_x0000_i1050" type="#_x0000_t75" style="width:12.75pt;height:12.75pt" o:ole="">
            <v:imagedata r:id="rId40" o:title=""/>
          </v:shape>
          <o:OLEObject Type="Embed" ProgID="Equation.3" ShapeID="_x0000_i1050" DrawAspect="Content" ObjectID="_1307785974" r:id="rId54"/>
        </w:object>
      </w:r>
      <w:r>
        <w:rPr>
          <w:rFonts w:ascii="Arial" w:hAnsi="Arial" w:cs="Arial"/>
          <w:szCs w:val="28"/>
        </w:rPr>
        <w:t xml:space="preserve">a la función sgn, es decir a la función signo, es decir </w:t>
      </w:r>
      <w:r>
        <w:rPr>
          <w:rFonts w:ascii="Arial" w:hAnsi="Arial" w:cs="Arial"/>
          <w:position w:val="-10"/>
          <w:szCs w:val="28"/>
        </w:rPr>
        <w:object w:dxaOrig="999" w:dyaOrig="320">
          <v:shape id="_x0000_i1051" type="#_x0000_t75" style="width:50.25pt;height:15.75pt" o:ole="">
            <v:imagedata r:id="rId55" o:title=""/>
          </v:shape>
          <o:OLEObject Type="Embed" ProgID="Equation.3" ShapeID="_x0000_i1051" DrawAspect="Content" ObjectID="_1307785975" r:id="rId56"/>
        </w:object>
      </w:r>
      <w:r>
        <w:rPr>
          <w:rFonts w:ascii="Arial" w:hAnsi="Arial" w:cs="Arial"/>
          <w:szCs w:val="28"/>
        </w:rPr>
        <w:t xml:space="preserve"> si </w:t>
      </w:r>
      <w:r>
        <w:rPr>
          <w:rFonts w:ascii="Arial" w:hAnsi="Arial" w:cs="Arial"/>
          <w:position w:val="-6"/>
          <w:szCs w:val="28"/>
        </w:rPr>
        <w:object w:dxaOrig="560" w:dyaOrig="279">
          <v:shape id="_x0000_i1052" type="#_x0000_t75" style="width:27.75pt;height:14.25pt" o:ole="">
            <v:imagedata r:id="rId57" o:title=""/>
          </v:shape>
          <o:OLEObject Type="Embed" ProgID="Equation.3" ShapeID="_x0000_i1052" DrawAspect="Content" ObjectID="_1307785976" r:id="rId58"/>
        </w:object>
      </w:r>
      <w:r>
        <w:rPr>
          <w:rFonts w:ascii="Arial" w:hAnsi="Arial" w:cs="Arial"/>
          <w:szCs w:val="28"/>
        </w:rPr>
        <w:t xml:space="preserve"> y </w:t>
      </w:r>
      <w:r>
        <w:rPr>
          <w:rFonts w:ascii="Arial" w:hAnsi="Arial" w:cs="Arial"/>
          <w:position w:val="-10"/>
          <w:szCs w:val="28"/>
        </w:rPr>
        <w:object w:dxaOrig="1160" w:dyaOrig="320">
          <v:shape id="_x0000_i1053" type="#_x0000_t75" style="width:57.75pt;height:15.75pt" o:ole="">
            <v:imagedata r:id="rId59" o:title=""/>
          </v:shape>
          <o:OLEObject Type="Embed" ProgID="Equation.3" ShapeID="_x0000_i1053" DrawAspect="Content" ObjectID="_1307785977" r:id="rId60"/>
        </w:object>
      </w:r>
      <w:r>
        <w:rPr>
          <w:rFonts w:ascii="Arial" w:hAnsi="Arial" w:cs="Arial"/>
          <w:szCs w:val="28"/>
        </w:rPr>
        <w:t xml:space="preserve"> si </w:t>
      </w:r>
      <w:r>
        <w:rPr>
          <w:rFonts w:ascii="Arial" w:hAnsi="Arial" w:cs="Arial"/>
          <w:position w:val="-6"/>
          <w:szCs w:val="28"/>
        </w:rPr>
        <w:object w:dxaOrig="540" w:dyaOrig="279">
          <v:shape id="_x0000_i1054" type="#_x0000_t75" style="width:27pt;height:14.25pt" o:ole="">
            <v:imagedata r:id="rId61" o:title=""/>
          </v:shape>
          <o:OLEObject Type="Embed" ProgID="Equation.3" ShapeID="_x0000_i1054" DrawAspect="Content" ObjectID="_1307785978" r:id="rId62"/>
        </w:object>
      </w:r>
      <w:r>
        <w:rPr>
          <w:rFonts w:ascii="Arial" w:hAnsi="Arial" w:cs="Arial"/>
          <w:szCs w:val="28"/>
        </w:rPr>
        <w:t xml:space="preserve">. Por lo tanto el estado </w:t>
      </w:r>
      <w:r>
        <w:rPr>
          <w:rFonts w:ascii="Arial" w:hAnsi="Arial" w:cs="Arial"/>
          <w:position w:val="-14"/>
          <w:szCs w:val="28"/>
        </w:rPr>
        <w:object w:dxaOrig="279" w:dyaOrig="380">
          <v:shape id="_x0000_i1055" type="#_x0000_t75" style="width:14.25pt;height:18.75pt" o:ole="">
            <v:imagedata r:id="rId63" o:title=""/>
          </v:shape>
          <o:OLEObject Type="Embed" ProgID="Equation.3" ShapeID="_x0000_i1055" DrawAspect="Content" ObjectID="_1307785979" r:id="rId64"/>
        </w:object>
      </w:r>
      <w:r>
        <w:rPr>
          <w:rFonts w:ascii="Arial" w:hAnsi="Arial" w:cs="Arial"/>
          <w:szCs w:val="28"/>
        </w:rPr>
        <w:t xml:space="preserve"> de la unidad de salida después de recibir los ingresos de las unidades de entrada será 1 ó -1, y estará dado por </w:t>
      </w:r>
      <w:r>
        <w:rPr>
          <w:rFonts w:ascii="Arial" w:hAnsi="Arial" w:cs="Arial"/>
          <w:position w:val="-14"/>
          <w:szCs w:val="28"/>
        </w:rPr>
        <w:object w:dxaOrig="1680" w:dyaOrig="400">
          <v:shape id="_x0000_i1056" type="#_x0000_t75" style="width:84pt;height:20.25pt" o:ole="">
            <v:imagedata r:id="rId65" o:title=""/>
          </v:shape>
          <o:OLEObject Type="Embed" ProgID="Equation.3" ShapeID="_x0000_i1056" DrawAspect="Content" ObjectID="_1307785980" r:id="rId66"/>
        </w:object>
      </w:r>
      <w:r>
        <w:rPr>
          <w:rFonts w:ascii="Arial" w:hAnsi="Arial" w:cs="Arial"/>
          <w:szCs w:val="28"/>
        </w:rPr>
        <w:t xml:space="preserve">. El </w:t>
      </w:r>
      <w:r>
        <w:rPr>
          <w:rFonts w:ascii="Arial" w:hAnsi="Arial" w:cs="Arial"/>
          <w:position w:val="-6"/>
          <w:szCs w:val="28"/>
        </w:rPr>
        <w:object w:dxaOrig="380" w:dyaOrig="279">
          <v:shape id="_x0000_i1057" type="#_x0000_t75" style="width:18.75pt;height:14.25pt" o:ole="">
            <v:imagedata r:id="rId67" o:title=""/>
          </v:shape>
          <o:OLEObject Type="Embed" ProgID="Equation.3" ShapeID="_x0000_i1057" DrawAspect="Content" ObjectID="_1307785981" r:id="rId68"/>
        </w:object>
      </w:r>
      <w:r>
        <w:rPr>
          <w:rFonts w:ascii="Arial" w:hAnsi="Arial" w:cs="Arial"/>
          <w:szCs w:val="28"/>
        </w:rPr>
        <w:t xml:space="preserve"> que propone esta regla de aprendizaje es sencillamente </w:t>
      </w:r>
      <w:r>
        <w:rPr>
          <w:rFonts w:ascii="Arial" w:hAnsi="Arial" w:cs="Arial"/>
          <w:position w:val="-12"/>
          <w:szCs w:val="28"/>
        </w:rPr>
        <w:object w:dxaOrig="1460" w:dyaOrig="360">
          <v:shape id="_x0000_i1058" type="#_x0000_t75" style="width:72.75pt;height:18pt" o:ole="">
            <v:imagedata r:id="rId69" o:title=""/>
          </v:shape>
          <o:OLEObject Type="Embed" ProgID="Equation.3" ShapeID="_x0000_i1058" DrawAspect="Content" ObjectID="_1307785982" r:id="rId70"/>
        </w:object>
      </w:r>
      <w:r>
        <w:rPr>
          <w:rFonts w:ascii="Arial" w:hAnsi="Arial" w:cs="Arial"/>
          <w:szCs w:val="28"/>
        </w:rPr>
        <w:t xml:space="preserve">, donde  </w:t>
      </w:r>
      <w:r>
        <w:rPr>
          <w:rFonts w:ascii="Arial" w:hAnsi="Arial" w:cs="Arial"/>
          <w:position w:val="-10"/>
          <w:szCs w:val="28"/>
        </w:rPr>
        <w:object w:dxaOrig="520" w:dyaOrig="320">
          <v:shape id="_x0000_i1059" type="#_x0000_t75" style="width:26.25pt;height:15.75pt" o:ole="">
            <v:imagedata r:id="rId71" o:title=""/>
          </v:shape>
          <o:OLEObject Type="Embed" ProgID="Equation.3" ShapeID="_x0000_i1059" DrawAspect="Content" ObjectID="_1307785983" r:id="rId72"/>
        </w:object>
      </w:r>
      <w:r>
        <w:rPr>
          <w:rFonts w:ascii="Arial" w:hAnsi="Arial" w:cs="Arial"/>
          <w:szCs w:val="28"/>
        </w:rPr>
        <w:t xml:space="preserve"> es el valor deseado cuando se ingresan los valores de entrenamiento</w:t>
      </w:r>
      <w:r>
        <w:rPr>
          <w:rFonts w:ascii="Arial" w:hAnsi="Arial" w:cs="Arial"/>
          <w:position w:val="-6"/>
          <w:szCs w:val="28"/>
        </w:rPr>
        <w:object w:dxaOrig="200" w:dyaOrig="220">
          <v:shape id="_x0000_i1060" type="#_x0000_t75" style="width:9.75pt;height:11.25pt" o:ole="">
            <v:imagedata r:id="rId73" o:title=""/>
          </v:shape>
          <o:OLEObject Type="Embed" ProgID="Equation.3" ShapeID="_x0000_i1060" DrawAspect="Content" ObjectID="_1307785984" r:id="rId74"/>
        </w:object>
      </w:r>
      <w:r>
        <w:rPr>
          <w:rFonts w:ascii="Arial" w:hAnsi="Arial" w:cs="Arial"/>
          <w:szCs w:val="28"/>
        </w:rPr>
        <w:t xml:space="preserve">. Dado que </w:t>
      </w:r>
      <w:r>
        <w:rPr>
          <w:rFonts w:ascii="Arial" w:hAnsi="Arial" w:cs="Arial"/>
          <w:position w:val="-10"/>
          <w:szCs w:val="28"/>
        </w:rPr>
        <w:object w:dxaOrig="180" w:dyaOrig="340">
          <v:shape id="_x0000_i1061" type="#_x0000_t75" style="width:9pt;height:17.25pt" o:ole="">
            <v:imagedata r:id="rId75" o:title=""/>
          </v:shape>
          <o:OLEObject Type="Embed" ProgID="Equation.3" ShapeID="_x0000_i1061" DrawAspect="Content" ObjectID="_1307785985" r:id="rId76"/>
        </w:object>
      </w:r>
      <w:r>
        <w:rPr>
          <w:rFonts w:ascii="Arial" w:hAnsi="Arial" w:cs="Arial"/>
          <w:position w:val="-10"/>
          <w:szCs w:val="28"/>
        </w:rPr>
        <w:object w:dxaOrig="520" w:dyaOrig="320">
          <v:shape id="_x0000_i1062" type="#_x0000_t75" style="width:26.25pt;height:15.75pt" o:ole="">
            <v:imagedata r:id="rId77" o:title=""/>
          </v:shape>
          <o:OLEObject Type="Embed" ProgID="Equation.3" ShapeID="_x0000_i1062" DrawAspect="Content" ObjectID="_1307785986" r:id="rId78"/>
        </w:object>
      </w:r>
      <w:r>
        <w:rPr>
          <w:rFonts w:ascii="Arial" w:hAnsi="Arial" w:cs="Arial"/>
          <w:szCs w:val="28"/>
        </w:rPr>
        <w:t xml:space="preserve"> toma únicamente los valores de 1 o -1, lo que estamos definiendo es simplemente un incremento o decrecimiento directamente proporcional al valor de la entrada </w:t>
      </w:r>
      <w:r>
        <w:rPr>
          <w:rFonts w:ascii="Arial" w:hAnsi="Arial" w:cs="Arial"/>
          <w:position w:val="-12"/>
          <w:szCs w:val="28"/>
        </w:rPr>
        <w:object w:dxaOrig="240" w:dyaOrig="360">
          <v:shape id="_x0000_i1063" type="#_x0000_t75" style="width:12pt;height:18pt" o:ole="">
            <v:imagedata r:id="rId79" o:title=""/>
          </v:shape>
          <o:OLEObject Type="Embed" ProgID="Equation.3" ShapeID="_x0000_i1063" DrawAspect="Content" ObjectID="_1307785987" r:id="rId80"/>
        </w:object>
      </w:r>
      <w:r>
        <w:rPr>
          <w:rFonts w:ascii="Arial" w:hAnsi="Arial" w:cs="Arial"/>
          <w:szCs w:val="28"/>
        </w:rPr>
        <w:t>. Si el signo es positivo estaremos hablando de un “estímulo”, y si es negativo diremos que se trata de una “inhibición”. El algoritmo para esta regla de aprendizaje es:</w:t>
      </w:r>
    </w:p>
    <w:p w:rsidR="001342A6" w:rsidRDefault="001342A6">
      <w:pPr>
        <w:spacing w:line="480" w:lineRule="auto"/>
        <w:jc w:val="both"/>
        <w:rPr>
          <w:rFonts w:ascii="Arial" w:hAnsi="Arial" w:cs="Arial"/>
          <w:szCs w:val="28"/>
        </w:rPr>
      </w:pPr>
    </w:p>
    <w:p w:rsidR="001342A6" w:rsidRDefault="001342A6">
      <w:pPr>
        <w:pStyle w:val="Sangra3detindependiente"/>
      </w:pPr>
      <w:r>
        <w:t>1.- Asignar valores aleatorios a los pesos de la red. Generalmente valores pequeños.</w:t>
      </w:r>
    </w:p>
    <w:p w:rsidR="001342A6" w:rsidRDefault="001342A6">
      <w:pPr>
        <w:pStyle w:val="Sangra3detindependiente"/>
      </w:pPr>
      <w:r>
        <w:t>2.- Mientras no se alcance un nivel deseado de predicción repetir:</w:t>
      </w:r>
    </w:p>
    <w:p w:rsidR="001342A6" w:rsidRDefault="001342A6">
      <w:pPr>
        <w:spacing w:line="480" w:lineRule="auto"/>
        <w:ind w:left="720"/>
        <w:jc w:val="both"/>
        <w:rPr>
          <w:rFonts w:ascii="Arial" w:hAnsi="Arial" w:cs="Arial"/>
          <w:szCs w:val="28"/>
        </w:rPr>
      </w:pPr>
      <w:r>
        <w:rPr>
          <w:rFonts w:ascii="Arial" w:hAnsi="Arial" w:cs="Arial"/>
          <w:szCs w:val="28"/>
        </w:rPr>
        <w:t xml:space="preserve">- Tomar un dato de entrenamiento </w:t>
      </w:r>
      <w:r>
        <w:rPr>
          <w:rFonts w:ascii="Arial" w:hAnsi="Arial" w:cs="Arial"/>
          <w:position w:val="-6"/>
          <w:szCs w:val="28"/>
        </w:rPr>
        <w:object w:dxaOrig="200" w:dyaOrig="220">
          <v:shape id="_x0000_i1064" type="#_x0000_t75" style="width:9.75pt;height:11.25pt" o:ole="">
            <v:imagedata r:id="rId73" o:title=""/>
          </v:shape>
          <o:OLEObject Type="Embed" ProgID="Equation.3" ShapeID="_x0000_i1064" DrawAspect="Content" ObjectID="_1307785988" r:id="rId81"/>
        </w:object>
      </w:r>
      <w:r>
        <w:rPr>
          <w:rFonts w:ascii="Arial" w:hAnsi="Arial" w:cs="Arial"/>
          <w:szCs w:val="28"/>
        </w:rPr>
        <w:t xml:space="preserve"> y obtener la salida </w:t>
      </w:r>
      <w:r>
        <w:rPr>
          <w:rFonts w:ascii="Arial" w:hAnsi="Arial" w:cs="Arial"/>
          <w:position w:val="-10"/>
          <w:szCs w:val="28"/>
        </w:rPr>
        <w:object w:dxaOrig="220" w:dyaOrig="260">
          <v:shape id="_x0000_i1065" type="#_x0000_t75" style="width:11.25pt;height:12.75pt" o:ole="">
            <v:imagedata r:id="rId82" o:title=""/>
          </v:shape>
          <o:OLEObject Type="Embed" ProgID="Equation.3" ShapeID="_x0000_i1065" DrawAspect="Content" ObjectID="_1307785989" r:id="rId83"/>
        </w:object>
      </w:r>
      <w:r>
        <w:rPr>
          <w:rFonts w:ascii="Arial" w:hAnsi="Arial" w:cs="Arial"/>
          <w:szCs w:val="28"/>
        </w:rPr>
        <w:t>.</w:t>
      </w:r>
    </w:p>
    <w:p w:rsidR="001342A6" w:rsidRDefault="001342A6">
      <w:pPr>
        <w:spacing w:line="480" w:lineRule="auto"/>
        <w:ind w:left="720"/>
        <w:jc w:val="both"/>
        <w:rPr>
          <w:rFonts w:ascii="Arial" w:hAnsi="Arial" w:cs="Arial"/>
          <w:szCs w:val="28"/>
        </w:rPr>
      </w:pPr>
      <w:r>
        <w:rPr>
          <w:rFonts w:ascii="Arial" w:hAnsi="Arial" w:cs="Arial"/>
          <w:szCs w:val="28"/>
        </w:rPr>
        <w:t xml:space="preserve">- Si  </w:t>
      </w:r>
      <w:r>
        <w:rPr>
          <w:rFonts w:ascii="Arial" w:hAnsi="Arial" w:cs="Arial"/>
          <w:position w:val="-10"/>
          <w:szCs w:val="28"/>
        </w:rPr>
        <w:object w:dxaOrig="920" w:dyaOrig="320">
          <v:shape id="_x0000_i1066" type="#_x0000_t75" style="width:45.75pt;height:15.75pt" o:ole="">
            <v:imagedata r:id="rId84" o:title=""/>
          </v:shape>
          <o:OLEObject Type="Embed" ProgID="Equation.3" ShapeID="_x0000_i1066" DrawAspect="Content" ObjectID="_1307785990" r:id="rId85"/>
        </w:object>
      </w:r>
      <w:r>
        <w:rPr>
          <w:rFonts w:ascii="Arial" w:hAnsi="Arial" w:cs="Arial"/>
          <w:szCs w:val="28"/>
        </w:rPr>
        <w:t xml:space="preserve">entonces </w:t>
      </w:r>
      <w:r>
        <w:rPr>
          <w:rFonts w:ascii="Arial" w:hAnsi="Arial" w:cs="Arial"/>
          <w:position w:val="-12"/>
          <w:szCs w:val="28"/>
        </w:rPr>
        <w:object w:dxaOrig="1780" w:dyaOrig="360">
          <v:shape id="_x0000_i1067" type="#_x0000_t75" style="width:89.25pt;height:18pt" o:ole="">
            <v:imagedata r:id="rId86" o:title=""/>
          </v:shape>
          <o:OLEObject Type="Embed" ProgID="Equation.3" ShapeID="_x0000_i1067" DrawAspect="Content" ObjectID="_1307785991" r:id="rId87"/>
        </w:object>
      </w:r>
      <w:r>
        <w:rPr>
          <w:rFonts w:ascii="Arial" w:hAnsi="Arial" w:cs="Arial"/>
          <w:szCs w:val="28"/>
        </w:rPr>
        <w:t xml:space="preserve">.       </w:t>
      </w:r>
    </w:p>
    <w:p w:rsidR="001342A6" w:rsidRDefault="001342A6">
      <w:pPr>
        <w:spacing w:line="480" w:lineRule="auto"/>
        <w:ind w:left="720"/>
        <w:jc w:val="both"/>
        <w:rPr>
          <w:rFonts w:ascii="Arial" w:hAnsi="Arial" w:cs="Arial"/>
          <w:szCs w:val="28"/>
        </w:rPr>
      </w:pPr>
      <w:r>
        <w:rPr>
          <w:rFonts w:ascii="Arial" w:hAnsi="Arial" w:cs="Arial"/>
          <w:szCs w:val="28"/>
        </w:rPr>
        <w:t>3.- FIN</w:t>
      </w:r>
    </w:p>
    <w:p w:rsidR="001342A6" w:rsidRDefault="001342A6">
      <w:pPr>
        <w:spacing w:line="480" w:lineRule="auto"/>
        <w:rPr>
          <w:rFonts w:ascii="Arial" w:hAnsi="Arial" w:cs="Arial"/>
          <w:szCs w:val="28"/>
        </w:rPr>
      </w:pPr>
    </w:p>
    <w:p w:rsidR="001342A6" w:rsidRDefault="001342A6">
      <w:pPr>
        <w:pStyle w:val="Sangra3detindependiente"/>
      </w:pPr>
      <w:r>
        <w:t xml:space="preserve">Debe notarse que este tipo de algoritmos son muy buenos en funciones de clasificación, en los cuales si la salida es 1 pertenece a cierta clase y si es </w:t>
      </w:r>
      <w:smartTag w:uri="urn:schemas-microsoft-com:office:smarttags" w:element="metricconverter">
        <w:smartTagPr>
          <w:attr w:name="ProductID" w:val="-1 a"/>
        </w:smartTagPr>
        <w:r>
          <w:t>-1 a</w:t>
        </w:r>
      </w:smartTag>
      <w:r>
        <w:t xml:space="preserve"> otra clase, como en las funciones booleanas. Veremos ahora la regla delta, cuya aplicación se halla un poco menos restringida, ya que no es necesario utilizar la función signo como la función de activación.</w:t>
      </w:r>
    </w:p>
    <w:p w:rsidR="001342A6" w:rsidRDefault="001342A6">
      <w:pPr>
        <w:spacing w:line="480" w:lineRule="auto"/>
        <w:jc w:val="both"/>
        <w:rPr>
          <w:rFonts w:ascii="Arial" w:hAnsi="Arial" w:cs="Arial"/>
          <w:szCs w:val="28"/>
        </w:rPr>
      </w:pPr>
    </w:p>
    <w:p w:rsidR="001342A6" w:rsidRDefault="001342A6">
      <w:pPr>
        <w:spacing w:line="480" w:lineRule="auto"/>
        <w:ind w:left="720"/>
        <w:jc w:val="both"/>
        <w:rPr>
          <w:rFonts w:ascii="Arial" w:hAnsi="Arial" w:cs="Arial"/>
          <w:b/>
          <w:szCs w:val="28"/>
        </w:rPr>
      </w:pPr>
      <w:r>
        <w:rPr>
          <w:rFonts w:ascii="Arial" w:hAnsi="Arial" w:cs="Arial"/>
          <w:b/>
          <w:szCs w:val="28"/>
        </w:rPr>
        <w:t>2.3.3. Regla de aprendizaje MEC o delta.-</w:t>
      </w:r>
    </w:p>
    <w:p w:rsidR="001342A6" w:rsidRDefault="001342A6">
      <w:pPr>
        <w:tabs>
          <w:tab w:val="left" w:pos="5385"/>
        </w:tabs>
        <w:spacing w:line="480" w:lineRule="auto"/>
        <w:ind w:left="720"/>
        <w:jc w:val="both"/>
        <w:rPr>
          <w:rFonts w:ascii="Arial" w:hAnsi="Arial" w:cs="Arial"/>
          <w:szCs w:val="28"/>
        </w:rPr>
      </w:pPr>
      <w:r>
        <w:rPr>
          <w:rFonts w:ascii="Arial" w:hAnsi="Arial" w:cs="Arial"/>
          <w:szCs w:val="28"/>
        </w:rPr>
        <w:t xml:space="preserve">Como ya dijimos esta segunda regla de aprendizaje utiliza el mismo principio que la anterior, la diferencia se halla en el término </w:t>
      </w:r>
      <w:r>
        <w:rPr>
          <w:rFonts w:ascii="Arial" w:hAnsi="Arial" w:cs="Arial"/>
          <w:position w:val="-6"/>
          <w:szCs w:val="28"/>
        </w:rPr>
        <w:object w:dxaOrig="380" w:dyaOrig="279">
          <v:shape id="_x0000_i1068" type="#_x0000_t75" style="width:18.75pt;height:14.25pt" o:ole="">
            <v:imagedata r:id="rId88" o:title=""/>
          </v:shape>
          <o:OLEObject Type="Embed" ProgID="Equation.3" ShapeID="_x0000_i1068" DrawAspect="Content" ObjectID="_1307785992" r:id="rId89"/>
        </w:object>
      </w:r>
      <w:r>
        <w:rPr>
          <w:rFonts w:ascii="Arial" w:hAnsi="Arial" w:cs="Arial"/>
          <w:szCs w:val="28"/>
        </w:rPr>
        <w:t xml:space="preserve">, y en que no se necesita que la salida sea booleana.  Utilizaremos una medida de error, la que definiremos como </w:t>
      </w:r>
      <w:r>
        <w:rPr>
          <w:rFonts w:ascii="Arial" w:hAnsi="Arial" w:cs="Arial"/>
          <w:position w:val="-12"/>
          <w:szCs w:val="28"/>
        </w:rPr>
        <w:object w:dxaOrig="1840" w:dyaOrig="380">
          <v:shape id="_x0000_i1069" type="#_x0000_t75" style="width:92.25pt;height:18.75pt" o:ole="">
            <v:imagedata r:id="rId90" o:title=""/>
          </v:shape>
          <o:OLEObject Type="Embed" ProgID="Equation.3" ShapeID="_x0000_i1069" DrawAspect="Content" ObjectID="_1307785993" r:id="rId91"/>
        </w:object>
      </w:r>
      <w:r>
        <w:rPr>
          <w:rFonts w:ascii="Arial" w:hAnsi="Arial" w:cs="Arial"/>
          <w:szCs w:val="28"/>
        </w:rPr>
        <w:t xml:space="preserve">, donde </w:t>
      </w:r>
      <w:r>
        <w:rPr>
          <w:rFonts w:ascii="Arial" w:hAnsi="Arial" w:cs="Arial"/>
          <w:position w:val="-4"/>
          <w:szCs w:val="28"/>
        </w:rPr>
        <w:object w:dxaOrig="360" w:dyaOrig="300">
          <v:shape id="_x0000_i1070" type="#_x0000_t75" style="width:18pt;height:15pt" o:ole="">
            <v:imagedata r:id="rId92" o:title=""/>
          </v:shape>
          <o:OLEObject Type="Embed" ProgID="Equation.3" ShapeID="_x0000_i1070" DrawAspect="Content" ObjectID="_1307785994" r:id="rId93"/>
        </w:object>
      </w:r>
      <w:r>
        <w:rPr>
          <w:rFonts w:ascii="Arial" w:hAnsi="Arial" w:cs="Arial"/>
          <w:szCs w:val="28"/>
        </w:rPr>
        <w:t xml:space="preserve">es el error cuando se utiliza el dato de entrenamiento </w:t>
      </w:r>
      <w:r>
        <w:rPr>
          <w:rFonts w:ascii="Arial" w:hAnsi="Arial" w:cs="Arial"/>
          <w:position w:val="-10"/>
          <w:szCs w:val="28"/>
        </w:rPr>
        <w:object w:dxaOrig="240" w:dyaOrig="260">
          <v:shape id="_x0000_i1071" type="#_x0000_t75" style="width:12pt;height:12.75pt" o:ole="">
            <v:imagedata r:id="rId94" o:title=""/>
          </v:shape>
          <o:OLEObject Type="Embed" ProgID="Equation.3" ShapeID="_x0000_i1071" DrawAspect="Content" ObjectID="_1307785995" r:id="rId95"/>
        </w:object>
      </w:r>
      <w:r>
        <w:rPr>
          <w:rFonts w:ascii="Arial" w:hAnsi="Arial" w:cs="Arial"/>
          <w:szCs w:val="28"/>
        </w:rPr>
        <w:t xml:space="preserve">, </w:t>
      </w:r>
      <w:r>
        <w:rPr>
          <w:rFonts w:ascii="Arial" w:hAnsi="Arial" w:cs="Arial"/>
          <w:position w:val="-6"/>
          <w:szCs w:val="28"/>
        </w:rPr>
        <w:object w:dxaOrig="340" w:dyaOrig="320">
          <v:shape id="_x0000_i1072" type="#_x0000_t75" style="width:17.25pt;height:15.75pt" o:ole="">
            <v:imagedata r:id="rId96" o:title=""/>
          </v:shape>
          <o:OLEObject Type="Embed" ProgID="Equation.3" ShapeID="_x0000_i1072" DrawAspect="Content" ObjectID="_1307785996" r:id="rId97"/>
        </w:object>
      </w:r>
      <w:r>
        <w:rPr>
          <w:rFonts w:ascii="Arial" w:hAnsi="Arial" w:cs="Arial"/>
          <w:szCs w:val="28"/>
        </w:rPr>
        <w:t xml:space="preserve"> es el resultado deseado, y </w:t>
      </w:r>
      <w:r>
        <w:rPr>
          <w:rFonts w:ascii="Arial" w:hAnsi="Arial" w:cs="Arial"/>
          <w:position w:val="-10"/>
          <w:szCs w:val="28"/>
        </w:rPr>
        <w:object w:dxaOrig="320" w:dyaOrig="360">
          <v:shape id="_x0000_i1073" type="#_x0000_t75" style="width:15.75pt;height:18pt" o:ole="">
            <v:imagedata r:id="rId98" o:title=""/>
          </v:shape>
          <o:OLEObject Type="Embed" ProgID="Equation.3" ShapeID="_x0000_i1073" DrawAspect="Content" ObjectID="_1307785997" r:id="rId99"/>
        </w:object>
      </w:r>
      <w:r>
        <w:rPr>
          <w:rFonts w:ascii="Arial" w:hAnsi="Arial" w:cs="Arial"/>
          <w:szCs w:val="28"/>
        </w:rPr>
        <w:t xml:space="preserve"> es el resultado obtenido. La medida que buscamos será  </w:t>
      </w:r>
      <w:r>
        <w:rPr>
          <w:rFonts w:ascii="Arial" w:hAnsi="Arial" w:cs="Arial"/>
          <w:position w:val="-30"/>
          <w:szCs w:val="28"/>
        </w:rPr>
        <w:object w:dxaOrig="2880" w:dyaOrig="560">
          <v:shape id="_x0000_i1074" type="#_x0000_t75" style="width:2in;height:27.75pt" o:ole="">
            <v:imagedata r:id="rId100" o:title=""/>
          </v:shape>
          <o:OLEObject Type="Embed" ProgID="Equation.3" ShapeID="_x0000_i1074" DrawAspect="Content" ObjectID="_1307785998" r:id="rId101"/>
        </w:object>
      </w:r>
      <w:r>
        <w:rPr>
          <w:rFonts w:ascii="Arial" w:hAnsi="Arial" w:cs="Arial"/>
          <w:szCs w:val="28"/>
        </w:rPr>
        <w:t xml:space="preserve">, y como es de esperarse lo que busca la regla delta es encontrar los </w:t>
      </w:r>
      <w:r>
        <w:rPr>
          <w:rFonts w:ascii="Arial" w:hAnsi="Arial" w:cs="Arial"/>
          <w:position w:val="-12"/>
          <w:szCs w:val="28"/>
        </w:rPr>
        <w:object w:dxaOrig="279" w:dyaOrig="360">
          <v:shape id="_x0000_i1075" type="#_x0000_t75" style="width:14.25pt;height:18pt" o:ole="">
            <v:imagedata r:id="rId42" o:title=""/>
          </v:shape>
          <o:OLEObject Type="Embed" ProgID="Equation.3" ShapeID="_x0000_i1075" DrawAspect="Content" ObjectID="_1307785999" r:id="rId102"/>
        </w:object>
      </w:r>
      <w:r>
        <w:rPr>
          <w:rFonts w:ascii="Arial" w:hAnsi="Arial" w:cs="Arial"/>
          <w:szCs w:val="28"/>
        </w:rPr>
        <w:t xml:space="preserve"> que minimicen este error cuadrático.  </w:t>
      </w:r>
    </w:p>
    <w:p w:rsidR="001342A6" w:rsidRDefault="001342A6">
      <w:pPr>
        <w:tabs>
          <w:tab w:val="left" w:pos="5385"/>
        </w:tabs>
        <w:spacing w:line="480" w:lineRule="auto"/>
        <w:jc w:val="both"/>
        <w:rPr>
          <w:rFonts w:ascii="Arial" w:hAnsi="Arial" w:cs="Arial"/>
          <w:szCs w:val="28"/>
        </w:rPr>
      </w:pPr>
    </w:p>
    <w:p w:rsidR="001342A6" w:rsidRDefault="001342A6">
      <w:pPr>
        <w:tabs>
          <w:tab w:val="left" w:pos="5385"/>
        </w:tabs>
        <w:spacing w:line="480" w:lineRule="auto"/>
        <w:ind w:left="720"/>
        <w:jc w:val="both"/>
        <w:rPr>
          <w:rFonts w:ascii="Arial" w:hAnsi="Arial" w:cs="Arial"/>
          <w:szCs w:val="28"/>
        </w:rPr>
      </w:pPr>
      <w:r>
        <w:rPr>
          <w:rFonts w:ascii="Arial" w:hAnsi="Arial" w:cs="Arial"/>
          <w:szCs w:val="28"/>
        </w:rPr>
        <w:t xml:space="preserve">El </w:t>
      </w:r>
      <w:r>
        <w:rPr>
          <w:rFonts w:ascii="Arial" w:hAnsi="Arial" w:cs="Arial"/>
          <w:position w:val="-6"/>
          <w:szCs w:val="28"/>
        </w:rPr>
        <w:object w:dxaOrig="380" w:dyaOrig="279">
          <v:shape id="_x0000_i1076" type="#_x0000_t75" style="width:18.75pt;height:14.25pt" o:ole="">
            <v:imagedata r:id="rId103" o:title=""/>
          </v:shape>
          <o:OLEObject Type="Embed" ProgID="Equation.3" ShapeID="_x0000_i1076" DrawAspect="Content" ObjectID="_1307786000" r:id="rId104"/>
        </w:object>
      </w:r>
      <w:r>
        <w:rPr>
          <w:rFonts w:ascii="Arial" w:hAnsi="Arial" w:cs="Arial"/>
          <w:szCs w:val="28"/>
        </w:rPr>
        <w:t xml:space="preserve"> para esta regla de aprendizaje es </w:t>
      </w:r>
      <w:r>
        <w:rPr>
          <w:rFonts w:ascii="Arial" w:hAnsi="Arial" w:cs="Arial"/>
          <w:position w:val="-30"/>
          <w:szCs w:val="28"/>
        </w:rPr>
        <w:object w:dxaOrig="1400" w:dyaOrig="680">
          <v:shape id="_x0000_i1077" type="#_x0000_t75" style="width:69.75pt;height:33.75pt" o:ole="">
            <v:imagedata r:id="rId105" o:title=""/>
          </v:shape>
          <o:OLEObject Type="Embed" ProgID="Equation.3" ShapeID="_x0000_i1077" DrawAspect="Content" ObjectID="_1307786001" r:id="rId106"/>
        </w:object>
      </w:r>
      <w:r>
        <w:rPr>
          <w:rFonts w:ascii="Arial" w:hAnsi="Arial" w:cs="Arial"/>
          <w:szCs w:val="28"/>
        </w:rPr>
        <w:t xml:space="preserve">, donde </w:t>
      </w:r>
      <w:r>
        <w:rPr>
          <w:rFonts w:ascii="Arial" w:hAnsi="Arial" w:cs="Arial"/>
          <w:position w:val="-10"/>
          <w:szCs w:val="28"/>
        </w:rPr>
        <w:object w:dxaOrig="200" w:dyaOrig="260">
          <v:shape id="_x0000_i1078" type="#_x0000_t75" style="width:9.75pt;height:12.75pt" o:ole="">
            <v:imagedata r:id="rId107" o:title=""/>
          </v:shape>
          <o:OLEObject Type="Embed" ProgID="Equation.3" ShapeID="_x0000_i1078" DrawAspect="Content" ObjectID="_1307786002" r:id="rId108"/>
        </w:object>
      </w:r>
      <w:r>
        <w:rPr>
          <w:rFonts w:ascii="Arial" w:hAnsi="Arial" w:cs="Arial"/>
          <w:szCs w:val="28"/>
        </w:rPr>
        <w:t xml:space="preserve"> representa una tasa de aprendizaje (usualmente pequeña, por ejemplo </w:t>
      </w:r>
      <w:r>
        <w:rPr>
          <w:rFonts w:ascii="Arial" w:hAnsi="Arial" w:cs="Arial"/>
          <w:position w:val="-10"/>
          <w:szCs w:val="28"/>
        </w:rPr>
        <w:object w:dxaOrig="880" w:dyaOrig="320">
          <v:shape id="_x0000_i1079" type="#_x0000_t75" style="width:44.25pt;height:15.75pt" o:ole="">
            <v:imagedata r:id="rId109" o:title=""/>
          </v:shape>
          <o:OLEObject Type="Embed" ProgID="Equation.3" ShapeID="_x0000_i1079" DrawAspect="Content" ObjectID="_1307786003" r:id="rId110"/>
        </w:object>
      </w:r>
      <w:r>
        <w:rPr>
          <w:rFonts w:ascii="Arial" w:hAnsi="Arial" w:cs="Arial"/>
          <w:szCs w:val="28"/>
        </w:rPr>
        <w:t xml:space="preserve">).  La idea es definir un vector gradiente </w:t>
      </w:r>
      <w:r>
        <w:rPr>
          <w:rFonts w:ascii="Arial" w:hAnsi="Arial" w:cs="Arial"/>
          <w:position w:val="-32"/>
          <w:szCs w:val="28"/>
        </w:rPr>
        <w:object w:dxaOrig="2760" w:dyaOrig="760">
          <v:shape id="_x0000_i1080" type="#_x0000_t75" style="width:138pt;height:38.25pt" o:ole="">
            <v:imagedata r:id="rId111" o:title=""/>
          </v:shape>
          <o:OLEObject Type="Embed" ProgID="Equation.3" ShapeID="_x0000_i1080" DrawAspect="Content" ObjectID="_1307786004" r:id="rId112"/>
        </w:object>
      </w:r>
      <w:r>
        <w:rPr>
          <w:rFonts w:ascii="Arial" w:hAnsi="Arial" w:cs="Arial"/>
          <w:szCs w:val="28"/>
        </w:rPr>
        <w:t xml:space="preserve">, y encontrar la dirección en la que este vector hace menor al error </w:t>
      </w:r>
      <w:r>
        <w:rPr>
          <w:rFonts w:ascii="Arial" w:hAnsi="Arial" w:cs="Arial"/>
          <w:position w:val="-4"/>
          <w:szCs w:val="28"/>
        </w:rPr>
        <w:object w:dxaOrig="240" w:dyaOrig="260">
          <v:shape id="_x0000_i1081" type="#_x0000_t75" style="width:12pt;height:12.75pt" o:ole="">
            <v:imagedata r:id="rId113" o:title=""/>
          </v:shape>
          <o:OLEObject Type="Embed" ProgID="Equation.3" ShapeID="_x0000_i1081" DrawAspect="Content" ObjectID="_1307786005" r:id="rId114"/>
        </w:object>
      </w:r>
      <w:r>
        <w:rPr>
          <w:rFonts w:ascii="Arial" w:hAnsi="Arial" w:cs="Arial"/>
          <w:szCs w:val="28"/>
        </w:rPr>
        <w:t xml:space="preserve">. Para calcular estas derivadas parciales hacemos lo siguiente: </w:t>
      </w:r>
      <w:r>
        <w:rPr>
          <w:rFonts w:ascii="Arial" w:hAnsi="Arial" w:cs="Arial"/>
          <w:position w:val="-10"/>
          <w:szCs w:val="28"/>
        </w:rPr>
        <w:object w:dxaOrig="180" w:dyaOrig="340">
          <v:shape id="_x0000_i1082" type="#_x0000_t75" style="width:9pt;height:17.25pt" o:ole="">
            <v:imagedata r:id="rId75" o:title=""/>
          </v:shape>
          <o:OLEObject Type="Embed" ProgID="Equation.3" ShapeID="_x0000_i1082" DrawAspect="Content" ObjectID="_1307786006" r:id="rId115"/>
        </w:object>
      </w:r>
      <w:r>
        <w:rPr>
          <w:rFonts w:ascii="Arial" w:hAnsi="Arial" w:cs="Arial"/>
          <w:position w:val="-30"/>
          <w:szCs w:val="28"/>
        </w:rPr>
        <w:object w:dxaOrig="1540" w:dyaOrig="680">
          <v:shape id="_x0000_i1083" type="#_x0000_t75" style="width:77.25pt;height:33.75pt" o:ole="">
            <v:imagedata r:id="rId116" o:title=""/>
          </v:shape>
          <o:OLEObject Type="Embed" ProgID="Equation.3" ShapeID="_x0000_i1083" DrawAspect="Content" ObjectID="_1307786007" r:id="rId117"/>
        </w:object>
      </w:r>
      <w:r>
        <w:rPr>
          <w:rFonts w:ascii="Arial" w:hAnsi="Arial" w:cs="Arial"/>
          <w:szCs w:val="28"/>
        </w:rPr>
        <w:t xml:space="preserve">, por la regla de la cadena. Dada la linealidad de </w:t>
      </w:r>
      <w:r>
        <w:rPr>
          <w:rFonts w:ascii="Arial" w:hAnsi="Arial" w:cs="Arial"/>
          <w:position w:val="-10"/>
          <w:szCs w:val="28"/>
        </w:rPr>
        <w:object w:dxaOrig="220" w:dyaOrig="260">
          <v:shape id="_x0000_i1084" type="#_x0000_t75" style="width:11.25pt;height:12.75pt" o:ole="">
            <v:imagedata r:id="rId82" o:title=""/>
          </v:shape>
          <o:OLEObject Type="Embed" ProgID="Equation.3" ShapeID="_x0000_i1084" DrawAspect="Content" ObjectID="_1307786008" r:id="rId118"/>
        </w:object>
      </w:r>
      <w:r>
        <w:rPr>
          <w:rFonts w:ascii="Arial" w:hAnsi="Arial" w:cs="Arial"/>
          <w:szCs w:val="28"/>
        </w:rPr>
        <w:t xml:space="preserve"> tenemos que </w:t>
      </w:r>
      <w:r>
        <w:rPr>
          <w:rFonts w:ascii="Arial" w:hAnsi="Arial" w:cs="Arial"/>
          <w:position w:val="-30"/>
          <w:szCs w:val="28"/>
        </w:rPr>
        <w:object w:dxaOrig="880" w:dyaOrig="680">
          <v:shape id="_x0000_i1085" type="#_x0000_t75" style="width:44.25pt;height:33.75pt" o:ole="">
            <v:imagedata r:id="rId119" o:title=""/>
          </v:shape>
          <o:OLEObject Type="Embed" ProgID="Equation.3" ShapeID="_x0000_i1085" DrawAspect="Content" ObjectID="_1307786009" r:id="rId120"/>
        </w:object>
      </w:r>
      <w:r>
        <w:rPr>
          <w:rFonts w:ascii="Arial" w:hAnsi="Arial" w:cs="Arial"/>
          <w:szCs w:val="28"/>
        </w:rPr>
        <w:t xml:space="preserve">, ahora tenemos que </w:t>
      </w:r>
      <w:r>
        <w:rPr>
          <w:rFonts w:ascii="Arial" w:hAnsi="Arial" w:cs="Arial"/>
          <w:position w:val="-28"/>
          <w:szCs w:val="28"/>
        </w:rPr>
        <w:object w:dxaOrig="1740" w:dyaOrig="660">
          <v:shape id="_x0000_i1086" type="#_x0000_t75" style="width:87pt;height:33pt" o:ole="">
            <v:imagedata r:id="rId121" o:title=""/>
          </v:shape>
          <o:OLEObject Type="Embed" ProgID="Equation.3" ShapeID="_x0000_i1086" DrawAspect="Content" ObjectID="_1307786010" r:id="rId122"/>
        </w:object>
      </w:r>
      <w:r>
        <w:rPr>
          <w:rFonts w:ascii="Arial" w:hAnsi="Arial" w:cs="Arial"/>
          <w:szCs w:val="28"/>
        </w:rPr>
        <w:t xml:space="preserve">, finalmente tenemos que </w:t>
      </w:r>
      <w:r>
        <w:rPr>
          <w:rFonts w:ascii="Arial" w:hAnsi="Arial" w:cs="Arial"/>
          <w:position w:val="-12"/>
          <w:szCs w:val="28"/>
        </w:rPr>
        <w:object w:dxaOrig="1280" w:dyaOrig="380">
          <v:shape id="_x0000_i1087" type="#_x0000_t75" style="width:63.75pt;height:18.75pt" o:ole="">
            <v:imagedata r:id="rId123" o:title=""/>
          </v:shape>
          <o:OLEObject Type="Embed" ProgID="Equation.3" ShapeID="_x0000_i1087" DrawAspect="Content" ObjectID="_1307786011" r:id="rId124"/>
        </w:object>
      </w:r>
      <w:r>
        <w:rPr>
          <w:rFonts w:ascii="Arial" w:hAnsi="Arial" w:cs="Arial"/>
          <w:szCs w:val="28"/>
        </w:rPr>
        <w:t xml:space="preserve">, donde </w:t>
      </w:r>
      <w:r>
        <w:rPr>
          <w:rFonts w:ascii="Arial" w:hAnsi="Arial" w:cs="Arial"/>
          <w:position w:val="-10"/>
          <w:szCs w:val="28"/>
        </w:rPr>
        <w:object w:dxaOrig="1579" w:dyaOrig="360">
          <v:shape id="_x0000_i1088" type="#_x0000_t75" style="width:78.75pt;height:18pt" o:ole="">
            <v:imagedata r:id="rId125" o:title=""/>
          </v:shape>
          <o:OLEObject Type="Embed" ProgID="Equation.3" ShapeID="_x0000_i1088" DrawAspect="Content" ObjectID="_1307786012" r:id="rId126"/>
        </w:object>
      </w:r>
      <w:r>
        <w:rPr>
          <w:rFonts w:ascii="Arial" w:hAnsi="Arial" w:cs="Arial"/>
          <w:szCs w:val="28"/>
        </w:rPr>
        <w:t xml:space="preserve">. El algoritmo es exactamente el mismo, la única diferencia es el cálculo de los </w:t>
      </w:r>
      <w:r>
        <w:rPr>
          <w:rFonts w:ascii="Arial" w:hAnsi="Arial" w:cs="Arial"/>
          <w:position w:val="-6"/>
          <w:szCs w:val="28"/>
        </w:rPr>
        <w:object w:dxaOrig="380" w:dyaOrig="279">
          <v:shape id="_x0000_i1089" type="#_x0000_t75" style="width:18.75pt;height:14.25pt" o:ole="">
            <v:imagedata r:id="rId127" o:title=""/>
          </v:shape>
          <o:OLEObject Type="Embed" ProgID="Equation.3" ShapeID="_x0000_i1089" DrawAspect="Content" ObjectID="_1307786013" r:id="rId128"/>
        </w:object>
      </w:r>
      <w:r>
        <w:rPr>
          <w:rFonts w:ascii="Arial" w:hAnsi="Arial" w:cs="Arial"/>
          <w:szCs w:val="28"/>
        </w:rPr>
        <w:t>.</w:t>
      </w:r>
    </w:p>
    <w:p w:rsidR="001342A6" w:rsidRDefault="001342A6">
      <w:pPr>
        <w:tabs>
          <w:tab w:val="left" w:pos="5385"/>
        </w:tabs>
        <w:spacing w:line="480" w:lineRule="auto"/>
        <w:jc w:val="both"/>
        <w:rPr>
          <w:rFonts w:ascii="Arial" w:hAnsi="Arial" w:cs="Arial"/>
          <w:szCs w:val="28"/>
        </w:rPr>
      </w:pPr>
    </w:p>
    <w:p w:rsidR="001342A6" w:rsidRDefault="001342A6">
      <w:pPr>
        <w:pStyle w:val="Sangra3detindependiente"/>
        <w:tabs>
          <w:tab w:val="left" w:pos="5385"/>
        </w:tabs>
      </w:pPr>
      <w:r>
        <w:t>Existe una generalización del método de aprendizaje delta, para redes neuronales de dos o más capas. Esta técnica es conocida como Backpropagation.</w:t>
      </w:r>
    </w:p>
    <w:p w:rsidR="001342A6" w:rsidRDefault="001342A6">
      <w:pPr>
        <w:tabs>
          <w:tab w:val="left" w:pos="5385"/>
        </w:tabs>
        <w:spacing w:line="480" w:lineRule="auto"/>
        <w:jc w:val="both"/>
        <w:rPr>
          <w:rFonts w:ascii="Arial" w:hAnsi="Arial" w:cs="Arial"/>
          <w:szCs w:val="28"/>
        </w:rPr>
      </w:pPr>
    </w:p>
    <w:p w:rsidR="001342A6" w:rsidRDefault="001342A6">
      <w:pPr>
        <w:tabs>
          <w:tab w:val="left" w:pos="5385"/>
        </w:tabs>
        <w:spacing w:line="480" w:lineRule="auto"/>
        <w:jc w:val="both"/>
        <w:rPr>
          <w:rFonts w:ascii="Arial" w:hAnsi="Arial" w:cs="Arial"/>
          <w:b/>
          <w:szCs w:val="28"/>
        </w:rPr>
      </w:pPr>
      <w:r>
        <w:rPr>
          <w:rFonts w:ascii="Arial" w:hAnsi="Arial" w:cs="Arial"/>
          <w:b/>
          <w:szCs w:val="28"/>
        </w:rPr>
        <w:t>2.4. Redes de dos Capas</w:t>
      </w:r>
    </w:p>
    <w:p w:rsidR="001342A6" w:rsidRDefault="001342A6">
      <w:pPr>
        <w:tabs>
          <w:tab w:val="left" w:pos="5385"/>
        </w:tabs>
        <w:spacing w:line="480" w:lineRule="auto"/>
        <w:jc w:val="both"/>
        <w:rPr>
          <w:rFonts w:ascii="Arial" w:hAnsi="Arial" w:cs="Arial"/>
          <w:b/>
          <w:szCs w:val="28"/>
        </w:rPr>
      </w:pPr>
      <w:r>
        <w:rPr>
          <w:rFonts w:ascii="Arial" w:hAnsi="Arial" w:cs="Arial"/>
          <w:b/>
          <w:szCs w:val="28"/>
        </w:rPr>
        <w:t>2.4.1. Método de Backpropagation.-</w:t>
      </w:r>
    </w:p>
    <w:p w:rsidR="001342A6" w:rsidRDefault="001342A6">
      <w:pPr>
        <w:pStyle w:val="Sangra3detindependiente"/>
        <w:tabs>
          <w:tab w:val="left" w:pos="5385"/>
        </w:tabs>
      </w:pPr>
      <w:r>
        <w:t>Una red de una sola capa tiene severas restricciones en cuanto al conjunto de funciones que puede ajustar, como por ejemplo el problema del O excluyente (XOR). En general, todos aquellos problemas en donde, graficados en el plano, los datos que pertenecen a dos grupos distintos no puedan ser separados por un línea recta.</w:t>
      </w:r>
    </w:p>
    <w:p w:rsidR="001342A6" w:rsidRDefault="001342A6">
      <w:pPr>
        <w:tabs>
          <w:tab w:val="left" w:pos="5385"/>
        </w:tabs>
        <w:spacing w:line="480" w:lineRule="auto"/>
        <w:jc w:val="both"/>
        <w:rPr>
          <w:rFonts w:ascii="Arial" w:hAnsi="Arial" w:cs="Arial"/>
          <w:szCs w:val="28"/>
        </w:rPr>
      </w:pPr>
    </w:p>
    <w:p w:rsidR="001342A6" w:rsidRDefault="001342A6">
      <w:pPr>
        <w:pStyle w:val="Sangra3detindependiente"/>
        <w:tabs>
          <w:tab w:val="left" w:pos="5385"/>
        </w:tabs>
      </w:pPr>
      <w:r>
        <w:t>En 1969 Minsky y Papert, mostraron que una red de dos capas con alimentación hacia delante puede sobreponerse a muchas restricciones, pero no presentaron una solución al problema de cómo ajustar los pesos de entrada de las unidades escondidas. Una solución a esta dificultad fue presentada por Rumelhart, Hinton y Williams en 1986. La idea central detrás de esta solución es que los errores de las unidades escondidas (1era capa), son determinados por propagación hacia atrás de los errores de las unidades de salida. Por esta razón el método es generalmente llamado regla de aprendizaje Back-propagation. Esta regla también puede ser considerada como una generalización de la regla delta para funciones de activación no lineales, y redes de multicapas.</w:t>
      </w:r>
    </w:p>
    <w:p w:rsidR="001342A6" w:rsidRDefault="001342A6">
      <w:pPr>
        <w:tabs>
          <w:tab w:val="left" w:pos="5385"/>
        </w:tabs>
        <w:spacing w:line="480" w:lineRule="auto"/>
        <w:jc w:val="both"/>
        <w:rPr>
          <w:rFonts w:ascii="Arial" w:hAnsi="Arial" w:cs="Arial"/>
          <w:b/>
          <w:szCs w:val="28"/>
        </w:rPr>
      </w:pPr>
    </w:p>
    <w:p w:rsidR="001342A6" w:rsidRDefault="001342A6">
      <w:pPr>
        <w:tabs>
          <w:tab w:val="left" w:pos="5385"/>
        </w:tabs>
        <w:spacing w:line="480" w:lineRule="auto"/>
        <w:jc w:val="both"/>
        <w:rPr>
          <w:rFonts w:ascii="Arial" w:hAnsi="Arial" w:cs="Arial"/>
          <w:b/>
          <w:szCs w:val="28"/>
        </w:rPr>
      </w:pPr>
      <w:r>
        <w:rPr>
          <w:rFonts w:ascii="Arial" w:hAnsi="Arial" w:cs="Arial"/>
          <w:b/>
          <w:szCs w:val="28"/>
        </w:rPr>
        <w:t xml:space="preserve"> 2.4.2. Redes de Multicapas con alimentación hacia delante</w:t>
      </w:r>
    </w:p>
    <w:p w:rsidR="001342A6" w:rsidRDefault="001342A6">
      <w:pPr>
        <w:tabs>
          <w:tab w:val="left" w:pos="5385"/>
        </w:tabs>
        <w:spacing w:line="480" w:lineRule="auto"/>
        <w:ind w:left="720"/>
        <w:jc w:val="both"/>
        <w:rPr>
          <w:rFonts w:ascii="Arial" w:hAnsi="Arial" w:cs="Arial"/>
          <w:szCs w:val="28"/>
        </w:rPr>
      </w:pPr>
      <w:r>
        <w:rPr>
          <w:rFonts w:ascii="Arial" w:hAnsi="Arial" w:cs="Arial"/>
          <w:szCs w:val="28"/>
        </w:rPr>
        <w:t xml:space="preserve">Una red de alimentación hacia delante tiene una estructura de capas. Cada capa consiste en unidades que reciben sus entradas de unidades directamente detrás de éstas y envían sus salidas a unidas en capas directamente adelante. No hay conexiones dentro de una capa. Las unidades </w:t>
      </w:r>
      <w:r>
        <w:rPr>
          <w:rFonts w:ascii="Arial" w:hAnsi="Arial" w:cs="Arial"/>
          <w:position w:val="-12"/>
          <w:szCs w:val="28"/>
        </w:rPr>
        <w:object w:dxaOrig="320" w:dyaOrig="360">
          <v:shape id="_x0000_i1090" type="#_x0000_t75" style="width:15.75pt;height:18pt" o:ole="">
            <v:imagedata r:id="rId129" o:title=""/>
          </v:shape>
          <o:OLEObject Type="Embed" ProgID="Equation.3" ShapeID="_x0000_i1090" DrawAspect="Content" ObjectID="_1307786014" r:id="rId130"/>
        </w:object>
      </w:r>
      <w:r>
        <w:rPr>
          <w:rFonts w:ascii="Arial" w:hAnsi="Arial" w:cs="Arial"/>
          <w:szCs w:val="28"/>
        </w:rPr>
        <w:t xml:space="preserve"> de entrada alimentan a la primera capa de </w:t>
      </w:r>
      <w:r>
        <w:rPr>
          <w:rFonts w:ascii="Arial" w:hAnsi="Arial" w:cs="Arial"/>
          <w:position w:val="-14"/>
          <w:szCs w:val="28"/>
        </w:rPr>
        <w:object w:dxaOrig="440" w:dyaOrig="380">
          <v:shape id="_x0000_i1091" type="#_x0000_t75" style="width:21.75pt;height:18.75pt" o:ole="">
            <v:imagedata r:id="rId131" o:title=""/>
          </v:shape>
          <o:OLEObject Type="Embed" ProgID="Equation.3" ShapeID="_x0000_i1091" DrawAspect="Content" ObjectID="_1307786015" r:id="rId132"/>
        </w:object>
      </w:r>
      <w:r>
        <w:rPr>
          <w:rFonts w:ascii="Arial" w:hAnsi="Arial" w:cs="Arial"/>
          <w:szCs w:val="28"/>
        </w:rPr>
        <w:t xml:space="preserve"> unidades escondidas. Las unidades de entrada son simplemente unidades de “ventilación”; ningún proceso se lleva a cabo en estas unidades. La activación de las unidades escondidas es una función </w:t>
      </w:r>
      <w:r>
        <w:rPr>
          <w:rFonts w:ascii="Arial" w:hAnsi="Arial" w:cs="Arial"/>
          <w:position w:val="-12"/>
          <w:szCs w:val="28"/>
        </w:rPr>
        <w:object w:dxaOrig="260" w:dyaOrig="360">
          <v:shape id="_x0000_i1092" type="#_x0000_t75" style="width:12.75pt;height:18pt" o:ole="">
            <v:imagedata r:id="rId133" o:title=""/>
          </v:shape>
          <o:OLEObject Type="Embed" ProgID="Equation.3" ShapeID="_x0000_i1092" DrawAspect="Content" ObjectID="_1307786016" r:id="rId134"/>
        </w:object>
      </w:r>
      <w:r>
        <w:rPr>
          <w:rFonts w:ascii="Arial" w:hAnsi="Arial" w:cs="Arial"/>
          <w:szCs w:val="28"/>
        </w:rPr>
        <w:t xml:space="preserve"> de las entradas con sus respectivos pesos y una constante, según la ecuación:</w:t>
      </w:r>
    </w:p>
    <w:p w:rsidR="001342A6" w:rsidRDefault="001342A6">
      <w:pPr>
        <w:tabs>
          <w:tab w:val="left" w:pos="5385"/>
        </w:tabs>
        <w:spacing w:line="480" w:lineRule="auto"/>
        <w:jc w:val="center"/>
        <w:rPr>
          <w:rFonts w:ascii="Arial" w:hAnsi="Arial" w:cs="Arial"/>
          <w:b/>
          <w:szCs w:val="28"/>
        </w:rPr>
      </w:pPr>
      <w:r>
        <w:rPr>
          <w:rFonts w:ascii="Arial" w:hAnsi="Arial" w:cs="Arial"/>
          <w:b/>
          <w:position w:val="-32"/>
          <w:szCs w:val="28"/>
        </w:rPr>
        <w:object w:dxaOrig="4819" w:dyaOrig="760">
          <v:shape id="_x0000_i1093" type="#_x0000_t75" style="width:240.75pt;height:38.25pt" o:ole="">
            <v:imagedata r:id="rId135" o:title=""/>
          </v:shape>
          <o:OLEObject Type="Embed" ProgID="Equation.3" ShapeID="_x0000_i1093" DrawAspect="Content" ObjectID="_1307786017" r:id="rId136"/>
        </w:object>
      </w:r>
    </w:p>
    <w:p w:rsidR="001342A6" w:rsidRDefault="001342A6">
      <w:pPr>
        <w:tabs>
          <w:tab w:val="left" w:pos="5385"/>
        </w:tabs>
        <w:spacing w:line="480" w:lineRule="auto"/>
        <w:ind w:left="720"/>
        <w:jc w:val="both"/>
        <w:rPr>
          <w:rFonts w:ascii="Arial" w:hAnsi="Arial" w:cs="Arial"/>
          <w:szCs w:val="28"/>
        </w:rPr>
      </w:pPr>
      <w:r>
        <w:rPr>
          <w:rFonts w:ascii="Arial" w:hAnsi="Arial" w:cs="Arial"/>
          <w:szCs w:val="28"/>
        </w:rPr>
        <w:t xml:space="preserve">Las salidas de las unidades escondidas son distribuidas hacia la siguiente capa de </w:t>
      </w:r>
      <w:r>
        <w:rPr>
          <w:rFonts w:ascii="Arial" w:hAnsi="Arial" w:cs="Arial"/>
          <w:position w:val="-14"/>
          <w:szCs w:val="28"/>
        </w:rPr>
        <w:object w:dxaOrig="460" w:dyaOrig="380">
          <v:shape id="_x0000_i1094" type="#_x0000_t75" style="width:23.25pt;height:18.75pt" o:ole="">
            <v:imagedata r:id="rId137" o:title=""/>
          </v:shape>
          <o:OLEObject Type="Embed" ProgID="Equation.3" ShapeID="_x0000_i1094" DrawAspect="Content" ObjectID="_1307786018" r:id="rId138"/>
        </w:object>
      </w:r>
      <w:r>
        <w:rPr>
          <w:rFonts w:ascii="Arial" w:hAnsi="Arial" w:cs="Arial"/>
          <w:szCs w:val="28"/>
        </w:rPr>
        <w:t xml:space="preserve"> unidades escondidas, y así sucesivamente hasta la última capa de </w:t>
      </w:r>
      <w:r>
        <w:rPr>
          <w:rFonts w:ascii="Arial" w:hAnsi="Arial" w:cs="Arial"/>
          <w:position w:val="-12"/>
          <w:szCs w:val="28"/>
        </w:rPr>
        <w:object w:dxaOrig="340" w:dyaOrig="360">
          <v:shape id="_x0000_i1095" type="#_x0000_t75" style="width:17.25pt;height:18pt" o:ole="">
            <v:imagedata r:id="rId139" o:title=""/>
          </v:shape>
          <o:OLEObject Type="Embed" ProgID="Equation.3" ShapeID="_x0000_i1095" DrawAspect="Content" ObjectID="_1307786019" r:id="rId140"/>
        </w:object>
      </w:r>
      <w:r>
        <w:rPr>
          <w:rFonts w:ascii="Arial" w:hAnsi="Arial" w:cs="Arial"/>
          <w:szCs w:val="28"/>
        </w:rPr>
        <w:t>uni</w:t>
      </w:r>
      <w:r w:rsidR="00C55A67">
        <w:rPr>
          <w:rFonts w:ascii="Arial" w:hAnsi="Arial" w:cs="Arial"/>
          <w:szCs w:val="28"/>
        </w:rPr>
        <w:t>dades de salidas. En la figura 2.2</w:t>
      </w:r>
      <w:r>
        <w:rPr>
          <w:rFonts w:ascii="Arial" w:hAnsi="Arial" w:cs="Arial"/>
          <w:szCs w:val="28"/>
        </w:rPr>
        <w:t>, a continuación podemos ver un esquema de una red de multicapas.</w:t>
      </w:r>
    </w:p>
    <w:p w:rsidR="000A4A2D" w:rsidRDefault="000A4A2D" w:rsidP="000A4A2D">
      <w:pPr>
        <w:tabs>
          <w:tab w:val="left" w:pos="5385"/>
        </w:tabs>
        <w:jc w:val="center"/>
        <w:rPr>
          <w:rFonts w:ascii="Arial" w:hAnsi="Arial" w:cs="Arial"/>
          <w:sz w:val="18"/>
          <w:szCs w:val="18"/>
        </w:rPr>
      </w:pPr>
    </w:p>
    <w:p w:rsidR="000A4A2D" w:rsidRDefault="000A4A2D" w:rsidP="000A4A2D">
      <w:pPr>
        <w:tabs>
          <w:tab w:val="left" w:pos="5385"/>
        </w:tabs>
        <w:jc w:val="center"/>
        <w:rPr>
          <w:rFonts w:ascii="Arial" w:hAnsi="Arial" w:cs="Arial"/>
          <w:sz w:val="18"/>
          <w:szCs w:val="18"/>
        </w:rPr>
      </w:pPr>
    </w:p>
    <w:p w:rsidR="000A4A2D" w:rsidRDefault="000A4A2D" w:rsidP="000A4A2D">
      <w:pPr>
        <w:tabs>
          <w:tab w:val="left" w:pos="5385"/>
        </w:tabs>
        <w:jc w:val="center"/>
        <w:rPr>
          <w:rFonts w:ascii="Arial" w:hAnsi="Arial" w:cs="Arial"/>
          <w:sz w:val="18"/>
          <w:szCs w:val="18"/>
        </w:rPr>
      </w:pPr>
    </w:p>
    <w:p w:rsidR="000A4A2D" w:rsidRDefault="000A4A2D" w:rsidP="000A4A2D">
      <w:pPr>
        <w:tabs>
          <w:tab w:val="left" w:pos="5385"/>
        </w:tabs>
        <w:jc w:val="center"/>
        <w:rPr>
          <w:rFonts w:ascii="Arial" w:hAnsi="Arial" w:cs="Arial"/>
          <w:sz w:val="18"/>
          <w:szCs w:val="18"/>
        </w:rPr>
      </w:pPr>
    </w:p>
    <w:p w:rsidR="000A4A2D" w:rsidRDefault="000A4A2D" w:rsidP="000A4A2D">
      <w:pPr>
        <w:tabs>
          <w:tab w:val="left" w:pos="5385"/>
        </w:tabs>
        <w:jc w:val="center"/>
        <w:rPr>
          <w:rFonts w:ascii="Arial" w:hAnsi="Arial" w:cs="Arial"/>
          <w:sz w:val="18"/>
          <w:szCs w:val="18"/>
        </w:rPr>
      </w:pPr>
    </w:p>
    <w:p w:rsidR="000A4A2D" w:rsidRDefault="000A4A2D" w:rsidP="000A4A2D">
      <w:pPr>
        <w:tabs>
          <w:tab w:val="left" w:pos="5385"/>
        </w:tabs>
        <w:jc w:val="center"/>
        <w:rPr>
          <w:rFonts w:ascii="Arial" w:hAnsi="Arial" w:cs="Arial"/>
          <w:sz w:val="18"/>
          <w:szCs w:val="18"/>
        </w:rPr>
      </w:pPr>
    </w:p>
    <w:p w:rsidR="000A4A2D" w:rsidRDefault="000A4A2D" w:rsidP="000A4A2D">
      <w:pPr>
        <w:tabs>
          <w:tab w:val="left" w:pos="5385"/>
        </w:tabs>
        <w:jc w:val="center"/>
        <w:rPr>
          <w:rFonts w:ascii="Arial" w:hAnsi="Arial" w:cs="Arial"/>
          <w:sz w:val="18"/>
          <w:szCs w:val="18"/>
        </w:rPr>
      </w:pPr>
    </w:p>
    <w:p w:rsidR="000A4A2D" w:rsidRDefault="000A4A2D" w:rsidP="000A4A2D">
      <w:pPr>
        <w:tabs>
          <w:tab w:val="left" w:pos="5385"/>
        </w:tabs>
        <w:jc w:val="center"/>
        <w:rPr>
          <w:rFonts w:ascii="Arial" w:hAnsi="Arial" w:cs="Arial"/>
          <w:sz w:val="18"/>
          <w:szCs w:val="18"/>
        </w:rPr>
      </w:pPr>
    </w:p>
    <w:p w:rsidR="000A4A2D" w:rsidRDefault="000A4A2D" w:rsidP="000A4A2D">
      <w:pPr>
        <w:tabs>
          <w:tab w:val="left" w:pos="5385"/>
        </w:tabs>
        <w:jc w:val="center"/>
        <w:rPr>
          <w:rFonts w:ascii="Arial" w:hAnsi="Arial" w:cs="Arial"/>
          <w:sz w:val="18"/>
          <w:szCs w:val="18"/>
        </w:rPr>
      </w:pPr>
    </w:p>
    <w:p w:rsidR="000A4A2D" w:rsidRDefault="000A4A2D" w:rsidP="000A4A2D">
      <w:pPr>
        <w:tabs>
          <w:tab w:val="left" w:pos="5385"/>
        </w:tabs>
        <w:jc w:val="center"/>
        <w:rPr>
          <w:rFonts w:ascii="Arial" w:hAnsi="Arial" w:cs="Arial"/>
          <w:sz w:val="18"/>
          <w:szCs w:val="18"/>
        </w:rPr>
      </w:pPr>
    </w:p>
    <w:p w:rsidR="000A4A2D" w:rsidRDefault="000A4A2D" w:rsidP="000A4A2D">
      <w:pPr>
        <w:tabs>
          <w:tab w:val="left" w:pos="5385"/>
        </w:tabs>
        <w:jc w:val="center"/>
        <w:rPr>
          <w:rFonts w:ascii="Arial" w:hAnsi="Arial" w:cs="Arial"/>
          <w:sz w:val="18"/>
          <w:szCs w:val="18"/>
        </w:rPr>
      </w:pPr>
    </w:p>
    <w:p w:rsidR="000A4A2D" w:rsidRDefault="000A4A2D" w:rsidP="000A4A2D">
      <w:pPr>
        <w:tabs>
          <w:tab w:val="left" w:pos="5385"/>
        </w:tabs>
        <w:jc w:val="center"/>
        <w:rPr>
          <w:rFonts w:ascii="Arial" w:hAnsi="Arial" w:cs="Arial"/>
          <w:sz w:val="18"/>
          <w:szCs w:val="18"/>
        </w:rPr>
      </w:pPr>
    </w:p>
    <w:p w:rsidR="001342A6" w:rsidRPr="000A4A2D" w:rsidRDefault="00C55A67" w:rsidP="000A4A2D">
      <w:pPr>
        <w:tabs>
          <w:tab w:val="left" w:pos="5385"/>
        </w:tabs>
        <w:jc w:val="center"/>
        <w:rPr>
          <w:rFonts w:ascii="Arial" w:hAnsi="Arial" w:cs="Arial"/>
          <w:sz w:val="18"/>
          <w:szCs w:val="18"/>
        </w:rPr>
      </w:pPr>
      <w:r w:rsidRPr="000A4A2D">
        <w:rPr>
          <w:rFonts w:ascii="Arial" w:hAnsi="Arial" w:cs="Arial"/>
          <w:sz w:val="18"/>
          <w:szCs w:val="18"/>
        </w:rPr>
        <w:t>Figura 2.2</w:t>
      </w:r>
    </w:p>
    <w:p w:rsidR="00C55A67" w:rsidRPr="000A4A2D" w:rsidRDefault="00C55A67" w:rsidP="000A4A2D">
      <w:pPr>
        <w:tabs>
          <w:tab w:val="left" w:pos="5385"/>
        </w:tabs>
        <w:jc w:val="center"/>
        <w:rPr>
          <w:rFonts w:ascii="Arial" w:hAnsi="Arial" w:cs="Arial"/>
          <w:sz w:val="18"/>
          <w:szCs w:val="18"/>
        </w:rPr>
      </w:pPr>
      <w:r w:rsidRPr="000A4A2D">
        <w:rPr>
          <w:rFonts w:ascii="Arial" w:hAnsi="Arial" w:cs="Arial"/>
          <w:sz w:val="18"/>
          <w:szCs w:val="18"/>
        </w:rPr>
        <w:t>Diseño de la red multicapa</w:t>
      </w:r>
    </w:p>
    <w:p w:rsidR="001342A6" w:rsidRDefault="00F27DE0">
      <w:pPr>
        <w:tabs>
          <w:tab w:val="left" w:pos="5385"/>
        </w:tabs>
        <w:spacing w:line="480" w:lineRule="auto"/>
        <w:jc w:val="center"/>
        <w:rPr>
          <w:rFonts w:ascii="Arial" w:hAnsi="Arial" w:cs="Arial"/>
          <w:szCs w:val="28"/>
        </w:rPr>
      </w:pPr>
      <w:r>
        <w:rPr>
          <w:rFonts w:ascii="Arial" w:hAnsi="Arial" w:cs="Arial"/>
          <w:noProof/>
          <w:szCs w:val="28"/>
          <w:lang w:val="es-ES"/>
        </w:rPr>
        <w:drawing>
          <wp:inline distT="0" distB="0" distL="0" distR="0">
            <wp:extent cx="5344160" cy="3634105"/>
            <wp:effectExtent l="19050" t="0" r="889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1"/>
                    <a:srcRect/>
                    <a:stretch>
                      <a:fillRect/>
                    </a:stretch>
                  </pic:blipFill>
                  <pic:spPr bwMode="auto">
                    <a:xfrm>
                      <a:off x="0" y="0"/>
                      <a:ext cx="5344160" cy="3634105"/>
                    </a:xfrm>
                    <a:prstGeom prst="rect">
                      <a:avLst/>
                    </a:prstGeom>
                    <a:noFill/>
                    <a:ln w="9525">
                      <a:noFill/>
                      <a:miter lim="800000"/>
                      <a:headEnd/>
                      <a:tailEnd/>
                    </a:ln>
                  </pic:spPr>
                </pic:pic>
              </a:graphicData>
            </a:graphic>
          </wp:inline>
        </w:drawing>
      </w:r>
    </w:p>
    <w:p w:rsidR="001342A6" w:rsidRPr="000A4A2D" w:rsidRDefault="00C55A67" w:rsidP="000A4A2D">
      <w:pPr>
        <w:tabs>
          <w:tab w:val="left" w:pos="5385"/>
        </w:tabs>
        <w:jc w:val="center"/>
        <w:rPr>
          <w:rFonts w:ascii="Arial" w:hAnsi="Arial" w:cs="Arial"/>
          <w:sz w:val="18"/>
          <w:szCs w:val="18"/>
        </w:rPr>
      </w:pPr>
      <w:r w:rsidRPr="000A4A2D">
        <w:rPr>
          <w:rFonts w:ascii="Arial" w:hAnsi="Arial" w:cs="Arial"/>
          <w:sz w:val="18"/>
          <w:szCs w:val="18"/>
        </w:rPr>
        <w:t>Fuente: Pronóstico de Ventas: Comparación de la precisión de la predicción con diferentes métodos, TESIS 2005</w:t>
      </w:r>
    </w:p>
    <w:p w:rsidR="00C55A67" w:rsidRPr="000A4A2D" w:rsidRDefault="00C55A67" w:rsidP="000A4A2D">
      <w:pPr>
        <w:tabs>
          <w:tab w:val="left" w:pos="5385"/>
        </w:tabs>
        <w:jc w:val="center"/>
        <w:rPr>
          <w:rFonts w:ascii="Arial" w:hAnsi="Arial" w:cs="Arial"/>
          <w:sz w:val="18"/>
          <w:szCs w:val="18"/>
        </w:rPr>
      </w:pPr>
      <w:r w:rsidRPr="000A4A2D">
        <w:rPr>
          <w:rFonts w:ascii="Arial" w:hAnsi="Arial" w:cs="Arial"/>
          <w:sz w:val="18"/>
          <w:szCs w:val="18"/>
        </w:rPr>
        <w:t>Elaborado: Andrés Abad Robalino</w:t>
      </w:r>
    </w:p>
    <w:p w:rsidR="001342A6" w:rsidRDefault="001342A6">
      <w:pPr>
        <w:tabs>
          <w:tab w:val="left" w:pos="5385"/>
        </w:tabs>
        <w:spacing w:line="480" w:lineRule="auto"/>
        <w:jc w:val="both"/>
        <w:rPr>
          <w:rFonts w:ascii="Arial" w:hAnsi="Arial" w:cs="Arial"/>
          <w:szCs w:val="28"/>
        </w:rPr>
      </w:pPr>
    </w:p>
    <w:p w:rsidR="001342A6" w:rsidRDefault="001342A6">
      <w:pPr>
        <w:pStyle w:val="Sangra3detindependiente"/>
        <w:tabs>
          <w:tab w:val="left" w:pos="5385"/>
        </w:tabs>
      </w:pPr>
      <w:r>
        <w:t>Aunque el método back-propagation puede ser aplicado a redes con cualquier número de capas, se ha demostrado que una sola capa de unidades escondidas es suficiente para aproximar con una precisión arbitraria, cualquier función que tenga un número finito de discontinuidades. Siempre que la red tenga funciones de activación no lineales en las capas escondidas. Este resultado es conocido como el teorema de aproximación universal. En la mayoría de las aplicaciones de redes con alimentación hacia delante y con una capa escondida simple, se utiliza una función de activación sigmoide para las unidades.</w:t>
      </w:r>
    </w:p>
    <w:p w:rsidR="001342A6" w:rsidRDefault="001342A6">
      <w:pPr>
        <w:spacing w:line="480" w:lineRule="auto"/>
        <w:rPr>
          <w:rFonts w:ascii="Arial" w:hAnsi="Arial" w:cs="Arial"/>
          <w:szCs w:val="28"/>
        </w:rPr>
      </w:pPr>
    </w:p>
    <w:p w:rsidR="001342A6" w:rsidRDefault="001342A6">
      <w:pPr>
        <w:spacing w:line="480" w:lineRule="auto"/>
        <w:rPr>
          <w:rFonts w:ascii="Arial" w:hAnsi="Arial" w:cs="Arial"/>
          <w:b/>
          <w:szCs w:val="28"/>
        </w:rPr>
      </w:pPr>
      <w:r>
        <w:rPr>
          <w:rFonts w:ascii="Arial" w:hAnsi="Arial" w:cs="Arial"/>
          <w:b/>
          <w:bCs/>
          <w:szCs w:val="28"/>
        </w:rPr>
        <w:t>2.4.3.</w:t>
      </w:r>
      <w:r>
        <w:rPr>
          <w:rFonts w:ascii="Arial" w:hAnsi="Arial" w:cs="Arial"/>
          <w:szCs w:val="28"/>
        </w:rPr>
        <w:t xml:space="preserve"> </w:t>
      </w:r>
      <w:r>
        <w:rPr>
          <w:rFonts w:ascii="Arial" w:hAnsi="Arial" w:cs="Arial"/>
          <w:b/>
          <w:szCs w:val="28"/>
        </w:rPr>
        <w:t>La regla delta generalizada</w:t>
      </w:r>
    </w:p>
    <w:p w:rsidR="001342A6" w:rsidRDefault="001342A6">
      <w:pPr>
        <w:pStyle w:val="Sangra3detindependiente"/>
      </w:pPr>
      <w:r>
        <w:t xml:space="preserve">Para utilizar unidades que tienen una función de activación no lineal, debemos generalizar la regla delta, que presentamos en este mismo capítulo. Ya no usaremos funciones de activación lineales sino un conjunto de funciones de activación no lineales. Esta función de activación será una función diferenciable para el total de las entradas, dada por </w:t>
      </w:r>
    </w:p>
    <w:p w:rsidR="001342A6" w:rsidRDefault="001342A6">
      <w:pPr>
        <w:spacing w:line="480" w:lineRule="auto"/>
        <w:jc w:val="right"/>
        <w:rPr>
          <w:rFonts w:ascii="Arial" w:hAnsi="Arial" w:cs="Arial"/>
          <w:szCs w:val="28"/>
        </w:rPr>
      </w:pPr>
      <w:r>
        <w:rPr>
          <w:rFonts w:ascii="Arial" w:hAnsi="Arial" w:cs="Arial"/>
          <w:position w:val="-12"/>
          <w:szCs w:val="28"/>
        </w:rPr>
        <w:object w:dxaOrig="1219" w:dyaOrig="380">
          <v:shape id="_x0000_i1096" type="#_x0000_t75" style="width:60.75pt;height:18.75pt" o:ole="">
            <v:imagedata r:id="rId142" o:title=""/>
          </v:shape>
          <o:OLEObject Type="Embed" ProgID="Equation.3" ShapeID="_x0000_i1096" DrawAspect="Content" ObjectID="_1307786020" r:id="rId143"/>
        </w:object>
      </w:r>
      <w:r>
        <w:rPr>
          <w:rFonts w:ascii="Arial" w:hAnsi="Arial" w:cs="Arial"/>
          <w:szCs w:val="28"/>
        </w:rPr>
        <w:t xml:space="preserve">                                                 (1)                                                           </w:t>
      </w:r>
    </w:p>
    <w:p w:rsidR="001342A6" w:rsidRDefault="001342A6">
      <w:pPr>
        <w:spacing w:line="480" w:lineRule="auto"/>
        <w:ind w:left="720"/>
        <w:jc w:val="both"/>
        <w:rPr>
          <w:rFonts w:ascii="Arial" w:hAnsi="Arial" w:cs="Arial"/>
          <w:szCs w:val="28"/>
        </w:rPr>
      </w:pPr>
      <w:r>
        <w:rPr>
          <w:rFonts w:ascii="Arial" w:hAnsi="Arial" w:cs="Arial"/>
          <w:szCs w:val="28"/>
        </w:rPr>
        <w:t>en donde</w:t>
      </w:r>
    </w:p>
    <w:p w:rsidR="001342A6" w:rsidRDefault="001342A6">
      <w:pPr>
        <w:spacing w:line="480" w:lineRule="auto"/>
        <w:jc w:val="right"/>
        <w:rPr>
          <w:rFonts w:ascii="Arial" w:hAnsi="Arial" w:cs="Arial"/>
          <w:szCs w:val="28"/>
        </w:rPr>
      </w:pPr>
      <w:r>
        <w:rPr>
          <w:rFonts w:ascii="Arial" w:hAnsi="Arial" w:cs="Arial"/>
          <w:position w:val="-30"/>
          <w:szCs w:val="28"/>
        </w:rPr>
        <w:object w:dxaOrig="1900" w:dyaOrig="560">
          <v:shape id="_x0000_i1097" type="#_x0000_t75" style="width:95.25pt;height:27.75pt" o:ole="">
            <v:imagedata r:id="rId144" o:title=""/>
          </v:shape>
          <o:OLEObject Type="Embed" ProgID="Equation.3" ShapeID="_x0000_i1097" DrawAspect="Content" ObjectID="_1307786021" r:id="rId145"/>
        </w:object>
      </w:r>
      <w:r>
        <w:rPr>
          <w:rFonts w:ascii="Arial" w:hAnsi="Arial" w:cs="Arial"/>
          <w:szCs w:val="28"/>
        </w:rPr>
        <w:t>.                                         (2)</w:t>
      </w:r>
    </w:p>
    <w:p w:rsidR="001342A6" w:rsidRDefault="001342A6">
      <w:pPr>
        <w:pStyle w:val="Sangra3detindependiente"/>
      </w:pPr>
      <w:r>
        <w:t>Para plantear la correcta generalización de la función delta, como fue presentada en la sección previa, debemos fijar</w:t>
      </w:r>
    </w:p>
    <w:p w:rsidR="001342A6" w:rsidRDefault="001342A6">
      <w:pPr>
        <w:spacing w:line="480" w:lineRule="auto"/>
        <w:jc w:val="right"/>
        <w:rPr>
          <w:rFonts w:ascii="Arial" w:hAnsi="Arial" w:cs="Arial"/>
          <w:szCs w:val="28"/>
        </w:rPr>
      </w:pPr>
      <w:r>
        <w:rPr>
          <w:rFonts w:ascii="Arial" w:hAnsi="Arial" w:cs="Arial"/>
          <w:position w:val="-32"/>
          <w:szCs w:val="28"/>
        </w:rPr>
        <w:object w:dxaOrig="1800" w:dyaOrig="740">
          <v:shape id="_x0000_i1098" type="#_x0000_t75" style="width:90pt;height:36.75pt" o:ole="">
            <v:imagedata r:id="rId146" o:title=""/>
          </v:shape>
          <o:OLEObject Type="Embed" ProgID="Equation.3" ShapeID="_x0000_i1098" DrawAspect="Content" ObjectID="_1307786022" r:id="rId147"/>
        </w:object>
      </w:r>
      <w:r>
        <w:rPr>
          <w:rFonts w:ascii="Arial" w:hAnsi="Arial" w:cs="Arial"/>
          <w:szCs w:val="28"/>
        </w:rPr>
        <w:t xml:space="preserve">                                          (3)</w:t>
      </w:r>
    </w:p>
    <w:p w:rsidR="001342A6" w:rsidRDefault="001342A6">
      <w:pPr>
        <w:spacing w:line="480" w:lineRule="auto"/>
        <w:ind w:left="720"/>
        <w:jc w:val="both"/>
        <w:rPr>
          <w:rFonts w:ascii="Arial" w:hAnsi="Arial" w:cs="Arial"/>
          <w:szCs w:val="28"/>
        </w:rPr>
      </w:pPr>
      <w:r>
        <w:rPr>
          <w:rFonts w:ascii="Arial" w:hAnsi="Arial" w:cs="Arial"/>
          <w:szCs w:val="28"/>
        </w:rPr>
        <w:t xml:space="preserve">La medida de error </w:t>
      </w:r>
      <w:r>
        <w:rPr>
          <w:rFonts w:ascii="Arial" w:hAnsi="Arial" w:cs="Arial"/>
          <w:position w:val="-4"/>
          <w:szCs w:val="28"/>
        </w:rPr>
        <w:object w:dxaOrig="360" w:dyaOrig="300">
          <v:shape id="_x0000_i1099" type="#_x0000_t75" style="width:18pt;height:15pt" o:ole="">
            <v:imagedata r:id="rId148" o:title=""/>
          </v:shape>
          <o:OLEObject Type="Embed" ProgID="Equation.3" ShapeID="_x0000_i1099" DrawAspect="Content" ObjectID="_1307786023" r:id="rId149"/>
        </w:object>
      </w:r>
      <w:r>
        <w:rPr>
          <w:rFonts w:ascii="Arial" w:hAnsi="Arial" w:cs="Arial"/>
          <w:szCs w:val="28"/>
        </w:rPr>
        <w:t xml:space="preserve"> es definida como el error cuadrático total para el conjunto p de entradas y de sus correspondientes salidas:</w:t>
      </w:r>
    </w:p>
    <w:p w:rsidR="001342A6" w:rsidRDefault="001342A6">
      <w:pPr>
        <w:spacing w:line="480" w:lineRule="auto"/>
        <w:jc w:val="right"/>
        <w:rPr>
          <w:rFonts w:ascii="Arial" w:hAnsi="Arial" w:cs="Arial"/>
          <w:szCs w:val="28"/>
        </w:rPr>
      </w:pPr>
      <w:r>
        <w:rPr>
          <w:rFonts w:ascii="Arial" w:hAnsi="Arial" w:cs="Arial"/>
          <w:position w:val="-28"/>
          <w:szCs w:val="28"/>
        </w:rPr>
        <w:object w:dxaOrig="2220" w:dyaOrig="700">
          <v:shape id="_x0000_i1100" type="#_x0000_t75" style="width:111pt;height:35.25pt" o:ole="">
            <v:imagedata r:id="rId150" o:title=""/>
          </v:shape>
          <o:OLEObject Type="Embed" ProgID="Equation.3" ShapeID="_x0000_i1100" DrawAspect="Content" ObjectID="_1307786024" r:id="rId151"/>
        </w:object>
      </w:r>
      <w:r>
        <w:rPr>
          <w:rFonts w:ascii="Arial" w:hAnsi="Arial" w:cs="Arial"/>
          <w:szCs w:val="28"/>
        </w:rPr>
        <w:t xml:space="preserve">                                      (4)</w:t>
      </w:r>
    </w:p>
    <w:p w:rsidR="001342A6" w:rsidRDefault="001342A6">
      <w:pPr>
        <w:spacing w:line="480" w:lineRule="auto"/>
        <w:ind w:left="720"/>
        <w:jc w:val="both"/>
        <w:rPr>
          <w:rFonts w:ascii="Arial" w:hAnsi="Arial" w:cs="Arial"/>
          <w:szCs w:val="28"/>
        </w:rPr>
      </w:pPr>
      <w:r>
        <w:rPr>
          <w:rFonts w:ascii="Arial" w:hAnsi="Arial" w:cs="Arial"/>
          <w:szCs w:val="28"/>
        </w:rPr>
        <w:t xml:space="preserve">Donde </w:t>
      </w:r>
      <w:r>
        <w:rPr>
          <w:rFonts w:ascii="Arial" w:hAnsi="Arial" w:cs="Arial"/>
          <w:position w:val="-12"/>
          <w:szCs w:val="28"/>
        </w:rPr>
        <w:object w:dxaOrig="340" w:dyaOrig="380">
          <v:shape id="_x0000_i1101" type="#_x0000_t75" style="width:17.25pt;height:18.75pt" o:ole="">
            <v:imagedata r:id="rId152" o:title=""/>
          </v:shape>
          <o:OLEObject Type="Embed" ProgID="Equation.3" ShapeID="_x0000_i1101" DrawAspect="Content" ObjectID="_1307786025" r:id="rId153"/>
        </w:object>
      </w:r>
      <w:r>
        <w:rPr>
          <w:rFonts w:ascii="Arial" w:hAnsi="Arial" w:cs="Arial"/>
          <w:szCs w:val="28"/>
        </w:rPr>
        <w:t xml:space="preserve">es la salida deseada para la unidad </w:t>
      </w:r>
      <w:r>
        <w:rPr>
          <w:rFonts w:ascii="Arial" w:hAnsi="Arial" w:cs="Arial"/>
          <w:position w:val="-6"/>
          <w:szCs w:val="28"/>
        </w:rPr>
        <w:object w:dxaOrig="200" w:dyaOrig="220">
          <v:shape id="_x0000_i1102" type="#_x0000_t75" style="width:9.75pt;height:11.25pt" o:ole="">
            <v:imagedata r:id="rId154" o:title=""/>
          </v:shape>
          <o:OLEObject Type="Embed" ProgID="Equation.3" ShapeID="_x0000_i1102" DrawAspect="Content" ObjectID="_1307786026" r:id="rId155"/>
        </w:object>
      </w:r>
      <w:r>
        <w:rPr>
          <w:rFonts w:ascii="Arial" w:hAnsi="Arial" w:cs="Arial"/>
          <w:szCs w:val="28"/>
        </w:rPr>
        <w:t xml:space="preserve">cuando el conjunto p es ingresado. Luego fijaremos </w:t>
      </w:r>
      <w:r>
        <w:rPr>
          <w:rFonts w:ascii="Arial" w:hAnsi="Arial" w:cs="Arial"/>
          <w:position w:val="-30"/>
          <w:szCs w:val="28"/>
        </w:rPr>
        <w:object w:dxaOrig="1100" w:dyaOrig="560">
          <v:shape id="_x0000_i1103" type="#_x0000_t75" style="width:54.75pt;height:27.75pt" o:ole="">
            <v:imagedata r:id="rId156" o:title=""/>
          </v:shape>
          <o:OLEObject Type="Embed" ProgID="Equation.3" ShapeID="_x0000_i1103" DrawAspect="Content" ObjectID="_1307786027" r:id="rId157"/>
        </w:object>
      </w:r>
      <w:r>
        <w:rPr>
          <w:rFonts w:ascii="Arial" w:hAnsi="Arial" w:cs="Arial"/>
          <w:szCs w:val="28"/>
        </w:rPr>
        <w:t xml:space="preserve"> como la suma de errores cuadráticos. Podemos escribir</w:t>
      </w:r>
    </w:p>
    <w:p w:rsidR="001342A6" w:rsidRDefault="001342A6">
      <w:pPr>
        <w:spacing w:line="480" w:lineRule="auto"/>
        <w:jc w:val="right"/>
        <w:rPr>
          <w:rFonts w:ascii="Arial" w:hAnsi="Arial" w:cs="Arial"/>
          <w:szCs w:val="28"/>
        </w:rPr>
      </w:pPr>
      <w:r>
        <w:rPr>
          <w:rFonts w:ascii="Arial" w:hAnsi="Arial" w:cs="Arial"/>
          <w:position w:val="-32"/>
          <w:szCs w:val="28"/>
        </w:rPr>
        <w:object w:dxaOrig="1780" w:dyaOrig="740">
          <v:shape id="_x0000_i1104" type="#_x0000_t75" style="width:89.25pt;height:36.75pt" o:ole="">
            <v:imagedata r:id="rId158" o:title=""/>
          </v:shape>
          <o:OLEObject Type="Embed" ProgID="Equation.3" ShapeID="_x0000_i1104" DrawAspect="Content" ObjectID="_1307786028" r:id="rId159"/>
        </w:object>
      </w:r>
      <w:r>
        <w:rPr>
          <w:rFonts w:ascii="Arial" w:hAnsi="Arial" w:cs="Arial"/>
          <w:szCs w:val="28"/>
        </w:rPr>
        <w:t>.                                         (5)</w:t>
      </w:r>
    </w:p>
    <w:p w:rsidR="001342A6" w:rsidRDefault="001342A6">
      <w:pPr>
        <w:spacing w:line="480" w:lineRule="auto"/>
        <w:ind w:left="720"/>
        <w:jc w:val="both"/>
        <w:rPr>
          <w:rFonts w:ascii="Arial" w:hAnsi="Arial" w:cs="Arial"/>
          <w:szCs w:val="28"/>
        </w:rPr>
      </w:pPr>
      <w:r>
        <w:rPr>
          <w:rFonts w:ascii="Arial" w:hAnsi="Arial" w:cs="Arial"/>
          <w:szCs w:val="28"/>
        </w:rPr>
        <w:t>Por la ecuación 2 vemos que el segundo factor es</w:t>
      </w:r>
    </w:p>
    <w:p w:rsidR="001342A6" w:rsidRDefault="001342A6">
      <w:pPr>
        <w:spacing w:line="480" w:lineRule="auto"/>
        <w:jc w:val="right"/>
        <w:rPr>
          <w:rFonts w:ascii="Arial" w:hAnsi="Arial" w:cs="Arial"/>
          <w:szCs w:val="28"/>
        </w:rPr>
      </w:pPr>
      <w:r>
        <w:rPr>
          <w:rFonts w:ascii="Arial" w:hAnsi="Arial" w:cs="Arial"/>
          <w:position w:val="-32"/>
          <w:szCs w:val="28"/>
        </w:rPr>
        <w:object w:dxaOrig="1140" w:dyaOrig="740">
          <v:shape id="_x0000_i1105" type="#_x0000_t75" style="width:57pt;height:36.75pt" o:ole="">
            <v:imagedata r:id="rId160" o:title=""/>
          </v:shape>
          <o:OLEObject Type="Embed" ProgID="Equation.3" ShapeID="_x0000_i1105" DrawAspect="Content" ObjectID="_1307786029" r:id="rId161"/>
        </w:object>
      </w:r>
      <w:r>
        <w:rPr>
          <w:rFonts w:ascii="Arial" w:hAnsi="Arial" w:cs="Arial"/>
          <w:szCs w:val="28"/>
        </w:rPr>
        <w:t xml:space="preserve">                                             (6)</w:t>
      </w:r>
    </w:p>
    <w:p w:rsidR="001342A6" w:rsidRDefault="001342A6">
      <w:pPr>
        <w:spacing w:line="480" w:lineRule="auto"/>
        <w:ind w:left="720"/>
        <w:jc w:val="both"/>
        <w:rPr>
          <w:rFonts w:ascii="Arial" w:hAnsi="Arial" w:cs="Arial"/>
          <w:szCs w:val="28"/>
        </w:rPr>
      </w:pPr>
      <w:r>
        <w:rPr>
          <w:rFonts w:ascii="Arial" w:hAnsi="Arial" w:cs="Arial"/>
          <w:szCs w:val="28"/>
        </w:rPr>
        <w:t>Si definimos</w:t>
      </w:r>
    </w:p>
    <w:p w:rsidR="001342A6" w:rsidRDefault="001342A6">
      <w:pPr>
        <w:spacing w:line="480" w:lineRule="auto"/>
        <w:jc w:val="right"/>
        <w:rPr>
          <w:rFonts w:ascii="Arial" w:hAnsi="Arial" w:cs="Arial"/>
          <w:szCs w:val="28"/>
        </w:rPr>
      </w:pPr>
      <w:r>
        <w:rPr>
          <w:rFonts w:ascii="Arial" w:hAnsi="Arial" w:cs="Arial"/>
          <w:position w:val="-30"/>
          <w:szCs w:val="28"/>
        </w:rPr>
        <w:object w:dxaOrig="1320" w:dyaOrig="720">
          <v:shape id="_x0000_i1106" type="#_x0000_t75" style="width:66pt;height:36pt" o:ole="">
            <v:imagedata r:id="rId162" o:title=""/>
          </v:shape>
          <o:OLEObject Type="Embed" ProgID="Equation.3" ShapeID="_x0000_i1106" DrawAspect="Content" ObjectID="_1307786030" r:id="rId163"/>
        </w:object>
      </w:r>
      <w:r>
        <w:rPr>
          <w:rFonts w:ascii="Arial" w:hAnsi="Arial" w:cs="Arial"/>
          <w:szCs w:val="28"/>
        </w:rPr>
        <w:t xml:space="preserve">                                           (7)</w:t>
      </w:r>
    </w:p>
    <w:p w:rsidR="001342A6" w:rsidRDefault="001342A6">
      <w:pPr>
        <w:pStyle w:val="Sangra3detindependiente"/>
      </w:pPr>
      <w:r>
        <w:t>Conseguiríamos una regla actualizada que es equivalente a la regla delta descrita previamente, resultando esto en un descenso por el gradiente sobre la superficie de error. Si hacemos que los pesos se reajusten de acuerdo a:</w:t>
      </w:r>
    </w:p>
    <w:p w:rsidR="001342A6" w:rsidRDefault="001342A6">
      <w:pPr>
        <w:spacing w:line="480" w:lineRule="auto"/>
        <w:jc w:val="right"/>
        <w:rPr>
          <w:rFonts w:ascii="Arial" w:hAnsi="Arial" w:cs="Arial"/>
          <w:szCs w:val="28"/>
        </w:rPr>
      </w:pPr>
      <w:r>
        <w:rPr>
          <w:rFonts w:ascii="Arial" w:hAnsi="Arial" w:cs="Arial"/>
          <w:position w:val="-14"/>
          <w:szCs w:val="28"/>
        </w:rPr>
        <w:object w:dxaOrig="1640" w:dyaOrig="400">
          <v:shape id="_x0000_i1107" type="#_x0000_t75" style="width:81.75pt;height:20.25pt" o:ole="">
            <v:imagedata r:id="rId164" o:title=""/>
          </v:shape>
          <o:OLEObject Type="Embed" ProgID="Equation.3" ShapeID="_x0000_i1107" DrawAspect="Content" ObjectID="_1307786031" r:id="rId165"/>
        </w:object>
      </w:r>
      <w:r>
        <w:rPr>
          <w:rFonts w:ascii="Arial" w:hAnsi="Arial" w:cs="Arial"/>
          <w:szCs w:val="28"/>
        </w:rPr>
        <w:t xml:space="preserve">                                         (8)</w:t>
      </w:r>
    </w:p>
    <w:p w:rsidR="001342A6" w:rsidRDefault="001342A6">
      <w:pPr>
        <w:spacing w:line="480" w:lineRule="auto"/>
        <w:ind w:left="720"/>
        <w:jc w:val="both"/>
        <w:rPr>
          <w:rFonts w:ascii="Arial" w:hAnsi="Arial" w:cs="Arial"/>
          <w:szCs w:val="28"/>
        </w:rPr>
      </w:pPr>
      <w:r>
        <w:rPr>
          <w:rFonts w:ascii="Arial" w:hAnsi="Arial" w:cs="Arial"/>
          <w:szCs w:val="28"/>
        </w:rPr>
        <w:t xml:space="preserve">Aquí interpretaremos lo que </w:t>
      </w:r>
      <w:r>
        <w:rPr>
          <w:rFonts w:ascii="Arial" w:hAnsi="Arial" w:cs="Arial"/>
          <w:position w:val="-12"/>
          <w:szCs w:val="28"/>
        </w:rPr>
        <w:object w:dxaOrig="320" w:dyaOrig="380">
          <v:shape id="_x0000_i1108" type="#_x0000_t75" style="width:15.75pt;height:18.75pt" o:ole="">
            <v:imagedata r:id="rId166" o:title=""/>
          </v:shape>
          <o:OLEObject Type="Embed" ProgID="Equation.3" ShapeID="_x0000_i1108" DrawAspect="Content" ObjectID="_1307786032" r:id="rId167"/>
        </w:object>
      </w:r>
      <w:r>
        <w:rPr>
          <w:rFonts w:ascii="Arial" w:hAnsi="Arial" w:cs="Arial"/>
          <w:szCs w:val="28"/>
        </w:rPr>
        <w:t xml:space="preserve"> debería ser para cada unidad k en la red. El resultado interesante, que conseguiremos ahora, es que existe un cálculo recursivo simple para estos </w:t>
      </w:r>
      <w:r>
        <w:rPr>
          <w:rFonts w:ascii="Arial" w:hAnsi="Arial" w:cs="Arial"/>
          <w:position w:val="-6"/>
          <w:szCs w:val="28"/>
        </w:rPr>
        <w:object w:dxaOrig="220" w:dyaOrig="279">
          <v:shape id="_x0000_i1109" type="#_x0000_t75" style="width:11.25pt;height:14.25pt" o:ole="">
            <v:imagedata r:id="rId168" o:title=""/>
          </v:shape>
          <o:OLEObject Type="Embed" ProgID="Equation.3" ShapeID="_x0000_i1109" DrawAspect="Content" ObjectID="_1307786033" r:id="rId169"/>
        </w:object>
      </w:r>
      <w:r>
        <w:rPr>
          <w:rFonts w:ascii="Arial" w:hAnsi="Arial" w:cs="Arial"/>
          <w:szCs w:val="28"/>
        </w:rPr>
        <w:t xml:space="preserve"> que puede ser interpretado como la propagación de las señales de error hacia atrás a lo largo de la red.</w:t>
      </w:r>
    </w:p>
    <w:p w:rsidR="001342A6" w:rsidRDefault="001342A6">
      <w:pPr>
        <w:spacing w:line="480" w:lineRule="auto"/>
        <w:jc w:val="both"/>
        <w:rPr>
          <w:rFonts w:ascii="Arial" w:hAnsi="Arial" w:cs="Arial"/>
          <w:szCs w:val="28"/>
        </w:rPr>
      </w:pPr>
    </w:p>
    <w:p w:rsidR="001342A6" w:rsidRDefault="001342A6">
      <w:pPr>
        <w:spacing w:line="480" w:lineRule="auto"/>
        <w:ind w:left="720"/>
        <w:jc w:val="both"/>
        <w:rPr>
          <w:rFonts w:ascii="Arial" w:hAnsi="Arial" w:cs="Arial"/>
          <w:szCs w:val="28"/>
        </w:rPr>
      </w:pPr>
      <w:r>
        <w:rPr>
          <w:rFonts w:ascii="Arial" w:hAnsi="Arial" w:cs="Arial"/>
          <w:szCs w:val="28"/>
        </w:rPr>
        <w:t xml:space="preserve"> Para calcular </w:t>
      </w:r>
      <w:r>
        <w:rPr>
          <w:rFonts w:ascii="Arial" w:hAnsi="Arial" w:cs="Arial"/>
          <w:position w:val="-12"/>
          <w:szCs w:val="28"/>
        </w:rPr>
        <w:object w:dxaOrig="320" w:dyaOrig="380">
          <v:shape id="_x0000_i1110" type="#_x0000_t75" style="width:15.75pt;height:18.75pt" o:ole="">
            <v:imagedata r:id="rId170" o:title=""/>
          </v:shape>
          <o:OLEObject Type="Embed" ProgID="Equation.3" ShapeID="_x0000_i1110" DrawAspect="Content" ObjectID="_1307786034" r:id="rId171"/>
        </w:object>
      </w:r>
      <w:r>
        <w:rPr>
          <w:rFonts w:ascii="Arial" w:hAnsi="Arial" w:cs="Arial"/>
          <w:szCs w:val="28"/>
        </w:rPr>
        <w:t xml:space="preserve"> aplicaremos la regla de la cadena. Escribiremos esta derivada parcial como el producto de dos factores, un factor que refleje los cambios en el error como una función de las salidas de las unidades y otro que refleje el cambio en las salidas como una función de los cambios de las entradas. Tendremos</w:t>
      </w:r>
    </w:p>
    <w:p w:rsidR="001342A6" w:rsidRDefault="001342A6">
      <w:pPr>
        <w:spacing w:line="480" w:lineRule="auto"/>
        <w:jc w:val="right"/>
        <w:rPr>
          <w:rFonts w:ascii="Arial" w:hAnsi="Arial" w:cs="Arial"/>
          <w:szCs w:val="28"/>
        </w:rPr>
      </w:pPr>
      <w:r>
        <w:rPr>
          <w:rFonts w:ascii="Arial" w:hAnsi="Arial" w:cs="Arial"/>
          <w:position w:val="-30"/>
          <w:szCs w:val="28"/>
        </w:rPr>
        <w:object w:dxaOrig="2620" w:dyaOrig="720">
          <v:shape id="_x0000_i1111" type="#_x0000_t75" style="width:131.25pt;height:36pt" o:ole="">
            <v:imagedata r:id="rId172" o:title=""/>
          </v:shape>
          <o:OLEObject Type="Embed" ProgID="Equation.3" ShapeID="_x0000_i1111" DrawAspect="Content" ObjectID="_1307786035" r:id="rId173"/>
        </w:object>
      </w:r>
      <w:r>
        <w:rPr>
          <w:rFonts w:ascii="Arial" w:hAnsi="Arial" w:cs="Arial"/>
          <w:szCs w:val="28"/>
        </w:rPr>
        <w:t xml:space="preserve">                                       (9)</w:t>
      </w:r>
    </w:p>
    <w:p w:rsidR="001342A6" w:rsidRDefault="001342A6">
      <w:pPr>
        <w:spacing w:line="480" w:lineRule="auto"/>
        <w:ind w:left="720"/>
        <w:jc w:val="both"/>
        <w:rPr>
          <w:rFonts w:ascii="Arial" w:hAnsi="Arial" w:cs="Arial"/>
          <w:szCs w:val="28"/>
        </w:rPr>
      </w:pPr>
      <w:r>
        <w:rPr>
          <w:rFonts w:ascii="Arial" w:hAnsi="Arial" w:cs="Arial"/>
          <w:szCs w:val="28"/>
        </w:rPr>
        <w:t>Calculando el segundo factor, por la ecuación 1, vemos que</w:t>
      </w:r>
    </w:p>
    <w:p w:rsidR="001342A6" w:rsidRDefault="001342A6">
      <w:pPr>
        <w:spacing w:line="480" w:lineRule="auto"/>
        <w:jc w:val="right"/>
        <w:rPr>
          <w:rFonts w:ascii="Arial" w:hAnsi="Arial" w:cs="Arial"/>
          <w:szCs w:val="28"/>
        </w:rPr>
      </w:pPr>
      <w:r>
        <w:rPr>
          <w:rFonts w:ascii="Arial" w:hAnsi="Arial" w:cs="Arial"/>
          <w:position w:val="-30"/>
          <w:szCs w:val="28"/>
        </w:rPr>
        <w:object w:dxaOrig="1359" w:dyaOrig="720">
          <v:shape id="_x0000_i1112" type="#_x0000_t75" style="width:68.25pt;height:36pt" o:ole="">
            <v:imagedata r:id="rId174" o:title=""/>
          </v:shape>
          <o:OLEObject Type="Embed" ProgID="Equation.3" ShapeID="_x0000_i1112" DrawAspect="Content" ObjectID="_1307786036" r:id="rId175"/>
        </w:object>
      </w:r>
      <w:r>
        <w:rPr>
          <w:rFonts w:ascii="Arial" w:hAnsi="Arial" w:cs="Arial"/>
          <w:szCs w:val="28"/>
        </w:rPr>
        <w:t xml:space="preserve">                                           (10)</w:t>
      </w:r>
    </w:p>
    <w:p w:rsidR="001342A6" w:rsidRDefault="001342A6">
      <w:pPr>
        <w:spacing w:line="480" w:lineRule="auto"/>
        <w:ind w:left="720"/>
        <w:jc w:val="both"/>
        <w:rPr>
          <w:rFonts w:ascii="Arial" w:hAnsi="Arial" w:cs="Arial"/>
          <w:szCs w:val="28"/>
        </w:rPr>
      </w:pPr>
      <w:r>
        <w:rPr>
          <w:rFonts w:ascii="Arial" w:hAnsi="Arial" w:cs="Arial"/>
          <w:szCs w:val="28"/>
        </w:rPr>
        <w:t xml:space="preserve">es simplemente la derivada de la función de alisamiento F, para la  </w:t>
      </w:r>
      <w:r>
        <w:rPr>
          <w:rFonts w:ascii="Arial" w:hAnsi="Arial" w:cs="Arial"/>
          <w:position w:val="-6"/>
          <w:szCs w:val="28"/>
        </w:rPr>
        <w:object w:dxaOrig="200" w:dyaOrig="279">
          <v:shape id="_x0000_i1113" type="#_x0000_t75" style="width:9.75pt;height:14.25pt" o:ole="">
            <v:imagedata r:id="rId9" o:title=""/>
          </v:shape>
          <o:OLEObject Type="Embed" ProgID="Equation.3" ShapeID="_x0000_i1113" DrawAspect="Content" ObjectID="_1307786037" r:id="rId176"/>
        </w:object>
      </w:r>
      <w:r>
        <w:rPr>
          <w:rFonts w:ascii="Arial" w:hAnsi="Arial" w:cs="Arial"/>
          <w:szCs w:val="28"/>
        </w:rPr>
        <w:t xml:space="preserve">ésima unidad, evaluada en las entradas </w:t>
      </w:r>
      <w:r>
        <w:rPr>
          <w:rFonts w:ascii="Arial" w:hAnsi="Arial" w:cs="Arial"/>
          <w:position w:val="-12"/>
          <w:szCs w:val="28"/>
        </w:rPr>
        <w:object w:dxaOrig="300" w:dyaOrig="380">
          <v:shape id="_x0000_i1114" type="#_x0000_t75" style="width:15pt;height:18.75pt" o:ole="">
            <v:imagedata r:id="rId177" o:title=""/>
          </v:shape>
          <o:OLEObject Type="Embed" ProgID="Equation.3" ShapeID="_x0000_i1114" DrawAspect="Content" ObjectID="_1307786038" r:id="rId178"/>
        </w:object>
      </w:r>
      <w:r>
        <w:rPr>
          <w:rFonts w:ascii="Arial" w:hAnsi="Arial" w:cs="Arial"/>
          <w:szCs w:val="28"/>
        </w:rPr>
        <w:t xml:space="preserve">. Para calcular el primer factor de la ecuación 9, consideraremos dos casos. Primero, asumiremos que la unidad </w:t>
      </w:r>
      <w:r>
        <w:rPr>
          <w:rFonts w:ascii="Arial" w:hAnsi="Arial" w:cs="Arial"/>
          <w:position w:val="-6"/>
          <w:szCs w:val="28"/>
        </w:rPr>
        <w:object w:dxaOrig="580" w:dyaOrig="279">
          <v:shape id="_x0000_i1115" type="#_x0000_t75" style="width:29.25pt;height:14.25pt" o:ole="">
            <v:imagedata r:id="rId179" o:title=""/>
          </v:shape>
          <o:OLEObject Type="Embed" ProgID="Equation.3" ShapeID="_x0000_i1115" DrawAspect="Content" ObjectID="_1307786039" r:id="rId180"/>
        </w:object>
      </w:r>
      <w:r>
        <w:rPr>
          <w:rFonts w:ascii="Arial" w:hAnsi="Arial" w:cs="Arial"/>
          <w:szCs w:val="28"/>
        </w:rPr>
        <w:t xml:space="preserve"> es una unidad de salida de la red. En este caso, se sigue de la definición de </w:t>
      </w:r>
      <w:r>
        <w:rPr>
          <w:rFonts w:ascii="Arial" w:hAnsi="Arial" w:cs="Arial"/>
          <w:position w:val="-4"/>
          <w:szCs w:val="28"/>
        </w:rPr>
        <w:object w:dxaOrig="360" w:dyaOrig="300">
          <v:shape id="_x0000_i1116" type="#_x0000_t75" style="width:18pt;height:15pt" o:ole="">
            <v:imagedata r:id="rId148" o:title=""/>
          </v:shape>
          <o:OLEObject Type="Embed" ProgID="Equation.3" ShapeID="_x0000_i1116" DrawAspect="Content" ObjectID="_1307786040" r:id="rId181"/>
        </w:object>
      </w:r>
      <w:r>
        <w:rPr>
          <w:rFonts w:ascii="Arial" w:hAnsi="Arial" w:cs="Arial"/>
          <w:szCs w:val="28"/>
        </w:rPr>
        <w:t>que</w:t>
      </w:r>
    </w:p>
    <w:p w:rsidR="001342A6" w:rsidRDefault="001342A6">
      <w:pPr>
        <w:spacing w:line="480" w:lineRule="auto"/>
        <w:jc w:val="right"/>
        <w:rPr>
          <w:rFonts w:ascii="Arial" w:hAnsi="Arial" w:cs="Arial"/>
          <w:szCs w:val="28"/>
        </w:rPr>
      </w:pPr>
      <w:r>
        <w:rPr>
          <w:rFonts w:ascii="Arial" w:hAnsi="Arial" w:cs="Arial"/>
          <w:position w:val="-30"/>
          <w:szCs w:val="28"/>
        </w:rPr>
        <w:object w:dxaOrig="1939" w:dyaOrig="720">
          <v:shape id="_x0000_i1117" type="#_x0000_t75" style="width:96.75pt;height:36pt" o:ole="">
            <v:imagedata r:id="rId182" o:title=""/>
          </v:shape>
          <o:OLEObject Type="Embed" ProgID="Equation.3" ShapeID="_x0000_i1117" DrawAspect="Content" ObjectID="_1307786041" r:id="rId183"/>
        </w:object>
      </w:r>
      <w:r>
        <w:rPr>
          <w:rFonts w:ascii="Arial" w:hAnsi="Arial" w:cs="Arial"/>
          <w:szCs w:val="28"/>
        </w:rPr>
        <w:t xml:space="preserve">                                         (11)</w:t>
      </w:r>
    </w:p>
    <w:p w:rsidR="001342A6" w:rsidRDefault="001342A6">
      <w:pPr>
        <w:pStyle w:val="Sangra3detindependiente"/>
      </w:pPr>
      <w:r>
        <w:t>El cuál es el mismo resultado que obtuvimos con la función delta estándar. Substituyendo esto y la ecuación 10 en la ecuación 9, obtenemos</w:t>
      </w:r>
    </w:p>
    <w:p w:rsidR="001342A6" w:rsidRDefault="001342A6">
      <w:pPr>
        <w:spacing w:line="480" w:lineRule="auto"/>
        <w:jc w:val="right"/>
        <w:rPr>
          <w:rFonts w:ascii="Arial" w:hAnsi="Arial" w:cs="Arial"/>
          <w:szCs w:val="28"/>
        </w:rPr>
      </w:pPr>
      <w:r>
        <w:rPr>
          <w:rFonts w:ascii="Arial" w:hAnsi="Arial" w:cs="Arial"/>
          <w:position w:val="-12"/>
          <w:szCs w:val="28"/>
        </w:rPr>
        <w:object w:dxaOrig="2180" w:dyaOrig="380">
          <v:shape id="_x0000_i1118" type="#_x0000_t75" style="width:108.75pt;height:18.75pt" o:ole="">
            <v:imagedata r:id="rId184" o:title=""/>
          </v:shape>
          <o:OLEObject Type="Embed" ProgID="Equation.3" ShapeID="_x0000_i1118" DrawAspect="Content" ObjectID="_1307786042" r:id="rId185"/>
        </w:object>
      </w:r>
      <w:r>
        <w:rPr>
          <w:rFonts w:ascii="Arial" w:hAnsi="Arial" w:cs="Arial"/>
          <w:szCs w:val="28"/>
        </w:rPr>
        <w:t xml:space="preserve">                                       (12)</w:t>
      </w:r>
    </w:p>
    <w:p w:rsidR="001342A6" w:rsidRDefault="001342A6">
      <w:pPr>
        <w:spacing w:line="480" w:lineRule="auto"/>
        <w:ind w:left="720"/>
        <w:jc w:val="both"/>
        <w:rPr>
          <w:rFonts w:ascii="Arial" w:hAnsi="Arial" w:cs="Arial"/>
          <w:szCs w:val="28"/>
        </w:rPr>
      </w:pPr>
      <w:r>
        <w:rPr>
          <w:rFonts w:ascii="Arial" w:hAnsi="Arial" w:cs="Arial"/>
          <w:szCs w:val="28"/>
        </w:rPr>
        <w:t xml:space="preserve">para cualquier unidad </w:t>
      </w:r>
      <w:r>
        <w:rPr>
          <w:rFonts w:ascii="Arial" w:hAnsi="Arial" w:cs="Arial"/>
          <w:position w:val="-6"/>
          <w:szCs w:val="28"/>
        </w:rPr>
        <w:object w:dxaOrig="200" w:dyaOrig="220">
          <v:shape id="_x0000_i1119" type="#_x0000_t75" style="width:9.75pt;height:11.25pt" o:ole="">
            <v:imagedata r:id="rId154" o:title=""/>
          </v:shape>
          <o:OLEObject Type="Embed" ProgID="Equation.3" ShapeID="_x0000_i1119" DrawAspect="Content" ObjectID="_1307786043" r:id="rId186"/>
        </w:object>
      </w:r>
      <w:r>
        <w:rPr>
          <w:rFonts w:ascii="Arial" w:hAnsi="Arial" w:cs="Arial"/>
          <w:szCs w:val="28"/>
        </w:rPr>
        <w:t xml:space="preserve"> de salida. Segundo, si es que </w:t>
      </w:r>
      <w:r>
        <w:rPr>
          <w:rFonts w:ascii="Arial" w:hAnsi="Arial" w:cs="Arial"/>
          <w:position w:val="-6"/>
          <w:szCs w:val="28"/>
        </w:rPr>
        <w:object w:dxaOrig="200" w:dyaOrig="279">
          <v:shape id="_x0000_i1120" type="#_x0000_t75" style="width:9.75pt;height:14.25pt" o:ole="">
            <v:imagedata r:id="rId9" o:title=""/>
          </v:shape>
          <o:OLEObject Type="Embed" ProgID="Equation.3" ShapeID="_x0000_i1120" DrawAspect="Content" ObjectID="_1307786044" r:id="rId187"/>
        </w:object>
      </w:r>
      <w:r>
        <w:rPr>
          <w:rFonts w:ascii="Arial" w:hAnsi="Arial" w:cs="Arial"/>
          <w:szCs w:val="28"/>
        </w:rPr>
        <w:t xml:space="preserve"> no es una unidad de salida, sino una unidad escondida </w:t>
      </w:r>
      <w:r>
        <w:rPr>
          <w:rFonts w:ascii="Arial" w:hAnsi="Arial" w:cs="Arial"/>
          <w:position w:val="-6"/>
          <w:szCs w:val="28"/>
        </w:rPr>
        <w:object w:dxaOrig="580" w:dyaOrig="279">
          <v:shape id="_x0000_i1121" type="#_x0000_t75" style="width:29.25pt;height:14.25pt" o:ole="">
            <v:imagedata r:id="rId188" o:title=""/>
          </v:shape>
          <o:OLEObject Type="Embed" ProgID="Equation.3" ShapeID="_x0000_i1121" DrawAspect="Content" ObjectID="_1307786045" r:id="rId189"/>
        </w:object>
      </w:r>
      <w:r>
        <w:rPr>
          <w:rFonts w:ascii="Arial" w:hAnsi="Arial" w:cs="Arial"/>
          <w:szCs w:val="28"/>
        </w:rPr>
        <w:t xml:space="preserve">, realmente conocemos todavía la contribución de la unidad al error de salida de la red. Sin embargo, la medida del error puede ser escrita como una función de las entradas de las capas escondidas hacia las capas de salida;  </w:t>
      </w:r>
      <w:r>
        <w:rPr>
          <w:rFonts w:ascii="Arial" w:hAnsi="Arial" w:cs="Arial"/>
          <w:position w:val="-14"/>
          <w:szCs w:val="28"/>
        </w:rPr>
        <w:object w:dxaOrig="2400" w:dyaOrig="400">
          <v:shape id="_x0000_i1122" type="#_x0000_t75" style="width:120pt;height:20.25pt" o:ole="">
            <v:imagedata r:id="rId190" o:title=""/>
          </v:shape>
          <o:OLEObject Type="Embed" ProgID="Equation.3" ShapeID="_x0000_i1122" DrawAspect="Content" ObjectID="_1307786046" r:id="rId191"/>
        </w:object>
      </w:r>
      <w:r>
        <w:rPr>
          <w:rFonts w:ascii="Arial" w:hAnsi="Arial" w:cs="Arial"/>
          <w:szCs w:val="28"/>
        </w:rPr>
        <w:t xml:space="preserve"> y utilizamos la regla de la cadena para escribir</w:t>
      </w:r>
    </w:p>
    <w:p w:rsidR="001342A6" w:rsidRDefault="001342A6">
      <w:pPr>
        <w:spacing w:line="480" w:lineRule="auto"/>
        <w:jc w:val="right"/>
        <w:rPr>
          <w:rFonts w:ascii="Arial" w:hAnsi="Arial" w:cs="Arial"/>
          <w:szCs w:val="28"/>
        </w:rPr>
      </w:pPr>
      <w:r>
        <w:rPr>
          <w:rFonts w:ascii="Arial" w:hAnsi="Arial" w:cs="Arial"/>
          <w:position w:val="-30"/>
          <w:szCs w:val="28"/>
        </w:rPr>
        <w:object w:dxaOrig="7020" w:dyaOrig="720">
          <v:shape id="_x0000_i1123" type="#_x0000_t75" style="width:351pt;height:36pt" o:ole="">
            <v:imagedata r:id="rId192" o:title=""/>
          </v:shape>
          <o:OLEObject Type="Embed" ProgID="Equation.3" ShapeID="_x0000_i1123" DrawAspect="Content" ObjectID="_1307786047" r:id="rId193"/>
        </w:object>
      </w:r>
      <w:r>
        <w:rPr>
          <w:rFonts w:ascii="Arial" w:hAnsi="Arial" w:cs="Arial"/>
          <w:szCs w:val="28"/>
        </w:rPr>
        <w:t xml:space="preserve"> (13)</w:t>
      </w:r>
    </w:p>
    <w:p w:rsidR="001342A6" w:rsidRDefault="001342A6">
      <w:pPr>
        <w:spacing w:line="480" w:lineRule="auto"/>
        <w:ind w:left="720"/>
        <w:jc w:val="both"/>
        <w:rPr>
          <w:rFonts w:ascii="Arial" w:hAnsi="Arial" w:cs="Arial"/>
          <w:szCs w:val="28"/>
        </w:rPr>
      </w:pPr>
      <w:r>
        <w:rPr>
          <w:rFonts w:ascii="Arial" w:hAnsi="Arial" w:cs="Arial"/>
          <w:szCs w:val="28"/>
        </w:rPr>
        <w:t xml:space="preserve">   Substituyendo esto en la ecuación 9 obtenemos</w:t>
      </w:r>
    </w:p>
    <w:p w:rsidR="001342A6" w:rsidRDefault="001342A6">
      <w:pPr>
        <w:spacing w:line="480" w:lineRule="auto"/>
        <w:jc w:val="right"/>
        <w:rPr>
          <w:rFonts w:ascii="Arial" w:hAnsi="Arial" w:cs="Arial"/>
          <w:szCs w:val="28"/>
        </w:rPr>
      </w:pPr>
      <w:r>
        <w:rPr>
          <w:rFonts w:ascii="Arial" w:hAnsi="Arial" w:cs="Arial"/>
          <w:position w:val="-28"/>
          <w:szCs w:val="28"/>
        </w:rPr>
        <w:object w:dxaOrig="2160" w:dyaOrig="700">
          <v:shape id="_x0000_i1124" type="#_x0000_t75" style="width:108pt;height:35.25pt" o:ole="">
            <v:imagedata r:id="rId194" o:title=""/>
          </v:shape>
          <o:OLEObject Type="Embed" ProgID="Equation.3" ShapeID="_x0000_i1124" DrawAspect="Content" ObjectID="_1307786048" r:id="rId195"/>
        </w:object>
      </w:r>
      <w:r>
        <w:rPr>
          <w:rFonts w:ascii="Arial" w:hAnsi="Arial" w:cs="Arial"/>
          <w:szCs w:val="28"/>
        </w:rPr>
        <w:t xml:space="preserve">                                  (14)</w:t>
      </w:r>
    </w:p>
    <w:p w:rsidR="001342A6" w:rsidRDefault="001342A6">
      <w:pPr>
        <w:spacing w:line="480" w:lineRule="auto"/>
        <w:ind w:left="720"/>
        <w:jc w:val="both"/>
        <w:rPr>
          <w:rFonts w:ascii="Arial" w:hAnsi="Arial" w:cs="Arial"/>
          <w:szCs w:val="28"/>
        </w:rPr>
      </w:pPr>
      <w:r>
        <w:rPr>
          <w:rFonts w:ascii="Arial" w:hAnsi="Arial" w:cs="Arial"/>
          <w:szCs w:val="28"/>
        </w:rPr>
        <w:t xml:space="preserve">Las ecuaciones 12 y 14 proporcionan un procedimiento recursivo para calcular el </w:t>
      </w:r>
      <w:r>
        <w:rPr>
          <w:rFonts w:ascii="Arial" w:hAnsi="Arial" w:cs="Arial"/>
          <w:position w:val="-6"/>
          <w:szCs w:val="28"/>
        </w:rPr>
        <w:object w:dxaOrig="220" w:dyaOrig="279">
          <v:shape id="_x0000_i1125" type="#_x0000_t75" style="width:11.25pt;height:14.25pt" o:ole="">
            <v:imagedata r:id="rId196" o:title=""/>
          </v:shape>
          <o:OLEObject Type="Embed" ProgID="Equation.3" ShapeID="_x0000_i1125" DrawAspect="Content" ObjectID="_1307786049" r:id="rId197"/>
        </w:object>
      </w:r>
      <w:r>
        <w:rPr>
          <w:rFonts w:ascii="Arial" w:hAnsi="Arial" w:cs="Arial"/>
          <w:szCs w:val="28"/>
        </w:rPr>
        <w:t xml:space="preserve"> para todas las unidades de la red, que son usadas después para calcular los cambios de los pesos de acuerdo a la ecuación 8. Este procedimiento constituye la generalización de la regla delta para una red multicapas con alimentación hacia adelante de unidades no lineales.</w:t>
      </w:r>
    </w:p>
    <w:p w:rsidR="001342A6" w:rsidRDefault="001342A6">
      <w:pPr>
        <w:spacing w:line="480" w:lineRule="auto"/>
        <w:jc w:val="both"/>
        <w:rPr>
          <w:rFonts w:ascii="Arial" w:hAnsi="Arial" w:cs="Arial"/>
          <w:szCs w:val="28"/>
        </w:rPr>
      </w:pPr>
    </w:p>
    <w:p w:rsidR="001342A6" w:rsidRDefault="001342A6">
      <w:pPr>
        <w:spacing w:line="480" w:lineRule="auto"/>
        <w:jc w:val="both"/>
        <w:rPr>
          <w:rFonts w:ascii="Arial" w:hAnsi="Arial" w:cs="Arial"/>
          <w:b/>
          <w:szCs w:val="28"/>
        </w:rPr>
      </w:pPr>
      <w:r>
        <w:rPr>
          <w:rFonts w:ascii="Arial" w:hAnsi="Arial" w:cs="Arial"/>
          <w:b/>
          <w:szCs w:val="28"/>
        </w:rPr>
        <w:t>2.4.3.1. Explicación de Back-propagation</w:t>
      </w:r>
    </w:p>
    <w:p w:rsidR="001342A6" w:rsidRDefault="001342A6">
      <w:pPr>
        <w:spacing w:line="480" w:lineRule="auto"/>
        <w:ind w:left="900"/>
        <w:jc w:val="both"/>
        <w:rPr>
          <w:rFonts w:ascii="Arial" w:hAnsi="Arial" w:cs="Arial"/>
          <w:szCs w:val="28"/>
        </w:rPr>
      </w:pPr>
      <w:r>
        <w:rPr>
          <w:rFonts w:ascii="Arial" w:hAnsi="Arial" w:cs="Arial"/>
          <w:szCs w:val="28"/>
        </w:rPr>
        <w:t>La ecuación que acabamos de obtener podrá ser matemáticamente correcta, pero, ¿Qué es lo que realmente significa? ¿Hay alguna otra forma de comprender el método back-propagation que recitando las ecuaciones necesarias?</w:t>
      </w:r>
    </w:p>
    <w:p w:rsidR="001342A6" w:rsidRDefault="001342A6">
      <w:pPr>
        <w:spacing w:line="480" w:lineRule="auto"/>
        <w:jc w:val="both"/>
        <w:rPr>
          <w:rFonts w:ascii="Arial" w:hAnsi="Arial" w:cs="Arial"/>
          <w:szCs w:val="28"/>
        </w:rPr>
      </w:pPr>
    </w:p>
    <w:p w:rsidR="001342A6" w:rsidRDefault="001342A6">
      <w:pPr>
        <w:spacing w:line="480" w:lineRule="auto"/>
        <w:ind w:left="900"/>
        <w:jc w:val="both"/>
        <w:rPr>
          <w:rFonts w:ascii="Arial" w:hAnsi="Arial" w:cs="Arial"/>
          <w:szCs w:val="28"/>
        </w:rPr>
      </w:pPr>
      <w:r>
        <w:rPr>
          <w:rFonts w:ascii="Arial" w:hAnsi="Arial" w:cs="Arial"/>
          <w:szCs w:val="28"/>
        </w:rPr>
        <w:t xml:space="preserve"> La respuesta es, por supuesto, sí. De hecho, todo el proceso de back-propagation es intuitivamente muy claro. Cuando un grupo de aprendizaje es utilizado, los valores de activación son propagados a las unidades de salida, y las salidas producidas son comparadas con las deseadas, generalmente terminamos con un error en cada una de las unidades de salida. Llamaremos a este error </w:t>
      </w:r>
      <w:r>
        <w:rPr>
          <w:rFonts w:ascii="Arial" w:hAnsi="Arial" w:cs="Arial"/>
          <w:position w:val="-12"/>
          <w:szCs w:val="28"/>
        </w:rPr>
        <w:object w:dxaOrig="260" w:dyaOrig="360">
          <v:shape id="_x0000_i1126" type="#_x0000_t75" style="width:12.75pt;height:18pt" o:ole="">
            <v:imagedata r:id="rId198" o:title=""/>
          </v:shape>
          <o:OLEObject Type="Embed" ProgID="Equation.3" ShapeID="_x0000_i1126" DrawAspect="Content" ObjectID="_1307786050" r:id="rId199"/>
        </w:object>
      </w:r>
      <w:r>
        <w:rPr>
          <w:rFonts w:ascii="Arial" w:hAnsi="Arial" w:cs="Arial"/>
          <w:szCs w:val="28"/>
        </w:rPr>
        <w:t xml:space="preserve">para una unidad de salida particular </w:t>
      </w:r>
      <w:r>
        <w:rPr>
          <w:rFonts w:ascii="Arial" w:hAnsi="Arial" w:cs="Arial"/>
          <w:position w:val="-6"/>
          <w:szCs w:val="28"/>
        </w:rPr>
        <w:object w:dxaOrig="200" w:dyaOrig="220">
          <v:shape id="_x0000_i1127" type="#_x0000_t75" style="width:9.75pt;height:11.25pt" o:ole="">
            <v:imagedata r:id="rId154" o:title=""/>
          </v:shape>
          <o:OLEObject Type="Embed" ProgID="Equation.3" ShapeID="_x0000_i1127" DrawAspect="Content" ObjectID="_1307786051" r:id="rId200"/>
        </w:object>
      </w:r>
      <w:r>
        <w:rPr>
          <w:rFonts w:ascii="Arial" w:hAnsi="Arial" w:cs="Arial"/>
          <w:szCs w:val="28"/>
        </w:rPr>
        <w:t xml:space="preserve">. Debemos llevar </w:t>
      </w:r>
      <w:r>
        <w:rPr>
          <w:rFonts w:ascii="Arial" w:hAnsi="Arial" w:cs="Arial"/>
          <w:position w:val="-12"/>
          <w:szCs w:val="28"/>
        </w:rPr>
        <w:object w:dxaOrig="260" w:dyaOrig="360">
          <v:shape id="_x0000_i1128" type="#_x0000_t75" style="width:12.75pt;height:18pt" o:ole="">
            <v:imagedata r:id="rId201" o:title=""/>
          </v:shape>
          <o:OLEObject Type="Embed" ProgID="Equation.3" ShapeID="_x0000_i1128" DrawAspect="Content" ObjectID="_1307786052" r:id="rId202"/>
        </w:object>
      </w:r>
      <w:r>
        <w:rPr>
          <w:rFonts w:ascii="Arial" w:hAnsi="Arial" w:cs="Arial"/>
          <w:szCs w:val="28"/>
        </w:rPr>
        <w:t>hacia cero.</w:t>
      </w:r>
    </w:p>
    <w:p w:rsidR="001342A6" w:rsidRDefault="001342A6">
      <w:pPr>
        <w:spacing w:line="480" w:lineRule="auto"/>
        <w:jc w:val="both"/>
        <w:rPr>
          <w:rFonts w:ascii="Arial" w:hAnsi="Arial" w:cs="Arial"/>
          <w:szCs w:val="28"/>
        </w:rPr>
      </w:pPr>
    </w:p>
    <w:p w:rsidR="001342A6" w:rsidRDefault="001342A6">
      <w:pPr>
        <w:spacing w:line="480" w:lineRule="auto"/>
        <w:ind w:left="900"/>
        <w:jc w:val="both"/>
        <w:rPr>
          <w:rFonts w:ascii="Arial" w:hAnsi="Arial" w:cs="Arial"/>
          <w:szCs w:val="28"/>
        </w:rPr>
      </w:pPr>
      <w:r>
        <w:rPr>
          <w:rFonts w:ascii="Arial" w:hAnsi="Arial" w:cs="Arial"/>
          <w:szCs w:val="28"/>
        </w:rPr>
        <w:t xml:space="preserve">El método más simple para hacer esto es cambiando los pesos. Lo cual se hace de tal manera, que la próxima vez, el error </w:t>
      </w:r>
      <w:r>
        <w:rPr>
          <w:rFonts w:ascii="Arial" w:hAnsi="Arial" w:cs="Arial"/>
          <w:position w:val="-12"/>
          <w:szCs w:val="28"/>
        </w:rPr>
        <w:object w:dxaOrig="260" w:dyaOrig="360">
          <v:shape id="_x0000_i1129" type="#_x0000_t75" style="width:12.75pt;height:18pt" o:ole="">
            <v:imagedata r:id="rId201" o:title=""/>
          </v:shape>
          <o:OLEObject Type="Embed" ProgID="Equation.3" ShapeID="_x0000_i1129" DrawAspect="Content" ObjectID="_1307786053" r:id="rId203"/>
        </w:object>
      </w:r>
      <w:r>
        <w:rPr>
          <w:rFonts w:ascii="Arial" w:hAnsi="Arial" w:cs="Arial"/>
          <w:szCs w:val="28"/>
        </w:rPr>
        <w:t>será cero para este grupo en particular. Sabemos de la regla delta, que para poder reducir el error a cero, debemos adaptar los pesos respectivos de acuerdo a</w:t>
      </w:r>
    </w:p>
    <w:p w:rsidR="001342A6" w:rsidRDefault="001342A6">
      <w:pPr>
        <w:spacing w:line="480" w:lineRule="auto"/>
        <w:jc w:val="right"/>
        <w:rPr>
          <w:rFonts w:ascii="Arial" w:hAnsi="Arial" w:cs="Arial"/>
          <w:szCs w:val="28"/>
        </w:rPr>
      </w:pPr>
      <w:r>
        <w:rPr>
          <w:rFonts w:ascii="Arial" w:hAnsi="Arial" w:cs="Arial"/>
          <w:position w:val="-12"/>
          <w:szCs w:val="28"/>
        </w:rPr>
        <w:object w:dxaOrig="1980" w:dyaOrig="360">
          <v:shape id="_x0000_i1130" type="#_x0000_t75" style="width:99pt;height:18pt" o:ole="">
            <v:imagedata r:id="rId204" o:title=""/>
          </v:shape>
          <o:OLEObject Type="Embed" ProgID="Equation.3" ShapeID="_x0000_i1130" DrawAspect="Content" ObjectID="_1307786054" r:id="rId205"/>
        </w:object>
      </w:r>
      <w:r>
        <w:rPr>
          <w:rFonts w:ascii="Arial" w:hAnsi="Arial" w:cs="Arial"/>
          <w:szCs w:val="28"/>
        </w:rPr>
        <w:t xml:space="preserve">                                      (15)</w:t>
      </w:r>
    </w:p>
    <w:p w:rsidR="001342A6" w:rsidRDefault="001342A6">
      <w:pPr>
        <w:spacing w:line="480" w:lineRule="auto"/>
        <w:ind w:left="900"/>
        <w:jc w:val="both"/>
        <w:rPr>
          <w:rFonts w:ascii="Arial" w:hAnsi="Arial" w:cs="Arial"/>
          <w:szCs w:val="28"/>
        </w:rPr>
      </w:pPr>
      <w:r>
        <w:rPr>
          <w:rFonts w:ascii="Arial" w:hAnsi="Arial" w:cs="Arial"/>
          <w:szCs w:val="28"/>
        </w:rPr>
        <w:t xml:space="preserve">Ese es el paso uno, pero esto no es suficiente. Cuando solo aplicamos esta regla, los pesos de las unidades de entrada a las escondidas nunca son cambiados, y no alcanzamos a abarcar en su cabalidad el poder de representación de la red, como es requerido por el Teorema de Aproximación Universal. Con el fin de adaptar los pesos de unidades de entrada a las unidades escondidas, de nuevo aplicaremos la regla delta. En este caso, no tenemos un valor para </w:t>
      </w:r>
      <w:r>
        <w:rPr>
          <w:rFonts w:ascii="Arial" w:hAnsi="Arial" w:cs="Arial"/>
          <w:position w:val="-6"/>
          <w:szCs w:val="28"/>
        </w:rPr>
        <w:object w:dxaOrig="220" w:dyaOrig="279">
          <v:shape id="_x0000_i1131" type="#_x0000_t75" style="width:11.25pt;height:14.25pt" o:ole="">
            <v:imagedata r:id="rId206" o:title=""/>
          </v:shape>
          <o:OLEObject Type="Embed" ProgID="Equation.3" ShapeID="_x0000_i1131" DrawAspect="Content" ObjectID="_1307786055" r:id="rId207"/>
        </w:object>
      </w:r>
      <w:r>
        <w:rPr>
          <w:rFonts w:ascii="Arial" w:hAnsi="Arial" w:cs="Arial"/>
          <w:szCs w:val="28"/>
        </w:rPr>
        <w:t xml:space="preserve">de las unidades escondidas. Esto es resuelto por la regla de la cadena, la cual distribuye el error de una unidad de salida </w:t>
      </w:r>
      <w:r>
        <w:rPr>
          <w:rFonts w:ascii="Arial" w:hAnsi="Arial" w:cs="Arial"/>
          <w:position w:val="-6"/>
          <w:szCs w:val="28"/>
        </w:rPr>
        <w:object w:dxaOrig="200" w:dyaOrig="220">
          <v:shape id="_x0000_i1132" type="#_x0000_t75" style="width:9.75pt;height:11.25pt" o:ole="">
            <v:imagedata r:id="rId208" o:title=""/>
          </v:shape>
          <o:OLEObject Type="Embed" ProgID="Equation.3" ShapeID="_x0000_i1132" DrawAspect="Content" ObjectID="_1307786056" r:id="rId209"/>
        </w:object>
      </w:r>
      <w:r>
        <w:rPr>
          <w:rFonts w:ascii="Arial" w:hAnsi="Arial" w:cs="Arial"/>
          <w:szCs w:val="28"/>
        </w:rPr>
        <w:t xml:space="preserve">a todas las unidades escondidas que se conectan a ella. De manera diferente, una unidad escondida </w:t>
      </w:r>
      <w:r>
        <w:rPr>
          <w:rFonts w:ascii="Arial" w:hAnsi="Arial" w:cs="Arial"/>
          <w:position w:val="-6"/>
          <w:szCs w:val="28"/>
        </w:rPr>
        <w:object w:dxaOrig="200" w:dyaOrig="279">
          <v:shape id="_x0000_i1133" type="#_x0000_t75" style="width:9.75pt;height:14.25pt" o:ole="">
            <v:imagedata r:id="rId210" o:title=""/>
          </v:shape>
          <o:OLEObject Type="Embed" ProgID="Equation.3" ShapeID="_x0000_i1133" DrawAspect="Content" ObjectID="_1307786057" r:id="rId211"/>
        </w:object>
      </w:r>
      <w:r>
        <w:rPr>
          <w:rFonts w:ascii="Arial" w:hAnsi="Arial" w:cs="Arial"/>
          <w:szCs w:val="28"/>
        </w:rPr>
        <w:t xml:space="preserve">recibe un </w:t>
      </w:r>
      <w:r>
        <w:rPr>
          <w:rFonts w:ascii="Arial" w:hAnsi="Arial" w:cs="Arial"/>
          <w:position w:val="-6"/>
          <w:szCs w:val="28"/>
        </w:rPr>
        <w:object w:dxaOrig="220" w:dyaOrig="279">
          <v:shape id="_x0000_i1134" type="#_x0000_t75" style="width:11.25pt;height:14.25pt" o:ole="">
            <v:imagedata r:id="rId212" o:title=""/>
          </v:shape>
          <o:OLEObject Type="Embed" ProgID="Equation.3" ShapeID="_x0000_i1134" DrawAspect="Content" ObjectID="_1307786058" r:id="rId213"/>
        </w:object>
      </w:r>
      <w:r>
        <w:rPr>
          <w:rFonts w:ascii="Arial" w:hAnsi="Arial" w:cs="Arial"/>
          <w:szCs w:val="28"/>
        </w:rPr>
        <w:t xml:space="preserve">de cada unidad de salida </w:t>
      </w:r>
      <w:r>
        <w:rPr>
          <w:rFonts w:ascii="Arial" w:hAnsi="Arial" w:cs="Arial"/>
          <w:position w:val="-6"/>
          <w:szCs w:val="28"/>
        </w:rPr>
        <w:object w:dxaOrig="200" w:dyaOrig="220">
          <v:shape id="_x0000_i1135" type="#_x0000_t75" style="width:9.75pt;height:11.25pt" o:ole="">
            <v:imagedata r:id="rId154" o:title=""/>
          </v:shape>
          <o:OLEObject Type="Embed" ProgID="Equation.3" ShapeID="_x0000_i1135" DrawAspect="Content" ObjectID="_1307786059" r:id="rId214"/>
        </w:object>
      </w:r>
      <w:r>
        <w:rPr>
          <w:rFonts w:ascii="Arial" w:hAnsi="Arial" w:cs="Arial"/>
          <w:szCs w:val="28"/>
        </w:rPr>
        <w:t xml:space="preserve">igual al delta de esa unidad de salida, multiplicada por el peso de la conexión entre esas dos unidades. En símbolos: </w:t>
      </w:r>
      <w:r>
        <w:rPr>
          <w:rFonts w:ascii="Arial" w:hAnsi="Arial" w:cs="Arial"/>
          <w:position w:val="-28"/>
          <w:szCs w:val="28"/>
        </w:rPr>
        <w:object w:dxaOrig="1420" w:dyaOrig="540">
          <v:shape id="_x0000_i1136" type="#_x0000_t75" style="width:71.25pt;height:27pt" o:ole="">
            <v:imagedata r:id="rId215" o:title=""/>
          </v:shape>
          <o:OLEObject Type="Embed" ProgID="Equation.3" ShapeID="_x0000_i1136" DrawAspect="Content" ObjectID="_1307786060" r:id="rId216"/>
        </w:object>
      </w:r>
      <w:r>
        <w:rPr>
          <w:rFonts w:ascii="Arial" w:hAnsi="Arial" w:cs="Arial"/>
          <w:szCs w:val="28"/>
        </w:rPr>
        <w:t xml:space="preserve">. Solo falta la función de activación de las unidades escondidas; </w:t>
      </w:r>
      <w:r>
        <w:rPr>
          <w:rFonts w:ascii="Arial" w:hAnsi="Arial" w:cs="Arial"/>
          <w:position w:val="-4"/>
          <w:szCs w:val="28"/>
        </w:rPr>
        <w:object w:dxaOrig="260" w:dyaOrig="260">
          <v:shape id="_x0000_i1137" type="#_x0000_t75" style="width:12.75pt;height:12.75pt" o:ole="">
            <v:imagedata r:id="rId217" o:title=""/>
          </v:shape>
          <o:OLEObject Type="Embed" ProgID="Equation.3" ShapeID="_x0000_i1137" DrawAspect="Content" ObjectID="_1307786061" r:id="rId218"/>
        </w:object>
      </w:r>
      <w:r>
        <w:rPr>
          <w:rFonts w:ascii="Arial" w:hAnsi="Arial" w:cs="Arial"/>
          <w:szCs w:val="28"/>
        </w:rPr>
        <w:t xml:space="preserve">tiene que ser aplicada al </w:t>
      </w:r>
      <w:r>
        <w:rPr>
          <w:rFonts w:ascii="Arial" w:hAnsi="Arial" w:cs="Arial"/>
          <w:position w:val="-6"/>
          <w:szCs w:val="28"/>
        </w:rPr>
        <w:object w:dxaOrig="220" w:dyaOrig="279">
          <v:shape id="_x0000_i1138" type="#_x0000_t75" style="width:11.25pt;height:14.25pt" o:ole="">
            <v:imagedata r:id="rId219" o:title=""/>
          </v:shape>
          <o:OLEObject Type="Embed" ProgID="Equation.3" ShapeID="_x0000_i1138" DrawAspect="Content" ObjectID="_1307786062" r:id="rId220"/>
        </w:object>
      </w:r>
      <w:r>
        <w:rPr>
          <w:rFonts w:ascii="Arial" w:hAnsi="Arial" w:cs="Arial"/>
          <w:szCs w:val="28"/>
        </w:rPr>
        <w:t>, antes que el proceso de back-propagation pueda continuar.</w:t>
      </w:r>
    </w:p>
    <w:p w:rsidR="001342A6" w:rsidRDefault="001342A6">
      <w:pPr>
        <w:spacing w:line="480" w:lineRule="auto"/>
        <w:jc w:val="both"/>
        <w:rPr>
          <w:rFonts w:ascii="Arial" w:hAnsi="Arial" w:cs="Arial"/>
          <w:b/>
          <w:szCs w:val="28"/>
        </w:rPr>
      </w:pPr>
    </w:p>
    <w:p w:rsidR="001342A6" w:rsidRDefault="001342A6">
      <w:pPr>
        <w:spacing w:line="480" w:lineRule="auto"/>
        <w:jc w:val="both"/>
        <w:rPr>
          <w:rFonts w:ascii="Arial" w:hAnsi="Arial" w:cs="Arial"/>
          <w:b/>
          <w:szCs w:val="28"/>
        </w:rPr>
      </w:pPr>
      <w:r>
        <w:rPr>
          <w:rFonts w:ascii="Arial" w:hAnsi="Arial" w:cs="Arial"/>
          <w:b/>
          <w:szCs w:val="28"/>
        </w:rPr>
        <w:t>2.4.3.2. Trabajando con Back-Propagation</w:t>
      </w:r>
    </w:p>
    <w:p w:rsidR="001342A6" w:rsidRDefault="001342A6">
      <w:pPr>
        <w:spacing w:line="480" w:lineRule="auto"/>
        <w:ind w:left="900"/>
        <w:jc w:val="both"/>
        <w:rPr>
          <w:rFonts w:ascii="Arial" w:hAnsi="Arial" w:cs="Arial"/>
          <w:szCs w:val="28"/>
        </w:rPr>
      </w:pPr>
      <w:r>
        <w:rPr>
          <w:rFonts w:ascii="Arial" w:hAnsi="Arial" w:cs="Arial"/>
          <w:szCs w:val="28"/>
        </w:rPr>
        <w:t xml:space="preserve">La aplicación de la regla delta generalizada involucra dos fases: durante la primera fase, la entrada </w:t>
      </w:r>
      <w:r>
        <w:rPr>
          <w:rFonts w:ascii="Arial" w:hAnsi="Arial" w:cs="Arial"/>
          <w:position w:val="-4"/>
          <w:szCs w:val="28"/>
        </w:rPr>
        <w:object w:dxaOrig="200" w:dyaOrig="200">
          <v:shape id="_x0000_i1139" type="#_x0000_t75" style="width:9.75pt;height:9.75pt" o:ole="">
            <v:imagedata r:id="rId221" o:title=""/>
          </v:shape>
          <o:OLEObject Type="Embed" ProgID="Equation.3" ShapeID="_x0000_i1139" DrawAspect="Content" ObjectID="_1307786063" r:id="rId222"/>
        </w:object>
      </w:r>
      <w:r>
        <w:rPr>
          <w:rFonts w:ascii="Arial" w:hAnsi="Arial" w:cs="Arial"/>
          <w:szCs w:val="28"/>
        </w:rPr>
        <w:t xml:space="preserve">es presentada y propagada hacia delante, a través de la red para poder calcular los valores de salida </w:t>
      </w:r>
      <w:r>
        <w:rPr>
          <w:rFonts w:ascii="Arial" w:hAnsi="Arial" w:cs="Arial"/>
          <w:position w:val="-12"/>
          <w:szCs w:val="28"/>
        </w:rPr>
        <w:object w:dxaOrig="320" w:dyaOrig="380">
          <v:shape id="_x0000_i1140" type="#_x0000_t75" style="width:15.75pt;height:18.75pt" o:ole="">
            <v:imagedata r:id="rId223" o:title=""/>
          </v:shape>
          <o:OLEObject Type="Embed" ProgID="Equation.3" ShapeID="_x0000_i1140" DrawAspect="Content" ObjectID="_1307786064" r:id="rId224"/>
        </w:object>
      </w:r>
      <w:r>
        <w:rPr>
          <w:rFonts w:ascii="Arial" w:hAnsi="Arial" w:cs="Arial"/>
          <w:szCs w:val="28"/>
        </w:rPr>
        <w:t xml:space="preserve"> para cada unidad de salida. Esta salida es comparada con su respectiva salida deseada </w:t>
      </w:r>
      <w:r>
        <w:rPr>
          <w:rFonts w:ascii="Arial" w:hAnsi="Arial" w:cs="Arial"/>
          <w:position w:val="-12"/>
          <w:szCs w:val="28"/>
        </w:rPr>
        <w:object w:dxaOrig="300" w:dyaOrig="360">
          <v:shape id="_x0000_i1141" type="#_x0000_t75" style="width:15pt;height:18pt" o:ole="">
            <v:imagedata r:id="rId225" o:title=""/>
          </v:shape>
          <o:OLEObject Type="Embed" ProgID="Equation.3" ShapeID="_x0000_i1141" DrawAspect="Content" ObjectID="_1307786065" r:id="rId226"/>
        </w:object>
      </w:r>
      <w:r>
        <w:rPr>
          <w:rFonts w:ascii="Arial" w:hAnsi="Arial" w:cs="Arial"/>
          <w:szCs w:val="28"/>
        </w:rPr>
        <w:t xml:space="preserve">, resultando en una señal de error </w:t>
      </w:r>
      <w:r>
        <w:rPr>
          <w:rFonts w:ascii="Arial" w:hAnsi="Arial" w:cs="Arial"/>
          <w:position w:val="-12"/>
          <w:szCs w:val="28"/>
        </w:rPr>
        <w:object w:dxaOrig="320" w:dyaOrig="380">
          <v:shape id="_x0000_i1142" type="#_x0000_t75" style="width:15.75pt;height:18.75pt" o:ole="">
            <v:imagedata r:id="rId227" o:title=""/>
          </v:shape>
          <o:OLEObject Type="Embed" ProgID="Equation.3" ShapeID="_x0000_i1142" DrawAspect="Content" ObjectID="_1307786066" r:id="rId228"/>
        </w:object>
      </w:r>
      <w:r>
        <w:rPr>
          <w:rFonts w:ascii="Arial" w:hAnsi="Arial" w:cs="Arial"/>
          <w:szCs w:val="28"/>
        </w:rPr>
        <w:t xml:space="preserve"> para cada unidad de salida. La segunda fase comprende un recorrido por la red hacia atrás durante el cual, la señal de error es pasada a cada unidad de la red y luego son calculados los cambios apropiados en los pesos.</w:t>
      </w:r>
    </w:p>
    <w:p w:rsidR="001342A6" w:rsidRDefault="001342A6">
      <w:pPr>
        <w:spacing w:line="480" w:lineRule="auto"/>
        <w:jc w:val="both"/>
        <w:rPr>
          <w:rFonts w:ascii="Arial" w:hAnsi="Arial" w:cs="Arial"/>
          <w:szCs w:val="28"/>
        </w:rPr>
      </w:pPr>
    </w:p>
    <w:p w:rsidR="001342A6" w:rsidRDefault="001342A6">
      <w:pPr>
        <w:spacing w:line="480" w:lineRule="auto"/>
        <w:jc w:val="both"/>
        <w:rPr>
          <w:rFonts w:ascii="Arial" w:hAnsi="Arial" w:cs="Arial"/>
          <w:b/>
          <w:szCs w:val="28"/>
        </w:rPr>
      </w:pPr>
      <w:r>
        <w:rPr>
          <w:rFonts w:ascii="Arial" w:hAnsi="Arial" w:cs="Arial"/>
          <w:b/>
          <w:bCs/>
          <w:szCs w:val="28"/>
        </w:rPr>
        <w:t xml:space="preserve">   2.4.3.3.  Ajuste</w:t>
      </w:r>
      <w:r>
        <w:rPr>
          <w:rFonts w:ascii="Arial" w:hAnsi="Arial" w:cs="Arial"/>
          <w:b/>
          <w:szCs w:val="28"/>
        </w:rPr>
        <w:t xml:space="preserve"> de pesos con una función sigmoide de activación.-</w:t>
      </w:r>
    </w:p>
    <w:p w:rsidR="001342A6" w:rsidRDefault="001342A6">
      <w:pPr>
        <w:spacing w:line="480" w:lineRule="auto"/>
        <w:ind w:left="1080"/>
        <w:jc w:val="both"/>
        <w:rPr>
          <w:rFonts w:ascii="Arial" w:hAnsi="Arial" w:cs="Arial"/>
          <w:szCs w:val="28"/>
        </w:rPr>
      </w:pPr>
      <w:r>
        <w:rPr>
          <w:rFonts w:ascii="Arial" w:hAnsi="Arial" w:cs="Arial"/>
          <w:szCs w:val="28"/>
        </w:rPr>
        <w:t xml:space="preserve">   Los resultados previos pueden ser resumidos en tres ecuaciones:</w:t>
      </w:r>
    </w:p>
    <w:p w:rsidR="001342A6" w:rsidRDefault="001342A6">
      <w:pPr>
        <w:numPr>
          <w:ilvl w:val="0"/>
          <w:numId w:val="3"/>
        </w:numPr>
        <w:tabs>
          <w:tab w:val="clear" w:pos="720"/>
          <w:tab w:val="num" w:pos="1080"/>
          <w:tab w:val="left" w:pos="1260"/>
        </w:tabs>
        <w:spacing w:line="480" w:lineRule="auto"/>
        <w:ind w:left="1440" w:hanging="180"/>
        <w:jc w:val="both"/>
        <w:rPr>
          <w:rFonts w:ascii="Arial" w:hAnsi="Arial" w:cs="Arial"/>
          <w:szCs w:val="28"/>
        </w:rPr>
      </w:pPr>
      <w:r>
        <w:rPr>
          <w:rFonts w:ascii="Arial" w:hAnsi="Arial" w:cs="Arial"/>
          <w:szCs w:val="28"/>
        </w:rPr>
        <w:t xml:space="preserve">    El peso de una conexión es ajustada por una cantidad proporcional al producto de una señal de error </w:t>
      </w:r>
      <w:r>
        <w:rPr>
          <w:rFonts w:ascii="Arial" w:hAnsi="Arial" w:cs="Arial"/>
          <w:position w:val="-6"/>
          <w:szCs w:val="28"/>
        </w:rPr>
        <w:object w:dxaOrig="220" w:dyaOrig="279">
          <v:shape id="_x0000_i1143" type="#_x0000_t75" style="width:11.25pt;height:14.25pt" o:ole="">
            <v:imagedata r:id="rId229" o:title=""/>
          </v:shape>
          <o:OLEObject Type="Embed" ProgID="Equation.3" ShapeID="_x0000_i1143" DrawAspect="Content" ObjectID="_1307786067" r:id="rId230"/>
        </w:object>
      </w:r>
      <w:r>
        <w:rPr>
          <w:rFonts w:ascii="Arial" w:hAnsi="Arial" w:cs="Arial"/>
          <w:szCs w:val="28"/>
        </w:rPr>
        <w:t>, en la unidad k que recibe la entrada y la salida de la unidad j, enviando esta señal por la conexión:</w:t>
      </w:r>
    </w:p>
    <w:p w:rsidR="001342A6" w:rsidRDefault="001342A6">
      <w:pPr>
        <w:spacing w:line="480" w:lineRule="auto"/>
        <w:jc w:val="right"/>
        <w:rPr>
          <w:rFonts w:ascii="Arial" w:hAnsi="Arial" w:cs="Arial"/>
          <w:szCs w:val="28"/>
        </w:rPr>
      </w:pPr>
      <w:r>
        <w:rPr>
          <w:rFonts w:ascii="Arial" w:hAnsi="Arial" w:cs="Arial"/>
          <w:position w:val="-14"/>
          <w:szCs w:val="28"/>
        </w:rPr>
        <w:object w:dxaOrig="1640" w:dyaOrig="400">
          <v:shape id="_x0000_i1144" type="#_x0000_t75" style="width:81.75pt;height:20.25pt" o:ole="">
            <v:imagedata r:id="rId231" o:title=""/>
          </v:shape>
          <o:OLEObject Type="Embed" ProgID="Equation.3" ShapeID="_x0000_i1144" DrawAspect="Content" ObjectID="_1307786068" r:id="rId232"/>
        </w:object>
      </w:r>
      <w:r>
        <w:rPr>
          <w:rFonts w:ascii="Arial" w:hAnsi="Arial" w:cs="Arial"/>
          <w:szCs w:val="28"/>
        </w:rPr>
        <w:t xml:space="preserve">                                         (16)</w:t>
      </w:r>
    </w:p>
    <w:p w:rsidR="001342A6" w:rsidRDefault="001342A6">
      <w:pPr>
        <w:numPr>
          <w:ilvl w:val="0"/>
          <w:numId w:val="3"/>
        </w:numPr>
        <w:tabs>
          <w:tab w:val="clear" w:pos="720"/>
          <w:tab w:val="num" w:pos="1440"/>
          <w:tab w:val="left" w:pos="1800"/>
        </w:tabs>
        <w:spacing w:line="480" w:lineRule="auto"/>
        <w:ind w:left="1440" w:firstLine="0"/>
        <w:jc w:val="both"/>
        <w:rPr>
          <w:rFonts w:ascii="Arial" w:hAnsi="Arial" w:cs="Arial"/>
          <w:szCs w:val="28"/>
        </w:rPr>
      </w:pPr>
      <w:r>
        <w:rPr>
          <w:rFonts w:ascii="Arial" w:hAnsi="Arial" w:cs="Arial"/>
          <w:szCs w:val="28"/>
        </w:rPr>
        <w:t>Si la unidad es una unidad de salida, la señal de error está dada por:</w:t>
      </w:r>
    </w:p>
    <w:p w:rsidR="001342A6" w:rsidRDefault="001342A6">
      <w:pPr>
        <w:spacing w:line="480" w:lineRule="auto"/>
        <w:jc w:val="right"/>
        <w:rPr>
          <w:rFonts w:ascii="Arial" w:hAnsi="Arial" w:cs="Arial"/>
          <w:szCs w:val="28"/>
        </w:rPr>
      </w:pPr>
      <w:r>
        <w:rPr>
          <w:rFonts w:ascii="Arial" w:hAnsi="Arial" w:cs="Arial"/>
          <w:position w:val="-12"/>
          <w:szCs w:val="28"/>
        </w:rPr>
        <w:object w:dxaOrig="2220" w:dyaOrig="380">
          <v:shape id="_x0000_i1145" type="#_x0000_t75" style="width:111pt;height:18.75pt" o:ole="">
            <v:imagedata r:id="rId233" o:title=""/>
          </v:shape>
          <o:OLEObject Type="Embed" ProgID="Equation.3" ShapeID="_x0000_i1145" DrawAspect="Content" ObjectID="_1307786069" r:id="rId234"/>
        </w:object>
      </w:r>
      <w:r>
        <w:rPr>
          <w:rFonts w:ascii="Arial" w:hAnsi="Arial" w:cs="Arial"/>
          <w:szCs w:val="28"/>
        </w:rPr>
        <w:t xml:space="preserve">                                   (17)</w:t>
      </w:r>
    </w:p>
    <w:p w:rsidR="001342A6" w:rsidRDefault="001342A6">
      <w:pPr>
        <w:spacing w:line="480" w:lineRule="auto"/>
        <w:ind w:left="1440"/>
        <w:jc w:val="both"/>
        <w:rPr>
          <w:rFonts w:ascii="Arial" w:hAnsi="Arial" w:cs="Arial"/>
          <w:szCs w:val="28"/>
        </w:rPr>
      </w:pPr>
      <w:r>
        <w:rPr>
          <w:rFonts w:ascii="Arial" w:hAnsi="Arial" w:cs="Arial"/>
          <w:szCs w:val="28"/>
        </w:rPr>
        <w:t xml:space="preserve"> Si tomamos como función de activación F, a la función sigmoide, definida así:</w:t>
      </w:r>
    </w:p>
    <w:p w:rsidR="001342A6" w:rsidRDefault="001342A6">
      <w:pPr>
        <w:spacing w:line="480" w:lineRule="auto"/>
        <w:ind w:left="360"/>
        <w:jc w:val="right"/>
        <w:rPr>
          <w:rFonts w:ascii="Arial" w:hAnsi="Arial" w:cs="Arial"/>
          <w:szCs w:val="28"/>
        </w:rPr>
      </w:pPr>
      <w:r>
        <w:rPr>
          <w:rFonts w:ascii="Arial" w:hAnsi="Arial" w:cs="Arial"/>
          <w:position w:val="-28"/>
          <w:szCs w:val="28"/>
        </w:rPr>
        <w:object w:dxaOrig="2260" w:dyaOrig="660">
          <v:shape id="_x0000_i1146" type="#_x0000_t75" style="width:113.25pt;height:33pt" o:ole="">
            <v:imagedata r:id="rId235" o:title=""/>
          </v:shape>
          <o:OLEObject Type="Embed" ProgID="Equation.3" ShapeID="_x0000_i1146" DrawAspect="Content" ObjectID="_1307786070" r:id="rId236"/>
        </w:object>
      </w:r>
      <w:r>
        <w:rPr>
          <w:rFonts w:ascii="Arial" w:hAnsi="Arial" w:cs="Arial"/>
          <w:szCs w:val="28"/>
        </w:rPr>
        <w:t xml:space="preserve">                                  (18)</w:t>
      </w:r>
    </w:p>
    <w:p w:rsidR="001342A6" w:rsidRDefault="001342A6">
      <w:pPr>
        <w:spacing w:line="480" w:lineRule="auto"/>
        <w:ind w:left="1440"/>
        <w:jc w:val="both"/>
        <w:rPr>
          <w:rFonts w:ascii="Arial" w:hAnsi="Arial" w:cs="Arial"/>
          <w:szCs w:val="28"/>
        </w:rPr>
      </w:pPr>
      <w:r>
        <w:rPr>
          <w:rFonts w:ascii="Arial" w:hAnsi="Arial" w:cs="Arial"/>
          <w:szCs w:val="28"/>
        </w:rPr>
        <w:t xml:space="preserve">En este caso, la derivada es igual a </w:t>
      </w:r>
    </w:p>
    <w:p w:rsidR="001342A6" w:rsidRDefault="001342A6">
      <w:pPr>
        <w:spacing w:line="480" w:lineRule="auto"/>
        <w:ind w:left="360"/>
        <w:jc w:val="center"/>
        <w:rPr>
          <w:rFonts w:ascii="Arial" w:hAnsi="Arial" w:cs="Arial"/>
          <w:szCs w:val="28"/>
        </w:rPr>
      </w:pPr>
      <w:r>
        <w:rPr>
          <w:rFonts w:ascii="Arial" w:hAnsi="Arial" w:cs="Arial"/>
          <w:position w:val="-28"/>
          <w:szCs w:val="28"/>
        </w:rPr>
        <w:object w:dxaOrig="2079" w:dyaOrig="660">
          <v:shape id="_x0000_i1147" type="#_x0000_t75" style="width:104.25pt;height:33pt" o:ole="">
            <v:imagedata r:id="rId237" o:title=""/>
          </v:shape>
          <o:OLEObject Type="Embed" ProgID="Equation.3" ShapeID="_x0000_i1147" DrawAspect="Content" ObjectID="_1307786071" r:id="rId238"/>
        </w:object>
      </w:r>
    </w:p>
    <w:p w:rsidR="001342A6" w:rsidRDefault="001342A6">
      <w:pPr>
        <w:spacing w:line="480" w:lineRule="auto"/>
        <w:ind w:left="360"/>
        <w:jc w:val="center"/>
        <w:rPr>
          <w:rFonts w:ascii="Arial" w:hAnsi="Arial" w:cs="Arial"/>
          <w:szCs w:val="28"/>
        </w:rPr>
      </w:pPr>
      <w:r>
        <w:rPr>
          <w:rFonts w:ascii="Arial" w:hAnsi="Arial" w:cs="Arial"/>
          <w:position w:val="-38"/>
          <w:szCs w:val="28"/>
        </w:rPr>
        <w:object w:dxaOrig="1960" w:dyaOrig="760">
          <v:shape id="_x0000_i1148" type="#_x0000_t75" style="width:98.25pt;height:38.25pt" o:ole="">
            <v:imagedata r:id="rId239" o:title=""/>
          </v:shape>
          <o:OLEObject Type="Embed" ProgID="Equation.3" ShapeID="_x0000_i1148" DrawAspect="Content" ObjectID="_1307786072" r:id="rId240"/>
        </w:object>
      </w:r>
    </w:p>
    <w:p w:rsidR="001342A6" w:rsidRDefault="001342A6">
      <w:pPr>
        <w:spacing w:line="480" w:lineRule="auto"/>
        <w:ind w:left="360"/>
        <w:jc w:val="center"/>
        <w:rPr>
          <w:rFonts w:ascii="Arial" w:hAnsi="Arial" w:cs="Arial"/>
          <w:szCs w:val="28"/>
        </w:rPr>
      </w:pPr>
      <w:r>
        <w:rPr>
          <w:rFonts w:ascii="Arial" w:hAnsi="Arial" w:cs="Arial"/>
          <w:position w:val="-32"/>
          <w:szCs w:val="28"/>
        </w:rPr>
        <w:object w:dxaOrig="1980" w:dyaOrig="760">
          <v:shape id="_x0000_i1149" type="#_x0000_t75" style="width:99pt;height:38.25pt" o:ole="">
            <v:imagedata r:id="rId241" o:title=""/>
          </v:shape>
          <o:OLEObject Type="Embed" ProgID="Equation.3" ShapeID="_x0000_i1149" DrawAspect="Content" ObjectID="_1307786073" r:id="rId242"/>
        </w:object>
      </w:r>
    </w:p>
    <w:p w:rsidR="001342A6" w:rsidRDefault="001342A6">
      <w:pPr>
        <w:spacing w:line="480" w:lineRule="auto"/>
        <w:ind w:left="360"/>
        <w:jc w:val="right"/>
        <w:rPr>
          <w:rFonts w:ascii="Arial" w:hAnsi="Arial" w:cs="Arial"/>
          <w:szCs w:val="28"/>
        </w:rPr>
      </w:pPr>
      <w:r>
        <w:rPr>
          <w:rFonts w:ascii="Arial" w:hAnsi="Arial" w:cs="Arial"/>
          <w:position w:val="-10"/>
          <w:szCs w:val="28"/>
        </w:rPr>
        <w:object w:dxaOrig="1340" w:dyaOrig="360">
          <v:shape id="_x0000_i1150" type="#_x0000_t75" style="width:66.75pt;height:18pt" o:ole="">
            <v:imagedata r:id="rId243" o:title=""/>
          </v:shape>
          <o:OLEObject Type="Embed" ProgID="Equation.3" ShapeID="_x0000_i1150" DrawAspect="Content" ObjectID="_1307786074" r:id="rId244"/>
        </w:object>
      </w:r>
      <w:r>
        <w:rPr>
          <w:rFonts w:ascii="Arial" w:hAnsi="Arial" w:cs="Arial"/>
          <w:szCs w:val="28"/>
        </w:rPr>
        <w:t xml:space="preserve">                                              (19)</w:t>
      </w:r>
    </w:p>
    <w:p w:rsidR="001342A6" w:rsidRDefault="001342A6">
      <w:pPr>
        <w:spacing w:line="480" w:lineRule="auto"/>
        <w:ind w:left="1620" w:hanging="180"/>
        <w:jc w:val="both"/>
        <w:rPr>
          <w:rFonts w:ascii="Arial" w:hAnsi="Arial" w:cs="Arial"/>
          <w:szCs w:val="28"/>
        </w:rPr>
      </w:pPr>
      <w:r>
        <w:rPr>
          <w:rFonts w:ascii="Arial" w:hAnsi="Arial" w:cs="Arial"/>
          <w:szCs w:val="28"/>
        </w:rPr>
        <w:t xml:space="preserve">   La señal de error para una unidad de salida pueda ser escrita   como</w:t>
      </w:r>
    </w:p>
    <w:p w:rsidR="001342A6" w:rsidRDefault="001342A6">
      <w:pPr>
        <w:spacing w:line="480" w:lineRule="auto"/>
        <w:ind w:left="360"/>
        <w:jc w:val="right"/>
        <w:rPr>
          <w:rFonts w:ascii="Arial" w:hAnsi="Arial" w:cs="Arial"/>
          <w:szCs w:val="28"/>
        </w:rPr>
      </w:pPr>
      <w:r>
        <w:rPr>
          <w:rFonts w:ascii="Arial" w:hAnsi="Arial" w:cs="Arial"/>
          <w:position w:val="-12"/>
          <w:szCs w:val="28"/>
        </w:rPr>
        <w:object w:dxaOrig="2659" w:dyaOrig="380">
          <v:shape id="_x0000_i1151" type="#_x0000_t75" style="width:132.75pt;height:18.75pt" o:ole="">
            <v:imagedata r:id="rId245" o:title=""/>
          </v:shape>
          <o:OLEObject Type="Embed" ProgID="Equation.3" ShapeID="_x0000_i1151" DrawAspect="Content" ObjectID="_1307786075" r:id="rId246"/>
        </w:object>
      </w:r>
      <w:r>
        <w:rPr>
          <w:rFonts w:ascii="Arial" w:hAnsi="Arial" w:cs="Arial"/>
          <w:szCs w:val="28"/>
        </w:rPr>
        <w:t xml:space="preserve">                                 (20)</w:t>
      </w:r>
    </w:p>
    <w:p w:rsidR="001342A6" w:rsidRDefault="001342A6">
      <w:pPr>
        <w:numPr>
          <w:ilvl w:val="0"/>
          <w:numId w:val="3"/>
        </w:numPr>
        <w:tabs>
          <w:tab w:val="clear" w:pos="720"/>
          <w:tab w:val="num" w:pos="1260"/>
          <w:tab w:val="left" w:pos="1800"/>
        </w:tabs>
        <w:spacing w:line="480" w:lineRule="auto"/>
        <w:ind w:left="1440" w:firstLine="0"/>
        <w:jc w:val="both"/>
        <w:rPr>
          <w:rFonts w:ascii="Arial" w:hAnsi="Arial" w:cs="Arial"/>
          <w:szCs w:val="28"/>
        </w:rPr>
      </w:pPr>
      <w:r>
        <w:rPr>
          <w:rFonts w:ascii="Arial" w:hAnsi="Arial" w:cs="Arial"/>
          <w:szCs w:val="28"/>
        </w:rPr>
        <w:t>La señal de error para una unidad escondida es determinada recursivamente en términos de las señales de error de las unidades a las que se conecta directamente, y de los pesos de esas conexiones. Para el caso particular de la función sigmoide de activación, tendremos:</w:t>
      </w:r>
    </w:p>
    <w:p w:rsidR="001342A6" w:rsidRDefault="001342A6">
      <w:pPr>
        <w:spacing w:line="480" w:lineRule="auto"/>
        <w:ind w:left="360"/>
        <w:jc w:val="right"/>
        <w:rPr>
          <w:rFonts w:ascii="Arial" w:hAnsi="Arial" w:cs="Arial"/>
          <w:szCs w:val="28"/>
        </w:rPr>
      </w:pPr>
      <w:r>
        <w:rPr>
          <w:rFonts w:ascii="Arial" w:hAnsi="Arial" w:cs="Arial"/>
          <w:position w:val="-28"/>
          <w:szCs w:val="28"/>
        </w:rPr>
        <w:object w:dxaOrig="4340" w:dyaOrig="700">
          <v:shape id="_x0000_i1152" type="#_x0000_t75" style="width:216.75pt;height:35.25pt" o:ole="">
            <v:imagedata r:id="rId247" o:title=""/>
          </v:shape>
          <o:OLEObject Type="Embed" ProgID="Equation.3" ShapeID="_x0000_i1152" DrawAspect="Content" ObjectID="_1307786076" r:id="rId248"/>
        </w:object>
      </w:r>
      <w:r>
        <w:rPr>
          <w:rFonts w:ascii="Arial" w:hAnsi="Arial" w:cs="Arial"/>
          <w:szCs w:val="28"/>
        </w:rPr>
        <w:t xml:space="preserve">                (21)</w:t>
      </w:r>
    </w:p>
    <w:p w:rsidR="001342A6" w:rsidRDefault="001342A6">
      <w:pPr>
        <w:spacing w:line="480" w:lineRule="auto"/>
        <w:ind w:left="360"/>
        <w:jc w:val="both"/>
        <w:rPr>
          <w:rFonts w:ascii="Arial" w:hAnsi="Arial" w:cs="Arial"/>
          <w:b/>
          <w:szCs w:val="28"/>
        </w:rPr>
      </w:pPr>
    </w:p>
    <w:p w:rsidR="001342A6" w:rsidRDefault="001342A6">
      <w:pPr>
        <w:spacing w:line="480" w:lineRule="auto"/>
        <w:ind w:left="360"/>
        <w:jc w:val="both"/>
        <w:rPr>
          <w:rFonts w:ascii="Arial" w:hAnsi="Arial" w:cs="Arial"/>
          <w:b/>
          <w:szCs w:val="28"/>
        </w:rPr>
      </w:pPr>
      <w:r>
        <w:rPr>
          <w:rFonts w:ascii="Arial" w:hAnsi="Arial" w:cs="Arial"/>
          <w:b/>
          <w:szCs w:val="28"/>
        </w:rPr>
        <w:t>2.4.3.4.  Aprendizaje por datos de entrenamiento.-</w:t>
      </w:r>
    </w:p>
    <w:p w:rsidR="001342A6" w:rsidRDefault="001342A6">
      <w:pPr>
        <w:spacing w:line="480" w:lineRule="auto"/>
        <w:ind w:left="1260"/>
        <w:jc w:val="both"/>
        <w:rPr>
          <w:rFonts w:ascii="Arial" w:hAnsi="Arial" w:cs="Arial"/>
          <w:szCs w:val="28"/>
        </w:rPr>
      </w:pPr>
      <w:r>
        <w:rPr>
          <w:rFonts w:ascii="Arial" w:hAnsi="Arial" w:cs="Arial"/>
          <w:szCs w:val="28"/>
        </w:rPr>
        <w:t xml:space="preserve">El método de back-propagation ejecuta un descenso por el gradiente en la superficie del error total siempre que los pesos sean ajustados después de que se haya utilizado el conjunto completo de datos de entrenamiento. Lo más común es que la regla de aprendizaje sea aplicada a cada dato de entrenamiento por separado, es decir, se utiliza un dato p, </w:t>
      </w:r>
      <w:r>
        <w:rPr>
          <w:rFonts w:ascii="Arial" w:hAnsi="Arial" w:cs="Arial"/>
          <w:position w:val="-4"/>
          <w:szCs w:val="28"/>
        </w:rPr>
        <w:object w:dxaOrig="360" w:dyaOrig="300">
          <v:shape id="_x0000_i1153" type="#_x0000_t75" style="width:18pt;height:15pt" o:ole="">
            <v:imagedata r:id="rId92" o:title=""/>
          </v:shape>
          <o:OLEObject Type="Embed" ProgID="Equation.3" ShapeID="_x0000_i1153" DrawAspect="Content" ObjectID="_1307786077" r:id="rId249"/>
        </w:object>
      </w:r>
      <w:r>
        <w:rPr>
          <w:rFonts w:ascii="Arial" w:hAnsi="Arial" w:cs="Arial"/>
          <w:szCs w:val="28"/>
        </w:rPr>
        <w:t xml:space="preserve"> es calculado, y los pesos son adaptados (p=1,2,…,P). Existen resultados empíricos que indican que esto produce una convergencia más rápida. Es de notar que se deberá tener cuidado con el orden en el cuál los datos de entrenamiento son utilizados. Por ejemplo, cuando se usa la misma secuencia una y otra vez, la red se puede enfocar más en los primeros datos. Este problema se puede superar fácilmente permutando el conjunto de datos de entrenamiento.</w:t>
      </w:r>
    </w:p>
    <w:p w:rsidR="001342A6" w:rsidRDefault="001342A6">
      <w:pPr>
        <w:spacing w:line="480" w:lineRule="auto"/>
        <w:ind w:left="360"/>
        <w:jc w:val="both"/>
        <w:rPr>
          <w:rFonts w:ascii="Arial" w:hAnsi="Arial" w:cs="Arial"/>
          <w:szCs w:val="28"/>
        </w:rPr>
      </w:pPr>
    </w:p>
    <w:p w:rsidR="001342A6" w:rsidRDefault="001342A6">
      <w:pPr>
        <w:spacing w:line="480" w:lineRule="auto"/>
        <w:ind w:left="360"/>
        <w:jc w:val="both"/>
        <w:rPr>
          <w:rFonts w:ascii="Arial" w:hAnsi="Arial" w:cs="Arial"/>
          <w:b/>
          <w:szCs w:val="28"/>
        </w:rPr>
      </w:pPr>
    </w:p>
    <w:p w:rsidR="001342A6" w:rsidRDefault="001342A6">
      <w:pPr>
        <w:spacing w:line="480" w:lineRule="auto"/>
        <w:rPr>
          <w:rFonts w:ascii="Arial" w:hAnsi="Arial" w:cs="Arial"/>
          <w:szCs w:val="28"/>
        </w:rPr>
      </w:pPr>
    </w:p>
    <w:p w:rsidR="001342A6" w:rsidRDefault="001342A6">
      <w:pPr>
        <w:spacing w:line="480" w:lineRule="auto"/>
        <w:rPr>
          <w:rFonts w:ascii="Arial" w:hAnsi="Arial" w:cs="Arial"/>
          <w:szCs w:val="28"/>
        </w:rPr>
      </w:pPr>
    </w:p>
    <w:p w:rsidR="001342A6" w:rsidRDefault="001342A6">
      <w:pPr>
        <w:spacing w:line="480" w:lineRule="auto"/>
        <w:rPr>
          <w:rFonts w:ascii="Arial" w:hAnsi="Arial" w:cs="Arial"/>
          <w:szCs w:val="28"/>
        </w:rPr>
      </w:pPr>
    </w:p>
    <w:p w:rsidR="001342A6" w:rsidRDefault="001342A6">
      <w:pPr>
        <w:spacing w:line="480" w:lineRule="auto"/>
        <w:rPr>
          <w:rFonts w:ascii="Arial" w:hAnsi="Arial" w:cs="Arial"/>
          <w:szCs w:val="28"/>
        </w:rPr>
      </w:pPr>
    </w:p>
    <w:p w:rsidR="001342A6" w:rsidRDefault="001342A6">
      <w:pPr>
        <w:spacing w:line="480" w:lineRule="auto"/>
        <w:rPr>
          <w:rFonts w:ascii="Arial" w:hAnsi="Arial" w:cs="Arial"/>
          <w:szCs w:val="28"/>
        </w:rPr>
      </w:pPr>
    </w:p>
    <w:p w:rsidR="001342A6" w:rsidRDefault="001342A6">
      <w:pPr>
        <w:spacing w:line="480" w:lineRule="auto"/>
        <w:rPr>
          <w:rFonts w:ascii="Arial" w:hAnsi="Arial" w:cs="Arial"/>
          <w:szCs w:val="28"/>
        </w:rPr>
      </w:pPr>
    </w:p>
    <w:p w:rsidR="001342A6" w:rsidRDefault="001342A6">
      <w:pPr>
        <w:spacing w:line="480" w:lineRule="auto"/>
        <w:rPr>
          <w:rFonts w:ascii="Arial" w:hAnsi="Arial" w:cs="Arial"/>
          <w:szCs w:val="28"/>
        </w:rPr>
      </w:pPr>
    </w:p>
    <w:p w:rsidR="001342A6" w:rsidRDefault="001342A6">
      <w:pPr>
        <w:spacing w:line="480" w:lineRule="auto"/>
        <w:rPr>
          <w:rFonts w:ascii="Arial" w:hAnsi="Arial" w:cs="Arial"/>
          <w:szCs w:val="28"/>
        </w:rPr>
      </w:pPr>
    </w:p>
    <w:p w:rsidR="001342A6" w:rsidRDefault="001342A6">
      <w:pPr>
        <w:spacing w:line="480" w:lineRule="auto"/>
        <w:rPr>
          <w:rFonts w:ascii="Arial" w:hAnsi="Arial" w:cs="Arial"/>
          <w:szCs w:val="28"/>
        </w:rPr>
      </w:pPr>
    </w:p>
    <w:p w:rsidR="001342A6" w:rsidRDefault="001342A6">
      <w:pPr>
        <w:spacing w:line="480" w:lineRule="auto"/>
        <w:rPr>
          <w:rFonts w:ascii="Arial" w:hAnsi="Arial" w:cs="Arial"/>
        </w:rPr>
      </w:pPr>
    </w:p>
    <w:sectPr w:rsidR="001342A6">
      <w:headerReference w:type="default" r:id="rId250"/>
      <w:pgSz w:w="11906" w:h="16838"/>
      <w:pgMar w:top="2268" w:right="1361" w:bottom="2268" w:left="2268" w:header="709" w:footer="709"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3E" w:rsidRDefault="0063233E">
      <w:r>
        <w:separator/>
      </w:r>
    </w:p>
  </w:endnote>
  <w:endnote w:type="continuationSeparator" w:id="1">
    <w:p w:rsidR="0063233E" w:rsidRDefault="006323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3E" w:rsidRDefault="0063233E">
      <w:r>
        <w:separator/>
      </w:r>
    </w:p>
  </w:footnote>
  <w:footnote w:type="continuationSeparator" w:id="1">
    <w:p w:rsidR="0063233E" w:rsidRDefault="00632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A6" w:rsidRDefault="001342A6">
    <w:pPr>
      <w:pStyle w:val="Encabezado"/>
      <w:jc w:val="right"/>
      <w:rPr>
        <w:rStyle w:val="Nmerodepgina"/>
      </w:rPr>
    </w:pPr>
  </w:p>
  <w:p w:rsidR="001342A6" w:rsidRDefault="001342A6">
    <w:pPr>
      <w:pStyle w:val="Encabezado"/>
      <w:jc w:val="right"/>
      <w:rPr>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F27DE0">
      <w:rPr>
        <w:rStyle w:val="Nmerodepgina"/>
        <w:rFonts w:ascii="Arial" w:hAnsi="Arial" w:cs="Arial"/>
        <w:noProof/>
      </w:rPr>
      <w:t>23</w:t>
    </w:r>
    <w:r>
      <w:rPr>
        <w:rStyle w:val="Nmerodepgina"/>
        <w:rFonts w:ascii="Arial" w:hAnsi="Arial" w:cs="Arial"/>
      </w:rPr>
      <w:fldChar w:fldCharType="end"/>
    </w:r>
  </w:p>
  <w:p w:rsidR="001342A6" w:rsidRDefault="001342A6">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467"/>
    <w:multiLevelType w:val="multilevel"/>
    <w:tmpl w:val="FA9A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5153F"/>
    <w:multiLevelType w:val="hybridMultilevel"/>
    <w:tmpl w:val="7F2A0A6E"/>
    <w:lvl w:ilvl="0" w:tplc="9E86083A">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0BA731F3"/>
    <w:multiLevelType w:val="hybridMultilevel"/>
    <w:tmpl w:val="D3866A14"/>
    <w:lvl w:ilvl="0" w:tplc="9E86083A">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12B26618"/>
    <w:multiLevelType w:val="multilevel"/>
    <w:tmpl w:val="E512A1E6"/>
    <w:lvl w:ilvl="0">
      <w:start w:val="2"/>
      <w:numFmt w:val="decimal"/>
      <w:lvlText w:val="%1."/>
      <w:lvlJc w:val="left"/>
      <w:pPr>
        <w:tabs>
          <w:tab w:val="num" w:pos="795"/>
        </w:tabs>
        <w:ind w:left="795" w:hanging="795"/>
      </w:pPr>
      <w:rPr>
        <w:rFonts w:hint="default"/>
        <w:b/>
      </w:rPr>
    </w:lvl>
    <w:lvl w:ilvl="1">
      <w:start w:val="3"/>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2"/>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nsid w:val="1A961C08"/>
    <w:multiLevelType w:val="hybridMultilevel"/>
    <w:tmpl w:val="2334C7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9B203F"/>
    <w:multiLevelType w:val="multilevel"/>
    <w:tmpl w:val="9D9C0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C75A9F"/>
    <w:multiLevelType w:val="hybridMultilevel"/>
    <w:tmpl w:val="846CC870"/>
    <w:lvl w:ilvl="0" w:tplc="56405526">
      <w:start w:val="1"/>
      <w:numFmt w:val="bullet"/>
      <w:lvlText w:val=""/>
      <w:lvlJc w:val="left"/>
      <w:pPr>
        <w:tabs>
          <w:tab w:val="num" w:pos="1571"/>
        </w:tabs>
        <w:ind w:left="1571" w:hanging="454"/>
      </w:pPr>
      <w:rPr>
        <w:rFonts w:ascii="Wingdings" w:hAnsi="Wingdings" w:hint="default"/>
        <w:color w:val="800000"/>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23C1697D"/>
    <w:multiLevelType w:val="hybridMultilevel"/>
    <w:tmpl w:val="E4260D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C82B89"/>
    <w:multiLevelType w:val="multilevel"/>
    <w:tmpl w:val="B2C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13E4D"/>
    <w:multiLevelType w:val="hybridMultilevel"/>
    <w:tmpl w:val="BECE861C"/>
    <w:lvl w:ilvl="0" w:tplc="9E86083A">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2F95113F"/>
    <w:multiLevelType w:val="multilevel"/>
    <w:tmpl w:val="9E2E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C3466E"/>
    <w:multiLevelType w:val="hybridMultilevel"/>
    <w:tmpl w:val="9FC8404A"/>
    <w:lvl w:ilvl="0" w:tplc="560C96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585FF9"/>
    <w:multiLevelType w:val="hybridMultilevel"/>
    <w:tmpl w:val="A27CD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9774CC"/>
    <w:multiLevelType w:val="hybridMultilevel"/>
    <w:tmpl w:val="F61C3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2D27FC"/>
    <w:multiLevelType w:val="hybridMultilevel"/>
    <w:tmpl w:val="505C48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3930120"/>
    <w:multiLevelType w:val="multilevel"/>
    <w:tmpl w:val="B2C4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1276C5"/>
    <w:multiLevelType w:val="hybridMultilevel"/>
    <w:tmpl w:val="57FA8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57707A"/>
    <w:multiLevelType w:val="hybridMultilevel"/>
    <w:tmpl w:val="22DCC6A8"/>
    <w:lvl w:ilvl="0" w:tplc="5CE066D2">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055C96"/>
    <w:multiLevelType w:val="multilevel"/>
    <w:tmpl w:val="7D36F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A21C51"/>
    <w:multiLevelType w:val="hybridMultilevel"/>
    <w:tmpl w:val="1FA43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1B1216"/>
    <w:multiLevelType w:val="hybridMultilevel"/>
    <w:tmpl w:val="FEE891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93C6C20"/>
    <w:multiLevelType w:val="hybridMultilevel"/>
    <w:tmpl w:val="B8040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9AD70CA"/>
    <w:multiLevelType w:val="hybridMultilevel"/>
    <w:tmpl w:val="CBBEE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2D480C"/>
    <w:multiLevelType w:val="hybridMultilevel"/>
    <w:tmpl w:val="7062BFF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720"/>
        </w:tabs>
        <w:ind w:left="72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57978AC"/>
    <w:multiLevelType w:val="multilevel"/>
    <w:tmpl w:val="602C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B56C75"/>
    <w:multiLevelType w:val="hybridMultilevel"/>
    <w:tmpl w:val="2E12DF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DB96B70"/>
    <w:multiLevelType w:val="hybridMultilevel"/>
    <w:tmpl w:val="040CAA34"/>
    <w:lvl w:ilvl="0" w:tplc="9E86083A">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3"/>
  </w:num>
  <w:num w:numId="3">
    <w:abstractNumId w:val="12"/>
  </w:num>
  <w:num w:numId="4">
    <w:abstractNumId w:val="8"/>
  </w:num>
  <w:num w:numId="5">
    <w:abstractNumId w:val="22"/>
  </w:num>
  <w:num w:numId="6">
    <w:abstractNumId w:val="21"/>
  </w:num>
  <w:num w:numId="7">
    <w:abstractNumId w:val="14"/>
  </w:num>
  <w:num w:numId="8">
    <w:abstractNumId w:val="20"/>
  </w:num>
  <w:num w:numId="9">
    <w:abstractNumId w:val="23"/>
  </w:num>
  <w:num w:numId="10">
    <w:abstractNumId w:val="25"/>
  </w:num>
  <w:num w:numId="11">
    <w:abstractNumId w:val="4"/>
  </w:num>
  <w:num w:numId="12">
    <w:abstractNumId w:val="7"/>
  </w:num>
  <w:num w:numId="13">
    <w:abstractNumId w:val="17"/>
  </w:num>
  <w:num w:numId="14">
    <w:abstractNumId w:val="0"/>
  </w:num>
  <w:num w:numId="15">
    <w:abstractNumId w:val="15"/>
  </w:num>
  <w:num w:numId="16">
    <w:abstractNumId w:val="24"/>
  </w:num>
  <w:num w:numId="17">
    <w:abstractNumId w:val="5"/>
  </w:num>
  <w:num w:numId="18">
    <w:abstractNumId w:val="10"/>
  </w:num>
  <w:num w:numId="19">
    <w:abstractNumId w:val="18"/>
  </w:num>
  <w:num w:numId="20">
    <w:abstractNumId w:val="16"/>
  </w:num>
  <w:num w:numId="21">
    <w:abstractNumId w:val="19"/>
  </w:num>
  <w:num w:numId="22">
    <w:abstractNumId w:val="6"/>
  </w:num>
  <w:num w:numId="23">
    <w:abstractNumId w:val="26"/>
  </w:num>
  <w:num w:numId="24">
    <w:abstractNumId w:val="2"/>
  </w:num>
  <w:num w:numId="25">
    <w:abstractNumId w:val="1"/>
  </w:num>
  <w:num w:numId="26">
    <w:abstractNumId w:val="9"/>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C55A67"/>
    <w:rsid w:val="000A4A2D"/>
    <w:rsid w:val="001342A6"/>
    <w:rsid w:val="00163980"/>
    <w:rsid w:val="0063233E"/>
    <w:rsid w:val="00C55A67"/>
    <w:rsid w:val="00F27D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spacing w:line="480" w:lineRule="auto"/>
      <w:ind w:firstLine="360"/>
      <w:jc w:val="both"/>
    </w:pPr>
    <w:rPr>
      <w:lang w:val="es-ES"/>
    </w:rPr>
  </w:style>
  <w:style w:type="paragraph" w:styleId="Textoindependiente">
    <w:name w:val="Body Text"/>
    <w:basedOn w:val="Normal"/>
    <w:pPr>
      <w:spacing w:line="360" w:lineRule="auto"/>
      <w:jc w:val="both"/>
    </w:pPr>
    <w:rPr>
      <w:rFonts w:ascii="Arial" w:hAnsi="Arial" w:cs="Arial"/>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pPr>
      <w:spacing w:line="480" w:lineRule="auto"/>
      <w:ind w:left="540"/>
      <w:jc w:val="both"/>
    </w:pPr>
    <w:rPr>
      <w:rFonts w:ascii="Arial" w:hAnsi="Arial" w:cs="Arial"/>
      <w:szCs w:val="28"/>
    </w:rPr>
  </w:style>
  <w:style w:type="paragraph" w:styleId="Sangra3detindependiente">
    <w:name w:val="Body Text Indent 3"/>
    <w:basedOn w:val="Normal"/>
    <w:pPr>
      <w:spacing w:line="480" w:lineRule="auto"/>
      <w:ind w:left="720"/>
      <w:jc w:val="both"/>
    </w:pPr>
    <w:rPr>
      <w:rFonts w:ascii="Arial" w:hAnsi="Arial" w:cs="Arial"/>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9.bin"/><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oleObject" Target="embeddings/oleObject70.bin"/><Relationship Id="rId159" Type="http://schemas.openxmlformats.org/officeDocument/2006/relationships/oleObject" Target="embeddings/oleObject80.bin"/><Relationship Id="rId170" Type="http://schemas.openxmlformats.org/officeDocument/2006/relationships/image" Target="media/image79.wmf"/><Relationship Id="rId191" Type="http://schemas.openxmlformats.org/officeDocument/2006/relationships/oleObject" Target="embeddings/oleObject98.bin"/><Relationship Id="rId205" Type="http://schemas.openxmlformats.org/officeDocument/2006/relationships/oleObject" Target="embeddings/oleObject106.bin"/><Relationship Id="rId226" Type="http://schemas.openxmlformats.org/officeDocument/2006/relationships/oleObject" Target="embeddings/oleObject117.bin"/><Relationship Id="rId247" Type="http://schemas.openxmlformats.org/officeDocument/2006/relationships/image" Target="media/image114.wmf"/><Relationship Id="rId107" Type="http://schemas.openxmlformats.org/officeDocument/2006/relationships/image" Target="media/image48.wmf"/><Relationship Id="rId11" Type="http://schemas.openxmlformats.org/officeDocument/2006/relationships/image" Target="media/image3.wmf"/><Relationship Id="rId32" Type="http://schemas.openxmlformats.org/officeDocument/2006/relationships/oleObject" Target="embeddings/oleObject14.bin"/><Relationship Id="rId53" Type="http://schemas.openxmlformats.org/officeDocument/2006/relationships/oleObject" Target="embeddings/oleObject25.bin"/><Relationship Id="rId74" Type="http://schemas.openxmlformats.org/officeDocument/2006/relationships/oleObject" Target="embeddings/oleObject36.bin"/><Relationship Id="rId128" Type="http://schemas.openxmlformats.org/officeDocument/2006/relationships/oleObject" Target="embeddings/oleObject65.bin"/><Relationship Id="rId149" Type="http://schemas.openxmlformats.org/officeDocument/2006/relationships/oleObject" Target="embeddings/oleObject75.bin"/><Relationship Id="rId5" Type="http://schemas.openxmlformats.org/officeDocument/2006/relationships/footnotes" Target="footnotes.xml"/><Relationship Id="rId95" Type="http://schemas.openxmlformats.org/officeDocument/2006/relationships/oleObject" Target="embeddings/oleObject47.bin"/><Relationship Id="rId160" Type="http://schemas.openxmlformats.org/officeDocument/2006/relationships/image" Target="media/image74.wmf"/><Relationship Id="rId181" Type="http://schemas.openxmlformats.org/officeDocument/2006/relationships/oleObject" Target="embeddings/oleObject92.bin"/><Relationship Id="rId216" Type="http://schemas.openxmlformats.org/officeDocument/2006/relationships/oleObject" Target="embeddings/oleObject112.bin"/><Relationship Id="rId237" Type="http://schemas.openxmlformats.org/officeDocument/2006/relationships/image" Target="media/image109.wmf"/><Relationship Id="rId22" Type="http://schemas.openxmlformats.org/officeDocument/2006/relationships/image" Target="media/image7.wmf"/><Relationship Id="rId43" Type="http://schemas.openxmlformats.org/officeDocument/2006/relationships/oleObject" Target="embeddings/oleObject20.bin"/><Relationship Id="rId64" Type="http://schemas.openxmlformats.org/officeDocument/2006/relationships/oleObject" Target="embeddings/oleObject31.bin"/><Relationship Id="rId118" Type="http://schemas.openxmlformats.org/officeDocument/2006/relationships/oleObject" Target="embeddings/oleObject60.bin"/><Relationship Id="rId139" Type="http://schemas.openxmlformats.org/officeDocument/2006/relationships/image" Target="media/image63.wmf"/><Relationship Id="rId85" Type="http://schemas.openxmlformats.org/officeDocument/2006/relationships/oleObject" Target="embeddings/oleObject42.bin"/><Relationship Id="rId150" Type="http://schemas.openxmlformats.org/officeDocument/2006/relationships/image" Target="media/image69.wmf"/><Relationship Id="rId171" Type="http://schemas.openxmlformats.org/officeDocument/2006/relationships/oleObject" Target="embeddings/oleObject86.bin"/><Relationship Id="rId192" Type="http://schemas.openxmlformats.org/officeDocument/2006/relationships/image" Target="media/image88.wmf"/><Relationship Id="rId206" Type="http://schemas.openxmlformats.org/officeDocument/2006/relationships/image" Target="media/image94.wmf"/><Relationship Id="rId227" Type="http://schemas.openxmlformats.org/officeDocument/2006/relationships/image" Target="media/image104.wmf"/><Relationship Id="rId248" Type="http://schemas.openxmlformats.org/officeDocument/2006/relationships/oleObject" Target="embeddings/oleObject128.bin"/><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image" Target="media/image13.wmf"/><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image" Target="media/image46.wmf"/><Relationship Id="rId108" Type="http://schemas.openxmlformats.org/officeDocument/2006/relationships/oleObject" Target="embeddings/oleObject54.bin"/><Relationship Id="rId124" Type="http://schemas.openxmlformats.org/officeDocument/2006/relationships/oleObject" Target="embeddings/oleObject63.bin"/><Relationship Id="rId129" Type="http://schemas.openxmlformats.org/officeDocument/2006/relationships/image" Target="media/image58.wmf"/><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3.wmf"/><Relationship Id="rId91" Type="http://schemas.openxmlformats.org/officeDocument/2006/relationships/oleObject" Target="embeddings/oleObject45.bin"/><Relationship Id="rId96" Type="http://schemas.openxmlformats.org/officeDocument/2006/relationships/image" Target="media/image43.wmf"/><Relationship Id="rId140" Type="http://schemas.openxmlformats.org/officeDocument/2006/relationships/oleObject" Target="embeddings/oleObject71.bin"/><Relationship Id="rId145" Type="http://schemas.openxmlformats.org/officeDocument/2006/relationships/oleObject" Target="embeddings/oleObject73.bin"/><Relationship Id="rId161" Type="http://schemas.openxmlformats.org/officeDocument/2006/relationships/oleObject" Target="embeddings/oleObject81.bin"/><Relationship Id="rId166" Type="http://schemas.openxmlformats.org/officeDocument/2006/relationships/image" Target="media/image77.wmf"/><Relationship Id="rId182" Type="http://schemas.openxmlformats.org/officeDocument/2006/relationships/image" Target="media/image84.wmf"/><Relationship Id="rId187" Type="http://schemas.openxmlformats.org/officeDocument/2006/relationships/oleObject" Target="embeddings/oleObject96.bin"/><Relationship Id="rId217" Type="http://schemas.openxmlformats.org/officeDocument/2006/relationships/image" Target="media/image99.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97.wmf"/><Relationship Id="rId233" Type="http://schemas.openxmlformats.org/officeDocument/2006/relationships/image" Target="media/image107.wmf"/><Relationship Id="rId238" Type="http://schemas.openxmlformats.org/officeDocument/2006/relationships/oleObject" Target="embeddings/oleObject123.bin"/><Relationship Id="rId23" Type="http://schemas.openxmlformats.org/officeDocument/2006/relationships/oleObject" Target="embeddings/oleObject10.bin"/><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oleObject" Target="embeddings/oleObject57.bin"/><Relationship Id="rId119" Type="http://schemas.openxmlformats.org/officeDocument/2006/relationships/image" Target="media/image53.wmf"/><Relationship Id="rId44" Type="http://schemas.openxmlformats.org/officeDocument/2006/relationships/image" Target="media/image18.wmf"/><Relationship Id="rId60" Type="http://schemas.openxmlformats.org/officeDocument/2006/relationships/oleObject" Target="embeddings/oleObject29.bin"/><Relationship Id="rId65" Type="http://schemas.openxmlformats.org/officeDocument/2006/relationships/image" Target="media/image28.wmf"/><Relationship Id="rId81" Type="http://schemas.openxmlformats.org/officeDocument/2006/relationships/oleObject" Target="embeddings/oleObject40.bin"/><Relationship Id="rId86" Type="http://schemas.openxmlformats.org/officeDocument/2006/relationships/image" Target="media/image38.wmf"/><Relationship Id="rId130" Type="http://schemas.openxmlformats.org/officeDocument/2006/relationships/oleObject" Target="embeddings/oleObject66.bin"/><Relationship Id="rId135" Type="http://schemas.openxmlformats.org/officeDocument/2006/relationships/image" Target="media/image61.wmf"/><Relationship Id="rId151" Type="http://schemas.openxmlformats.org/officeDocument/2006/relationships/oleObject" Target="embeddings/oleObject76.bin"/><Relationship Id="rId156" Type="http://schemas.openxmlformats.org/officeDocument/2006/relationships/image" Target="media/image72.wmf"/><Relationship Id="rId177" Type="http://schemas.openxmlformats.org/officeDocument/2006/relationships/image" Target="media/image82.wmf"/><Relationship Id="rId198" Type="http://schemas.openxmlformats.org/officeDocument/2006/relationships/image" Target="media/image91.wmf"/><Relationship Id="rId172" Type="http://schemas.openxmlformats.org/officeDocument/2006/relationships/image" Target="media/image80.wmf"/><Relationship Id="rId193" Type="http://schemas.openxmlformats.org/officeDocument/2006/relationships/oleObject" Target="embeddings/oleObject99.bin"/><Relationship Id="rId202" Type="http://schemas.openxmlformats.org/officeDocument/2006/relationships/oleObject" Target="embeddings/oleObject104.bin"/><Relationship Id="rId207" Type="http://schemas.openxmlformats.org/officeDocument/2006/relationships/oleObject" Target="embeddings/oleObject107.bin"/><Relationship Id="rId223" Type="http://schemas.openxmlformats.org/officeDocument/2006/relationships/image" Target="media/image102.wmf"/><Relationship Id="rId228" Type="http://schemas.openxmlformats.org/officeDocument/2006/relationships/oleObject" Target="embeddings/oleObject118.bin"/><Relationship Id="rId244" Type="http://schemas.openxmlformats.org/officeDocument/2006/relationships/oleObject" Target="embeddings/oleObject126.bin"/><Relationship Id="rId249" Type="http://schemas.openxmlformats.org/officeDocument/2006/relationships/oleObject" Target="embeddings/oleObject129.bin"/><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image" Target="media/image49.wmf"/><Relationship Id="rId34"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image" Target="media/image23.wmf"/><Relationship Id="rId76" Type="http://schemas.openxmlformats.org/officeDocument/2006/relationships/oleObject" Target="embeddings/oleObject37.bin"/><Relationship Id="rId97" Type="http://schemas.openxmlformats.org/officeDocument/2006/relationships/oleObject" Target="embeddings/oleObject48.bin"/><Relationship Id="rId104" Type="http://schemas.openxmlformats.org/officeDocument/2006/relationships/oleObject" Target="embeddings/oleObject52.bin"/><Relationship Id="rId120" Type="http://schemas.openxmlformats.org/officeDocument/2006/relationships/oleObject" Target="embeddings/oleObject61.bin"/><Relationship Id="rId125" Type="http://schemas.openxmlformats.org/officeDocument/2006/relationships/image" Target="media/image56.wmf"/><Relationship Id="rId141" Type="http://schemas.openxmlformats.org/officeDocument/2006/relationships/image" Target="media/image64.png"/><Relationship Id="rId146" Type="http://schemas.openxmlformats.org/officeDocument/2006/relationships/image" Target="media/image67.wmf"/><Relationship Id="rId167" Type="http://schemas.openxmlformats.org/officeDocument/2006/relationships/oleObject" Target="embeddings/oleObject84.bin"/><Relationship Id="rId188" Type="http://schemas.openxmlformats.org/officeDocument/2006/relationships/image" Target="media/image86.wmf"/><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image" Target="media/image41.wmf"/><Relationship Id="rId162" Type="http://schemas.openxmlformats.org/officeDocument/2006/relationships/image" Target="media/image75.wmf"/><Relationship Id="rId183" Type="http://schemas.openxmlformats.org/officeDocument/2006/relationships/oleObject" Target="embeddings/oleObject93.bin"/><Relationship Id="rId213" Type="http://schemas.openxmlformats.org/officeDocument/2006/relationships/oleObject" Target="embeddings/oleObject110.bin"/><Relationship Id="rId218" Type="http://schemas.openxmlformats.org/officeDocument/2006/relationships/oleObject" Target="embeddings/oleObject113.bin"/><Relationship Id="rId234" Type="http://schemas.openxmlformats.org/officeDocument/2006/relationships/oleObject" Target="embeddings/oleObject121.bin"/><Relationship Id="rId239" Type="http://schemas.openxmlformats.org/officeDocument/2006/relationships/image" Target="media/image110.wmf"/><Relationship Id="rId2" Type="http://schemas.openxmlformats.org/officeDocument/2006/relationships/styles" Target="styles.xml"/><Relationship Id="rId29" Type="http://schemas.openxmlformats.org/officeDocument/2006/relationships/image" Target="media/image11.wmf"/><Relationship Id="rId250" Type="http://schemas.openxmlformats.org/officeDocument/2006/relationships/header" Target="header1.xml"/><Relationship Id="rId24" Type="http://schemas.openxmlformats.org/officeDocument/2006/relationships/image" Target="media/image8.png"/><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oleObject" Target="embeddings/oleObject58.bin"/><Relationship Id="rId131" Type="http://schemas.openxmlformats.org/officeDocument/2006/relationships/image" Target="media/image59.wmf"/><Relationship Id="rId136" Type="http://schemas.openxmlformats.org/officeDocument/2006/relationships/oleObject" Target="embeddings/oleObject69.bin"/><Relationship Id="rId157" Type="http://schemas.openxmlformats.org/officeDocument/2006/relationships/oleObject" Target="embeddings/oleObject79.bin"/><Relationship Id="rId178" Type="http://schemas.openxmlformats.org/officeDocument/2006/relationships/oleObject" Target="embeddings/oleObject90.bin"/><Relationship Id="rId61" Type="http://schemas.openxmlformats.org/officeDocument/2006/relationships/image" Target="media/image26.wmf"/><Relationship Id="rId82" Type="http://schemas.openxmlformats.org/officeDocument/2006/relationships/image" Target="media/image36.wmf"/><Relationship Id="rId152" Type="http://schemas.openxmlformats.org/officeDocument/2006/relationships/image" Target="media/image70.wmf"/><Relationship Id="rId173" Type="http://schemas.openxmlformats.org/officeDocument/2006/relationships/oleObject" Target="embeddings/oleObject87.bin"/><Relationship Id="rId194" Type="http://schemas.openxmlformats.org/officeDocument/2006/relationships/image" Target="media/image89.wmf"/><Relationship Id="rId199" Type="http://schemas.openxmlformats.org/officeDocument/2006/relationships/oleObject" Target="embeddings/oleObject102.bin"/><Relationship Id="rId203" Type="http://schemas.openxmlformats.org/officeDocument/2006/relationships/oleObject" Target="embeddings/oleObject105.bin"/><Relationship Id="rId208" Type="http://schemas.openxmlformats.org/officeDocument/2006/relationships/image" Target="media/image95.wmf"/><Relationship Id="rId229" Type="http://schemas.openxmlformats.org/officeDocument/2006/relationships/image" Target="media/image105.wmf"/><Relationship Id="rId19" Type="http://schemas.openxmlformats.org/officeDocument/2006/relationships/oleObject" Target="embeddings/oleObject7.bin"/><Relationship Id="rId224" Type="http://schemas.openxmlformats.org/officeDocument/2006/relationships/oleObject" Target="embeddings/oleObject116.bin"/><Relationship Id="rId240" Type="http://schemas.openxmlformats.org/officeDocument/2006/relationships/oleObject" Target="embeddings/oleObject124.bin"/><Relationship Id="rId245" Type="http://schemas.openxmlformats.org/officeDocument/2006/relationships/image" Target="media/image113.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oleObject" Target="embeddings/oleObject27.bin"/><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image" Target="media/image47.wmf"/><Relationship Id="rId126" Type="http://schemas.openxmlformats.org/officeDocument/2006/relationships/oleObject" Target="embeddings/oleObject64.bin"/><Relationship Id="rId147" Type="http://schemas.openxmlformats.org/officeDocument/2006/relationships/oleObject" Target="embeddings/oleObject74.bin"/><Relationship Id="rId168" Type="http://schemas.openxmlformats.org/officeDocument/2006/relationships/image" Target="media/image78.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image" Target="media/image44.wmf"/><Relationship Id="rId121" Type="http://schemas.openxmlformats.org/officeDocument/2006/relationships/image" Target="media/image54.wmf"/><Relationship Id="rId142" Type="http://schemas.openxmlformats.org/officeDocument/2006/relationships/image" Target="media/image65.wmf"/><Relationship Id="rId163" Type="http://schemas.openxmlformats.org/officeDocument/2006/relationships/oleObject" Target="embeddings/oleObject82.bin"/><Relationship Id="rId184" Type="http://schemas.openxmlformats.org/officeDocument/2006/relationships/image" Target="media/image85.wmf"/><Relationship Id="rId189" Type="http://schemas.openxmlformats.org/officeDocument/2006/relationships/oleObject" Target="embeddings/oleObject97.bin"/><Relationship Id="rId219" Type="http://schemas.openxmlformats.org/officeDocument/2006/relationships/image" Target="media/image100.wmf"/><Relationship Id="rId3" Type="http://schemas.openxmlformats.org/officeDocument/2006/relationships/settings" Target="settings.xml"/><Relationship Id="rId214" Type="http://schemas.openxmlformats.org/officeDocument/2006/relationships/oleObject" Target="embeddings/oleObject111.bin"/><Relationship Id="rId230" Type="http://schemas.openxmlformats.org/officeDocument/2006/relationships/oleObject" Target="embeddings/oleObject119.bin"/><Relationship Id="rId235" Type="http://schemas.openxmlformats.org/officeDocument/2006/relationships/image" Target="media/image108.wmf"/><Relationship Id="rId251" Type="http://schemas.openxmlformats.org/officeDocument/2006/relationships/fontTable" Target="fontTable.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image" Target="media/image52.wmf"/><Relationship Id="rId137" Type="http://schemas.openxmlformats.org/officeDocument/2006/relationships/image" Target="media/image62.wmf"/><Relationship Id="rId158" Type="http://schemas.openxmlformats.org/officeDocument/2006/relationships/image" Target="media/image73.wmf"/><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oleObject" Target="embeddings/oleObject41.bin"/><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oleObject" Target="embeddings/oleObject67.bin"/><Relationship Id="rId153" Type="http://schemas.openxmlformats.org/officeDocument/2006/relationships/oleObject" Target="embeddings/oleObject77.bin"/><Relationship Id="rId174" Type="http://schemas.openxmlformats.org/officeDocument/2006/relationships/image" Target="media/image81.wmf"/><Relationship Id="rId179" Type="http://schemas.openxmlformats.org/officeDocument/2006/relationships/image" Target="media/image83.wmf"/><Relationship Id="rId195" Type="http://schemas.openxmlformats.org/officeDocument/2006/relationships/oleObject" Target="embeddings/oleObject100.bin"/><Relationship Id="rId209" Type="http://schemas.openxmlformats.org/officeDocument/2006/relationships/oleObject" Target="embeddings/oleObject108.bin"/><Relationship Id="rId190" Type="http://schemas.openxmlformats.org/officeDocument/2006/relationships/image" Target="media/image87.wmf"/><Relationship Id="rId204" Type="http://schemas.openxmlformats.org/officeDocument/2006/relationships/image" Target="media/image93.wmf"/><Relationship Id="rId220" Type="http://schemas.openxmlformats.org/officeDocument/2006/relationships/oleObject" Target="embeddings/oleObject114.bin"/><Relationship Id="rId225" Type="http://schemas.openxmlformats.org/officeDocument/2006/relationships/image" Target="media/image103.wmf"/><Relationship Id="rId241" Type="http://schemas.openxmlformats.org/officeDocument/2006/relationships/image" Target="media/image111.wmf"/><Relationship Id="rId246" Type="http://schemas.openxmlformats.org/officeDocument/2006/relationships/oleObject" Target="embeddings/oleObject127.bin"/><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4.wmf"/><Relationship Id="rId106" Type="http://schemas.openxmlformats.org/officeDocument/2006/relationships/oleObject" Target="embeddings/oleObject53.bin"/><Relationship Id="rId127" Type="http://schemas.openxmlformats.org/officeDocument/2006/relationships/image" Target="media/image57.wmf"/><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image" Target="media/image32.wmf"/><Relationship Id="rId78" Type="http://schemas.openxmlformats.org/officeDocument/2006/relationships/oleObject" Target="embeddings/oleObject38.bin"/><Relationship Id="rId94" Type="http://schemas.openxmlformats.org/officeDocument/2006/relationships/image" Target="media/image42.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2.bin"/><Relationship Id="rId143" Type="http://schemas.openxmlformats.org/officeDocument/2006/relationships/oleObject" Target="embeddings/oleObject72.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5.bin"/><Relationship Id="rId185" Type="http://schemas.openxmlformats.org/officeDocument/2006/relationships/oleObject" Target="embeddings/oleObject9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1.bin"/><Relationship Id="rId210" Type="http://schemas.openxmlformats.org/officeDocument/2006/relationships/image" Target="media/image96.wmf"/><Relationship Id="rId215" Type="http://schemas.openxmlformats.org/officeDocument/2006/relationships/image" Target="media/image98.wmf"/><Relationship Id="rId236" Type="http://schemas.openxmlformats.org/officeDocument/2006/relationships/oleObject" Target="embeddings/oleObject122.bin"/><Relationship Id="rId26" Type="http://schemas.openxmlformats.org/officeDocument/2006/relationships/oleObject" Target="embeddings/oleObject11.bin"/><Relationship Id="rId231" Type="http://schemas.openxmlformats.org/officeDocument/2006/relationships/image" Target="media/image106.wmf"/><Relationship Id="rId252" Type="http://schemas.openxmlformats.org/officeDocument/2006/relationships/theme" Target="theme/theme1.xml"/><Relationship Id="rId47" Type="http://schemas.openxmlformats.org/officeDocument/2006/relationships/oleObject" Target="embeddings/oleObject22.bin"/><Relationship Id="rId68" Type="http://schemas.openxmlformats.org/officeDocument/2006/relationships/oleObject" Target="embeddings/oleObject33.bin"/><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image" Target="media/image60.wmf"/><Relationship Id="rId154" Type="http://schemas.openxmlformats.org/officeDocument/2006/relationships/image" Target="media/image71.wmf"/><Relationship Id="rId175" Type="http://schemas.openxmlformats.org/officeDocument/2006/relationships/oleObject" Target="embeddings/oleObject88.bin"/><Relationship Id="rId196" Type="http://schemas.openxmlformats.org/officeDocument/2006/relationships/image" Target="media/image90.wmf"/><Relationship Id="rId200" Type="http://schemas.openxmlformats.org/officeDocument/2006/relationships/oleObject" Target="embeddings/oleObject103.bin"/><Relationship Id="rId16" Type="http://schemas.openxmlformats.org/officeDocument/2006/relationships/image" Target="media/image5.wmf"/><Relationship Id="rId221" Type="http://schemas.openxmlformats.org/officeDocument/2006/relationships/image" Target="media/image101.wmf"/><Relationship Id="rId242" Type="http://schemas.openxmlformats.org/officeDocument/2006/relationships/oleObject" Target="embeddings/oleObject125.bin"/><Relationship Id="rId37" Type="http://schemas.openxmlformats.org/officeDocument/2006/relationships/oleObject" Target="embeddings/oleObject17.bin"/><Relationship Id="rId58" Type="http://schemas.openxmlformats.org/officeDocument/2006/relationships/oleObject" Target="embeddings/oleObject28.bin"/><Relationship Id="rId79" Type="http://schemas.openxmlformats.org/officeDocument/2006/relationships/image" Target="media/image35.wmf"/><Relationship Id="rId102" Type="http://schemas.openxmlformats.org/officeDocument/2006/relationships/oleObject" Target="embeddings/oleObject51.bin"/><Relationship Id="rId123" Type="http://schemas.openxmlformats.org/officeDocument/2006/relationships/image" Target="media/image55.wmf"/><Relationship Id="rId144" Type="http://schemas.openxmlformats.org/officeDocument/2006/relationships/image" Target="media/image66.wmf"/><Relationship Id="rId90" Type="http://schemas.openxmlformats.org/officeDocument/2006/relationships/image" Target="media/image40.wmf"/><Relationship Id="rId165" Type="http://schemas.openxmlformats.org/officeDocument/2006/relationships/oleObject" Target="embeddings/oleObject83.bin"/><Relationship Id="rId186" Type="http://schemas.openxmlformats.org/officeDocument/2006/relationships/oleObject" Target="embeddings/oleObject95.bin"/><Relationship Id="rId211" Type="http://schemas.openxmlformats.org/officeDocument/2006/relationships/oleObject" Target="embeddings/oleObject109.bin"/><Relationship Id="rId232" Type="http://schemas.openxmlformats.org/officeDocument/2006/relationships/oleObject" Target="embeddings/oleObject120.bin"/><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image" Target="media/image30.wmf"/><Relationship Id="rId113" Type="http://schemas.openxmlformats.org/officeDocument/2006/relationships/image" Target="media/image51.wmf"/><Relationship Id="rId134" Type="http://schemas.openxmlformats.org/officeDocument/2006/relationships/oleObject" Target="embeddings/oleObject68.bin"/><Relationship Id="rId80" Type="http://schemas.openxmlformats.org/officeDocument/2006/relationships/oleObject" Target="embeddings/oleObject39.bin"/><Relationship Id="rId155" Type="http://schemas.openxmlformats.org/officeDocument/2006/relationships/oleObject" Target="embeddings/oleObject78.bin"/><Relationship Id="rId176" Type="http://schemas.openxmlformats.org/officeDocument/2006/relationships/oleObject" Target="embeddings/oleObject89.bin"/><Relationship Id="rId197" Type="http://schemas.openxmlformats.org/officeDocument/2006/relationships/oleObject" Target="embeddings/oleObject101.bin"/><Relationship Id="rId201" Type="http://schemas.openxmlformats.org/officeDocument/2006/relationships/image" Target="media/image92.wmf"/><Relationship Id="rId222" Type="http://schemas.openxmlformats.org/officeDocument/2006/relationships/oleObject" Target="embeddings/oleObject115.bin"/><Relationship Id="rId243" Type="http://schemas.openxmlformats.org/officeDocument/2006/relationships/image" Target="media/image11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3857</Words>
  <Characters>21217</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Capítulo 2</vt:lpstr>
    </vt:vector>
  </TitlesOfParts>
  <Company>Flia. Flores</Company>
  <LinksUpToDate>false</LinksUpToDate>
  <CharactersWithSpaces>25024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Manena Flores</dc:creator>
  <cp:keywords/>
  <dc:description/>
  <cp:lastModifiedBy>Ayudante</cp:lastModifiedBy>
  <cp:revision>3</cp:revision>
  <dcterms:created xsi:type="dcterms:W3CDTF">2009-06-29T18:04:00Z</dcterms:created>
  <dcterms:modified xsi:type="dcterms:W3CDTF">2009-06-29T18:04:00Z</dcterms:modified>
</cp:coreProperties>
</file>