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8AF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000000" w:rsidRDefault="008658AF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000000" w:rsidRDefault="008658AF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000000" w:rsidRDefault="008658AF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000000" w:rsidRDefault="008658AF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000000" w:rsidRDefault="008658AF">
      <w:pPr>
        <w:pStyle w:val="Ttulo1"/>
      </w:pPr>
      <w:r>
        <w:t>RECOMENDACIONES</w:t>
      </w:r>
    </w:p>
    <w:p w:rsidR="00000000" w:rsidRDefault="008658A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Para los investigadores carentes de bases estadísticas sólidas recomendaría el aprendizaje de la aplicación de las redes neuronales al problema del pronóstico; ya que, aunque su poder de predicción es en general un poco más bajo, una v</w:t>
      </w:r>
      <w:r>
        <w:rPr>
          <w:rFonts w:ascii="Arial" w:hAnsi="Arial" w:cs="Arial"/>
          <w:color w:val="000000"/>
          <w:szCs w:val="28"/>
        </w:rPr>
        <w:t>ez conocida la metodología de la aplicación de las redes neuronales, su empleo es relativamente fácil y adaptable a diferentes series.</w:t>
      </w:r>
    </w:p>
    <w:p w:rsidR="00000000" w:rsidRDefault="008658AF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Cs w:val="28"/>
        </w:rPr>
      </w:pPr>
    </w:p>
    <w:p w:rsidR="00000000" w:rsidRDefault="008658A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Sería de interés probar con otros reglas de aprendizaje diferentes a la de Back-propagation que fue la que se presentó a</w:t>
      </w:r>
      <w:r>
        <w:rPr>
          <w:rFonts w:ascii="Arial" w:hAnsi="Arial" w:cs="Arial"/>
          <w:color w:val="000000"/>
          <w:szCs w:val="28"/>
        </w:rPr>
        <w:t xml:space="preserve">quí, ya que esto se refleja directamente en el ajuste de los pesos y por consiguiente en el ajuste final de la red a la serie. </w:t>
      </w:r>
    </w:p>
    <w:p w:rsidR="00000000" w:rsidRDefault="008658A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lastRenderedPageBreak/>
        <w:t>La utilización de indicadores distintos al SSE, ya que éstos nos podrían entregar más información acerca de las ventajes y desve</w:t>
      </w:r>
      <w:r>
        <w:rPr>
          <w:rFonts w:ascii="Arial" w:hAnsi="Arial" w:cs="Arial"/>
          <w:color w:val="000000"/>
          <w:szCs w:val="28"/>
        </w:rPr>
        <w:t>ntajas de las redes neuronales sobre los métodos convencionales.</w:t>
      </w:r>
    </w:p>
    <w:p w:rsidR="00000000" w:rsidRDefault="008658AF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color w:val="000000"/>
          <w:szCs w:val="28"/>
        </w:rPr>
      </w:pPr>
    </w:p>
    <w:p w:rsidR="00000000" w:rsidRDefault="008658A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Dado que existen un número infinito de arquitecturas de redes neuronales, sería interesante probar diferentes topologías a las redes presentadas, buscando un mejor ajuste que el que consegui</w:t>
      </w:r>
      <w:r>
        <w:rPr>
          <w:rFonts w:ascii="Arial" w:hAnsi="Arial" w:cs="Arial"/>
          <w:color w:val="000000"/>
          <w:szCs w:val="28"/>
        </w:rPr>
        <w:t>mos.</w:t>
      </w:r>
    </w:p>
    <w:p w:rsidR="00000000" w:rsidRDefault="008658AF">
      <w:p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</w:p>
    <w:p w:rsidR="00000000" w:rsidRDefault="008658A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El diseño de un código que ejecute una barrida sobre diferentes topologías de redes y que, según criterios predefinidos y guardando el principio de parsimonia, determine que topología consiguió un mejor ajuste a la serie.</w:t>
      </w:r>
    </w:p>
    <w:p w:rsidR="00000000" w:rsidRDefault="008658AF">
      <w:p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</w:p>
    <w:p w:rsidR="00000000" w:rsidRDefault="008658AF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El gráfico de todas las eta</w:t>
      </w:r>
      <w:r>
        <w:rPr>
          <w:rFonts w:ascii="Arial" w:hAnsi="Arial" w:cs="Arial"/>
          <w:color w:val="000000"/>
          <w:szCs w:val="28"/>
        </w:rPr>
        <w:t>pas de el proceso de predicción brinda muchas ventajas e información útil para el investigador.</w:t>
      </w:r>
    </w:p>
    <w:p w:rsidR="008658AF" w:rsidRDefault="008658AF">
      <w:pPr>
        <w:spacing w:line="480" w:lineRule="auto"/>
        <w:rPr>
          <w:rFonts w:ascii="Arial" w:hAnsi="Arial" w:cs="Arial"/>
        </w:rPr>
      </w:pPr>
    </w:p>
    <w:sectPr w:rsidR="008658AF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1C51"/>
    <w:multiLevelType w:val="hybridMultilevel"/>
    <w:tmpl w:val="1FA43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02CED"/>
    <w:multiLevelType w:val="hybridMultilevel"/>
    <w:tmpl w:val="608C40A8"/>
    <w:lvl w:ilvl="0" w:tplc="BE88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/>
  <w:rsids>
    <w:rsidRoot w:val="0022639D"/>
    <w:rsid w:val="0022639D"/>
    <w:rsid w:val="0086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480" w:lineRule="auto"/>
      <w:jc w:val="center"/>
      <w:outlineLvl w:val="0"/>
    </w:pPr>
    <w:rPr>
      <w:rFonts w:ascii="Arial" w:hAnsi="Arial" w:cs="Arial"/>
      <w:b/>
      <w:color w:val="000000"/>
      <w:sz w:val="4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</vt:lpstr>
    </vt:vector>
  </TitlesOfParts>
  <Company>Flia. Flores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</dc:title>
  <dc:subject/>
  <dc:creator>Manena Flores</dc:creator>
  <cp:keywords/>
  <dc:description/>
  <cp:lastModifiedBy>Ayudante</cp:lastModifiedBy>
  <cp:revision>2</cp:revision>
  <dcterms:created xsi:type="dcterms:W3CDTF">2009-06-29T18:05:00Z</dcterms:created>
  <dcterms:modified xsi:type="dcterms:W3CDTF">2009-06-29T18:05:00Z</dcterms:modified>
</cp:coreProperties>
</file>