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6B1E">
      <w:pPr>
        <w:pStyle w:val="TDC2"/>
        <w:tabs>
          <w:tab w:val="right" w:leader="dot" w:pos="8267"/>
        </w:tabs>
        <w:rPr>
          <w:rFonts w:ascii="Arial" w:hAnsi="Arial" w:cs="Arial"/>
          <w:noProof/>
          <w:sz w:val="24"/>
          <w:szCs w:val="24"/>
        </w:rPr>
      </w:pPr>
      <w:r>
        <w:rPr>
          <w:rFonts w:ascii="Arial" w:hAnsi="Arial" w:cs="Arial"/>
          <w:sz w:val="24"/>
        </w:rPr>
        <w:fldChar w:fldCharType="begin"/>
      </w:r>
      <w:r>
        <w:rPr>
          <w:rFonts w:ascii="Arial" w:hAnsi="Arial" w:cs="Arial"/>
          <w:sz w:val="24"/>
        </w:rPr>
        <w:instrText xml:space="preserve"> TOC \o "1-4" \h \z </w:instrText>
      </w:r>
      <w:r>
        <w:rPr>
          <w:rFonts w:ascii="Arial" w:hAnsi="Arial" w:cs="Arial"/>
          <w:sz w:val="24"/>
        </w:rPr>
        <w:fldChar w:fldCharType="separate"/>
      </w:r>
      <w:hyperlink w:anchor="_Toc514133129" w:history="1">
        <w:r>
          <w:rPr>
            <w:rStyle w:val="Hipervnculo"/>
            <w:rFonts w:ascii="Arial" w:hAnsi="Arial" w:cs="Arial"/>
            <w:noProof/>
            <w:sz w:val="24"/>
          </w:rPr>
          <w:t>4.4 Análisis de contingencia</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_Toc514133129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291</w:t>
        </w:r>
        <w:r>
          <w:rPr>
            <w:rFonts w:ascii="Arial" w:hAnsi="Arial" w:cs="Arial"/>
            <w:noProof/>
            <w:webHidden/>
            <w:sz w:val="24"/>
          </w:rPr>
          <w:fldChar w:fldCharType="end"/>
        </w:r>
      </w:hyperlink>
    </w:p>
    <w:p w:rsidR="00000000" w:rsidRDefault="008E6B1E">
      <w:pPr>
        <w:pStyle w:val="TDC3"/>
        <w:tabs>
          <w:tab w:val="right" w:leader="dot" w:pos="8267"/>
        </w:tabs>
        <w:rPr>
          <w:rFonts w:ascii="Arial" w:hAnsi="Arial" w:cs="Arial"/>
          <w:noProof/>
          <w:sz w:val="24"/>
          <w:szCs w:val="24"/>
        </w:rPr>
      </w:pPr>
      <w:hyperlink w:anchor="_Toc514133130" w:history="1">
        <w:r>
          <w:rPr>
            <w:rStyle w:val="Hipervnculo"/>
            <w:rFonts w:ascii="Arial" w:hAnsi="Arial" w:cs="Arial"/>
            <w:noProof/>
            <w:sz w:val="24"/>
          </w:rPr>
          <w:t>4.4.1 Análisis de contingencia entre las variables edad y calificación de lenguaje</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_Toc5141331</w:instrText>
        </w:r>
        <w:r>
          <w:rPr>
            <w:rFonts w:ascii="Arial" w:hAnsi="Arial" w:cs="Arial"/>
            <w:noProof/>
            <w:webHidden/>
            <w:sz w:val="24"/>
          </w:rPr>
          <w:instrText xml:space="preserve">30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295</w:t>
        </w:r>
        <w:r>
          <w:rPr>
            <w:rFonts w:ascii="Arial" w:hAnsi="Arial" w:cs="Arial"/>
            <w:noProof/>
            <w:webHidden/>
            <w:sz w:val="24"/>
          </w:rPr>
          <w:fldChar w:fldCharType="end"/>
        </w:r>
      </w:hyperlink>
    </w:p>
    <w:p w:rsidR="00000000" w:rsidRDefault="008E6B1E">
      <w:pPr>
        <w:pStyle w:val="TDC3"/>
        <w:tabs>
          <w:tab w:val="right" w:leader="dot" w:pos="8267"/>
        </w:tabs>
        <w:rPr>
          <w:rFonts w:ascii="Arial" w:hAnsi="Arial" w:cs="Arial"/>
          <w:noProof/>
          <w:sz w:val="24"/>
          <w:szCs w:val="24"/>
        </w:rPr>
      </w:pPr>
      <w:hyperlink w:anchor="_Toc514133131" w:history="1">
        <w:r>
          <w:rPr>
            <w:rStyle w:val="Hipervnculo"/>
            <w:rFonts w:ascii="Arial" w:hAnsi="Arial" w:cs="Arial"/>
            <w:noProof/>
            <w:sz w:val="24"/>
          </w:rPr>
          <w:t>4.4.2 Pruebas entre las variables sexo y calificación de lenguaje</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_Toc514133131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297</w:t>
        </w:r>
        <w:r>
          <w:rPr>
            <w:rFonts w:ascii="Arial" w:hAnsi="Arial" w:cs="Arial"/>
            <w:noProof/>
            <w:webHidden/>
            <w:sz w:val="24"/>
          </w:rPr>
          <w:fldChar w:fldCharType="end"/>
        </w:r>
      </w:hyperlink>
    </w:p>
    <w:p w:rsidR="00000000" w:rsidRDefault="008E6B1E">
      <w:pPr>
        <w:pStyle w:val="TDC3"/>
        <w:tabs>
          <w:tab w:val="right" w:leader="dot" w:pos="8267"/>
        </w:tabs>
        <w:rPr>
          <w:rFonts w:ascii="Arial" w:hAnsi="Arial" w:cs="Arial"/>
          <w:noProof/>
          <w:sz w:val="24"/>
          <w:szCs w:val="24"/>
        </w:rPr>
      </w:pPr>
      <w:hyperlink w:anchor="_Toc514133133" w:history="1">
        <w:r>
          <w:rPr>
            <w:rStyle w:val="Hipervnculo"/>
            <w:rFonts w:ascii="Arial" w:hAnsi="Arial" w:cs="Arial"/>
            <w:noProof/>
            <w:sz w:val="24"/>
          </w:rPr>
          <w:t>4.4.3 Pruebas entre las variables ubicación del establecimiento educativo y</w:t>
        </w:r>
        <w:r>
          <w:rPr>
            <w:rStyle w:val="Hipervnculo"/>
            <w:rFonts w:ascii="Arial" w:hAnsi="Arial" w:cs="Arial"/>
            <w:noProof/>
            <w:sz w:val="24"/>
          </w:rPr>
          <w:t xml:space="preserve"> calificación de lenguaje</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_Toc514133133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298</w:t>
        </w:r>
        <w:r>
          <w:rPr>
            <w:rFonts w:ascii="Arial" w:hAnsi="Arial" w:cs="Arial"/>
            <w:noProof/>
            <w:webHidden/>
            <w:sz w:val="24"/>
          </w:rPr>
          <w:fldChar w:fldCharType="end"/>
        </w:r>
      </w:hyperlink>
    </w:p>
    <w:p w:rsidR="00000000" w:rsidRDefault="008E6B1E">
      <w:pPr>
        <w:pStyle w:val="TDC3"/>
        <w:tabs>
          <w:tab w:val="right" w:leader="dot" w:pos="8267"/>
        </w:tabs>
        <w:rPr>
          <w:rFonts w:ascii="Arial" w:hAnsi="Arial" w:cs="Arial"/>
          <w:noProof/>
          <w:sz w:val="24"/>
          <w:szCs w:val="24"/>
        </w:rPr>
      </w:pPr>
      <w:hyperlink w:anchor="_Toc514133135" w:history="1">
        <w:r>
          <w:rPr>
            <w:rStyle w:val="Hipervnculo"/>
            <w:rFonts w:ascii="Arial" w:hAnsi="Arial" w:cs="Arial"/>
            <w:noProof/>
            <w:sz w:val="24"/>
          </w:rPr>
          <w:t>4.4.4 Pruebas entre las variables jornada de trabajo del establecimiento educativo y calificación de lenguaje</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_Toc514133135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300</w:t>
        </w:r>
        <w:r>
          <w:rPr>
            <w:rFonts w:ascii="Arial" w:hAnsi="Arial" w:cs="Arial"/>
            <w:noProof/>
            <w:webHidden/>
            <w:sz w:val="24"/>
          </w:rPr>
          <w:fldChar w:fldCharType="end"/>
        </w:r>
      </w:hyperlink>
    </w:p>
    <w:p w:rsidR="00000000" w:rsidRDefault="008E6B1E">
      <w:pPr>
        <w:pStyle w:val="TDC3"/>
        <w:tabs>
          <w:tab w:val="right" w:leader="dot" w:pos="8267"/>
        </w:tabs>
        <w:rPr>
          <w:rFonts w:ascii="Arial" w:hAnsi="Arial" w:cs="Arial"/>
          <w:noProof/>
          <w:sz w:val="24"/>
          <w:szCs w:val="24"/>
        </w:rPr>
      </w:pPr>
      <w:hyperlink w:anchor="_Toc514133137" w:history="1">
        <w:r>
          <w:rPr>
            <w:rStyle w:val="Hipervnculo"/>
            <w:rFonts w:ascii="Arial" w:hAnsi="Arial" w:cs="Arial"/>
            <w:noProof/>
            <w:sz w:val="24"/>
          </w:rPr>
          <w:t>4.4.5 Pruebas entre las variables edad y calificación de matemáticas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_Toc514133137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302</w:t>
        </w:r>
        <w:r>
          <w:rPr>
            <w:rFonts w:ascii="Arial" w:hAnsi="Arial" w:cs="Arial"/>
            <w:noProof/>
            <w:webHidden/>
            <w:sz w:val="24"/>
          </w:rPr>
          <w:fldChar w:fldCharType="end"/>
        </w:r>
      </w:hyperlink>
    </w:p>
    <w:p w:rsidR="00000000" w:rsidRDefault="008E6B1E">
      <w:pPr>
        <w:pStyle w:val="TDC3"/>
        <w:tabs>
          <w:tab w:val="right" w:leader="dot" w:pos="8267"/>
        </w:tabs>
        <w:rPr>
          <w:rFonts w:ascii="Arial" w:hAnsi="Arial" w:cs="Arial"/>
          <w:noProof/>
          <w:sz w:val="24"/>
          <w:szCs w:val="24"/>
        </w:rPr>
      </w:pPr>
      <w:hyperlink w:anchor="_Toc514133138" w:history="1">
        <w:r>
          <w:rPr>
            <w:rStyle w:val="Hipervnculo"/>
            <w:rFonts w:ascii="Arial" w:hAnsi="Arial" w:cs="Arial"/>
            <w:noProof/>
            <w:sz w:val="24"/>
          </w:rPr>
          <w:t>4.4.6 Pruebas entre las variables sexo y calificación de matemáticas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_Toc514133138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303</w:t>
        </w:r>
        <w:r>
          <w:rPr>
            <w:rFonts w:ascii="Arial" w:hAnsi="Arial" w:cs="Arial"/>
            <w:noProof/>
            <w:webHidden/>
            <w:sz w:val="24"/>
          </w:rPr>
          <w:fldChar w:fldCharType="end"/>
        </w:r>
      </w:hyperlink>
    </w:p>
    <w:p w:rsidR="00000000" w:rsidRDefault="008E6B1E">
      <w:pPr>
        <w:pStyle w:val="TDC3"/>
        <w:tabs>
          <w:tab w:val="right" w:leader="dot" w:pos="8267"/>
        </w:tabs>
        <w:rPr>
          <w:rFonts w:ascii="Arial" w:hAnsi="Arial" w:cs="Arial"/>
          <w:noProof/>
          <w:sz w:val="24"/>
          <w:szCs w:val="24"/>
        </w:rPr>
      </w:pPr>
      <w:hyperlink w:anchor="_Toc514133139" w:history="1">
        <w:r>
          <w:rPr>
            <w:rStyle w:val="Hipervnculo"/>
            <w:rFonts w:ascii="Arial" w:hAnsi="Arial" w:cs="Arial"/>
            <w:noProof/>
            <w:sz w:val="24"/>
          </w:rPr>
          <w:t>4.4.7 Pruebas entre las variables ubicación del establecimiento educativo y calificación de matemáticas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_Toc514133139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305</w:t>
        </w:r>
        <w:r>
          <w:rPr>
            <w:rFonts w:ascii="Arial" w:hAnsi="Arial" w:cs="Arial"/>
            <w:noProof/>
            <w:webHidden/>
            <w:sz w:val="24"/>
          </w:rPr>
          <w:fldChar w:fldCharType="end"/>
        </w:r>
      </w:hyperlink>
    </w:p>
    <w:p w:rsidR="00000000" w:rsidRDefault="008E6B1E">
      <w:pPr>
        <w:pStyle w:val="TDC3"/>
        <w:tabs>
          <w:tab w:val="right" w:leader="dot" w:pos="8267"/>
        </w:tabs>
        <w:rPr>
          <w:rFonts w:ascii="Arial" w:hAnsi="Arial" w:cs="Arial"/>
          <w:noProof/>
          <w:sz w:val="24"/>
          <w:szCs w:val="24"/>
        </w:rPr>
      </w:pPr>
      <w:hyperlink w:anchor="_Toc514133140" w:history="1">
        <w:r>
          <w:rPr>
            <w:rStyle w:val="Hipervnculo"/>
            <w:rFonts w:ascii="Arial" w:hAnsi="Arial" w:cs="Arial"/>
            <w:noProof/>
            <w:sz w:val="24"/>
          </w:rPr>
          <w:t>4.4.8 Pruebas entre las variables jornadas del est</w:t>
        </w:r>
        <w:r>
          <w:rPr>
            <w:rStyle w:val="Hipervnculo"/>
            <w:rFonts w:ascii="Arial" w:hAnsi="Arial" w:cs="Arial"/>
            <w:noProof/>
            <w:sz w:val="24"/>
          </w:rPr>
          <w:t>ablecimiento educativo y calificación de matemáticas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_Toc514133140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307</w:t>
        </w:r>
        <w:r>
          <w:rPr>
            <w:rFonts w:ascii="Arial" w:hAnsi="Arial" w:cs="Arial"/>
            <w:noProof/>
            <w:webHidden/>
            <w:sz w:val="24"/>
          </w:rPr>
          <w:fldChar w:fldCharType="end"/>
        </w:r>
      </w:hyperlink>
    </w:p>
    <w:p w:rsidR="00000000" w:rsidRDefault="008E6B1E">
      <w:pPr>
        <w:pStyle w:val="TDC3"/>
        <w:tabs>
          <w:tab w:val="right" w:leader="dot" w:pos="8267"/>
        </w:tabs>
        <w:rPr>
          <w:rFonts w:ascii="Arial" w:hAnsi="Arial" w:cs="Arial"/>
          <w:noProof/>
          <w:sz w:val="24"/>
          <w:szCs w:val="24"/>
        </w:rPr>
      </w:pPr>
      <w:hyperlink w:anchor="_Toc514133141" w:history="1">
        <w:r>
          <w:rPr>
            <w:rStyle w:val="Hipervnculo"/>
            <w:rFonts w:ascii="Arial" w:hAnsi="Arial" w:cs="Arial"/>
            <w:noProof/>
            <w:sz w:val="24"/>
          </w:rPr>
          <w:t>4.4.10 Resultados del análisis de contingencia entre otras variables aleatorias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_Toc514133141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310</w:t>
        </w:r>
        <w:r>
          <w:rPr>
            <w:rFonts w:ascii="Arial" w:hAnsi="Arial" w:cs="Arial"/>
            <w:noProof/>
            <w:webHidden/>
            <w:sz w:val="24"/>
          </w:rPr>
          <w:fldChar w:fldCharType="end"/>
        </w:r>
      </w:hyperlink>
    </w:p>
    <w:p w:rsidR="00000000" w:rsidRDefault="008E6B1E">
      <w:pPr>
        <w:pStyle w:val="Ttulo2"/>
        <w:rPr>
          <w:i w:val="0"/>
          <w:iCs w:val="0"/>
          <w:sz w:val="24"/>
        </w:rPr>
      </w:pPr>
      <w:r>
        <w:rPr>
          <w:sz w:val="24"/>
        </w:rPr>
        <w:fldChar w:fldCharType="end"/>
      </w:r>
      <w:r>
        <w:rPr>
          <w:sz w:val="28"/>
        </w:rPr>
        <w:br w:type="page"/>
      </w:r>
      <w:bookmarkStart w:id="0" w:name="_Toc514133129"/>
      <w:r>
        <w:rPr>
          <w:i w:val="0"/>
          <w:iCs w:val="0"/>
          <w:sz w:val="24"/>
        </w:rPr>
        <w:lastRenderedPageBreak/>
        <w:t>4.4 Análisis de co</w:t>
      </w:r>
      <w:r>
        <w:rPr>
          <w:i w:val="0"/>
          <w:iCs w:val="0"/>
          <w:sz w:val="24"/>
        </w:rPr>
        <w:t>ntingencia</w:t>
      </w:r>
      <w:bookmarkEnd w:id="0"/>
    </w:p>
    <w:p w:rsidR="00000000" w:rsidRDefault="008E6B1E">
      <w:pPr>
        <w:rPr>
          <w:sz w:val="24"/>
        </w:rPr>
      </w:pPr>
    </w:p>
    <w:p w:rsidR="00000000" w:rsidRDefault="008E6B1E">
      <w:pPr>
        <w:spacing w:line="480" w:lineRule="auto"/>
        <w:ind w:left="426"/>
        <w:jc w:val="both"/>
        <w:rPr>
          <w:rFonts w:ascii="Arial" w:hAnsi="Arial" w:cs="Arial"/>
          <w:sz w:val="24"/>
        </w:rPr>
      </w:pPr>
      <w:r>
        <w:rPr>
          <w:rFonts w:ascii="Arial" w:hAnsi="Arial" w:cs="Arial"/>
          <w:sz w:val="24"/>
        </w:rPr>
        <w:t>En el análisis de la matriz de correlación de las variables aleatorias que se utilizaron para, medir el conocimiento en matemáticas y lenguaje de los estudiantes de décimo año de educación básica de los colegios fiscales rurales del cantón Guay</w:t>
      </w:r>
      <w:r>
        <w:rPr>
          <w:rFonts w:ascii="Arial" w:hAnsi="Arial" w:cs="Arial"/>
          <w:sz w:val="24"/>
        </w:rPr>
        <w:t>aquil, se detectaron en base a los coeficientes de correlación lineal, aquellos pares de variables aleatorias  que son independientes ó linealmente dependientes; mientras que el análisis de contingencia se realiza con el objetivo de determinar la dependenc</w:t>
      </w:r>
      <w:r>
        <w:rPr>
          <w:rFonts w:ascii="Arial" w:hAnsi="Arial" w:cs="Arial"/>
          <w:sz w:val="24"/>
        </w:rPr>
        <w:t xml:space="preserve">ia ó independencia lineal o no, de dos métodos o criterios de clasificación de las variables aleatorias observadas. </w:t>
      </w:r>
    </w:p>
    <w:p w:rsidR="00000000" w:rsidRDefault="008E6B1E">
      <w:pPr>
        <w:spacing w:line="480" w:lineRule="auto"/>
        <w:jc w:val="both"/>
        <w:rPr>
          <w:rFonts w:ascii="Arial" w:hAnsi="Arial" w:cs="Arial"/>
          <w:sz w:val="24"/>
        </w:rPr>
      </w:pPr>
    </w:p>
    <w:p w:rsidR="00000000" w:rsidRDefault="008E6B1E">
      <w:pPr>
        <w:spacing w:line="480" w:lineRule="auto"/>
        <w:ind w:left="426"/>
        <w:jc w:val="both"/>
        <w:rPr>
          <w:rFonts w:ascii="Arial" w:hAnsi="Arial" w:cs="Arial"/>
          <w:sz w:val="24"/>
        </w:rPr>
      </w:pPr>
      <w:r>
        <w:rPr>
          <w:rFonts w:ascii="Arial" w:hAnsi="Arial" w:cs="Arial"/>
          <w:sz w:val="24"/>
        </w:rPr>
        <w:t>El análisis de contingencia se lo define de la siguiente forma, sean X y Y dos variables aleatorias observables y sea n el número de obser</w:t>
      </w:r>
      <w:r>
        <w:rPr>
          <w:rFonts w:ascii="Arial" w:hAnsi="Arial" w:cs="Arial"/>
          <w:sz w:val="24"/>
        </w:rPr>
        <w:t xml:space="preserve">vaciones de cada variable, para cada una de las variables se define una clasificación con las cuales se construye  un arreglo matricial de r filas y c columnas, donde c es el número de criterios de clasificación de la variable X y r el número de criterios </w:t>
      </w:r>
      <w:r>
        <w:rPr>
          <w:rFonts w:ascii="Arial" w:hAnsi="Arial" w:cs="Arial"/>
          <w:sz w:val="24"/>
        </w:rPr>
        <w:t xml:space="preserve">de clasificación de la variable Y, este arreglo matricial se denomina tabla de contingencia. </w:t>
      </w:r>
    </w:p>
    <w:p w:rsidR="00000000" w:rsidRDefault="008E6B1E">
      <w:pPr>
        <w:spacing w:line="480" w:lineRule="auto"/>
        <w:ind w:left="426"/>
        <w:jc w:val="both"/>
        <w:rPr>
          <w:rFonts w:ascii="Arial" w:hAnsi="Arial" w:cs="Arial"/>
          <w:sz w:val="24"/>
        </w:rPr>
      </w:pPr>
    </w:p>
    <w:p w:rsidR="00000000" w:rsidRDefault="008E6B1E">
      <w:pPr>
        <w:spacing w:line="480" w:lineRule="auto"/>
        <w:ind w:left="426"/>
        <w:jc w:val="both"/>
        <w:rPr>
          <w:rFonts w:ascii="Arial" w:hAnsi="Arial" w:cs="Arial"/>
          <w:sz w:val="24"/>
        </w:rPr>
      </w:pPr>
      <w:r>
        <w:rPr>
          <w:rFonts w:ascii="Arial" w:hAnsi="Arial" w:cs="Arial"/>
          <w:sz w:val="24"/>
        </w:rPr>
        <w:t xml:space="preserve">En las tablas de contingencia se contabilizan las observaciones que cumplen simultáneamente con cada criterio de clasificación de cada </w:t>
      </w:r>
      <w:r>
        <w:rPr>
          <w:rFonts w:ascii="Arial" w:hAnsi="Arial" w:cs="Arial"/>
          <w:sz w:val="24"/>
        </w:rPr>
        <w:lastRenderedPageBreak/>
        <w:t>variable. Deben de haber a</w:t>
      </w:r>
      <w:r>
        <w:rPr>
          <w:rFonts w:ascii="Arial" w:hAnsi="Arial" w:cs="Arial"/>
          <w:sz w:val="24"/>
        </w:rPr>
        <w:t xml:space="preserve">l menos dos criterios de clasificación por variable los cuales deben ser exhaustivos y mutuamente excluyentes. </w:t>
      </w:r>
    </w:p>
    <w:p w:rsidR="00000000" w:rsidRDefault="008E6B1E">
      <w:pPr>
        <w:spacing w:line="480" w:lineRule="auto"/>
        <w:ind w:left="426"/>
        <w:jc w:val="both"/>
        <w:rPr>
          <w:rFonts w:ascii="Arial" w:hAnsi="Arial" w:cs="Arial"/>
          <w:sz w:val="24"/>
        </w:rPr>
      </w:pPr>
    </w:p>
    <w:p w:rsidR="00000000" w:rsidRDefault="008E6B1E">
      <w:pPr>
        <w:spacing w:line="480" w:lineRule="auto"/>
        <w:ind w:left="426"/>
        <w:jc w:val="both"/>
        <w:rPr>
          <w:rFonts w:ascii="Arial" w:hAnsi="Arial" w:cs="Arial"/>
          <w:sz w:val="24"/>
        </w:rPr>
      </w:pPr>
      <w:r>
        <w:rPr>
          <w:rFonts w:ascii="Arial" w:hAnsi="Arial" w:cs="Arial"/>
          <w:sz w:val="24"/>
        </w:rPr>
        <w:t>Para realizar el análisis de contingencia se construye un contraste de hipótesis para probar la hipótesis nula de que los criterios de clasific</w:t>
      </w:r>
      <w:r>
        <w:rPr>
          <w:rFonts w:ascii="Arial" w:hAnsi="Arial" w:cs="Arial"/>
          <w:sz w:val="24"/>
        </w:rPr>
        <w:t>ación de la variable aleatoria X son independientes de los criterios de clasificación de la variable aleatoria Y.</w:t>
      </w:r>
    </w:p>
    <w:p w:rsidR="00000000" w:rsidRDefault="008E6B1E">
      <w:pPr>
        <w:spacing w:line="480" w:lineRule="auto"/>
        <w:ind w:left="426"/>
        <w:jc w:val="both"/>
        <w:rPr>
          <w:rFonts w:ascii="Arial" w:hAnsi="Arial" w:cs="Arial"/>
          <w:sz w:val="24"/>
        </w:rPr>
      </w:pPr>
    </w:p>
    <w:p w:rsidR="00000000" w:rsidRDefault="008E6B1E">
      <w:pPr>
        <w:spacing w:line="480" w:lineRule="auto"/>
        <w:ind w:left="426"/>
        <w:jc w:val="both"/>
        <w:rPr>
          <w:rFonts w:ascii="Arial" w:hAnsi="Arial" w:cs="Arial"/>
          <w:sz w:val="24"/>
        </w:rPr>
      </w:pPr>
      <w:r>
        <w:rPr>
          <w:rFonts w:ascii="Arial" w:hAnsi="Arial" w:cs="Arial"/>
          <w:sz w:val="24"/>
        </w:rPr>
        <w:t xml:space="preserve">A continuación se muestra un modelo de tabla de contingencia en el que se puede observar como se contabilizan las observaciones de acuerdo a </w:t>
      </w:r>
      <w:r>
        <w:rPr>
          <w:rFonts w:ascii="Arial" w:hAnsi="Arial" w:cs="Arial"/>
          <w:sz w:val="24"/>
        </w:rPr>
        <w:t>los criterios de clasificación de cada una de las variables aleatorias.</w:t>
      </w:r>
    </w:p>
    <w:p w:rsidR="00000000" w:rsidRDefault="008E6B1E">
      <w:pPr>
        <w:ind w:left="708" w:firstLine="372"/>
        <w:jc w:val="both"/>
        <w:rPr>
          <w:rFonts w:ascii="Arial" w:hAnsi="Arial" w:cs="Arial"/>
          <w:sz w:val="24"/>
        </w:rPr>
      </w:pPr>
      <w:r>
        <w:rPr>
          <w:rFonts w:ascii="Arial" w:hAnsi="Arial" w:cs="Arial"/>
          <w:noProof/>
        </w:rPr>
        <w:pict>
          <v:shapetype id="_x0000_t202" coordsize="21600,21600" o:spt="202" path="m,l,21600r21600,l21600,xe">
            <v:stroke joinstyle="miter"/>
            <v:path gradientshapeok="t" o:connecttype="rect"/>
          </v:shapetype>
          <v:shape id="_x0000_s1067" type="#_x0000_t202" style="position:absolute;left:0;text-align:left;margin-left:31.65pt;margin-top:27.8pt;width:384pt;height:250.8pt;z-index:251660288">
            <v:textbox style="mso-next-textbox:#_x0000_s1067">
              <w:txbxContent>
                <w:p w:rsidR="00000000" w:rsidRDefault="008E6B1E"/>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1"/>
                    <w:gridCol w:w="993"/>
                    <w:gridCol w:w="992"/>
                    <w:gridCol w:w="709"/>
                    <w:gridCol w:w="992"/>
                    <w:gridCol w:w="850"/>
                  </w:tblGrid>
                  <w:tr w:rsidR="00000000">
                    <w:tblPrEx>
                      <w:tblCellMar>
                        <w:top w:w="0" w:type="dxa"/>
                        <w:bottom w:w="0" w:type="dxa"/>
                      </w:tblCellMar>
                    </w:tblPrEx>
                    <w:trPr>
                      <w:cantSplit/>
                      <w:jc w:val="center"/>
                    </w:trPr>
                    <w:tc>
                      <w:tcPr>
                        <w:tcW w:w="2551" w:type="dxa"/>
                        <w:tcBorders>
                          <w:top w:val="nil"/>
                          <w:left w:val="nil"/>
                          <w:bottom w:val="single" w:sz="4" w:space="0" w:color="auto"/>
                          <w:right w:val="single" w:sz="4" w:space="0" w:color="auto"/>
                        </w:tcBorders>
                      </w:tcPr>
                      <w:p w:rsidR="00000000" w:rsidRDefault="008E6B1E">
                        <w:pPr>
                          <w:pStyle w:val="Ttulo9"/>
                          <w:rPr>
                            <w:rFonts w:ascii="Arial" w:hAnsi="Arial" w:cs="Arial"/>
                          </w:rPr>
                        </w:pPr>
                      </w:p>
                    </w:tc>
                    <w:tc>
                      <w:tcPr>
                        <w:tcW w:w="3686" w:type="dxa"/>
                        <w:gridSpan w:val="4"/>
                        <w:tcBorders>
                          <w:left w:val="single" w:sz="4" w:space="0" w:color="auto"/>
                          <w:right w:val="single" w:sz="4" w:space="0" w:color="auto"/>
                        </w:tcBorders>
                      </w:tcPr>
                      <w:p w:rsidR="00000000" w:rsidRDefault="008E6B1E">
                        <w:pPr>
                          <w:jc w:val="center"/>
                          <w:rPr>
                            <w:rFonts w:ascii="Arial" w:hAnsi="Arial" w:cs="Arial"/>
                            <w:b/>
                            <w:bCs/>
                            <w:sz w:val="24"/>
                          </w:rPr>
                        </w:pPr>
                        <w:r>
                          <w:rPr>
                            <w:rFonts w:ascii="Arial" w:hAnsi="Arial" w:cs="Arial"/>
                            <w:b/>
                            <w:bCs/>
                            <w:sz w:val="24"/>
                          </w:rPr>
                          <w:t>Criterios de clasificación de la variable aleatoria Y</w:t>
                        </w:r>
                      </w:p>
                    </w:tc>
                    <w:tc>
                      <w:tcPr>
                        <w:tcW w:w="850" w:type="dxa"/>
                        <w:tcBorders>
                          <w:top w:val="nil"/>
                          <w:left w:val="single" w:sz="4" w:space="0" w:color="auto"/>
                          <w:bottom w:val="single" w:sz="4" w:space="0" w:color="auto"/>
                          <w:right w:val="nil"/>
                        </w:tcBorders>
                      </w:tcPr>
                      <w:p w:rsidR="00000000" w:rsidRDefault="008E6B1E">
                        <w:pPr>
                          <w:jc w:val="center"/>
                          <w:rPr>
                            <w:rFonts w:ascii="Arial" w:hAnsi="Arial" w:cs="Arial"/>
                            <w:b/>
                            <w:sz w:val="24"/>
                          </w:rPr>
                        </w:pPr>
                      </w:p>
                    </w:tc>
                  </w:tr>
                  <w:tr w:rsidR="00000000">
                    <w:tblPrEx>
                      <w:tblCellMar>
                        <w:top w:w="0" w:type="dxa"/>
                        <w:bottom w:w="0" w:type="dxa"/>
                      </w:tblCellMar>
                    </w:tblPrEx>
                    <w:trPr>
                      <w:jc w:val="center"/>
                    </w:trPr>
                    <w:tc>
                      <w:tcPr>
                        <w:tcW w:w="2551" w:type="dxa"/>
                        <w:tcBorders>
                          <w:top w:val="single" w:sz="4" w:space="0" w:color="auto"/>
                        </w:tcBorders>
                      </w:tcPr>
                      <w:p w:rsidR="00000000" w:rsidRDefault="008E6B1E">
                        <w:pPr>
                          <w:pStyle w:val="Ttulo9"/>
                          <w:rPr>
                            <w:rFonts w:ascii="Arial" w:hAnsi="Arial" w:cs="Arial"/>
                          </w:rPr>
                        </w:pPr>
                        <w:r>
                          <w:rPr>
                            <w:rFonts w:ascii="Arial" w:hAnsi="Arial" w:cs="Arial"/>
                          </w:rPr>
                          <w:t>Criterios de clasificación de la variable aleatoria X</w:t>
                        </w:r>
                      </w:p>
                    </w:tc>
                    <w:tc>
                      <w:tcPr>
                        <w:tcW w:w="993" w:type="dxa"/>
                      </w:tcPr>
                      <w:p w:rsidR="00000000" w:rsidRDefault="008E6B1E">
                        <w:pPr>
                          <w:pStyle w:val="Ttulo9"/>
                          <w:rPr>
                            <w:rFonts w:ascii="Arial" w:hAnsi="Arial" w:cs="Arial"/>
                          </w:rPr>
                        </w:pPr>
                        <w:r>
                          <w:rPr>
                            <w:rFonts w:ascii="Arial" w:hAnsi="Arial" w:cs="Arial"/>
                          </w:rPr>
                          <w:t xml:space="preserve"> </w:t>
                        </w:r>
                      </w:p>
                      <w:p w:rsidR="00000000" w:rsidRDefault="008E6B1E">
                        <w:pPr>
                          <w:pStyle w:val="Ttulo9"/>
                          <w:rPr>
                            <w:rFonts w:ascii="Arial" w:hAnsi="Arial" w:cs="Arial"/>
                          </w:rPr>
                        </w:pPr>
                        <w:r>
                          <w:rPr>
                            <w:rFonts w:ascii="Arial" w:hAnsi="Arial" w:cs="Arial"/>
                          </w:rPr>
                          <w:t>1</w:t>
                        </w:r>
                      </w:p>
                    </w:tc>
                    <w:tc>
                      <w:tcPr>
                        <w:tcW w:w="992" w:type="dxa"/>
                      </w:tcPr>
                      <w:p w:rsidR="00000000" w:rsidRDefault="008E6B1E">
                        <w:pPr>
                          <w:jc w:val="center"/>
                          <w:rPr>
                            <w:rFonts w:ascii="Arial" w:hAnsi="Arial" w:cs="Arial"/>
                            <w:b/>
                            <w:sz w:val="24"/>
                          </w:rPr>
                        </w:pPr>
                      </w:p>
                      <w:p w:rsidR="00000000" w:rsidRDefault="008E6B1E">
                        <w:pPr>
                          <w:jc w:val="center"/>
                          <w:rPr>
                            <w:rFonts w:ascii="Arial" w:hAnsi="Arial" w:cs="Arial"/>
                            <w:b/>
                            <w:sz w:val="24"/>
                          </w:rPr>
                        </w:pPr>
                        <w:r>
                          <w:rPr>
                            <w:rFonts w:ascii="Arial" w:hAnsi="Arial" w:cs="Arial"/>
                            <w:b/>
                            <w:sz w:val="24"/>
                          </w:rPr>
                          <w:t>2</w:t>
                        </w:r>
                      </w:p>
                    </w:tc>
                    <w:tc>
                      <w:tcPr>
                        <w:tcW w:w="709" w:type="dxa"/>
                      </w:tcPr>
                      <w:p w:rsidR="00000000" w:rsidRDefault="008E6B1E">
                        <w:pPr>
                          <w:jc w:val="center"/>
                          <w:rPr>
                            <w:rFonts w:ascii="Arial" w:hAnsi="Arial" w:cs="Arial"/>
                            <w:b/>
                            <w:sz w:val="24"/>
                          </w:rPr>
                        </w:pPr>
                      </w:p>
                      <w:p w:rsidR="00000000" w:rsidRDefault="008E6B1E">
                        <w:pPr>
                          <w:jc w:val="center"/>
                          <w:rPr>
                            <w:rFonts w:ascii="Arial" w:hAnsi="Arial" w:cs="Arial"/>
                            <w:bCs/>
                            <w:sz w:val="24"/>
                          </w:rPr>
                        </w:pPr>
                        <w:r>
                          <w:rPr>
                            <w:rFonts w:ascii="Arial" w:hAnsi="Arial" w:cs="Arial"/>
                            <w:bCs/>
                            <w:sz w:val="24"/>
                          </w:rPr>
                          <w:t>...</w:t>
                        </w:r>
                      </w:p>
                    </w:tc>
                    <w:tc>
                      <w:tcPr>
                        <w:tcW w:w="992" w:type="dxa"/>
                      </w:tcPr>
                      <w:p w:rsidR="00000000" w:rsidRDefault="008E6B1E">
                        <w:pPr>
                          <w:jc w:val="center"/>
                          <w:rPr>
                            <w:rFonts w:ascii="Arial" w:hAnsi="Arial" w:cs="Arial"/>
                            <w:b/>
                            <w:sz w:val="24"/>
                          </w:rPr>
                        </w:pPr>
                      </w:p>
                      <w:p w:rsidR="00000000" w:rsidRDefault="008E6B1E">
                        <w:pPr>
                          <w:jc w:val="center"/>
                          <w:rPr>
                            <w:rFonts w:ascii="Arial" w:hAnsi="Arial" w:cs="Arial"/>
                            <w:b/>
                            <w:sz w:val="24"/>
                          </w:rPr>
                        </w:pPr>
                        <w:r>
                          <w:rPr>
                            <w:rFonts w:ascii="Arial" w:hAnsi="Arial" w:cs="Arial"/>
                            <w:b/>
                            <w:sz w:val="24"/>
                          </w:rPr>
                          <w:t>c</w:t>
                        </w:r>
                      </w:p>
                    </w:tc>
                    <w:tc>
                      <w:tcPr>
                        <w:tcW w:w="850" w:type="dxa"/>
                        <w:tcBorders>
                          <w:top w:val="single" w:sz="4" w:space="0" w:color="auto"/>
                        </w:tcBorders>
                      </w:tcPr>
                      <w:p w:rsidR="00000000" w:rsidRDefault="008E6B1E">
                        <w:pPr>
                          <w:jc w:val="center"/>
                          <w:rPr>
                            <w:rFonts w:ascii="Arial" w:hAnsi="Arial" w:cs="Arial"/>
                            <w:b/>
                            <w:sz w:val="24"/>
                          </w:rPr>
                        </w:pPr>
                      </w:p>
                      <w:p w:rsidR="00000000" w:rsidRDefault="008E6B1E">
                        <w:pPr>
                          <w:jc w:val="center"/>
                          <w:rPr>
                            <w:rFonts w:ascii="Arial" w:hAnsi="Arial" w:cs="Arial"/>
                            <w:b/>
                            <w:sz w:val="24"/>
                          </w:rPr>
                        </w:pPr>
                        <w:r>
                          <w:rPr>
                            <w:rFonts w:ascii="Arial" w:hAnsi="Arial" w:cs="Arial"/>
                            <w:b/>
                            <w:sz w:val="24"/>
                          </w:rPr>
                          <w:t>Total</w:t>
                        </w:r>
                      </w:p>
                    </w:tc>
                  </w:tr>
                  <w:tr w:rsidR="00000000">
                    <w:tblPrEx>
                      <w:tblCellMar>
                        <w:top w:w="0" w:type="dxa"/>
                        <w:bottom w:w="0" w:type="dxa"/>
                      </w:tblCellMar>
                    </w:tblPrEx>
                    <w:trPr>
                      <w:jc w:val="center"/>
                    </w:trPr>
                    <w:tc>
                      <w:tcPr>
                        <w:tcW w:w="2551" w:type="dxa"/>
                        <w:vAlign w:val="center"/>
                      </w:tcPr>
                      <w:p w:rsidR="00000000" w:rsidRDefault="008E6B1E">
                        <w:pPr>
                          <w:jc w:val="center"/>
                          <w:rPr>
                            <w:rFonts w:ascii="Arial" w:hAnsi="Arial" w:cs="Arial"/>
                            <w:b/>
                            <w:sz w:val="24"/>
                          </w:rPr>
                        </w:pPr>
                        <w:r>
                          <w:rPr>
                            <w:rFonts w:ascii="Arial" w:hAnsi="Arial" w:cs="Arial"/>
                            <w:b/>
                            <w:sz w:val="24"/>
                          </w:rPr>
                          <w:t>1</w:t>
                        </w:r>
                      </w:p>
                    </w:tc>
                    <w:tc>
                      <w:tcPr>
                        <w:tcW w:w="993" w:type="dxa"/>
                        <w:vAlign w:val="center"/>
                      </w:tcPr>
                      <w:p w:rsidR="00000000" w:rsidRDefault="008E6B1E">
                        <w:pPr>
                          <w:jc w:val="center"/>
                          <w:rPr>
                            <w:rFonts w:ascii="Arial" w:hAnsi="Arial" w:cs="Arial"/>
                            <w:sz w:val="24"/>
                            <w:vertAlign w:val="subscript"/>
                          </w:rPr>
                        </w:pPr>
                        <w:r>
                          <w:rPr>
                            <w:rFonts w:ascii="Arial" w:hAnsi="Arial" w:cs="Arial"/>
                            <w:sz w:val="24"/>
                          </w:rPr>
                          <w:t>n</w:t>
                        </w:r>
                        <w:r>
                          <w:rPr>
                            <w:rFonts w:ascii="Arial" w:hAnsi="Arial" w:cs="Arial"/>
                            <w:sz w:val="24"/>
                            <w:vertAlign w:val="subscript"/>
                          </w:rPr>
                          <w:t>11</w:t>
                        </w:r>
                      </w:p>
                      <w:p w:rsidR="00000000" w:rsidRDefault="008E6B1E">
                        <w:pPr>
                          <w:jc w:val="center"/>
                          <w:rPr>
                            <w:rFonts w:ascii="Arial" w:hAnsi="Arial" w:cs="Arial"/>
                            <w:sz w:val="24"/>
                          </w:rPr>
                        </w:pPr>
                        <w:r>
                          <w:rPr>
                            <w:rFonts w:ascii="Arial" w:hAnsi="Arial" w:cs="Arial"/>
                            <w:sz w:val="24"/>
                          </w:rPr>
                          <w:t xml:space="preserve">E </w:t>
                        </w:r>
                        <w:r>
                          <w:rPr>
                            <w:rFonts w:ascii="Arial" w:hAnsi="Arial" w:cs="Arial"/>
                            <w:sz w:val="24"/>
                          </w:rPr>
                          <w:sym w:font="Symbol" w:char="F05B"/>
                        </w:r>
                        <w:r>
                          <w:rPr>
                            <w:rFonts w:ascii="Arial" w:hAnsi="Arial" w:cs="Arial"/>
                            <w:sz w:val="24"/>
                          </w:rPr>
                          <w:t xml:space="preserve"> n</w:t>
                        </w:r>
                        <w:r>
                          <w:rPr>
                            <w:rFonts w:ascii="Arial" w:hAnsi="Arial" w:cs="Arial"/>
                            <w:sz w:val="24"/>
                            <w:vertAlign w:val="subscript"/>
                          </w:rPr>
                          <w:t>11</w:t>
                        </w:r>
                        <w:r>
                          <w:rPr>
                            <w:rFonts w:ascii="Arial" w:hAnsi="Arial" w:cs="Arial"/>
                            <w:sz w:val="24"/>
                          </w:rPr>
                          <w:sym w:font="Symbol" w:char="F05D"/>
                        </w:r>
                      </w:p>
                    </w:tc>
                    <w:tc>
                      <w:tcPr>
                        <w:tcW w:w="992" w:type="dxa"/>
                        <w:vAlign w:val="center"/>
                      </w:tcPr>
                      <w:p w:rsidR="00000000" w:rsidRDefault="008E6B1E">
                        <w:pPr>
                          <w:jc w:val="center"/>
                          <w:rPr>
                            <w:rFonts w:ascii="Arial" w:hAnsi="Arial" w:cs="Arial"/>
                            <w:sz w:val="24"/>
                            <w:vertAlign w:val="subscript"/>
                          </w:rPr>
                        </w:pPr>
                        <w:r>
                          <w:rPr>
                            <w:rFonts w:ascii="Arial" w:hAnsi="Arial" w:cs="Arial"/>
                            <w:sz w:val="24"/>
                          </w:rPr>
                          <w:t>n</w:t>
                        </w:r>
                        <w:r>
                          <w:rPr>
                            <w:rFonts w:ascii="Arial" w:hAnsi="Arial" w:cs="Arial"/>
                            <w:sz w:val="24"/>
                            <w:vertAlign w:val="subscript"/>
                          </w:rPr>
                          <w:t>12</w:t>
                        </w:r>
                      </w:p>
                      <w:p w:rsidR="00000000" w:rsidRDefault="008E6B1E">
                        <w:pPr>
                          <w:jc w:val="center"/>
                          <w:rPr>
                            <w:rFonts w:ascii="Arial" w:hAnsi="Arial" w:cs="Arial"/>
                            <w:sz w:val="24"/>
                          </w:rPr>
                        </w:pPr>
                        <w:r>
                          <w:rPr>
                            <w:rFonts w:ascii="Arial" w:hAnsi="Arial" w:cs="Arial"/>
                            <w:sz w:val="24"/>
                          </w:rPr>
                          <w:t xml:space="preserve">E </w:t>
                        </w:r>
                        <w:r>
                          <w:rPr>
                            <w:rFonts w:ascii="Arial" w:hAnsi="Arial" w:cs="Arial"/>
                            <w:sz w:val="24"/>
                          </w:rPr>
                          <w:sym w:font="Symbol" w:char="F05B"/>
                        </w:r>
                        <w:r>
                          <w:rPr>
                            <w:rFonts w:ascii="Arial" w:hAnsi="Arial" w:cs="Arial"/>
                            <w:sz w:val="24"/>
                          </w:rPr>
                          <w:t xml:space="preserve"> n</w:t>
                        </w:r>
                        <w:r>
                          <w:rPr>
                            <w:rFonts w:ascii="Arial" w:hAnsi="Arial" w:cs="Arial"/>
                            <w:sz w:val="24"/>
                            <w:vertAlign w:val="subscript"/>
                          </w:rPr>
                          <w:t>12</w:t>
                        </w:r>
                        <w:r>
                          <w:rPr>
                            <w:rFonts w:ascii="Arial" w:hAnsi="Arial" w:cs="Arial"/>
                            <w:sz w:val="24"/>
                          </w:rPr>
                          <w:sym w:font="Symbol" w:char="F05D"/>
                        </w:r>
                      </w:p>
                    </w:tc>
                    <w:tc>
                      <w:tcPr>
                        <w:tcW w:w="709" w:type="dxa"/>
                        <w:vAlign w:val="center"/>
                      </w:tcPr>
                      <w:p w:rsidR="00000000" w:rsidRDefault="008E6B1E">
                        <w:pPr>
                          <w:jc w:val="center"/>
                          <w:rPr>
                            <w:rFonts w:ascii="Arial" w:hAnsi="Arial" w:cs="Arial"/>
                            <w:sz w:val="24"/>
                          </w:rPr>
                        </w:pPr>
                        <w:r>
                          <w:rPr>
                            <w:rFonts w:ascii="Arial" w:hAnsi="Arial" w:cs="Arial"/>
                            <w:sz w:val="24"/>
                          </w:rPr>
                          <w:t>...</w:t>
                        </w:r>
                      </w:p>
                    </w:tc>
                    <w:tc>
                      <w:tcPr>
                        <w:tcW w:w="992" w:type="dxa"/>
                        <w:vAlign w:val="center"/>
                      </w:tcPr>
                      <w:p w:rsidR="00000000" w:rsidRDefault="008E6B1E">
                        <w:pPr>
                          <w:jc w:val="center"/>
                          <w:rPr>
                            <w:rFonts w:ascii="Arial" w:hAnsi="Arial" w:cs="Arial"/>
                            <w:sz w:val="24"/>
                            <w:vertAlign w:val="subscript"/>
                          </w:rPr>
                        </w:pPr>
                        <w:r>
                          <w:rPr>
                            <w:rFonts w:ascii="Arial" w:hAnsi="Arial" w:cs="Arial"/>
                            <w:sz w:val="24"/>
                          </w:rPr>
                          <w:t>n</w:t>
                        </w:r>
                        <w:r>
                          <w:rPr>
                            <w:rFonts w:ascii="Arial" w:hAnsi="Arial" w:cs="Arial"/>
                            <w:sz w:val="24"/>
                            <w:vertAlign w:val="subscript"/>
                          </w:rPr>
                          <w:t>1c</w:t>
                        </w:r>
                      </w:p>
                      <w:p w:rsidR="00000000" w:rsidRDefault="008E6B1E">
                        <w:pPr>
                          <w:jc w:val="center"/>
                          <w:rPr>
                            <w:rFonts w:ascii="Arial" w:hAnsi="Arial" w:cs="Arial"/>
                            <w:sz w:val="24"/>
                          </w:rPr>
                        </w:pPr>
                        <w:r>
                          <w:rPr>
                            <w:rFonts w:ascii="Arial" w:hAnsi="Arial" w:cs="Arial"/>
                            <w:sz w:val="24"/>
                          </w:rPr>
                          <w:t xml:space="preserve">E </w:t>
                        </w:r>
                        <w:r>
                          <w:rPr>
                            <w:rFonts w:ascii="Arial" w:hAnsi="Arial" w:cs="Arial"/>
                            <w:sz w:val="24"/>
                          </w:rPr>
                          <w:sym w:font="Symbol" w:char="F05B"/>
                        </w:r>
                        <w:r>
                          <w:rPr>
                            <w:rFonts w:ascii="Arial" w:hAnsi="Arial" w:cs="Arial"/>
                            <w:sz w:val="24"/>
                          </w:rPr>
                          <w:t xml:space="preserve"> n</w:t>
                        </w:r>
                        <w:r>
                          <w:rPr>
                            <w:rFonts w:ascii="Arial" w:hAnsi="Arial" w:cs="Arial"/>
                            <w:sz w:val="24"/>
                            <w:vertAlign w:val="subscript"/>
                          </w:rPr>
                          <w:t>1c</w:t>
                        </w:r>
                        <w:r>
                          <w:rPr>
                            <w:rFonts w:ascii="Arial" w:hAnsi="Arial" w:cs="Arial"/>
                            <w:sz w:val="24"/>
                          </w:rPr>
                          <w:sym w:font="Symbol" w:char="F05D"/>
                        </w:r>
                      </w:p>
                    </w:tc>
                    <w:tc>
                      <w:tcPr>
                        <w:tcW w:w="850" w:type="dxa"/>
                        <w:vAlign w:val="center"/>
                      </w:tcPr>
                      <w:p w:rsidR="00000000" w:rsidRDefault="008E6B1E">
                        <w:pPr>
                          <w:jc w:val="center"/>
                          <w:rPr>
                            <w:rFonts w:ascii="Arial" w:hAnsi="Arial" w:cs="Arial"/>
                            <w:b/>
                            <w:bCs/>
                            <w:sz w:val="24"/>
                          </w:rPr>
                        </w:pPr>
                        <w:r>
                          <w:rPr>
                            <w:rFonts w:ascii="Arial" w:hAnsi="Arial" w:cs="Arial"/>
                            <w:b/>
                            <w:bCs/>
                            <w:sz w:val="24"/>
                          </w:rPr>
                          <w:t>r</w:t>
                        </w:r>
                        <w:r>
                          <w:rPr>
                            <w:rFonts w:ascii="Arial" w:hAnsi="Arial" w:cs="Arial"/>
                            <w:b/>
                            <w:bCs/>
                            <w:sz w:val="24"/>
                            <w:vertAlign w:val="subscript"/>
                          </w:rPr>
                          <w:t>1</w:t>
                        </w:r>
                      </w:p>
                    </w:tc>
                  </w:tr>
                  <w:tr w:rsidR="00000000">
                    <w:tblPrEx>
                      <w:tblCellMar>
                        <w:top w:w="0" w:type="dxa"/>
                        <w:bottom w:w="0" w:type="dxa"/>
                      </w:tblCellMar>
                    </w:tblPrEx>
                    <w:trPr>
                      <w:jc w:val="center"/>
                    </w:trPr>
                    <w:tc>
                      <w:tcPr>
                        <w:tcW w:w="2551" w:type="dxa"/>
                        <w:vAlign w:val="center"/>
                      </w:tcPr>
                      <w:p w:rsidR="00000000" w:rsidRDefault="008E6B1E">
                        <w:pPr>
                          <w:jc w:val="center"/>
                          <w:rPr>
                            <w:rFonts w:ascii="Arial" w:hAnsi="Arial" w:cs="Arial"/>
                            <w:b/>
                            <w:sz w:val="24"/>
                          </w:rPr>
                        </w:pPr>
                        <w:r>
                          <w:rPr>
                            <w:rFonts w:ascii="Arial" w:hAnsi="Arial" w:cs="Arial"/>
                            <w:b/>
                            <w:sz w:val="24"/>
                          </w:rPr>
                          <w:t>2</w:t>
                        </w:r>
                      </w:p>
                    </w:tc>
                    <w:tc>
                      <w:tcPr>
                        <w:tcW w:w="993" w:type="dxa"/>
                        <w:vAlign w:val="center"/>
                      </w:tcPr>
                      <w:p w:rsidR="00000000" w:rsidRDefault="008E6B1E">
                        <w:pPr>
                          <w:jc w:val="center"/>
                          <w:rPr>
                            <w:rFonts w:ascii="Arial" w:hAnsi="Arial" w:cs="Arial"/>
                            <w:sz w:val="24"/>
                            <w:vertAlign w:val="subscript"/>
                          </w:rPr>
                        </w:pPr>
                        <w:r>
                          <w:rPr>
                            <w:rFonts w:ascii="Arial" w:hAnsi="Arial" w:cs="Arial"/>
                            <w:sz w:val="24"/>
                          </w:rPr>
                          <w:t>n</w:t>
                        </w:r>
                        <w:r>
                          <w:rPr>
                            <w:rFonts w:ascii="Arial" w:hAnsi="Arial" w:cs="Arial"/>
                            <w:sz w:val="24"/>
                            <w:vertAlign w:val="subscript"/>
                          </w:rPr>
                          <w:t>21</w:t>
                        </w:r>
                      </w:p>
                      <w:p w:rsidR="00000000" w:rsidRDefault="008E6B1E">
                        <w:pPr>
                          <w:jc w:val="center"/>
                          <w:rPr>
                            <w:rFonts w:ascii="Arial" w:hAnsi="Arial" w:cs="Arial"/>
                            <w:sz w:val="24"/>
                          </w:rPr>
                        </w:pPr>
                        <w:r>
                          <w:rPr>
                            <w:rFonts w:ascii="Arial" w:hAnsi="Arial" w:cs="Arial"/>
                            <w:sz w:val="24"/>
                          </w:rPr>
                          <w:t xml:space="preserve">E </w:t>
                        </w:r>
                        <w:r>
                          <w:rPr>
                            <w:rFonts w:ascii="Arial" w:hAnsi="Arial" w:cs="Arial"/>
                            <w:sz w:val="24"/>
                          </w:rPr>
                          <w:sym w:font="Symbol" w:char="F05B"/>
                        </w:r>
                        <w:r>
                          <w:rPr>
                            <w:rFonts w:ascii="Arial" w:hAnsi="Arial" w:cs="Arial"/>
                            <w:sz w:val="24"/>
                          </w:rPr>
                          <w:t xml:space="preserve"> n</w:t>
                        </w:r>
                        <w:r>
                          <w:rPr>
                            <w:rFonts w:ascii="Arial" w:hAnsi="Arial" w:cs="Arial"/>
                            <w:sz w:val="24"/>
                            <w:vertAlign w:val="subscript"/>
                          </w:rPr>
                          <w:t>21</w:t>
                        </w:r>
                        <w:r>
                          <w:rPr>
                            <w:rFonts w:ascii="Arial" w:hAnsi="Arial" w:cs="Arial"/>
                            <w:sz w:val="24"/>
                          </w:rPr>
                          <w:sym w:font="Symbol" w:char="F05D"/>
                        </w:r>
                      </w:p>
                    </w:tc>
                    <w:tc>
                      <w:tcPr>
                        <w:tcW w:w="992" w:type="dxa"/>
                        <w:vAlign w:val="center"/>
                      </w:tcPr>
                      <w:p w:rsidR="00000000" w:rsidRDefault="008E6B1E">
                        <w:pPr>
                          <w:jc w:val="center"/>
                          <w:rPr>
                            <w:rFonts w:ascii="Arial" w:hAnsi="Arial" w:cs="Arial"/>
                            <w:sz w:val="24"/>
                            <w:vertAlign w:val="subscript"/>
                          </w:rPr>
                        </w:pPr>
                        <w:r>
                          <w:rPr>
                            <w:rFonts w:ascii="Arial" w:hAnsi="Arial" w:cs="Arial"/>
                            <w:sz w:val="24"/>
                          </w:rPr>
                          <w:t>n</w:t>
                        </w:r>
                        <w:r>
                          <w:rPr>
                            <w:rFonts w:ascii="Arial" w:hAnsi="Arial" w:cs="Arial"/>
                            <w:sz w:val="24"/>
                            <w:vertAlign w:val="subscript"/>
                          </w:rPr>
                          <w:t>22</w:t>
                        </w:r>
                      </w:p>
                      <w:p w:rsidR="00000000" w:rsidRDefault="008E6B1E">
                        <w:pPr>
                          <w:jc w:val="center"/>
                          <w:rPr>
                            <w:rFonts w:ascii="Arial" w:hAnsi="Arial" w:cs="Arial"/>
                            <w:sz w:val="24"/>
                          </w:rPr>
                        </w:pPr>
                        <w:r>
                          <w:rPr>
                            <w:rFonts w:ascii="Arial" w:hAnsi="Arial" w:cs="Arial"/>
                            <w:sz w:val="24"/>
                          </w:rPr>
                          <w:t xml:space="preserve">E </w:t>
                        </w:r>
                        <w:r>
                          <w:rPr>
                            <w:rFonts w:ascii="Arial" w:hAnsi="Arial" w:cs="Arial"/>
                            <w:sz w:val="24"/>
                          </w:rPr>
                          <w:sym w:font="Symbol" w:char="F05B"/>
                        </w:r>
                        <w:r>
                          <w:rPr>
                            <w:rFonts w:ascii="Arial" w:hAnsi="Arial" w:cs="Arial"/>
                            <w:sz w:val="24"/>
                          </w:rPr>
                          <w:t xml:space="preserve"> n</w:t>
                        </w:r>
                        <w:r>
                          <w:rPr>
                            <w:rFonts w:ascii="Arial" w:hAnsi="Arial" w:cs="Arial"/>
                            <w:sz w:val="24"/>
                            <w:vertAlign w:val="subscript"/>
                          </w:rPr>
                          <w:t>22</w:t>
                        </w:r>
                        <w:r>
                          <w:rPr>
                            <w:rFonts w:ascii="Arial" w:hAnsi="Arial" w:cs="Arial"/>
                            <w:sz w:val="24"/>
                          </w:rPr>
                          <w:sym w:font="Symbol" w:char="F05D"/>
                        </w:r>
                      </w:p>
                    </w:tc>
                    <w:tc>
                      <w:tcPr>
                        <w:tcW w:w="709" w:type="dxa"/>
                        <w:vAlign w:val="center"/>
                      </w:tcPr>
                      <w:p w:rsidR="00000000" w:rsidRDefault="008E6B1E">
                        <w:pPr>
                          <w:jc w:val="center"/>
                          <w:rPr>
                            <w:rFonts w:ascii="Arial" w:hAnsi="Arial" w:cs="Arial"/>
                            <w:sz w:val="24"/>
                          </w:rPr>
                        </w:pPr>
                        <w:r>
                          <w:rPr>
                            <w:rFonts w:ascii="Arial" w:hAnsi="Arial" w:cs="Arial"/>
                            <w:sz w:val="24"/>
                          </w:rPr>
                          <w:t>...</w:t>
                        </w:r>
                      </w:p>
                    </w:tc>
                    <w:tc>
                      <w:tcPr>
                        <w:tcW w:w="992" w:type="dxa"/>
                        <w:vAlign w:val="center"/>
                      </w:tcPr>
                      <w:p w:rsidR="00000000" w:rsidRDefault="008E6B1E">
                        <w:pPr>
                          <w:jc w:val="center"/>
                          <w:rPr>
                            <w:rFonts w:ascii="Arial" w:hAnsi="Arial" w:cs="Arial"/>
                            <w:sz w:val="24"/>
                            <w:vertAlign w:val="subscript"/>
                          </w:rPr>
                        </w:pPr>
                        <w:r>
                          <w:rPr>
                            <w:rFonts w:ascii="Arial" w:hAnsi="Arial" w:cs="Arial"/>
                            <w:sz w:val="24"/>
                          </w:rPr>
                          <w:t>n</w:t>
                        </w:r>
                        <w:r>
                          <w:rPr>
                            <w:rFonts w:ascii="Arial" w:hAnsi="Arial" w:cs="Arial"/>
                            <w:sz w:val="24"/>
                            <w:vertAlign w:val="subscript"/>
                          </w:rPr>
                          <w:t>2c</w:t>
                        </w:r>
                      </w:p>
                      <w:p w:rsidR="00000000" w:rsidRDefault="008E6B1E">
                        <w:pPr>
                          <w:jc w:val="center"/>
                          <w:rPr>
                            <w:rFonts w:ascii="Arial" w:hAnsi="Arial" w:cs="Arial"/>
                            <w:sz w:val="24"/>
                          </w:rPr>
                        </w:pPr>
                        <w:r>
                          <w:rPr>
                            <w:rFonts w:ascii="Arial" w:hAnsi="Arial" w:cs="Arial"/>
                            <w:sz w:val="24"/>
                          </w:rPr>
                          <w:t xml:space="preserve">E </w:t>
                        </w:r>
                        <w:r>
                          <w:rPr>
                            <w:rFonts w:ascii="Arial" w:hAnsi="Arial" w:cs="Arial"/>
                            <w:sz w:val="24"/>
                          </w:rPr>
                          <w:sym w:font="Symbol" w:char="F05B"/>
                        </w:r>
                        <w:r>
                          <w:rPr>
                            <w:rFonts w:ascii="Arial" w:hAnsi="Arial" w:cs="Arial"/>
                            <w:sz w:val="24"/>
                          </w:rPr>
                          <w:t xml:space="preserve"> n</w:t>
                        </w:r>
                        <w:r>
                          <w:rPr>
                            <w:rFonts w:ascii="Arial" w:hAnsi="Arial" w:cs="Arial"/>
                            <w:sz w:val="24"/>
                            <w:vertAlign w:val="subscript"/>
                          </w:rPr>
                          <w:t>2c</w:t>
                        </w:r>
                        <w:r>
                          <w:rPr>
                            <w:rFonts w:ascii="Arial" w:hAnsi="Arial" w:cs="Arial"/>
                            <w:sz w:val="24"/>
                          </w:rPr>
                          <w:sym w:font="Symbol" w:char="F05D"/>
                        </w:r>
                      </w:p>
                    </w:tc>
                    <w:tc>
                      <w:tcPr>
                        <w:tcW w:w="850" w:type="dxa"/>
                        <w:vAlign w:val="center"/>
                      </w:tcPr>
                      <w:p w:rsidR="00000000" w:rsidRDefault="008E6B1E">
                        <w:pPr>
                          <w:jc w:val="center"/>
                          <w:rPr>
                            <w:rFonts w:ascii="Arial" w:hAnsi="Arial" w:cs="Arial"/>
                            <w:b/>
                            <w:bCs/>
                            <w:sz w:val="24"/>
                          </w:rPr>
                        </w:pPr>
                        <w:r>
                          <w:rPr>
                            <w:rFonts w:ascii="Arial" w:hAnsi="Arial" w:cs="Arial"/>
                            <w:b/>
                            <w:bCs/>
                            <w:sz w:val="24"/>
                          </w:rPr>
                          <w:t>r</w:t>
                        </w:r>
                        <w:r>
                          <w:rPr>
                            <w:rFonts w:ascii="Arial" w:hAnsi="Arial" w:cs="Arial"/>
                            <w:b/>
                            <w:bCs/>
                            <w:sz w:val="24"/>
                            <w:vertAlign w:val="subscript"/>
                          </w:rPr>
                          <w:t>2</w:t>
                        </w:r>
                      </w:p>
                    </w:tc>
                  </w:tr>
                  <w:tr w:rsidR="00000000">
                    <w:tblPrEx>
                      <w:tblCellMar>
                        <w:top w:w="0" w:type="dxa"/>
                        <w:bottom w:w="0" w:type="dxa"/>
                      </w:tblCellMar>
                    </w:tblPrEx>
                    <w:trPr>
                      <w:cantSplit/>
                      <w:trHeight w:val="567"/>
                      <w:jc w:val="center"/>
                    </w:trPr>
                    <w:tc>
                      <w:tcPr>
                        <w:tcW w:w="2551" w:type="dxa"/>
                        <w:textDirection w:val="btLr"/>
                        <w:vAlign w:val="center"/>
                      </w:tcPr>
                      <w:p w:rsidR="00000000" w:rsidRDefault="008E6B1E">
                        <w:pPr>
                          <w:ind w:left="113" w:right="113"/>
                          <w:jc w:val="center"/>
                          <w:rPr>
                            <w:rFonts w:ascii="Arial" w:hAnsi="Arial" w:cs="Arial"/>
                            <w:b/>
                            <w:sz w:val="24"/>
                          </w:rPr>
                        </w:pPr>
                        <w:r>
                          <w:rPr>
                            <w:rFonts w:ascii="Arial" w:hAnsi="Arial" w:cs="Arial"/>
                            <w:b/>
                            <w:sz w:val="24"/>
                          </w:rPr>
                          <w:sym w:font="Symbol" w:char="F0BC"/>
                        </w:r>
                      </w:p>
                    </w:tc>
                    <w:tc>
                      <w:tcPr>
                        <w:tcW w:w="993" w:type="dxa"/>
                        <w:textDirection w:val="btLr"/>
                        <w:vAlign w:val="center"/>
                      </w:tcPr>
                      <w:p w:rsidR="00000000" w:rsidRDefault="008E6B1E">
                        <w:pPr>
                          <w:ind w:left="113" w:right="113"/>
                          <w:jc w:val="center"/>
                          <w:rPr>
                            <w:rFonts w:ascii="Arial" w:hAnsi="Arial" w:cs="Arial"/>
                            <w:sz w:val="24"/>
                          </w:rPr>
                        </w:pPr>
                        <w:r>
                          <w:rPr>
                            <w:rFonts w:ascii="Arial" w:hAnsi="Arial" w:cs="Arial"/>
                            <w:b/>
                            <w:sz w:val="24"/>
                          </w:rPr>
                          <w:sym w:font="Symbol" w:char="F0BC"/>
                        </w:r>
                      </w:p>
                    </w:tc>
                    <w:tc>
                      <w:tcPr>
                        <w:tcW w:w="992" w:type="dxa"/>
                        <w:textDirection w:val="btLr"/>
                        <w:vAlign w:val="center"/>
                      </w:tcPr>
                      <w:p w:rsidR="00000000" w:rsidRDefault="008E6B1E">
                        <w:pPr>
                          <w:ind w:left="113" w:right="113"/>
                          <w:jc w:val="center"/>
                          <w:rPr>
                            <w:rFonts w:ascii="Arial" w:hAnsi="Arial" w:cs="Arial"/>
                            <w:sz w:val="24"/>
                          </w:rPr>
                        </w:pPr>
                        <w:r>
                          <w:rPr>
                            <w:rFonts w:ascii="Arial" w:hAnsi="Arial" w:cs="Arial"/>
                            <w:b/>
                            <w:sz w:val="24"/>
                          </w:rPr>
                          <w:sym w:font="Symbol" w:char="F0BC"/>
                        </w:r>
                      </w:p>
                    </w:tc>
                    <w:tc>
                      <w:tcPr>
                        <w:tcW w:w="709" w:type="dxa"/>
                        <w:textDirection w:val="btLr"/>
                        <w:vAlign w:val="center"/>
                      </w:tcPr>
                      <w:p w:rsidR="00000000" w:rsidRDefault="008E6B1E">
                        <w:pPr>
                          <w:ind w:left="113" w:right="113"/>
                          <w:jc w:val="center"/>
                          <w:rPr>
                            <w:rFonts w:ascii="Arial" w:hAnsi="Arial" w:cs="Arial"/>
                            <w:sz w:val="24"/>
                          </w:rPr>
                        </w:pPr>
                      </w:p>
                    </w:tc>
                    <w:tc>
                      <w:tcPr>
                        <w:tcW w:w="992" w:type="dxa"/>
                        <w:textDirection w:val="btLr"/>
                        <w:vAlign w:val="center"/>
                      </w:tcPr>
                      <w:p w:rsidR="00000000" w:rsidRDefault="008E6B1E">
                        <w:pPr>
                          <w:ind w:left="113" w:right="113"/>
                          <w:jc w:val="center"/>
                          <w:rPr>
                            <w:rFonts w:ascii="Arial" w:hAnsi="Arial" w:cs="Arial"/>
                            <w:sz w:val="24"/>
                          </w:rPr>
                        </w:pPr>
                        <w:r>
                          <w:rPr>
                            <w:rFonts w:ascii="Arial" w:hAnsi="Arial" w:cs="Arial"/>
                            <w:b/>
                            <w:sz w:val="24"/>
                          </w:rPr>
                          <w:sym w:font="Symbol" w:char="F0BC"/>
                        </w:r>
                      </w:p>
                    </w:tc>
                    <w:tc>
                      <w:tcPr>
                        <w:tcW w:w="850" w:type="dxa"/>
                        <w:textDirection w:val="btLr"/>
                        <w:vAlign w:val="center"/>
                      </w:tcPr>
                      <w:p w:rsidR="00000000" w:rsidRDefault="008E6B1E">
                        <w:pPr>
                          <w:ind w:left="113" w:right="113"/>
                          <w:jc w:val="center"/>
                          <w:rPr>
                            <w:rFonts w:ascii="Arial" w:hAnsi="Arial" w:cs="Arial"/>
                            <w:b/>
                            <w:bCs/>
                            <w:sz w:val="24"/>
                          </w:rPr>
                        </w:pPr>
                        <w:r>
                          <w:rPr>
                            <w:rFonts w:ascii="Arial" w:hAnsi="Arial" w:cs="Arial"/>
                            <w:b/>
                            <w:sz w:val="24"/>
                          </w:rPr>
                          <w:sym w:font="Symbol" w:char="F0BC"/>
                        </w:r>
                      </w:p>
                    </w:tc>
                  </w:tr>
                  <w:tr w:rsidR="00000000">
                    <w:tblPrEx>
                      <w:tblCellMar>
                        <w:top w:w="0" w:type="dxa"/>
                        <w:bottom w:w="0" w:type="dxa"/>
                      </w:tblCellMar>
                    </w:tblPrEx>
                    <w:trPr>
                      <w:jc w:val="center"/>
                    </w:trPr>
                    <w:tc>
                      <w:tcPr>
                        <w:tcW w:w="2551" w:type="dxa"/>
                        <w:vAlign w:val="center"/>
                      </w:tcPr>
                      <w:p w:rsidR="00000000" w:rsidRDefault="008E6B1E">
                        <w:pPr>
                          <w:jc w:val="center"/>
                          <w:rPr>
                            <w:rFonts w:ascii="Arial" w:hAnsi="Arial" w:cs="Arial"/>
                            <w:b/>
                            <w:sz w:val="24"/>
                          </w:rPr>
                        </w:pPr>
                        <w:r>
                          <w:rPr>
                            <w:rFonts w:ascii="Arial" w:hAnsi="Arial" w:cs="Arial"/>
                            <w:b/>
                            <w:sz w:val="24"/>
                          </w:rPr>
                          <w:t>r</w:t>
                        </w:r>
                      </w:p>
                    </w:tc>
                    <w:tc>
                      <w:tcPr>
                        <w:tcW w:w="993" w:type="dxa"/>
                        <w:vAlign w:val="center"/>
                      </w:tcPr>
                      <w:p w:rsidR="00000000" w:rsidRDefault="008E6B1E">
                        <w:pPr>
                          <w:jc w:val="center"/>
                          <w:rPr>
                            <w:rFonts w:ascii="Arial" w:hAnsi="Arial" w:cs="Arial"/>
                            <w:sz w:val="24"/>
                            <w:vertAlign w:val="subscript"/>
                          </w:rPr>
                        </w:pPr>
                        <w:r>
                          <w:rPr>
                            <w:rFonts w:ascii="Arial" w:hAnsi="Arial" w:cs="Arial"/>
                            <w:sz w:val="24"/>
                          </w:rPr>
                          <w:t>n</w:t>
                        </w:r>
                        <w:r>
                          <w:rPr>
                            <w:rFonts w:ascii="Arial" w:hAnsi="Arial" w:cs="Arial"/>
                            <w:sz w:val="24"/>
                            <w:vertAlign w:val="subscript"/>
                          </w:rPr>
                          <w:t>r1</w:t>
                        </w:r>
                      </w:p>
                      <w:p w:rsidR="00000000" w:rsidRDefault="008E6B1E">
                        <w:pPr>
                          <w:jc w:val="center"/>
                          <w:rPr>
                            <w:rFonts w:ascii="Arial" w:hAnsi="Arial" w:cs="Arial"/>
                            <w:sz w:val="24"/>
                          </w:rPr>
                        </w:pPr>
                        <w:r>
                          <w:rPr>
                            <w:rFonts w:ascii="Arial" w:hAnsi="Arial" w:cs="Arial"/>
                            <w:sz w:val="24"/>
                          </w:rPr>
                          <w:t xml:space="preserve">E </w:t>
                        </w:r>
                        <w:r>
                          <w:rPr>
                            <w:rFonts w:ascii="Arial" w:hAnsi="Arial" w:cs="Arial"/>
                            <w:sz w:val="24"/>
                          </w:rPr>
                          <w:sym w:font="Symbol" w:char="F05B"/>
                        </w:r>
                        <w:r>
                          <w:rPr>
                            <w:rFonts w:ascii="Arial" w:hAnsi="Arial" w:cs="Arial"/>
                            <w:sz w:val="24"/>
                          </w:rPr>
                          <w:t xml:space="preserve"> n</w:t>
                        </w:r>
                        <w:r>
                          <w:rPr>
                            <w:rFonts w:ascii="Arial" w:hAnsi="Arial" w:cs="Arial"/>
                            <w:sz w:val="24"/>
                            <w:vertAlign w:val="subscript"/>
                          </w:rPr>
                          <w:t>r1</w:t>
                        </w:r>
                        <w:r>
                          <w:rPr>
                            <w:rFonts w:ascii="Arial" w:hAnsi="Arial" w:cs="Arial"/>
                            <w:sz w:val="24"/>
                          </w:rPr>
                          <w:sym w:font="Symbol" w:char="F05D"/>
                        </w:r>
                      </w:p>
                    </w:tc>
                    <w:tc>
                      <w:tcPr>
                        <w:tcW w:w="992" w:type="dxa"/>
                        <w:vAlign w:val="center"/>
                      </w:tcPr>
                      <w:p w:rsidR="00000000" w:rsidRDefault="008E6B1E">
                        <w:pPr>
                          <w:jc w:val="center"/>
                          <w:rPr>
                            <w:rFonts w:ascii="Arial" w:hAnsi="Arial" w:cs="Arial"/>
                            <w:sz w:val="24"/>
                            <w:vertAlign w:val="subscript"/>
                          </w:rPr>
                        </w:pPr>
                        <w:r>
                          <w:rPr>
                            <w:rFonts w:ascii="Arial" w:hAnsi="Arial" w:cs="Arial"/>
                            <w:sz w:val="24"/>
                          </w:rPr>
                          <w:t>n</w:t>
                        </w:r>
                        <w:r>
                          <w:rPr>
                            <w:rFonts w:ascii="Arial" w:hAnsi="Arial" w:cs="Arial"/>
                            <w:sz w:val="24"/>
                            <w:vertAlign w:val="subscript"/>
                          </w:rPr>
                          <w:t>r2</w:t>
                        </w:r>
                      </w:p>
                      <w:p w:rsidR="00000000" w:rsidRDefault="008E6B1E">
                        <w:pPr>
                          <w:jc w:val="center"/>
                          <w:rPr>
                            <w:rFonts w:ascii="Arial" w:hAnsi="Arial" w:cs="Arial"/>
                            <w:sz w:val="24"/>
                          </w:rPr>
                        </w:pPr>
                        <w:r>
                          <w:rPr>
                            <w:rFonts w:ascii="Arial" w:hAnsi="Arial" w:cs="Arial"/>
                            <w:sz w:val="24"/>
                          </w:rPr>
                          <w:t xml:space="preserve">E </w:t>
                        </w:r>
                        <w:r>
                          <w:rPr>
                            <w:rFonts w:ascii="Arial" w:hAnsi="Arial" w:cs="Arial"/>
                            <w:sz w:val="24"/>
                          </w:rPr>
                          <w:sym w:font="Symbol" w:char="F05B"/>
                        </w:r>
                        <w:r>
                          <w:rPr>
                            <w:rFonts w:ascii="Arial" w:hAnsi="Arial" w:cs="Arial"/>
                            <w:sz w:val="24"/>
                          </w:rPr>
                          <w:t xml:space="preserve"> n</w:t>
                        </w:r>
                        <w:r>
                          <w:rPr>
                            <w:rFonts w:ascii="Arial" w:hAnsi="Arial" w:cs="Arial"/>
                            <w:sz w:val="24"/>
                            <w:vertAlign w:val="subscript"/>
                          </w:rPr>
                          <w:t>r2</w:t>
                        </w:r>
                        <w:r>
                          <w:rPr>
                            <w:rFonts w:ascii="Arial" w:hAnsi="Arial" w:cs="Arial"/>
                            <w:sz w:val="24"/>
                          </w:rPr>
                          <w:sym w:font="Symbol" w:char="F05D"/>
                        </w:r>
                      </w:p>
                    </w:tc>
                    <w:tc>
                      <w:tcPr>
                        <w:tcW w:w="709" w:type="dxa"/>
                        <w:vAlign w:val="center"/>
                      </w:tcPr>
                      <w:p w:rsidR="00000000" w:rsidRDefault="008E6B1E">
                        <w:pPr>
                          <w:jc w:val="center"/>
                          <w:rPr>
                            <w:rFonts w:ascii="Arial" w:hAnsi="Arial" w:cs="Arial"/>
                            <w:sz w:val="24"/>
                          </w:rPr>
                        </w:pPr>
                        <w:r>
                          <w:rPr>
                            <w:rFonts w:ascii="Arial" w:hAnsi="Arial" w:cs="Arial"/>
                            <w:sz w:val="24"/>
                          </w:rPr>
                          <w:t>...</w:t>
                        </w:r>
                      </w:p>
                    </w:tc>
                    <w:tc>
                      <w:tcPr>
                        <w:tcW w:w="992" w:type="dxa"/>
                        <w:vAlign w:val="center"/>
                      </w:tcPr>
                      <w:p w:rsidR="00000000" w:rsidRDefault="008E6B1E">
                        <w:pPr>
                          <w:jc w:val="center"/>
                          <w:rPr>
                            <w:rFonts w:ascii="Arial" w:hAnsi="Arial" w:cs="Arial"/>
                            <w:sz w:val="24"/>
                            <w:vertAlign w:val="subscript"/>
                          </w:rPr>
                        </w:pPr>
                        <w:r>
                          <w:rPr>
                            <w:rFonts w:ascii="Arial" w:hAnsi="Arial" w:cs="Arial"/>
                            <w:sz w:val="24"/>
                          </w:rPr>
                          <w:t>n</w:t>
                        </w:r>
                        <w:r>
                          <w:rPr>
                            <w:rFonts w:ascii="Arial" w:hAnsi="Arial" w:cs="Arial"/>
                            <w:sz w:val="24"/>
                            <w:vertAlign w:val="subscript"/>
                          </w:rPr>
                          <w:t>rc</w:t>
                        </w:r>
                      </w:p>
                      <w:p w:rsidR="00000000" w:rsidRDefault="008E6B1E">
                        <w:pPr>
                          <w:jc w:val="center"/>
                          <w:rPr>
                            <w:rFonts w:ascii="Arial" w:hAnsi="Arial" w:cs="Arial"/>
                            <w:sz w:val="24"/>
                          </w:rPr>
                        </w:pPr>
                        <w:r>
                          <w:rPr>
                            <w:rFonts w:ascii="Arial" w:hAnsi="Arial" w:cs="Arial"/>
                            <w:sz w:val="24"/>
                          </w:rPr>
                          <w:t xml:space="preserve"> E </w:t>
                        </w:r>
                        <w:r>
                          <w:rPr>
                            <w:rFonts w:ascii="Arial" w:hAnsi="Arial" w:cs="Arial"/>
                            <w:sz w:val="24"/>
                          </w:rPr>
                          <w:sym w:font="Symbol" w:char="F05B"/>
                        </w:r>
                        <w:r>
                          <w:rPr>
                            <w:rFonts w:ascii="Arial" w:hAnsi="Arial" w:cs="Arial"/>
                            <w:sz w:val="24"/>
                          </w:rPr>
                          <w:t xml:space="preserve"> n</w:t>
                        </w:r>
                        <w:r>
                          <w:rPr>
                            <w:rFonts w:ascii="Arial" w:hAnsi="Arial" w:cs="Arial"/>
                            <w:sz w:val="24"/>
                            <w:vertAlign w:val="subscript"/>
                          </w:rPr>
                          <w:t>rc</w:t>
                        </w:r>
                        <w:r>
                          <w:rPr>
                            <w:rFonts w:ascii="Arial" w:hAnsi="Arial" w:cs="Arial"/>
                            <w:sz w:val="24"/>
                          </w:rPr>
                          <w:sym w:font="Symbol" w:char="F05D"/>
                        </w:r>
                      </w:p>
                    </w:tc>
                    <w:tc>
                      <w:tcPr>
                        <w:tcW w:w="850" w:type="dxa"/>
                        <w:vAlign w:val="center"/>
                      </w:tcPr>
                      <w:p w:rsidR="00000000" w:rsidRDefault="008E6B1E">
                        <w:pPr>
                          <w:jc w:val="center"/>
                          <w:rPr>
                            <w:rFonts w:ascii="Arial" w:hAnsi="Arial" w:cs="Arial"/>
                            <w:b/>
                            <w:bCs/>
                            <w:sz w:val="24"/>
                          </w:rPr>
                        </w:pPr>
                        <w:r>
                          <w:rPr>
                            <w:rFonts w:ascii="Arial" w:hAnsi="Arial" w:cs="Arial"/>
                            <w:b/>
                            <w:bCs/>
                            <w:sz w:val="24"/>
                          </w:rPr>
                          <w:t>r</w:t>
                        </w:r>
                        <w:r>
                          <w:rPr>
                            <w:rFonts w:ascii="Arial" w:hAnsi="Arial" w:cs="Arial"/>
                            <w:b/>
                            <w:bCs/>
                            <w:sz w:val="24"/>
                            <w:vertAlign w:val="subscript"/>
                          </w:rPr>
                          <w:t>r</w:t>
                        </w:r>
                      </w:p>
                    </w:tc>
                  </w:tr>
                  <w:tr w:rsidR="00000000">
                    <w:tblPrEx>
                      <w:tblCellMar>
                        <w:top w:w="0" w:type="dxa"/>
                        <w:bottom w:w="0" w:type="dxa"/>
                      </w:tblCellMar>
                    </w:tblPrEx>
                    <w:trPr>
                      <w:trHeight w:val="349"/>
                      <w:jc w:val="center"/>
                    </w:trPr>
                    <w:tc>
                      <w:tcPr>
                        <w:tcW w:w="2551" w:type="dxa"/>
                        <w:vAlign w:val="center"/>
                      </w:tcPr>
                      <w:p w:rsidR="00000000" w:rsidRDefault="008E6B1E">
                        <w:pPr>
                          <w:jc w:val="center"/>
                          <w:rPr>
                            <w:rFonts w:ascii="Arial" w:hAnsi="Arial" w:cs="Arial"/>
                            <w:b/>
                            <w:sz w:val="24"/>
                          </w:rPr>
                        </w:pPr>
                        <w:r>
                          <w:rPr>
                            <w:rFonts w:ascii="Arial" w:hAnsi="Arial" w:cs="Arial"/>
                            <w:b/>
                            <w:sz w:val="24"/>
                          </w:rPr>
                          <w:t>Total</w:t>
                        </w:r>
                      </w:p>
                    </w:tc>
                    <w:tc>
                      <w:tcPr>
                        <w:tcW w:w="993" w:type="dxa"/>
                        <w:vAlign w:val="center"/>
                      </w:tcPr>
                      <w:p w:rsidR="00000000" w:rsidRDefault="008E6B1E">
                        <w:pPr>
                          <w:jc w:val="center"/>
                          <w:rPr>
                            <w:rFonts w:ascii="Arial" w:hAnsi="Arial" w:cs="Arial"/>
                            <w:b/>
                            <w:bCs/>
                            <w:sz w:val="24"/>
                          </w:rPr>
                        </w:pPr>
                        <w:r>
                          <w:rPr>
                            <w:rFonts w:ascii="Arial" w:hAnsi="Arial" w:cs="Arial"/>
                            <w:b/>
                            <w:bCs/>
                            <w:sz w:val="24"/>
                          </w:rPr>
                          <w:t>c</w:t>
                        </w:r>
                        <w:r>
                          <w:rPr>
                            <w:rFonts w:ascii="Arial" w:hAnsi="Arial" w:cs="Arial"/>
                            <w:b/>
                            <w:bCs/>
                            <w:sz w:val="24"/>
                            <w:vertAlign w:val="subscript"/>
                          </w:rPr>
                          <w:t>1</w:t>
                        </w:r>
                      </w:p>
                    </w:tc>
                    <w:tc>
                      <w:tcPr>
                        <w:tcW w:w="992" w:type="dxa"/>
                        <w:vAlign w:val="center"/>
                      </w:tcPr>
                      <w:p w:rsidR="00000000" w:rsidRDefault="008E6B1E">
                        <w:pPr>
                          <w:jc w:val="center"/>
                          <w:rPr>
                            <w:rFonts w:ascii="Arial" w:hAnsi="Arial" w:cs="Arial"/>
                            <w:b/>
                            <w:bCs/>
                            <w:sz w:val="24"/>
                          </w:rPr>
                        </w:pPr>
                        <w:r>
                          <w:rPr>
                            <w:rFonts w:ascii="Arial" w:hAnsi="Arial" w:cs="Arial"/>
                            <w:b/>
                            <w:bCs/>
                            <w:sz w:val="24"/>
                          </w:rPr>
                          <w:t>c</w:t>
                        </w:r>
                        <w:r>
                          <w:rPr>
                            <w:rFonts w:ascii="Arial" w:hAnsi="Arial" w:cs="Arial"/>
                            <w:b/>
                            <w:bCs/>
                            <w:sz w:val="24"/>
                            <w:vertAlign w:val="subscript"/>
                          </w:rPr>
                          <w:t>2</w:t>
                        </w:r>
                      </w:p>
                    </w:tc>
                    <w:tc>
                      <w:tcPr>
                        <w:tcW w:w="709" w:type="dxa"/>
                        <w:vAlign w:val="center"/>
                      </w:tcPr>
                      <w:p w:rsidR="00000000" w:rsidRDefault="008E6B1E">
                        <w:pPr>
                          <w:jc w:val="center"/>
                          <w:rPr>
                            <w:rFonts w:ascii="Arial" w:hAnsi="Arial" w:cs="Arial"/>
                            <w:b/>
                            <w:bCs/>
                            <w:sz w:val="24"/>
                          </w:rPr>
                        </w:pPr>
                        <w:r>
                          <w:rPr>
                            <w:rFonts w:ascii="Arial" w:hAnsi="Arial" w:cs="Arial"/>
                            <w:b/>
                            <w:bCs/>
                            <w:sz w:val="24"/>
                          </w:rPr>
                          <w:t>...</w:t>
                        </w:r>
                      </w:p>
                    </w:tc>
                    <w:tc>
                      <w:tcPr>
                        <w:tcW w:w="992" w:type="dxa"/>
                        <w:vAlign w:val="center"/>
                      </w:tcPr>
                      <w:p w:rsidR="00000000" w:rsidRDefault="008E6B1E">
                        <w:pPr>
                          <w:jc w:val="center"/>
                          <w:rPr>
                            <w:rFonts w:ascii="Arial" w:hAnsi="Arial" w:cs="Arial"/>
                            <w:b/>
                            <w:bCs/>
                            <w:sz w:val="24"/>
                          </w:rPr>
                        </w:pPr>
                        <w:r>
                          <w:rPr>
                            <w:rFonts w:ascii="Arial" w:hAnsi="Arial" w:cs="Arial"/>
                            <w:b/>
                            <w:bCs/>
                            <w:sz w:val="24"/>
                          </w:rPr>
                          <w:t>c</w:t>
                        </w:r>
                        <w:r>
                          <w:rPr>
                            <w:rFonts w:ascii="Arial" w:hAnsi="Arial" w:cs="Arial"/>
                            <w:b/>
                            <w:bCs/>
                            <w:sz w:val="24"/>
                            <w:vertAlign w:val="subscript"/>
                          </w:rPr>
                          <w:t>c</w:t>
                        </w:r>
                      </w:p>
                    </w:tc>
                    <w:tc>
                      <w:tcPr>
                        <w:tcW w:w="850" w:type="dxa"/>
                        <w:vAlign w:val="center"/>
                      </w:tcPr>
                      <w:p w:rsidR="00000000" w:rsidRDefault="008E6B1E">
                        <w:pPr>
                          <w:jc w:val="center"/>
                          <w:rPr>
                            <w:rFonts w:ascii="Arial" w:hAnsi="Arial" w:cs="Arial"/>
                            <w:b/>
                            <w:bCs/>
                            <w:sz w:val="24"/>
                          </w:rPr>
                        </w:pPr>
                        <w:r>
                          <w:rPr>
                            <w:rFonts w:ascii="Arial" w:hAnsi="Arial" w:cs="Arial"/>
                            <w:b/>
                            <w:bCs/>
                            <w:sz w:val="24"/>
                          </w:rPr>
                          <w:t>n</w:t>
                        </w:r>
                      </w:p>
                    </w:tc>
                  </w:tr>
                </w:tbl>
                <w:p w:rsidR="00000000" w:rsidRDefault="008E6B1E"/>
              </w:txbxContent>
            </v:textbox>
            <w10:wrap type="topAndBottom"/>
          </v:shape>
        </w:pict>
      </w:r>
    </w:p>
    <w:p w:rsidR="00000000" w:rsidRDefault="008E6B1E">
      <w:pPr>
        <w:ind w:left="708" w:firstLine="372"/>
        <w:jc w:val="both"/>
        <w:rPr>
          <w:rFonts w:ascii="Arial" w:hAnsi="Arial" w:cs="Arial"/>
          <w:sz w:val="24"/>
        </w:rPr>
      </w:pPr>
    </w:p>
    <w:p w:rsidR="00000000" w:rsidRDefault="008E6B1E">
      <w:pPr>
        <w:ind w:left="708" w:firstLine="372"/>
        <w:jc w:val="both"/>
        <w:rPr>
          <w:rFonts w:ascii="Arial" w:hAnsi="Arial" w:cs="Arial"/>
          <w:sz w:val="24"/>
        </w:rPr>
      </w:pPr>
    </w:p>
    <w:p w:rsidR="00000000" w:rsidRDefault="008E6B1E">
      <w:pPr>
        <w:ind w:left="708" w:firstLine="372"/>
        <w:jc w:val="both"/>
        <w:rPr>
          <w:rFonts w:ascii="Arial" w:hAnsi="Arial" w:cs="Arial"/>
          <w:sz w:val="24"/>
        </w:rPr>
      </w:pPr>
    </w:p>
    <w:p w:rsidR="00000000" w:rsidRDefault="008E6B1E">
      <w:pPr>
        <w:spacing w:line="480" w:lineRule="auto"/>
        <w:ind w:left="426" w:firstLine="1"/>
        <w:jc w:val="both"/>
        <w:rPr>
          <w:rFonts w:ascii="Arial" w:hAnsi="Arial" w:cs="Arial"/>
          <w:sz w:val="24"/>
        </w:rPr>
      </w:pPr>
      <w:r>
        <w:rPr>
          <w:rFonts w:ascii="Arial" w:hAnsi="Arial" w:cs="Arial"/>
          <w:sz w:val="24"/>
        </w:rPr>
        <w:lastRenderedPageBreak/>
        <w:t>Los valores de n</w:t>
      </w:r>
      <w:r>
        <w:rPr>
          <w:rFonts w:ascii="Arial" w:hAnsi="Arial" w:cs="Arial"/>
          <w:sz w:val="24"/>
          <w:vertAlign w:val="subscript"/>
        </w:rPr>
        <w:t>ij</w:t>
      </w:r>
      <w:r>
        <w:rPr>
          <w:rFonts w:ascii="Arial" w:hAnsi="Arial" w:cs="Arial"/>
          <w:sz w:val="24"/>
        </w:rPr>
        <w:t xml:space="preserve"> representan el número de observaciones que cumplen con el criterio de clasificación i, para i=1,2,...,r de la variable aleatoria X y con el criterio de clasific</w:t>
      </w:r>
      <w:r>
        <w:rPr>
          <w:rFonts w:ascii="Arial" w:hAnsi="Arial" w:cs="Arial"/>
          <w:sz w:val="24"/>
        </w:rPr>
        <w:t xml:space="preserve">ación j, para j=1,2,...,c de la variable aleatoria Y. </w:t>
      </w:r>
    </w:p>
    <w:p w:rsidR="00000000" w:rsidRDefault="008E6B1E">
      <w:pPr>
        <w:spacing w:line="480" w:lineRule="auto"/>
        <w:ind w:left="426" w:firstLine="1"/>
        <w:jc w:val="both"/>
        <w:rPr>
          <w:rFonts w:ascii="Arial" w:hAnsi="Arial" w:cs="Arial"/>
          <w:sz w:val="24"/>
        </w:rPr>
      </w:pPr>
    </w:p>
    <w:p w:rsidR="00000000" w:rsidRDefault="008E6B1E">
      <w:pPr>
        <w:spacing w:line="480" w:lineRule="auto"/>
        <w:ind w:left="426" w:firstLine="1"/>
        <w:jc w:val="both"/>
        <w:rPr>
          <w:rFonts w:ascii="Arial" w:hAnsi="Arial" w:cs="Arial"/>
          <w:sz w:val="24"/>
        </w:rPr>
      </w:pPr>
      <w:r>
        <w:rPr>
          <w:rFonts w:ascii="Arial" w:hAnsi="Arial" w:cs="Arial"/>
          <w:sz w:val="24"/>
        </w:rPr>
        <w:t>Los valores de r</w:t>
      </w:r>
      <w:r>
        <w:rPr>
          <w:rFonts w:ascii="Arial" w:hAnsi="Arial" w:cs="Arial"/>
          <w:sz w:val="24"/>
          <w:vertAlign w:val="subscript"/>
        </w:rPr>
        <w:t>i</w:t>
      </w:r>
      <w:r>
        <w:rPr>
          <w:rFonts w:ascii="Arial" w:hAnsi="Arial" w:cs="Arial"/>
          <w:sz w:val="24"/>
        </w:rPr>
        <w:t xml:space="preserve"> representan el total de observaciones que están sujetas al criterio de observación i</w:t>
      </w:r>
      <w:r>
        <w:rPr>
          <w:rFonts w:ascii="Arial" w:hAnsi="Arial" w:cs="Arial"/>
          <w:b/>
          <w:bCs/>
          <w:sz w:val="24"/>
        </w:rPr>
        <w:t xml:space="preserve"> </w:t>
      </w:r>
      <w:r>
        <w:rPr>
          <w:rFonts w:ascii="Arial" w:hAnsi="Arial" w:cs="Arial"/>
          <w:sz w:val="24"/>
        </w:rPr>
        <w:t>de la variable aleatoria X, análogamente los valores de c</w:t>
      </w:r>
      <w:r>
        <w:rPr>
          <w:rFonts w:ascii="Arial" w:hAnsi="Arial" w:cs="Arial"/>
          <w:sz w:val="24"/>
          <w:vertAlign w:val="subscript"/>
        </w:rPr>
        <w:t>j</w:t>
      </w:r>
      <w:r>
        <w:rPr>
          <w:rFonts w:ascii="Arial" w:hAnsi="Arial" w:cs="Arial"/>
          <w:sz w:val="24"/>
        </w:rPr>
        <w:t xml:space="preserve"> representan el total de observaciones </w:t>
      </w:r>
      <w:r>
        <w:rPr>
          <w:rFonts w:ascii="Arial" w:hAnsi="Arial" w:cs="Arial"/>
          <w:sz w:val="24"/>
        </w:rPr>
        <w:t>que caen en el criterio de observación j de la variable aleatoria Y. El valor de n representa el total de observaciones de la muestra o de la población.</w:t>
      </w:r>
    </w:p>
    <w:p w:rsidR="00000000" w:rsidRDefault="008E6B1E">
      <w:pPr>
        <w:spacing w:line="480" w:lineRule="auto"/>
        <w:ind w:left="426"/>
        <w:jc w:val="both"/>
        <w:rPr>
          <w:rFonts w:ascii="Arial" w:hAnsi="Arial" w:cs="Arial"/>
          <w:sz w:val="24"/>
        </w:rPr>
      </w:pPr>
    </w:p>
    <w:p w:rsidR="00000000" w:rsidRDefault="008E6B1E">
      <w:pPr>
        <w:spacing w:line="480" w:lineRule="auto"/>
        <w:ind w:left="426"/>
        <w:jc w:val="both"/>
        <w:rPr>
          <w:rFonts w:ascii="Arial" w:hAnsi="Arial" w:cs="Arial"/>
          <w:sz w:val="24"/>
        </w:rPr>
      </w:pPr>
      <w:r>
        <w:rPr>
          <w:rFonts w:ascii="Arial" w:hAnsi="Arial" w:cs="Arial"/>
          <w:sz w:val="24"/>
        </w:rPr>
        <w:t>El valor esperado de n</w:t>
      </w:r>
      <w:r>
        <w:rPr>
          <w:rFonts w:ascii="Arial" w:hAnsi="Arial" w:cs="Arial"/>
          <w:sz w:val="24"/>
          <w:vertAlign w:val="subscript"/>
        </w:rPr>
        <w:t>ij</w:t>
      </w:r>
      <w:r>
        <w:rPr>
          <w:rFonts w:ascii="Arial" w:hAnsi="Arial" w:cs="Arial"/>
          <w:sz w:val="24"/>
        </w:rPr>
        <w:t xml:space="preserve"> denotado por E</w:t>
      </w:r>
      <w:r>
        <w:rPr>
          <w:rFonts w:ascii="Arial" w:hAnsi="Arial" w:cs="Arial"/>
          <w:sz w:val="24"/>
        </w:rPr>
        <w:sym w:font="Symbol" w:char="F05B"/>
      </w:r>
      <w:r>
        <w:rPr>
          <w:rFonts w:ascii="Arial" w:hAnsi="Arial" w:cs="Arial"/>
          <w:sz w:val="24"/>
        </w:rPr>
        <w:t xml:space="preserve"> n</w:t>
      </w:r>
      <w:r>
        <w:rPr>
          <w:rFonts w:ascii="Arial" w:hAnsi="Arial" w:cs="Arial"/>
          <w:sz w:val="24"/>
          <w:vertAlign w:val="subscript"/>
        </w:rPr>
        <w:t>ij</w:t>
      </w:r>
      <w:r>
        <w:rPr>
          <w:rFonts w:ascii="Arial" w:hAnsi="Arial" w:cs="Arial"/>
          <w:sz w:val="24"/>
        </w:rPr>
        <w:t xml:space="preserve"> </w:t>
      </w:r>
      <w:r>
        <w:rPr>
          <w:rFonts w:ascii="Arial" w:hAnsi="Arial" w:cs="Arial"/>
          <w:sz w:val="24"/>
        </w:rPr>
        <w:sym w:font="Symbol" w:char="F05D"/>
      </w:r>
      <w:r>
        <w:rPr>
          <w:rFonts w:ascii="Arial" w:hAnsi="Arial" w:cs="Arial"/>
          <w:sz w:val="24"/>
        </w:rPr>
        <w:t xml:space="preserve"> es igual al producto del total de observaciones del ren</w:t>
      </w:r>
      <w:r>
        <w:rPr>
          <w:rFonts w:ascii="Arial" w:hAnsi="Arial" w:cs="Arial"/>
          <w:sz w:val="24"/>
        </w:rPr>
        <w:t>glón i (r</w:t>
      </w:r>
      <w:r>
        <w:rPr>
          <w:rFonts w:ascii="Arial" w:hAnsi="Arial" w:cs="Arial"/>
          <w:sz w:val="24"/>
          <w:vertAlign w:val="subscript"/>
        </w:rPr>
        <w:t>i</w:t>
      </w:r>
      <w:r>
        <w:rPr>
          <w:rFonts w:ascii="Arial" w:hAnsi="Arial" w:cs="Arial"/>
          <w:sz w:val="24"/>
        </w:rPr>
        <w:t>) por el total de observaciones de la columna j (c</w:t>
      </w:r>
      <w:r>
        <w:rPr>
          <w:rFonts w:ascii="Arial" w:hAnsi="Arial" w:cs="Arial"/>
          <w:sz w:val="24"/>
          <w:vertAlign w:val="subscript"/>
        </w:rPr>
        <w:t>j</w:t>
      </w:r>
      <w:r>
        <w:rPr>
          <w:rFonts w:ascii="Arial" w:hAnsi="Arial" w:cs="Arial"/>
          <w:sz w:val="24"/>
        </w:rPr>
        <w:t>)</w:t>
      </w:r>
      <w:r>
        <w:rPr>
          <w:rFonts w:ascii="Arial" w:hAnsi="Arial" w:cs="Arial"/>
          <w:b/>
          <w:bCs/>
          <w:sz w:val="24"/>
        </w:rPr>
        <w:t xml:space="preserve"> </w:t>
      </w:r>
      <w:r>
        <w:rPr>
          <w:rFonts w:ascii="Arial" w:hAnsi="Arial" w:cs="Arial"/>
          <w:sz w:val="24"/>
        </w:rPr>
        <w:t>dividido entre el total de observaciones (n).</w:t>
      </w:r>
    </w:p>
    <w:p w:rsidR="00000000" w:rsidRDefault="008E6B1E">
      <w:pPr>
        <w:ind w:left="426" w:firstLine="1"/>
        <w:jc w:val="both"/>
        <w:rPr>
          <w:rFonts w:ascii="Arial" w:hAnsi="Arial" w:cs="Arial"/>
          <w:sz w:val="24"/>
        </w:rPr>
      </w:pPr>
    </w:p>
    <w:p w:rsidR="00000000" w:rsidRDefault="008E6B1E">
      <w:pPr>
        <w:ind w:left="426" w:firstLine="1"/>
        <w:jc w:val="center"/>
        <w:rPr>
          <w:rFonts w:ascii="Arial" w:hAnsi="Arial" w:cs="Arial"/>
          <w:sz w:val="24"/>
        </w:rPr>
      </w:pPr>
      <w:r>
        <w:rPr>
          <w:rFonts w:ascii="Arial" w:hAnsi="Arial" w:cs="Arial"/>
          <w:sz w:val="24"/>
        </w:rPr>
        <w:t>E</w:t>
      </w:r>
      <w:r>
        <w:rPr>
          <w:rFonts w:ascii="Arial" w:hAnsi="Arial" w:cs="Arial"/>
          <w:sz w:val="24"/>
        </w:rPr>
        <w:sym w:font="Symbol" w:char="F05B"/>
      </w:r>
      <w:r>
        <w:rPr>
          <w:rFonts w:ascii="Arial" w:hAnsi="Arial" w:cs="Arial"/>
          <w:sz w:val="24"/>
        </w:rPr>
        <w:t xml:space="preserve"> n</w:t>
      </w:r>
      <w:r>
        <w:rPr>
          <w:rFonts w:ascii="Arial" w:hAnsi="Arial" w:cs="Arial"/>
          <w:sz w:val="24"/>
          <w:vertAlign w:val="subscript"/>
        </w:rPr>
        <w:t>ij</w:t>
      </w:r>
      <w:r>
        <w:rPr>
          <w:rFonts w:ascii="Arial" w:hAnsi="Arial" w:cs="Arial"/>
          <w:sz w:val="24"/>
        </w:rPr>
        <w:t xml:space="preserve"> </w:t>
      </w:r>
      <w:r>
        <w:rPr>
          <w:rFonts w:ascii="Arial" w:hAnsi="Arial" w:cs="Arial"/>
          <w:sz w:val="24"/>
        </w:rPr>
        <w:sym w:font="Symbol" w:char="F05D"/>
      </w:r>
      <w:r>
        <w:rPr>
          <w:rFonts w:ascii="Arial" w:hAnsi="Arial" w:cs="Arial"/>
          <w:sz w:val="24"/>
        </w:rPr>
        <w:t xml:space="preserve"> = ( r</w:t>
      </w:r>
      <w:r>
        <w:rPr>
          <w:rFonts w:ascii="Arial" w:hAnsi="Arial" w:cs="Arial"/>
          <w:sz w:val="24"/>
          <w:vertAlign w:val="subscript"/>
        </w:rPr>
        <w:t>i</w:t>
      </w:r>
      <w:r>
        <w:rPr>
          <w:rFonts w:ascii="Arial" w:hAnsi="Arial" w:cs="Arial"/>
          <w:sz w:val="24"/>
        </w:rPr>
        <w:t xml:space="preserve"> * c</w:t>
      </w:r>
      <w:r>
        <w:rPr>
          <w:rFonts w:ascii="Arial" w:hAnsi="Arial" w:cs="Arial"/>
          <w:sz w:val="24"/>
          <w:vertAlign w:val="subscript"/>
        </w:rPr>
        <w:t>j</w:t>
      </w:r>
      <w:r>
        <w:rPr>
          <w:rFonts w:ascii="Arial" w:hAnsi="Arial" w:cs="Arial"/>
          <w:sz w:val="24"/>
        </w:rPr>
        <w:t xml:space="preserve"> ) / n.</w:t>
      </w:r>
    </w:p>
    <w:p w:rsidR="00000000" w:rsidRDefault="008E6B1E">
      <w:pPr>
        <w:spacing w:line="480" w:lineRule="auto"/>
        <w:ind w:left="426"/>
        <w:jc w:val="both"/>
        <w:rPr>
          <w:rFonts w:ascii="Arial" w:hAnsi="Arial" w:cs="Arial"/>
          <w:sz w:val="24"/>
        </w:rPr>
      </w:pPr>
    </w:p>
    <w:p w:rsidR="00000000" w:rsidRDefault="008E6B1E">
      <w:pPr>
        <w:spacing w:line="480" w:lineRule="auto"/>
        <w:ind w:left="426"/>
        <w:jc w:val="both"/>
        <w:rPr>
          <w:rFonts w:ascii="Arial" w:hAnsi="Arial" w:cs="Arial"/>
          <w:sz w:val="24"/>
        </w:rPr>
      </w:pPr>
      <w:r>
        <w:rPr>
          <w:rFonts w:ascii="Arial" w:hAnsi="Arial" w:cs="Arial"/>
          <w:sz w:val="24"/>
        </w:rPr>
        <w:t>El contraste de hipótesis que se construye para probar la independencia de los criterios de clasificación de las vari</w:t>
      </w:r>
      <w:r>
        <w:rPr>
          <w:rFonts w:ascii="Arial" w:hAnsi="Arial" w:cs="Arial"/>
          <w:sz w:val="24"/>
        </w:rPr>
        <w:t>ables aleatorias X y Y es el siguiente:</w:t>
      </w:r>
    </w:p>
    <w:p w:rsidR="00000000" w:rsidRDefault="008E6B1E">
      <w:pPr>
        <w:ind w:left="426"/>
        <w:jc w:val="both"/>
        <w:rPr>
          <w:rFonts w:ascii="Arial" w:hAnsi="Arial" w:cs="Arial"/>
          <w:sz w:val="24"/>
        </w:rPr>
      </w:pPr>
    </w:p>
    <w:p w:rsidR="00000000" w:rsidRDefault="008E6B1E">
      <w:pPr>
        <w:ind w:left="426"/>
        <w:jc w:val="center"/>
        <w:rPr>
          <w:rFonts w:ascii="Arial" w:hAnsi="Arial" w:cs="Arial"/>
          <w:sz w:val="24"/>
        </w:rPr>
      </w:pPr>
      <w:r>
        <w:rPr>
          <w:rFonts w:ascii="Arial" w:hAnsi="Arial" w:cs="Arial"/>
          <w:sz w:val="24"/>
        </w:rPr>
        <w:t>H</w:t>
      </w:r>
      <w:r>
        <w:rPr>
          <w:rFonts w:ascii="Arial" w:hAnsi="Arial" w:cs="Arial"/>
          <w:sz w:val="24"/>
          <w:vertAlign w:val="subscript"/>
        </w:rPr>
        <w:t>0</w:t>
      </w:r>
      <w:r>
        <w:rPr>
          <w:rFonts w:ascii="Arial" w:hAnsi="Arial" w:cs="Arial"/>
          <w:sz w:val="24"/>
        </w:rPr>
        <w:t xml:space="preserve"> : Los criterios de clasificación son independientes</w:t>
      </w:r>
    </w:p>
    <w:p w:rsidR="00000000" w:rsidRDefault="008E6B1E">
      <w:pPr>
        <w:ind w:left="426"/>
        <w:jc w:val="center"/>
        <w:rPr>
          <w:rFonts w:ascii="Arial" w:hAnsi="Arial" w:cs="Arial"/>
          <w:sz w:val="24"/>
        </w:rPr>
      </w:pPr>
    </w:p>
    <w:p w:rsidR="00000000" w:rsidRDefault="008E6B1E">
      <w:pPr>
        <w:ind w:left="426"/>
        <w:jc w:val="center"/>
        <w:rPr>
          <w:rFonts w:ascii="Arial" w:hAnsi="Arial" w:cs="Arial"/>
          <w:sz w:val="24"/>
        </w:rPr>
      </w:pPr>
      <w:r>
        <w:rPr>
          <w:rFonts w:ascii="Arial" w:hAnsi="Arial" w:cs="Arial"/>
          <w:sz w:val="24"/>
        </w:rPr>
        <w:t>vs.</w:t>
      </w:r>
    </w:p>
    <w:p w:rsidR="00000000" w:rsidRDefault="008E6B1E">
      <w:pPr>
        <w:ind w:left="426"/>
        <w:jc w:val="center"/>
        <w:rPr>
          <w:rFonts w:ascii="Arial" w:hAnsi="Arial" w:cs="Arial"/>
          <w:sz w:val="24"/>
        </w:rPr>
      </w:pPr>
    </w:p>
    <w:p w:rsidR="00000000" w:rsidRDefault="008E6B1E">
      <w:pPr>
        <w:ind w:left="426"/>
        <w:jc w:val="center"/>
        <w:rPr>
          <w:rFonts w:ascii="Arial" w:hAnsi="Arial" w:cs="Arial"/>
          <w:sz w:val="24"/>
        </w:rPr>
      </w:pPr>
      <w:r>
        <w:rPr>
          <w:rFonts w:ascii="Arial" w:hAnsi="Arial" w:cs="Arial"/>
          <w:sz w:val="24"/>
        </w:rPr>
        <w:t>H</w:t>
      </w:r>
      <w:r>
        <w:rPr>
          <w:rFonts w:ascii="Arial" w:hAnsi="Arial" w:cs="Arial"/>
          <w:sz w:val="26"/>
          <w:vertAlign w:val="subscript"/>
        </w:rPr>
        <w:t>a</w:t>
      </w:r>
      <w:r>
        <w:rPr>
          <w:rFonts w:ascii="Arial" w:hAnsi="Arial" w:cs="Arial"/>
          <w:sz w:val="24"/>
        </w:rPr>
        <w:t xml:space="preserve"> : Los criterios de clasificación son dependientes</w:t>
      </w:r>
    </w:p>
    <w:p w:rsidR="00000000" w:rsidRDefault="008E6B1E">
      <w:pPr>
        <w:ind w:left="426"/>
        <w:jc w:val="both"/>
        <w:rPr>
          <w:rFonts w:ascii="Arial" w:hAnsi="Arial" w:cs="Arial"/>
          <w:sz w:val="24"/>
        </w:rPr>
      </w:pPr>
    </w:p>
    <w:p w:rsidR="00000000" w:rsidRDefault="008E6B1E">
      <w:pPr>
        <w:ind w:left="426"/>
        <w:jc w:val="both"/>
        <w:rPr>
          <w:rFonts w:ascii="Arial" w:hAnsi="Arial" w:cs="Arial"/>
          <w:sz w:val="24"/>
        </w:rPr>
      </w:pPr>
    </w:p>
    <w:p w:rsidR="00000000" w:rsidRDefault="008E6B1E">
      <w:pPr>
        <w:spacing w:line="480" w:lineRule="auto"/>
        <w:ind w:left="426"/>
        <w:jc w:val="both"/>
        <w:rPr>
          <w:rFonts w:ascii="Arial" w:hAnsi="Arial" w:cs="Arial"/>
          <w:sz w:val="24"/>
        </w:rPr>
      </w:pPr>
      <w:r>
        <w:rPr>
          <w:rFonts w:ascii="Arial" w:hAnsi="Arial" w:cs="Arial"/>
          <w:sz w:val="24"/>
        </w:rPr>
        <w:lastRenderedPageBreak/>
        <w:t xml:space="preserve">El estadístico de prueba que utiliza la información contenida en la tabla de contingencias, es una </w:t>
      </w:r>
      <w:r>
        <w:rPr>
          <w:rFonts w:ascii="Arial" w:hAnsi="Arial" w:cs="Arial"/>
          <w:sz w:val="24"/>
        </w:rPr>
        <w:t xml:space="preserve">variable aleatoria ji-cuadrado denotada por </w:t>
      </w:r>
      <w:r>
        <w:rPr>
          <w:rFonts w:ascii="Arial" w:hAnsi="Arial" w:cs="Arial"/>
          <w:sz w:val="24"/>
        </w:rPr>
        <w:sym w:font="Symbol" w:char="F063"/>
      </w:r>
      <w:r>
        <w:rPr>
          <w:rFonts w:ascii="Arial" w:hAnsi="Arial" w:cs="Arial"/>
          <w:sz w:val="24"/>
          <w:vertAlign w:val="superscript"/>
        </w:rPr>
        <w:t>2</w:t>
      </w:r>
      <w:r>
        <w:rPr>
          <w:rFonts w:ascii="Arial" w:hAnsi="Arial" w:cs="Arial"/>
          <w:sz w:val="24"/>
        </w:rPr>
        <w:t xml:space="preserve"> con (r-1)(c-1) grados de libertad y se lo calcula como se muestra a continuación: </w:t>
      </w:r>
    </w:p>
    <w:p w:rsidR="00000000" w:rsidRDefault="008E6B1E">
      <w:pPr>
        <w:ind w:left="426"/>
        <w:jc w:val="both"/>
        <w:rPr>
          <w:rFonts w:ascii="Arial" w:hAnsi="Arial" w:cs="Arial"/>
          <w:sz w:val="24"/>
        </w:rPr>
      </w:pPr>
    </w:p>
    <w:p w:rsidR="00000000" w:rsidRDefault="008E6B1E">
      <w:pPr>
        <w:ind w:left="426"/>
        <w:jc w:val="both"/>
        <w:rPr>
          <w:rFonts w:ascii="Arial" w:hAnsi="Arial" w:cs="Arial"/>
          <w:sz w:val="24"/>
        </w:rPr>
      </w:pPr>
    </w:p>
    <w:p w:rsidR="00000000" w:rsidRDefault="008E6B1E">
      <w:pPr>
        <w:ind w:left="426"/>
        <w:rPr>
          <w:rFonts w:ascii="Arial" w:hAnsi="Arial" w:cs="Arial"/>
          <w:sz w:val="24"/>
        </w:rPr>
      </w:pPr>
      <w:r>
        <w:rPr>
          <w:rFonts w:ascii="Arial" w:hAnsi="Arial" w:cs="Arial"/>
          <w:sz w:val="24"/>
        </w:rPr>
        <w:t xml:space="preserve">Estadístico de prueba:     </w:t>
      </w:r>
      <w:r>
        <w:rPr>
          <w:rFonts w:ascii="Arial" w:hAnsi="Arial" w:cs="Arial"/>
          <w:position w:val="-24"/>
          <w:sz w:val="24"/>
        </w:rPr>
        <w:object w:dxaOrig="21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85pt;height:29.3pt" o:ole="" fillcolor="window">
            <v:imagedata r:id="rId7" o:title=""/>
          </v:shape>
          <o:OLEObject Type="Embed" ProgID="Equation.3" ShapeID="_x0000_i1025" DrawAspect="Content" ObjectID="_1307788040" r:id="rId8"/>
        </w:object>
      </w:r>
      <w:r>
        <w:rPr>
          <w:rFonts w:ascii="Arial" w:hAnsi="Arial" w:cs="Arial"/>
          <w:sz w:val="24"/>
        </w:rPr>
        <w:t xml:space="preserve"> </w:t>
      </w:r>
    </w:p>
    <w:p w:rsidR="00000000" w:rsidRDefault="008E6B1E">
      <w:pPr>
        <w:ind w:left="426"/>
        <w:jc w:val="center"/>
        <w:rPr>
          <w:rFonts w:ascii="Arial" w:hAnsi="Arial" w:cs="Arial"/>
          <w:sz w:val="24"/>
        </w:rPr>
      </w:pPr>
    </w:p>
    <w:p w:rsidR="00000000" w:rsidRDefault="008E6B1E">
      <w:pPr>
        <w:ind w:left="426"/>
        <w:jc w:val="center"/>
        <w:rPr>
          <w:rFonts w:ascii="Arial" w:hAnsi="Arial" w:cs="Arial"/>
          <w:sz w:val="24"/>
        </w:rPr>
      </w:pPr>
    </w:p>
    <w:p w:rsidR="00000000" w:rsidRDefault="008E6B1E">
      <w:pPr>
        <w:ind w:left="426"/>
        <w:rPr>
          <w:rFonts w:ascii="Arial" w:hAnsi="Arial" w:cs="Arial"/>
          <w:sz w:val="24"/>
        </w:rPr>
      </w:pPr>
      <w:r>
        <w:rPr>
          <w:rFonts w:ascii="Arial" w:hAnsi="Arial" w:cs="Arial"/>
          <w:sz w:val="24"/>
        </w:rPr>
        <w:t>donde,</w:t>
      </w:r>
      <w:r>
        <w:rPr>
          <w:rFonts w:ascii="Arial" w:hAnsi="Arial" w:cs="Arial"/>
        </w:rPr>
        <w:t xml:space="preserve">                              </w:t>
      </w:r>
      <w:r>
        <w:rPr>
          <w:rFonts w:ascii="Arial" w:hAnsi="Arial" w:cs="Arial"/>
          <w:position w:val="-32"/>
        </w:rPr>
        <w:object w:dxaOrig="2620" w:dyaOrig="800">
          <v:shape id="_x0000_i1026" type="#_x0000_t75" style="width:174.15pt;height:51.05pt" o:ole="">
            <v:imagedata r:id="rId9" o:title=""/>
          </v:shape>
          <o:OLEObject Type="Embed" ProgID="Equation.3" ShapeID="_x0000_i1026" DrawAspect="Content" ObjectID="_1307788041" r:id="rId10"/>
        </w:object>
      </w:r>
    </w:p>
    <w:p w:rsidR="00000000" w:rsidRDefault="008E6B1E">
      <w:pPr>
        <w:spacing w:line="480" w:lineRule="auto"/>
        <w:ind w:left="426"/>
        <w:jc w:val="both"/>
        <w:rPr>
          <w:rFonts w:ascii="Arial" w:hAnsi="Arial" w:cs="Arial"/>
          <w:sz w:val="24"/>
        </w:rPr>
      </w:pPr>
    </w:p>
    <w:p w:rsidR="00000000" w:rsidRDefault="008E6B1E">
      <w:pPr>
        <w:spacing w:line="480" w:lineRule="auto"/>
        <w:ind w:left="426"/>
        <w:jc w:val="both"/>
        <w:rPr>
          <w:rFonts w:ascii="Arial" w:hAnsi="Arial" w:cs="Arial"/>
          <w:sz w:val="24"/>
        </w:rPr>
      </w:pPr>
      <w:r>
        <w:rPr>
          <w:rFonts w:ascii="Arial" w:hAnsi="Arial" w:cs="Arial"/>
          <w:sz w:val="24"/>
        </w:rPr>
        <w:t xml:space="preserve">Entonces </w:t>
      </w:r>
      <w:r>
        <w:rPr>
          <w:rFonts w:ascii="Arial" w:hAnsi="Arial" w:cs="Arial"/>
          <w:sz w:val="24"/>
        </w:rPr>
        <w:t>se rechaza H</w:t>
      </w:r>
      <w:r>
        <w:rPr>
          <w:rFonts w:ascii="Arial" w:hAnsi="Arial" w:cs="Arial"/>
          <w:sz w:val="24"/>
          <w:vertAlign w:val="subscript"/>
        </w:rPr>
        <w:t>0</w:t>
      </w:r>
      <w:r>
        <w:rPr>
          <w:rFonts w:ascii="Arial" w:hAnsi="Arial" w:cs="Arial"/>
          <w:sz w:val="24"/>
        </w:rPr>
        <w:t xml:space="preserve"> en favor de H</w:t>
      </w:r>
      <w:r>
        <w:rPr>
          <w:rFonts w:ascii="Arial" w:hAnsi="Arial" w:cs="Arial"/>
          <w:sz w:val="24"/>
          <w:vertAlign w:val="subscript"/>
        </w:rPr>
        <w:t>a</w:t>
      </w:r>
      <w:r>
        <w:rPr>
          <w:rFonts w:ascii="Arial" w:hAnsi="Arial" w:cs="Arial"/>
          <w:sz w:val="24"/>
        </w:rPr>
        <w:t>, con (1-</w:t>
      </w:r>
      <w:r>
        <w:rPr>
          <w:rFonts w:ascii="Arial" w:hAnsi="Arial" w:cs="Arial"/>
          <w:sz w:val="24"/>
        </w:rPr>
        <w:sym w:font="Symbol" w:char="F061"/>
      </w:r>
      <w:r>
        <w:rPr>
          <w:rFonts w:ascii="Arial" w:hAnsi="Arial" w:cs="Arial"/>
          <w:sz w:val="24"/>
        </w:rPr>
        <w:t>)100%, si:</w:t>
      </w:r>
    </w:p>
    <w:p w:rsidR="00000000" w:rsidRDefault="008E6B1E">
      <w:pPr>
        <w:spacing w:line="480" w:lineRule="auto"/>
        <w:ind w:left="426"/>
        <w:jc w:val="center"/>
        <w:rPr>
          <w:rFonts w:ascii="Arial" w:hAnsi="Arial" w:cs="Arial"/>
          <w:sz w:val="24"/>
        </w:rPr>
      </w:pPr>
      <w:r>
        <w:rPr>
          <w:rFonts w:ascii="Arial" w:hAnsi="Arial" w:cs="Arial"/>
          <w:position w:val="-18"/>
          <w:sz w:val="24"/>
        </w:rPr>
        <w:object w:dxaOrig="2299" w:dyaOrig="520">
          <v:shape id="_x0000_i1027" type="#_x0000_t75" style="width:114.7pt;height:25.95pt" o:ole="" fillcolor="window">
            <v:imagedata r:id="rId11" o:title=""/>
          </v:shape>
          <o:OLEObject Type="Embed" ProgID="Equation.3" ShapeID="_x0000_i1027" DrawAspect="Content" ObjectID="_1307788042" r:id="rId12"/>
        </w:object>
      </w:r>
    </w:p>
    <w:p w:rsidR="00000000" w:rsidRDefault="008E6B1E">
      <w:pPr>
        <w:ind w:left="426" w:firstLine="1"/>
        <w:jc w:val="both"/>
        <w:rPr>
          <w:rFonts w:ascii="Arial" w:hAnsi="Arial" w:cs="Arial"/>
          <w:sz w:val="24"/>
        </w:rPr>
      </w:pPr>
    </w:p>
    <w:p w:rsidR="00000000" w:rsidRDefault="008E6B1E">
      <w:pPr>
        <w:spacing w:line="480" w:lineRule="auto"/>
        <w:ind w:left="426"/>
        <w:jc w:val="both"/>
        <w:rPr>
          <w:rFonts w:ascii="Arial" w:hAnsi="Arial" w:cs="Arial"/>
          <w:sz w:val="24"/>
        </w:rPr>
      </w:pPr>
      <w:r>
        <w:rPr>
          <w:rFonts w:ascii="Arial" w:hAnsi="Arial" w:cs="Arial"/>
          <w:sz w:val="24"/>
        </w:rPr>
        <w:t xml:space="preserve">Se determina valor p de la prueba o nivel de significancia alcanzado,  que es el mínimo valor de </w:t>
      </w:r>
      <w:r>
        <w:rPr>
          <w:rFonts w:ascii="Arial" w:hAnsi="Arial" w:cs="Arial"/>
          <w:sz w:val="24"/>
        </w:rPr>
        <w:sym w:font="Symbol" w:char="F061"/>
      </w:r>
      <w:r>
        <w:rPr>
          <w:rFonts w:ascii="Arial" w:hAnsi="Arial" w:cs="Arial"/>
          <w:sz w:val="24"/>
        </w:rPr>
        <w:t xml:space="preserve"> para el cual los datos observados indican que se tendría que rechazar la hipótesis </w:t>
      </w:r>
      <w:r>
        <w:rPr>
          <w:rFonts w:ascii="Arial" w:hAnsi="Arial" w:cs="Arial"/>
          <w:sz w:val="24"/>
        </w:rPr>
        <w:t>nula.</w:t>
      </w:r>
    </w:p>
    <w:p w:rsidR="00000000" w:rsidRDefault="008E6B1E">
      <w:pPr>
        <w:spacing w:line="480" w:lineRule="auto"/>
        <w:ind w:left="426"/>
        <w:jc w:val="both"/>
        <w:rPr>
          <w:rFonts w:ascii="Arial" w:hAnsi="Arial" w:cs="Arial"/>
          <w:sz w:val="24"/>
        </w:rPr>
      </w:pPr>
    </w:p>
    <w:p w:rsidR="00000000" w:rsidRDefault="008E6B1E">
      <w:pPr>
        <w:spacing w:line="480" w:lineRule="auto"/>
        <w:ind w:left="426"/>
        <w:jc w:val="both"/>
        <w:rPr>
          <w:rFonts w:ascii="Arial" w:hAnsi="Arial" w:cs="Arial"/>
          <w:sz w:val="24"/>
        </w:rPr>
      </w:pPr>
      <w:r>
        <w:rPr>
          <w:rFonts w:ascii="Arial" w:hAnsi="Arial" w:cs="Arial"/>
          <w:sz w:val="24"/>
        </w:rPr>
        <w:t>A continuación se realizará análisis de contingencia entre las variables generales (edad, sexo, ubicación y sección) y las variables de calificación de lenguaje y calificación de matemáticas, utilizando el procedimiento descrito en esta sección.</w:t>
      </w:r>
    </w:p>
    <w:p w:rsidR="00000000" w:rsidRDefault="008E6B1E">
      <w:pPr>
        <w:spacing w:line="480" w:lineRule="auto"/>
        <w:jc w:val="both"/>
        <w:rPr>
          <w:rFonts w:ascii="Arial" w:hAnsi="Arial" w:cs="Arial"/>
          <w:sz w:val="24"/>
        </w:rPr>
      </w:pPr>
    </w:p>
    <w:p w:rsidR="00000000" w:rsidRDefault="008E6B1E">
      <w:pPr>
        <w:pStyle w:val="Ttulo3"/>
        <w:rPr>
          <w:rFonts w:ascii="Arial" w:hAnsi="Arial" w:cs="Arial"/>
          <w:sz w:val="24"/>
        </w:rPr>
      </w:pPr>
      <w:bookmarkStart w:id="1" w:name="_Toc514133130"/>
      <w:r>
        <w:rPr>
          <w:rFonts w:ascii="Arial" w:hAnsi="Arial" w:cs="Arial"/>
          <w:sz w:val="24"/>
        </w:rPr>
        <w:lastRenderedPageBreak/>
        <w:t>4.</w:t>
      </w:r>
      <w:r>
        <w:rPr>
          <w:rFonts w:ascii="Arial" w:hAnsi="Arial" w:cs="Arial"/>
          <w:sz w:val="24"/>
        </w:rPr>
        <w:t>4.1 Análisis de contingencia entre las variables edad y calificación de lenguaje</w:t>
      </w:r>
      <w:bookmarkEnd w:id="1"/>
    </w:p>
    <w:p w:rsidR="00000000" w:rsidRDefault="008E6B1E">
      <w:pPr>
        <w:spacing w:line="480" w:lineRule="auto"/>
        <w:jc w:val="both"/>
        <w:rPr>
          <w:rFonts w:ascii="Arial" w:hAnsi="Arial" w:cs="Arial"/>
          <w:sz w:val="24"/>
          <w:szCs w:val="24"/>
        </w:rPr>
      </w:pPr>
    </w:p>
    <w:p w:rsidR="00000000" w:rsidRDefault="008E6B1E">
      <w:pPr>
        <w:spacing w:line="480" w:lineRule="auto"/>
        <w:ind w:left="426"/>
        <w:jc w:val="both"/>
        <w:rPr>
          <w:rFonts w:ascii="Arial" w:hAnsi="Arial" w:cs="Arial"/>
          <w:sz w:val="24"/>
          <w:szCs w:val="24"/>
        </w:rPr>
      </w:pPr>
      <w:r>
        <w:rPr>
          <w:rFonts w:ascii="Arial" w:hAnsi="Arial" w:cs="Arial"/>
          <w:sz w:val="24"/>
          <w:szCs w:val="24"/>
        </w:rPr>
        <w:t>El número de criterios de clasificación que se utilizará para cada variable es dos, debido a que al realizar la prueba con más criterios existían celdas de la tabla de contin</w:t>
      </w:r>
      <w:r>
        <w:rPr>
          <w:rFonts w:ascii="Arial" w:hAnsi="Arial" w:cs="Arial"/>
          <w:sz w:val="24"/>
          <w:szCs w:val="24"/>
        </w:rPr>
        <w:t>gencia que contienen menos de cinco observaciones lo cual no es recomendable.</w:t>
      </w: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Definimos primeramente los criterios de clasificación de la variable aleatoria edad, el criterio </w:t>
      </w:r>
      <w:r>
        <w:rPr>
          <w:rFonts w:ascii="Arial" w:hAnsi="Arial" w:cs="Arial"/>
          <w:b/>
          <w:bCs/>
          <w:sz w:val="24"/>
          <w:szCs w:val="24"/>
        </w:rPr>
        <w:t>A</w:t>
      </w:r>
      <w:r>
        <w:rPr>
          <w:rFonts w:ascii="Arial" w:hAnsi="Arial" w:cs="Arial"/>
          <w:sz w:val="24"/>
          <w:szCs w:val="24"/>
        </w:rPr>
        <w:t xml:space="preserve"> corresponde a las edades entre 10 y 15 años y el criterio </w:t>
      </w:r>
      <w:r>
        <w:rPr>
          <w:rFonts w:ascii="Arial" w:hAnsi="Arial" w:cs="Arial"/>
          <w:b/>
          <w:bCs/>
          <w:sz w:val="24"/>
          <w:szCs w:val="24"/>
        </w:rPr>
        <w:t>B</w:t>
      </w:r>
      <w:r>
        <w:rPr>
          <w:rFonts w:ascii="Arial" w:hAnsi="Arial" w:cs="Arial"/>
          <w:sz w:val="24"/>
          <w:szCs w:val="24"/>
        </w:rPr>
        <w:t xml:space="preserve"> contiene a las edad</w:t>
      </w:r>
      <w:r>
        <w:rPr>
          <w:rFonts w:ascii="Arial" w:hAnsi="Arial" w:cs="Arial"/>
          <w:sz w:val="24"/>
          <w:szCs w:val="24"/>
        </w:rPr>
        <w:t>es de 16 a 22 años.</w:t>
      </w:r>
    </w:p>
    <w:p w:rsidR="00000000" w:rsidRDefault="008E6B1E">
      <w:pPr>
        <w:spacing w:line="480" w:lineRule="auto"/>
        <w:ind w:left="426"/>
        <w:jc w:val="both"/>
        <w:rPr>
          <w:rFonts w:ascii="Arial" w:hAnsi="Arial" w:cs="Arial"/>
          <w:sz w:val="24"/>
          <w:szCs w:val="24"/>
        </w:rPr>
      </w:pPr>
      <w:r>
        <w:rPr>
          <w:rFonts w:ascii="Arial" w:hAnsi="Arial" w:cs="Arial"/>
          <w:b/>
          <w:bCs/>
          <w:noProof/>
        </w:rPr>
        <w:pict>
          <v:shape id="_x0000_s1049" type="#_x0000_t202" style="position:absolute;left:0;text-align:left;margin-left:25.65pt;margin-top:19.4pt;width:378pt;height:236.4pt;z-index:251652096">
            <v:textbox style="mso-next-textbox:#_x0000_s1049">
              <w:txbxContent>
                <w:p w:rsidR="00000000" w:rsidRDefault="008E6B1E">
                  <w:pPr>
                    <w:pStyle w:val="Ttulo4"/>
                    <w:jc w:val="center"/>
                    <w:rPr>
                      <w:b/>
                      <w:bCs/>
                    </w:rPr>
                  </w:pPr>
                </w:p>
                <w:p w:rsidR="00000000" w:rsidRDefault="008E6B1E">
                  <w:pPr>
                    <w:pStyle w:val="Ttulo4"/>
                    <w:jc w:val="center"/>
                    <w:rPr>
                      <w:rFonts w:ascii="Arial" w:hAnsi="Arial" w:cs="Arial"/>
                      <w:b/>
                      <w:bCs/>
                      <w:sz w:val="24"/>
                    </w:rPr>
                  </w:pPr>
                  <w:r>
                    <w:rPr>
                      <w:rFonts w:ascii="Arial" w:hAnsi="Arial" w:cs="Arial"/>
                      <w:b/>
                      <w:bCs/>
                      <w:sz w:val="24"/>
                    </w:rPr>
                    <w:t xml:space="preserve">Tabla CXXXII </w:t>
                  </w:r>
                </w:p>
                <w:p w:rsidR="00000000" w:rsidRDefault="008E6B1E">
                  <w:pPr>
                    <w:pStyle w:val="Ttulo4"/>
                    <w:jc w:val="center"/>
                    <w:rPr>
                      <w:rFonts w:ascii="Arial" w:hAnsi="Arial" w:cs="Arial"/>
                      <w:b/>
                      <w:bCs/>
                      <w:sz w:val="24"/>
                    </w:rPr>
                  </w:pPr>
                  <w:r>
                    <w:rPr>
                      <w:rFonts w:ascii="Arial" w:hAnsi="Arial" w:cs="Arial"/>
                      <w:b/>
                      <w:bCs/>
                      <w:sz w:val="24"/>
                    </w:rPr>
                    <w:t>Criterios de clasificación para  las variables edad y calificación de lenguaje</w:t>
                  </w:r>
                </w:p>
                <w:p w:rsidR="00000000" w:rsidRDefault="008E6B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1701"/>
                    <w:gridCol w:w="1701"/>
                    <w:gridCol w:w="851"/>
                  </w:tblGrid>
                  <w:tr w:rsidR="00000000">
                    <w:tblPrEx>
                      <w:tblCellMar>
                        <w:top w:w="0" w:type="dxa"/>
                        <w:bottom w:w="0" w:type="dxa"/>
                      </w:tblCellMar>
                    </w:tblPrEx>
                    <w:trPr>
                      <w:cantSplit/>
                      <w:trHeight w:val="240"/>
                      <w:jc w:val="center"/>
                    </w:trPr>
                    <w:tc>
                      <w:tcPr>
                        <w:tcW w:w="2905" w:type="dxa"/>
                        <w:tcBorders>
                          <w:top w:val="nil"/>
                          <w:left w:val="nil"/>
                          <w:bottom w:val="single" w:sz="4" w:space="0" w:color="auto"/>
                          <w:right w:val="single" w:sz="4" w:space="0" w:color="auto"/>
                        </w:tcBorders>
                      </w:tcPr>
                      <w:p w:rsidR="00000000" w:rsidRDefault="008E6B1E">
                        <w:pPr>
                          <w:jc w:val="both"/>
                          <w:rPr>
                            <w:rFonts w:ascii="Arial" w:hAnsi="Arial" w:cs="Arial"/>
                            <w:b/>
                            <w:bCs/>
                            <w:sz w:val="24"/>
                            <w:szCs w:val="24"/>
                          </w:rPr>
                        </w:pPr>
                      </w:p>
                    </w:tc>
                    <w:tc>
                      <w:tcPr>
                        <w:tcW w:w="3402" w:type="dxa"/>
                        <w:gridSpan w:val="2"/>
                        <w:tcBorders>
                          <w:top w:val="single" w:sz="4" w:space="0" w:color="auto"/>
                          <w:left w:val="nil"/>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w:t>
                        </w:r>
                        <w:r>
                          <w:rPr>
                            <w:rFonts w:ascii="Arial" w:hAnsi="Arial" w:cs="Arial"/>
                            <w:b/>
                            <w:bCs/>
                            <w:sz w:val="24"/>
                            <w:szCs w:val="24"/>
                          </w:rPr>
                          <w:t>icación para la calificación de lenguaje</w:t>
                        </w:r>
                      </w:p>
                    </w:tc>
                    <w:tc>
                      <w:tcPr>
                        <w:tcW w:w="851" w:type="dxa"/>
                        <w:tcBorders>
                          <w:top w:val="nil"/>
                          <w:left w:val="single" w:sz="4" w:space="0" w:color="auto"/>
                          <w:bottom w:val="single" w:sz="4" w:space="0" w:color="auto"/>
                          <w:right w:val="nil"/>
                        </w:tcBorders>
                      </w:tcPr>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tc>
                  </w:tr>
                  <w:tr w:rsidR="00000000">
                    <w:tblPrEx>
                      <w:tblCellMar>
                        <w:top w:w="0" w:type="dxa"/>
                        <w:bottom w:w="0" w:type="dxa"/>
                      </w:tblCellMar>
                    </w:tblPrEx>
                    <w:trPr>
                      <w:cantSplit/>
                      <w:trHeight w:val="240"/>
                      <w:jc w:val="center"/>
                    </w:trPr>
                    <w:tc>
                      <w:tcPr>
                        <w:tcW w:w="2905" w:type="dxa"/>
                        <w:tcBorders>
                          <w:top w:val="nil"/>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edad</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pStyle w:val="Ttulo3"/>
                          <w:jc w:val="center"/>
                          <w:rPr>
                            <w:rFonts w:ascii="Arial" w:hAnsi="Arial" w:cs="Arial"/>
                            <w:sz w:val="24"/>
                          </w:rPr>
                        </w:pPr>
                      </w:p>
                      <w:p w:rsidR="00000000" w:rsidRDefault="008E6B1E">
                        <w:pPr>
                          <w:pStyle w:val="Ttulo3"/>
                          <w:jc w:val="center"/>
                          <w:rPr>
                            <w:rFonts w:ascii="Arial" w:hAnsi="Arial" w:cs="Arial"/>
                            <w:sz w:val="24"/>
                          </w:rPr>
                        </w:pPr>
                        <w:r>
                          <w:rPr>
                            <w:rFonts w:ascii="Arial" w:hAnsi="Arial" w:cs="Arial"/>
                            <w:sz w:val="24"/>
                          </w:rPr>
                          <w:t>C</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p>
                      <w:p w:rsidR="00000000" w:rsidRDefault="008E6B1E">
                        <w:pPr>
                          <w:jc w:val="center"/>
                          <w:rPr>
                            <w:rFonts w:ascii="Arial" w:hAnsi="Arial" w:cs="Arial"/>
                            <w:b/>
                            <w:bCs/>
                            <w:sz w:val="24"/>
                            <w:szCs w:val="24"/>
                          </w:rPr>
                        </w:pPr>
                        <w:r>
                          <w:rPr>
                            <w:rFonts w:ascii="Arial" w:hAnsi="Arial" w:cs="Arial"/>
                            <w:b/>
                            <w:bCs/>
                            <w:sz w:val="24"/>
                            <w:szCs w:val="24"/>
                          </w:rPr>
                          <w:t>D</w:t>
                        </w:r>
                      </w:p>
                    </w:tc>
                    <w:tc>
                      <w:tcPr>
                        <w:tcW w:w="851" w:type="dxa"/>
                        <w:tcBorders>
                          <w:top w:val="single" w:sz="4" w:space="0" w:color="auto"/>
                          <w:left w:val="single" w:sz="4" w:space="0" w:color="auto"/>
                          <w:bottom w:val="single" w:sz="4" w:space="0" w:color="auto"/>
                          <w:right w:val="single" w:sz="4" w:space="0" w:color="auto"/>
                        </w:tcBorders>
                        <w:vAlign w:val="center"/>
                      </w:tcPr>
                      <w:p w:rsidR="00000000" w:rsidRDefault="008E6B1E">
                        <w:pPr>
                          <w:jc w:val="both"/>
                          <w:rPr>
                            <w:rFonts w:ascii="Arial" w:hAnsi="Arial" w:cs="Arial"/>
                            <w:sz w:val="24"/>
                            <w:szCs w:val="24"/>
                          </w:rPr>
                        </w:pPr>
                        <w:r>
                          <w:rPr>
                            <w:rFonts w:ascii="Arial" w:hAnsi="Arial" w:cs="Arial"/>
                            <w:b/>
                            <w:bCs/>
                            <w:sz w:val="24"/>
                            <w:szCs w:val="24"/>
                          </w:rPr>
                          <w:t>Total</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A</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60</w:t>
                        </w:r>
                      </w:p>
                      <w:p w:rsidR="00000000" w:rsidRDefault="008E6B1E">
                        <w:pPr>
                          <w:jc w:val="center"/>
                          <w:rPr>
                            <w:rFonts w:ascii="Arial" w:hAnsi="Arial" w:cs="Arial"/>
                            <w:sz w:val="24"/>
                            <w:szCs w:val="24"/>
                          </w:rPr>
                        </w:pPr>
                        <w:r>
                          <w:rPr>
                            <w:rFonts w:ascii="Arial" w:hAnsi="Arial" w:cs="Arial"/>
                            <w:sz w:val="24"/>
                            <w:szCs w:val="24"/>
                          </w:rPr>
                          <w:t>65.209</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61</w:t>
                        </w:r>
                      </w:p>
                      <w:p w:rsidR="00000000" w:rsidRDefault="008E6B1E">
                        <w:pPr>
                          <w:jc w:val="center"/>
                          <w:rPr>
                            <w:rFonts w:ascii="Arial" w:hAnsi="Arial" w:cs="Arial"/>
                            <w:sz w:val="24"/>
                            <w:szCs w:val="24"/>
                          </w:rPr>
                        </w:pPr>
                        <w:r>
                          <w:rPr>
                            <w:rFonts w:ascii="Arial" w:hAnsi="Arial" w:cs="Arial"/>
                            <w:sz w:val="24"/>
                            <w:szCs w:val="24"/>
                          </w:rPr>
                          <w:t>55.79</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121</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B</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30</w:t>
                        </w:r>
                      </w:p>
                      <w:p w:rsidR="00000000" w:rsidRDefault="008E6B1E">
                        <w:pPr>
                          <w:jc w:val="center"/>
                          <w:rPr>
                            <w:rFonts w:ascii="Arial" w:hAnsi="Arial" w:cs="Arial"/>
                            <w:sz w:val="24"/>
                            <w:szCs w:val="24"/>
                          </w:rPr>
                        </w:pPr>
                        <w:r>
                          <w:rPr>
                            <w:rFonts w:ascii="Arial" w:hAnsi="Arial" w:cs="Arial"/>
                            <w:sz w:val="24"/>
                            <w:szCs w:val="24"/>
                          </w:rPr>
                          <w:t>24.79</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16</w:t>
                        </w:r>
                      </w:p>
                      <w:p w:rsidR="00000000" w:rsidRDefault="008E6B1E">
                        <w:pPr>
                          <w:jc w:val="center"/>
                          <w:rPr>
                            <w:rFonts w:ascii="Arial" w:hAnsi="Arial" w:cs="Arial"/>
                            <w:sz w:val="24"/>
                            <w:szCs w:val="24"/>
                          </w:rPr>
                        </w:pPr>
                        <w:r>
                          <w:rPr>
                            <w:rFonts w:ascii="Arial" w:hAnsi="Arial" w:cs="Arial"/>
                            <w:sz w:val="24"/>
                            <w:szCs w:val="24"/>
                          </w:rPr>
                          <w:t>21.209</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46</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Total</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90</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77</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167</w:t>
                        </w:r>
                      </w:p>
                    </w:tc>
                  </w:tr>
                </w:tbl>
                <w:p w:rsidR="00000000" w:rsidRDefault="008E6B1E"/>
              </w:txbxContent>
            </v:textbox>
            <w10:wrap type="topAndBottom"/>
          </v:shape>
        </w:pict>
      </w:r>
    </w:p>
    <w:p w:rsidR="00000000" w:rsidRDefault="008E6B1E">
      <w:pPr>
        <w:spacing w:line="480" w:lineRule="auto"/>
        <w:ind w:left="426"/>
        <w:jc w:val="both"/>
        <w:rPr>
          <w:rFonts w:ascii="Arial" w:hAnsi="Arial" w:cs="Arial"/>
          <w:sz w:val="24"/>
          <w:szCs w:val="28"/>
        </w:rPr>
      </w:pPr>
      <w:r>
        <w:rPr>
          <w:rFonts w:ascii="Arial" w:hAnsi="Arial" w:cs="Arial"/>
          <w:sz w:val="24"/>
          <w:szCs w:val="24"/>
        </w:rPr>
        <w:t xml:space="preserve">Para la variable aleatoria calificación de lenguaje el criterio de </w:t>
      </w:r>
      <w:r>
        <w:rPr>
          <w:rFonts w:ascii="Arial" w:hAnsi="Arial" w:cs="Arial"/>
          <w:b/>
          <w:bCs/>
          <w:sz w:val="24"/>
          <w:szCs w:val="24"/>
        </w:rPr>
        <w:t>C</w:t>
      </w:r>
      <w:r>
        <w:rPr>
          <w:rFonts w:ascii="Arial" w:hAnsi="Arial" w:cs="Arial"/>
          <w:sz w:val="24"/>
          <w:szCs w:val="24"/>
        </w:rPr>
        <w:t xml:space="preserve"> es el de las calificaciones desde  0 a 44 puntos sobre cien, y el criterio </w:t>
      </w:r>
      <w:r>
        <w:rPr>
          <w:rFonts w:ascii="Arial" w:hAnsi="Arial" w:cs="Arial"/>
          <w:b/>
          <w:bCs/>
          <w:sz w:val="24"/>
          <w:szCs w:val="24"/>
        </w:rPr>
        <w:t>D</w:t>
      </w:r>
      <w:r>
        <w:rPr>
          <w:rFonts w:ascii="Arial" w:hAnsi="Arial" w:cs="Arial"/>
          <w:sz w:val="24"/>
          <w:szCs w:val="24"/>
        </w:rPr>
        <w:t xml:space="preserve"> corresponde a las calificaciones entre 45 y 83 puntos. </w:t>
      </w:r>
      <w:r>
        <w:rPr>
          <w:rFonts w:ascii="Arial" w:hAnsi="Arial" w:cs="Arial"/>
          <w:sz w:val="24"/>
          <w:szCs w:val="28"/>
        </w:rPr>
        <w:t xml:space="preserve">En la tabla CXXXII </w:t>
      </w:r>
      <w:r>
        <w:rPr>
          <w:rFonts w:ascii="Arial" w:hAnsi="Arial" w:cs="Arial"/>
          <w:sz w:val="24"/>
          <w:szCs w:val="28"/>
        </w:rPr>
        <w:lastRenderedPageBreak/>
        <w:t>se muestran la</w:t>
      </w:r>
      <w:r>
        <w:rPr>
          <w:rFonts w:ascii="Arial" w:hAnsi="Arial" w:cs="Arial"/>
          <w:sz w:val="24"/>
          <w:szCs w:val="28"/>
        </w:rPr>
        <w:t>s observaciones agrupadas de acuerdo a los criterios de clasificación antes mencionados.</w:t>
      </w:r>
    </w:p>
    <w:p w:rsidR="00000000" w:rsidRDefault="008E6B1E">
      <w:pPr>
        <w:spacing w:line="480" w:lineRule="auto"/>
        <w:jc w:val="both"/>
        <w:rPr>
          <w:rFonts w:ascii="Arial" w:hAnsi="Arial" w:cs="Arial"/>
          <w:sz w:val="24"/>
          <w:szCs w:val="28"/>
        </w:rPr>
      </w:pPr>
    </w:p>
    <w:p w:rsidR="00000000" w:rsidRDefault="008E6B1E">
      <w:pPr>
        <w:pStyle w:val="Sangradetextonormal"/>
        <w:ind w:left="426"/>
        <w:rPr>
          <w:rFonts w:ascii="Arial" w:hAnsi="Arial" w:cs="Arial"/>
          <w:sz w:val="24"/>
        </w:rPr>
      </w:pPr>
      <w:r>
        <w:rPr>
          <w:rFonts w:ascii="Arial" w:hAnsi="Arial" w:cs="Arial"/>
          <w:sz w:val="24"/>
          <w:szCs w:val="28"/>
        </w:rPr>
        <w:t xml:space="preserve">Los valores esperados </w:t>
      </w:r>
      <w:r>
        <w:rPr>
          <w:rFonts w:ascii="Arial" w:hAnsi="Arial" w:cs="Arial"/>
          <w:sz w:val="24"/>
        </w:rPr>
        <w:t>n</w:t>
      </w:r>
      <w:r>
        <w:rPr>
          <w:rFonts w:ascii="Arial" w:hAnsi="Arial" w:cs="Arial"/>
          <w:sz w:val="24"/>
          <w:vertAlign w:val="subscript"/>
        </w:rPr>
        <w:t>ij</w:t>
      </w:r>
      <w:r>
        <w:rPr>
          <w:rFonts w:ascii="Arial" w:hAnsi="Arial" w:cs="Arial"/>
          <w:sz w:val="24"/>
        </w:rPr>
        <w:t xml:space="preserve"> </w:t>
      </w:r>
      <w:r>
        <w:rPr>
          <w:rFonts w:ascii="Arial" w:hAnsi="Arial" w:cs="Arial"/>
          <w:sz w:val="24"/>
          <w:szCs w:val="28"/>
        </w:rPr>
        <w:t>obtenidos son mostrados en la tabla CXXXII, estos valores son utilizados para calcular el estadístico de prueba. A continuación se construye</w:t>
      </w:r>
      <w:r>
        <w:rPr>
          <w:rFonts w:ascii="Arial" w:hAnsi="Arial" w:cs="Arial"/>
          <w:sz w:val="24"/>
          <w:szCs w:val="28"/>
        </w:rPr>
        <w:t xml:space="preserve"> el contraste de hipótesis</w:t>
      </w:r>
      <w:r>
        <w:rPr>
          <w:rFonts w:ascii="Arial" w:hAnsi="Arial" w:cs="Arial"/>
          <w:sz w:val="24"/>
        </w:rPr>
        <w:t xml:space="preserve"> para determinar la independencia de las variables edad y calificación de lenguaje. </w:t>
      </w:r>
    </w:p>
    <w:p w:rsidR="00000000" w:rsidRDefault="008E6B1E">
      <w:pPr>
        <w:spacing w:line="480" w:lineRule="auto"/>
        <w:ind w:left="426"/>
        <w:jc w:val="center"/>
        <w:rPr>
          <w:rFonts w:ascii="Arial" w:hAnsi="Arial" w:cs="Arial"/>
          <w:b/>
          <w:bCs/>
          <w:sz w:val="24"/>
          <w:szCs w:val="24"/>
        </w:rPr>
      </w:pP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0</w:t>
      </w:r>
      <w:r>
        <w:rPr>
          <w:rFonts w:ascii="Arial" w:hAnsi="Arial" w:cs="Arial"/>
          <w:b/>
          <w:bCs/>
          <w:sz w:val="24"/>
          <w:szCs w:val="24"/>
        </w:rPr>
        <w:t>:</w:t>
      </w:r>
      <w:r>
        <w:rPr>
          <w:rFonts w:ascii="Arial" w:hAnsi="Arial" w:cs="Arial"/>
          <w:sz w:val="24"/>
          <w:szCs w:val="24"/>
        </w:rPr>
        <w:t xml:space="preserve"> Los criterios de clasificación de las variables aleatorias</w:t>
      </w:r>
    </w:p>
    <w:p w:rsidR="00000000" w:rsidRDefault="008E6B1E">
      <w:pPr>
        <w:spacing w:line="480" w:lineRule="auto"/>
        <w:ind w:left="426"/>
        <w:jc w:val="center"/>
        <w:rPr>
          <w:rFonts w:ascii="Arial" w:hAnsi="Arial" w:cs="Arial"/>
          <w:sz w:val="24"/>
          <w:szCs w:val="24"/>
        </w:rPr>
      </w:pPr>
      <w:r>
        <w:rPr>
          <w:rFonts w:ascii="Arial" w:hAnsi="Arial" w:cs="Arial"/>
          <w:sz w:val="24"/>
          <w:szCs w:val="24"/>
        </w:rPr>
        <w:t xml:space="preserve"> edad y calificación de lenguaje son independientes</w:t>
      </w:r>
    </w:p>
    <w:p w:rsidR="00000000" w:rsidRDefault="008E6B1E">
      <w:pPr>
        <w:spacing w:line="480" w:lineRule="auto"/>
        <w:ind w:left="426"/>
        <w:jc w:val="center"/>
        <w:rPr>
          <w:rFonts w:ascii="Arial" w:hAnsi="Arial" w:cs="Arial"/>
          <w:sz w:val="24"/>
          <w:szCs w:val="24"/>
        </w:rPr>
      </w:pPr>
      <w:r>
        <w:rPr>
          <w:rFonts w:ascii="Arial" w:hAnsi="Arial" w:cs="Arial"/>
          <w:sz w:val="24"/>
          <w:szCs w:val="24"/>
        </w:rPr>
        <w:t>vs.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a:</w:t>
      </w:r>
      <w:r>
        <w:rPr>
          <w:rFonts w:ascii="Arial" w:hAnsi="Arial" w:cs="Arial"/>
          <w:b/>
          <w:bCs/>
          <w:sz w:val="24"/>
          <w:szCs w:val="24"/>
        </w:rPr>
        <w:t>:</w:t>
      </w:r>
      <w:r>
        <w:rPr>
          <w:rFonts w:ascii="Arial" w:hAnsi="Arial" w:cs="Arial"/>
          <w:sz w:val="24"/>
          <w:szCs w:val="24"/>
        </w:rPr>
        <w:t xml:space="preserve"> Los criterios de cla</w:t>
      </w:r>
      <w:r>
        <w:rPr>
          <w:rFonts w:ascii="Arial" w:hAnsi="Arial" w:cs="Arial"/>
          <w:sz w:val="24"/>
          <w:szCs w:val="24"/>
        </w:rPr>
        <w:t>sificación de las variables aleatorias</w:t>
      </w:r>
    </w:p>
    <w:p w:rsidR="00000000" w:rsidRDefault="008E6B1E">
      <w:pPr>
        <w:spacing w:line="480" w:lineRule="auto"/>
        <w:ind w:left="426"/>
        <w:jc w:val="center"/>
        <w:rPr>
          <w:rFonts w:ascii="Arial" w:hAnsi="Arial" w:cs="Arial"/>
          <w:sz w:val="24"/>
          <w:szCs w:val="24"/>
        </w:rPr>
      </w:pPr>
      <w:r>
        <w:rPr>
          <w:rFonts w:ascii="Arial" w:hAnsi="Arial" w:cs="Arial"/>
          <w:sz w:val="24"/>
          <w:szCs w:val="24"/>
        </w:rPr>
        <w:t xml:space="preserve"> edad y calificación de lenguaje son dependientes</w:t>
      </w:r>
    </w:p>
    <w:p w:rsidR="00000000" w:rsidRDefault="008E6B1E">
      <w:pPr>
        <w:spacing w:line="480" w:lineRule="auto"/>
        <w:ind w:left="426"/>
        <w:jc w:val="center"/>
        <w:rPr>
          <w:rFonts w:ascii="Arial" w:hAnsi="Arial" w:cs="Arial"/>
          <w:sz w:val="24"/>
          <w:szCs w:val="24"/>
        </w:rPr>
      </w:pP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Valor del estadístico de prueba </w:t>
      </w:r>
      <w:r>
        <w:rPr>
          <w:rFonts w:ascii="Arial" w:hAnsi="Arial" w:cs="Arial"/>
          <w:sz w:val="24"/>
          <w:szCs w:val="24"/>
        </w:rPr>
        <w:sym w:font="Symbol" w:char="F063"/>
      </w:r>
      <w:r>
        <w:rPr>
          <w:rFonts w:ascii="Arial" w:hAnsi="Arial" w:cs="Arial"/>
          <w:sz w:val="24"/>
          <w:szCs w:val="24"/>
          <w:vertAlign w:val="superscript"/>
        </w:rPr>
        <w:t>2</w:t>
      </w:r>
      <w:r>
        <w:rPr>
          <w:rFonts w:ascii="Arial" w:hAnsi="Arial" w:cs="Arial"/>
          <w:sz w:val="24"/>
          <w:szCs w:val="24"/>
        </w:rPr>
        <w:t>= 3.277</w:t>
      </w:r>
    </w:p>
    <w:p w:rsidR="00000000" w:rsidRDefault="008E6B1E">
      <w:pPr>
        <w:spacing w:line="480" w:lineRule="auto"/>
        <w:ind w:left="426"/>
        <w:jc w:val="both"/>
        <w:rPr>
          <w:rFonts w:ascii="Arial" w:hAnsi="Arial" w:cs="Arial"/>
          <w:sz w:val="24"/>
          <w:szCs w:val="24"/>
        </w:rPr>
      </w:pPr>
      <w:r>
        <w:rPr>
          <w:rFonts w:ascii="Arial" w:hAnsi="Arial" w:cs="Arial"/>
          <w:sz w:val="24"/>
          <w:szCs w:val="24"/>
        </w:rPr>
        <w:t>Grados de libertad 1</w:t>
      </w:r>
    </w:p>
    <w:p w:rsidR="00000000" w:rsidRDefault="008E6B1E">
      <w:pPr>
        <w:spacing w:line="480" w:lineRule="auto"/>
        <w:ind w:left="426"/>
        <w:jc w:val="both"/>
        <w:rPr>
          <w:rFonts w:ascii="Arial" w:hAnsi="Arial" w:cs="Arial"/>
          <w:sz w:val="24"/>
          <w:szCs w:val="24"/>
        </w:rPr>
      </w:pPr>
      <w:r>
        <w:rPr>
          <w:rFonts w:ascii="Arial" w:hAnsi="Arial" w:cs="Arial"/>
          <w:sz w:val="24"/>
          <w:szCs w:val="24"/>
        </w:rPr>
        <w:t>Valor p = 0.070256</w:t>
      </w:r>
    </w:p>
    <w:p w:rsidR="00000000" w:rsidRDefault="008E6B1E">
      <w:pPr>
        <w:spacing w:line="480" w:lineRule="auto"/>
        <w:ind w:left="426"/>
        <w:jc w:val="both"/>
        <w:rPr>
          <w:rFonts w:ascii="Arial" w:hAnsi="Arial" w:cs="Arial"/>
          <w:sz w:val="24"/>
          <w:szCs w:val="24"/>
        </w:rPr>
      </w:pPr>
      <w:bookmarkStart w:id="2" w:name="_Toc508602768"/>
    </w:p>
    <w:p w:rsidR="00000000" w:rsidRDefault="008E6B1E">
      <w:pPr>
        <w:spacing w:line="480" w:lineRule="auto"/>
        <w:ind w:left="426"/>
        <w:jc w:val="both"/>
        <w:rPr>
          <w:rFonts w:ascii="Arial" w:hAnsi="Arial" w:cs="Arial"/>
          <w:sz w:val="24"/>
        </w:rPr>
      </w:pPr>
      <w:r>
        <w:rPr>
          <w:rFonts w:ascii="Arial" w:hAnsi="Arial" w:cs="Arial"/>
          <w:sz w:val="24"/>
          <w:szCs w:val="24"/>
        </w:rPr>
        <w:t>En vista de que el valor p, es 0.10</w:t>
      </w:r>
      <w:r>
        <w:rPr>
          <w:rFonts w:ascii="Arial" w:hAnsi="Arial" w:cs="Arial"/>
          <w:szCs w:val="24"/>
        </w:rPr>
        <w:t xml:space="preserve"> </w:t>
      </w:r>
      <w:r>
        <w:rPr>
          <w:rFonts w:ascii="Arial" w:hAnsi="Arial" w:cs="Arial"/>
          <w:sz w:val="24"/>
          <w:szCs w:val="24"/>
        </w:rPr>
        <w:sym w:font="Symbol" w:char="F0A3"/>
      </w:r>
      <w:r>
        <w:rPr>
          <w:rFonts w:ascii="Arial" w:hAnsi="Arial" w:cs="Arial"/>
          <w:sz w:val="24"/>
          <w:szCs w:val="24"/>
        </w:rPr>
        <w:t xml:space="preserve"> p</w:t>
      </w:r>
      <w:r>
        <w:rPr>
          <w:rFonts w:ascii="Arial" w:hAnsi="Arial" w:cs="Arial"/>
          <w:szCs w:val="24"/>
        </w:rPr>
        <w:t xml:space="preserve"> </w:t>
      </w:r>
      <w:r>
        <w:rPr>
          <w:rFonts w:ascii="Arial" w:hAnsi="Arial" w:cs="Arial"/>
          <w:sz w:val="24"/>
          <w:szCs w:val="24"/>
        </w:rPr>
        <w:sym w:font="Symbol" w:char="F0A3"/>
      </w:r>
      <w:r>
        <w:rPr>
          <w:rFonts w:ascii="Arial" w:hAnsi="Arial" w:cs="Arial"/>
          <w:sz w:val="24"/>
          <w:szCs w:val="24"/>
        </w:rPr>
        <w:t xml:space="preserve"> 0.05,</w:t>
      </w:r>
      <w:bookmarkEnd w:id="2"/>
      <w:r>
        <w:rPr>
          <w:rFonts w:ascii="Arial" w:hAnsi="Arial" w:cs="Arial"/>
          <w:sz w:val="24"/>
          <w:szCs w:val="24"/>
        </w:rPr>
        <w:t xml:space="preserve"> simplemente mostramos el mismo</w:t>
      </w:r>
      <w:r>
        <w:rPr>
          <w:rFonts w:ascii="Arial" w:hAnsi="Arial" w:cs="Arial"/>
          <w:sz w:val="24"/>
        </w:rPr>
        <w:t xml:space="preserve">. </w:t>
      </w:r>
    </w:p>
    <w:p w:rsidR="00000000" w:rsidRDefault="008E6B1E">
      <w:pPr>
        <w:rPr>
          <w:rFonts w:ascii="Arial" w:hAnsi="Arial" w:cs="Arial"/>
        </w:rPr>
      </w:pPr>
    </w:p>
    <w:p w:rsidR="00000000" w:rsidRDefault="008E6B1E">
      <w:pPr>
        <w:pStyle w:val="Sangradetextonormal"/>
        <w:rPr>
          <w:rFonts w:ascii="Arial" w:hAnsi="Arial" w:cs="Arial"/>
        </w:rPr>
      </w:pPr>
    </w:p>
    <w:p w:rsidR="00000000" w:rsidRDefault="008E6B1E">
      <w:pPr>
        <w:pStyle w:val="Ttulo3"/>
        <w:rPr>
          <w:rFonts w:ascii="Arial" w:hAnsi="Arial" w:cs="Arial"/>
          <w:sz w:val="24"/>
        </w:rPr>
      </w:pPr>
      <w:bookmarkStart w:id="3" w:name="_Toc514133131"/>
      <w:r>
        <w:rPr>
          <w:rFonts w:ascii="Arial" w:hAnsi="Arial" w:cs="Arial"/>
          <w:sz w:val="24"/>
        </w:rPr>
        <w:lastRenderedPageBreak/>
        <w:t>4.4.2 Pruebas entre las variables sexo y calificación de lenguaje</w:t>
      </w:r>
      <w:bookmarkEnd w:id="3"/>
    </w:p>
    <w:p w:rsidR="00000000" w:rsidRDefault="008E6B1E"/>
    <w:p w:rsidR="00000000" w:rsidRDefault="008E6B1E">
      <w:pPr>
        <w:spacing w:line="480" w:lineRule="auto"/>
        <w:jc w:val="both"/>
        <w:rPr>
          <w:rFonts w:ascii="Arial" w:hAnsi="Arial" w:cs="Arial"/>
          <w:b/>
          <w:bCs/>
          <w:sz w:val="24"/>
          <w:szCs w:val="28"/>
        </w:rPr>
      </w:pP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Para realizar el análisis de contingencia entre estas dos variables se definieron los siguientes criterios de clasificación. Para la variable sexo el criterio </w:t>
      </w:r>
      <w:r>
        <w:rPr>
          <w:rFonts w:ascii="Arial" w:hAnsi="Arial" w:cs="Arial"/>
          <w:b/>
          <w:bCs/>
          <w:sz w:val="24"/>
          <w:szCs w:val="24"/>
        </w:rPr>
        <w:t>A</w:t>
      </w:r>
      <w:r>
        <w:rPr>
          <w:rFonts w:ascii="Arial" w:hAnsi="Arial" w:cs="Arial"/>
          <w:sz w:val="24"/>
          <w:szCs w:val="24"/>
        </w:rPr>
        <w:t xml:space="preserve"> corresponde al sexo femenin</w:t>
      </w:r>
      <w:r>
        <w:rPr>
          <w:rFonts w:ascii="Arial" w:hAnsi="Arial" w:cs="Arial"/>
          <w:sz w:val="24"/>
          <w:szCs w:val="24"/>
        </w:rPr>
        <w:t xml:space="preserve">o  y el criterio </w:t>
      </w:r>
      <w:r>
        <w:rPr>
          <w:rFonts w:ascii="Arial" w:hAnsi="Arial" w:cs="Arial"/>
          <w:b/>
          <w:bCs/>
          <w:sz w:val="24"/>
          <w:szCs w:val="24"/>
        </w:rPr>
        <w:t>B</w:t>
      </w:r>
      <w:r>
        <w:rPr>
          <w:rFonts w:ascii="Arial" w:hAnsi="Arial" w:cs="Arial"/>
          <w:sz w:val="24"/>
          <w:szCs w:val="24"/>
        </w:rPr>
        <w:t xml:space="preserve"> al sexo masculino; y los criterio para la variable aleatoria calificación de lenguaje son </w:t>
      </w:r>
      <w:r>
        <w:rPr>
          <w:rFonts w:ascii="Arial" w:hAnsi="Arial" w:cs="Arial"/>
          <w:b/>
          <w:bCs/>
          <w:sz w:val="24"/>
          <w:szCs w:val="24"/>
        </w:rPr>
        <w:t>C</w:t>
      </w:r>
      <w:r>
        <w:rPr>
          <w:rFonts w:ascii="Arial" w:hAnsi="Arial" w:cs="Arial"/>
          <w:sz w:val="24"/>
          <w:szCs w:val="24"/>
        </w:rPr>
        <w:t xml:space="preserve"> que corresponde a las calificaciones entre 0 y 44 puntos, y el criterio </w:t>
      </w:r>
      <w:r>
        <w:rPr>
          <w:rFonts w:ascii="Arial" w:hAnsi="Arial" w:cs="Arial"/>
          <w:b/>
          <w:bCs/>
          <w:sz w:val="24"/>
          <w:szCs w:val="24"/>
        </w:rPr>
        <w:t>D</w:t>
      </w:r>
      <w:r>
        <w:rPr>
          <w:rFonts w:ascii="Arial" w:hAnsi="Arial" w:cs="Arial"/>
          <w:sz w:val="24"/>
          <w:szCs w:val="24"/>
        </w:rPr>
        <w:t xml:space="preserve"> que contiene las calificaciones de 45 a 83 puntos. Las observaciones qu</w:t>
      </w:r>
      <w:r>
        <w:rPr>
          <w:rFonts w:ascii="Arial" w:hAnsi="Arial" w:cs="Arial"/>
          <w:sz w:val="24"/>
          <w:szCs w:val="24"/>
        </w:rPr>
        <w:t>e cumplen con estos criterios de clasificación son mostradas en la tabla CXXXIII.</w:t>
      </w:r>
    </w:p>
    <w:p w:rsidR="00000000" w:rsidRDefault="008E6B1E">
      <w:pPr>
        <w:spacing w:line="480" w:lineRule="auto"/>
        <w:jc w:val="both"/>
        <w:rPr>
          <w:rFonts w:ascii="Arial" w:hAnsi="Arial" w:cs="Arial"/>
          <w:sz w:val="24"/>
          <w:szCs w:val="24"/>
        </w:rPr>
      </w:pPr>
      <w:r>
        <w:rPr>
          <w:rFonts w:ascii="Arial" w:hAnsi="Arial" w:cs="Arial"/>
          <w:noProof/>
        </w:rPr>
        <w:pict>
          <v:shape id="_x0000_s1051" type="#_x0000_t202" style="position:absolute;left:0;text-align:left;margin-left:25.65pt;margin-top:48.1pt;width:378pt;height:244.8pt;z-index:251653120">
            <v:textbox style="mso-next-textbox:#_x0000_s1051">
              <w:txbxContent>
                <w:p w:rsidR="00000000" w:rsidRDefault="008E6B1E">
                  <w:pPr>
                    <w:pStyle w:val="Ttulo4"/>
                    <w:jc w:val="center"/>
                    <w:rPr>
                      <w:rFonts w:ascii="Arial" w:hAnsi="Arial" w:cs="Arial"/>
                      <w:b/>
                      <w:bCs/>
                      <w:sz w:val="24"/>
                    </w:rPr>
                  </w:pPr>
                </w:p>
                <w:p w:rsidR="00000000" w:rsidRDefault="008E6B1E">
                  <w:pPr>
                    <w:pStyle w:val="Ttulo4"/>
                    <w:jc w:val="center"/>
                    <w:rPr>
                      <w:rFonts w:ascii="Arial" w:hAnsi="Arial" w:cs="Arial"/>
                      <w:b/>
                      <w:bCs/>
                      <w:sz w:val="24"/>
                    </w:rPr>
                  </w:pPr>
                  <w:r>
                    <w:rPr>
                      <w:rFonts w:ascii="Arial" w:hAnsi="Arial" w:cs="Arial"/>
                      <w:b/>
                      <w:bCs/>
                      <w:sz w:val="24"/>
                    </w:rPr>
                    <w:t xml:space="preserve">Tabla CXXXIII </w:t>
                  </w:r>
                </w:p>
                <w:p w:rsidR="00000000" w:rsidRDefault="008E6B1E">
                  <w:pPr>
                    <w:pStyle w:val="Ttulo4"/>
                    <w:jc w:val="center"/>
                    <w:rPr>
                      <w:rFonts w:ascii="Arial" w:hAnsi="Arial" w:cs="Arial"/>
                      <w:b/>
                      <w:bCs/>
                      <w:sz w:val="24"/>
                    </w:rPr>
                  </w:pPr>
                  <w:r>
                    <w:rPr>
                      <w:rFonts w:ascii="Arial" w:hAnsi="Arial" w:cs="Arial"/>
                      <w:b/>
                      <w:bCs/>
                      <w:sz w:val="24"/>
                    </w:rPr>
                    <w:t xml:space="preserve">Criterios de clasificación para  las variables  sexo y calificación de </w:t>
                  </w:r>
                  <w:r>
                    <w:rPr>
                      <w:rFonts w:ascii="Arial" w:hAnsi="Arial" w:cs="Arial"/>
                      <w:b/>
                      <w:bCs/>
                      <w:sz w:val="24"/>
                    </w:rPr>
                    <w:t>lenguaje</w:t>
                  </w:r>
                </w:p>
                <w:p w:rsidR="00000000" w:rsidRDefault="008E6B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40"/>
                    <w:gridCol w:w="1701"/>
                    <w:gridCol w:w="1701"/>
                    <w:gridCol w:w="872"/>
                  </w:tblGrid>
                  <w:tr w:rsidR="00000000">
                    <w:tblPrEx>
                      <w:tblCellMar>
                        <w:top w:w="0" w:type="dxa"/>
                        <w:bottom w:w="0" w:type="dxa"/>
                      </w:tblCellMar>
                    </w:tblPrEx>
                    <w:trPr>
                      <w:cantSplit/>
                      <w:trHeight w:val="240"/>
                      <w:jc w:val="center"/>
                    </w:trPr>
                    <w:tc>
                      <w:tcPr>
                        <w:tcW w:w="2340" w:type="dxa"/>
                        <w:tcBorders>
                          <w:top w:val="nil"/>
                          <w:left w:val="nil"/>
                          <w:bottom w:val="single" w:sz="4" w:space="0" w:color="auto"/>
                          <w:right w:val="single" w:sz="4" w:space="0" w:color="auto"/>
                        </w:tcBorders>
                      </w:tcPr>
                      <w:p w:rsidR="00000000" w:rsidRDefault="008E6B1E">
                        <w:pPr>
                          <w:jc w:val="both"/>
                          <w:rPr>
                            <w:rFonts w:ascii="Arial" w:hAnsi="Arial" w:cs="Arial"/>
                            <w:b/>
                            <w:bCs/>
                            <w:sz w:val="24"/>
                            <w:szCs w:val="24"/>
                          </w:rPr>
                        </w:pPr>
                      </w:p>
                    </w:tc>
                    <w:tc>
                      <w:tcPr>
                        <w:tcW w:w="3402" w:type="dxa"/>
                        <w:gridSpan w:val="2"/>
                        <w:tcBorders>
                          <w:top w:val="single" w:sz="4" w:space="0" w:color="auto"/>
                          <w:left w:val="nil"/>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calificación de lenguaje</w:t>
                        </w:r>
                      </w:p>
                    </w:tc>
                    <w:tc>
                      <w:tcPr>
                        <w:tcW w:w="872" w:type="dxa"/>
                        <w:tcBorders>
                          <w:top w:val="nil"/>
                          <w:left w:val="single" w:sz="4" w:space="0" w:color="auto"/>
                          <w:bottom w:val="single" w:sz="4" w:space="0" w:color="auto"/>
                          <w:right w:val="nil"/>
                        </w:tcBorders>
                      </w:tcPr>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tc>
                  </w:tr>
                  <w:tr w:rsidR="00000000">
                    <w:tblPrEx>
                      <w:tblCellMar>
                        <w:top w:w="0" w:type="dxa"/>
                        <w:bottom w:w="0" w:type="dxa"/>
                      </w:tblCellMar>
                    </w:tblPrEx>
                    <w:trPr>
                      <w:cantSplit/>
                      <w:trHeight w:val="240"/>
                      <w:jc w:val="center"/>
                    </w:trPr>
                    <w:tc>
                      <w:tcPr>
                        <w:tcW w:w="2340" w:type="dxa"/>
                        <w:tcBorders>
                          <w:top w:val="nil"/>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sexo</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pStyle w:val="Ttulo3"/>
                          <w:jc w:val="center"/>
                          <w:rPr>
                            <w:rFonts w:ascii="Arial" w:hAnsi="Arial" w:cs="Arial"/>
                            <w:sz w:val="24"/>
                          </w:rPr>
                        </w:pPr>
                      </w:p>
                      <w:p w:rsidR="00000000" w:rsidRDefault="008E6B1E">
                        <w:pPr>
                          <w:pStyle w:val="Ttulo3"/>
                          <w:jc w:val="center"/>
                          <w:rPr>
                            <w:rFonts w:ascii="Arial" w:hAnsi="Arial" w:cs="Arial"/>
                            <w:sz w:val="24"/>
                          </w:rPr>
                        </w:pPr>
                        <w:r>
                          <w:rPr>
                            <w:rFonts w:ascii="Arial" w:hAnsi="Arial" w:cs="Arial"/>
                            <w:sz w:val="24"/>
                          </w:rPr>
                          <w:t>C</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p>
                      <w:p w:rsidR="00000000" w:rsidRDefault="008E6B1E">
                        <w:pPr>
                          <w:jc w:val="center"/>
                          <w:rPr>
                            <w:rFonts w:ascii="Arial" w:hAnsi="Arial" w:cs="Arial"/>
                            <w:b/>
                            <w:bCs/>
                            <w:sz w:val="24"/>
                            <w:szCs w:val="24"/>
                          </w:rPr>
                        </w:pPr>
                        <w:r>
                          <w:rPr>
                            <w:rFonts w:ascii="Arial" w:hAnsi="Arial" w:cs="Arial"/>
                            <w:b/>
                            <w:bCs/>
                            <w:sz w:val="24"/>
                            <w:szCs w:val="24"/>
                          </w:rPr>
                          <w:t>D</w:t>
                        </w:r>
                      </w:p>
                    </w:tc>
                    <w:tc>
                      <w:tcPr>
                        <w:tcW w:w="872" w:type="dxa"/>
                        <w:tcBorders>
                          <w:top w:val="single" w:sz="4" w:space="0" w:color="auto"/>
                          <w:left w:val="single" w:sz="4" w:space="0" w:color="auto"/>
                          <w:bottom w:val="single" w:sz="4" w:space="0" w:color="auto"/>
                          <w:right w:val="single" w:sz="4" w:space="0" w:color="auto"/>
                        </w:tcBorders>
                        <w:vAlign w:val="center"/>
                      </w:tcPr>
                      <w:p w:rsidR="00000000" w:rsidRDefault="008E6B1E">
                        <w:pPr>
                          <w:jc w:val="both"/>
                          <w:rPr>
                            <w:rFonts w:ascii="Arial" w:hAnsi="Arial" w:cs="Arial"/>
                            <w:sz w:val="24"/>
                            <w:szCs w:val="24"/>
                          </w:rPr>
                        </w:pPr>
                        <w:r>
                          <w:rPr>
                            <w:rFonts w:ascii="Arial" w:hAnsi="Arial" w:cs="Arial"/>
                            <w:b/>
                            <w:bCs/>
                            <w:sz w:val="24"/>
                            <w:szCs w:val="24"/>
                          </w:rPr>
                          <w:t>Total</w:t>
                        </w:r>
                      </w:p>
                    </w:tc>
                  </w:tr>
                  <w:tr w:rsidR="00000000">
                    <w:tblPrEx>
                      <w:tblCellMar>
                        <w:top w:w="0" w:type="dxa"/>
                        <w:bottom w:w="0" w:type="dxa"/>
                      </w:tblCellMar>
                    </w:tblPrEx>
                    <w:trPr>
                      <w:trHeight w:val="240"/>
                      <w:jc w:val="center"/>
                    </w:trPr>
                    <w:tc>
                      <w:tcPr>
                        <w:tcW w:w="2340"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A</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45</w:t>
                        </w:r>
                      </w:p>
                      <w:p w:rsidR="00000000" w:rsidRDefault="008E6B1E">
                        <w:pPr>
                          <w:jc w:val="center"/>
                          <w:rPr>
                            <w:rFonts w:ascii="Arial" w:hAnsi="Arial" w:cs="Arial"/>
                            <w:sz w:val="24"/>
                            <w:szCs w:val="24"/>
                          </w:rPr>
                        </w:pPr>
                        <w:r>
                          <w:rPr>
                            <w:rFonts w:ascii="Arial" w:hAnsi="Arial" w:cs="Arial"/>
                            <w:sz w:val="24"/>
                            <w:szCs w:val="24"/>
                          </w:rPr>
                          <w:t>46.317</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40</w:t>
                        </w:r>
                      </w:p>
                      <w:p w:rsidR="00000000" w:rsidRDefault="008E6B1E">
                        <w:pPr>
                          <w:jc w:val="center"/>
                          <w:rPr>
                            <w:rFonts w:ascii="Arial" w:hAnsi="Arial" w:cs="Arial"/>
                            <w:sz w:val="24"/>
                            <w:szCs w:val="24"/>
                          </w:rPr>
                        </w:pPr>
                        <w:r>
                          <w:rPr>
                            <w:rFonts w:ascii="Arial" w:hAnsi="Arial" w:cs="Arial"/>
                            <w:sz w:val="24"/>
                            <w:szCs w:val="24"/>
                          </w:rPr>
                          <w:t>38.682</w:t>
                        </w:r>
                      </w:p>
                    </w:tc>
                    <w:tc>
                      <w:tcPr>
                        <w:tcW w:w="872"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85</w:t>
                        </w:r>
                      </w:p>
                    </w:tc>
                  </w:tr>
                  <w:tr w:rsidR="00000000">
                    <w:tblPrEx>
                      <w:tblCellMar>
                        <w:top w:w="0" w:type="dxa"/>
                        <w:bottom w:w="0" w:type="dxa"/>
                      </w:tblCellMar>
                    </w:tblPrEx>
                    <w:trPr>
                      <w:trHeight w:val="240"/>
                      <w:jc w:val="center"/>
                    </w:trPr>
                    <w:tc>
                      <w:tcPr>
                        <w:tcW w:w="2340"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B</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46</w:t>
                        </w:r>
                      </w:p>
                      <w:p w:rsidR="00000000" w:rsidRDefault="008E6B1E">
                        <w:pPr>
                          <w:jc w:val="center"/>
                          <w:rPr>
                            <w:rFonts w:ascii="Arial" w:hAnsi="Arial" w:cs="Arial"/>
                            <w:sz w:val="24"/>
                            <w:szCs w:val="24"/>
                          </w:rPr>
                        </w:pPr>
                        <w:r>
                          <w:rPr>
                            <w:rFonts w:ascii="Arial" w:hAnsi="Arial" w:cs="Arial"/>
                            <w:sz w:val="24"/>
                            <w:szCs w:val="24"/>
                          </w:rPr>
                          <w:t>44.682</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36</w:t>
                        </w:r>
                      </w:p>
                      <w:p w:rsidR="00000000" w:rsidRDefault="008E6B1E">
                        <w:pPr>
                          <w:jc w:val="center"/>
                          <w:rPr>
                            <w:rFonts w:ascii="Arial" w:hAnsi="Arial" w:cs="Arial"/>
                            <w:sz w:val="24"/>
                            <w:szCs w:val="24"/>
                          </w:rPr>
                        </w:pPr>
                        <w:r>
                          <w:rPr>
                            <w:rFonts w:ascii="Arial" w:hAnsi="Arial" w:cs="Arial"/>
                            <w:sz w:val="24"/>
                            <w:szCs w:val="24"/>
                          </w:rPr>
                          <w:t>37.317</w:t>
                        </w:r>
                      </w:p>
                    </w:tc>
                    <w:tc>
                      <w:tcPr>
                        <w:tcW w:w="872"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82</w:t>
                        </w:r>
                      </w:p>
                    </w:tc>
                  </w:tr>
                  <w:tr w:rsidR="00000000">
                    <w:tblPrEx>
                      <w:tblCellMar>
                        <w:top w:w="0" w:type="dxa"/>
                        <w:bottom w:w="0" w:type="dxa"/>
                      </w:tblCellMar>
                    </w:tblPrEx>
                    <w:trPr>
                      <w:trHeight w:val="240"/>
                      <w:jc w:val="center"/>
                    </w:trPr>
                    <w:tc>
                      <w:tcPr>
                        <w:tcW w:w="2340"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Total</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91</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76</w:t>
                        </w:r>
                      </w:p>
                    </w:tc>
                    <w:tc>
                      <w:tcPr>
                        <w:tcW w:w="872"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167</w:t>
                        </w:r>
                      </w:p>
                    </w:tc>
                  </w:tr>
                </w:tbl>
                <w:p w:rsidR="00000000" w:rsidRDefault="008E6B1E"/>
              </w:txbxContent>
            </v:textbox>
            <w10:wrap type="topAndBottom"/>
          </v:shape>
        </w:pict>
      </w:r>
    </w:p>
    <w:p w:rsidR="00000000" w:rsidRDefault="008E6B1E">
      <w:pPr>
        <w:pStyle w:val="Sangradetextonormal"/>
        <w:ind w:left="426"/>
        <w:rPr>
          <w:rFonts w:ascii="Arial" w:hAnsi="Arial" w:cs="Arial"/>
          <w:sz w:val="24"/>
        </w:rPr>
      </w:pPr>
      <w:r>
        <w:rPr>
          <w:rFonts w:ascii="Arial" w:hAnsi="Arial" w:cs="Arial"/>
          <w:sz w:val="24"/>
        </w:rPr>
        <w:t>Para determinar la independencia de los criterios de clasificación de las variables sexo y calificación de lenguaje se realizó el siguiente contraste de hipótesis:</w:t>
      </w:r>
    </w:p>
    <w:p w:rsidR="00000000" w:rsidRDefault="008E6B1E">
      <w:pPr>
        <w:pStyle w:val="Sangradetextonormal"/>
        <w:ind w:left="426"/>
        <w:rPr>
          <w:rFonts w:ascii="Arial" w:hAnsi="Arial" w:cs="Arial"/>
          <w:sz w:val="24"/>
        </w:rPr>
      </w:pP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0</w:t>
      </w:r>
      <w:r>
        <w:rPr>
          <w:rFonts w:ascii="Arial" w:hAnsi="Arial" w:cs="Arial"/>
          <w:sz w:val="24"/>
          <w:szCs w:val="24"/>
        </w:rPr>
        <w:t>: Los</w:t>
      </w:r>
      <w:r>
        <w:rPr>
          <w:rFonts w:ascii="Arial" w:hAnsi="Arial" w:cs="Arial"/>
          <w:sz w:val="24"/>
          <w:szCs w:val="24"/>
        </w:rPr>
        <w:t xml:space="preserve"> criterios de clasificación de las variables sexo y</w:t>
      </w:r>
    </w:p>
    <w:p w:rsidR="00000000" w:rsidRDefault="008E6B1E">
      <w:pPr>
        <w:spacing w:line="480" w:lineRule="auto"/>
        <w:ind w:left="426"/>
        <w:jc w:val="center"/>
        <w:rPr>
          <w:rFonts w:ascii="Arial" w:hAnsi="Arial" w:cs="Arial"/>
          <w:sz w:val="24"/>
          <w:szCs w:val="24"/>
        </w:rPr>
      </w:pPr>
      <w:r>
        <w:rPr>
          <w:rFonts w:ascii="Arial" w:hAnsi="Arial" w:cs="Arial"/>
          <w:sz w:val="24"/>
          <w:szCs w:val="24"/>
        </w:rPr>
        <w:t xml:space="preserve"> calificación de lenguaje son independientes</w:t>
      </w:r>
    </w:p>
    <w:p w:rsidR="00000000" w:rsidRDefault="008E6B1E">
      <w:pPr>
        <w:spacing w:line="480" w:lineRule="auto"/>
        <w:ind w:left="426"/>
        <w:jc w:val="center"/>
        <w:rPr>
          <w:rFonts w:ascii="Arial" w:hAnsi="Arial" w:cs="Arial"/>
          <w:sz w:val="24"/>
          <w:szCs w:val="24"/>
        </w:rPr>
      </w:pPr>
      <w:r>
        <w:rPr>
          <w:rFonts w:ascii="Arial" w:hAnsi="Arial" w:cs="Arial"/>
          <w:sz w:val="24"/>
          <w:szCs w:val="24"/>
        </w:rPr>
        <w:t>vs.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a</w:t>
      </w:r>
      <w:r>
        <w:rPr>
          <w:rFonts w:ascii="Arial" w:hAnsi="Arial" w:cs="Arial"/>
          <w:sz w:val="24"/>
          <w:szCs w:val="24"/>
        </w:rPr>
        <w:t>: Los criterios de clasificación de las variables sexo y</w:t>
      </w:r>
    </w:p>
    <w:p w:rsidR="00000000" w:rsidRDefault="008E6B1E">
      <w:pPr>
        <w:spacing w:line="480" w:lineRule="auto"/>
        <w:ind w:left="426"/>
        <w:jc w:val="center"/>
        <w:rPr>
          <w:rFonts w:ascii="Arial" w:hAnsi="Arial" w:cs="Arial"/>
          <w:sz w:val="24"/>
          <w:szCs w:val="24"/>
        </w:rPr>
      </w:pPr>
      <w:r>
        <w:rPr>
          <w:rFonts w:ascii="Arial" w:hAnsi="Arial" w:cs="Arial"/>
          <w:sz w:val="24"/>
          <w:szCs w:val="24"/>
        </w:rPr>
        <w:t xml:space="preserve"> calificación de lenguaje son dependientes</w:t>
      </w: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Valor del estadístico de prueba </w:t>
      </w:r>
      <w:r>
        <w:rPr>
          <w:rFonts w:ascii="Arial" w:hAnsi="Arial" w:cs="Arial"/>
          <w:sz w:val="24"/>
          <w:szCs w:val="24"/>
        </w:rPr>
        <w:sym w:font="Symbol" w:char="F063"/>
      </w:r>
      <w:r>
        <w:rPr>
          <w:rFonts w:ascii="Arial" w:hAnsi="Arial" w:cs="Arial"/>
          <w:sz w:val="24"/>
          <w:szCs w:val="24"/>
          <w:vertAlign w:val="superscript"/>
        </w:rPr>
        <w:t>2</w:t>
      </w:r>
      <w:r>
        <w:rPr>
          <w:rFonts w:ascii="Arial" w:hAnsi="Arial" w:cs="Arial"/>
          <w:sz w:val="24"/>
          <w:szCs w:val="24"/>
        </w:rPr>
        <w:t>= 3.84146</w:t>
      </w:r>
    </w:p>
    <w:p w:rsidR="00000000" w:rsidRDefault="008E6B1E">
      <w:pPr>
        <w:spacing w:line="480" w:lineRule="auto"/>
        <w:ind w:left="426"/>
        <w:jc w:val="both"/>
        <w:rPr>
          <w:rFonts w:ascii="Arial" w:hAnsi="Arial" w:cs="Arial"/>
          <w:sz w:val="24"/>
          <w:szCs w:val="24"/>
        </w:rPr>
      </w:pPr>
      <w:r>
        <w:rPr>
          <w:rFonts w:ascii="Arial" w:hAnsi="Arial" w:cs="Arial"/>
          <w:sz w:val="24"/>
          <w:szCs w:val="24"/>
        </w:rPr>
        <w:t>Grados de</w:t>
      </w:r>
      <w:r>
        <w:rPr>
          <w:rFonts w:ascii="Arial" w:hAnsi="Arial" w:cs="Arial"/>
          <w:sz w:val="24"/>
          <w:szCs w:val="24"/>
        </w:rPr>
        <w:t xml:space="preserve"> libertad 1</w:t>
      </w:r>
    </w:p>
    <w:p w:rsidR="00000000" w:rsidRDefault="008E6B1E">
      <w:pPr>
        <w:spacing w:line="480" w:lineRule="auto"/>
        <w:ind w:left="426"/>
        <w:jc w:val="both"/>
        <w:rPr>
          <w:rFonts w:ascii="Arial" w:hAnsi="Arial" w:cs="Arial"/>
          <w:sz w:val="24"/>
          <w:szCs w:val="24"/>
        </w:rPr>
      </w:pPr>
      <w:r>
        <w:rPr>
          <w:rFonts w:ascii="Arial" w:hAnsi="Arial" w:cs="Arial"/>
          <w:sz w:val="24"/>
          <w:szCs w:val="24"/>
        </w:rPr>
        <w:t>Valor p = 0.16767</w:t>
      </w:r>
    </w:p>
    <w:p w:rsidR="00000000" w:rsidRDefault="008E6B1E">
      <w:pPr>
        <w:spacing w:line="480" w:lineRule="auto"/>
        <w:ind w:left="426"/>
        <w:jc w:val="both"/>
      </w:pPr>
    </w:p>
    <w:p w:rsidR="00000000" w:rsidRDefault="008E6B1E">
      <w:pPr>
        <w:pStyle w:val="Ttulo1"/>
        <w:ind w:left="426"/>
        <w:rPr>
          <w:rFonts w:ascii="Arial" w:hAnsi="Arial" w:cs="Arial"/>
          <w:sz w:val="24"/>
        </w:rPr>
      </w:pPr>
      <w:bookmarkStart w:id="4" w:name="_Toc512596790"/>
      <w:bookmarkStart w:id="5" w:name="_Toc514133132"/>
      <w:r>
        <w:rPr>
          <w:rFonts w:ascii="Arial" w:hAnsi="Arial" w:cs="Arial"/>
          <w:sz w:val="24"/>
        </w:rPr>
        <w:t>Existe evidencia estadística para no rechazar H</w:t>
      </w:r>
      <w:r>
        <w:rPr>
          <w:rFonts w:ascii="Arial" w:hAnsi="Arial" w:cs="Arial"/>
          <w:sz w:val="24"/>
          <w:vertAlign w:val="subscript"/>
        </w:rPr>
        <w:t>0</w:t>
      </w:r>
      <w:r>
        <w:rPr>
          <w:rFonts w:ascii="Arial" w:hAnsi="Arial" w:cs="Arial"/>
          <w:sz w:val="24"/>
        </w:rPr>
        <w:t>, por lo tanto se concluye que los criterios de clasificación son independientes.</w:t>
      </w:r>
      <w:bookmarkEnd w:id="4"/>
      <w:bookmarkEnd w:id="5"/>
      <w:r>
        <w:rPr>
          <w:rFonts w:ascii="Arial" w:hAnsi="Arial" w:cs="Arial"/>
          <w:sz w:val="24"/>
        </w:rPr>
        <w:t xml:space="preserve"> </w:t>
      </w:r>
    </w:p>
    <w:p w:rsidR="00000000" w:rsidRDefault="008E6B1E">
      <w:pPr>
        <w:spacing w:line="480" w:lineRule="auto"/>
        <w:jc w:val="both"/>
        <w:rPr>
          <w:rFonts w:ascii="Arial" w:hAnsi="Arial" w:cs="Arial"/>
          <w:sz w:val="24"/>
          <w:szCs w:val="24"/>
        </w:rPr>
      </w:pPr>
    </w:p>
    <w:p w:rsidR="00000000" w:rsidRDefault="008E6B1E">
      <w:pPr>
        <w:pStyle w:val="Ttulo3"/>
        <w:rPr>
          <w:rFonts w:ascii="Arial" w:hAnsi="Arial" w:cs="Arial"/>
          <w:sz w:val="24"/>
        </w:rPr>
      </w:pPr>
      <w:bookmarkStart w:id="6" w:name="_Toc514133133"/>
      <w:r>
        <w:rPr>
          <w:rFonts w:ascii="Arial" w:hAnsi="Arial" w:cs="Arial"/>
          <w:sz w:val="24"/>
        </w:rPr>
        <w:t>4.4.3 Pruebas entre las variables ubicación del establecimiento educativo y calificación de l</w:t>
      </w:r>
      <w:r>
        <w:rPr>
          <w:rFonts w:ascii="Arial" w:hAnsi="Arial" w:cs="Arial"/>
          <w:sz w:val="24"/>
        </w:rPr>
        <w:t>enguaje</w:t>
      </w:r>
      <w:bookmarkEnd w:id="6"/>
    </w:p>
    <w:p w:rsidR="00000000" w:rsidRDefault="008E6B1E">
      <w:pPr>
        <w:spacing w:line="480" w:lineRule="auto"/>
        <w:jc w:val="both"/>
        <w:rPr>
          <w:rFonts w:ascii="Arial" w:hAnsi="Arial" w:cs="Arial"/>
          <w:b/>
          <w:bCs/>
          <w:sz w:val="24"/>
          <w:szCs w:val="28"/>
        </w:rPr>
      </w:pP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Los criterios de clasificación utilizados para el análisis de contingencia de estas dos variables son para la variable ubicación del establecimiento educativo el criterio </w:t>
      </w:r>
      <w:r>
        <w:rPr>
          <w:rFonts w:ascii="Arial" w:hAnsi="Arial" w:cs="Arial"/>
          <w:b/>
          <w:bCs/>
          <w:sz w:val="24"/>
          <w:szCs w:val="24"/>
        </w:rPr>
        <w:t>A</w:t>
      </w:r>
      <w:r>
        <w:rPr>
          <w:rFonts w:ascii="Arial" w:hAnsi="Arial" w:cs="Arial"/>
          <w:sz w:val="24"/>
          <w:szCs w:val="24"/>
        </w:rPr>
        <w:t xml:space="preserve"> que corresponde a las zonas de Progreso, Sabana grande y Puná , y el crite</w:t>
      </w:r>
      <w:r>
        <w:rPr>
          <w:rFonts w:ascii="Arial" w:hAnsi="Arial" w:cs="Arial"/>
          <w:sz w:val="24"/>
          <w:szCs w:val="24"/>
        </w:rPr>
        <w:t xml:space="preserve">rio </w:t>
      </w:r>
      <w:r>
        <w:rPr>
          <w:rFonts w:ascii="Arial" w:hAnsi="Arial" w:cs="Arial"/>
          <w:b/>
          <w:bCs/>
          <w:sz w:val="24"/>
          <w:szCs w:val="24"/>
        </w:rPr>
        <w:t>B</w:t>
      </w:r>
      <w:r>
        <w:rPr>
          <w:rFonts w:ascii="Arial" w:hAnsi="Arial" w:cs="Arial"/>
          <w:sz w:val="24"/>
          <w:szCs w:val="24"/>
        </w:rPr>
        <w:t xml:space="preserve"> contiene a las zonas de Posorja  y Tenguel.</w:t>
      </w:r>
    </w:p>
    <w:p w:rsidR="00000000" w:rsidRDefault="008E6B1E">
      <w:pPr>
        <w:spacing w:line="480" w:lineRule="auto"/>
        <w:ind w:left="426"/>
        <w:jc w:val="both"/>
        <w:rPr>
          <w:rFonts w:ascii="Arial" w:hAnsi="Arial" w:cs="Arial"/>
          <w:sz w:val="24"/>
          <w:szCs w:val="24"/>
        </w:rPr>
      </w:pP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En lo que respecta a la variable calificación de lenguaje los criterios de clasificación son: </w:t>
      </w:r>
      <w:r>
        <w:rPr>
          <w:rFonts w:ascii="Arial" w:hAnsi="Arial" w:cs="Arial"/>
          <w:b/>
          <w:bCs/>
          <w:sz w:val="24"/>
          <w:szCs w:val="24"/>
        </w:rPr>
        <w:t>C</w:t>
      </w:r>
      <w:r>
        <w:rPr>
          <w:rFonts w:ascii="Arial" w:hAnsi="Arial" w:cs="Arial"/>
          <w:sz w:val="24"/>
          <w:szCs w:val="24"/>
        </w:rPr>
        <w:t xml:space="preserve"> que contiene a las calificaciones de 0 a 44 puntos, y el criterio </w:t>
      </w:r>
      <w:r>
        <w:rPr>
          <w:rFonts w:ascii="Arial" w:hAnsi="Arial" w:cs="Arial"/>
          <w:b/>
          <w:bCs/>
          <w:sz w:val="24"/>
          <w:szCs w:val="24"/>
        </w:rPr>
        <w:t>D</w:t>
      </w:r>
      <w:r>
        <w:rPr>
          <w:rFonts w:ascii="Arial" w:hAnsi="Arial" w:cs="Arial"/>
          <w:sz w:val="24"/>
          <w:szCs w:val="24"/>
        </w:rPr>
        <w:t xml:space="preserve"> que corresponde a las calificaciones entr</w:t>
      </w:r>
      <w:r>
        <w:rPr>
          <w:rFonts w:ascii="Arial" w:hAnsi="Arial" w:cs="Arial"/>
          <w:sz w:val="24"/>
          <w:szCs w:val="24"/>
        </w:rPr>
        <w:t>e 45 y 83 puntos. Los totales de las observaciones que cumplen con cada uno de estos criterios son mostrados en la tabla CXXXIV.</w:t>
      </w:r>
    </w:p>
    <w:p w:rsidR="00000000" w:rsidRDefault="008E6B1E">
      <w:pPr>
        <w:pStyle w:val="Sangradetextonormal"/>
        <w:rPr>
          <w:rFonts w:ascii="Arial" w:hAnsi="Arial" w:cs="Arial"/>
          <w:sz w:val="24"/>
        </w:rPr>
      </w:pPr>
      <w:r>
        <w:rPr>
          <w:rFonts w:ascii="Arial" w:hAnsi="Arial" w:cs="Arial"/>
          <w:noProof/>
        </w:rPr>
        <w:pict>
          <v:shape id="_x0000_s1053" type="#_x0000_t202" style="position:absolute;left:0;text-align:left;margin-left:31.65pt;margin-top:26.6pt;width:384pt;height:246pt;z-index:251654144">
            <v:textbox style="mso-next-textbox:#_x0000_s1053">
              <w:txbxContent>
                <w:p w:rsidR="00000000" w:rsidRDefault="008E6B1E">
                  <w:pPr>
                    <w:pStyle w:val="Ttulo4"/>
                    <w:rPr>
                      <w:rFonts w:ascii="Arial" w:hAnsi="Arial" w:cs="Arial"/>
                      <w:b/>
                      <w:bCs/>
                      <w:sz w:val="24"/>
                    </w:rPr>
                  </w:pPr>
                </w:p>
                <w:p w:rsidR="00000000" w:rsidRDefault="008E6B1E">
                  <w:pPr>
                    <w:pStyle w:val="Ttulo4"/>
                    <w:jc w:val="center"/>
                    <w:rPr>
                      <w:rFonts w:ascii="Arial" w:hAnsi="Arial" w:cs="Arial"/>
                      <w:b/>
                      <w:bCs/>
                      <w:sz w:val="24"/>
                    </w:rPr>
                  </w:pPr>
                  <w:r>
                    <w:rPr>
                      <w:rFonts w:ascii="Arial" w:hAnsi="Arial" w:cs="Arial"/>
                      <w:b/>
                      <w:bCs/>
                      <w:sz w:val="24"/>
                    </w:rPr>
                    <w:t>Tabla CXXXIV</w:t>
                  </w:r>
                </w:p>
                <w:p w:rsidR="00000000" w:rsidRDefault="008E6B1E">
                  <w:pPr>
                    <w:pStyle w:val="Ttulo4"/>
                    <w:jc w:val="center"/>
                    <w:rPr>
                      <w:rFonts w:ascii="Arial" w:hAnsi="Arial" w:cs="Arial"/>
                      <w:b/>
                      <w:bCs/>
                      <w:sz w:val="24"/>
                    </w:rPr>
                  </w:pPr>
                  <w:r>
                    <w:rPr>
                      <w:rFonts w:ascii="Arial" w:hAnsi="Arial" w:cs="Arial"/>
                      <w:b/>
                      <w:bCs/>
                      <w:sz w:val="24"/>
                    </w:rPr>
                    <w:t xml:space="preserve"> Criterios de clasificac</w:t>
                  </w:r>
                  <w:r>
                    <w:rPr>
                      <w:rFonts w:ascii="Arial" w:hAnsi="Arial" w:cs="Arial"/>
                      <w:b/>
                      <w:bCs/>
                      <w:sz w:val="24"/>
                    </w:rPr>
                    <w:t>ión para  las variables ubicación y calificación de lenguaje</w:t>
                  </w:r>
                </w:p>
                <w:p w:rsidR="00000000" w:rsidRDefault="008E6B1E">
                  <w:pPr>
                    <w:jc w:val="cente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2905"/>
                    <w:gridCol w:w="1701"/>
                    <w:gridCol w:w="1701"/>
                    <w:gridCol w:w="851"/>
                  </w:tblGrid>
                  <w:tr w:rsidR="00000000">
                    <w:tblPrEx>
                      <w:tblCellMar>
                        <w:top w:w="0" w:type="dxa"/>
                        <w:bottom w:w="0" w:type="dxa"/>
                      </w:tblCellMar>
                    </w:tblPrEx>
                    <w:trPr>
                      <w:cantSplit/>
                      <w:trHeight w:val="240"/>
                      <w:jc w:val="center"/>
                    </w:trPr>
                    <w:tc>
                      <w:tcPr>
                        <w:tcW w:w="2905" w:type="dxa"/>
                        <w:tcBorders>
                          <w:top w:val="nil"/>
                          <w:left w:val="nil"/>
                          <w:bottom w:val="single" w:sz="4" w:space="0" w:color="auto"/>
                          <w:right w:val="single" w:sz="4" w:space="0" w:color="auto"/>
                        </w:tcBorders>
                      </w:tcPr>
                      <w:p w:rsidR="00000000" w:rsidRDefault="008E6B1E">
                        <w:pPr>
                          <w:jc w:val="both"/>
                          <w:rPr>
                            <w:rFonts w:ascii="Arial" w:hAnsi="Arial" w:cs="Arial"/>
                            <w:b/>
                            <w:bCs/>
                            <w:sz w:val="24"/>
                            <w:szCs w:val="24"/>
                          </w:rPr>
                        </w:pPr>
                      </w:p>
                    </w:tc>
                    <w:tc>
                      <w:tcPr>
                        <w:tcW w:w="3402" w:type="dxa"/>
                        <w:gridSpan w:val="2"/>
                        <w:tcBorders>
                          <w:top w:val="single" w:sz="12" w:space="0" w:color="auto"/>
                          <w:left w:val="single" w:sz="4" w:space="0" w:color="auto"/>
                          <w:bottom w:val="single" w:sz="12"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calificación de lenguaje</w:t>
                        </w:r>
                      </w:p>
                    </w:tc>
                    <w:tc>
                      <w:tcPr>
                        <w:tcW w:w="851" w:type="dxa"/>
                        <w:tcBorders>
                          <w:top w:val="nil"/>
                          <w:left w:val="single" w:sz="4" w:space="0" w:color="auto"/>
                          <w:bottom w:val="single" w:sz="4" w:space="0" w:color="auto"/>
                          <w:right w:val="nil"/>
                        </w:tcBorders>
                      </w:tcPr>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tc>
                  </w:tr>
                  <w:tr w:rsidR="00000000">
                    <w:tblPrEx>
                      <w:tblCellMar>
                        <w:top w:w="0" w:type="dxa"/>
                        <w:bottom w:w="0" w:type="dxa"/>
                      </w:tblCellMar>
                    </w:tblPrEx>
                    <w:trPr>
                      <w:cantSplit/>
                      <w:trHeight w:val="240"/>
                      <w:jc w:val="center"/>
                    </w:trPr>
                    <w:tc>
                      <w:tcPr>
                        <w:tcW w:w="2905" w:type="dxa"/>
                        <w:tcBorders>
                          <w:top w:val="single" w:sz="4"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ubicación</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pStyle w:val="Ttulo3"/>
                          <w:jc w:val="center"/>
                          <w:rPr>
                            <w:rFonts w:ascii="Arial" w:hAnsi="Arial" w:cs="Arial"/>
                            <w:sz w:val="24"/>
                          </w:rPr>
                        </w:pPr>
                      </w:p>
                      <w:p w:rsidR="00000000" w:rsidRDefault="008E6B1E">
                        <w:pPr>
                          <w:pStyle w:val="Ttulo3"/>
                          <w:jc w:val="center"/>
                          <w:rPr>
                            <w:rFonts w:ascii="Arial" w:hAnsi="Arial" w:cs="Arial"/>
                            <w:sz w:val="24"/>
                          </w:rPr>
                        </w:pPr>
                        <w:r>
                          <w:rPr>
                            <w:rFonts w:ascii="Arial" w:hAnsi="Arial" w:cs="Arial"/>
                            <w:sz w:val="24"/>
                          </w:rPr>
                          <w:t>C</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p>
                      <w:p w:rsidR="00000000" w:rsidRDefault="008E6B1E">
                        <w:pPr>
                          <w:jc w:val="center"/>
                          <w:rPr>
                            <w:rFonts w:ascii="Arial" w:hAnsi="Arial" w:cs="Arial"/>
                            <w:b/>
                            <w:bCs/>
                            <w:sz w:val="24"/>
                            <w:szCs w:val="24"/>
                          </w:rPr>
                        </w:pPr>
                        <w:r>
                          <w:rPr>
                            <w:rFonts w:ascii="Arial" w:hAnsi="Arial" w:cs="Arial"/>
                            <w:b/>
                            <w:bCs/>
                            <w:sz w:val="24"/>
                            <w:szCs w:val="24"/>
                          </w:rPr>
                          <w:t>D</w:t>
                        </w:r>
                      </w:p>
                    </w:tc>
                    <w:tc>
                      <w:tcPr>
                        <w:tcW w:w="851" w:type="dxa"/>
                        <w:tcBorders>
                          <w:top w:val="single" w:sz="4" w:space="0" w:color="auto"/>
                          <w:left w:val="single" w:sz="12" w:space="0" w:color="auto"/>
                          <w:bottom w:val="single" w:sz="4" w:space="0" w:color="auto"/>
                          <w:right w:val="single" w:sz="12" w:space="0" w:color="auto"/>
                        </w:tcBorders>
                        <w:vAlign w:val="center"/>
                      </w:tcPr>
                      <w:p w:rsidR="00000000" w:rsidRDefault="008E6B1E">
                        <w:pPr>
                          <w:jc w:val="both"/>
                          <w:rPr>
                            <w:rFonts w:ascii="Arial" w:hAnsi="Arial" w:cs="Arial"/>
                            <w:sz w:val="24"/>
                            <w:szCs w:val="24"/>
                          </w:rPr>
                        </w:pPr>
                        <w:r>
                          <w:rPr>
                            <w:rFonts w:ascii="Arial" w:hAnsi="Arial" w:cs="Arial"/>
                            <w:b/>
                            <w:bCs/>
                            <w:sz w:val="24"/>
                            <w:szCs w:val="24"/>
                          </w:rPr>
                          <w:t>Total</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A</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17</w:t>
                        </w:r>
                      </w:p>
                      <w:p w:rsidR="00000000" w:rsidRDefault="008E6B1E">
                        <w:pPr>
                          <w:jc w:val="center"/>
                          <w:rPr>
                            <w:rFonts w:ascii="Arial" w:hAnsi="Arial" w:cs="Arial"/>
                            <w:sz w:val="24"/>
                            <w:szCs w:val="24"/>
                          </w:rPr>
                        </w:pPr>
                        <w:r>
                          <w:rPr>
                            <w:rFonts w:ascii="Arial" w:hAnsi="Arial" w:cs="Arial"/>
                            <w:sz w:val="24"/>
                            <w:szCs w:val="24"/>
                          </w:rPr>
                          <w:t>17.784</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37</w:t>
                        </w:r>
                      </w:p>
                      <w:p w:rsidR="00000000" w:rsidRDefault="008E6B1E">
                        <w:pPr>
                          <w:jc w:val="center"/>
                          <w:rPr>
                            <w:rFonts w:ascii="Arial" w:hAnsi="Arial" w:cs="Arial"/>
                            <w:sz w:val="24"/>
                            <w:szCs w:val="24"/>
                          </w:rPr>
                        </w:pPr>
                        <w:r>
                          <w:rPr>
                            <w:rFonts w:ascii="Arial" w:hAnsi="Arial" w:cs="Arial"/>
                            <w:sz w:val="24"/>
                            <w:szCs w:val="24"/>
                          </w:rPr>
                          <w:t>36.215</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54</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B</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38</w:t>
                        </w:r>
                      </w:p>
                      <w:p w:rsidR="00000000" w:rsidRDefault="008E6B1E">
                        <w:pPr>
                          <w:jc w:val="center"/>
                          <w:rPr>
                            <w:rFonts w:ascii="Arial" w:hAnsi="Arial" w:cs="Arial"/>
                            <w:sz w:val="24"/>
                            <w:szCs w:val="24"/>
                          </w:rPr>
                        </w:pPr>
                        <w:r>
                          <w:rPr>
                            <w:rFonts w:ascii="Arial" w:hAnsi="Arial" w:cs="Arial"/>
                            <w:sz w:val="24"/>
                            <w:szCs w:val="24"/>
                          </w:rPr>
                          <w:t>37.215</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75</w:t>
                        </w:r>
                      </w:p>
                      <w:p w:rsidR="00000000" w:rsidRDefault="008E6B1E">
                        <w:pPr>
                          <w:jc w:val="center"/>
                          <w:rPr>
                            <w:rFonts w:ascii="Arial" w:hAnsi="Arial" w:cs="Arial"/>
                            <w:sz w:val="24"/>
                            <w:szCs w:val="24"/>
                          </w:rPr>
                        </w:pPr>
                        <w:r>
                          <w:rPr>
                            <w:rFonts w:ascii="Arial" w:hAnsi="Arial" w:cs="Arial"/>
                            <w:sz w:val="24"/>
                            <w:szCs w:val="24"/>
                          </w:rPr>
                          <w:t>75.784</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113</w:t>
                        </w:r>
                      </w:p>
                    </w:tc>
                  </w:tr>
                  <w:tr w:rsidR="00000000">
                    <w:tblPrEx>
                      <w:tblCellMar>
                        <w:top w:w="0" w:type="dxa"/>
                        <w:bottom w:w="0" w:type="dxa"/>
                      </w:tblCellMar>
                    </w:tblPrEx>
                    <w:trPr>
                      <w:trHeight w:val="240"/>
                      <w:jc w:val="center"/>
                    </w:trPr>
                    <w:tc>
                      <w:tcPr>
                        <w:tcW w:w="2905" w:type="dxa"/>
                        <w:tcBorders>
                          <w:top w:val="single" w:sz="4" w:space="0" w:color="auto"/>
                          <w:left w:val="single" w:sz="12" w:space="0" w:color="auto"/>
                          <w:bottom w:val="single" w:sz="12" w:space="0" w:color="auto"/>
                          <w:right w:val="single" w:sz="12" w:space="0" w:color="auto"/>
                        </w:tcBorders>
                      </w:tcPr>
                      <w:p w:rsidR="00000000" w:rsidRDefault="008E6B1E">
                        <w:pPr>
                          <w:jc w:val="both"/>
                          <w:rPr>
                            <w:rFonts w:ascii="Arial" w:hAnsi="Arial" w:cs="Arial"/>
                            <w:b/>
                            <w:bCs/>
                            <w:sz w:val="24"/>
                            <w:szCs w:val="24"/>
                          </w:rPr>
                        </w:pPr>
                        <w:r>
                          <w:rPr>
                            <w:rFonts w:ascii="Arial" w:hAnsi="Arial" w:cs="Arial"/>
                            <w:b/>
                            <w:bCs/>
                            <w:sz w:val="24"/>
                            <w:szCs w:val="24"/>
                          </w:rPr>
                          <w:t>Total</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55</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112</w:t>
                        </w:r>
                      </w:p>
                    </w:tc>
                    <w:tc>
                      <w:tcPr>
                        <w:tcW w:w="85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167</w:t>
                        </w:r>
                      </w:p>
                    </w:tc>
                  </w:tr>
                </w:tbl>
                <w:p w:rsidR="00000000" w:rsidRDefault="008E6B1E"/>
              </w:txbxContent>
            </v:textbox>
            <w10:wrap type="topAndBottom"/>
          </v:shape>
        </w:pict>
      </w:r>
    </w:p>
    <w:p w:rsidR="00000000" w:rsidRDefault="008E6B1E">
      <w:pPr>
        <w:pStyle w:val="Sangradetextonormal"/>
        <w:ind w:left="426"/>
        <w:rPr>
          <w:rFonts w:ascii="Arial" w:hAnsi="Arial" w:cs="Arial"/>
          <w:sz w:val="24"/>
        </w:rPr>
      </w:pPr>
      <w:r>
        <w:rPr>
          <w:rFonts w:ascii="Arial" w:hAnsi="Arial" w:cs="Arial"/>
          <w:sz w:val="24"/>
        </w:rPr>
        <w:t>Para determinar la independencia de las variables ubicación del establecimiento educativo y calificación de lenguaje se reali</w:t>
      </w:r>
      <w:r>
        <w:rPr>
          <w:rFonts w:ascii="Arial" w:hAnsi="Arial" w:cs="Arial"/>
          <w:sz w:val="24"/>
        </w:rPr>
        <w:t>zó el siguiente contraste de hipótesis: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0</w:t>
      </w:r>
      <w:r>
        <w:rPr>
          <w:rFonts w:ascii="Arial" w:hAnsi="Arial" w:cs="Arial"/>
          <w:sz w:val="24"/>
          <w:szCs w:val="24"/>
        </w:rPr>
        <w:t xml:space="preserve">: Los criterios de clasificación de las variables ubicación </w:t>
      </w:r>
    </w:p>
    <w:p w:rsidR="00000000" w:rsidRDefault="008E6B1E">
      <w:pPr>
        <w:spacing w:line="480" w:lineRule="auto"/>
        <w:ind w:left="426"/>
        <w:jc w:val="center"/>
        <w:rPr>
          <w:rFonts w:ascii="Arial" w:hAnsi="Arial" w:cs="Arial"/>
          <w:sz w:val="24"/>
          <w:szCs w:val="24"/>
        </w:rPr>
      </w:pPr>
      <w:r>
        <w:rPr>
          <w:rFonts w:ascii="Arial" w:hAnsi="Arial" w:cs="Arial"/>
          <w:sz w:val="24"/>
          <w:szCs w:val="24"/>
        </w:rPr>
        <w:t>y calificación de lenguaje son independientes</w:t>
      </w:r>
    </w:p>
    <w:p w:rsidR="00000000" w:rsidRDefault="008E6B1E">
      <w:pPr>
        <w:spacing w:line="480" w:lineRule="auto"/>
        <w:ind w:left="426"/>
        <w:jc w:val="center"/>
        <w:rPr>
          <w:rFonts w:ascii="Arial" w:hAnsi="Arial" w:cs="Arial"/>
          <w:sz w:val="24"/>
          <w:szCs w:val="24"/>
        </w:rPr>
      </w:pPr>
      <w:r>
        <w:rPr>
          <w:rFonts w:ascii="Arial" w:hAnsi="Arial" w:cs="Arial"/>
          <w:sz w:val="24"/>
          <w:szCs w:val="24"/>
        </w:rPr>
        <w:t>vs.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a</w:t>
      </w:r>
      <w:r>
        <w:rPr>
          <w:rFonts w:ascii="Arial" w:hAnsi="Arial" w:cs="Arial"/>
          <w:sz w:val="24"/>
          <w:szCs w:val="24"/>
        </w:rPr>
        <w:t xml:space="preserve">: Los criterios de clasificación de las variables ubicación </w:t>
      </w:r>
    </w:p>
    <w:p w:rsidR="00000000" w:rsidRDefault="008E6B1E">
      <w:pPr>
        <w:spacing w:line="480" w:lineRule="auto"/>
        <w:ind w:left="426"/>
        <w:jc w:val="center"/>
        <w:rPr>
          <w:rFonts w:ascii="Arial" w:hAnsi="Arial" w:cs="Arial"/>
          <w:sz w:val="24"/>
          <w:szCs w:val="24"/>
        </w:rPr>
      </w:pPr>
      <w:r>
        <w:rPr>
          <w:rFonts w:ascii="Arial" w:hAnsi="Arial" w:cs="Arial"/>
          <w:sz w:val="24"/>
          <w:szCs w:val="24"/>
        </w:rPr>
        <w:t>y calificación de lenguaje son dependien</w:t>
      </w:r>
      <w:r>
        <w:rPr>
          <w:rFonts w:ascii="Arial" w:hAnsi="Arial" w:cs="Arial"/>
          <w:sz w:val="24"/>
          <w:szCs w:val="24"/>
        </w:rPr>
        <w:t>tes</w:t>
      </w: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Valor del estadístico de prueba </w:t>
      </w:r>
      <w:r>
        <w:rPr>
          <w:rFonts w:ascii="Arial" w:hAnsi="Arial" w:cs="Arial"/>
          <w:sz w:val="24"/>
          <w:szCs w:val="24"/>
        </w:rPr>
        <w:sym w:font="Symbol" w:char="F063"/>
      </w:r>
      <w:r>
        <w:rPr>
          <w:rFonts w:ascii="Arial" w:hAnsi="Arial" w:cs="Arial"/>
          <w:sz w:val="24"/>
          <w:szCs w:val="24"/>
          <w:vertAlign w:val="superscript"/>
        </w:rPr>
        <w:t>2</w:t>
      </w:r>
      <w:r>
        <w:rPr>
          <w:rFonts w:ascii="Arial" w:hAnsi="Arial" w:cs="Arial"/>
          <w:sz w:val="24"/>
          <w:szCs w:val="24"/>
        </w:rPr>
        <w:t>= 3.84146</w:t>
      </w:r>
    </w:p>
    <w:p w:rsidR="00000000" w:rsidRDefault="008E6B1E">
      <w:pPr>
        <w:spacing w:line="480" w:lineRule="auto"/>
        <w:ind w:left="426"/>
        <w:jc w:val="both"/>
        <w:rPr>
          <w:rFonts w:ascii="Arial" w:hAnsi="Arial" w:cs="Arial"/>
          <w:sz w:val="24"/>
          <w:szCs w:val="24"/>
        </w:rPr>
      </w:pPr>
      <w:r>
        <w:rPr>
          <w:rFonts w:ascii="Arial" w:hAnsi="Arial" w:cs="Arial"/>
          <w:sz w:val="24"/>
          <w:szCs w:val="24"/>
        </w:rPr>
        <w:t>Grados de libertad 1</w:t>
      </w:r>
    </w:p>
    <w:p w:rsidR="00000000" w:rsidRDefault="008E6B1E">
      <w:pPr>
        <w:spacing w:line="480" w:lineRule="auto"/>
        <w:ind w:left="426"/>
        <w:jc w:val="both"/>
        <w:rPr>
          <w:rFonts w:ascii="Arial" w:hAnsi="Arial" w:cs="Arial"/>
          <w:sz w:val="24"/>
          <w:szCs w:val="24"/>
        </w:rPr>
      </w:pPr>
      <w:r>
        <w:rPr>
          <w:rFonts w:ascii="Arial" w:hAnsi="Arial" w:cs="Arial"/>
          <w:sz w:val="24"/>
          <w:szCs w:val="24"/>
        </w:rPr>
        <w:t>Valor p = 0.78245</w:t>
      </w:r>
    </w:p>
    <w:p w:rsidR="00000000" w:rsidRDefault="008E6B1E">
      <w:pPr>
        <w:spacing w:line="480" w:lineRule="auto"/>
        <w:ind w:left="426"/>
        <w:jc w:val="both"/>
      </w:pPr>
    </w:p>
    <w:p w:rsidR="00000000" w:rsidRDefault="008E6B1E">
      <w:pPr>
        <w:pStyle w:val="Ttulo1"/>
        <w:ind w:left="426"/>
        <w:rPr>
          <w:rFonts w:ascii="Arial" w:hAnsi="Arial" w:cs="Arial"/>
          <w:sz w:val="24"/>
        </w:rPr>
      </w:pPr>
      <w:bookmarkStart w:id="7" w:name="_Toc512596792"/>
      <w:bookmarkStart w:id="8" w:name="_Toc514133134"/>
      <w:r>
        <w:rPr>
          <w:rFonts w:ascii="Arial" w:hAnsi="Arial" w:cs="Arial"/>
          <w:sz w:val="24"/>
        </w:rPr>
        <w:t>Existe evidencia estadística para no rechazar H</w:t>
      </w:r>
      <w:r>
        <w:rPr>
          <w:rFonts w:ascii="Arial" w:hAnsi="Arial" w:cs="Arial"/>
          <w:sz w:val="24"/>
          <w:vertAlign w:val="subscript"/>
        </w:rPr>
        <w:t>0</w:t>
      </w:r>
      <w:r>
        <w:rPr>
          <w:rFonts w:ascii="Arial" w:hAnsi="Arial" w:cs="Arial"/>
          <w:sz w:val="24"/>
        </w:rPr>
        <w:t>, por lo tanto se concluye que los criterios de clasificación son independientes.</w:t>
      </w:r>
      <w:bookmarkEnd w:id="7"/>
      <w:bookmarkEnd w:id="8"/>
      <w:r>
        <w:rPr>
          <w:rFonts w:ascii="Arial" w:hAnsi="Arial" w:cs="Arial"/>
          <w:sz w:val="24"/>
        </w:rPr>
        <w:t xml:space="preserve"> </w:t>
      </w:r>
    </w:p>
    <w:p w:rsidR="00000000" w:rsidRDefault="008E6B1E">
      <w:pPr>
        <w:pStyle w:val="Ttulo3"/>
        <w:rPr>
          <w:rFonts w:ascii="Arial" w:hAnsi="Arial" w:cs="Arial"/>
          <w:sz w:val="24"/>
        </w:rPr>
      </w:pPr>
    </w:p>
    <w:p w:rsidR="00000000" w:rsidRDefault="008E6B1E">
      <w:pPr>
        <w:pStyle w:val="Ttulo3"/>
        <w:rPr>
          <w:rFonts w:ascii="Arial" w:hAnsi="Arial" w:cs="Arial"/>
          <w:sz w:val="24"/>
        </w:rPr>
      </w:pPr>
      <w:bookmarkStart w:id="9" w:name="_Toc514133135"/>
      <w:r>
        <w:rPr>
          <w:rFonts w:ascii="Arial" w:hAnsi="Arial" w:cs="Arial"/>
          <w:sz w:val="24"/>
        </w:rPr>
        <w:t>4.4.4 Pruebas entre las variables jo</w:t>
      </w:r>
      <w:r>
        <w:rPr>
          <w:rFonts w:ascii="Arial" w:hAnsi="Arial" w:cs="Arial"/>
          <w:sz w:val="24"/>
        </w:rPr>
        <w:t>rnada de trabajo del establecimiento educativo y calificación de lenguaje</w:t>
      </w:r>
      <w:bookmarkEnd w:id="9"/>
    </w:p>
    <w:p w:rsidR="00000000" w:rsidRDefault="008E6B1E">
      <w:pPr>
        <w:spacing w:line="480" w:lineRule="auto"/>
        <w:jc w:val="both"/>
        <w:rPr>
          <w:rFonts w:ascii="Arial" w:hAnsi="Arial" w:cs="Arial"/>
          <w:b/>
          <w:bCs/>
          <w:sz w:val="24"/>
          <w:szCs w:val="28"/>
        </w:rPr>
      </w:pPr>
    </w:p>
    <w:p w:rsidR="00000000" w:rsidRDefault="008E6B1E">
      <w:pPr>
        <w:pStyle w:val="Sangradetextonormal"/>
        <w:ind w:left="426"/>
        <w:rPr>
          <w:rFonts w:ascii="Arial" w:hAnsi="Arial" w:cs="Arial"/>
          <w:sz w:val="24"/>
        </w:rPr>
      </w:pPr>
      <w:r>
        <w:rPr>
          <w:rFonts w:ascii="Arial" w:hAnsi="Arial" w:cs="Arial"/>
          <w:sz w:val="24"/>
        </w:rPr>
        <w:t xml:space="preserve">Los criterios de clasificación definidos para las variable analizadas en esta sección son para la variable jornada el criterio </w:t>
      </w:r>
      <w:r>
        <w:rPr>
          <w:rFonts w:ascii="Arial" w:hAnsi="Arial" w:cs="Arial"/>
          <w:b/>
          <w:bCs/>
          <w:sz w:val="24"/>
        </w:rPr>
        <w:t>A</w:t>
      </w:r>
      <w:r>
        <w:rPr>
          <w:rFonts w:ascii="Arial" w:hAnsi="Arial" w:cs="Arial"/>
          <w:sz w:val="24"/>
        </w:rPr>
        <w:t xml:space="preserve"> corresponde a la jornada matutina y el criterio </w:t>
      </w:r>
      <w:r>
        <w:rPr>
          <w:rFonts w:ascii="Arial" w:hAnsi="Arial" w:cs="Arial"/>
          <w:b/>
          <w:bCs/>
          <w:sz w:val="24"/>
        </w:rPr>
        <w:t>B</w:t>
      </w:r>
      <w:r>
        <w:rPr>
          <w:rFonts w:ascii="Arial" w:hAnsi="Arial" w:cs="Arial"/>
          <w:sz w:val="24"/>
        </w:rPr>
        <w:t xml:space="preserve"> co</w:t>
      </w:r>
      <w:r>
        <w:rPr>
          <w:rFonts w:ascii="Arial" w:hAnsi="Arial" w:cs="Arial"/>
          <w:sz w:val="24"/>
        </w:rPr>
        <w:t>ntiene a las jornadas vespertina y nocturna.</w:t>
      </w:r>
    </w:p>
    <w:p w:rsidR="00000000" w:rsidRDefault="008E6B1E">
      <w:pPr>
        <w:pStyle w:val="Sangradetextonormal"/>
        <w:ind w:left="426"/>
        <w:rPr>
          <w:rFonts w:ascii="Arial" w:hAnsi="Arial" w:cs="Arial"/>
          <w:sz w:val="24"/>
        </w:rPr>
      </w:pPr>
    </w:p>
    <w:p w:rsidR="00000000" w:rsidRDefault="008E6B1E">
      <w:pPr>
        <w:pStyle w:val="Sangradetextonormal"/>
        <w:ind w:left="426"/>
        <w:rPr>
          <w:rFonts w:ascii="Arial" w:hAnsi="Arial" w:cs="Arial"/>
          <w:sz w:val="24"/>
        </w:rPr>
      </w:pPr>
      <w:r>
        <w:rPr>
          <w:rFonts w:ascii="Arial" w:hAnsi="Arial" w:cs="Arial"/>
          <w:sz w:val="24"/>
        </w:rPr>
        <w:t xml:space="preserve">Para la variable calificación de lenguaje los criterios son </w:t>
      </w:r>
      <w:r>
        <w:rPr>
          <w:rFonts w:ascii="Arial" w:hAnsi="Arial" w:cs="Arial"/>
          <w:b/>
          <w:bCs/>
          <w:sz w:val="24"/>
        </w:rPr>
        <w:t>C</w:t>
      </w:r>
      <w:r>
        <w:rPr>
          <w:rFonts w:ascii="Arial" w:hAnsi="Arial" w:cs="Arial"/>
          <w:sz w:val="24"/>
        </w:rPr>
        <w:t xml:space="preserve"> que corresponde a las calificaciones entre 0 y 44 puntos; y el criterio </w:t>
      </w:r>
      <w:r>
        <w:rPr>
          <w:rFonts w:ascii="Arial" w:hAnsi="Arial" w:cs="Arial"/>
          <w:b/>
          <w:bCs/>
          <w:sz w:val="24"/>
        </w:rPr>
        <w:t>D</w:t>
      </w:r>
      <w:r>
        <w:rPr>
          <w:rFonts w:ascii="Arial" w:hAnsi="Arial" w:cs="Arial"/>
          <w:sz w:val="24"/>
        </w:rPr>
        <w:t xml:space="preserve"> que contiene a las calificaciones desde 45 a 83. En la tabla CXXXV se pued</w:t>
      </w:r>
      <w:r>
        <w:rPr>
          <w:rFonts w:ascii="Arial" w:hAnsi="Arial" w:cs="Arial"/>
          <w:sz w:val="24"/>
        </w:rPr>
        <w:t xml:space="preserve">en observar los totales de las observaciones que cumplen con cada </w:t>
      </w:r>
      <w:r>
        <w:rPr>
          <w:rFonts w:ascii="Arial" w:hAnsi="Arial" w:cs="Arial"/>
          <w:noProof/>
        </w:rPr>
        <w:pict>
          <v:shape id="_x0000_s1055" type="#_x0000_t202" style="position:absolute;left:0;text-align:left;margin-left:25.65pt;margin-top:69.8pt;width:372pt;height:246pt;z-index:251655168;mso-position-horizontal-relative:text;mso-position-vertical-relative:text">
            <v:textbox style="mso-next-textbox:#_x0000_s1055">
              <w:txbxContent>
                <w:p w:rsidR="00000000" w:rsidRDefault="008E6B1E">
                  <w:pPr>
                    <w:pStyle w:val="Ttulo4"/>
                    <w:jc w:val="center"/>
                    <w:rPr>
                      <w:rFonts w:ascii="Arial" w:hAnsi="Arial" w:cs="Arial"/>
                      <w:b/>
                      <w:bCs/>
                      <w:sz w:val="24"/>
                    </w:rPr>
                  </w:pPr>
                </w:p>
                <w:p w:rsidR="00000000" w:rsidRDefault="008E6B1E">
                  <w:pPr>
                    <w:pStyle w:val="Ttulo4"/>
                    <w:jc w:val="center"/>
                    <w:rPr>
                      <w:rFonts w:ascii="Arial" w:hAnsi="Arial" w:cs="Arial"/>
                      <w:b/>
                      <w:bCs/>
                      <w:sz w:val="24"/>
                    </w:rPr>
                  </w:pPr>
                  <w:r>
                    <w:rPr>
                      <w:rFonts w:ascii="Arial" w:hAnsi="Arial" w:cs="Arial"/>
                      <w:b/>
                      <w:bCs/>
                      <w:sz w:val="24"/>
                    </w:rPr>
                    <w:t>Tabla CXXXV</w:t>
                  </w:r>
                </w:p>
                <w:p w:rsidR="00000000" w:rsidRDefault="008E6B1E">
                  <w:pPr>
                    <w:pStyle w:val="Ttulo4"/>
                    <w:jc w:val="center"/>
                    <w:rPr>
                      <w:rFonts w:ascii="Arial" w:hAnsi="Arial" w:cs="Arial"/>
                      <w:b/>
                      <w:bCs/>
                      <w:sz w:val="24"/>
                    </w:rPr>
                  </w:pPr>
                  <w:r>
                    <w:rPr>
                      <w:rFonts w:ascii="Arial" w:hAnsi="Arial" w:cs="Arial"/>
                      <w:b/>
                      <w:bCs/>
                      <w:sz w:val="24"/>
                    </w:rPr>
                    <w:t xml:space="preserve"> Criterios de clasificación para  las variables jornada y calificación de lenguaje</w:t>
                  </w:r>
                </w:p>
                <w:p w:rsidR="00000000" w:rsidRDefault="008E6B1E"/>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2905"/>
                    <w:gridCol w:w="1701"/>
                    <w:gridCol w:w="1701"/>
                    <w:gridCol w:w="851"/>
                  </w:tblGrid>
                  <w:tr w:rsidR="00000000">
                    <w:tblPrEx>
                      <w:tblCellMar>
                        <w:top w:w="0" w:type="dxa"/>
                        <w:bottom w:w="0" w:type="dxa"/>
                      </w:tblCellMar>
                    </w:tblPrEx>
                    <w:trPr>
                      <w:cantSplit/>
                      <w:trHeight w:val="903"/>
                      <w:jc w:val="center"/>
                    </w:trPr>
                    <w:tc>
                      <w:tcPr>
                        <w:tcW w:w="2905" w:type="dxa"/>
                        <w:tcBorders>
                          <w:top w:val="nil"/>
                          <w:left w:val="nil"/>
                          <w:bottom w:val="single" w:sz="4" w:space="0" w:color="auto"/>
                          <w:right w:val="single" w:sz="4" w:space="0" w:color="auto"/>
                        </w:tcBorders>
                      </w:tcPr>
                      <w:p w:rsidR="00000000" w:rsidRDefault="008E6B1E">
                        <w:pPr>
                          <w:jc w:val="both"/>
                          <w:rPr>
                            <w:rFonts w:ascii="Arial" w:hAnsi="Arial" w:cs="Arial"/>
                            <w:b/>
                            <w:bCs/>
                            <w:sz w:val="24"/>
                            <w:szCs w:val="24"/>
                          </w:rPr>
                        </w:pPr>
                      </w:p>
                    </w:tc>
                    <w:tc>
                      <w:tcPr>
                        <w:tcW w:w="3402" w:type="dxa"/>
                        <w:gridSpan w:val="2"/>
                        <w:tcBorders>
                          <w:top w:val="single" w:sz="12" w:space="0" w:color="auto"/>
                          <w:left w:val="single" w:sz="4" w:space="0" w:color="auto"/>
                          <w:bottom w:val="single" w:sz="12"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calificación de lenguaje</w:t>
                        </w:r>
                      </w:p>
                    </w:tc>
                    <w:tc>
                      <w:tcPr>
                        <w:tcW w:w="851" w:type="dxa"/>
                        <w:tcBorders>
                          <w:top w:val="nil"/>
                          <w:left w:val="single" w:sz="4" w:space="0" w:color="auto"/>
                          <w:bottom w:val="single" w:sz="4" w:space="0" w:color="auto"/>
                          <w:right w:val="nil"/>
                        </w:tcBorders>
                      </w:tcPr>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tc>
                  </w:tr>
                  <w:tr w:rsidR="00000000">
                    <w:tblPrEx>
                      <w:tblCellMar>
                        <w:top w:w="0" w:type="dxa"/>
                        <w:bottom w:w="0" w:type="dxa"/>
                      </w:tblCellMar>
                    </w:tblPrEx>
                    <w:trPr>
                      <w:cantSplit/>
                      <w:trHeight w:val="240"/>
                      <w:jc w:val="center"/>
                    </w:trPr>
                    <w:tc>
                      <w:tcPr>
                        <w:tcW w:w="2905" w:type="dxa"/>
                        <w:tcBorders>
                          <w:top w:val="single" w:sz="4"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jornada</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pStyle w:val="Ttulo3"/>
                          <w:jc w:val="center"/>
                          <w:rPr>
                            <w:rFonts w:ascii="Arial" w:hAnsi="Arial" w:cs="Arial"/>
                            <w:sz w:val="24"/>
                          </w:rPr>
                        </w:pPr>
                      </w:p>
                      <w:p w:rsidR="00000000" w:rsidRDefault="008E6B1E">
                        <w:pPr>
                          <w:pStyle w:val="Ttulo3"/>
                          <w:jc w:val="center"/>
                          <w:rPr>
                            <w:rFonts w:ascii="Arial" w:hAnsi="Arial" w:cs="Arial"/>
                            <w:sz w:val="24"/>
                          </w:rPr>
                        </w:pPr>
                        <w:r>
                          <w:rPr>
                            <w:rFonts w:ascii="Arial" w:hAnsi="Arial" w:cs="Arial"/>
                            <w:sz w:val="24"/>
                          </w:rPr>
                          <w:t>C</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p>
                      <w:p w:rsidR="00000000" w:rsidRDefault="008E6B1E">
                        <w:pPr>
                          <w:jc w:val="center"/>
                          <w:rPr>
                            <w:rFonts w:ascii="Arial" w:hAnsi="Arial" w:cs="Arial"/>
                            <w:b/>
                            <w:bCs/>
                            <w:sz w:val="24"/>
                            <w:szCs w:val="24"/>
                          </w:rPr>
                        </w:pPr>
                        <w:r>
                          <w:rPr>
                            <w:rFonts w:ascii="Arial" w:hAnsi="Arial" w:cs="Arial"/>
                            <w:b/>
                            <w:bCs/>
                            <w:sz w:val="24"/>
                            <w:szCs w:val="24"/>
                          </w:rPr>
                          <w:t>D</w:t>
                        </w:r>
                      </w:p>
                    </w:tc>
                    <w:tc>
                      <w:tcPr>
                        <w:tcW w:w="851" w:type="dxa"/>
                        <w:tcBorders>
                          <w:top w:val="single" w:sz="4" w:space="0" w:color="auto"/>
                          <w:left w:val="single" w:sz="12" w:space="0" w:color="auto"/>
                          <w:bottom w:val="single" w:sz="4" w:space="0" w:color="auto"/>
                          <w:right w:val="single" w:sz="12" w:space="0" w:color="auto"/>
                        </w:tcBorders>
                        <w:vAlign w:val="center"/>
                      </w:tcPr>
                      <w:p w:rsidR="00000000" w:rsidRDefault="008E6B1E">
                        <w:pPr>
                          <w:jc w:val="both"/>
                          <w:rPr>
                            <w:rFonts w:ascii="Arial" w:hAnsi="Arial" w:cs="Arial"/>
                            <w:sz w:val="24"/>
                            <w:szCs w:val="24"/>
                          </w:rPr>
                        </w:pPr>
                        <w:r>
                          <w:rPr>
                            <w:rFonts w:ascii="Arial" w:hAnsi="Arial" w:cs="Arial"/>
                            <w:b/>
                            <w:bCs/>
                            <w:sz w:val="24"/>
                            <w:szCs w:val="24"/>
                          </w:rPr>
                          <w:t>Total</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A</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79</w:t>
                        </w:r>
                      </w:p>
                      <w:p w:rsidR="00000000" w:rsidRDefault="008E6B1E">
                        <w:pPr>
                          <w:jc w:val="center"/>
                          <w:rPr>
                            <w:rFonts w:ascii="Arial" w:hAnsi="Arial" w:cs="Arial"/>
                            <w:sz w:val="24"/>
                            <w:szCs w:val="24"/>
                          </w:rPr>
                        </w:pPr>
                        <w:r>
                          <w:rPr>
                            <w:rFonts w:ascii="Arial" w:hAnsi="Arial" w:cs="Arial"/>
                            <w:sz w:val="24"/>
                            <w:szCs w:val="24"/>
                          </w:rPr>
                          <w:t>78.467</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12</w:t>
                        </w:r>
                      </w:p>
                      <w:p w:rsidR="00000000" w:rsidRDefault="008E6B1E">
                        <w:pPr>
                          <w:jc w:val="center"/>
                          <w:rPr>
                            <w:rFonts w:ascii="Arial" w:hAnsi="Arial" w:cs="Arial"/>
                            <w:sz w:val="24"/>
                            <w:szCs w:val="24"/>
                          </w:rPr>
                        </w:pPr>
                        <w:r>
                          <w:rPr>
                            <w:rFonts w:ascii="Arial" w:hAnsi="Arial" w:cs="Arial"/>
                            <w:sz w:val="24"/>
                            <w:szCs w:val="24"/>
                          </w:rPr>
                          <w:t>1</w:t>
                        </w:r>
                        <w:r>
                          <w:rPr>
                            <w:rFonts w:ascii="Arial" w:hAnsi="Arial" w:cs="Arial"/>
                            <w:sz w:val="24"/>
                            <w:szCs w:val="24"/>
                          </w:rPr>
                          <w:t>2.539</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101</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B</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65</w:t>
                        </w:r>
                      </w:p>
                      <w:p w:rsidR="00000000" w:rsidRDefault="008E6B1E">
                        <w:pPr>
                          <w:jc w:val="center"/>
                          <w:rPr>
                            <w:rFonts w:ascii="Arial" w:hAnsi="Arial" w:cs="Arial"/>
                            <w:sz w:val="24"/>
                            <w:szCs w:val="24"/>
                          </w:rPr>
                        </w:pPr>
                        <w:r>
                          <w:rPr>
                            <w:rFonts w:ascii="Arial" w:hAnsi="Arial" w:cs="Arial"/>
                            <w:sz w:val="24"/>
                            <w:szCs w:val="24"/>
                          </w:rPr>
                          <w:t>65.532</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11</w:t>
                        </w:r>
                      </w:p>
                      <w:p w:rsidR="00000000" w:rsidRDefault="008E6B1E">
                        <w:pPr>
                          <w:jc w:val="center"/>
                          <w:rPr>
                            <w:rFonts w:ascii="Arial" w:hAnsi="Arial" w:cs="Arial"/>
                            <w:sz w:val="24"/>
                            <w:szCs w:val="24"/>
                          </w:rPr>
                        </w:pPr>
                        <w:r>
                          <w:rPr>
                            <w:rFonts w:ascii="Arial" w:hAnsi="Arial" w:cs="Arial"/>
                            <w:sz w:val="24"/>
                            <w:szCs w:val="24"/>
                          </w:rPr>
                          <w:t>10.467</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66</w:t>
                        </w:r>
                      </w:p>
                    </w:tc>
                  </w:tr>
                  <w:tr w:rsidR="00000000">
                    <w:tblPrEx>
                      <w:tblCellMar>
                        <w:top w:w="0" w:type="dxa"/>
                        <w:bottom w:w="0" w:type="dxa"/>
                      </w:tblCellMar>
                    </w:tblPrEx>
                    <w:trPr>
                      <w:trHeight w:val="240"/>
                      <w:jc w:val="center"/>
                    </w:trPr>
                    <w:tc>
                      <w:tcPr>
                        <w:tcW w:w="2905" w:type="dxa"/>
                        <w:tcBorders>
                          <w:top w:val="single" w:sz="4" w:space="0" w:color="auto"/>
                          <w:left w:val="single" w:sz="12" w:space="0" w:color="auto"/>
                          <w:bottom w:val="single" w:sz="12" w:space="0" w:color="auto"/>
                          <w:right w:val="single" w:sz="12" w:space="0" w:color="auto"/>
                        </w:tcBorders>
                      </w:tcPr>
                      <w:p w:rsidR="00000000" w:rsidRDefault="008E6B1E">
                        <w:pPr>
                          <w:jc w:val="both"/>
                          <w:rPr>
                            <w:rFonts w:ascii="Arial" w:hAnsi="Arial" w:cs="Arial"/>
                            <w:b/>
                            <w:bCs/>
                            <w:sz w:val="24"/>
                            <w:szCs w:val="24"/>
                          </w:rPr>
                        </w:pPr>
                        <w:r>
                          <w:rPr>
                            <w:rFonts w:ascii="Arial" w:hAnsi="Arial" w:cs="Arial"/>
                            <w:b/>
                            <w:bCs/>
                            <w:sz w:val="24"/>
                            <w:szCs w:val="24"/>
                          </w:rPr>
                          <w:t>Total</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144</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23</w:t>
                        </w:r>
                      </w:p>
                    </w:tc>
                    <w:tc>
                      <w:tcPr>
                        <w:tcW w:w="85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167</w:t>
                        </w:r>
                      </w:p>
                    </w:tc>
                  </w:tr>
                </w:tbl>
                <w:p w:rsidR="00000000" w:rsidRDefault="008E6B1E">
                  <w:pPr>
                    <w:rPr>
                      <w:rFonts w:ascii="Arial" w:hAnsi="Arial" w:cs="Arial"/>
                      <w:sz w:val="24"/>
                    </w:rPr>
                  </w:pPr>
                </w:p>
              </w:txbxContent>
            </v:textbox>
            <w10:wrap type="topAndBottom"/>
          </v:shape>
        </w:pict>
      </w:r>
      <w:r>
        <w:rPr>
          <w:rFonts w:ascii="Arial" w:hAnsi="Arial" w:cs="Arial"/>
          <w:sz w:val="24"/>
        </w:rPr>
        <w:t>criterio de clasificación.</w:t>
      </w:r>
    </w:p>
    <w:p w:rsidR="00000000" w:rsidRDefault="008E6B1E">
      <w:pPr>
        <w:pStyle w:val="Sangradetextonormal"/>
        <w:rPr>
          <w:rFonts w:ascii="Arial" w:hAnsi="Arial" w:cs="Arial"/>
          <w:sz w:val="24"/>
        </w:rPr>
      </w:pPr>
    </w:p>
    <w:p w:rsidR="00000000" w:rsidRDefault="008E6B1E">
      <w:pPr>
        <w:pStyle w:val="Sangradetextonormal"/>
        <w:ind w:left="426"/>
        <w:rPr>
          <w:rFonts w:ascii="Arial" w:hAnsi="Arial" w:cs="Arial"/>
          <w:sz w:val="24"/>
        </w:rPr>
      </w:pPr>
      <w:r>
        <w:rPr>
          <w:rFonts w:ascii="Arial" w:hAnsi="Arial" w:cs="Arial"/>
          <w:sz w:val="24"/>
        </w:rPr>
        <w:t>Para determinar la independencia de los criterios de clasificación definidos, de las variables jornada de trabajo del establecimiento educativo  y calificación d</w:t>
      </w:r>
      <w:r>
        <w:rPr>
          <w:rFonts w:ascii="Arial" w:hAnsi="Arial" w:cs="Arial"/>
          <w:sz w:val="24"/>
        </w:rPr>
        <w:t>e lenguaje se realizó el siguiente contraste de hipótesis: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0</w:t>
      </w:r>
      <w:r>
        <w:rPr>
          <w:rFonts w:ascii="Arial" w:hAnsi="Arial" w:cs="Arial"/>
          <w:sz w:val="24"/>
          <w:szCs w:val="24"/>
        </w:rPr>
        <w:t xml:space="preserve">: Los criterios de clasificación de las variables jornada </w:t>
      </w:r>
    </w:p>
    <w:p w:rsidR="00000000" w:rsidRDefault="008E6B1E">
      <w:pPr>
        <w:spacing w:line="480" w:lineRule="auto"/>
        <w:ind w:left="426"/>
        <w:jc w:val="center"/>
        <w:rPr>
          <w:rFonts w:ascii="Arial" w:hAnsi="Arial" w:cs="Arial"/>
          <w:sz w:val="24"/>
          <w:szCs w:val="24"/>
        </w:rPr>
      </w:pPr>
      <w:r>
        <w:rPr>
          <w:rFonts w:ascii="Arial" w:hAnsi="Arial" w:cs="Arial"/>
          <w:sz w:val="24"/>
          <w:szCs w:val="24"/>
        </w:rPr>
        <w:t>y calificación de lenguaje son independientes</w:t>
      </w:r>
    </w:p>
    <w:p w:rsidR="00000000" w:rsidRDefault="008E6B1E">
      <w:pPr>
        <w:spacing w:line="480" w:lineRule="auto"/>
        <w:ind w:left="426"/>
        <w:jc w:val="center"/>
        <w:rPr>
          <w:rFonts w:ascii="Arial" w:hAnsi="Arial" w:cs="Arial"/>
          <w:sz w:val="24"/>
          <w:szCs w:val="24"/>
        </w:rPr>
      </w:pPr>
      <w:r>
        <w:rPr>
          <w:rFonts w:ascii="Arial" w:hAnsi="Arial" w:cs="Arial"/>
          <w:sz w:val="24"/>
          <w:szCs w:val="24"/>
        </w:rPr>
        <w:t>vs.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a</w:t>
      </w:r>
      <w:r>
        <w:rPr>
          <w:rFonts w:ascii="Arial" w:hAnsi="Arial" w:cs="Arial"/>
          <w:sz w:val="24"/>
          <w:szCs w:val="24"/>
        </w:rPr>
        <w:t xml:space="preserve">: Los criterios de clasificación de las variables jornada </w:t>
      </w:r>
    </w:p>
    <w:p w:rsidR="00000000" w:rsidRDefault="008E6B1E">
      <w:pPr>
        <w:spacing w:line="480" w:lineRule="auto"/>
        <w:ind w:left="426"/>
        <w:jc w:val="center"/>
        <w:rPr>
          <w:rFonts w:ascii="Arial" w:hAnsi="Arial" w:cs="Arial"/>
          <w:sz w:val="24"/>
          <w:szCs w:val="24"/>
        </w:rPr>
      </w:pPr>
      <w:r>
        <w:rPr>
          <w:rFonts w:ascii="Arial" w:hAnsi="Arial" w:cs="Arial"/>
          <w:sz w:val="24"/>
          <w:szCs w:val="24"/>
        </w:rPr>
        <w:t>y calificación de lenguaj</w:t>
      </w:r>
      <w:r>
        <w:rPr>
          <w:rFonts w:ascii="Arial" w:hAnsi="Arial" w:cs="Arial"/>
          <w:sz w:val="24"/>
          <w:szCs w:val="24"/>
        </w:rPr>
        <w:t>e son dependientes</w:t>
      </w: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Valor del estadístico de prueba </w:t>
      </w:r>
      <w:r>
        <w:rPr>
          <w:rFonts w:ascii="Arial" w:hAnsi="Arial" w:cs="Arial"/>
          <w:sz w:val="24"/>
          <w:szCs w:val="24"/>
        </w:rPr>
        <w:sym w:font="Symbol" w:char="F063"/>
      </w:r>
      <w:r>
        <w:rPr>
          <w:rFonts w:ascii="Arial" w:hAnsi="Arial" w:cs="Arial"/>
          <w:sz w:val="24"/>
          <w:szCs w:val="24"/>
          <w:vertAlign w:val="superscript"/>
        </w:rPr>
        <w:t>2</w:t>
      </w:r>
      <w:r>
        <w:rPr>
          <w:rFonts w:ascii="Arial" w:hAnsi="Arial" w:cs="Arial"/>
          <w:sz w:val="24"/>
          <w:szCs w:val="24"/>
        </w:rPr>
        <w:t>= 0.057749</w:t>
      </w:r>
    </w:p>
    <w:p w:rsidR="00000000" w:rsidRDefault="008E6B1E">
      <w:pPr>
        <w:spacing w:line="480" w:lineRule="auto"/>
        <w:ind w:left="426"/>
        <w:jc w:val="both"/>
        <w:rPr>
          <w:rFonts w:ascii="Arial" w:hAnsi="Arial" w:cs="Arial"/>
          <w:sz w:val="24"/>
          <w:szCs w:val="24"/>
        </w:rPr>
      </w:pPr>
      <w:r>
        <w:rPr>
          <w:rFonts w:ascii="Arial" w:hAnsi="Arial" w:cs="Arial"/>
          <w:sz w:val="24"/>
          <w:szCs w:val="24"/>
        </w:rPr>
        <w:t>Grados de libertad 1</w:t>
      </w:r>
    </w:p>
    <w:p w:rsidR="00000000" w:rsidRDefault="008E6B1E">
      <w:pPr>
        <w:spacing w:line="480" w:lineRule="auto"/>
        <w:ind w:left="426"/>
        <w:jc w:val="both"/>
        <w:rPr>
          <w:rFonts w:ascii="Arial" w:hAnsi="Arial" w:cs="Arial"/>
          <w:sz w:val="24"/>
        </w:rPr>
      </w:pPr>
      <w:r>
        <w:rPr>
          <w:rFonts w:ascii="Arial" w:hAnsi="Arial" w:cs="Arial"/>
          <w:sz w:val="24"/>
        </w:rPr>
        <w:t>Valor p = 0.81008</w:t>
      </w:r>
    </w:p>
    <w:p w:rsidR="00000000" w:rsidRDefault="008E6B1E">
      <w:pPr>
        <w:pStyle w:val="Ttulo1"/>
        <w:ind w:left="426"/>
        <w:rPr>
          <w:rFonts w:ascii="Arial" w:hAnsi="Arial" w:cs="Arial"/>
          <w:sz w:val="24"/>
        </w:rPr>
      </w:pPr>
      <w:bookmarkStart w:id="10" w:name="_Toc512596794"/>
      <w:bookmarkStart w:id="11" w:name="_Toc514133136"/>
      <w:r>
        <w:rPr>
          <w:rFonts w:ascii="Arial" w:hAnsi="Arial" w:cs="Arial"/>
          <w:sz w:val="24"/>
        </w:rPr>
        <w:t>Existe evidencia estadística para no rechazar H</w:t>
      </w:r>
      <w:r>
        <w:rPr>
          <w:rFonts w:ascii="Arial" w:hAnsi="Arial" w:cs="Arial"/>
          <w:sz w:val="24"/>
          <w:vertAlign w:val="subscript"/>
        </w:rPr>
        <w:t>0</w:t>
      </w:r>
      <w:r>
        <w:rPr>
          <w:rFonts w:ascii="Arial" w:hAnsi="Arial" w:cs="Arial"/>
          <w:sz w:val="24"/>
        </w:rPr>
        <w:t>, por lo tanto se concluye que los criterios de clasificación son independientes.</w:t>
      </w:r>
      <w:bookmarkEnd w:id="10"/>
      <w:bookmarkEnd w:id="11"/>
      <w:r>
        <w:rPr>
          <w:rFonts w:ascii="Arial" w:hAnsi="Arial" w:cs="Arial"/>
          <w:sz w:val="24"/>
        </w:rPr>
        <w:t xml:space="preserve"> </w:t>
      </w:r>
    </w:p>
    <w:p w:rsidR="00000000" w:rsidRDefault="008E6B1E">
      <w:pPr>
        <w:pStyle w:val="Sangradetextonormal"/>
        <w:rPr>
          <w:rFonts w:ascii="Arial" w:hAnsi="Arial" w:cs="Arial"/>
          <w:sz w:val="24"/>
        </w:rPr>
      </w:pPr>
    </w:p>
    <w:p w:rsidR="00000000" w:rsidRDefault="008E6B1E">
      <w:pPr>
        <w:pStyle w:val="Ttulo3"/>
        <w:rPr>
          <w:rFonts w:ascii="Arial" w:hAnsi="Arial" w:cs="Arial"/>
          <w:sz w:val="24"/>
        </w:rPr>
      </w:pPr>
      <w:bookmarkStart w:id="12" w:name="_Toc514133137"/>
      <w:r>
        <w:rPr>
          <w:rFonts w:ascii="Arial" w:hAnsi="Arial" w:cs="Arial"/>
          <w:sz w:val="24"/>
        </w:rPr>
        <w:t>4.4.5 Pruebas entre l</w:t>
      </w:r>
      <w:r>
        <w:rPr>
          <w:rFonts w:ascii="Arial" w:hAnsi="Arial" w:cs="Arial"/>
          <w:sz w:val="24"/>
        </w:rPr>
        <w:t>as variables edad y calificación de matemáticas</w:t>
      </w:r>
      <w:bookmarkEnd w:id="12"/>
    </w:p>
    <w:p w:rsidR="00000000" w:rsidRDefault="008E6B1E">
      <w:pPr>
        <w:spacing w:line="480" w:lineRule="auto"/>
        <w:jc w:val="both"/>
        <w:rPr>
          <w:rFonts w:ascii="Arial" w:hAnsi="Arial" w:cs="Arial"/>
          <w:b/>
          <w:bCs/>
          <w:sz w:val="24"/>
          <w:szCs w:val="28"/>
        </w:rPr>
      </w:pPr>
    </w:p>
    <w:p w:rsidR="00000000" w:rsidRDefault="008E6B1E">
      <w:pPr>
        <w:spacing w:line="480" w:lineRule="auto"/>
        <w:ind w:left="426"/>
        <w:jc w:val="both"/>
        <w:rPr>
          <w:rFonts w:ascii="Arial" w:hAnsi="Arial" w:cs="Arial"/>
          <w:sz w:val="24"/>
          <w:szCs w:val="24"/>
        </w:rPr>
      </w:pPr>
      <w:r>
        <w:rPr>
          <w:rFonts w:ascii="Arial" w:hAnsi="Arial" w:cs="Arial"/>
          <w:sz w:val="24"/>
          <w:szCs w:val="24"/>
        </w:rPr>
        <w:t>Para realizar el análisis de contingencia con estas dos variables se definieron los criterios de clasificación de la siguiente manera, para la variable edad se utilizó el mismo criterio del análisis de  la s</w:t>
      </w:r>
      <w:r>
        <w:rPr>
          <w:rFonts w:ascii="Arial" w:hAnsi="Arial" w:cs="Arial"/>
          <w:sz w:val="24"/>
          <w:szCs w:val="24"/>
        </w:rPr>
        <w:t xml:space="preserve">ección 4.5.1, es decir el criterio </w:t>
      </w:r>
      <w:r>
        <w:rPr>
          <w:rFonts w:ascii="Arial" w:hAnsi="Arial" w:cs="Arial"/>
          <w:b/>
          <w:bCs/>
          <w:sz w:val="24"/>
          <w:szCs w:val="24"/>
        </w:rPr>
        <w:t>A</w:t>
      </w:r>
      <w:r>
        <w:rPr>
          <w:rFonts w:ascii="Arial" w:hAnsi="Arial" w:cs="Arial"/>
          <w:sz w:val="24"/>
          <w:szCs w:val="24"/>
        </w:rPr>
        <w:t xml:space="preserve"> corresponde a las edades de 10 a 15 años y el criterio </w:t>
      </w:r>
      <w:r>
        <w:rPr>
          <w:rFonts w:ascii="Arial" w:hAnsi="Arial" w:cs="Arial"/>
          <w:b/>
          <w:bCs/>
          <w:sz w:val="24"/>
          <w:szCs w:val="24"/>
        </w:rPr>
        <w:t>B</w:t>
      </w:r>
      <w:r>
        <w:rPr>
          <w:rFonts w:ascii="Arial" w:hAnsi="Arial" w:cs="Arial"/>
          <w:sz w:val="24"/>
          <w:szCs w:val="24"/>
        </w:rPr>
        <w:t xml:space="preserve"> contiene a las edades de 16 a 22 años.</w:t>
      </w:r>
    </w:p>
    <w:p w:rsidR="00000000" w:rsidRDefault="008E6B1E">
      <w:pPr>
        <w:spacing w:line="480" w:lineRule="auto"/>
        <w:ind w:left="426"/>
        <w:jc w:val="both"/>
        <w:rPr>
          <w:rFonts w:ascii="Arial" w:hAnsi="Arial" w:cs="Arial"/>
          <w:sz w:val="24"/>
          <w:szCs w:val="24"/>
        </w:rPr>
      </w:pPr>
      <w:r>
        <w:rPr>
          <w:rFonts w:ascii="Arial" w:hAnsi="Arial" w:cs="Arial"/>
          <w:noProof/>
        </w:rPr>
        <w:pict>
          <v:shape id="_x0000_s1057" type="#_x0000_t202" style="position:absolute;left:0;text-align:left;margin-left:25.65pt;margin-top:17.6pt;width:378pt;height:243.6pt;z-index:251656192">
            <v:textbox style="mso-next-textbox:#_x0000_s1057">
              <w:txbxContent>
                <w:p w:rsidR="00000000" w:rsidRDefault="008E6B1E">
                  <w:pPr>
                    <w:pStyle w:val="Ttulo4"/>
                    <w:rPr>
                      <w:rFonts w:ascii="Arial" w:hAnsi="Arial" w:cs="Arial"/>
                      <w:b/>
                      <w:bCs/>
                      <w:sz w:val="24"/>
                    </w:rPr>
                  </w:pPr>
                </w:p>
                <w:p w:rsidR="00000000" w:rsidRDefault="008E6B1E">
                  <w:pPr>
                    <w:pStyle w:val="Ttulo4"/>
                    <w:jc w:val="center"/>
                    <w:rPr>
                      <w:rFonts w:ascii="Arial" w:hAnsi="Arial" w:cs="Arial"/>
                      <w:b/>
                      <w:bCs/>
                      <w:sz w:val="24"/>
                    </w:rPr>
                  </w:pPr>
                  <w:r>
                    <w:rPr>
                      <w:rFonts w:ascii="Arial" w:hAnsi="Arial" w:cs="Arial"/>
                      <w:b/>
                      <w:bCs/>
                      <w:sz w:val="24"/>
                    </w:rPr>
                    <w:t xml:space="preserve">Tabla CXXXVI </w:t>
                  </w:r>
                </w:p>
                <w:p w:rsidR="00000000" w:rsidRDefault="008E6B1E">
                  <w:pPr>
                    <w:pStyle w:val="Ttulo4"/>
                    <w:jc w:val="center"/>
                    <w:rPr>
                      <w:rFonts w:ascii="Arial" w:hAnsi="Arial" w:cs="Arial"/>
                      <w:b/>
                      <w:bCs/>
                      <w:sz w:val="24"/>
                    </w:rPr>
                  </w:pPr>
                  <w:r>
                    <w:rPr>
                      <w:rFonts w:ascii="Arial" w:hAnsi="Arial" w:cs="Arial"/>
                      <w:b/>
                      <w:bCs/>
                      <w:sz w:val="24"/>
                    </w:rPr>
                    <w:t>Criterios de clasificación para  las variables edad y calificación de matemáticas</w:t>
                  </w:r>
                </w:p>
                <w:p w:rsidR="00000000" w:rsidRDefault="008E6B1E"/>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2905"/>
                    <w:gridCol w:w="1701"/>
                    <w:gridCol w:w="1701"/>
                    <w:gridCol w:w="851"/>
                  </w:tblGrid>
                  <w:tr w:rsidR="00000000">
                    <w:tblPrEx>
                      <w:tblCellMar>
                        <w:top w:w="0" w:type="dxa"/>
                        <w:bottom w:w="0" w:type="dxa"/>
                      </w:tblCellMar>
                    </w:tblPrEx>
                    <w:trPr>
                      <w:cantSplit/>
                      <w:trHeight w:val="240"/>
                      <w:jc w:val="center"/>
                    </w:trPr>
                    <w:tc>
                      <w:tcPr>
                        <w:tcW w:w="2905" w:type="dxa"/>
                        <w:tcBorders>
                          <w:top w:val="nil"/>
                          <w:left w:val="nil"/>
                          <w:bottom w:val="single" w:sz="4" w:space="0" w:color="auto"/>
                          <w:right w:val="single" w:sz="4" w:space="0" w:color="auto"/>
                        </w:tcBorders>
                      </w:tcPr>
                      <w:p w:rsidR="00000000" w:rsidRDefault="008E6B1E">
                        <w:pPr>
                          <w:jc w:val="both"/>
                          <w:rPr>
                            <w:rFonts w:ascii="Arial" w:hAnsi="Arial" w:cs="Arial"/>
                            <w:b/>
                            <w:bCs/>
                            <w:sz w:val="24"/>
                            <w:szCs w:val="24"/>
                          </w:rPr>
                        </w:pPr>
                      </w:p>
                    </w:tc>
                    <w:tc>
                      <w:tcPr>
                        <w:tcW w:w="3402" w:type="dxa"/>
                        <w:gridSpan w:val="2"/>
                        <w:tcBorders>
                          <w:top w:val="single" w:sz="12" w:space="0" w:color="auto"/>
                          <w:left w:val="single" w:sz="4" w:space="0" w:color="auto"/>
                          <w:bottom w:val="single" w:sz="12"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calificación de matemáticas</w:t>
                        </w:r>
                      </w:p>
                    </w:tc>
                    <w:tc>
                      <w:tcPr>
                        <w:tcW w:w="851" w:type="dxa"/>
                        <w:tcBorders>
                          <w:top w:val="nil"/>
                          <w:left w:val="single" w:sz="4" w:space="0" w:color="auto"/>
                          <w:bottom w:val="single" w:sz="4" w:space="0" w:color="auto"/>
                          <w:right w:val="nil"/>
                        </w:tcBorders>
                      </w:tcPr>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tc>
                  </w:tr>
                  <w:tr w:rsidR="00000000">
                    <w:tblPrEx>
                      <w:tblCellMar>
                        <w:top w:w="0" w:type="dxa"/>
                        <w:bottom w:w="0" w:type="dxa"/>
                      </w:tblCellMar>
                    </w:tblPrEx>
                    <w:trPr>
                      <w:cantSplit/>
                      <w:trHeight w:val="240"/>
                      <w:jc w:val="center"/>
                    </w:trPr>
                    <w:tc>
                      <w:tcPr>
                        <w:tcW w:w="2905" w:type="dxa"/>
                        <w:tcBorders>
                          <w:top w:val="single" w:sz="4"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w:t>
                        </w:r>
                        <w:r>
                          <w:rPr>
                            <w:rFonts w:ascii="Arial" w:hAnsi="Arial" w:cs="Arial"/>
                            <w:b/>
                            <w:bCs/>
                            <w:sz w:val="24"/>
                            <w:szCs w:val="24"/>
                          </w:rPr>
                          <w:t>ión para la variable edad</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pStyle w:val="Ttulo3"/>
                          <w:jc w:val="center"/>
                          <w:rPr>
                            <w:rFonts w:ascii="Arial" w:hAnsi="Arial" w:cs="Arial"/>
                            <w:sz w:val="24"/>
                          </w:rPr>
                        </w:pPr>
                      </w:p>
                      <w:p w:rsidR="00000000" w:rsidRDefault="008E6B1E">
                        <w:pPr>
                          <w:pStyle w:val="Ttulo3"/>
                          <w:jc w:val="center"/>
                          <w:rPr>
                            <w:rFonts w:ascii="Arial" w:hAnsi="Arial" w:cs="Arial"/>
                            <w:sz w:val="24"/>
                          </w:rPr>
                        </w:pPr>
                        <w:r>
                          <w:rPr>
                            <w:rFonts w:ascii="Arial" w:hAnsi="Arial" w:cs="Arial"/>
                            <w:sz w:val="24"/>
                          </w:rPr>
                          <w:t>C</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p>
                      <w:p w:rsidR="00000000" w:rsidRDefault="008E6B1E">
                        <w:pPr>
                          <w:jc w:val="center"/>
                          <w:rPr>
                            <w:rFonts w:ascii="Arial" w:hAnsi="Arial" w:cs="Arial"/>
                            <w:b/>
                            <w:bCs/>
                            <w:sz w:val="24"/>
                            <w:szCs w:val="24"/>
                          </w:rPr>
                        </w:pPr>
                        <w:r>
                          <w:rPr>
                            <w:rFonts w:ascii="Arial" w:hAnsi="Arial" w:cs="Arial"/>
                            <w:b/>
                            <w:bCs/>
                            <w:sz w:val="24"/>
                            <w:szCs w:val="24"/>
                          </w:rPr>
                          <w:t>D</w:t>
                        </w:r>
                      </w:p>
                    </w:tc>
                    <w:tc>
                      <w:tcPr>
                        <w:tcW w:w="851" w:type="dxa"/>
                        <w:tcBorders>
                          <w:top w:val="single" w:sz="4" w:space="0" w:color="auto"/>
                          <w:left w:val="single" w:sz="12" w:space="0" w:color="auto"/>
                          <w:bottom w:val="single" w:sz="4" w:space="0" w:color="auto"/>
                          <w:right w:val="single" w:sz="12" w:space="0" w:color="auto"/>
                        </w:tcBorders>
                        <w:vAlign w:val="center"/>
                      </w:tcPr>
                      <w:p w:rsidR="00000000" w:rsidRDefault="008E6B1E">
                        <w:pPr>
                          <w:jc w:val="both"/>
                          <w:rPr>
                            <w:rFonts w:ascii="Arial" w:hAnsi="Arial" w:cs="Arial"/>
                            <w:sz w:val="24"/>
                            <w:szCs w:val="24"/>
                          </w:rPr>
                        </w:pPr>
                        <w:r>
                          <w:rPr>
                            <w:rFonts w:ascii="Arial" w:hAnsi="Arial" w:cs="Arial"/>
                            <w:b/>
                            <w:bCs/>
                            <w:sz w:val="24"/>
                            <w:szCs w:val="24"/>
                          </w:rPr>
                          <w:t>Total</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A</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76</w:t>
                        </w:r>
                      </w:p>
                      <w:p w:rsidR="00000000" w:rsidRDefault="008E6B1E">
                        <w:pPr>
                          <w:jc w:val="center"/>
                          <w:rPr>
                            <w:rFonts w:ascii="Arial" w:hAnsi="Arial" w:cs="Arial"/>
                            <w:sz w:val="24"/>
                            <w:szCs w:val="24"/>
                          </w:rPr>
                        </w:pPr>
                        <w:r>
                          <w:rPr>
                            <w:rFonts w:ascii="Arial" w:hAnsi="Arial" w:cs="Arial"/>
                            <w:sz w:val="24"/>
                            <w:szCs w:val="24"/>
                          </w:rPr>
                          <w:t>73.175</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45</w:t>
                        </w:r>
                      </w:p>
                      <w:p w:rsidR="00000000" w:rsidRDefault="008E6B1E">
                        <w:pPr>
                          <w:jc w:val="center"/>
                          <w:rPr>
                            <w:rFonts w:ascii="Arial" w:hAnsi="Arial" w:cs="Arial"/>
                            <w:sz w:val="24"/>
                            <w:szCs w:val="24"/>
                          </w:rPr>
                        </w:pPr>
                        <w:r>
                          <w:rPr>
                            <w:rFonts w:ascii="Arial" w:hAnsi="Arial" w:cs="Arial"/>
                            <w:sz w:val="24"/>
                            <w:szCs w:val="24"/>
                          </w:rPr>
                          <w:t>47.82</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121</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B</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25</w:t>
                        </w:r>
                      </w:p>
                      <w:p w:rsidR="00000000" w:rsidRDefault="008E6B1E">
                        <w:pPr>
                          <w:jc w:val="center"/>
                          <w:rPr>
                            <w:rFonts w:ascii="Arial" w:hAnsi="Arial" w:cs="Arial"/>
                            <w:sz w:val="24"/>
                            <w:szCs w:val="24"/>
                          </w:rPr>
                        </w:pPr>
                        <w:r>
                          <w:rPr>
                            <w:rFonts w:ascii="Arial" w:hAnsi="Arial" w:cs="Arial"/>
                            <w:sz w:val="24"/>
                            <w:szCs w:val="24"/>
                          </w:rPr>
                          <w:t>27.82</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21</w:t>
                        </w:r>
                      </w:p>
                      <w:p w:rsidR="00000000" w:rsidRDefault="008E6B1E">
                        <w:pPr>
                          <w:jc w:val="center"/>
                          <w:rPr>
                            <w:rFonts w:ascii="Arial" w:hAnsi="Arial" w:cs="Arial"/>
                            <w:sz w:val="24"/>
                            <w:szCs w:val="24"/>
                          </w:rPr>
                        </w:pPr>
                        <w:r>
                          <w:rPr>
                            <w:rFonts w:ascii="Arial" w:hAnsi="Arial" w:cs="Arial"/>
                            <w:sz w:val="24"/>
                            <w:szCs w:val="24"/>
                          </w:rPr>
                          <w:t>18.178</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46</w:t>
                        </w:r>
                      </w:p>
                    </w:tc>
                  </w:tr>
                  <w:tr w:rsidR="00000000">
                    <w:tblPrEx>
                      <w:tblCellMar>
                        <w:top w:w="0" w:type="dxa"/>
                        <w:bottom w:w="0" w:type="dxa"/>
                      </w:tblCellMar>
                    </w:tblPrEx>
                    <w:trPr>
                      <w:trHeight w:val="240"/>
                      <w:jc w:val="center"/>
                    </w:trPr>
                    <w:tc>
                      <w:tcPr>
                        <w:tcW w:w="2905" w:type="dxa"/>
                        <w:tcBorders>
                          <w:top w:val="single" w:sz="4" w:space="0" w:color="auto"/>
                          <w:left w:val="single" w:sz="12" w:space="0" w:color="auto"/>
                          <w:bottom w:val="single" w:sz="12" w:space="0" w:color="auto"/>
                          <w:right w:val="single" w:sz="12" w:space="0" w:color="auto"/>
                        </w:tcBorders>
                      </w:tcPr>
                      <w:p w:rsidR="00000000" w:rsidRDefault="008E6B1E">
                        <w:pPr>
                          <w:jc w:val="both"/>
                          <w:rPr>
                            <w:rFonts w:ascii="Arial" w:hAnsi="Arial" w:cs="Arial"/>
                            <w:b/>
                            <w:bCs/>
                            <w:sz w:val="24"/>
                            <w:szCs w:val="24"/>
                          </w:rPr>
                        </w:pPr>
                        <w:r>
                          <w:rPr>
                            <w:rFonts w:ascii="Arial" w:hAnsi="Arial" w:cs="Arial"/>
                            <w:b/>
                            <w:bCs/>
                            <w:sz w:val="24"/>
                            <w:szCs w:val="24"/>
                          </w:rPr>
                          <w:t>Total</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101</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66</w:t>
                        </w:r>
                      </w:p>
                    </w:tc>
                    <w:tc>
                      <w:tcPr>
                        <w:tcW w:w="85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167</w:t>
                        </w:r>
                      </w:p>
                    </w:tc>
                  </w:tr>
                </w:tbl>
                <w:p w:rsidR="00000000" w:rsidRDefault="008E6B1E"/>
              </w:txbxContent>
            </v:textbox>
            <w10:wrap type="topAndBottom"/>
          </v:shape>
        </w:pict>
      </w: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En lo que respecta a la variable calificación de matemáticas el criterio de </w:t>
      </w:r>
      <w:r>
        <w:rPr>
          <w:rFonts w:ascii="Arial" w:hAnsi="Arial" w:cs="Arial"/>
          <w:b/>
          <w:bCs/>
          <w:sz w:val="24"/>
          <w:szCs w:val="24"/>
        </w:rPr>
        <w:t xml:space="preserve">C </w:t>
      </w:r>
      <w:r>
        <w:rPr>
          <w:rFonts w:ascii="Arial" w:hAnsi="Arial" w:cs="Arial"/>
          <w:sz w:val="24"/>
          <w:szCs w:val="24"/>
        </w:rPr>
        <w:t>contiene a las calificaciones de 0 a 14 pun</w:t>
      </w:r>
      <w:r>
        <w:rPr>
          <w:rFonts w:ascii="Arial" w:hAnsi="Arial" w:cs="Arial"/>
          <w:sz w:val="24"/>
          <w:szCs w:val="24"/>
        </w:rPr>
        <w:t xml:space="preserve">tos, y el criterio </w:t>
      </w:r>
      <w:r>
        <w:rPr>
          <w:rFonts w:ascii="Arial" w:hAnsi="Arial" w:cs="Arial"/>
          <w:b/>
          <w:bCs/>
          <w:sz w:val="24"/>
          <w:szCs w:val="24"/>
        </w:rPr>
        <w:t>D</w:t>
      </w:r>
      <w:r>
        <w:rPr>
          <w:rFonts w:ascii="Arial" w:hAnsi="Arial" w:cs="Arial"/>
          <w:sz w:val="24"/>
          <w:szCs w:val="24"/>
        </w:rPr>
        <w:t xml:space="preserve"> corresponde a las calificaciones entre 15 y  32 puntos.</w:t>
      </w:r>
    </w:p>
    <w:p w:rsidR="00000000" w:rsidRDefault="008E6B1E">
      <w:pPr>
        <w:spacing w:line="480" w:lineRule="auto"/>
        <w:ind w:left="426"/>
        <w:jc w:val="both"/>
        <w:rPr>
          <w:rFonts w:ascii="Arial" w:hAnsi="Arial" w:cs="Arial"/>
          <w:sz w:val="24"/>
          <w:szCs w:val="24"/>
        </w:rPr>
      </w:pPr>
    </w:p>
    <w:p w:rsidR="00000000" w:rsidRDefault="008E6B1E">
      <w:pPr>
        <w:pStyle w:val="Sangradetextonormal"/>
        <w:ind w:left="426"/>
        <w:rPr>
          <w:rFonts w:ascii="Arial" w:hAnsi="Arial" w:cs="Arial"/>
          <w:sz w:val="24"/>
        </w:rPr>
      </w:pPr>
      <w:r>
        <w:rPr>
          <w:rFonts w:ascii="Arial" w:hAnsi="Arial" w:cs="Arial"/>
          <w:sz w:val="24"/>
        </w:rPr>
        <w:t>Para determinar la independencia de los criterios de clasificación entre las variables aleatorias edad  y calificación de matemáticas se realizó el siguiente contraste de hipótes</w:t>
      </w:r>
      <w:r>
        <w:rPr>
          <w:rFonts w:ascii="Arial" w:hAnsi="Arial" w:cs="Arial"/>
          <w:sz w:val="24"/>
        </w:rPr>
        <w:t>is:</w:t>
      </w:r>
    </w:p>
    <w:p w:rsidR="00000000" w:rsidRDefault="008E6B1E">
      <w:pPr>
        <w:pStyle w:val="Sangradetextonormal"/>
        <w:ind w:left="426"/>
        <w:rPr>
          <w:rFonts w:ascii="Arial" w:hAnsi="Arial" w:cs="Arial"/>
          <w:sz w:val="24"/>
        </w:rPr>
      </w:pP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0</w:t>
      </w:r>
      <w:r>
        <w:rPr>
          <w:rFonts w:ascii="Arial" w:hAnsi="Arial" w:cs="Arial"/>
          <w:sz w:val="24"/>
          <w:szCs w:val="24"/>
        </w:rPr>
        <w:t xml:space="preserve">: Los criterios de clasificación de las variables edad </w:t>
      </w:r>
    </w:p>
    <w:p w:rsidR="00000000" w:rsidRDefault="008E6B1E">
      <w:pPr>
        <w:spacing w:line="480" w:lineRule="auto"/>
        <w:ind w:left="426"/>
        <w:jc w:val="center"/>
        <w:rPr>
          <w:rFonts w:ascii="Arial" w:hAnsi="Arial" w:cs="Arial"/>
          <w:sz w:val="24"/>
          <w:szCs w:val="24"/>
        </w:rPr>
      </w:pPr>
      <w:r>
        <w:rPr>
          <w:rFonts w:ascii="Arial" w:hAnsi="Arial" w:cs="Arial"/>
          <w:sz w:val="24"/>
          <w:szCs w:val="24"/>
        </w:rPr>
        <w:t>y calificación de matemáticas son independientes</w:t>
      </w:r>
    </w:p>
    <w:p w:rsidR="00000000" w:rsidRDefault="008E6B1E">
      <w:pPr>
        <w:spacing w:line="480" w:lineRule="auto"/>
        <w:ind w:left="426"/>
        <w:jc w:val="center"/>
        <w:rPr>
          <w:rFonts w:ascii="Arial" w:hAnsi="Arial" w:cs="Arial"/>
          <w:sz w:val="24"/>
          <w:szCs w:val="24"/>
        </w:rPr>
      </w:pPr>
      <w:r>
        <w:rPr>
          <w:rFonts w:ascii="Arial" w:hAnsi="Arial" w:cs="Arial"/>
          <w:sz w:val="24"/>
          <w:szCs w:val="24"/>
        </w:rPr>
        <w:t>vs.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a</w:t>
      </w:r>
      <w:r>
        <w:rPr>
          <w:rFonts w:ascii="Arial" w:hAnsi="Arial" w:cs="Arial"/>
          <w:sz w:val="24"/>
          <w:szCs w:val="24"/>
        </w:rPr>
        <w:t xml:space="preserve">: Los criterios de clasificación de las variables edad </w:t>
      </w:r>
    </w:p>
    <w:p w:rsidR="00000000" w:rsidRDefault="008E6B1E">
      <w:pPr>
        <w:spacing w:line="480" w:lineRule="auto"/>
        <w:ind w:left="426"/>
        <w:jc w:val="center"/>
        <w:rPr>
          <w:rFonts w:ascii="Arial" w:hAnsi="Arial" w:cs="Arial"/>
          <w:sz w:val="24"/>
          <w:szCs w:val="24"/>
        </w:rPr>
      </w:pPr>
      <w:r>
        <w:rPr>
          <w:rFonts w:ascii="Arial" w:hAnsi="Arial" w:cs="Arial"/>
          <w:sz w:val="24"/>
          <w:szCs w:val="24"/>
        </w:rPr>
        <w:t>y calificación de matemáticas son dependientes</w:t>
      </w: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Valor del estadístico de prueba </w:t>
      </w:r>
      <w:r>
        <w:rPr>
          <w:rFonts w:ascii="Arial" w:hAnsi="Arial" w:cs="Arial"/>
          <w:sz w:val="24"/>
          <w:szCs w:val="24"/>
        </w:rPr>
        <w:sym w:font="Symbol" w:char="F063"/>
      </w:r>
      <w:r>
        <w:rPr>
          <w:rFonts w:ascii="Arial" w:hAnsi="Arial" w:cs="Arial"/>
          <w:sz w:val="24"/>
          <w:szCs w:val="24"/>
          <w:vertAlign w:val="superscript"/>
        </w:rPr>
        <w:t>2</w:t>
      </w:r>
      <w:r>
        <w:rPr>
          <w:rFonts w:ascii="Arial" w:hAnsi="Arial" w:cs="Arial"/>
          <w:sz w:val="24"/>
          <w:szCs w:val="24"/>
        </w:rPr>
        <w:t>=</w:t>
      </w:r>
      <w:r>
        <w:rPr>
          <w:rFonts w:ascii="Arial" w:hAnsi="Arial" w:cs="Arial"/>
          <w:sz w:val="24"/>
          <w:szCs w:val="24"/>
        </w:rPr>
        <w:t xml:space="preserve"> 0.9985</w:t>
      </w:r>
    </w:p>
    <w:p w:rsidR="00000000" w:rsidRDefault="008E6B1E">
      <w:pPr>
        <w:spacing w:line="480" w:lineRule="auto"/>
        <w:ind w:left="426"/>
        <w:jc w:val="both"/>
        <w:rPr>
          <w:rFonts w:ascii="Arial" w:hAnsi="Arial" w:cs="Arial"/>
          <w:sz w:val="24"/>
          <w:szCs w:val="24"/>
        </w:rPr>
      </w:pPr>
      <w:r>
        <w:rPr>
          <w:rFonts w:ascii="Arial" w:hAnsi="Arial" w:cs="Arial"/>
          <w:sz w:val="24"/>
          <w:szCs w:val="24"/>
        </w:rPr>
        <w:t>Grados de libertad 1</w:t>
      </w:r>
    </w:p>
    <w:p w:rsidR="00000000" w:rsidRDefault="008E6B1E">
      <w:pPr>
        <w:spacing w:line="480" w:lineRule="auto"/>
        <w:ind w:left="426"/>
        <w:jc w:val="both"/>
        <w:rPr>
          <w:rFonts w:ascii="Arial" w:hAnsi="Arial" w:cs="Arial"/>
          <w:sz w:val="24"/>
          <w:szCs w:val="24"/>
        </w:rPr>
      </w:pPr>
      <w:r>
        <w:rPr>
          <w:rFonts w:ascii="Arial" w:hAnsi="Arial" w:cs="Arial"/>
          <w:sz w:val="24"/>
          <w:szCs w:val="24"/>
        </w:rPr>
        <w:t>Valor p = 0.31767</w:t>
      </w:r>
    </w:p>
    <w:p w:rsidR="00000000" w:rsidRDefault="008E6B1E">
      <w:pPr>
        <w:pStyle w:val="Sangradetextonormal"/>
        <w:ind w:left="426"/>
        <w:rPr>
          <w:rFonts w:ascii="Arial" w:hAnsi="Arial" w:cs="Arial"/>
          <w:sz w:val="24"/>
        </w:rPr>
      </w:pPr>
      <w:r>
        <w:rPr>
          <w:rFonts w:ascii="Arial" w:hAnsi="Arial" w:cs="Arial"/>
          <w:sz w:val="24"/>
        </w:rPr>
        <w:t>Existe evidencia estadística para no rechazar H</w:t>
      </w:r>
      <w:r>
        <w:rPr>
          <w:rFonts w:ascii="Arial" w:hAnsi="Arial" w:cs="Arial"/>
          <w:sz w:val="24"/>
          <w:vertAlign w:val="subscript"/>
        </w:rPr>
        <w:t>0</w:t>
      </w:r>
      <w:r>
        <w:rPr>
          <w:rFonts w:ascii="Arial" w:hAnsi="Arial" w:cs="Arial"/>
          <w:sz w:val="24"/>
        </w:rPr>
        <w:t>, por lo tanto se concluye que los criterios de clasificación son independientes.</w:t>
      </w:r>
    </w:p>
    <w:p w:rsidR="00000000" w:rsidRDefault="008E6B1E">
      <w:pPr>
        <w:pStyle w:val="Ttulo1"/>
        <w:rPr>
          <w:rFonts w:ascii="Arial" w:hAnsi="Arial" w:cs="Arial"/>
          <w:sz w:val="24"/>
        </w:rPr>
      </w:pPr>
    </w:p>
    <w:p w:rsidR="00000000" w:rsidRDefault="008E6B1E">
      <w:pPr>
        <w:pStyle w:val="Ttulo3"/>
        <w:rPr>
          <w:rFonts w:ascii="Arial" w:hAnsi="Arial" w:cs="Arial"/>
          <w:sz w:val="24"/>
        </w:rPr>
      </w:pPr>
      <w:bookmarkStart w:id="13" w:name="_Toc514133138"/>
      <w:r>
        <w:rPr>
          <w:rFonts w:ascii="Arial" w:hAnsi="Arial" w:cs="Arial"/>
          <w:sz w:val="24"/>
        </w:rPr>
        <w:t>4.4.6 Pruebas entre las variables sexo y calificación de matemáticas</w:t>
      </w:r>
      <w:bookmarkEnd w:id="13"/>
    </w:p>
    <w:p w:rsidR="00000000" w:rsidRDefault="008E6B1E">
      <w:pPr>
        <w:spacing w:line="480" w:lineRule="auto"/>
        <w:jc w:val="both"/>
        <w:rPr>
          <w:rFonts w:ascii="Arial" w:hAnsi="Arial" w:cs="Arial"/>
          <w:sz w:val="24"/>
          <w:szCs w:val="28"/>
        </w:rPr>
      </w:pPr>
    </w:p>
    <w:p w:rsidR="00000000" w:rsidRDefault="008E6B1E">
      <w:pPr>
        <w:spacing w:line="480" w:lineRule="auto"/>
        <w:ind w:left="426"/>
        <w:jc w:val="both"/>
        <w:rPr>
          <w:rFonts w:ascii="Arial" w:hAnsi="Arial" w:cs="Arial"/>
          <w:sz w:val="24"/>
          <w:szCs w:val="24"/>
        </w:rPr>
      </w:pPr>
      <w:r>
        <w:rPr>
          <w:rFonts w:ascii="Arial" w:hAnsi="Arial" w:cs="Arial"/>
          <w:sz w:val="24"/>
          <w:szCs w:val="28"/>
        </w:rPr>
        <w:t>La defin</w:t>
      </w:r>
      <w:r>
        <w:rPr>
          <w:rFonts w:ascii="Arial" w:hAnsi="Arial" w:cs="Arial"/>
          <w:sz w:val="24"/>
          <w:szCs w:val="28"/>
        </w:rPr>
        <w:t>ición de los criterios de clasificación para las variables analizas en esta sección  son, para la variable sexo e</w:t>
      </w:r>
      <w:r>
        <w:rPr>
          <w:rFonts w:ascii="Arial" w:hAnsi="Arial" w:cs="Arial"/>
          <w:sz w:val="24"/>
          <w:szCs w:val="24"/>
        </w:rPr>
        <w:t xml:space="preserve">l criterio </w:t>
      </w:r>
      <w:r>
        <w:rPr>
          <w:rFonts w:ascii="Arial" w:hAnsi="Arial" w:cs="Arial"/>
          <w:b/>
          <w:bCs/>
          <w:sz w:val="24"/>
          <w:szCs w:val="24"/>
        </w:rPr>
        <w:t>A</w:t>
      </w:r>
      <w:r>
        <w:rPr>
          <w:rFonts w:ascii="Arial" w:hAnsi="Arial" w:cs="Arial"/>
          <w:sz w:val="24"/>
          <w:szCs w:val="24"/>
        </w:rPr>
        <w:t xml:space="preserve"> corresponde al sexo femenino y el criterio </w:t>
      </w:r>
      <w:r>
        <w:rPr>
          <w:rFonts w:ascii="Arial" w:hAnsi="Arial" w:cs="Arial"/>
          <w:b/>
          <w:bCs/>
          <w:sz w:val="24"/>
          <w:szCs w:val="24"/>
        </w:rPr>
        <w:t>B</w:t>
      </w:r>
      <w:r>
        <w:rPr>
          <w:rFonts w:ascii="Arial" w:hAnsi="Arial" w:cs="Arial"/>
          <w:sz w:val="24"/>
          <w:szCs w:val="24"/>
        </w:rPr>
        <w:t xml:space="preserve"> al sexo masculino, y para la variable calificación de matemáticas el criterio de </w:t>
      </w:r>
      <w:r>
        <w:rPr>
          <w:rFonts w:ascii="Arial" w:hAnsi="Arial" w:cs="Arial"/>
          <w:b/>
          <w:bCs/>
          <w:sz w:val="24"/>
          <w:szCs w:val="24"/>
        </w:rPr>
        <w:t xml:space="preserve">C </w:t>
      </w:r>
      <w:r>
        <w:rPr>
          <w:rFonts w:ascii="Arial" w:hAnsi="Arial" w:cs="Arial"/>
          <w:sz w:val="24"/>
          <w:szCs w:val="24"/>
        </w:rPr>
        <w:t>es</w:t>
      </w:r>
      <w:r>
        <w:rPr>
          <w:rFonts w:ascii="Arial" w:hAnsi="Arial" w:cs="Arial"/>
          <w:sz w:val="24"/>
          <w:szCs w:val="24"/>
        </w:rPr>
        <w:t xml:space="preserve"> el de las calificaciones entre 0 y 14 puntos y el criterio </w:t>
      </w:r>
      <w:r>
        <w:rPr>
          <w:rFonts w:ascii="Arial" w:hAnsi="Arial" w:cs="Arial"/>
          <w:b/>
          <w:bCs/>
          <w:sz w:val="24"/>
          <w:szCs w:val="24"/>
        </w:rPr>
        <w:t>D</w:t>
      </w:r>
      <w:r>
        <w:rPr>
          <w:rFonts w:ascii="Arial" w:hAnsi="Arial" w:cs="Arial"/>
          <w:sz w:val="24"/>
          <w:szCs w:val="24"/>
        </w:rPr>
        <w:t xml:space="preserve"> corresponde a la calificaciones entre 15 y  32 puntos</w:t>
      </w:r>
    </w:p>
    <w:p w:rsidR="00000000" w:rsidRDefault="008E6B1E">
      <w:pPr>
        <w:spacing w:line="480" w:lineRule="auto"/>
        <w:ind w:left="426"/>
        <w:jc w:val="both"/>
        <w:rPr>
          <w:rFonts w:ascii="Arial" w:hAnsi="Arial" w:cs="Arial"/>
          <w:sz w:val="24"/>
          <w:szCs w:val="28"/>
        </w:rPr>
      </w:pPr>
      <w:r>
        <w:rPr>
          <w:rFonts w:ascii="Arial" w:hAnsi="Arial" w:cs="Arial"/>
          <w:noProof/>
        </w:rPr>
        <w:pict>
          <v:shape id="_x0000_s1059" type="#_x0000_t202" style="position:absolute;left:0;text-align:left;margin-left:25.65pt;margin-top:14.6pt;width:390pt;height:243.6pt;z-index:251657216">
            <v:textbox style="mso-next-textbox:#_x0000_s1059">
              <w:txbxContent>
                <w:p w:rsidR="00000000" w:rsidRDefault="008E6B1E">
                  <w:pPr>
                    <w:pStyle w:val="Ttulo4"/>
                    <w:jc w:val="center"/>
                    <w:rPr>
                      <w:rFonts w:ascii="Arial" w:hAnsi="Arial" w:cs="Arial"/>
                      <w:b/>
                      <w:bCs/>
                      <w:sz w:val="24"/>
                    </w:rPr>
                  </w:pPr>
                </w:p>
                <w:p w:rsidR="00000000" w:rsidRDefault="008E6B1E">
                  <w:pPr>
                    <w:pStyle w:val="Ttulo4"/>
                    <w:jc w:val="center"/>
                    <w:rPr>
                      <w:rFonts w:ascii="Arial" w:hAnsi="Arial" w:cs="Arial"/>
                      <w:b/>
                      <w:bCs/>
                      <w:sz w:val="24"/>
                    </w:rPr>
                  </w:pPr>
                  <w:r>
                    <w:rPr>
                      <w:rFonts w:ascii="Arial" w:hAnsi="Arial" w:cs="Arial"/>
                      <w:b/>
                      <w:bCs/>
                      <w:sz w:val="24"/>
                    </w:rPr>
                    <w:t>Tabla CXXXVII</w:t>
                  </w:r>
                </w:p>
                <w:p w:rsidR="00000000" w:rsidRDefault="008E6B1E">
                  <w:pPr>
                    <w:pStyle w:val="Ttulo4"/>
                    <w:jc w:val="center"/>
                    <w:rPr>
                      <w:rFonts w:ascii="Arial" w:hAnsi="Arial" w:cs="Arial"/>
                      <w:b/>
                      <w:bCs/>
                      <w:sz w:val="24"/>
                    </w:rPr>
                  </w:pPr>
                  <w:r>
                    <w:rPr>
                      <w:rFonts w:ascii="Arial" w:hAnsi="Arial" w:cs="Arial"/>
                      <w:b/>
                      <w:bCs/>
                      <w:sz w:val="24"/>
                    </w:rPr>
                    <w:t xml:space="preserve"> Criterios de clasificación para  las variables sexo y calificación de matemáticas</w:t>
                  </w:r>
                </w:p>
                <w:p w:rsidR="00000000" w:rsidRDefault="008E6B1E"/>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2905"/>
                    <w:gridCol w:w="1701"/>
                    <w:gridCol w:w="1701"/>
                    <w:gridCol w:w="851"/>
                  </w:tblGrid>
                  <w:tr w:rsidR="00000000">
                    <w:tblPrEx>
                      <w:tblCellMar>
                        <w:top w:w="0" w:type="dxa"/>
                        <w:bottom w:w="0" w:type="dxa"/>
                      </w:tblCellMar>
                    </w:tblPrEx>
                    <w:trPr>
                      <w:cantSplit/>
                      <w:trHeight w:val="240"/>
                      <w:jc w:val="center"/>
                    </w:trPr>
                    <w:tc>
                      <w:tcPr>
                        <w:tcW w:w="2905" w:type="dxa"/>
                        <w:tcBorders>
                          <w:top w:val="nil"/>
                          <w:left w:val="nil"/>
                          <w:bottom w:val="single" w:sz="4" w:space="0" w:color="auto"/>
                          <w:right w:val="single" w:sz="4" w:space="0" w:color="auto"/>
                        </w:tcBorders>
                      </w:tcPr>
                      <w:p w:rsidR="00000000" w:rsidRDefault="008E6B1E">
                        <w:pPr>
                          <w:jc w:val="both"/>
                          <w:rPr>
                            <w:rFonts w:ascii="Arial" w:hAnsi="Arial" w:cs="Arial"/>
                            <w:b/>
                            <w:bCs/>
                            <w:sz w:val="24"/>
                            <w:szCs w:val="24"/>
                          </w:rPr>
                        </w:pPr>
                      </w:p>
                    </w:tc>
                    <w:tc>
                      <w:tcPr>
                        <w:tcW w:w="3402" w:type="dxa"/>
                        <w:gridSpan w:val="2"/>
                        <w:tcBorders>
                          <w:top w:val="single" w:sz="12" w:space="0" w:color="auto"/>
                          <w:left w:val="single" w:sz="4" w:space="0" w:color="auto"/>
                          <w:bottom w:val="single" w:sz="12"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c</w:t>
                        </w:r>
                        <w:r>
                          <w:rPr>
                            <w:rFonts w:ascii="Arial" w:hAnsi="Arial" w:cs="Arial"/>
                            <w:b/>
                            <w:bCs/>
                            <w:sz w:val="24"/>
                            <w:szCs w:val="24"/>
                          </w:rPr>
                          <w:t>alificación de matemáticas</w:t>
                        </w:r>
                      </w:p>
                    </w:tc>
                    <w:tc>
                      <w:tcPr>
                        <w:tcW w:w="851" w:type="dxa"/>
                        <w:tcBorders>
                          <w:top w:val="nil"/>
                          <w:left w:val="single" w:sz="4" w:space="0" w:color="auto"/>
                          <w:bottom w:val="single" w:sz="4" w:space="0" w:color="auto"/>
                          <w:right w:val="nil"/>
                        </w:tcBorders>
                      </w:tcPr>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tc>
                  </w:tr>
                  <w:tr w:rsidR="00000000">
                    <w:tblPrEx>
                      <w:tblCellMar>
                        <w:top w:w="0" w:type="dxa"/>
                        <w:bottom w:w="0" w:type="dxa"/>
                      </w:tblCellMar>
                    </w:tblPrEx>
                    <w:trPr>
                      <w:cantSplit/>
                      <w:trHeight w:val="240"/>
                      <w:jc w:val="center"/>
                    </w:trPr>
                    <w:tc>
                      <w:tcPr>
                        <w:tcW w:w="2905" w:type="dxa"/>
                        <w:tcBorders>
                          <w:top w:val="single" w:sz="4"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sexo</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pStyle w:val="Ttulo3"/>
                          <w:jc w:val="center"/>
                          <w:rPr>
                            <w:rFonts w:ascii="Arial" w:hAnsi="Arial" w:cs="Arial"/>
                            <w:sz w:val="24"/>
                          </w:rPr>
                        </w:pPr>
                      </w:p>
                      <w:p w:rsidR="00000000" w:rsidRDefault="008E6B1E">
                        <w:pPr>
                          <w:pStyle w:val="Ttulo3"/>
                          <w:jc w:val="center"/>
                          <w:rPr>
                            <w:rFonts w:ascii="Arial" w:hAnsi="Arial" w:cs="Arial"/>
                            <w:sz w:val="24"/>
                          </w:rPr>
                        </w:pPr>
                        <w:r>
                          <w:rPr>
                            <w:rFonts w:ascii="Arial" w:hAnsi="Arial" w:cs="Arial"/>
                            <w:sz w:val="24"/>
                          </w:rPr>
                          <w:t>C</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p>
                      <w:p w:rsidR="00000000" w:rsidRDefault="008E6B1E">
                        <w:pPr>
                          <w:jc w:val="center"/>
                          <w:rPr>
                            <w:rFonts w:ascii="Arial" w:hAnsi="Arial" w:cs="Arial"/>
                            <w:b/>
                            <w:bCs/>
                            <w:sz w:val="24"/>
                            <w:szCs w:val="24"/>
                          </w:rPr>
                        </w:pPr>
                        <w:r>
                          <w:rPr>
                            <w:rFonts w:ascii="Arial" w:hAnsi="Arial" w:cs="Arial"/>
                            <w:b/>
                            <w:bCs/>
                            <w:sz w:val="24"/>
                            <w:szCs w:val="24"/>
                          </w:rPr>
                          <w:t>D</w:t>
                        </w:r>
                      </w:p>
                    </w:tc>
                    <w:tc>
                      <w:tcPr>
                        <w:tcW w:w="851" w:type="dxa"/>
                        <w:tcBorders>
                          <w:top w:val="single" w:sz="4" w:space="0" w:color="auto"/>
                          <w:left w:val="single" w:sz="12" w:space="0" w:color="auto"/>
                          <w:bottom w:val="single" w:sz="4" w:space="0" w:color="auto"/>
                          <w:right w:val="single" w:sz="12" w:space="0" w:color="auto"/>
                        </w:tcBorders>
                        <w:vAlign w:val="center"/>
                      </w:tcPr>
                      <w:p w:rsidR="00000000" w:rsidRDefault="008E6B1E">
                        <w:pPr>
                          <w:jc w:val="both"/>
                          <w:rPr>
                            <w:rFonts w:ascii="Arial" w:hAnsi="Arial" w:cs="Arial"/>
                            <w:sz w:val="24"/>
                            <w:szCs w:val="24"/>
                          </w:rPr>
                        </w:pPr>
                        <w:r>
                          <w:rPr>
                            <w:rFonts w:ascii="Arial" w:hAnsi="Arial" w:cs="Arial"/>
                            <w:b/>
                            <w:bCs/>
                            <w:sz w:val="24"/>
                            <w:szCs w:val="24"/>
                          </w:rPr>
                          <w:t>Total</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A</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51</w:t>
                        </w:r>
                      </w:p>
                      <w:p w:rsidR="00000000" w:rsidRDefault="008E6B1E">
                        <w:pPr>
                          <w:jc w:val="center"/>
                          <w:rPr>
                            <w:rFonts w:ascii="Arial" w:hAnsi="Arial" w:cs="Arial"/>
                            <w:sz w:val="24"/>
                            <w:szCs w:val="24"/>
                          </w:rPr>
                        </w:pPr>
                        <w:r>
                          <w:rPr>
                            <w:rFonts w:ascii="Arial" w:hAnsi="Arial" w:cs="Arial"/>
                            <w:sz w:val="24"/>
                            <w:szCs w:val="24"/>
                          </w:rPr>
                          <w:t>52.425</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34</w:t>
                        </w:r>
                      </w:p>
                      <w:p w:rsidR="00000000" w:rsidRDefault="008E6B1E">
                        <w:pPr>
                          <w:jc w:val="center"/>
                          <w:rPr>
                            <w:rFonts w:ascii="Arial" w:hAnsi="Arial" w:cs="Arial"/>
                            <w:sz w:val="24"/>
                            <w:szCs w:val="24"/>
                          </w:rPr>
                        </w:pPr>
                        <w:r>
                          <w:rPr>
                            <w:rFonts w:ascii="Arial" w:hAnsi="Arial" w:cs="Arial"/>
                            <w:sz w:val="24"/>
                            <w:szCs w:val="24"/>
                          </w:rPr>
                          <w:t>32574</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85</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B</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52</w:t>
                        </w:r>
                      </w:p>
                      <w:p w:rsidR="00000000" w:rsidRDefault="008E6B1E">
                        <w:pPr>
                          <w:jc w:val="center"/>
                          <w:rPr>
                            <w:rFonts w:ascii="Arial" w:hAnsi="Arial" w:cs="Arial"/>
                            <w:sz w:val="24"/>
                            <w:szCs w:val="24"/>
                          </w:rPr>
                        </w:pPr>
                        <w:r>
                          <w:rPr>
                            <w:rFonts w:ascii="Arial" w:hAnsi="Arial" w:cs="Arial"/>
                            <w:sz w:val="24"/>
                            <w:szCs w:val="24"/>
                          </w:rPr>
                          <w:t>50.574</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30</w:t>
                        </w:r>
                      </w:p>
                      <w:p w:rsidR="00000000" w:rsidRDefault="008E6B1E">
                        <w:pPr>
                          <w:jc w:val="center"/>
                          <w:rPr>
                            <w:rFonts w:ascii="Arial" w:hAnsi="Arial" w:cs="Arial"/>
                            <w:sz w:val="24"/>
                            <w:szCs w:val="24"/>
                          </w:rPr>
                        </w:pPr>
                        <w:r>
                          <w:rPr>
                            <w:rFonts w:ascii="Arial" w:hAnsi="Arial" w:cs="Arial"/>
                            <w:sz w:val="24"/>
                            <w:szCs w:val="24"/>
                          </w:rPr>
                          <w:t>31.425</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82</w:t>
                        </w:r>
                      </w:p>
                    </w:tc>
                  </w:tr>
                  <w:tr w:rsidR="00000000">
                    <w:tblPrEx>
                      <w:tblCellMar>
                        <w:top w:w="0" w:type="dxa"/>
                        <w:bottom w:w="0" w:type="dxa"/>
                      </w:tblCellMar>
                    </w:tblPrEx>
                    <w:trPr>
                      <w:trHeight w:val="240"/>
                      <w:jc w:val="center"/>
                    </w:trPr>
                    <w:tc>
                      <w:tcPr>
                        <w:tcW w:w="2905" w:type="dxa"/>
                        <w:tcBorders>
                          <w:top w:val="single" w:sz="4" w:space="0" w:color="auto"/>
                          <w:left w:val="single" w:sz="12" w:space="0" w:color="auto"/>
                          <w:bottom w:val="single" w:sz="12" w:space="0" w:color="auto"/>
                          <w:right w:val="single" w:sz="12" w:space="0" w:color="auto"/>
                        </w:tcBorders>
                      </w:tcPr>
                      <w:p w:rsidR="00000000" w:rsidRDefault="008E6B1E">
                        <w:pPr>
                          <w:jc w:val="both"/>
                          <w:rPr>
                            <w:rFonts w:ascii="Arial" w:hAnsi="Arial" w:cs="Arial"/>
                            <w:b/>
                            <w:bCs/>
                            <w:sz w:val="24"/>
                            <w:szCs w:val="24"/>
                          </w:rPr>
                        </w:pPr>
                        <w:r>
                          <w:rPr>
                            <w:rFonts w:ascii="Arial" w:hAnsi="Arial" w:cs="Arial"/>
                            <w:b/>
                            <w:bCs/>
                            <w:sz w:val="24"/>
                            <w:szCs w:val="24"/>
                          </w:rPr>
                          <w:t>Total</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103</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64</w:t>
                        </w:r>
                      </w:p>
                    </w:tc>
                    <w:tc>
                      <w:tcPr>
                        <w:tcW w:w="85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167</w:t>
                        </w:r>
                      </w:p>
                    </w:tc>
                  </w:tr>
                </w:tbl>
                <w:p w:rsidR="00000000" w:rsidRDefault="008E6B1E"/>
              </w:txbxContent>
            </v:textbox>
            <w10:wrap type="topAndBottom"/>
          </v:shape>
        </w:pict>
      </w:r>
    </w:p>
    <w:p w:rsidR="00000000" w:rsidRDefault="008E6B1E">
      <w:pPr>
        <w:pStyle w:val="Sangradetextonormal"/>
        <w:ind w:left="426"/>
        <w:rPr>
          <w:rFonts w:ascii="Arial" w:hAnsi="Arial" w:cs="Arial"/>
          <w:sz w:val="24"/>
        </w:rPr>
      </w:pPr>
      <w:r>
        <w:rPr>
          <w:rFonts w:ascii="Arial" w:hAnsi="Arial" w:cs="Arial"/>
          <w:sz w:val="24"/>
        </w:rPr>
        <w:t>Para determinar la independencia de los criterios de clasificación de las  variables sexo  y calificación de matemáticas se realizó el sig</w:t>
      </w:r>
      <w:r>
        <w:rPr>
          <w:rFonts w:ascii="Arial" w:hAnsi="Arial" w:cs="Arial"/>
          <w:sz w:val="24"/>
        </w:rPr>
        <w:t>uiente contraste de hipótesis: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0</w:t>
      </w:r>
      <w:r>
        <w:rPr>
          <w:rFonts w:ascii="Arial" w:hAnsi="Arial" w:cs="Arial"/>
          <w:sz w:val="24"/>
          <w:szCs w:val="24"/>
        </w:rPr>
        <w:t xml:space="preserve">: Los criterios de clasificación de las variables sexo </w:t>
      </w:r>
    </w:p>
    <w:p w:rsidR="00000000" w:rsidRDefault="008E6B1E">
      <w:pPr>
        <w:spacing w:line="480" w:lineRule="auto"/>
        <w:ind w:left="426"/>
        <w:jc w:val="center"/>
        <w:rPr>
          <w:rFonts w:ascii="Arial" w:hAnsi="Arial" w:cs="Arial"/>
          <w:sz w:val="24"/>
          <w:szCs w:val="24"/>
        </w:rPr>
      </w:pPr>
      <w:r>
        <w:rPr>
          <w:rFonts w:ascii="Arial" w:hAnsi="Arial" w:cs="Arial"/>
          <w:sz w:val="24"/>
          <w:szCs w:val="24"/>
        </w:rPr>
        <w:t>y calificación de matemáticas son independientes</w:t>
      </w:r>
    </w:p>
    <w:p w:rsidR="00000000" w:rsidRDefault="008E6B1E">
      <w:pPr>
        <w:spacing w:line="480" w:lineRule="auto"/>
        <w:ind w:left="426"/>
        <w:jc w:val="center"/>
        <w:rPr>
          <w:rFonts w:ascii="Arial" w:hAnsi="Arial" w:cs="Arial"/>
          <w:sz w:val="24"/>
          <w:szCs w:val="24"/>
        </w:rPr>
      </w:pPr>
      <w:r>
        <w:rPr>
          <w:rFonts w:ascii="Arial" w:hAnsi="Arial" w:cs="Arial"/>
          <w:sz w:val="24"/>
          <w:szCs w:val="24"/>
        </w:rPr>
        <w:t>vs.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a</w:t>
      </w:r>
      <w:r>
        <w:rPr>
          <w:rFonts w:ascii="Arial" w:hAnsi="Arial" w:cs="Arial"/>
          <w:sz w:val="24"/>
          <w:szCs w:val="24"/>
          <w:vertAlign w:val="subscript"/>
        </w:rPr>
        <w:t>:</w:t>
      </w:r>
      <w:r>
        <w:rPr>
          <w:rFonts w:ascii="Arial" w:hAnsi="Arial" w:cs="Arial"/>
          <w:sz w:val="24"/>
          <w:szCs w:val="24"/>
        </w:rPr>
        <w:t xml:space="preserve">: Los criterios de clasificación de las variables sexo </w:t>
      </w:r>
    </w:p>
    <w:p w:rsidR="00000000" w:rsidRDefault="008E6B1E">
      <w:pPr>
        <w:spacing w:line="480" w:lineRule="auto"/>
        <w:ind w:left="426"/>
        <w:jc w:val="center"/>
        <w:rPr>
          <w:rFonts w:ascii="Arial" w:hAnsi="Arial" w:cs="Arial"/>
          <w:sz w:val="24"/>
          <w:szCs w:val="24"/>
        </w:rPr>
      </w:pPr>
      <w:r>
        <w:rPr>
          <w:rFonts w:ascii="Arial" w:hAnsi="Arial" w:cs="Arial"/>
          <w:sz w:val="24"/>
          <w:szCs w:val="24"/>
        </w:rPr>
        <w:t>y calificación de matemáticas son dependientes</w:t>
      </w:r>
    </w:p>
    <w:p w:rsidR="00000000" w:rsidRDefault="008E6B1E">
      <w:pPr>
        <w:spacing w:line="480" w:lineRule="auto"/>
        <w:ind w:left="426"/>
        <w:jc w:val="both"/>
        <w:rPr>
          <w:rFonts w:ascii="Arial" w:hAnsi="Arial" w:cs="Arial"/>
          <w:sz w:val="24"/>
          <w:szCs w:val="24"/>
        </w:rPr>
      </w:pPr>
      <w:r>
        <w:rPr>
          <w:rFonts w:ascii="Arial" w:hAnsi="Arial" w:cs="Arial"/>
          <w:sz w:val="24"/>
          <w:szCs w:val="24"/>
        </w:rPr>
        <w:t>Valor de</w:t>
      </w:r>
      <w:r>
        <w:rPr>
          <w:rFonts w:ascii="Arial" w:hAnsi="Arial" w:cs="Arial"/>
          <w:sz w:val="24"/>
          <w:szCs w:val="24"/>
        </w:rPr>
        <w:t xml:space="preserve">l estadístico de prueba </w:t>
      </w:r>
      <w:r>
        <w:rPr>
          <w:rFonts w:ascii="Arial" w:hAnsi="Arial" w:cs="Arial"/>
          <w:sz w:val="24"/>
          <w:szCs w:val="24"/>
        </w:rPr>
        <w:sym w:font="Symbol" w:char="F063"/>
      </w:r>
      <w:r>
        <w:rPr>
          <w:rFonts w:ascii="Arial" w:hAnsi="Arial" w:cs="Arial"/>
          <w:sz w:val="24"/>
          <w:szCs w:val="24"/>
          <w:vertAlign w:val="superscript"/>
        </w:rPr>
        <w:t>2</w:t>
      </w:r>
      <w:r>
        <w:rPr>
          <w:rFonts w:ascii="Arial" w:hAnsi="Arial" w:cs="Arial"/>
          <w:sz w:val="24"/>
          <w:szCs w:val="24"/>
        </w:rPr>
        <w:t>= 0.20588</w:t>
      </w:r>
    </w:p>
    <w:p w:rsidR="00000000" w:rsidRDefault="008E6B1E">
      <w:pPr>
        <w:spacing w:line="480" w:lineRule="auto"/>
        <w:ind w:left="426"/>
        <w:jc w:val="both"/>
        <w:rPr>
          <w:rFonts w:ascii="Arial" w:hAnsi="Arial" w:cs="Arial"/>
          <w:sz w:val="24"/>
          <w:szCs w:val="24"/>
        </w:rPr>
      </w:pPr>
      <w:r>
        <w:rPr>
          <w:rFonts w:ascii="Arial" w:hAnsi="Arial" w:cs="Arial"/>
          <w:sz w:val="24"/>
          <w:szCs w:val="24"/>
        </w:rPr>
        <w:t>Grados de libertad 1</w:t>
      </w:r>
    </w:p>
    <w:p w:rsidR="00000000" w:rsidRDefault="008E6B1E">
      <w:pPr>
        <w:spacing w:line="480" w:lineRule="auto"/>
        <w:ind w:left="426"/>
        <w:jc w:val="both"/>
        <w:rPr>
          <w:rFonts w:ascii="Arial" w:hAnsi="Arial" w:cs="Arial"/>
          <w:sz w:val="24"/>
          <w:szCs w:val="24"/>
        </w:rPr>
      </w:pPr>
      <w:r>
        <w:rPr>
          <w:rFonts w:ascii="Arial" w:hAnsi="Arial" w:cs="Arial"/>
          <w:sz w:val="24"/>
          <w:szCs w:val="24"/>
        </w:rPr>
        <w:t>Valor p = 0.65001</w:t>
      </w:r>
    </w:p>
    <w:p w:rsidR="00000000" w:rsidRDefault="008E6B1E">
      <w:pPr>
        <w:spacing w:line="480" w:lineRule="auto"/>
        <w:ind w:left="426"/>
        <w:jc w:val="both"/>
        <w:rPr>
          <w:rFonts w:ascii="Arial" w:hAnsi="Arial" w:cs="Arial"/>
          <w:sz w:val="24"/>
          <w:szCs w:val="24"/>
        </w:rPr>
      </w:pPr>
    </w:p>
    <w:p w:rsidR="00000000" w:rsidRDefault="008E6B1E">
      <w:pPr>
        <w:pStyle w:val="Sangradetextonormal"/>
        <w:ind w:left="426"/>
        <w:rPr>
          <w:rFonts w:ascii="Arial" w:hAnsi="Arial" w:cs="Arial"/>
          <w:sz w:val="24"/>
        </w:rPr>
      </w:pPr>
      <w:r>
        <w:rPr>
          <w:rFonts w:ascii="Arial" w:hAnsi="Arial" w:cs="Arial"/>
          <w:sz w:val="24"/>
        </w:rPr>
        <w:t>Existe evidencia estadística para no rechazar H</w:t>
      </w:r>
      <w:r>
        <w:rPr>
          <w:rFonts w:ascii="Arial" w:hAnsi="Arial" w:cs="Arial"/>
          <w:sz w:val="24"/>
          <w:vertAlign w:val="subscript"/>
        </w:rPr>
        <w:t>0</w:t>
      </w:r>
      <w:r>
        <w:rPr>
          <w:rFonts w:ascii="Arial" w:hAnsi="Arial" w:cs="Arial"/>
          <w:sz w:val="24"/>
        </w:rPr>
        <w:t>, por lo tanto se concluye que los criterios de clasificación son independientes.</w:t>
      </w:r>
    </w:p>
    <w:p w:rsidR="00000000" w:rsidRDefault="008E6B1E">
      <w:pPr>
        <w:pStyle w:val="Ttulo1"/>
      </w:pPr>
    </w:p>
    <w:p w:rsidR="00000000" w:rsidRDefault="008E6B1E">
      <w:pPr>
        <w:pStyle w:val="Ttulo3"/>
        <w:rPr>
          <w:rFonts w:ascii="Arial" w:hAnsi="Arial" w:cs="Arial"/>
          <w:sz w:val="24"/>
        </w:rPr>
      </w:pPr>
      <w:bookmarkStart w:id="14" w:name="_Toc514133139"/>
      <w:r>
        <w:rPr>
          <w:rFonts w:ascii="Arial" w:hAnsi="Arial" w:cs="Arial"/>
          <w:sz w:val="24"/>
        </w:rPr>
        <w:t>4.4.7 Pruebas entre las variables ubicación del e</w:t>
      </w:r>
      <w:r>
        <w:rPr>
          <w:rFonts w:ascii="Arial" w:hAnsi="Arial" w:cs="Arial"/>
          <w:sz w:val="24"/>
        </w:rPr>
        <w:t>stablecimiento educativo y calificación de matemáticas</w:t>
      </w:r>
      <w:bookmarkEnd w:id="14"/>
    </w:p>
    <w:p w:rsidR="00000000" w:rsidRDefault="008E6B1E">
      <w:pPr>
        <w:spacing w:line="480" w:lineRule="auto"/>
        <w:jc w:val="both"/>
        <w:rPr>
          <w:rFonts w:ascii="Arial" w:hAnsi="Arial" w:cs="Arial"/>
          <w:b/>
          <w:bCs/>
          <w:sz w:val="24"/>
          <w:szCs w:val="28"/>
        </w:rPr>
      </w:pPr>
    </w:p>
    <w:p w:rsidR="00000000" w:rsidRDefault="008E6B1E">
      <w:pPr>
        <w:pStyle w:val="Sangradetextonormal"/>
        <w:ind w:left="426"/>
        <w:rPr>
          <w:rFonts w:ascii="Arial" w:hAnsi="Arial" w:cs="Arial"/>
          <w:sz w:val="24"/>
        </w:rPr>
      </w:pPr>
      <w:r>
        <w:rPr>
          <w:rFonts w:ascii="Arial" w:hAnsi="Arial" w:cs="Arial"/>
          <w:sz w:val="24"/>
        </w:rPr>
        <w:t xml:space="preserve">Los criterios de clasificación de las variables que se analizarán en esta sección son para la variable ubicación el criterio </w:t>
      </w:r>
      <w:r>
        <w:rPr>
          <w:rFonts w:ascii="Arial" w:hAnsi="Arial" w:cs="Arial"/>
          <w:b/>
          <w:bCs/>
          <w:sz w:val="24"/>
        </w:rPr>
        <w:t>A</w:t>
      </w:r>
      <w:r>
        <w:rPr>
          <w:rFonts w:ascii="Arial" w:hAnsi="Arial" w:cs="Arial"/>
          <w:sz w:val="24"/>
        </w:rPr>
        <w:t xml:space="preserve"> corresponde a las zonas de Progreso, Sabana grande y Puná , el criterio </w:t>
      </w:r>
      <w:r>
        <w:rPr>
          <w:rFonts w:ascii="Arial" w:hAnsi="Arial" w:cs="Arial"/>
          <w:b/>
          <w:bCs/>
          <w:sz w:val="24"/>
        </w:rPr>
        <w:t>B</w:t>
      </w:r>
      <w:r>
        <w:rPr>
          <w:rFonts w:ascii="Arial" w:hAnsi="Arial" w:cs="Arial"/>
          <w:sz w:val="24"/>
        </w:rPr>
        <w:t xml:space="preserve"> contiene a las zonas de Posorja y Tenguel. Para la variable calificación de matemáticas se definieron los criterios </w:t>
      </w:r>
      <w:r>
        <w:rPr>
          <w:rFonts w:ascii="Arial" w:hAnsi="Arial" w:cs="Arial"/>
          <w:b/>
          <w:bCs/>
          <w:sz w:val="24"/>
        </w:rPr>
        <w:t>C</w:t>
      </w:r>
      <w:r>
        <w:rPr>
          <w:rFonts w:ascii="Arial" w:hAnsi="Arial" w:cs="Arial"/>
          <w:sz w:val="24"/>
        </w:rPr>
        <w:t xml:space="preserve"> que corresponde a las calificaciones entre 0 y 14 puntos y  </w:t>
      </w:r>
      <w:r>
        <w:rPr>
          <w:rFonts w:ascii="Arial" w:hAnsi="Arial" w:cs="Arial"/>
          <w:b/>
          <w:bCs/>
          <w:sz w:val="24"/>
        </w:rPr>
        <w:t>D</w:t>
      </w:r>
      <w:r>
        <w:rPr>
          <w:rFonts w:ascii="Arial" w:hAnsi="Arial" w:cs="Arial"/>
          <w:sz w:val="24"/>
        </w:rPr>
        <w:t xml:space="preserve"> que corresponde a las calificaciones de 15 a 32 puntos.</w:t>
      </w:r>
    </w:p>
    <w:p w:rsidR="00000000" w:rsidRDefault="008E6B1E">
      <w:pPr>
        <w:pStyle w:val="Sangradetextonormal"/>
        <w:ind w:left="426"/>
        <w:rPr>
          <w:rFonts w:ascii="Arial" w:hAnsi="Arial" w:cs="Arial"/>
          <w:sz w:val="24"/>
        </w:rPr>
      </w:pPr>
    </w:p>
    <w:p w:rsidR="00000000" w:rsidRDefault="008E6B1E">
      <w:pPr>
        <w:pStyle w:val="Sangradetextonormal"/>
        <w:ind w:left="426"/>
        <w:rPr>
          <w:rFonts w:ascii="Arial" w:hAnsi="Arial" w:cs="Arial"/>
          <w:sz w:val="24"/>
        </w:rPr>
      </w:pPr>
      <w:r>
        <w:rPr>
          <w:rFonts w:ascii="Arial" w:hAnsi="Arial" w:cs="Arial"/>
          <w:sz w:val="24"/>
        </w:rPr>
        <w:t xml:space="preserve">Una vez definidos </w:t>
      </w:r>
      <w:r>
        <w:rPr>
          <w:rFonts w:ascii="Arial" w:hAnsi="Arial" w:cs="Arial"/>
          <w:sz w:val="24"/>
        </w:rPr>
        <w:t>los criterios de clasificación de las variables para el análisis de contingencia se realizó el siguiente contraste de hipótesis:</w:t>
      </w:r>
    </w:p>
    <w:p w:rsidR="00000000" w:rsidRDefault="008E6B1E">
      <w:pPr>
        <w:pStyle w:val="Sangradetextonormal"/>
        <w:ind w:left="426"/>
        <w:rPr>
          <w:rFonts w:ascii="Arial" w:hAnsi="Arial" w:cs="Arial"/>
          <w:sz w:val="24"/>
        </w:rPr>
      </w:pP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0</w:t>
      </w:r>
      <w:r>
        <w:rPr>
          <w:rFonts w:ascii="Arial" w:hAnsi="Arial" w:cs="Arial"/>
          <w:sz w:val="24"/>
          <w:szCs w:val="24"/>
        </w:rPr>
        <w:t xml:space="preserve">: Los criterios de clasificación de las variables ubicación </w:t>
      </w:r>
    </w:p>
    <w:p w:rsidR="00000000" w:rsidRDefault="008E6B1E">
      <w:pPr>
        <w:spacing w:line="480" w:lineRule="auto"/>
        <w:ind w:left="426"/>
        <w:jc w:val="center"/>
        <w:rPr>
          <w:rFonts w:ascii="Arial" w:hAnsi="Arial" w:cs="Arial"/>
          <w:sz w:val="24"/>
          <w:szCs w:val="24"/>
        </w:rPr>
      </w:pPr>
      <w:r>
        <w:rPr>
          <w:rFonts w:ascii="Arial" w:hAnsi="Arial" w:cs="Arial"/>
          <w:sz w:val="24"/>
          <w:szCs w:val="24"/>
        </w:rPr>
        <w:t>y calificación de matemáticas son independientes</w:t>
      </w:r>
    </w:p>
    <w:p w:rsidR="00000000" w:rsidRDefault="008E6B1E">
      <w:pPr>
        <w:pStyle w:val="Sangradetextonormal"/>
        <w:ind w:left="426"/>
        <w:jc w:val="center"/>
        <w:rPr>
          <w:rFonts w:ascii="Arial" w:hAnsi="Arial" w:cs="Arial"/>
          <w:sz w:val="24"/>
        </w:rPr>
      </w:pPr>
      <w:r>
        <w:rPr>
          <w:rFonts w:ascii="Arial" w:hAnsi="Arial" w:cs="Arial"/>
          <w:sz w:val="24"/>
        </w:rPr>
        <w:t>vs.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a</w:t>
      </w:r>
      <w:r>
        <w:rPr>
          <w:rFonts w:ascii="Arial" w:hAnsi="Arial" w:cs="Arial"/>
          <w:sz w:val="24"/>
          <w:szCs w:val="24"/>
        </w:rPr>
        <w:t>: Los cr</w:t>
      </w:r>
      <w:r>
        <w:rPr>
          <w:rFonts w:ascii="Arial" w:hAnsi="Arial" w:cs="Arial"/>
          <w:sz w:val="24"/>
          <w:szCs w:val="24"/>
        </w:rPr>
        <w:t xml:space="preserve">iterios de clasificación de las variables ubicación </w:t>
      </w:r>
    </w:p>
    <w:p w:rsidR="00000000" w:rsidRDefault="008E6B1E">
      <w:pPr>
        <w:pStyle w:val="Sangradetextonormal"/>
        <w:jc w:val="center"/>
        <w:rPr>
          <w:rFonts w:ascii="Arial" w:hAnsi="Arial" w:cs="Arial"/>
          <w:sz w:val="24"/>
        </w:rPr>
      </w:pPr>
      <w:r>
        <w:rPr>
          <w:rFonts w:ascii="Arial" w:hAnsi="Arial" w:cs="Arial"/>
          <w:noProof/>
        </w:rPr>
        <w:pict>
          <v:shape id="_x0000_s1061" type="#_x0000_t202" style="position:absolute;left:0;text-align:left;margin-left:31.65pt;margin-top:48.2pt;width:366pt;height:246pt;z-index:251658240">
            <v:textbox style="mso-next-textbox:#_x0000_s1061">
              <w:txbxContent>
                <w:p w:rsidR="00000000" w:rsidRDefault="008E6B1E">
                  <w:pPr>
                    <w:pStyle w:val="Ttulo4"/>
                    <w:jc w:val="center"/>
                    <w:rPr>
                      <w:rFonts w:ascii="Arial" w:hAnsi="Arial" w:cs="Arial"/>
                      <w:b/>
                      <w:bCs/>
                      <w:sz w:val="24"/>
                    </w:rPr>
                  </w:pPr>
                </w:p>
                <w:p w:rsidR="00000000" w:rsidRDefault="008E6B1E">
                  <w:pPr>
                    <w:pStyle w:val="Ttulo4"/>
                    <w:jc w:val="center"/>
                    <w:rPr>
                      <w:rFonts w:ascii="Arial" w:hAnsi="Arial" w:cs="Arial"/>
                      <w:b/>
                      <w:bCs/>
                      <w:sz w:val="24"/>
                    </w:rPr>
                  </w:pPr>
                  <w:r>
                    <w:rPr>
                      <w:rFonts w:ascii="Arial" w:hAnsi="Arial" w:cs="Arial"/>
                      <w:b/>
                      <w:bCs/>
                      <w:sz w:val="24"/>
                    </w:rPr>
                    <w:t xml:space="preserve">Tabla CXXXVIII </w:t>
                  </w:r>
                </w:p>
                <w:p w:rsidR="00000000" w:rsidRDefault="008E6B1E">
                  <w:pPr>
                    <w:pStyle w:val="Ttulo4"/>
                    <w:jc w:val="center"/>
                    <w:rPr>
                      <w:rFonts w:ascii="Arial" w:hAnsi="Arial" w:cs="Arial"/>
                      <w:b/>
                      <w:bCs/>
                      <w:sz w:val="24"/>
                    </w:rPr>
                  </w:pPr>
                  <w:r>
                    <w:rPr>
                      <w:rFonts w:ascii="Arial" w:hAnsi="Arial" w:cs="Arial"/>
                      <w:b/>
                      <w:bCs/>
                      <w:sz w:val="24"/>
                    </w:rPr>
                    <w:t>Criterios de clasificación para  las variables ubicación y calificación de</w:t>
                  </w:r>
                  <w:r>
                    <w:rPr>
                      <w:rFonts w:ascii="Arial" w:hAnsi="Arial" w:cs="Arial"/>
                      <w:b/>
                      <w:bCs/>
                      <w:sz w:val="24"/>
                    </w:rPr>
                    <w:t xml:space="preserve"> matemáticas</w:t>
                  </w:r>
                </w:p>
                <w:p w:rsidR="00000000" w:rsidRDefault="008E6B1E"/>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2550"/>
                    <w:gridCol w:w="1701"/>
                    <w:gridCol w:w="1701"/>
                    <w:gridCol w:w="851"/>
                  </w:tblGrid>
                  <w:tr w:rsidR="00000000">
                    <w:tblPrEx>
                      <w:tblCellMar>
                        <w:top w:w="0" w:type="dxa"/>
                        <w:bottom w:w="0" w:type="dxa"/>
                      </w:tblCellMar>
                    </w:tblPrEx>
                    <w:trPr>
                      <w:cantSplit/>
                      <w:trHeight w:val="240"/>
                      <w:jc w:val="center"/>
                    </w:trPr>
                    <w:tc>
                      <w:tcPr>
                        <w:tcW w:w="2550" w:type="dxa"/>
                        <w:tcBorders>
                          <w:top w:val="nil"/>
                          <w:left w:val="nil"/>
                          <w:bottom w:val="single" w:sz="4" w:space="0" w:color="auto"/>
                          <w:right w:val="single" w:sz="4" w:space="0" w:color="auto"/>
                        </w:tcBorders>
                      </w:tcPr>
                      <w:p w:rsidR="00000000" w:rsidRDefault="008E6B1E">
                        <w:pPr>
                          <w:jc w:val="both"/>
                          <w:rPr>
                            <w:rFonts w:ascii="Arial" w:hAnsi="Arial" w:cs="Arial"/>
                            <w:b/>
                            <w:bCs/>
                            <w:sz w:val="24"/>
                            <w:szCs w:val="24"/>
                          </w:rPr>
                        </w:pPr>
                      </w:p>
                    </w:tc>
                    <w:tc>
                      <w:tcPr>
                        <w:tcW w:w="3402" w:type="dxa"/>
                        <w:gridSpan w:val="2"/>
                        <w:tcBorders>
                          <w:top w:val="single" w:sz="12" w:space="0" w:color="auto"/>
                          <w:left w:val="single" w:sz="4" w:space="0" w:color="auto"/>
                          <w:bottom w:val="single" w:sz="12"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calificación de matemáticas</w:t>
                        </w:r>
                      </w:p>
                    </w:tc>
                    <w:tc>
                      <w:tcPr>
                        <w:tcW w:w="851" w:type="dxa"/>
                        <w:tcBorders>
                          <w:top w:val="nil"/>
                          <w:left w:val="single" w:sz="4" w:space="0" w:color="auto"/>
                          <w:bottom w:val="single" w:sz="4" w:space="0" w:color="auto"/>
                          <w:right w:val="nil"/>
                        </w:tcBorders>
                      </w:tcPr>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tc>
                  </w:tr>
                  <w:tr w:rsidR="00000000">
                    <w:tblPrEx>
                      <w:tblCellMar>
                        <w:top w:w="0" w:type="dxa"/>
                        <w:bottom w:w="0" w:type="dxa"/>
                      </w:tblCellMar>
                    </w:tblPrEx>
                    <w:trPr>
                      <w:cantSplit/>
                      <w:trHeight w:val="240"/>
                      <w:jc w:val="center"/>
                    </w:trPr>
                    <w:tc>
                      <w:tcPr>
                        <w:tcW w:w="2550" w:type="dxa"/>
                        <w:tcBorders>
                          <w:top w:val="single" w:sz="4"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ubicación</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pStyle w:val="Ttulo3"/>
                          <w:jc w:val="center"/>
                          <w:rPr>
                            <w:rFonts w:ascii="Arial" w:hAnsi="Arial" w:cs="Arial"/>
                            <w:sz w:val="24"/>
                          </w:rPr>
                        </w:pPr>
                      </w:p>
                      <w:p w:rsidR="00000000" w:rsidRDefault="008E6B1E">
                        <w:pPr>
                          <w:pStyle w:val="Ttulo3"/>
                          <w:jc w:val="center"/>
                          <w:rPr>
                            <w:rFonts w:ascii="Arial" w:hAnsi="Arial" w:cs="Arial"/>
                            <w:sz w:val="24"/>
                          </w:rPr>
                        </w:pPr>
                        <w:r>
                          <w:rPr>
                            <w:rFonts w:ascii="Arial" w:hAnsi="Arial" w:cs="Arial"/>
                            <w:sz w:val="24"/>
                          </w:rPr>
                          <w:t>C</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p>
                      <w:p w:rsidR="00000000" w:rsidRDefault="008E6B1E">
                        <w:pPr>
                          <w:jc w:val="center"/>
                          <w:rPr>
                            <w:rFonts w:ascii="Arial" w:hAnsi="Arial" w:cs="Arial"/>
                            <w:b/>
                            <w:bCs/>
                            <w:sz w:val="24"/>
                            <w:szCs w:val="24"/>
                          </w:rPr>
                        </w:pPr>
                        <w:r>
                          <w:rPr>
                            <w:rFonts w:ascii="Arial" w:hAnsi="Arial" w:cs="Arial"/>
                            <w:b/>
                            <w:bCs/>
                            <w:sz w:val="24"/>
                            <w:szCs w:val="24"/>
                          </w:rPr>
                          <w:t>D</w:t>
                        </w:r>
                      </w:p>
                    </w:tc>
                    <w:tc>
                      <w:tcPr>
                        <w:tcW w:w="851" w:type="dxa"/>
                        <w:tcBorders>
                          <w:top w:val="single" w:sz="4" w:space="0" w:color="auto"/>
                          <w:left w:val="single" w:sz="12" w:space="0" w:color="auto"/>
                          <w:bottom w:val="single" w:sz="4" w:space="0" w:color="auto"/>
                          <w:right w:val="single" w:sz="12" w:space="0" w:color="auto"/>
                        </w:tcBorders>
                        <w:vAlign w:val="center"/>
                      </w:tcPr>
                      <w:p w:rsidR="00000000" w:rsidRDefault="008E6B1E">
                        <w:pPr>
                          <w:jc w:val="both"/>
                          <w:rPr>
                            <w:rFonts w:ascii="Arial" w:hAnsi="Arial" w:cs="Arial"/>
                            <w:sz w:val="24"/>
                            <w:szCs w:val="24"/>
                          </w:rPr>
                        </w:pPr>
                        <w:r>
                          <w:rPr>
                            <w:rFonts w:ascii="Arial" w:hAnsi="Arial" w:cs="Arial"/>
                            <w:b/>
                            <w:bCs/>
                            <w:sz w:val="24"/>
                            <w:szCs w:val="24"/>
                          </w:rPr>
                          <w:t>Total</w:t>
                        </w:r>
                      </w:p>
                    </w:tc>
                  </w:tr>
                  <w:tr w:rsidR="00000000">
                    <w:tblPrEx>
                      <w:tblCellMar>
                        <w:top w:w="0" w:type="dxa"/>
                        <w:bottom w:w="0" w:type="dxa"/>
                      </w:tblCellMar>
                    </w:tblPrEx>
                    <w:trPr>
                      <w:trHeight w:val="240"/>
                      <w:jc w:val="center"/>
                    </w:trPr>
                    <w:tc>
                      <w:tcPr>
                        <w:tcW w:w="2550"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A</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24</w:t>
                        </w:r>
                      </w:p>
                      <w:p w:rsidR="00000000" w:rsidRDefault="008E6B1E">
                        <w:pPr>
                          <w:jc w:val="center"/>
                          <w:rPr>
                            <w:rFonts w:ascii="Arial" w:hAnsi="Arial" w:cs="Arial"/>
                            <w:sz w:val="24"/>
                            <w:szCs w:val="24"/>
                          </w:rPr>
                        </w:pPr>
                        <w:r>
                          <w:rPr>
                            <w:rFonts w:ascii="Arial" w:hAnsi="Arial" w:cs="Arial"/>
                            <w:sz w:val="24"/>
                            <w:szCs w:val="24"/>
                          </w:rPr>
                          <w:t>33.592</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31</w:t>
                        </w:r>
                      </w:p>
                      <w:p w:rsidR="00000000" w:rsidRDefault="008E6B1E">
                        <w:pPr>
                          <w:jc w:val="center"/>
                          <w:rPr>
                            <w:rFonts w:ascii="Arial" w:hAnsi="Arial" w:cs="Arial"/>
                            <w:sz w:val="24"/>
                            <w:szCs w:val="24"/>
                          </w:rPr>
                        </w:pPr>
                        <w:r>
                          <w:rPr>
                            <w:rFonts w:ascii="Arial" w:hAnsi="Arial" w:cs="Arial"/>
                            <w:sz w:val="24"/>
                            <w:szCs w:val="24"/>
                          </w:rPr>
                          <w:t>21.407</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55</w:t>
                        </w:r>
                      </w:p>
                    </w:tc>
                  </w:tr>
                  <w:tr w:rsidR="00000000">
                    <w:tblPrEx>
                      <w:tblCellMar>
                        <w:top w:w="0" w:type="dxa"/>
                        <w:bottom w:w="0" w:type="dxa"/>
                      </w:tblCellMar>
                    </w:tblPrEx>
                    <w:trPr>
                      <w:trHeight w:val="240"/>
                      <w:jc w:val="center"/>
                    </w:trPr>
                    <w:tc>
                      <w:tcPr>
                        <w:tcW w:w="2550"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B</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78</w:t>
                        </w:r>
                      </w:p>
                      <w:p w:rsidR="00000000" w:rsidRDefault="008E6B1E">
                        <w:pPr>
                          <w:jc w:val="center"/>
                          <w:rPr>
                            <w:rFonts w:ascii="Arial" w:hAnsi="Arial" w:cs="Arial"/>
                            <w:sz w:val="24"/>
                            <w:szCs w:val="24"/>
                          </w:rPr>
                        </w:pPr>
                        <w:r>
                          <w:rPr>
                            <w:rFonts w:ascii="Arial" w:hAnsi="Arial" w:cs="Arial"/>
                            <w:sz w:val="24"/>
                            <w:szCs w:val="24"/>
                          </w:rPr>
                          <w:t>68.407</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34</w:t>
                        </w:r>
                      </w:p>
                      <w:p w:rsidR="00000000" w:rsidRDefault="008E6B1E">
                        <w:pPr>
                          <w:jc w:val="center"/>
                          <w:rPr>
                            <w:rFonts w:ascii="Arial" w:hAnsi="Arial" w:cs="Arial"/>
                            <w:sz w:val="24"/>
                            <w:szCs w:val="24"/>
                          </w:rPr>
                        </w:pPr>
                        <w:r>
                          <w:rPr>
                            <w:rFonts w:ascii="Arial" w:hAnsi="Arial" w:cs="Arial"/>
                            <w:sz w:val="24"/>
                            <w:szCs w:val="24"/>
                          </w:rPr>
                          <w:t>43.592</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112</w:t>
                        </w:r>
                      </w:p>
                    </w:tc>
                  </w:tr>
                  <w:tr w:rsidR="00000000">
                    <w:tblPrEx>
                      <w:tblCellMar>
                        <w:top w:w="0" w:type="dxa"/>
                        <w:bottom w:w="0" w:type="dxa"/>
                      </w:tblCellMar>
                    </w:tblPrEx>
                    <w:trPr>
                      <w:trHeight w:val="240"/>
                      <w:jc w:val="center"/>
                    </w:trPr>
                    <w:tc>
                      <w:tcPr>
                        <w:tcW w:w="2550" w:type="dxa"/>
                        <w:tcBorders>
                          <w:top w:val="single" w:sz="4" w:space="0" w:color="auto"/>
                          <w:left w:val="single" w:sz="12" w:space="0" w:color="auto"/>
                          <w:bottom w:val="single" w:sz="12" w:space="0" w:color="auto"/>
                          <w:right w:val="single" w:sz="12" w:space="0" w:color="auto"/>
                        </w:tcBorders>
                      </w:tcPr>
                      <w:p w:rsidR="00000000" w:rsidRDefault="008E6B1E">
                        <w:pPr>
                          <w:jc w:val="both"/>
                          <w:rPr>
                            <w:rFonts w:ascii="Arial" w:hAnsi="Arial" w:cs="Arial"/>
                            <w:b/>
                            <w:bCs/>
                            <w:sz w:val="24"/>
                            <w:szCs w:val="24"/>
                          </w:rPr>
                        </w:pPr>
                        <w:r>
                          <w:rPr>
                            <w:rFonts w:ascii="Arial" w:hAnsi="Arial" w:cs="Arial"/>
                            <w:b/>
                            <w:bCs/>
                            <w:sz w:val="24"/>
                            <w:szCs w:val="24"/>
                          </w:rPr>
                          <w:t>Total</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102</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65</w:t>
                        </w:r>
                      </w:p>
                    </w:tc>
                    <w:tc>
                      <w:tcPr>
                        <w:tcW w:w="85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167</w:t>
                        </w:r>
                      </w:p>
                    </w:tc>
                  </w:tr>
                </w:tbl>
                <w:p w:rsidR="00000000" w:rsidRDefault="008E6B1E">
                  <w:pPr>
                    <w:rPr>
                      <w:rFonts w:ascii="Arial" w:hAnsi="Arial" w:cs="Arial"/>
                      <w:sz w:val="24"/>
                    </w:rPr>
                  </w:pPr>
                </w:p>
              </w:txbxContent>
            </v:textbox>
            <w10:wrap type="topAndBottom"/>
          </v:shape>
        </w:pict>
      </w:r>
      <w:r>
        <w:rPr>
          <w:rFonts w:ascii="Arial" w:hAnsi="Arial" w:cs="Arial"/>
          <w:sz w:val="24"/>
        </w:rPr>
        <w:t>y calificación de matemáticas son dependientes</w:t>
      </w:r>
      <w:r>
        <w:rPr>
          <w:rFonts w:ascii="Arial" w:hAnsi="Arial" w:cs="Arial"/>
          <w:noProof/>
        </w:rPr>
        <w:t xml:space="preserve"> </w:t>
      </w:r>
    </w:p>
    <w:p w:rsidR="00000000" w:rsidRDefault="008E6B1E">
      <w:pPr>
        <w:spacing w:line="480" w:lineRule="auto"/>
        <w:ind w:left="426"/>
        <w:jc w:val="center"/>
        <w:rPr>
          <w:rFonts w:ascii="Arial" w:hAnsi="Arial" w:cs="Arial"/>
          <w:sz w:val="24"/>
          <w:szCs w:val="24"/>
        </w:rPr>
      </w:pPr>
    </w:p>
    <w:p w:rsidR="00000000" w:rsidRDefault="008E6B1E">
      <w:pPr>
        <w:spacing w:line="480" w:lineRule="auto"/>
        <w:ind w:left="426"/>
        <w:jc w:val="center"/>
        <w:rPr>
          <w:rFonts w:ascii="Arial" w:hAnsi="Arial" w:cs="Arial"/>
          <w:sz w:val="24"/>
          <w:szCs w:val="24"/>
        </w:rPr>
      </w:pP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Valor del estadístico de prueba </w:t>
      </w:r>
      <w:r>
        <w:rPr>
          <w:rFonts w:ascii="Arial" w:hAnsi="Arial" w:cs="Arial"/>
          <w:sz w:val="24"/>
          <w:szCs w:val="24"/>
        </w:rPr>
        <w:sym w:font="Symbol" w:char="F063"/>
      </w:r>
      <w:r>
        <w:rPr>
          <w:rFonts w:ascii="Arial" w:hAnsi="Arial" w:cs="Arial"/>
          <w:sz w:val="24"/>
          <w:szCs w:val="24"/>
          <w:vertAlign w:val="superscript"/>
        </w:rPr>
        <w:t>2</w:t>
      </w:r>
      <w:r>
        <w:rPr>
          <w:rFonts w:ascii="Arial" w:hAnsi="Arial" w:cs="Arial"/>
          <w:sz w:val="24"/>
          <w:szCs w:val="24"/>
        </w:rPr>
        <w:t>= 0.10494</w:t>
      </w:r>
    </w:p>
    <w:p w:rsidR="00000000" w:rsidRDefault="008E6B1E">
      <w:pPr>
        <w:spacing w:line="480" w:lineRule="auto"/>
        <w:ind w:left="426"/>
        <w:jc w:val="both"/>
        <w:rPr>
          <w:rFonts w:ascii="Arial" w:hAnsi="Arial" w:cs="Arial"/>
          <w:sz w:val="24"/>
          <w:szCs w:val="24"/>
        </w:rPr>
      </w:pPr>
      <w:r>
        <w:rPr>
          <w:rFonts w:ascii="Arial" w:hAnsi="Arial" w:cs="Arial"/>
          <w:sz w:val="24"/>
          <w:szCs w:val="24"/>
        </w:rPr>
        <w:t>Grados de libertad 1</w:t>
      </w:r>
    </w:p>
    <w:p w:rsidR="00000000" w:rsidRDefault="008E6B1E">
      <w:pPr>
        <w:spacing w:line="480" w:lineRule="auto"/>
        <w:ind w:left="426"/>
        <w:jc w:val="both"/>
        <w:rPr>
          <w:rFonts w:ascii="Arial" w:hAnsi="Arial" w:cs="Arial"/>
          <w:sz w:val="24"/>
          <w:szCs w:val="24"/>
        </w:rPr>
      </w:pPr>
      <w:r>
        <w:rPr>
          <w:rFonts w:ascii="Arial" w:hAnsi="Arial" w:cs="Arial"/>
          <w:sz w:val="24"/>
          <w:szCs w:val="24"/>
        </w:rPr>
        <w:t>Valor p = 0.00119775</w:t>
      </w:r>
    </w:p>
    <w:p w:rsidR="00000000" w:rsidRDefault="008E6B1E">
      <w:pPr>
        <w:spacing w:line="480" w:lineRule="auto"/>
        <w:ind w:left="426"/>
        <w:jc w:val="both"/>
        <w:rPr>
          <w:rFonts w:ascii="Arial" w:hAnsi="Arial" w:cs="Arial"/>
          <w:sz w:val="24"/>
          <w:szCs w:val="24"/>
        </w:rPr>
      </w:pPr>
    </w:p>
    <w:p w:rsidR="00000000" w:rsidRDefault="008E6B1E">
      <w:pPr>
        <w:pStyle w:val="Sangradetextonormal"/>
        <w:ind w:left="426"/>
        <w:rPr>
          <w:rFonts w:ascii="Arial" w:hAnsi="Arial" w:cs="Arial"/>
          <w:sz w:val="24"/>
        </w:rPr>
      </w:pPr>
      <w:r>
        <w:rPr>
          <w:rFonts w:ascii="Arial" w:hAnsi="Arial" w:cs="Arial"/>
          <w:sz w:val="24"/>
        </w:rPr>
        <w:t>Existe evidencia estadística para rechazar H</w:t>
      </w:r>
      <w:r>
        <w:rPr>
          <w:rFonts w:ascii="Arial" w:hAnsi="Arial" w:cs="Arial"/>
          <w:sz w:val="24"/>
          <w:vertAlign w:val="subscript"/>
        </w:rPr>
        <w:t>0</w:t>
      </w:r>
      <w:r>
        <w:rPr>
          <w:rFonts w:ascii="Arial" w:hAnsi="Arial" w:cs="Arial"/>
          <w:sz w:val="24"/>
        </w:rPr>
        <w:t>, en favor de H</w:t>
      </w:r>
      <w:r>
        <w:rPr>
          <w:rFonts w:ascii="Arial" w:hAnsi="Arial" w:cs="Arial"/>
          <w:sz w:val="24"/>
          <w:vertAlign w:val="subscript"/>
        </w:rPr>
        <w:t>a</w:t>
      </w:r>
      <w:r>
        <w:rPr>
          <w:rFonts w:ascii="Arial" w:hAnsi="Arial" w:cs="Arial"/>
          <w:sz w:val="24"/>
        </w:rPr>
        <w:t xml:space="preserve"> por</w:t>
      </w:r>
      <w:r>
        <w:rPr>
          <w:rFonts w:ascii="Arial" w:hAnsi="Arial" w:cs="Arial"/>
          <w:sz w:val="24"/>
        </w:rPr>
        <w:t xml:space="preserve"> lo tanto se concluye que los criterios de clasificación son dependientes.</w:t>
      </w:r>
    </w:p>
    <w:p w:rsidR="00000000" w:rsidRDefault="008E6B1E">
      <w:pPr>
        <w:pStyle w:val="Ttulo3"/>
        <w:rPr>
          <w:rFonts w:ascii="Arial" w:hAnsi="Arial" w:cs="Arial"/>
          <w:sz w:val="24"/>
        </w:rPr>
      </w:pPr>
    </w:p>
    <w:p w:rsidR="00000000" w:rsidRDefault="008E6B1E">
      <w:pPr>
        <w:pStyle w:val="Ttulo3"/>
        <w:rPr>
          <w:rFonts w:ascii="Arial" w:hAnsi="Arial" w:cs="Arial"/>
          <w:sz w:val="24"/>
        </w:rPr>
      </w:pPr>
    </w:p>
    <w:p w:rsidR="00000000" w:rsidRDefault="008E6B1E">
      <w:pPr>
        <w:pStyle w:val="Ttulo3"/>
        <w:rPr>
          <w:rFonts w:ascii="Arial" w:hAnsi="Arial" w:cs="Arial"/>
          <w:sz w:val="24"/>
        </w:rPr>
      </w:pPr>
    </w:p>
    <w:p w:rsidR="00000000" w:rsidRDefault="008E6B1E">
      <w:pPr>
        <w:pStyle w:val="Ttulo3"/>
        <w:rPr>
          <w:rFonts w:ascii="Arial" w:hAnsi="Arial" w:cs="Arial"/>
          <w:sz w:val="24"/>
        </w:rPr>
      </w:pPr>
      <w:bookmarkStart w:id="15" w:name="_Toc514133140"/>
      <w:r>
        <w:rPr>
          <w:rFonts w:ascii="Arial" w:hAnsi="Arial" w:cs="Arial"/>
          <w:sz w:val="24"/>
        </w:rPr>
        <w:t>4.4.8 Pruebas entre las variables jornadas del establecimiento educativo y calificación de matemáticas</w:t>
      </w:r>
      <w:bookmarkEnd w:id="15"/>
    </w:p>
    <w:p w:rsidR="00000000" w:rsidRDefault="008E6B1E">
      <w:pPr>
        <w:spacing w:line="480" w:lineRule="auto"/>
        <w:jc w:val="both"/>
        <w:rPr>
          <w:rFonts w:ascii="Arial" w:hAnsi="Arial" w:cs="Arial"/>
          <w:b/>
          <w:bCs/>
          <w:sz w:val="24"/>
          <w:szCs w:val="28"/>
        </w:rPr>
      </w:pPr>
    </w:p>
    <w:p w:rsidR="00000000" w:rsidRDefault="008E6B1E">
      <w:pPr>
        <w:spacing w:line="480" w:lineRule="auto"/>
        <w:ind w:left="426"/>
        <w:jc w:val="both"/>
        <w:rPr>
          <w:rFonts w:ascii="Arial" w:hAnsi="Arial" w:cs="Arial"/>
          <w:sz w:val="24"/>
          <w:szCs w:val="24"/>
        </w:rPr>
      </w:pPr>
      <w:r>
        <w:rPr>
          <w:rFonts w:ascii="Arial" w:hAnsi="Arial" w:cs="Arial"/>
          <w:sz w:val="24"/>
          <w:szCs w:val="24"/>
        </w:rPr>
        <w:t>Para realizar el análisis de contingencia entre las variables jornada y ca</w:t>
      </w:r>
      <w:r>
        <w:rPr>
          <w:rFonts w:ascii="Arial" w:hAnsi="Arial" w:cs="Arial"/>
          <w:sz w:val="24"/>
          <w:szCs w:val="24"/>
        </w:rPr>
        <w:t xml:space="preserve">lificación de matemáticas se definieron los siguientes criterios de clasificación, para la variable jornada el criterio </w:t>
      </w:r>
      <w:r>
        <w:rPr>
          <w:rFonts w:ascii="Arial" w:hAnsi="Arial" w:cs="Arial"/>
          <w:b/>
          <w:bCs/>
          <w:sz w:val="24"/>
          <w:szCs w:val="24"/>
        </w:rPr>
        <w:t>A</w:t>
      </w:r>
      <w:r>
        <w:rPr>
          <w:rFonts w:ascii="Arial" w:hAnsi="Arial" w:cs="Arial"/>
          <w:sz w:val="24"/>
          <w:szCs w:val="24"/>
        </w:rPr>
        <w:t xml:space="preserve"> corresponde a la jornada matutina y el criterio </w:t>
      </w:r>
      <w:r>
        <w:rPr>
          <w:rFonts w:ascii="Arial" w:hAnsi="Arial" w:cs="Arial"/>
          <w:b/>
          <w:bCs/>
          <w:sz w:val="24"/>
          <w:szCs w:val="24"/>
        </w:rPr>
        <w:t>B</w:t>
      </w:r>
      <w:r>
        <w:rPr>
          <w:rFonts w:ascii="Arial" w:hAnsi="Arial" w:cs="Arial"/>
          <w:sz w:val="24"/>
          <w:szCs w:val="24"/>
        </w:rPr>
        <w:t xml:space="preserve"> contiene a la jornada vespertina y nocturna; en lo que respecta a la variable califi</w:t>
      </w:r>
      <w:r>
        <w:rPr>
          <w:rFonts w:ascii="Arial" w:hAnsi="Arial" w:cs="Arial"/>
          <w:sz w:val="24"/>
          <w:szCs w:val="24"/>
        </w:rPr>
        <w:t xml:space="preserve">cación de matemáticas el criterio </w:t>
      </w:r>
      <w:r>
        <w:rPr>
          <w:rFonts w:ascii="Arial" w:hAnsi="Arial" w:cs="Arial"/>
          <w:b/>
          <w:bCs/>
          <w:sz w:val="24"/>
          <w:szCs w:val="24"/>
        </w:rPr>
        <w:t>C</w:t>
      </w:r>
      <w:r>
        <w:rPr>
          <w:rFonts w:ascii="Arial" w:hAnsi="Arial" w:cs="Arial"/>
          <w:sz w:val="24"/>
          <w:szCs w:val="24"/>
        </w:rPr>
        <w:t xml:space="preserve"> es el de las calificaciones entre 0 y 14 puntos y el criterio </w:t>
      </w:r>
      <w:r>
        <w:rPr>
          <w:rFonts w:ascii="Arial" w:hAnsi="Arial" w:cs="Arial"/>
          <w:b/>
          <w:bCs/>
          <w:sz w:val="24"/>
          <w:szCs w:val="24"/>
        </w:rPr>
        <w:t>D</w:t>
      </w:r>
      <w:r>
        <w:rPr>
          <w:rFonts w:ascii="Arial" w:hAnsi="Arial" w:cs="Arial"/>
          <w:sz w:val="24"/>
          <w:szCs w:val="24"/>
        </w:rPr>
        <w:t xml:space="preserve"> corresponde a las calificaciones desde 15 a  32 puntos. En la tabla CXXXIX se muestran los las observaciones que cumplen estos criterios.</w:t>
      </w:r>
    </w:p>
    <w:p w:rsidR="00000000" w:rsidRDefault="008E6B1E">
      <w:pPr>
        <w:spacing w:line="480" w:lineRule="auto"/>
        <w:jc w:val="both"/>
        <w:rPr>
          <w:sz w:val="24"/>
        </w:rPr>
      </w:pPr>
      <w:r>
        <w:rPr>
          <w:noProof/>
        </w:rPr>
        <w:pict>
          <v:shape id="_x0000_s1063" type="#_x0000_t202" style="position:absolute;left:0;text-align:left;margin-left:31.65pt;margin-top:8.6pt;width:372pt;height:246pt;z-index:251659264">
            <v:textbox style="mso-next-textbox:#_x0000_s1063">
              <w:txbxContent>
                <w:p w:rsidR="00000000" w:rsidRDefault="008E6B1E">
                  <w:pPr>
                    <w:pStyle w:val="Ttulo4"/>
                    <w:jc w:val="center"/>
                    <w:rPr>
                      <w:rFonts w:ascii="Arial" w:hAnsi="Arial" w:cs="Arial"/>
                      <w:b/>
                      <w:bCs/>
                      <w:sz w:val="24"/>
                    </w:rPr>
                  </w:pPr>
                </w:p>
                <w:p w:rsidR="00000000" w:rsidRDefault="008E6B1E">
                  <w:pPr>
                    <w:pStyle w:val="Ttulo4"/>
                    <w:jc w:val="center"/>
                    <w:rPr>
                      <w:rFonts w:ascii="Arial" w:hAnsi="Arial" w:cs="Arial"/>
                      <w:b/>
                      <w:bCs/>
                      <w:sz w:val="24"/>
                    </w:rPr>
                  </w:pPr>
                  <w:r>
                    <w:rPr>
                      <w:rFonts w:ascii="Arial" w:hAnsi="Arial" w:cs="Arial"/>
                      <w:b/>
                      <w:bCs/>
                      <w:sz w:val="24"/>
                    </w:rPr>
                    <w:t xml:space="preserve">Tabla CXXXIX </w:t>
                  </w:r>
                </w:p>
                <w:p w:rsidR="00000000" w:rsidRDefault="008E6B1E">
                  <w:pPr>
                    <w:pStyle w:val="Ttulo4"/>
                    <w:jc w:val="center"/>
                    <w:rPr>
                      <w:rFonts w:ascii="Arial" w:hAnsi="Arial" w:cs="Arial"/>
                      <w:b/>
                      <w:bCs/>
                      <w:sz w:val="24"/>
                    </w:rPr>
                  </w:pPr>
                  <w:r>
                    <w:rPr>
                      <w:rFonts w:ascii="Arial" w:hAnsi="Arial" w:cs="Arial"/>
                      <w:b/>
                      <w:bCs/>
                      <w:sz w:val="24"/>
                    </w:rPr>
                    <w:t>Criterio</w:t>
                  </w:r>
                  <w:r>
                    <w:rPr>
                      <w:rFonts w:ascii="Arial" w:hAnsi="Arial" w:cs="Arial"/>
                      <w:b/>
                      <w:bCs/>
                      <w:sz w:val="24"/>
                    </w:rPr>
                    <w:t>s de clasificación para  la variable jornada y calificación de matemáticas</w:t>
                  </w:r>
                </w:p>
                <w:p w:rsidR="00000000" w:rsidRDefault="008E6B1E"/>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2610"/>
                    <w:gridCol w:w="1701"/>
                    <w:gridCol w:w="1701"/>
                    <w:gridCol w:w="851"/>
                  </w:tblGrid>
                  <w:tr w:rsidR="00000000">
                    <w:tblPrEx>
                      <w:tblCellMar>
                        <w:top w:w="0" w:type="dxa"/>
                        <w:bottom w:w="0" w:type="dxa"/>
                      </w:tblCellMar>
                    </w:tblPrEx>
                    <w:trPr>
                      <w:cantSplit/>
                      <w:trHeight w:val="240"/>
                      <w:jc w:val="center"/>
                    </w:trPr>
                    <w:tc>
                      <w:tcPr>
                        <w:tcW w:w="2610" w:type="dxa"/>
                        <w:tcBorders>
                          <w:top w:val="nil"/>
                          <w:left w:val="nil"/>
                          <w:bottom w:val="single" w:sz="4" w:space="0" w:color="auto"/>
                          <w:right w:val="single" w:sz="4" w:space="0" w:color="auto"/>
                        </w:tcBorders>
                      </w:tcPr>
                      <w:p w:rsidR="00000000" w:rsidRDefault="008E6B1E">
                        <w:pPr>
                          <w:jc w:val="both"/>
                          <w:rPr>
                            <w:rFonts w:ascii="Arial" w:hAnsi="Arial" w:cs="Arial"/>
                            <w:b/>
                            <w:bCs/>
                            <w:sz w:val="24"/>
                            <w:szCs w:val="24"/>
                          </w:rPr>
                        </w:pPr>
                      </w:p>
                    </w:tc>
                    <w:tc>
                      <w:tcPr>
                        <w:tcW w:w="3402" w:type="dxa"/>
                        <w:gridSpan w:val="2"/>
                        <w:tcBorders>
                          <w:top w:val="single" w:sz="12" w:space="0" w:color="auto"/>
                          <w:left w:val="single" w:sz="4" w:space="0" w:color="auto"/>
                          <w:bottom w:val="single" w:sz="12"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calificación de matemáticas</w:t>
                        </w:r>
                      </w:p>
                    </w:tc>
                    <w:tc>
                      <w:tcPr>
                        <w:tcW w:w="851" w:type="dxa"/>
                        <w:tcBorders>
                          <w:top w:val="nil"/>
                          <w:left w:val="single" w:sz="4" w:space="0" w:color="auto"/>
                          <w:bottom w:val="single" w:sz="4" w:space="0" w:color="auto"/>
                          <w:right w:val="nil"/>
                        </w:tcBorders>
                      </w:tcPr>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tc>
                  </w:tr>
                  <w:tr w:rsidR="00000000">
                    <w:tblPrEx>
                      <w:tblCellMar>
                        <w:top w:w="0" w:type="dxa"/>
                        <w:bottom w:w="0" w:type="dxa"/>
                      </w:tblCellMar>
                    </w:tblPrEx>
                    <w:trPr>
                      <w:cantSplit/>
                      <w:trHeight w:val="240"/>
                      <w:jc w:val="center"/>
                    </w:trPr>
                    <w:tc>
                      <w:tcPr>
                        <w:tcW w:w="2610" w:type="dxa"/>
                        <w:tcBorders>
                          <w:top w:val="single" w:sz="4"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jornada</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pStyle w:val="Ttulo3"/>
                          <w:jc w:val="center"/>
                          <w:rPr>
                            <w:rFonts w:ascii="Arial" w:hAnsi="Arial" w:cs="Arial"/>
                            <w:sz w:val="24"/>
                          </w:rPr>
                        </w:pPr>
                      </w:p>
                      <w:p w:rsidR="00000000" w:rsidRDefault="008E6B1E">
                        <w:pPr>
                          <w:pStyle w:val="Ttulo3"/>
                          <w:jc w:val="center"/>
                          <w:rPr>
                            <w:rFonts w:ascii="Arial" w:hAnsi="Arial" w:cs="Arial"/>
                            <w:sz w:val="24"/>
                          </w:rPr>
                        </w:pPr>
                        <w:r>
                          <w:rPr>
                            <w:rFonts w:ascii="Arial" w:hAnsi="Arial" w:cs="Arial"/>
                            <w:sz w:val="24"/>
                          </w:rPr>
                          <w:t>C</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p>
                      <w:p w:rsidR="00000000" w:rsidRDefault="008E6B1E">
                        <w:pPr>
                          <w:jc w:val="center"/>
                          <w:rPr>
                            <w:rFonts w:ascii="Arial" w:hAnsi="Arial" w:cs="Arial"/>
                            <w:b/>
                            <w:bCs/>
                            <w:sz w:val="24"/>
                            <w:szCs w:val="24"/>
                          </w:rPr>
                        </w:pPr>
                        <w:r>
                          <w:rPr>
                            <w:rFonts w:ascii="Arial" w:hAnsi="Arial" w:cs="Arial"/>
                            <w:b/>
                            <w:bCs/>
                            <w:sz w:val="24"/>
                            <w:szCs w:val="24"/>
                          </w:rPr>
                          <w:t>D</w:t>
                        </w:r>
                      </w:p>
                    </w:tc>
                    <w:tc>
                      <w:tcPr>
                        <w:tcW w:w="851" w:type="dxa"/>
                        <w:tcBorders>
                          <w:top w:val="single" w:sz="4" w:space="0" w:color="auto"/>
                          <w:left w:val="single" w:sz="12" w:space="0" w:color="auto"/>
                          <w:bottom w:val="single" w:sz="4" w:space="0" w:color="auto"/>
                          <w:right w:val="single" w:sz="12" w:space="0" w:color="auto"/>
                        </w:tcBorders>
                        <w:vAlign w:val="center"/>
                      </w:tcPr>
                      <w:p w:rsidR="00000000" w:rsidRDefault="008E6B1E">
                        <w:pPr>
                          <w:jc w:val="both"/>
                          <w:rPr>
                            <w:rFonts w:ascii="Arial" w:hAnsi="Arial" w:cs="Arial"/>
                            <w:sz w:val="24"/>
                            <w:szCs w:val="24"/>
                          </w:rPr>
                        </w:pPr>
                        <w:r>
                          <w:rPr>
                            <w:rFonts w:ascii="Arial" w:hAnsi="Arial" w:cs="Arial"/>
                            <w:b/>
                            <w:bCs/>
                            <w:sz w:val="24"/>
                            <w:szCs w:val="24"/>
                          </w:rPr>
                          <w:t>Total</w:t>
                        </w:r>
                      </w:p>
                    </w:tc>
                  </w:tr>
                  <w:tr w:rsidR="00000000">
                    <w:tblPrEx>
                      <w:tblCellMar>
                        <w:top w:w="0" w:type="dxa"/>
                        <w:bottom w:w="0" w:type="dxa"/>
                      </w:tblCellMar>
                    </w:tblPrEx>
                    <w:trPr>
                      <w:trHeight w:val="240"/>
                      <w:jc w:val="center"/>
                    </w:trPr>
                    <w:tc>
                      <w:tcPr>
                        <w:tcW w:w="2610"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A</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83</w:t>
                        </w:r>
                      </w:p>
                      <w:p w:rsidR="00000000" w:rsidRDefault="008E6B1E">
                        <w:pPr>
                          <w:jc w:val="center"/>
                          <w:rPr>
                            <w:rFonts w:ascii="Arial" w:hAnsi="Arial" w:cs="Arial"/>
                            <w:sz w:val="24"/>
                            <w:szCs w:val="24"/>
                          </w:rPr>
                        </w:pPr>
                        <w:r>
                          <w:rPr>
                            <w:rFonts w:ascii="Arial" w:hAnsi="Arial" w:cs="Arial"/>
                            <w:sz w:val="24"/>
                            <w:szCs w:val="24"/>
                          </w:rPr>
                          <w:t>87.95</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61</w:t>
                        </w:r>
                      </w:p>
                      <w:p w:rsidR="00000000" w:rsidRDefault="008E6B1E">
                        <w:pPr>
                          <w:jc w:val="center"/>
                          <w:rPr>
                            <w:rFonts w:ascii="Arial" w:hAnsi="Arial" w:cs="Arial"/>
                            <w:sz w:val="24"/>
                            <w:szCs w:val="24"/>
                          </w:rPr>
                        </w:pPr>
                        <w:r>
                          <w:rPr>
                            <w:rFonts w:ascii="Arial" w:hAnsi="Arial" w:cs="Arial"/>
                            <w:sz w:val="24"/>
                            <w:szCs w:val="24"/>
                          </w:rPr>
                          <w:t>56.047</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144</w:t>
                        </w:r>
                      </w:p>
                    </w:tc>
                  </w:tr>
                  <w:tr w:rsidR="00000000">
                    <w:tblPrEx>
                      <w:tblCellMar>
                        <w:top w:w="0" w:type="dxa"/>
                        <w:bottom w:w="0" w:type="dxa"/>
                      </w:tblCellMar>
                    </w:tblPrEx>
                    <w:trPr>
                      <w:trHeight w:val="240"/>
                      <w:jc w:val="center"/>
                    </w:trPr>
                    <w:tc>
                      <w:tcPr>
                        <w:tcW w:w="2610"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B</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19</w:t>
                        </w:r>
                      </w:p>
                      <w:p w:rsidR="00000000" w:rsidRDefault="008E6B1E">
                        <w:pPr>
                          <w:jc w:val="center"/>
                          <w:rPr>
                            <w:rFonts w:ascii="Arial" w:hAnsi="Arial" w:cs="Arial"/>
                            <w:sz w:val="24"/>
                            <w:szCs w:val="24"/>
                          </w:rPr>
                        </w:pPr>
                        <w:r>
                          <w:rPr>
                            <w:rFonts w:ascii="Arial" w:hAnsi="Arial" w:cs="Arial"/>
                            <w:sz w:val="24"/>
                            <w:szCs w:val="24"/>
                          </w:rPr>
                          <w:t>14.047</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4</w:t>
                        </w:r>
                      </w:p>
                      <w:p w:rsidR="00000000" w:rsidRDefault="008E6B1E">
                        <w:pPr>
                          <w:jc w:val="center"/>
                          <w:rPr>
                            <w:rFonts w:ascii="Arial" w:hAnsi="Arial" w:cs="Arial"/>
                            <w:sz w:val="24"/>
                            <w:szCs w:val="24"/>
                          </w:rPr>
                        </w:pPr>
                        <w:r>
                          <w:rPr>
                            <w:rFonts w:ascii="Arial" w:hAnsi="Arial" w:cs="Arial"/>
                            <w:sz w:val="24"/>
                            <w:szCs w:val="24"/>
                          </w:rPr>
                          <w:t>8.952</w:t>
                        </w:r>
                      </w:p>
                    </w:tc>
                    <w:tc>
                      <w:tcPr>
                        <w:tcW w:w="85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23</w:t>
                        </w:r>
                      </w:p>
                    </w:tc>
                  </w:tr>
                  <w:tr w:rsidR="00000000">
                    <w:tblPrEx>
                      <w:tblCellMar>
                        <w:top w:w="0" w:type="dxa"/>
                        <w:bottom w:w="0" w:type="dxa"/>
                      </w:tblCellMar>
                    </w:tblPrEx>
                    <w:trPr>
                      <w:trHeight w:val="240"/>
                      <w:jc w:val="center"/>
                    </w:trPr>
                    <w:tc>
                      <w:tcPr>
                        <w:tcW w:w="2610" w:type="dxa"/>
                        <w:tcBorders>
                          <w:top w:val="single" w:sz="4" w:space="0" w:color="auto"/>
                          <w:left w:val="single" w:sz="12" w:space="0" w:color="auto"/>
                          <w:bottom w:val="single" w:sz="12" w:space="0" w:color="auto"/>
                          <w:right w:val="single" w:sz="12" w:space="0" w:color="auto"/>
                        </w:tcBorders>
                      </w:tcPr>
                      <w:p w:rsidR="00000000" w:rsidRDefault="008E6B1E">
                        <w:pPr>
                          <w:jc w:val="both"/>
                          <w:rPr>
                            <w:rFonts w:ascii="Arial" w:hAnsi="Arial" w:cs="Arial"/>
                            <w:b/>
                            <w:bCs/>
                            <w:sz w:val="24"/>
                            <w:szCs w:val="24"/>
                          </w:rPr>
                        </w:pPr>
                        <w:r>
                          <w:rPr>
                            <w:rFonts w:ascii="Arial" w:hAnsi="Arial" w:cs="Arial"/>
                            <w:b/>
                            <w:bCs/>
                            <w:sz w:val="24"/>
                            <w:szCs w:val="24"/>
                          </w:rPr>
                          <w:t>Total</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102</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65</w:t>
                        </w:r>
                      </w:p>
                    </w:tc>
                    <w:tc>
                      <w:tcPr>
                        <w:tcW w:w="85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167</w:t>
                        </w:r>
                      </w:p>
                    </w:tc>
                  </w:tr>
                </w:tbl>
                <w:p w:rsidR="00000000" w:rsidRDefault="008E6B1E"/>
              </w:txbxContent>
            </v:textbox>
            <w10:wrap type="topAndBottom"/>
          </v:shape>
        </w:pict>
      </w:r>
    </w:p>
    <w:p w:rsidR="00000000" w:rsidRDefault="008E6B1E">
      <w:pPr>
        <w:pStyle w:val="Sangradetextonormal"/>
        <w:ind w:left="426"/>
        <w:rPr>
          <w:rFonts w:ascii="Arial" w:hAnsi="Arial" w:cs="Arial"/>
          <w:sz w:val="24"/>
        </w:rPr>
      </w:pPr>
      <w:r>
        <w:rPr>
          <w:rFonts w:ascii="Arial" w:hAnsi="Arial" w:cs="Arial"/>
          <w:sz w:val="24"/>
        </w:rPr>
        <w:t xml:space="preserve">Para determinar </w:t>
      </w:r>
      <w:r>
        <w:rPr>
          <w:rFonts w:ascii="Arial" w:hAnsi="Arial" w:cs="Arial"/>
          <w:sz w:val="24"/>
        </w:rPr>
        <w:t>la independencia de los criterios de clasificación de las  variables jornada  y calificación de matemáticas se realizó el siguiente contraste de hipótesis: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0</w:t>
      </w:r>
      <w:r>
        <w:rPr>
          <w:rFonts w:ascii="Arial" w:hAnsi="Arial" w:cs="Arial"/>
          <w:sz w:val="24"/>
          <w:szCs w:val="24"/>
        </w:rPr>
        <w:t xml:space="preserve">: Los criterios de clasificación de las variables jornada </w:t>
      </w:r>
    </w:p>
    <w:p w:rsidR="00000000" w:rsidRDefault="008E6B1E">
      <w:pPr>
        <w:spacing w:line="480" w:lineRule="auto"/>
        <w:ind w:left="426"/>
        <w:jc w:val="center"/>
        <w:rPr>
          <w:rFonts w:ascii="Arial" w:hAnsi="Arial" w:cs="Arial"/>
          <w:sz w:val="24"/>
          <w:szCs w:val="24"/>
        </w:rPr>
      </w:pPr>
      <w:r>
        <w:rPr>
          <w:rFonts w:ascii="Arial" w:hAnsi="Arial" w:cs="Arial"/>
          <w:sz w:val="24"/>
          <w:szCs w:val="24"/>
        </w:rPr>
        <w:t>y calificación de matemáticas son indep</w:t>
      </w:r>
      <w:r>
        <w:rPr>
          <w:rFonts w:ascii="Arial" w:hAnsi="Arial" w:cs="Arial"/>
          <w:sz w:val="24"/>
          <w:szCs w:val="24"/>
        </w:rPr>
        <w:t>endientes</w:t>
      </w:r>
    </w:p>
    <w:p w:rsidR="00000000" w:rsidRDefault="008E6B1E">
      <w:pPr>
        <w:spacing w:line="480" w:lineRule="auto"/>
        <w:ind w:left="426"/>
        <w:jc w:val="center"/>
        <w:rPr>
          <w:rFonts w:ascii="Arial" w:hAnsi="Arial" w:cs="Arial"/>
          <w:sz w:val="24"/>
          <w:szCs w:val="24"/>
        </w:rPr>
      </w:pPr>
      <w:r>
        <w:rPr>
          <w:rFonts w:ascii="Arial" w:hAnsi="Arial" w:cs="Arial"/>
          <w:sz w:val="24"/>
          <w:szCs w:val="24"/>
        </w:rPr>
        <w:t>vs.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a</w:t>
      </w:r>
      <w:r>
        <w:rPr>
          <w:rFonts w:ascii="Arial" w:hAnsi="Arial" w:cs="Arial"/>
          <w:sz w:val="24"/>
          <w:szCs w:val="24"/>
        </w:rPr>
        <w:t xml:space="preserve">: Los criterios de clasificación de las variables jornada </w:t>
      </w:r>
    </w:p>
    <w:p w:rsidR="00000000" w:rsidRDefault="008E6B1E">
      <w:pPr>
        <w:spacing w:line="480" w:lineRule="auto"/>
        <w:ind w:left="426"/>
        <w:jc w:val="center"/>
        <w:rPr>
          <w:rFonts w:ascii="Arial" w:hAnsi="Arial" w:cs="Arial"/>
          <w:sz w:val="24"/>
          <w:szCs w:val="24"/>
        </w:rPr>
      </w:pPr>
      <w:r>
        <w:rPr>
          <w:rFonts w:ascii="Arial" w:hAnsi="Arial" w:cs="Arial"/>
          <w:sz w:val="24"/>
          <w:szCs w:val="24"/>
        </w:rPr>
        <w:t>y calificación de matemáticas son dependientes</w:t>
      </w:r>
    </w:p>
    <w:p w:rsidR="00000000" w:rsidRDefault="008E6B1E">
      <w:pPr>
        <w:spacing w:line="480" w:lineRule="auto"/>
        <w:ind w:left="426"/>
        <w:jc w:val="both"/>
        <w:rPr>
          <w:rFonts w:ascii="Arial" w:hAnsi="Arial" w:cs="Arial"/>
          <w:sz w:val="24"/>
          <w:szCs w:val="24"/>
        </w:rPr>
      </w:pP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Valor del estadístico de prueba </w:t>
      </w:r>
      <w:r>
        <w:rPr>
          <w:rFonts w:ascii="Arial" w:hAnsi="Arial" w:cs="Arial"/>
          <w:sz w:val="24"/>
          <w:szCs w:val="24"/>
        </w:rPr>
        <w:sym w:font="Symbol" w:char="F063"/>
      </w:r>
      <w:r>
        <w:rPr>
          <w:rFonts w:ascii="Arial" w:hAnsi="Arial" w:cs="Arial"/>
          <w:sz w:val="24"/>
          <w:szCs w:val="24"/>
          <w:vertAlign w:val="superscript"/>
        </w:rPr>
        <w:t>2</w:t>
      </w:r>
      <w:r>
        <w:rPr>
          <w:rFonts w:ascii="Arial" w:hAnsi="Arial" w:cs="Arial"/>
          <w:sz w:val="24"/>
          <w:szCs w:val="24"/>
        </w:rPr>
        <w:t>= 5.2014</w:t>
      </w:r>
    </w:p>
    <w:p w:rsidR="00000000" w:rsidRDefault="008E6B1E">
      <w:pPr>
        <w:spacing w:line="480" w:lineRule="auto"/>
        <w:ind w:left="426"/>
        <w:jc w:val="both"/>
        <w:rPr>
          <w:rFonts w:ascii="Arial" w:hAnsi="Arial" w:cs="Arial"/>
          <w:sz w:val="24"/>
          <w:szCs w:val="24"/>
        </w:rPr>
      </w:pPr>
      <w:r>
        <w:rPr>
          <w:rFonts w:ascii="Arial" w:hAnsi="Arial" w:cs="Arial"/>
          <w:sz w:val="24"/>
          <w:szCs w:val="24"/>
        </w:rPr>
        <w:t>Grados de libertad 1</w:t>
      </w:r>
    </w:p>
    <w:p w:rsidR="00000000" w:rsidRDefault="008E6B1E">
      <w:pPr>
        <w:spacing w:line="480" w:lineRule="auto"/>
        <w:ind w:left="426"/>
        <w:jc w:val="both"/>
        <w:rPr>
          <w:rFonts w:ascii="Arial" w:hAnsi="Arial" w:cs="Arial"/>
          <w:sz w:val="24"/>
          <w:szCs w:val="24"/>
        </w:rPr>
      </w:pPr>
      <w:r>
        <w:rPr>
          <w:rFonts w:ascii="Arial" w:hAnsi="Arial" w:cs="Arial"/>
          <w:sz w:val="24"/>
          <w:szCs w:val="24"/>
        </w:rPr>
        <w:t>Valor p = 0.022568</w:t>
      </w:r>
    </w:p>
    <w:p w:rsidR="00000000" w:rsidRDefault="008E6B1E">
      <w:pPr>
        <w:pStyle w:val="Sangradetextonormal"/>
        <w:ind w:left="426"/>
        <w:rPr>
          <w:rFonts w:ascii="Arial" w:hAnsi="Arial" w:cs="Arial"/>
          <w:sz w:val="24"/>
        </w:rPr>
      </w:pPr>
    </w:p>
    <w:p w:rsidR="00000000" w:rsidRDefault="008E6B1E">
      <w:pPr>
        <w:pStyle w:val="Sangradetextonormal"/>
        <w:ind w:left="426"/>
        <w:rPr>
          <w:rFonts w:ascii="Arial" w:hAnsi="Arial" w:cs="Arial"/>
          <w:sz w:val="24"/>
        </w:rPr>
      </w:pPr>
      <w:r>
        <w:rPr>
          <w:rFonts w:ascii="Arial" w:hAnsi="Arial" w:cs="Arial"/>
          <w:sz w:val="24"/>
        </w:rPr>
        <w:t>Existe evidencia estadística para rechazar H</w:t>
      </w:r>
      <w:r>
        <w:rPr>
          <w:rFonts w:ascii="Arial" w:hAnsi="Arial" w:cs="Arial"/>
          <w:sz w:val="24"/>
          <w:vertAlign w:val="subscript"/>
        </w:rPr>
        <w:t>0</w:t>
      </w:r>
      <w:r>
        <w:rPr>
          <w:rFonts w:ascii="Arial" w:hAnsi="Arial" w:cs="Arial"/>
          <w:sz w:val="24"/>
        </w:rPr>
        <w:t>, en</w:t>
      </w:r>
      <w:r>
        <w:rPr>
          <w:rFonts w:ascii="Arial" w:hAnsi="Arial" w:cs="Arial"/>
          <w:sz w:val="24"/>
        </w:rPr>
        <w:t xml:space="preserve"> favor de H</w:t>
      </w:r>
      <w:r>
        <w:rPr>
          <w:rFonts w:ascii="Arial" w:hAnsi="Arial" w:cs="Arial"/>
          <w:sz w:val="24"/>
          <w:vertAlign w:val="subscript"/>
        </w:rPr>
        <w:t>a</w:t>
      </w:r>
      <w:r>
        <w:rPr>
          <w:rFonts w:ascii="Arial" w:hAnsi="Arial" w:cs="Arial"/>
          <w:sz w:val="24"/>
        </w:rPr>
        <w:t xml:space="preserve"> por lo tanto se concluye que los criterios de clasificación son dependientes.</w:t>
      </w:r>
    </w:p>
    <w:p w:rsidR="00000000" w:rsidRDefault="008E6B1E">
      <w:pPr>
        <w:pStyle w:val="Ttulo3"/>
        <w:rPr>
          <w:rFonts w:ascii="Arial" w:hAnsi="Arial" w:cs="Arial"/>
          <w:sz w:val="24"/>
        </w:rPr>
      </w:pPr>
    </w:p>
    <w:p w:rsidR="00000000" w:rsidRDefault="008E6B1E">
      <w:pPr>
        <w:pStyle w:val="Sangradetextonormal"/>
        <w:ind w:left="426"/>
        <w:rPr>
          <w:rFonts w:ascii="Arial" w:hAnsi="Arial" w:cs="Arial"/>
          <w:b/>
          <w:bCs/>
          <w:sz w:val="24"/>
        </w:rPr>
      </w:pPr>
      <w:r>
        <w:rPr>
          <w:rFonts w:ascii="Arial" w:hAnsi="Arial" w:cs="Arial"/>
          <w:b/>
          <w:bCs/>
          <w:sz w:val="24"/>
        </w:rPr>
        <w:t xml:space="preserve">4.4.9 Pruebas entre las variables calificación de lenguaje y calificación de matemáticas </w:t>
      </w:r>
    </w:p>
    <w:p w:rsidR="00000000" w:rsidRDefault="008E6B1E">
      <w:pPr>
        <w:pStyle w:val="Sangradetextonormal"/>
        <w:ind w:left="426"/>
        <w:rPr>
          <w:rFonts w:ascii="Arial" w:hAnsi="Arial" w:cs="Arial"/>
          <w:sz w:val="24"/>
        </w:rPr>
      </w:pPr>
    </w:p>
    <w:p w:rsidR="00000000" w:rsidRDefault="008E6B1E">
      <w:pPr>
        <w:pStyle w:val="Sangradetextonormal"/>
        <w:ind w:left="426"/>
        <w:rPr>
          <w:rFonts w:ascii="Arial" w:hAnsi="Arial" w:cs="Arial"/>
          <w:sz w:val="24"/>
        </w:rPr>
      </w:pPr>
      <w:r>
        <w:rPr>
          <w:rFonts w:ascii="Arial" w:hAnsi="Arial" w:cs="Arial"/>
          <w:sz w:val="24"/>
        </w:rPr>
        <w:t>Para el análisis de contingencia realizado con estas dos variables se def</w:t>
      </w:r>
      <w:r>
        <w:rPr>
          <w:rFonts w:ascii="Arial" w:hAnsi="Arial" w:cs="Arial"/>
          <w:sz w:val="24"/>
        </w:rPr>
        <w:t xml:space="preserve">inieron los siguiente criterios de clasificación, para la variable calificación de lenguaje los criterios son </w:t>
      </w:r>
      <w:r>
        <w:rPr>
          <w:rFonts w:ascii="Arial" w:hAnsi="Arial" w:cs="Arial"/>
          <w:b/>
          <w:bCs/>
          <w:sz w:val="24"/>
        </w:rPr>
        <w:t>C</w:t>
      </w:r>
      <w:r>
        <w:rPr>
          <w:rFonts w:ascii="Arial" w:hAnsi="Arial" w:cs="Arial"/>
          <w:sz w:val="24"/>
        </w:rPr>
        <w:t xml:space="preserve"> que corresponde a las calificaciones desde 0 a 44 puntos y el criterio </w:t>
      </w:r>
      <w:r>
        <w:rPr>
          <w:rFonts w:ascii="Arial" w:hAnsi="Arial" w:cs="Arial"/>
          <w:b/>
          <w:bCs/>
          <w:sz w:val="24"/>
        </w:rPr>
        <w:t>D</w:t>
      </w:r>
      <w:r>
        <w:rPr>
          <w:rFonts w:ascii="Arial" w:hAnsi="Arial" w:cs="Arial"/>
          <w:sz w:val="24"/>
        </w:rPr>
        <w:t xml:space="preserve"> que contiene a las calificaciones entre 45  y 83 puntos.</w:t>
      </w:r>
    </w:p>
    <w:p w:rsidR="00000000" w:rsidRDefault="008E6B1E">
      <w:pPr>
        <w:pStyle w:val="Ttulo3"/>
        <w:rPr>
          <w:rFonts w:ascii="Arial" w:hAnsi="Arial" w:cs="Arial"/>
          <w:sz w:val="24"/>
        </w:rPr>
      </w:pPr>
    </w:p>
    <w:p w:rsidR="00000000" w:rsidRDefault="008E6B1E">
      <w:r>
        <w:rPr>
          <w:rFonts w:ascii="Arial" w:hAnsi="Arial" w:cs="Arial"/>
          <w:noProof/>
        </w:rPr>
        <w:pict>
          <v:shape id="_x0000_s1087" type="#_x0000_t202" style="position:absolute;margin-left:19.65pt;margin-top:6.8pt;width:390pt;height:265.2pt;z-index:251662336">
            <v:textbox style="mso-next-textbox:#_x0000_s1087">
              <w:txbxContent>
                <w:p w:rsidR="00000000" w:rsidRDefault="008E6B1E">
                  <w:pPr>
                    <w:pStyle w:val="Ttulo4"/>
                    <w:rPr>
                      <w:rFonts w:ascii="Arial" w:hAnsi="Arial" w:cs="Arial"/>
                      <w:b/>
                      <w:bCs/>
                      <w:sz w:val="24"/>
                    </w:rPr>
                  </w:pPr>
                </w:p>
                <w:p w:rsidR="00000000" w:rsidRDefault="008E6B1E">
                  <w:pPr>
                    <w:pStyle w:val="Ttulo4"/>
                    <w:jc w:val="center"/>
                    <w:rPr>
                      <w:rFonts w:ascii="Arial" w:hAnsi="Arial" w:cs="Arial"/>
                      <w:b/>
                      <w:bCs/>
                      <w:sz w:val="24"/>
                    </w:rPr>
                  </w:pPr>
                  <w:r>
                    <w:rPr>
                      <w:rFonts w:ascii="Arial" w:hAnsi="Arial" w:cs="Arial"/>
                      <w:b/>
                      <w:bCs/>
                      <w:sz w:val="24"/>
                    </w:rPr>
                    <w:t>Tabla CXL</w:t>
                  </w:r>
                </w:p>
                <w:p w:rsidR="00000000" w:rsidRDefault="008E6B1E">
                  <w:pPr>
                    <w:pStyle w:val="Ttulo4"/>
                    <w:jc w:val="center"/>
                    <w:rPr>
                      <w:rFonts w:ascii="Arial" w:hAnsi="Arial" w:cs="Arial"/>
                      <w:b/>
                      <w:bCs/>
                      <w:sz w:val="24"/>
                    </w:rPr>
                  </w:pPr>
                  <w:r>
                    <w:rPr>
                      <w:rFonts w:ascii="Arial" w:hAnsi="Arial" w:cs="Arial"/>
                      <w:b/>
                      <w:bCs/>
                      <w:sz w:val="24"/>
                    </w:rPr>
                    <w:t xml:space="preserve"> Criterios de clasificación para  las variables calificación de lenguaje y calificación de matemáticas</w:t>
                  </w:r>
                </w:p>
                <w:p w:rsidR="00000000" w:rsidRDefault="008E6B1E"/>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2905"/>
                    <w:gridCol w:w="1701"/>
                    <w:gridCol w:w="1784"/>
                    <w:gridCol w:w="768"/>
                  </w:tblGrid>
                  <w:tr w:rsidR="00000000">
                    <w:tblPrEx>
                      <w:tblCellMar>
                        <w:top w:w="0" w:type="dxa"/>
                        <w:bottom w:w="0" w:type="dxa"/>
                      </w:tblCellMar>
                    </w:tblPrEx>
                    <w:trPr>
                      <w:cantSplit/>
                      <w:trHeight w:val="240"/>
                      <w:jc w:val="center"/>
                    </w:trPr>
                    <w:tc>
                      <w:tcPr>
                        <w:tcW w:w="2905" w:type="dxa"/>
                        <w:tcBorders>
                          <w:top w:val="nil"/>
                          <w:left w:val="nil"/>
                          <w:bottom w:val="single" w:sz="4" w:space="0" w:color="auto"/>
                          <w:right w:val="single" w:sz="4" w:space="0" w:color="auto"/>
                        </w:tcBorders>
                      </w:tcPr>
                      <w:p w:rsidR="00000000" w:rsidRDefault="008E6B1E">
                        <w:pPr>
                          <w:jc w:val="both"/>
                          <w:rPr>
                            <w:rFonts w:ascii="Arial" w:hAnsi="Arial" w:cs="Arial"/>
                            <w:b/>
                            <w:bCs/>
                            <w:sz w:val="24"/>
                            <w:szCs w:val="24"/>
                          </w:rPr>
                        </w:pPr>
                      </w:p>
                    </w:tc>
                    <w:tc>
                      <w:tcPr>
                        <w:tcW w:w="3485" w:type="dxa"/>
                        <w:gridSpan w:val="2"/>
                        <w:tcBorders>
                          <w:top w:val="single" w:sz="12" w:space="0" w:color="auto"/>
                          <w:left w:val="single" w:sz="4" w:space="0" w:color="auto"/>
                          <w:bottom w:val="single" w:sz="12"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w:t>
                        </w:r>
                        <w:r>
                          <w:rPr>
                            <w:rFonts w:ascii="Arial" w:hAnsi="Arial" w:cs="Arial"/>
                            <w:b/>
                            <w:bCs/>
                            <w:sz w:val="24"/>
                            <w:szCs w:val="24"/>
                          </w:rPr>
                          <w:t xml:space="preserve"> calificación de lenguaje</w:t>
                        </w:r>
                      </w:p>
                    </w:tc>
                    <w:tc>
                      <w:tcPr>
                        <w:tcW w:w="768" w:type="dxa"/>
                        <w:tcBorders>
                          <w:top w:val="nil"/>
                          <w:left w:val="single" w:sz="4" w:space="0" w:color="auto"/>
                          <w:bottom w:val="single" w:sz="4" w:space="0" w:color="auto"/>
                          <w:right w:val="nil"/>
                        </w:tcBorders>
                      </w:tcPr>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p w:rsidR="00000000" w:rsidRDefault="008E6B1E">
                        <w:pPr>
                          <w:jc w:val="both"/>
                          <w:rPr>
                            <w:rFonts w:ascii="Arial" w:hAnsi="Arial" w:cs="Arial"/>
                            <w:b/>
                            <w:bCs/>
                            <w:sz w:val="24"/>
                            <w:szCs w:val="24"/>
                          </w:rPr>
                        </w:pPr>
                      </w:p>
                    </w:tc>
                  </w:tr>
                  <w:tr w:rsidR="00000000">
                    <w:tblPrEx>
                      <w:tblCellMar>
                        <w:top w:w="0" w:type="dxa"/>
                        <w:bottom w:w="0" w:type="dxa"/>
                      </w:tblCellMar>
                    </w:tblPrEx>
                    <w:trPr>
                      <w:cantSplit/>
                      <w:trHeight w:val="240"/>
                      <w:jc w:val="center"/>
                    </w:trPr>
                    <w:tc>
                      <w:tcPr>
                        <w:tcW w:w="2905" w:type="dxa"/>
                        <w:tcBorders>
                          <w:top w:val="single" w:sz="4"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Criterios de clasificación para  la  variable calificación de matemáticas</w:t>
                        </w:r>
                      </w:p>
                    </w:tc>
                    <w:tc>
                      <w:tcPr>
                        <w:tcW w:w="1701" w:type="dxa"/>
                        <w:tcBorders>
                          <w:top w:val="single" w:sz="12" w:space="0" w:color="auto"/>
                          <w:left w:val="single" w:sz="12" w:space="0" w:color="auto"/>
                          <w:bottom w:val="single" w:sz="4" w:space="0" w:color="auto"/>
                          <w:right w:val="single" w:sz="12" w:space="0" w:color="auto"/>
                        </w:tcBorders>
                      </w:tcPr>
                      <w:p w:rsidR="00000000" w:rsidRDefault="008E6B1E">
                        <w:pPr>
                          <w:pStyle w:val="Ttulo3"/>
                          <w:jc w:val="center"/>
                          <w:rPr>
                            <w:rFonts w:ascii="Arial" w:hAnsi="Arial" w:cs="Arial"/>
                            <w:sz w:val="24"/>
                          </w:rPr>
                        </w:pPr>
                      </w:p>
                      <w:p w:rsidR="00000000" w:rsidRDefault="008E6B1E">
                        <w:pPr>
                          <w:pStyle w:val="Ttulo3"/>
                          <w:jc w:val="center"/>
                          <w:rPr>
                            <w:rFonts w:ascii="Arial" w:hAnsi="Arial" w:cs="Arial"/>
                            <w:sz w:val="24"/>
                          </w:rPr>
                        </w:pPr>
                        <w:r>
                          <w:rPr>
                            <w:rFonts w:ascii="Arial" w:hAnsi="Arial" w:cs="Arial"/>
                            <w:sz w:val="24"/>
                          </w:rPr>
                          <w:t>C</w:t>
                        </w:r>
                      </w:p>
                    </w:tc>
                    <w:tc>
                      <w:tcPr>
                        <w:tcW w:w="1784" w:type="dxa"/>
                        <w:tcBorders>
                          <w:top w:val="single" w:sz="12" w:space="0" w:color="auto"/>
                          <w:left w:val="single" w:sz="12" w:space="0" w:color="auto"/>
                          <w:bottom w:val="single" w:sz="4" w:space="0" w:color="auto"/>
                          <w:right w:val="single" w:sz="12" w:space="0" w:color="auto"/>
                        </w:tcBorders>
                      </w:tcPr>
                      <w:p w:rsidR="00000000" w:rsidRDefault="008E6B1E">
                        <w:pPr>
                          <w:jc w:val="center"/>
                          <w:rPr>
                            <w:rFonts w:ascii="Arial" w:hAnsi="Arial" w:cs="Arial"/>
                            <w:b/>
                            <w:bCs/>
                            <w:sz w:val="24"/>
                            <w:szCs w:val="24"/>
                          </w:rPr>
                        </w:pPr>
                      </w:p>
                      <w:p w:rsidR="00000000" w:rsidRDefault="008E6B1E">
                        <w:pPr>
                          <w:jc w:val="center"/>
                          <w:rPr>
                            <w:rFonts w:ascii="Arial" w:hAnsi="Arial" w:cs="Arial"/>
                            <w:b/>
                            <w:bCs/>
                            <w:sz w:val="24"/>
                            <w:szCs w:val="24"/>
                          </w:rPr>
                        </w:pPr>
                        <w:r>
                          <w:rPr>
                            <w:rFonts w:ascii="Arial" w:hAnsi="Arial" w:cs="Arial"/>
                            <w:b/>
                            <w:bCs/>
                            <w:sz w:val="24"/>
                            <w:szCs w:val="24"/>
                          </w:rPr>
                          <w:t>D</w:t>
                        </w:r>
                      </w:p>
                    </w:tc>
                    <w:tc>
                      <w:tcPr>
                        <w:tcW w:w="768" w:type="dxa"/>
                        <w:tcBorders>
                          <w:top w:val="single" w:sz="4" w:space="0" w:color="auto"/>
                          <w:left w:val="single" w:sz="12" w:space="0" w:color="auto"/>
                          <w:bottom w:val="single" w:sz="4" w:space="0" w:color="auto"/>
                          <w:right w:val="single" w:sz="12" w:space="0" w:color="auto"/>
                        </w:tcBorders>
                        <w:vAlign w:val="center"/>
                      </w:tcPr>
                      <w:p w:rsidR="00000000" w:rsidRDefault="008E6B1E">
                        <w:pPr>
                          <w:jc w:val="both"/>
                          <w:rPr>
                            <w:rFonts w:ascii="Arial" w:hAnsi="Arial" w:cs="Arial"/>
                            <w:sz w:val="24"/>
                            <w:szCs w:val="24"/>
                          </w:rPr>
                        </w:pPr>
                        <w:r>
                          <w:rPr>
                            <w:rFonts w:ascii="Arial" w:hAnsi="Arial" w:cs="Arial"/>
                            <w:b/>
                            <w:bCs/>
                            <w:sz w:val="24"/>
                            <w:szCs w:val="24"/>
                          </w:rPr>
                          <w:t>Total</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A</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66</w:t>
                        </w:r>
                      </w:p>
                      <w:p w:rsidR="00000000" w:rsidRDefault="008E6B1E">
                        <w:pPr>
                          <w:jc w:val="center"/>
                          <w:rPr>
                            <w:rFonts w:ascii="Arial" w:hAnsi="Arial" w:cs="Arial"/>
                            <w:sz w:val="24"/>
                            <w:szCs w:val="24"/>
                          </w:rPr>
                        </w:pPr>
                        <w:r>
                          <w:rPr>
                            <w:rFonts w:ascii="Arial" w:hAnsi="Arial" w:cs="Arial"/>
                            <w:sz w:val="24"/>
                            <w:szCs w:val="24"/>
                          </w:rPr>
                          <w:t>54.97</w:t>
                        </w:r>
                      </w:p>
                    </w:tc>
                    <w:tc>
                      <w:tcPr>
                        <w:tcW w:w="1784"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36</w:t>
                        </w:r>
                      </w:p>
                      <w:p w:rsidR="00000000" w:rsidRDefault="008E6B1E">
                        <w:pPr>
                          <w:jc w:val="center"/>
                          <w:rPr>
                            <w:rFonts w:ascii="Arial" w:hAnsi="Arial" w:cs="Arial"/>
                            <w:sz w:val="24"/>
                            <w:szCs w:val="24"/>
                          </w:rPr>
                        </w:pPr>
                        <w:r>
                          <w:rPr>
                            <w:rFonts w:ascii="Arial" w:hAnsi="Arial" w:cs="Arial"/>
                            <w:sz w:val="24"/>
                            <w:szCs w:val="24"/>
                          </w:rPr>
                          <w:t>47.029</w:t>
                        </w:r>
                      </w:p>
                    </w:tc>
                    <w:tc>
                      <w:tcPr>
                        <w:tcW w:w="768"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102</w:t>
                        </w:r>
                      </w:p>
                    </w:tc>
                  </w:tr>
                  <w:tr w:rsidR="00000000">
                    <w:tblPrEx>
                      <w:tblCellMar>
                        <w:top w:w="0" w:type="dxa"/>
                        <w:bottom w:w="0" w:type="dxa"/>
                      </w:tblCellMar>
                    </w:tblPrEx>
                    <w:trPr>
                      <w:trHeight w:val="240"/>
                      <w:jc w:val="center"/>
                    </w:trPr>
                    <w:tc>
                      <w:tcPr>
                        <w:tcW w:w="2905" w:type="dxa"/>
                        <w:tcBorders>
                          <w:top w:val="single" w:sz="4" w:space="0" w:color="auto"/>
                          <w:left w:val="single" w:sz="4" w:space="0" w:color="auto"/>
                          <w:bottom w:val="single" w:sz="4" w:space="0" w:color="auto"/>
                          <w:right w:val="single" w:sz="4" w:space="0" w:color="auto"/>
                        </w:tcBorders>
                      </w:tcPr>
                      <w:p w:rsidR="00000000" w:rsidRDefault="008E6B1E">
                        <w:pPr>
                          <w:jc w:val="both"/>
                          <w:rPr>
                            <w:rFonts w:ascii="Arial" w:hAnsi="Arial" w:cs="Arial"/>
                            <w:b/>
                            <w:bCs/>
                            <w:sz w:val="24"/>
                            <w:szCs w:val="24"/>
                          </w:rPr>
                        </w:pPr>
                        <w:r>
                          <w:rPr>
                            <w:rFonts w:ascii="Arial" w:hAnsi="Arial" w:cs="Arial"/>
                            <w:b/>
                            <w:bCs/>
                            <w:sz w:val="24"/>
                            <w:szCs w:val="24"/>
                          </w:rPr>
                          <w:t>B</w:t>
                        </w:r>
                      </w:p>
                    </w:tc>
                    <w:tc>
                      <w:tcPr>
                        <w:tcW w:w="1701"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24</w:t>
                        </w:r>
                      </w:p>
                      <w:p w:rsidR="00000000" w:rsidRDefault="008E6B1E">
                        <w:pPr>
                          <w:jc w:val="center"/>
                          <w:rPr>
                            <w:rFonts w:ascii="Arial" w:hAnsi="Arial" w:cs="Arial"/>
                            <w:sz w:val="24"/>
                            <w:szCs w:val="24"/>
                          </w:rPr>
                        </w:pPr>
                        <w:r>
                          <w:rPr>
                            <w:rFonts w:ascii="Arial" w:hAnsi="Arial" w:cs="Arial"/>
                            <w:sz w:val="24"/>
                            <w:szCs w:val="24"/>
                          </w:rPr>
                          <w:t>35.029</w:t>
                        </w:r>
                      </w:p>
                    </w:tc>
                    <w:tc>
                      <w:tcPr>
                        <w:tcW w:w="1784"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sz w:val="24"/>
                            <w:szCs w:val="24"/>
                          </w:rPr>
                        </w:pPr>
                        <w:r>
                          <w:rPr>
                            <w:rFonts w:ascii="Arial" w:hAnsi="Arial" w:cs="Arial"/>
                            <w:sz w:val="24"/>
                            <w:szCs w:val="24"/>
                          </w:rPr>
                          <w:t>41</w:t>
                        </w:r>
                      </w:p>
                      <w:p w:rsidR="00000000" w:rsidRDefault="008E6B1E">
                        <w:pPr>
                          <w:jc w:val="center"/>
                          <w:rPr>
                            <w:rFonts w:ascii="Arial" w:hAnsi="Arial" w:cs="Arial"/>
                            <w:sz w:val="24"/>
                            <w:szCs w:val="24"/>
                          </w:rPr>
                        </w:pPr>
                        <w:r>
                          <w:rPr>
                            <w:rFonts w:ascii="Arial" w:hAnsi="Arial" w:cs="Arial"/>
                            <w:sz w:val="24"/>
                            <w:szCs w:val="24"/>
                          </w:rPr>
                          <w:t>29.97</w:t>
                        </w:r>
                      </w:p>
                    </w:tc>
                    <w:tc>
                      <w:tcPr>
                        <w:tcW w:w="768" w:type="dxa"/>
                        <w:tcBorders>
                          <w:top w:val="single" w:sz="4" w:space="0" w:color="auto"/>
                          <w:left w:val="single" w:sz="4" w:space="0" w:color="auto"/>
                          <w:bottom w:val="single" w:sz="4" w:space="0" w:color="auto"/>
                          <w:right w:val="single" w:sz="4" w:space="0" w:color="auto"/>
                        </w:tcBorders>
                      </w:tcPr>
                      <w:p w:rsidR="00000000" w:rsidRDefault="008E6B1E">
                        <w:pPr>
                          <w:jc w:val="center"/>
                          <w:rPr>
                            <w:rFonts w:ascii="Arial" w:hAnsi="Arial" w:cs="Arial"/>
                            <w:b/>
                            <w:bCs/>
                            <w:sz w:val="24"/>
                            <w:szCs w:val="24"/>
                          </w:rPr>
                        </w:pPr>
                        <w:r>
                          <w:rPr>
                            <w:rFonts w:ascii="Arial" w:hAnsi="Arial" w:cs="Arial"/>
                            <w:b/>
                            <w:bCs/>
                            <w:sz w:val="24"/>
                            <w:szCs w:val="24"/>
                          </w:rPr>
                          <w:t>75</w:t>
                        </w:r>
                      </w:p>
                    </w:tc>
                  </w:tr>
                  <w:tr w:rsidR="00000000">
                    <w:tblPrEx>
                      <w:tblCellMar>
                        <w:top w:w="0" w:type="dxa"/>
                        <w:bottom w:w="0" w:type="dxa"/>
                      </w:tblCellMar>
                    </w:tblPrEx>
                    <w:trPr>
                      <w:trHeight w:val="240"/>
                      <w:jc w:val="center"/>
                    </w:trPr>
                    <w:tc>
                      <w:tcPr>
                        <w:tcW w:w="2905" w:type="dxa"/>
                        <w:tcBorders>
                          <w:top w:val="single" w:sz="4" w:space="0" w:color="auto"/>
                          <w:left w:val="single" w:sz="12" w:space="0" w:color="auto"/>
                          <w:bottom w:val="single" w:sz="12" w:space="0" w:color="auto"/>
                          <w:right w:val="single" w:sz="12" w:space="0" w:color="auto"/>
                        </w:tcBorders>
                      </w:tcPr>
                      <w:p w:rsidR="00000000" w:rsidRDefault="008E6B1E">
                        <w:pPr>
                          <w:jc w:val="both"/>
                          <w:rPr>
                            <w:rFonts w:ascii="Arial" w:hAnsi="Arial" w:cs="Arial"/>
                            <w:b/>
                            <w:bCs/>
                            <w:sz w:val="24"/>
                            <w:szCs w:val="24"/>
                          </w:rPr>
                        </w:pPr>
                        <w:r>
                          <w:rPr>
                            <w:rFonts w:ascii="Arial" w:hAnsi="Arial" w:cs="Arial"/>
                            <w:b/>
                            <w:bCs/>
                            <w:sz w:val="24"/>
                            <w:szCs w:val="24"/>
                          </w:rPr>
                          <w:t>Total</w:t>
                        </w:r>
                      </w:p>
                    </w:tc>
                    <w:tc>
                      <w:tcPr>
                        <w:tcW w:w="1701"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90</w:t>
                        </w:r>
                      </w:p>
                    </w:tc>
                    <w:tc>
                      <w:tcPr>
                        <w:tcW w:w="1784"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77</w:t>
                        </w:r>
                      </w:p>
                    </w:tc>
                    <w:tc>
                      <w:tcPr>
                        <w:tcW w:w="768" w:type="dxa"/>
                        <w:tcBorders>
                          <w:top w:val="single" w:sz="4" w:space="0" w:color="auto"/>
                          <w:left w:val="single" w:sz="12" w:space="0" w:color="auto"/>
                          <w:bottom w:val="single" w:sz="12" w:space="0" w:color="auto"/>
                          <w:right w:val="single" w:sz="12" w:space="0" w:color="auto"/>
                        </w:tcBorders>
                      </w:tcPr>
                      <w:p w:rsidR="00000000" w:rsidRDefault="008E6B1E">
                        <w:pPr>
                          <w:jc w:val="center"/>
                          <w:rPr>
                            <w:rFonts w:ascii="Arial" w:hAnsi="Arial" w:cs="Arial"/>
                            <w:b/>
                            <w:bCs/>
                            <w:sz w:val="24"/>
                            <w:szCs w:val="24"/>
                          </w:rPr>
                        </w:pPr>
                        <w:r>
                          <w:rPr>
                            <w:rFonts w:ascii="Arial" w:hAnsi="Arial" w:cs="Arial"/>
                            <w:b/>
                            <w:bCs/>
                            <w:sz w:val="24"/>
                            <w:szCs w:val="24"/>
                          </w:rPr>
                          <w:t>167</w:t>
                        </w:r>
                      </w:p>
                    </w:tc>
                  </w:tr>
                </w:tbl>
                <w:p w:rsidR="00000000" w:rsidRDefault="008E6B1E"/>
              </w:txbxContent>
            </v:textbox>
            <w10:wrap type="topAndBottom"/>
          </v:shape>
        </w:pict>
      </w:r>
    </w:p>
    <w:p w:rsidR="00000000" w:rsidRDefault="008E6B1E"/>
    <w:p w:rsidR="00000000" w:rsidRDefault="008E6B1E">
      <w:pPr>
        <w:pStyle w:val="Sangradetextonormal"/>
        <w:ind w:left="426"/>
        <w:rPr>
          <w:rFonts w:ascii="Arial" w:hAnsi="Arial" w:cs="Arial"/>
          <w:sz w:val="24"/>
        </w:rPr>
      </w:pPr>
    </w:p>
    <w:p w:rsidR="00000000" w:rsidRDefault="008E6B1E">
      <w:pPr>
        <w:pStyle w:val="Sangradetextonormal"/>
        <w:ind w:left="426"/>
        <w:rPr>
          <w:rFonts w:ascii="Arial" w:hAnsi="Arial" w:cs="Arial"/>
          <w:sz w:val="24"/>
        </w:rPr>
      </w:pPr>
      <w:r>
        <w:rPr>
          <w:rFonts w:ascii="Arial" w:hAnsi="Arial" w:cs="Arial"/>
          <w:sz w:val="24"/>
        </w:rPr>
        <w:t>Los crite</w:t>
      </w:r>
      <w:r>
        <w:rPr>
          <w:rFonts w:ascii="Arial" w:hAnsi="Arial" w:cs="Arial"/>
          <w:sz w:val="24"/>
        </w:rPr>
        <w:t xml:space="preserve">rios de la variable calificación de matemáticas son  </w:t>
      </w:r>
      <w:r>
        <w:rPr>
          <w:rFonts w:ascii="Arial" w:hAnsi="Arial" w:cs="Arial"/>
          <w:b/>
          <w:bCs/>
          <w:sz w:val="24"/>
        </w:rPr>
        <w:t>A</w:t>
      </w:r>
      <w:r>
        <w:rPr>
          <w:rFonts w:ascii="Arial" w:hAnsi="Arial" w:cs="Arial"/>
          <w:sz w:val="24"/>
        </w:rPr>
        <w:t xml:space="preserve">  que corresponde a las calificaciones desde 0 a 14 puntos, el criterio </w:t>
      </w:r>
      <w:r>
        <w:rPr>
          <w:rFonts w:ascii="Arial" w:hAnsi="Arial" w:cs="Arial"/>
          <w:b/>
          <w:bCs/>
          <w:sz w:val="24"/>
        </w:rPr>
        <w:t>B</w:t>
      </w:r>
      <w:r>
        <w:rPr>
          <w:rFonts w:ascii="Arial" w:hAnsi="Arial" w:cs="Arial"/>
          <w:sz w:val="24"/>
        </w:rPr>
        <w:t xml:space="preserve"> que contiene a  las calificaciones entre 15 y  32 puntos. Las observaciones que cumplen con estos criterios se muestran en la ta</w:t>
      </w:r>
      <w:r>
        <w:rPr>
          <w:rFonts w:ascii="Arial" w:hAnsi="Arial" w:cs="Arial"/>
          <w:sz w:val="24"/>
        </w:rPr>
        <w:t>bla CXL.</w:t>
      </w:r>
    </w:p>
    <w:p w:rsidR="00000000" w:rsidRDefault="008E6B1E">
      <w:pPr>
        <w:pStyle w:val="Sangradetextonormal"/>
        <w:ind w:left="426"/>
        <w:rPr>
          <w:rFonts w:ascii="Arial" w:hAnsi="Arial" w:cs="Arial"/>
          <w:sz w:val="24"/>
        </w:rPr>
      </w:pPr>
    </w:p>
    <w:p w:rsidR="00000000" w:rsidRDefault="008E6B1E">
      <w:pPr>
        <w:pStyle w:val="Sangradetextonormal"/>
        <w:ind w:left="426"/>
        <w:rPr>
          <w:rFonts w:ascii="Arial" w:hAnsi="Arial" w:cs="Arial"/>
          <w:sz w:val="24"/>
        </w:rPr>
      </w:pPr>
      <w:r>
        <w:rPr>
          <w:rFonts w:ascii="Arial" w:hAnsi="Arial" w:cs="Arial"/>
          <w:sz w:val="24"/>
        </w:rPr>
        <w:t>Para determinar la independencia de los criterios de clasificación de las  variables calificación de lenguaje y calificación de matemáticas se realizó el siguiente contraste de hipótesis: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0</w:t>
      </w:r>
      <w:r>
        <w:rPr>
          <w:rFonts w:ascii="Arial" w:hAnsi="Arial" w:cs="Arial"/>
          <w:sz w:val="24"/>
          <w:szCs w:val="24"/>
        </w:rPr>
        <w:t>: Los criterios de clasificación de las variables califi</w:t>
      </w:r>
      <w:r>
        <w:rPr>
          <w:rFonts w:ascii="Arial" w:hAnsi="Arial" w:cs="Arial"/>
          <w:sz w:val="24"/>
          <w:szCs w:val="24"/>
        </w:rPr>
        <w:t xml:space="preserve">cación de </w:t>
      </w:r>
    </w:p>
    <w:p w:rsidR="00000000" w:rsidRDefault="008E6B1E">
      <w:pPr>
        <w:spacing w:line="480" w:lineRule="auto"/>
        <w:ind w:left="426"/>
        <w:jc w:val="center"/>
        <w:rPr>
          <w:rFonts w:ascii="Arial" w:hAnsi="Arial" w:cs="Arial"/>
          <w:sz w:val="24"/>
          <w:szCs w:val="24"/>
        </w:rPr>
      </w:pPr>
      <w:r>
        <w:rPr>
          <w:rFonts w:ascii="Arial" w:hAnsi="Arial" w:cs="Arial"/>
          <w:sz w:val="24"/>
          <w:szCs w:val="24"/>
        </w:rPr>
        <w:t>lenguaje y calificación de matemáticas son independientes</w:t>
      </w:r>
    </w:p>
    <w:p w:rsidR="00000000" w:rsidRDefault="008E6B1E">
      <w:pPr>
        <w:spacing w:line="480" w:lineRule="auto"/>
        <w:ind w:left="426"/>
        <w:jc w:val="center"/>
        <w:rPr>
          <w:rFonts w:ascii="Arial" w:hAnsi="Arial" w:cs="Arial"/>
          <w:sz w:val="24"/>
          <w:szCs w:val="24"/>
        </w:rPr>
      </w:pPr>
      <w:r>
        <w:rPr>
          <w:rFonts w:ascii="Arial" w:hAnsi="Arial" w:cs="Arial"/>
          <w:sz w:val="24"/>
          <w:szCs w:val="24"/>
        </w:rPr>
        <w:t>vs.</w:t>
      </w:r>
    </w:p>
    <w:p w:rsidR="00000000" w:rsidRDefault="008E6B1E">
      <w:pPr>
        <w:spacing w:line="480" w:lineRule="auto"/>
        <w:ind w:left="426"/>
        <w:jc w:val="center"/>
        <w:rPr>
          <w:rFonts w:ascii="Arial" w:hAnsi="Arial" w:cs="Arial"/>
          <w:sz w:val="24"/>
          <w:szCs w:val="24"/>
        </w:rPr>
      </w:pPr>
      <w:r>
        <w:rPr>
          <w:rFonts w:ascii="Arial" w:hAnsi="Arial" w:cs="Arial"/>
          <w:b/>
          <w:bCs/>
          <w:sz w:val="24"/>
          <w:szCs w:val="24"/>
        </w:rPr>
        <w:t>H</w:t>
      </w:r>
      <w:r>
        <w:rPr>
          <w:rFonts w:ascii="Arial" w:hAnsi="Arial" w:cs="Arial"/>
          <w:b/>
          <w:bCs/>
          <w:sz w:val="24"/>
          <w:szCs w:val="24"/>
          <w:vertAlign w:val="subscript"/>
        </w:rPr>
        <w:t>a</w:t>
      </w:r>
      <w:r>
        <w:rPr>
          <w:rFonts w:ascii="Arial" w:hAnsi="Arial" w:cs="Arial"/>
          <w:sz w:val="24"/>
          <w:szCs w:val="24"/>
        </w:rPr>
        <w:t xml:space="preserve">: Los criterios de clasificación de las variables calificación de </w:t>
      </w:r>
    </w:p>
    <w:p w:rsidR="00000000" w:rsidRDefault="008E6B1E">
      <w:pPr>
        <w:spacing w:line="480" w:lineRule="auto"/>
        <w:ind w:left="426"/>
        <w:jc w:val="center"/>
        <w:rPr>
          <w:rFonts w:ascii="Arial" w:hAnsi="Arial" w:cs="Arial"/>
          <w:sz w:val="24"/>
          <w:szCs w:val="24"/>
        </w:rPr>
      </w:pPr>
      <w:r>
        <w:rPr>
          <w:rFonts w:ascii="Arial" w:hAnsi="Arial" w:cs="Arial"/>
          <w:sz w:val="24"/>
          <w:szCs w:val="24"/>
        </w:rPr>
        <w:t>lenguaje y calificación de matemáticas son dependientes</w:t>
      </w:r>
    </w:p>
    <w:p w:rsidR="00000000" w:rsidRDefault="008E6B1E">
      <w:pPr>
        <w:spacing w:line="480" w:lineRule="auto"/>
        <w:ind w:left="426"/>
        <w:jc w:val="center"/>
        <w:rPr>
          <w:rFonts w:ascii="Arial" w:hAnsi="Arial" w:cs="Arial"/>
          <w:sz w:val="24"/>
          <w:szCs w:val="24"/>
        </w:rPr>
      </w:pPr>
    </w:p>
    <w:p w:rsidR="00000000" w:rsidRDefault="008E6B1E">
      <w:pPr>
        <w:spacing w:line="480" w:lineRule="auto"/>
        <w:ind w:left="426"/>
        <w:jc w:val="both"/>
        <w:rPr>
          <w:rFonts w:ascii="Arial" w:hAnsi="Arial" w:cs="Arial"/>
          <w:sz w:val="24"/>
          <w:szCs w:val="24"/>
        </w:rPr>
      </w:pPr>
      <w:r>
        <w:rPr>
          <w:rFonts w:ascii="Arial" w:hAnsi="Arial" w:cs="Arial"/>
          <w:sz w:val="24"/>
          <w:szCs w:val="24"/>
        </w:rPr>
        <w:t xml:space="preserve">Valor del estadístico de prueba </w:t>
      </w:r>
      <w:r>
        <w:rPr>
          <w:rFonts w:ascii="Arial" w:hAnsi="Arial" w:cs="Arial"/>
          <w:sz w:val="24"/>
          <w:szCs w:val="24"/>
        </w:rPr>
        <w:sym w:font="Symbol" w:char="F063"/>
      </w:r>
      <w:r>
        <w:rPr>
          <w:rFonts w:ascii="Arial" w:hAnsi="Arial" w:cs="Arial"/>
          <w:sz w:val="24"/>
          <w:szCs w:val="24"/>
          <w:vertAlign w:val="superscript"/>
        </w:rPr>
        <w:t>2</w:t>
      </w:r>
      <w:r>
        <w:rPr>
          <w:rFonts w:ascii="Arial" w:hAnsi="Arial" w:cs="Arial"/>
          <w:sz w:val="24"/>
          <w:szCs w:val="24"/>
        </w:rPr>
        <w:t>= 12.332</w:t>
      </w:r>
    </w:p>
    <w:p w:rsidR="00000000" w:rsidRDefault="008E6B1E">
      <w:pPr>
        <w:spacing w:line="480" w:lineRule="auto"/>
        <w:ind w:left="426"/>
        <w:jc w:val="both"/>
        <w:rPr>
          <w:rFonts w:ascii="Arial" w:hAnsi="Arial" w:cs="Arial"/>
          <w:sz w:val="24"/>
          <w:szCs w:val="24"/>
        </w:rPr>
      </w:pPr>
      <w:r>
        <w:rPr>
          <w:rFonts w:ascii="Arial" w:hAnsi="Arial" w:cs="Arial"/>
          <w:sz w:val="24"/>
          <w:szCs w:val="24"/>
        </w:rPr>
        <w:t>Grados de libe</w:t>
      </w:r>
      <w:r>
        <w:rPr>
          <w:rFonts w:ascii="Arial" w:hAnsi="Arial" w:cs="Arial"/>
          <w:sz w:val="24"/>
          <w:szCs w:val="24"/>
        </w:rPr>
        <w:t>rtad 1</w:t>
      </w:r>
    </w:p>
    <w:p w:rsidR="00000000" w:rsidRDefault="008E6B1E">
      <w:pPr>
        <w:spacing w:line="480" w:lineRule="auto"/>
        <w:ind w:left="426"/>
        <w:jc w:val="both"/>
        <w:rPr>
          <w:rFonts w:ascii="Arial" w:hAnsi="Arial" w:cs="Arial"/>
          <w:sz w:val="24"/>
          <w:szCs w:val="24"/>
        </w:rPr>
      </w:pPr>
      <w:r>
        <w:rPr>
          <w:rFonts w:ascii="Arial" w:hAnsi="Arial" w:cs="Arial"/>
          <w:sz w:val="24"/>
          <w:szCs w:val="24"/>
        </w:rPr>
        <w:t>Valor p = 0.0004455</w:t>
      </w:r>
    </w:p>
    <w:p w:rsidR="00000000" w:rsidRDefault="008E6B1E">
      <w:pPr>
        <w:pStyle w:val="Sangradetextonormal"/>
        <w:rPr>
          <w:rFonts w:ascii="Arial" w:hAnsi="Arial" w:cs="Arial"/>
          <w:sz w:val="24"/>
        </w:rPr>
      </w:pPr>
    </w:p>
    <w:p w:rsidR="00000000" w:rsidRDefault="008E6B1E">
      <w:pPr>
        <w:spacing w:line="480" w:lineRule="auto"/>
        <w:jc w:val="both"/>
        <w:rPr>
          <w:rFonts w:ascii="Arial" w:hAnsi="Arial" w:cs="Arial"/>
          <w:b/>
          <w:bCs/>
          <w:sz w:val="24"/>
          <w:szCs w:val="24"/>
        </w:rPr>
      </w:pPr>
      <w:r>
        <w:rPr>
          <w:rFonts w:ascii="Arial" w:hAnsi="Arial" w:cs="Arial"/>
          <w:sz w:val="24"/>
        </w:rPr>
        <w:t>Se concluye que existe evidencia estadística para rechazar H</w:t>
      </w:r>
      <w:r>
        <w:rPr>
          <w:rFonts w:ascii="Arial" w:hAnsi="Arial" w:cs="Arial"/>
          <w:sz w:val="24"/>
          <w:vertAlign w:val="subscript"/>
        </w:rPr>
        <w:t>0</w:t>
      </w:r>
      <w:r>
        <w:rPr>
          <w:rFonts w:ascii="Arial" w:hAnsi="Arial" w:cs="Arial"/>
          <w:sz w:val="24"/>
        </w:rPr>
        <w:t>, en favor de H</w:t>
      </w:r>
      <w:r>
        <w:rPr>
          <w:rFonts w:ascii="Arial" w:hAnsi="Arial" w:cs="Arial"/>
          <w:sz w:val="24"/>
          <w:vertAlign w:val="subscript"/>
        </w:rPr>
        <w:t>a</w:t>
      </w:r>
      <w:r>
        <w:rPr>
          <w:rFonts w:ascii="Arial" w:hAnsi="Arial" w:cs="Arial"/>
          <w:sz w:val="24"/>
        </w:rPr>
        <w:t xml:space="preserve"> por lo tanto los criterios de clasificación son dependientes.</w:t>
      </w:r>
    </w:p>
    <w:p w:rsidR="00000000" w:rsidRDefault="008E6B1E">
      <w:pPr>
        <w:spacing w:line="480" w:lineRule="auto"/>
        <w:jc w:val="both"/>
        <w:rPr>
          <w:rFonts w:ascii="Arial" w:hAnsi="Arial" w:cs="Arial"/>
          <w:b/>
          <w:bCs/>
          <w:sz w:val="24"/>
          <w:szCs w:val="24"/>
        </w:rPr>
      </w:pPr>
    </w:p>
    <w:p w:rsidR="00000000" w:rsidRDefault="008E6B1E">
      <w:pPr>
        <w:pStyle w:val="Ttulo3"/>
        <w:rPr>
          <w:rFonts w:ascii="Arial" w:hAnsi="Arial" w:cs="Arial"/>
          <w:sz w:val="24"/>
        </w:rPr>
      </w:pPr>
      <w:bookmarkStart w:id="16" w:name="_Toc514133141"/>
      <w:r>
        <w:rPr>
          <w:rFonts w:ascii="Arial" w:hAnsi="Arial" w:cs="Arial"/>
          <w:sz w:val="24"/>
        </w:rPr>
        <w:t>4.4.10 Resultados del análisis de contingencia entre otras variables aleatorias</w:t>
      </w:r>
      <w:bookmarkEnd w:id="16"/>
    </w:p>
    <w:p w:rsidR="00000000" w:rsidRDefault="008E6B1E">
      <w:pPr>
        <w:spacing w:line="480" w:lineRule="auto"/>
        <w:jc w:val="both"/>
        <w:rPr>
          <w:rFonts w:ascii="Arial" w:hAnsi="Arial" w:cs="Arial"/>
          <w:sz w:val="24"/>
          <w:szCs w:val="24"/>
        </w:rPr>
      </w:pPr>
    </w:p>
    <w:p w:rsidR="00000000" w:rsidRDefault="008E6B1E">
      <w:pPr>
        <w:spacing w:line="480" w:lineRule="auto"/>
        <w:jc w:val="both"/>
        <w:rPr>
          <w:rFonts w:ascii="Arial" w:hAnsi="Arial" w:cs="Arial"/>
          <w:sz w:val="24"/>
          <w:szCs w:val="24"/>
        </w:rPr>
      </w:pPr>
      <w:r>
        <w:rPr>
          <w:rFonts w:ascii="Arial" w:hAnsi="Arial" w:cs="Arial"/>
          <w:sz w:val="24"/>
          <w:szCs w:val="24"/>
        </w:rPr>
        <w:t>Los re</w:t>
      </w:r>
      <w:r>
        <w:rPr>
          <w:rFonts w:ascii="Arial" w:hAnsi="Arial" w:cs="Arial"/>
          <w:sz w:val="24"/>
          <w:szCs w:val="24"/>
        </w:rPr>
        <w:t xml:space="preserve">sultados obtenidos al realizar el análisis de contingencia entre otras variables aleatorias, se muestran en la tabla CXLI, en la cual se indica entre que variables aleatorias se efectuó el análisis de contingencia, el valor p de la prueba y la conclusión. </w:t>
      </w:r>
    </w:p>
    <w:p w:rsidR="00000000" w:rsidRDefault="008E6B1E">
      <w:pPr>
        <w:spacing w:line="480" w:lineRule="auto"/>
        <w:jc w:val="both"/>
        <w:rPr>
          <w:rFonts w:ascii="Arial" w:hAnsi="Arial" w:cs="Arial"/>
          <w:sz w:val="24"/>
          <w:szCs w:val="24"/>
        </w:rPr>
      </w:pPr>
    </w:p>
    <w:p w:rsidR="00000000" w:rsidRDefault="008E6B1E">
      <w:pPr>
        <w:spacing w:line="480" w:lineRule="auto"/>
        <w:jc w:val="both"/>
        <w:rPr>
          <w:rFonts w:ascii="Arial" w:hAnsi="Arial" w:cs="Arial"/>
          <w:sz w:val="24"/>
          <w:szCs w:val="24"/>
        </w:rPr>
      </w:pPr>
    </w:p>
    <w:p w:rsidR="00000000" w:rsidRDefault="008E6B1E">
      <w:pPr>
        <w:spacing w:line="480" w:lineRule="auto"/>
        <w:jc w:val="both"/>
        <w:rPr>
          <w:rFonts w:ascii="Arial" w:hAnsi="Arial" w:cs="Arial"/>
          <w:sz w:val="24"/>
          <w:szCs w:val="24"/>
        </w:rPr>
      </w:pPr>
      <w:r>
        <w:rPr>
          <w:rFonts w:ascii="Arial" w:hAnsi="Arial" w:cs="Arial"/>
          <w:noProof/>
          <w:szCs w:val="24"/>
        </w:rPr>
        <w:pict>
          <v:shape id="_x0000_s1088" type="#_x0000_t202" style="position:absolute;left:0;text-align:left;margin-left:1.65pt;margin-top:45.8pt;width:408pt;height:348pt;z-index:251663360">
            <v:textbox>
              <w:txbxContent>
                <w:p w:rsidR="00000000" w:rsidRDefault="008E6B1E">
                  <w:pPr>
                    <w:jc w:val="center"/>
                    <w:rPr>
                      <w:rFonts w:ascii="Arial" w:hAnsi="Arial" w:cs="Arial"/>
                      <w:sz w:val="24"/>
                    </w:rPr>
                  </w:pPr>
                </w:p>
                <w:p w:rsidR="00000000" w:rsidRDefault="008E6B1E">
                  <w:pPr>
                    <w:jc w:val="center"/>
                    <w:rPr>
                      <w:rFonts w:ascii="Arial" w:hAnsi="Arial" w:cs="Arial"/>
                      <w:b/>
                      <w:bCs/>
                      <w:sz w:val="24"/>
                    </w:rPr>
                  </w:pPr>
                  <w:r>
                    <w:rPr>
                      <w:rFonts w:ascii="Arial" w:hAnsi="Arial" w:cs="Arial"/>
                      <w:b/>
                      <w:bCs/>
                      <w:sz w:val="24"/>
                    </w:rPr>
                    <w:t>Tabla CXLI</w:t>
                  </w:r>
                </w:p>
                <w:p w:rsidR="00000000" w:rsidRDefault="008E6B1E">
                  <w:pPr>
                    <w:jc w:val="center"/>
                    <w:rPr>
                      <w:rFonts w:ascii="Arial" w:hAnsi="Arial" w:cs="Arial"/>
                      <w:b/>
                      <w:bCs/>
                      <w:sz w:val="24"/>
                    </w:rPr>
                  </w:pPr>
                  <w:r>
                    <w:rPr>
                      <w:rFonts w:ascii="Arial" w:hAnsi="Arial" w:cs="Arial"/>
                      <w:b/>
                      <w:bCs/>
                      <w:sz w:val="24"/>
                    </w:rPr>
                    <w:t>Resultados del análisis de contingencia realizado a otras</w:t>
                  </w:r>
                  <w:r>
                    <w:rPr>
                      <w:rFonts w:ascii="Arial" w:hAnsi="Arial" w:cs="Arial"/>
                      <w:b/>
                      <w:bCs/>
                      <w:sz w:val="24"/>
                    </w:rPr>
                    <w:t xml:space="preserve"> variables aleatorias</w:t>
                  </w:r>
                </w:p>
                <w:p w:rsidR="00000000" w:rsidRDefault="008E6B1E">
                  <w:pPr>
                    <w:jc w:val="center"/>
                    <w:rPr>
                      <w:rFonts w:ascii="Arial" w:hAnsi="Arial" w:cs="Arial"/>
                      <w:b/>
                      <w:bCs/>
                      <w:sz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2126"/>
                    <w:gridCol w:w="851"/>
                    <w:gridCol w:w="1588"/>
                  </w:tblGrid>
                  <w:tr w:rsidR="00000000">
                    <w:tblPrEx>
                      <w:tblCellMar>
                        <w:top w:w="0" w:type="dxa"/>
                        <w:bottom w:w="0" w:type="dxa"/>
                      </w:tblCellMar>
                    </w:tblPrEx>
                    <w:tc>
                      <w:tcPr>
                        <w:tcW w:w="1985" w:type="dxa"/>
                      </w:tcPr>
                      <w:p w:rsidR="00000000" w:rsidRDefault="008E6B1E">
                        <w:pPr>
                          <w:jc w:val="center"/>
                          <w:rPr>
                            <w:rFonts w:ascii="Arial" w:hAnsi="Arial" w:cs="Arial"/>
                            <w:b/>
                            <w:bCs/>
                            <w:szCs w:val="24"/>
                          </w:rPr>
                        </w:pPr>
                        <w:r>
                          <w:rPr>
                            <w:rFonts w:ascii="Arial" w:hAnsi="Arial" w:cs="Arial"/>
                            <w:b/>
                            <w:bCs/>
                            <w:szCs w:val="24"/>
                          </w:rPr>
                          <w:t>Variable X</w:t>
                        </w:r>
                      </w:p>
                    </w:tc>
                    <w:tc>
                      <w:tcPr>
                        <w:tcW w:w="2126" w:type="dxa"/>
                      </w:tcPr>
                      <w:p w:rsidR="00000000" w:rsidRDefault="008E6B1E">
                        <w:pPr>
                          <w:jc w:val="center"/>
                          <w:rPr>
                            <w:rFonts w:ascii="Arial" w:hAnsi="Arial" w:cs="Arial"/>
                            <w:b/>
                            <w:bCs/>
                            <w:szCs w:val="24"/>
                          </w:rPr>
                        </w:pPr>
                        <w:r>
                          <w:rPr>
                            <w:rFonts w:ascii="Arial" w:hAnsi="Arial" w:cs="Arial"/>
                            <w:b/>
                            <w:bCs/>
                            <w:szCs w:val="24"/>
                          </w:rPr>
                          <w:t>Variable Y</w:t>
                        </w:r>
                      </w:p>
                    </w:tc>
                    <w:tc>
                      <w:tcPr>
                        <w:tcW w:w="851" w:type="dxa"/>
                      </w:tcPr>
                      <w:p w:rsidR="00000000" w:rsidRDefault="008E6B1E">
                        <w:pPr>
                          <w:jc w:val="center"/>
                          <w:rPr>
                            <w:rFonts w:ascii="Arial" w:hAnsi="Arial" w:cs="Arial"/>
                            <w:b/>
                            <w:bCs/>
                            <w:szCs w:val="24"/>
                          </w:rPr>
                        </w:pPr>
                        <w:r>
                          <w:rPr>
                            <w:rFonts w:ascii="Arial" w:hAnsi="Arial" w:cs="Arial"/>
                            <w:b/>
                            <w:bCs/>
                            <w:szCs w:val="24"/>
                          </w:rPr>
                          <w:t>Valor p</w:t>
                        </w:r>
                      </w:p>
                    </w:tc>
                    <w:tc>
                      <w:tcPr>
                        <w:tcW w:w="1588" w:type="dxa"/>
                      </w:tcPr>
                      <w:p w:rsidR="00000000" w:rsidRDefault="008E6B1E">
                        <w:pPr>
                          <w:jc w:val="center"/>
                          <w:rPr>
                            <w:rFonts w:ascii="Arial" w:hAnsi="Arial" w:cs="Arial"/>
                            <w:b/>
                            <w:bCs/>
                            <w:szCs w:val="24"/>
                          </w:rPr>
                        </w:pPr>
                        <w:r>
                          <w:rPr>
                            <w:rFonts w:ascii="Arial" w:hAnsi="Arial" w:cs="Arial"/>
                            <w:b/>
                            <w:bCs/>
                            <w:szCs w:val="24"/>
                          </w:rPr>
                          <w:t>Conclusión</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Suma de enteros</w:t>
                        </w:r>
                      </w:p>
                    </w:tc>
                    <w:tc>
                      <w:tcPr>
                        <w:tcW w:w="2126" w:type="dxa"/>
                      </w:tcPr>
                      <w:p w:rsidR="00000000" w:rsidRDefault="008E6B1E">
                        <w:pPr>
                          <w:jc w:val="both"/>
                          <w:rPr>
                            <w:rFonts w:ascii="Arial" w:hAnsi="Arial" w:cs="Arial"/>
                            <w:szCs w:val="24"/>
                          </w:rPr>
                        </w:pPr>
                        <w:r>
                          <w:rPr>
                            <w:rFonts w:ascii="Arial" w:hAnsi="Arial" w:cs="Arial"/>
                            <w:szCs w:val="24"/>
                          </w:rPr>
                          <w:t>Resta de enteros</w:t>
                        </w:r>
                      </w:p>
                    </w:tc>
                    <w:tc>
                      <w:tcPr>
                        <w:tcW w:w="851" w:type="dxa"/>
                      </w:tcPr>
                      <w:p w:rsidR="00000000" w:rsidRDefault="008E6B1E">
                        <w:pPr>
                          <w:jc w:val="both"/>
                          <w:rPr>
                            <w:rFonts w:ascii="Arial" w:hAnsi="Arial" w:cs="Arial"/>
                            <w:szCs w:val="24"/>
                          </w:rPr>
                        </w:pPr>
                        <w:r>
                          <w:rPr>
                            <w:rFonts w:ascii="Arial" w:hAnsi="Arial" w:cs="Arial"/>
                            <w:szCs w:val="24"/>
                          </w:rPr>
                          <w:t>0.004</w:t>
                        </w:r>
                      </w:p>
                    </w:tc>
                    <w:tc>
                      <w:tcPr>
                        <w:tcW w:w="1588" w:type="dxa"/>
                      </w:tcPr>
                      <w:p w:rsidR="00000000" w:rsidRDefault="008E6B1E">
                        <w:pPr>
                          <w:jc w:val="both"/>
                          <w:rPr>
                            <w:rFonts w:ascii="Arial" w:hAnsi="Arial" w:cs="Arial"/>
                            <w:szCs w:val="24"/>
                          </w:rPr>
                        </w:pPr>
                        <w:r>
                          <w:rPr>
                            <w:rFonts w:ascii="Arial" w:hAnsi="Arial" w:cs="Arial"/>
                            <w:szCs w:val="24"/>
                          </w:rPr>
                          <w:t>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División de fracciones</w:t>
                        </w:r>
                      </w:p>
                    </w:tc>
                    <w:tc>
                      <w:tcPr>
                        <w:tcW w:w="2126" w:type="dxa"/>
                      </w:tcPr>
                      <w:p w:rsidR="00000000" w:rsidRDefault="008E6B1E">
                        <w:pPr>
                          <w:jc w:val="both"/>
                          <w:rPr>
                            <w:rFonts w:ascii="Arial" w:hAnsi="Arial" w:cs="Arial"/>
                            <w:szCs w:val="24"/>
                          </w:rPr>
                        </w:pPr>
                        <w:r>
                          <w:rPr>
                            <w:rFonts w:ascii="Arial" w:hAnsi="Arial" w:cs="Arial"/>
                            <w:szCs w:val="24"/>
                          </w:rPr>
                          <w:t>Multiplicación de fracciones</w:t>
                        </w:r>
                      </w:p>
                    </w:tc>
                    <w:tc>
                      <w:tcPr>
                        <w:tcW w:w="851" w:type="dxa"/>
                      </w:tcPr>
                      <w:p w:rsidR="00000000" w:rsidRDefault="008E6B1E">
                        <w:pPr>
                          <w:jc w:val="both"/>
                          <w:rPr>
                            <w:rFonts w:ascii="Arial" w:hAnsi="Arial" w:cs="Arial"/>
                            <w:szCs w:val="24"/>
                          </w:rPr>
                        </w:pPr>
                        <w:r>
                          <w:rPr>
                            <w:rFonts w:ascii="Arial" w:hAnsi="Arial" w:cs="Arial"/>
                            <w:szCs w:val="24"/>
                          </w:rPr>
                          <w:t>0.000</w:t>
                        </w:r>
                      </w:p>
                    </w:tc>
                    <w:tc>
                      <w:tcPr>
                        <w:tcW w:w="1588" w:type="dxa"/>
                      </w:tcPr>
                      <w:p w:rsidR="00000000" w:rsidRDefault="008E6B1E">
                        <w:pPr>
                          <w:jc w:val="both"/>
                          <w:rPr>
                            <w:rFonts w:ascii="Arial" w:hAnsi="Arial" w:cs="Arial"/>
                            <w:szCs w:val="24"/>
                          </w:rPr>
                        </w:pPr>
                        <w:r>
                          <w:rPr>
                            <w:rFonts w:ascii="Arial" w:hAnsi="Arial" w:cs="Arial"/>
                            <w:szCs w:val="24"/>
                          </w:rPr>
                          <w:t>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Área del circulo</w:t>
                        </w:r>
                      </w:p>
                    </w:tc>
                    <w:tc>
                      <w:tcPr>
                        <w:tcW w:w="2126" w:type="dxa"/>
                      </w:tcPr>
                      <w:p w:rsidR="00000000" w:rsidRDefault="008E6B1E">
                        <w:pPr>
                          <w:jc w:val="both"/>
                          <w:rPr>
                            <w:rFonts w:ascii="Arial" w:hAnsi="Arial" w:cs="Arial"/>
                            <w:szCs w:val="24"/>
                          </w:rPr>
                        </w:pPr>
                        <w:r>
                          <w:rPr>
                            <w:rFonts w:ascii="Arial" w:hAnsi="Arial" w:cs="Arial"/>
                            <w:szCs w:val="24"/>
                          </w:rPr>
                          <w:t>Área del triangulo</w:t>
                        </w:r>
                      </w:p>
                    </w:tc>
                    <w:tc>
                      <w:tcPr>
                        <w:tcW w:w="851" w:type="dxa"/>
                      </w:tcPr>
                      <w:p w:rsidR="00000000" w:rsidRDefault="008E6B1E">
                        <w:pPr>
                          <w:jc w:val="both"/>
                          <w:rPr>
                            <w:rFonts w:ascii="Arial" w:hAnsi="Arial" w:cs="Arial"/>
                            <w:szCs w:val="24"/>
                          </w:rPr>
                        </w:pPr>
                        <w:r>
                          <w:rPr>
                            <w:rFonts w:ascii="Arial" w:hAnsi="Arial" w:cs="Arial"/>
                            <w:szCs w:val="24"/>
                          </w:rPr>
                          <w:t>0.000</w:t>
                        </w:r>
                      </w:p>
                    </w:tc>
                    <w:tc>
                      <w:tcPr>
                        <w:tcW w:w="1588" w:type="dxa"/>
                      </w:tcPr>
                      <w:p w:rsidR="00000000" w:rsidRDefault="008E6B1E">
                        <w:pPr>
                          <w:jc w:val="both"/>
                          <w:rPr>
                            <w:rFonts w:ascii="Arial" w:hAnsi="Arial" w:cs="Arial"/>
                            <w:szCs w:val="24"/>
                          </w:rPr>
                        </w:pPr>
                        <w:r>
                          <w:rPr>
                            <w:rFonts w:ascii="Arial" w:hAnsi="Arial" w:cs="Arial"/>
                            <w:szCs w:val="24"/>
                          </w:rPr>
                          <w:t>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Ecuación c</w:t>
                        </w:r>
                        <w:r>
                          <w:rPr>
                            <w:rFonts w:ascii="Arial" w:hAnsi="Arial" w:cs="Arial"/>
                            <w:szCs w:val="24"/>
                          </w:rPr>
                          <w:t>on una incógnita</w:t>
                        </w:r>
                      </w:p>
                    </w:tc>
                    <w:tc>
                      <w:tcPr>
                        <w:tcW w:w="2126" w:type="dxa"/>
                      </w:tcPr>
                      <w:p w:rsidR="00000000" w:rsidRDefault="008E6B1E">
                        <w:pPr>
                          <w:jc w:val="both"/>
                          <w:rPr>
                            <w:rFonts w:ascii="Arial" w:hAnsi="Arial" w:cs="Arial"/>
                            <w:szCs w:val="24"/>
                          </w:rPr>
                        </w:pPr>
                        <w:r>
                          <w:rPr>
                            <w:rFonts w:ascii="Arial" w:hAnsi="Arial" w:cs="Arial"/>
                            <w:szCs w:val="24"/>
                          </w:rPr>
                          <w:t>Ecuación con dos incógnitas</w:t>
                        </w:r>
                      </w:p>
                    </w:tc>
                    <w:tc>
                      <w:tcPr>
                        <w:tcW w:w="851" w:type="dxa"/>
                      </w:tcPr>
                      <w:p w:rsidR="00000000" w:rsidRDefault="008E6B1E">
                        <w:pPr>
                          <w:jc w:val="both"/>
                          <w:rPr>
                            <w:rFonts w:ascii="Arial" w:hAnsi="Arial" w:cs="Arial"/>
                            <w:szCs w:val="24"/>
                          </w:rPr>
                        </w:pPr>
                        <w:r>
                          <w:rPr>
                            <w:rFonts w:ascii="Arial" w:hAnsi="Arial" w:cs="Arial"/>
                            <w:szCs w:val="24"/>
                          </w:rPr>
                          <w:t>0.033</w:t>
                        </w:r>
                      </w:p>
                    </w:tc>
                    <w:tc>
                      <w:tcPr>
                        <w:tcW w:w="1588" w:type="dxa"/>
                      </w:tcPr>
                      <w:p w:rsidR="00000000" w:rsidRDefault="008E6B1E">
                        <w:pPr>
                          <w:jc w:val="both"/>
                          <w:rPr>
                            <w:rFonts w:ascii="Arial" w:hAnsi="Arial" w:cs="Arial"/>
                            <w:szCs w:val="24"/>
                          </w:rPr>
                        </w:pPr>
                        <w:r>
                          <w:rPr>
                            <w:rFonts w:ascii="Arial" w:hAnsi="Arial" w:cs="Arial"/>
                            <w:szCs w:val="24"/>
                          </w:rPr>
                          <w:t>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Estadística</w:t>
                        </w:r>
                      </w:p>
                    </w:tc>
                    <w:tc>
                      <w:tcPr>
                        <w:tcW w:w="2126" w:type="dxa"/>
                      </w:tcPr>
                      <w:p w:rsidR="00000000" w:rsidRDefault="008E6B1E">
                        <w:pPr>
                          <w:jc w:val="both"/>
                          <w:rPr>
                            <w:rFonts w:ascii="Arial" w:hAnsi="Arial" w:cs="Arial"/>
                            <w:szCs w:val="24"/>
                          </w:rPr>
                        </w:pPr>
                        <w:r>
                          <w:rPr>
                            <w:rFonts w:ascii="Arial" w:hAnsi="Arial" w:cs="Arial"/>
                            <w:szCs w:val="24"/>
                          </w:rPr>
                          <w:t>Probabilidad</w:t>
                        </w:r>
                      </w:p>
                    </w:tc>
                    <w:tc>
                      <w:tcPr>
                        <w:tcW w:w="851" w:type="dxa"/>
                      </w:tcPr>
                      <w:p w:rsidR="00000000" w:rsidRDefault="008E6B1E">
                        <w:pPr>
                          <w:jc w:val="both"/>
                          <w:rPr>
                            <w:rFonts w:ascii="Arial" w:hAnsi="Arial" w:cs="Arial"/>
                            <w:szCs w:val="24"/>
                          </w:rPr>
                        </w:pPr>
                        <w:r>
                          <w:rPr>
                            <w:rFonts w:ascii="Arial" w:hAnsi="Arial" w:cs="Arial"/>
                            <w:szCs w:val="24"/>
                          </w:rPr>
                          <w:t>0.104</w:t>
                        </w:r>
                      </w:p>
                    </w:tc>
                    <w:tc>
                      <w:tcPr>
                        <w:tcW w:w="1588" w:type="dxa"/>
                      </w:tcPr>
                      <w:p w:rsidR="00000000" w:rsidRDefault="008E6B1E">
                        <w:pPr>
                          <w:jc w:val="both"/>
                          <w:rPr>
                            <w:rFonts w:ascii="Arial" w:hAnsi="Arial" w:cs="Arial"/>
                            <w:szCs w:val="24"/>
                          </w:rPr>
                        </w:pPr>
                        <w:r>
                          <w:rPr>
                            <w:rFonts w:ascii="Arial" w:hAnsi="Arial" w:cs="Arial"/>
                            <w:szCs w:val="24"/>
                          </w:rPr>
                          <w:t>Independientes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Resta de enteros</w:t>
                        </w:r>
                      </w:p>
                    </w:tc>
                    <w:tc>
                      <w:tcPr>
                        <w:tcW w:w="2126" w:type="dxa"/>
                      </w:tcPr>
                      <w:p w:rsidR="00000000" w:rsidRDefault="008E6B1E">
                        <w:pPr>
                          <w:jc w:val="both"/>
                          <w:rPr>
                            <w:rFonts w:ascii="Arial" w:hAnsi="Arial" w:cs="Arial"/>
                            <w:szCs w:val="24"/>
                          </w:rPr>
                        </w:pPr>
                        <w:r>
                          <w:rPr>
                            <w:rFonts w:ascii="Arial" w:hAnsi="Arial" w:cs="Arial"/>
                            <w:szCs w:val="24"/>
                          </w:rPr>
                          <w:t>Lectura Comprensiva</w:t>
                        </w:r>
                      </w:p>
                    </w:tc>
                    <w:tc>
                      <w:tcPr>
                        <w:tcW w:w="851" w:type="dxa"/>
                      </w:tcPr>
                      <w:p w:rsidR="00000000" w:rsidRDefault="008E6B1E">
                        <w:pPr>
                          <w:jc w:val="both"/>
                          <w:rPr>
                            <w:rFonts w:ascii="Arial" w:hAnsi="Arial" w:cs="Arial"/>
                            <w:szCs w:val="24"/>
                          </w:rPr>
                        </w:pPr>
                        <w:r>
                          <w:rPr>
                            <w:rFonts w:ascii="Arial" w:hAnsi="Arial" w:cs="Arial"/>
                            <w:szCs w:val="24"/>
                          </w:rPr>
                          <w:t>0.713</w:t>
                        </w:r>
                      </w:p>
                    </w:tc>
                    <w:tc>
                      <w:tcPr>
                        <w:tcW w:w="1588" w:type="dxa"/>
                      </w:tcPr>
                      <w:p w:rsidR="00000000" w:rsidRDefault="008E6B1E">
                        <w:pPr>
                          <w:jc w:val="both"/>
                          <w:rPr>
                            <w:rFonts w:ascii="Arial" w:hAnsi="Arial" w:cs="Arial"/>
                            <w:szCs w:val="24"/>
                          </w:rPr>
                        </w:pPr>
                        <w:r>
                          <w:rPr>
                            <w:rFonts w:ascii="Arial" w:hAnsi="Arial" w:cs="Arial"/>
                            <w:szCs w:val="24"/>
                          </w:rPr>
                          <w:t>Independientes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Suma de enteros</w:t>
                        </w:r>
                      </w:p>
                    </w:tc>
                    <w:tc>
                      <w:tcPr>
                        <w:tcW w:w="2126" w:type="dxa"/>
                      </w:tcPr>
                      <w:p w:rsidR="00000000" w:rsidRDefault="008E6B1E">
                        <w:pPr>
                          <w:jc w:val="both"/>
                          <w:rPr>
                            <w:rFonts w:ascii="Arial" w:hAnsi="Arial" w:cs="Arial"/>
                            <w:szCs w:val="24"/>
                          </w:rPr>
                        </w:pPr>
                        <w:r>
                          <w:rPr>
                            <w:rFonts w:ascii="Arial" w:hAnsi="Arial" w:cs="Arial"/>
                            <w:szCs w:val="24"/>
                          </w:rPr>
                          <w:t>Lectura Comprensiva</w:t>
                        </w:r>
                      </w:p>
                    </w:tc>
                    <w:tc>
                      <w:tcPr>
                        <w:tcW w:w="851" w:type="dxa"/>
                      </w:tcPr>
                      <w:p w:rsidR="00000000" w:rsidRDefault="008E6B1E">
                        <w:pPr>
                          <w:jc w:val="both"/>
                          <w:rPr>
                            <w:rFonts w:ascii="Arial" w:hAnsi="Arial" w:cs="Arial"/>
                            <w:szCs w:val="24"/>
                          </w:rPr>
                        </w:pPr>
                        <w:r>
                          <w:rPr>
                            <w:rFonts w:ascii="Arial" w:hAnsi="Arial" w:cs="Arial"/>
                            <w:szCs w:val="24"/>
                          </w:rPr>
                          <w:t>0.000</w:t>
                        </w:r>
                      </w:p>
                    </w:tc>
                    <w:tc>
                      <w:tcPr>
                        <w:tcW w:w="1588" w:type="dxa"/>
                      </w:tcPr>
                      <w:p w:rsidR="00000000" w:rsidRDefault="008E6B1E">
                        <w:pPr>
                          <w:jc w:val="both"/>
                          <w:rPr>
                            <w:rFonts w:ascii="Arial" w:hAnsi="Arial" w:cs="Arial"/>
                            <w:szCs w:val="24"/>
                          </w:rPr>
                        </w:pPr>
                        <w:r>
                          <w:rPr>
                            <w:rFonts w:ascii="Arial" w:hAnsi="Arial" w:cs="Arial"/>
                            <w:szCs w:val="24"/>
                          </w:rPr>
                          <w:t>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Palabras agudas</w:t>
                        </w:r>
                      </w:p>
                    </w:tc>
                    <w:tc>
                      <w:tcPr>
                        <w:tcW w:w="2126" w:type="dxa"/>
                      </w:tcPr>
                      <w:p w:rsidR="00000000" w:rsidRDefault="008E6B1E">
                        <w:pPr>
                          <w:jc w:val="both"/>
                          <w:rPr>
                            <w:rFonts w:ascii="Arial" w:hAnsi="Arial" w:cs="Arial"/>
                            <w:szCs w:val="24"/>
                          </w:rPr>
                        </w:pPr>
                        <w:r>
                          <w:rPr>
                            <w:rFonts w:ascii="Arial" w:hAnsi="Arial" w:cs="Arial"/>
                            <w:szCs w:val="24"/>
                          </w:rPr>
                          <w:t>Palabras grav</w:t>
                        </w:r>
                        <w:r>
                          <w:rPr>
                            <w:rFonts w:ascii="Arial" w:hAnsi="Arial" w:cs="Arial"/>
                            <w:szCs w:val="24"/>
                          </w:rPr>
                          <w:t>es</w:t>
                        </w:r>
                      </w:p>
                    </w:tc>
                    <w:tc>
                      <w:tcPr>
                        <w:tcW w:w="851" w:type="dxa"/>
                      </w:tcPr>
                      <w:p w:rsidR="00000000" w:rsidRDefault="008E6B1E">
                        <w:pPr>
                          <w:jc w:val="both"/>
                          <w:rPr>
                            <w:rFonts w:ascii="Arial" w:hAnsi="Arial" w:cs="Arial"/>
                            <w:szCs w:val="24"/>
                          </w:rPr>
                        </w:pPr>
                        <w:r>
                          <w:rPr>
                            <w:rFonts w:ascii="Arial" w:hAnsi="Arial" w:cs="Arial"/>
                            <w:szCs w:val="24"/>
                          </w:rPr>
                          <w:t>0.000</w:t>
                        </w:r>
                      </w:p>
                    </w:tc>
                    <w:tc>
                      <w:tcPr>
                        <w:tcW w:w="1588" w:type="dxa"/>
                      </w:tcPr>
                      <w:p w:rsidR="00000000" w:rsidRDefault="008E6B1E">
                        <w:pPr>
                          <w:jc w:val="both"/>
                          <w:rPr>
                            <w:rFonts w:ascii="Arial" w:hAnsi="Arial" w:cs="Arial"/>
                            <w:szCs w:val="24"/>
                          </w:rPr>
                        </w:pPr>
                        <w:r>
                          <w:rPr>
                            <w:rFonts w:ascii="Arial" w:hAnsi="Arial" w:cs="Arial"/>
                            <w:szCs w:val="24"/>
                          </w:rPr>
                          <w:t>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Palabras sinónimas</w:t>
                        </w:r>
                      </w:p>
                    </w:tc>
                    <w:tc>
                      <w:tcPr>
                        <w:tcW w:w="2126" w:type="dxa"/>
                      </w:tcPr>
                      <w:p w:rsidR="00000000" w:rsidRDefault="008E6B1E">
                        <w:pPr>
                          <w:jc w:val="both"/>
                          <w:rPr>
                            <w:rFonts w:ascii="Arial" w:hAnsi="Arial" w:cs="Arial"/>
                            <w:szCs w:val="24"/>
                          </w:rPr>
                        </w:pPr>
                        <w:r>
                          <w:rPr>
                            <w:rFonts w:ascii="Arial" w:hAnsi="Arial" w:cs="Arial"/>
                            <w:szCs w:val="24"/>
                          </w:rPr>
                          <w:t>Palabras antónimas</w:t>
                        </w:r>
                      </w:p>
                    </w:tc>
                    <w:tc>
                      <w:tcPr>
                        <w:tcW w:w="851" w:type="dxa"/>
                      </w:tcPr>
                      <w:p w:rsidR="00000000" w:rsidRDefault="008E6B1E">
                        <w:pPr>
                          <w:jc w:val="both"/>
                          <w:rPr>
                            <w:rFonts w:ascii="Arial" w:hAnsi="Arial" w:cs="Arial"/>
                            <w:szCs w:val="24"/>
                          </w:rPr>
                        </w:pPr>
                        <w:r>
                          <w:rPr>
                            <w:rFonts w:ascii="Arial" w:hAnsi="Arial" w:cs="Arial"/>
                            <w:szCs w:val="24"/>
                          </w:rPr>
                          <w:t>0.000</w:t>
                        </w:r>
                      </w:p>
                    </w:tc>
                    <w:tc>
                      <w:tcPr>
                        <w:tcW w:w="1588" w:type="dxa"/>
                      </w:tcPr>
                      <w:p w:rsidR="00000000" w:rsidRDefault="008E6B1E">
                        <w:pPr>
                          <w:jc w:val="both"/>
                          <w:rPr>
                            <w:rFonts w:ascii="Arial" w:hAnsi="Arial" w:cs="Arial"/>
                            <w:szCs w:val="24"/>
                          </w:rPr>
                        </w:pPr>
                        <w:r>
                          <w:rPr>
                            <w:rFonts w:ascii="Arial" w:hAnsi="Arial" w:cs="Arial"/>
                            <w:szCs w:val="24"/>
                          </w:rPr>
                          <w:t>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Palabras diminutivas</w:t>
                        </w:r>
                      </w:p>
                    </w:tc>
                    <w:tc>
                      <w:tcPr>
                        <w:tcW w:w="2126" w:type="dxa"/>
                      </w:tcPr>
                      <w:p w:rsidR="00000000" w:rsidRDefault="008E6B1E">
                        <w:pPr>
                          <w:jc w:val="both"/>
                          <w:rPr>
                            <w:rFonts w:ascii="Arial" w:hAnsi="Arial" w:cs="Arial"/>
                            <w:szCs w:val="24"/>
                          </w:rPr>
                        </w:pPr>
                        <w:r>
                          <w:rPr>
                            <w:rFonts w:ascii="Arial" w:hAnsi="Arial" w:cs="Arial"/>
                            <w:szCs w:val="24"/>
                          </w:rPr>
                          <w:t>Palabras despectivas</w:t>
                        </w:r>
                      </w:p>
                    </w:tc>
                    <w:tc>
                      <w:tcPr>
                        <w:tcW w:w="851" w:type="dxa"/>
                      </w:tcPr>
                      <w:p w:rsidR="00000000" w:rsidRDefault="008E6B1E">
                        <w:pPr>
                          <w:jc w:val="both"/>
                          <w:rPr>
                            <w:rFonts w:ascii="Arial" w:hAnsi="Arial" w:cs="Arial"/>
                            <w:szCs w:val="24"/>
                          </w:rPr>
                        </w:pPr>
                        <w:r>
                          <w:rPr>
                            <w:rFonts w:ascii="Arial" w:hAnsi="Arial" w:cs="Arial"/>
                            <w:szCs w:val="24"/>
                          </w:rPr>
                          <w:t>0.000</w:t>
                        </w:r>
                      </w:p>
                    </w:tc>
                    <w:tc>
                      <w:tcPr>
                        <w:tcW w:w="1588" w:type="dxa"/>
                      </w:tcPr>
                      <w:p w:rsidR="00000000" w:rsidRDefault="008E6B1E">
                        <w:pPr>
                          <w:jc w:val="both"/>
                          <w:rPr>
                            <w:rFonts w:ascii="Arial" w:hAnsi="Arial" w:cs="Arial"/>
                            <w:szCs w:val="24"/>
                          </w:rPr>
                        </w:pPr>
                        <w:r>
                          <w:rPr>
                            <w:rFonts w:ascii="Arial" w:hAnsi="Arial" w:cs="Arial"/>
                            <w:szCs w:val="24"/>
                          </w:rPr>
                          <w:t>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Identificación del sujeto</w:t>
                        </w:r>
                      </w:p>
                    </w:tc>
                    <w:tc>
                      <w:tcPr>
                        <w:tcW w:w="2126" w:type="dxa"/>
                      </w:tcPr>
                      <w:p w:rsidR="00000000" w:rsidRDefault="008E6B1E">
                        <w:pPr>
                          <w:jc w:val="both"/>
                          <w:rPr>
                            <w:rFonts w:ascii="Arial" w:hAnsi="Arial" w:cs="Arial"/>
                            <w:szCs w:val="24"/>
                          </w:rPr>
                        </w:pPr>
                        <w:r>
                          <w:rPr>
                            <w:rFonts w:ascii="Arial" w:hAnsi="Arial" w:cs="Arial"/>
                            <w:szCs w:val="24"/>
                          </w:rPr>
                          <w:t>Identificación del predicado</w:t>
                        </w:r>
                      </w:p>
                    </w:tc>
                    <w:tc>
                      <w:tcPr>
                        <w:tcW w:w="851" w:type="dxa"/>
                      </w:tcPr>
                      <w:p w:rsidR="00000000" w:rsidRDefault="008E6B1E">
                        <w:pPr>
                          <w:jc w:val="both"/>
                          <w:rPr>
                            <w:rFonts w:ascii="Arial" w:hAnsi="Arial" w:cs="Arial"/>
                            <w:szCs w:val="24"/>
                          </w:rPr>
                        </w:pPr>
                        <w:r>
                          <w:rPr>
                            <w:rFonts w:ascii="Arial" w:hAnsi="Arial" w:cs="Arial"/>
                            <w:szCs w:val="24"/>
                          </w:rPr>
                          <w:t>0.000</w:t>
                        </w:r>
                      </w:p>
                    </w:tc>
                    <w:tc>
                      <w:tcPr>
                        <w:tcW w:w="1588" w:type="dxa"/>
                      </w:tcPr>
                      <w:p w:rsidR="00000000" w:rsidRDefault="008E6B1E">
                        <w:pPr>
                          <w:jc w:val="both"/>
                          <w:rPr>
                            <w:rFonts w:ascii="Arial" w:hAnsi="Arial" w:cs="Arial"/>
                            <w:szCs w:val="24"/>
                          </w:rPr>
                        </w:pPr>
                        <w:r>
                          <w:rPr>
                            <w:rFonts w:ascii="Arial" w:hAnsi="Arial" w:cs="Arial"/>
                            <w:szCs w:val="24"/>
                          </w:rPr>
                          <w:t>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Identificación del sustantivo</w:t>
                        </w:r>
                      </w:p>
                    </w:tc>
                    <w:tc>
                      <w:tcPr>
                        <w:tcW w:w="2126" w:type="dxa"/>
                      </w:tcPr>
                      <w:p w:rsidR="00000000" w:rsidRDefault="008E6B1E">
                        <w:pPr>
                          <w:jc w:val="both"/>
                          <w:rPr>
                            <w:rFonts w:ascii="Arial" w:hAnsi="Arial" w:cs="Arial"/>
                            <w:szCs w:val="24"/>
                          </w:rPr>
                        </w:pPr>
                        <w:r>
                          <w:rPr>
                            <w:rFonts w:ascii="Arial" w:hAnsi="Arial" w:cs="Arial"/>
                            <w:szCs w:val="24"/>
                          </w:rPr>
                          <w:t>Identifi</w:t>
                        </w:r>
                        <w:r>
                          <w:rPr>
                            <w:rFonts w:ascii="Arial" w:hAnsi="Arial" w:cs="Arial"/>
                            <w:szCs w:val="24"/>
                          </w:rPr>
                          <w:t>cación del verbo</w:t>
                        </w:r>
                      </w:p>
                    </w:tc>
                    <w:tc>
                      <w:tcPr>
                        <w:tcW w:w="851" w:type="dxa"/>
                      </w:tcPr>
                      <w:p w:rsidR="00000000" w:rsidRDefault="008E6B1E">
                        <w:pPr>
                          <w:jc w:val="both"/>
                          <w:rPr>
                            <w:rFonts w:ascii="Arial" w:hAnsi="Arial" w:cs="Arial"/>
                            <w:szCs w:val="24"/>
                          </w:rPr>
                        </w:pPr>
                        <w:r>
                          <w:rPr>
                            <w:rFonts w:ascii="Arial" w:hAnsi="Arial" w:cs="Arial"/>
                            <w:szCs w:val="24"/>
                          </w:rPr>
                          <w:t>0.000</w:t>
                        </w:r>
                      </w:p>
                    </w:tc>
                    <w:tc>
                      <w:tcPr>
                        <w:tcW w:w="1588" w:type="dxa"/>
                      </w:tcPr>
                      <w:p w:rsidR="00000000" w:rsidRDefault="008E6B1E">
                        <w:pPr>
                          <w:jc w:val="both"/>
                          <w:rPr>
                            <w:rFonts w:ascii="Arial" w:hAnsi="Arial" w:cs="Arial"/>
                            <w:szCs w:val="24"/>
                          </w:rPr>
                        </w:pPr>
                        <w:r>
                          <w:rPr>
                            <w:rFonts w:ascii="Arial" w:hAnsi="Arial" w:cs="Arial"/>
                            <w:szCs w:val="24"/>
                          </w:rPr>
                          <w:t>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Identificación de frases</w:t>
                        </w:r>
                      </w:p>
                    </w:tc>
                    <w:tc>
                      <w:tcPr>
                        <w:tcW w:w="2126" w:type="dxa"/>
                      </w:tcPr>
                      <w:p w:rsidR="00000000" w:rsidRDefault="008E6B1E">
                        <w:pPr>
                          <w:jc w:val="both"/>
                          <w:rPr>
                            <w:rFonts w:ascii="Arial" w:hAnsi="Arial" w:cs="Arial"/>
                            <w:szCs w:val="24"/>
                          </w:rPr>
                        </w:pPr>
                        <w:r>
                          <w:rPr>
                            <w:rFonts w:ascii="Arial" w:hAnsi="Arial" w:cs="Arial"/>
                            <w:szCs w:val="24"/>
                          </w:rPr>
                          <w:t>Identificación de oraciones</w:t>
                        </w:r>
                      </w:p>
                    </w:tc>
                    <w:tc>
                      <w:tcPr>
                        <w:tcW w:w="851" w:type="dxa"/>
                      </w:tcPr>
                      <w:p w:rsidR="00000000" w:rsidRDefault="008E6B1E">
                        <w:pPr>
                          <w:jc w:val="both"/>
                          <w:rPr>
                            <w:rFonts w:ascii="Arial" w:hAnsi="Arial" w:cs="Arial"/>
                            <w:szCs w:val="24"/>
                          </w:rPr>
                        </w:pPr>
                        <w:r>
                          <w:rPr>
                            <w:rFonts w:ascii="Arial" w:hAnsi="Arial" w:cs="Arial"/>
                            <w:szCs w:val="24"/>
                          </w:rPr>
                          <w:t>0.000</w:t>
                        </w:r>
                      </w:p>
                    </w:tc>
                    <w:tc>
                      <w:tcPr>
                        <w:tcW w:w="1588" w:type="dxa"/>
                      </w:tcPr>
                      <w:p w:rsidR="00000000" w:rsidRDefault="008E6B1E">
                        <w:pPr>
                          <w:jc w:val="both"/>
                          <w:rPr>
                            <w:rFonts w:ascii="Arial" w:hAnsi="Arial" w:cs="Arial"/>
                            <w:szCs w:val="24"/>
                          </w:rPr>
                        </w:pPr>
                        <w:r>
                          <w:rPr>
                            <w:rFonts w:ascii="Arial" w:hAnsi="Arial" w:cs="Arial"/>
                            <w:szCs w:val="24"/>
                          </w:rPr>
                          <w:t>Dependientes</w:t>
                        </w:r>
                      </w:p>
                    </w:tc>
                  </w:tr>
                  <w:tr w:rsidR="00000000">
                    <w:tblPrEx>
                      <w:tblCellMar>
                        <w:top w:w="0" w:type="dxa"/>
                        <w:bottom w:w="0" w:type="dxa"/>
                      </w:tblCellMar>
                    </w:tblPrEx>
                    <w:tc>
                      <w:tcPr>
                        <w:tcW w:w="1985" w:type="dxa"/>
                      </w:tcPr>
                      <w:p w:rsidR="00000000" w:rsidRDefault="008E6B1E">
                        <w:pPr>
                          <w:jc w:val="both"/>
                          <w:rPr>
                            <w:rFonts w:ascii="Arial" w:hAnsi="Arial" w:cs="Arial"/>
                            <w:szCs w:val="24"/>
                          </w:rPr>
                        </w:pPr>
                        <w:r>
                          <w:rPr>
                            <w:rFonts w:ascii="Arial" w:hAnsi="Arial" w:cs="Arial"/>
                            <w:szCs w:val="24"/>
                          </w:rPr>
                          <w:t>Palabras Agudas</w:t>
                        </w:r>
                      </w:p>
                    </w:tc>
                    <w:tc>
                      <w:tcPr>
                        <w:tcW w:w="2126" w:type="dxa"/>
                      </w:tcPr>
                      <w:p w:rsidR="00000000" w:rsidRDefault="008E6B1E">
                        <w:pPr>
                          <w:jc w:val="both"/>
                          <w:rPr>
                            <w:rFonts w:ascii="Arial" w:hAnsi="Arial" w:cs="Arial"/>
                            <w:szCs w:val="24"/>
                          </w:rPr>
                        </w:pPr>
                        <w:r>
                          <w:rPr>
                            <w:rFonts w:ascii="Arial" w:hAnsi="Arial" w:cs="Arial"/>
                            <w:szCs w:val="24"/>
                          </w:rPr>
                          <w:t>Palabras tildadas</w:t>
                        </w:r>
                      </w:p>
                    </w:tc>
                    <w:tc>
                      <w:tcPr>
                        <w:tcW w:w="851" w:type="dxa"/>
                      </w:tcPr>
                      <w:p w:rsidR="00000000" w:rsidRDefault="008E6B1E">
                        <w:pPr>
                          <w:jc w:val="both"/>
                          <w:rPr>
                            <w:rFonts w:ascii="Arial" w:hAnsi="Arial" w:cs="Arial"/>
                            <w:szCs w:val="24"/>
                          </w:rPr>
                        </w:pPr>
                        <w:r>
                          <w:rPr>
                            <w:rFonts w:ascii="Arial" w:hAnsi="Arial" w:cs="Arial"/>
                            <w:szCs w:val="24"/>
                          </w:rPr>
                          <w:t>0.037</w:t>
                        </w:r>
                      </w:p>
                    </w:tc>
                    <w:tc>
                      <w:tcPr>
                        <w:tcW w:w="1588" w:type="dxa"/>
                      </w:tcPr>
                      <w:p w:rsidR="00000000" w:rsidRDefault="008E6B1E">
                        <w:pPr>
                          <w:jc w:val="both"/>
                          <w:rPr>
                            <w:rFonts w:ascii="Arial" w:hAnsi="Arial" w:cs="Arial"/>
                            <w:szCs w:val="24"/>
                          </w:rPr>
                        </w:pPr>
                        <w:r>
                          <w:rPr>
                            <w:rFonts w:ascii="Arial" w:hAnsi="Arial" w:cs="Arial"/>
                            <w:szCs w:val="24"/>
                          </w:rPr>
                          <w:t>Dependientes</w:t>
                        </w:r>
                      </w:p>
                    </w:tc>
                  </w:tr>
                </w:tbl>
                <w:p w:rsidR="00000000" w:rsidRDefault="008E6B1E">
                  <w:pPr>
                    <w:jc w:val="center"/>
                    <w:rPr>
                      <w:rFonts w:ascii="Arial" w:hAnsi="Arial" w:cs="Arial"/>
                      <w:sz w:val="24"/>
                    </w:rPr>
                  </w:pPr>
                </w:p>
              </w:txbxContent>
            </v:textbox>
            <w10:wrap type="topAndBottom"/>
          </v:shape>
        </w:pict>
      </w:r>
    </w:p>
    <w:p w:rsidR="00000000" w:rsidRDefault="008E6B1E">
      <w:pPr>
        <w:spacing w:line="480" w:lineRule="auto"/>
        <w:jc w:val="both"/>
        <w:rPr>
          <w:rFonts w:ascii="Arial" w:hAnsi="Arial" w:cs="Arial"/>
          <w:sz w:val="24"/>
          <w:szCs w:val="24"/>
        </w:rPr>
      </w:pPr>
    </w:p>
    <w:p w:rsidR="00000000" w:rsidRDefault="008E6B1E">
      <w:pPr>
        <w:spacing w:line="480" w:lineRule="auto"/>
        <w:jc w:val="both"/>
        <w:rPr>
          <w:rFonts w:ascii="Arial" w:hAnsi="Arial" w:cs="Arial"/>
          <w:sz w:val="24"/>
          <w:szCs w:val="24"/>
        </w:rPr>
      </w:pPr>
      <w:r>
        <w:rPr>
          <w:rFonts w:ascii="Arial" w:hAnsi="Arial" w:cs="Arial"/>
          <w:sz w:val="24"/>
          <w:szCs w:val="24"/>
        </w:rPr>
        <w:t xml:space="preserve">Como se puede observar en la tabla CXLI, de los pares de variables aleatorias analizados, se obtuvo que las variables correspondientes a los ejercicios de  estadística y de probabilidad son independientes; y entre las variables correspondientes a la </w:t>
      </w:r>
      <w:r>
        <w:rPr>
          <w:rFonts w:ascii="Arial" w:hAnsi="Arial" w:cs="Arial"/>
          <w:sz w:val="24"/>
          <w:szCs w:val="24"/>
        </w:rPr>
        <w:t>resta de números enteros y lectura comprensiva también se obtuvo que son independencia no lineal.</w:t>
      </w:r>
    </w:p>
    <w:p w:rsidR="00000000" w:rsidRDefault="008E6B1E">
      <w:pPr>
        <w:spacing w:line="480" w:lineRule="auto"/>
        <w:jc w:val="both"/>
        <w:rPr>
          <w:rFonts w:ascii="Arial" w:hAnsi="Arial" w:cs="Arial"/>
          <w:sz w:val="24"/>
          <w:szCs w:val="24"/>
        </w:rPr>
      </w:pPr>
    </w:p>
    <w:p w:rsidR="008E6B1E" w:rsidRDefault="008E6B1E">
      <w:pPr>
        <w:spacing w:line="480" w:lineRule="auto"/>
        <w:jc w:val="both"/>
        <w:rPr>
          <w:rFonts w:ascii="Arial" w:hAnsi="Arial" w:cs="Arial"/>
          <w:sz w:val="24"/>
          <w:szCs w:val="24"/>
        </w:rPr>
      </w:pPr>
      <w:r>
        <w:rPr>
          <w:rFonts w:ascii="Arial" w:hAnsi="Arial" w:cs="Arial"/>
          <w:sz w:val="24"/>
          <w:szCs w:val="24"/>
        </w:rPr>
        <w:t xml:space="preserve"> </w:t>
      </w:r>
    </w:p>
    <w:sectPr w:rsidR="008E6B1E">
      <w:headerReference w:type="default" r:id="rId13"/>
      <w:pgSz w:w="11906" w:h="16838"/>
      <w:pgMar w:top="2268" w:right="1361" w:bottom="2268" w:left="2268" w:header="709" w:footer="1302" w:gutter="0"/>
      <w:pgNumType w:start="29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B1E" w:rsidRDefault="008E6B1E">
      <w:r>
        <w:separator/>
      </w:r>
    </w:p>
  </w:endnote>
  <w:endnote w:type="continuationSeparator" w:id="1">
    <w:p w:rsidR="008E6B1E" w:rsidRDefault="008E6B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B1E" w:rsidRDefault="008E6B1E">
      <w:r>
        <w:separator/>
      </w:r>
    </w:p>
  </w:footnote>
  <w:footnote w:type="continuationSeparator" w:id="1">
    <w:p w:rsidR="008E6B1E" w:rsidRDefault="008E6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E6B1E">
    <w:pPr>
      <w:pStyle w:val="Encabezado"/>
      <w:jc w:val="right"/>
      <w:rPr>
        <w:rStyle w:val="Nmerodepgina"/>
        <w:rFonts w:ascii="Arial" w:hAnsi="Arial" w:cs="Arial"/>
      </w:rPr>
    </w:pPr>
  </w:p>
  <w:p w:rsidR="00000000" w:rsidRDefault="008E6B1E">
    <w:pPr>
      <w:pStyle w:val="Encabezado"/>
      <w:jc w:val="right"/>
      <w:rPr>
        <w:rStyle w:val="Nmerodepgina"/>
        <w:rFonts w:ascii="Arial" w:hAnsi="Arial" w:cs="Arial"/>
      </w:rPr>
    </w:pPr>
  </w:p>
  <w:p w:rsidR="00000000" w:rsidRDefault="008E6B1E">
    <w:pPr>
      <w:pStyle w:val="Encabezado"/>
      <w:jc w:val="right"/>
      <w:rPr>
        <w:rFonts w:ascii="Arial" w:hAnsi="Arial" w:cs="Arial"/>
      </w:rPr>
    </w:pP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EE315B">
      <w:rPr>
        <w:rStyle w:val="Nmerodepgina"/>
        <w:rFonts w:ascii="Arial" w:hAnsi="Arial" w:cs="Arial"/>
        <w:noProof/>
      </w:rPr>
      <w:t>290</w:t>
    </w:r>
    <w:r>
      <w:rPr>
        <w:rStyle w:val="Nmerodepgina"/>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735D"/>
    <w:multiLevelType w:val="multilevel"/>
    <w:tmpl w:val="C576E1EE"/>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nsid w:val="1F56504D"/>
    <w:multiLevelType w:val="multilevel"/>
    <w:tmpl w:val="C576E1E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nsid w:val="2A147A1E"/>
    <w:multiLevelType w:val="multilevel"/>
    <w:tmpl w:val="46546B5C"/>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nsid w:val="3CB0601B"/>
    <w:multiLevelType w:val="hybridMultilevel"/>
    <w:tmpl w:val="53E6221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7054FF0"/>
    <w:multiLevelType w:val="multilevel"/>
    <w:tmpl w:val="041E6E92"/>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nsid w:val="5B10364F"/>
    <w:multiLevelType w:val="hybridMultilevel"/>
    <w:tmpl w:val="7D1E61F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BB00FEB"/>
    <w:multiLevelType w:val="singleLevel"/>
    <w:tmpl w:val="0C0A0003"/>
    <w:lvl w:ilvl="0">
      <w:start w:val="1"/>
      <w:numFmt w:val="bullet"/>
      <w:lvlText w:val=""/>
      <w:lvlJc w:val="left"/>
      <w:pPr>
        <w:tabs>
          <w:tab w:val="num" w:pos="360"/>
        </w:tabs>
        <w:ind w:left="360" w:hanging="360"/>
      </w:pPr>
      <w:rPr>
        <w:rFonts w:ascii="Symbol" w:hAnsi="Symbol" w:cs="Times New Roman" w:hint="default"/>
      </w:rPr>
    </w:lvl>
  </w:abstractNum>
  <w:num w:numId="1">
    <w:abstractNumId w:val="1"/>
  </w:num>
  <w:num w:numId="2">
    <w:abstractNumId w:val="0"/>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EE315B"/>
    <w:rsid w:val="008E6B1E"/>
    <w:rsid w:val="00EE31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Ttulo1">
    <w:name w:val="heading 1"/>
    <w:basedOn w:val="Normal"/>
    <w:next w:val="Normal"/>
    <w:qFormat/>
    <w:pPr>
      <w:keepNext/>
      <w:spacing w:line="480" w:lineRule="auto"/>
      <w:jc w:val="both"/>
      <w:outlineLvl w:val="0"/>
    </w:pPr>
    <w:rPr>
      <w:szCs w:val="24"/>
    </w:rPr>
  </w:style>
  <w:style w:type="paragraph" w:styleId="Ttulo2">
    <w:name w:val="heading 2"/>
    <w:basedOn w:val="Normal"/>
    <w:next w:val="Normal"/>
    <w:qFormat/>
    <w:pPr>
      <w:keepNext/>
      <w:spacing w:before="240" w:after="60" w:line="480" w:lineRule="auto"/>
      <w:jc w:val="both"/>
      <w:outlineLvl w:val="1"/>
    </w:pPr>
    <w:rPr>
      <w:rFonts w:ascii="Arial" w:hAnsi="Arial" w:cs="Arial"/>
      <w:b/>
      <w:bCs/>
      <w:i/>
      <w:iCs/>
      <w:szCs w:val="24"/>
    </w:rPr>
  </w:style>
  <w:style w:type="paragraph" w:styleId="Ttulo3">
    <w:name w:val="heading 3"/>
    <w:basedOn w:val="Normal"/>
    <w:next w:val="Normal"/>
    <w:qFormat/>
    <w:pPr>
      <w:keepNext/>
      <w:jc w:val="both"/>
      <w:outlineLvl w:val="2"/>
    </w:pPr>
    <w:rPr>
      <w:b/>
      <w:bCs/>
      <w:szCs w:val="24"/>
    </w:rPr>
  </w:style>
  <w:style w:type="paragraph" w:styleId="Ttulo4">
    <w:name w:val="heading 4"/>
    <w:basedOn w:val="Normal"/>
    <w:next w:val="Normal"/>
    <w:qFormat/>
    <w:pPr>
      <w:keepNext/>
      <w:outlineLvl w:val="3"/>
    </w:pPr>
    <w:rPr>
      <w:szCs w:val="24"/>
    </w:rPr>
  </w:style>
  <w:style w:type="paragraph" w:styleId="Ttulo9">
    <w:name w:val="heading 9"/>
    <w:basedOn w:val="Normal"/>
    <w:next w:val="Normal"/>
    <w:qFormat/>
    <w:pPr>
      <w:keepNext/>
      <w:autoSpaceDE/>
      <w:autoSpaceDN/>
      <w:jc w:val="center"/>
      <w:outlineLvl w:val="8"/>
    </w:pPr>
    <w:rPr>
      <w:b/>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after="100"/>
      <w:jc w:val="right"/>
    </w:pPr>
    <w:rPr>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after="100"/>
    </w:pPr>
    <w:rPr>
      <w:rFonts w:ascii="Arial" w:hAnsi="Arial" w:cs="Arial"/>
      <w:color w:val="000000"/>
      <w:szCs w:val="24"/>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after="100"/>
    </w:pPr>
    <w:rPr>
      <w:rFonts w:ascii="Arial" w:hAnsi="Arial" w:cs="Arial"/>
      <w:b/>
      <w:bCs/>
      <w:szCs w:val="24"/>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after="100"/>
      <w:jc w:val="right"/>
    </w:pPr>
    <w:rPr>
      <w:rFonts w:ascii="Arial" w:hAnsi="Arial" w:cs="Arial"/>
      <w:b/>
      <w:bCs/>
      <w:szCs w:val="24"/>
    </w:rPr>
  </w:style>
  <w:style w:type="paragraph" w:customStyle="1" w:styleId="xl28">
    <w:name w:val="xl28"/>
    <w:basedOn w:val="Normal"/>
    <w:pPr>
      <w:pBdr>
        <w:top w:val="single" w:sz="4" w:space="0" w:color="auto"/>
        <w:left w:val="single" w:sz="4" w:space="0" w:color="auto"/>
        <w:right w:val="single" w:sz="4" w:space="0" w:color="auto"/>
      </w:pBdr>
      <w:spacing w:before="100" w:after="100"/>
      <w:jc w:val="right"/>
    </w:pPr>
    <w:rPr>
      <w:szCs w:val="24"/>
    </w:rPr>
  </w:style>
  <w:style w:type="paragraph" w:customStyle="1" w:styleId="xl29">
    <w:name w:val="xl29"/>
    <w:basedOn w:val="Normal"/>
    <w:pPr>
      <w:pBdr>
        <w:top w:val="single" w:sz="4" w:space="0" w:color="auto"/>
        <w:left w:val="single" w:sz="4" w:space="0" w:color="auto"/>
        <w:right w:val="single" w:sz="4" w:space="0" w:color="auto"/>
      </w:pBdr>
      <w:spacing w:before="100" w:after="100"/>
    </w:pPr>
    <w:rPr>
      <w:rFonts w:ascii="Arial" w:hAnsi="Arial" w:cs="Arial"/>
      <w:color w:val="000000"/>
      <w:szCs w:val="24"/>
    </w:rPr>
  </w:style>
  <w:style w:type="paragraph" w:styleId="Textoindependiente">
    <w:name w:val="Body Text"/>
    <w:basedOn w:val="Normal"/>
    <w:semiHidden/>
    <w:pPr>
      <w:spacing w:line="480" w:lineRule="auto"/>
      <w:jc w:val="both"/>
    </w:pPr>
    <w:rPr>
      <w:b/>
      <w:bCs/>
      <w:sz w:val="28"/>
      <w:szCs w:val="28"/>
    </w:rPr>
  </w:style>
  <w:style w:type="paragraph" w:styleId="Mapadeldocumento">
    <w:name w:val="Document Map"/>
    <w:basedOn w:val="Normal"/>
    <w:semiHidden/>
    <w:pPr>
      <w:shd w:val="clear" w:color="auto" w:fill="000080"/>
    </w:pPr>
    <w:rPr>
      <w:rFonts w:ascii="Tahoma" w:hAnsi="Tahoma" w:cs="Tahoma"/>
    </w:rPr>
  </w:style>
  <w:style w:type="paragraph" w:styleId="Sangradetextonormal">
    <w:name w:val="Body Text Indent"/>
    <w:basedOn w:val="Normal"/>
    <w:semiHidden/>
    <w:pPr>
      <w:spacing w:line="480" w:lineRule="auto"/>
      <w:jc w:val="both"/>
    </w:pPr>
    <w:rPr>
      <w:szCs w:val="24"/>
    </w:rPr>
  </w:style>
  <w:style w:type="paragraph" w:styleId="Textoindependiente3">
    <w:name w:val="Body Text 3"/>
    <w:basedOn w:val="Normal"/>
    <w:semiHidden/>
    <w:pPr>
      <w:spacing w:line="480" w:lineRule="auto"/>
      <w:jc w:val="both"/>
    </w:pPr>
    <w:rPr>
      <w:b/>
      <w:bCs/>
      <w:szCs w:val="24"/>
    </w:rPr>
  </w:style>
  <w:style w:type="paragraph" w:styleId="Sangra2detindependiente">
    <w:name w:val="Body Text Indent 2"/>
    <w:basedOn w:val="Normal"/>
    <w:semiHidden/>
    <w:pPr>
      <w:autoSpaceDE/>
      <w:autoSpaceDN/>
      <w:ind w:left="708" w:firstLine="372"/>
      <w:jc w:val="both"/>
    </w:pPr>
    <w:rPr>
      <w:sz w:val="24"/>
      <w:lang w:val="es-EC"/>
    </w:r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basedOn w:val="Fuentedeprrafopredeter"/>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2693</Words>
  <Characters>14816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Capítulo 4</vt:lpstr>
    </vt:vector>
  </TitlesOfParts>
  <Company>Ingeniería Estadística Informática</Company>
  <LinksUpToDate>false</LinksUpToDate>
  <CharactersWithSpaces>17475</CharactersWithSpaces>
  <SharedDoc>false</SharedDoc>
  <HLinks>
    <vt:vector size="60" baseType="variant">
      <vt:variant>
        <vt:i4>1048627</vt:i4>
      </vt:variant>
      <vt:variant>
        <vt:i4>56</vt:i4>
      </vt:variant>
      <vt:variant>
        <vt:i4>0</vt:i4>
      </vt:variant>
      <vt:variant>
        <vt:i4>5</vt:i4>
      </vt:variant>
      <vt:variant>
        <vt:lpwstr/>
      </vt:variant>
      <vt:variant>
        <vt:lpwstr>_Toc514133141</vt:lpwstr>
      </vt:variant>
      <vt:variant>
        <vt:i4>1048627</vt:i4>
      </vt:variant>
      <vt:variant>
        <vt:i4>50</vt:i4>
      </vt:variant>
      <vt:variant>
        <vt:i4>0</vt:i4>
      </vt:variant>
      <vt:variant>
        <vt:i4>5</vt:i4>
      </vt:variant>
      <vt:variant>
        <vt:lpwstr/>
      </vt:variant>
      <vt:variant>
        <vt:lpwstr>_Toc514133140</vt:lpwstr>
      </vt:variant>
      <vt:variant>
        <vt:i4>1507379</vt:i4>
      </vt:variant>
      <vt:variant>
        <vt:i4>44</vt:i4>
      </vt:variant>
      <vt:variant>
        <vt:i4>0</vt:i4>
      </vt:variant>
      <vt:variant>
        <vt:i4>5</vt:i4>
      </vt:variant>
      <vt:variant>
        <vt:lpwstr/>
      </vt:variant>
      <vt:variant>
        <vt:lpwstr>_Toc514133139</vt:lpwstr>
      </vt:variant>
      <vt:variant>
        <vt:i4>1507379</vt:i4>
      </vt:variant>
      <vt:variant>
        <vt:i4>38</vt:i4>
      </vt:variant>
      <vt:variant>
        <vt:i4>0</vt:i4>
      </vt:variant>
      <vt:variant>
        <vt:i4>5</vt:i4>
      </vt:variant>
      <vt:variant>
        <vt:lpwstr/>
      </vt:variant>
      <vt:variant>
        <vt:lpwstr>_Toc514133138</vt:lpwstr>
      </vt:variant>
      <vt:variant>
        <vt:i4>1507379</vt:i4>
      </vt:variant>
      <vt:variant>
        <vt:i4>32</vt:i4>
      </vt:variant>
      <vt:variant>
        <vt:i4>0</vt:i4>
      </vt:variant>
      <vt:variant>
        <vt:i4>5</vt:i4>
      </vt:variant>
      <vt:variant>
        <vt:lpwstr/>
      </vt:variant>
      <vt:variant>
        <vt:lpwstr>_Toc514133137</vt:lpwstr>
      </vt:variant>
      <vt:variant>
        <vt:i4>1507379</vt:i4>
      </vt:variant>
      <vt:variant>
        <vt:i4>26</vt:i4>
      </vt:variant>
      <vt:variant>
        <vt:i4>0</vt:i4>
      </vt:variant>
      <vt:variant>
        <vt:i4>5</vt:i4>
      </vt:variant>
      <vt:variant>
        <vt:lpwstr/>
      </vt:variant>
      <vt:variant>
        <vt:lpwstr>_Toc514133135</vt:lpwstr>
      </vt:variant>
      <vt:variant>
        <vt:i4>1507379</vt:i4>
      </vt:variant>
      <vt:variant>
        <vt:i4>20</vt:i4>
      </vt:variant>
      <vt:variant>
        <vt:i4>0</vt:i4>
      </vt:variant>
      <vt:variant>
        <vt:i4>5</vt:i4>
      </vt:variant>
      <vt:variant>
        <vt:lpwstr/>
      </vt:variant>
      <vt:variant>
        <vt:lpwstr>_Toc514133133</vt:lpwstr>
      </vt:variant>
      <vt:variant>
        <vt:i4>1507379</vt:i4>
      </vt:variant>
      <vt:variant>
        <vt:i4>14</vt:i4>
      </vt:variant>
      <vt:variant>
        <vt:i4>0</vt:i4>
      </vt:variant>
      <vt:variant>
        <vt:i4>5</vt:i4>
      </vt:variant>
      <vt:variant>
        <vt:lpwstr/>
      </vt:variant>
      <vt:variant>
        <vt:lpwstr>_Toc514133131</vt:lpwstr>
      </vt:variant>
      <vt:variant>
        <vt:i4>1507379</vt:i4>
      </vt:variant>
      <vt:variant>
        <vt:i4>8</vt:i4>
      </vt:variant>
      <vt:variant>
        <vt:i4>0</vt:i4>
      </vt:variant>
      <vt:variant>
        <vt:i4>5</vt:i4>
      </vt:variant>
      <vt:variant>
        <vt:lpwstr/>
      </vt:variant>
      <vt:variant>
        <vt:lpwstr>_Toc514133130</vt:lpwstr>
      </vt:variant>
      <vt:variant>
        <vt:i4>1441843</vt:i4>
      </vt:variant>
      <vt:variant>
        <vt:i4>2</vt:i4>
      </vt:variant>
      <vt:variant>
        <vt:i4>0</vt:i4>
      </vt:variant>
      <vt:variant>
        <vt:i4>5</vt:i4>
      </vt:variant>
      <vt:variant>
        <vt:lpwstr/>
      </vt:variant>
      <vt:variant>
        <vt:lpwstr>_Toc514133129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4</dc:title>
  <dc:subject/>
  <dc:creator>Carlos Ronquillo Franco</dc:creator>
  <cp:keywords/>
  <dc:description/>
  <cp:lastModifiedBy>Ayudante</cp:lastModifiedBy>
  <cp:revision>2</cp:revision>
  <cp:lastPrinted>2001-05-29T04:01:00Z</cp:lastPrinted>
  <dcterms:created xsi:type="dcterms:W3CDTF">2009-06-29T18:41:00Z</dcterms:created>
  <dcterms:modified xsi:type="dcterms:W3CDTF">2009-06-29T18:41:00Z</dcterms:modified>
</cp:coreProperties>
</file>