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24FD">
      <w:pPr>
        <w:tabs>
          <w:tab w:val="left" w:pos="1507"/>
          <w:tab w:val="right" w:pos="8505"/>
        </w:tabs>
        <w:autoSpaceDE w:val="0"/>
        <w:autoSpaceDN w:val="0"/>
        <w:adjustRightInd w:val="0"/>
        <w:ind w:right="-285"/>
        <w:jc w:val="center"/>
        <w:rPr>
          <w:rFonts w:ascii="Arial" w:hAnsi="Arial" w:cs="Arial"/>
          <w:noProof/>
          <w:sz w:val="28"/>
          <w:szCs w:val="24"/>
          <w:lang w:val="es-ES"/>
        </w:rPr>
      </w:pPr>
      <w:r>
        <w:rPr>
          <w:rFonts w:ascii="Arial" w:hAnsi="Arial" w:cs="Arial"/>
          <w:noProof/>
          <w:sz w:val="28"/>
          <w:szCs w:val="24"/>
          <w:lang w:val="es-ES"/>
        </w:rPr>
        <w:t>Indice de Gráficos</w:t>
      </w:r>
    </w:p>
    <w:p w:rsidR="00000000" w:rsidRDefault="004B24FD">
      <w:pPr>
        <w:tabs>
          <w:tab w:val="left" w:pos="1507"/>
          <w:tab w:val="right" w:pos="8505"/>
        </w:tabs>
        <w:autoSpaceDE w:val="0"/>
        <w:autoSpaceDN w:val="0"/>
        <w:adjustRightInd w:val="0"/>
        <w:ind w:right="-285"/>
        <w:jc w:val="right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Pag.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1.1Total de planteles por nivel en el Ecuador</w:t>
      </w:r>
      <w:r>
        <w:rPr>
          <w:rFonts w:ascii="Arial" w:hAnsi="Arial" w:cs="Arial"/>
          <w:noProof/>
          <w:sz w:val="24"/>
          <w:szCs w:val="24"/>
          <w:lang w:val="es-ES"/>
        </w:rPr>
        <w:tab/>
        <w:t>42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1.2 Total de professores por nivel en el Ecuador</w:t>
      </w:r>
      <w:r>
        <w:rPr>
          <w:rFonts w:ascii="Arial" w:hAnsi="Arial" w:cs="Arial"/>
          <w:noProof/>
          <w:sz w:val="24"/>
          <w:szCs w:val="24"/>
          <w:lang w:val="es-ES"/>
        </w:rPr>
        <w:tab/>
        <w:t>43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1.3 Total de alumnos por nivel en el Ecuador</w:t>
      </w:r>
      <w:r>
        <w:rPr>
          <w:rFonts w:ascii="Arial" w:hAnsi="Arial" w:cs="Arial"/>
          <w:noProof/>
          <w:sz w:val="24"/>
          <w:szCs w:val="24"/>
          <w:lang w:val="es-ES"/>
        </w:rPr>
        <w:tab/>
        <w:t>45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1.4 Planteles por sostenimiento y por zona en el Ec</w:t>
      </w:r>
      <w:r>
        <w:rPr>
          <w:rFonts w:ascii="Arial" w:hAnsi="Arial" w:cs="Arial"/>
          <w:noProof/>
          <w:sz w:val="24"/>
          <w:szCs w:val="24"/>
          <w:lang w:val="es-ES"/>
        </w:rPr>
        <w:t>uador</w:t>
      </w:r>
      <w:r>
        <w:rPr>
          <w:rFonts w:ascii="Arial" w:hAnsi="Arial" w:cs="Arial"/>
          <w:noProof/>
          <w:sz w:val="24"/>
          <w:szCs w:val="24"/>
          <w:lang w:val="es-ES"/>
        </w:rPr>
        <w:tab/>
        <w:t>46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1.5 Profesores por sostenimiento y por zona en el Ecuador</w:t>
      </w:r>
      <w:r>
        <w:rPr>
          <w:rFonts w:ascii="Arial" w:hAnsi="Arial" w:cs="Arial"/>
          <w:noProof/>
          <w:sz w:val="24"/>
          <w:szCs w:val="24"/>
          <w:lang w:val="es-ES"/>
        </w:rPr>
        <w:tab/>
        <w:t>48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1.6 Alumnos por sostenimiento y por zona en el Ecuador</w:t>
      </w:r>
      <w:r>
        <w:rPr>
          <w:rFonts w:ascii="Arial" w:hAnsi="Arial" w:cs="Arial"/>
          <w:noProof/>
          <w:sz w:val="24"/>
          <w:szCs w:val="24"/>
          <w:lang w:val="es-ES"/>
        </w:rPr>
        <w:tab/>
        <w:t>50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1.7 Planteles por sostenimiento en el Ecuador</w:t>
      </w:r>
      <w:r>
        <w:rPr>
          <w:rFonts w:ascii="Arial" w:hAnsi="Arial" w:cs="Arial"/>
          <w:noProof/>
          <w:sz w:val="24"/>
          <w:szCs w:val="24"/>
          <w:lang w:val="es-ES"/>
        </w:rPr>
        <w:tab/>
        <w:t>51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1.8 Planteles por género en el Ecuador</w:t>
      </w:r>
      <w:r>
        <w:rPr>
          <w:rFonts w:ascii="Arial" w:hAnsi="Arial" w:cs="Arial"/>
          <w:noProof/>
          <w:sz w:val="24"/>
          <w:szCs w:val="24"/>
          <w:lang w:val="es-ES"/>
        </w:rPr>
        <w:tab/>
        <w:t>53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</w:t>
      </w:r>
      <w:r>
        <w:rPr>
          <w:rFonts w:ascii="Arial" w:hAnsi="Arial" w:cs="Arial"/>
          <w:noProof/>
          <w:sz w:val="24"/>
          <w:szCs w:val="24"/>
          <w:lang w:val="es-ES"/>
        </w:rPr>
        <w:t>co 1.9 Causas de deserción en el Ecuador</w:t>
      </w:r>
      <w:r>
        <w:rPr>
          <w:rFonts w:ascii="Arial" w:hAnsi="Arial" w:cs="Arial"/>
          <w:noProof/>
          <w:sz w:val="24"/>
          <w:szCs w:val="24"/>
          <w:lang w:val="es-ES"/>
        </w:rPr>
        <w:tab/>
        <w:t>54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1.10 Causas de deserción en la zona urbana de todo el país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56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1.11 Causas de deserción en la zona rural de todo el país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57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1.12 Causas de no promoción en el nivel medio de todo el país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59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1.13 Causas de no promoción en el nivel medio en la zona urbana de todo el país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60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1.14 Causas de no promoción en el nivel medio en la zona rural de todo el país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62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2.1 Ubicación geográfica de las parroquias de los colegios fiscales</w:t>
      </w:r>
      <w:r>
        <w:rPr>
          <w:rFonts w:ascii="Arial" w:hAnsi="Arial" w:cs="Arial"/>
          <w:noProof/>
          <w:sz w:val="24"/>
          <w:szCs w:val="24"/>
          <w:lang w:val="es-ES"/>
        </w:rPr>
        <w:t xml:space="preserve"> rurales de cantón Guayaquil</w:t>
      </w:r>
      <w:r>
        <w:rPr>
          <w:rFonts w:ascii="Arial" w:hAnsi="Arial" w:cs="Arial"/>
          <w:noProof/>
          <w:sz w:val="24"/>
          <w:szCs w:val="24"/>
          <w:lang w:val="es-ES"/>
        </w:rPr>
        <w:tab/>
        <w:t>66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3.1 Función de distribución de la variable aleatoria edad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101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3.2 Ojiva de la variable aleatoria edad de los estudiantes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103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3.3 Diagrama de cajas de la variable aleatoria edad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103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3.4 Histogr</w:t>
      </w:r>
      <w:r>
        <w:rPr>
          <w:rFonts w:ascii="Arial" w:hAnsi="Arial" w:cs="Arial"/>
          <w:noProof/>
          <w:sz w:val="24"/>
          <w:szCs w:val="24"/>
          <w:lang w:val="es-ES"/>
        </w:rPr>
        <w:t>ama de la variable aleatoria sexo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105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3.5 Histograma de la variable aleatoria suma de números enteros.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108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3.6 Diagrama de cajas de la variable aleatoria suma de números enteros.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108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3.7 Histograma de la variable aleatoria suma de n</w:t>
      </w:r>
      <w:r>
        <w:rPr>
          <w:rFonts w:ascii="Arial" w:hAnsi="Arial" w:cs="Arial"/>
          <w:noProof/>
          <w:sz w:val="24"/>
          <w:szCs w:val="24"/>
          <w:lang w:val="es-ES"/>
        </w:rPr>
        <w:t>úmeros racionales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110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3.8 Histograma de la variable aleatoria resta de números enteros ..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112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3.9 Diagrama de cajas de la variable aleatoria resta de números enteros ..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113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3.10 Histograma de la variable aleatoria resta de números r</w:t>
      </w:r>
      <w:r>
        <w:rPr>
          <w:rFonts w:ascii="Arial" w:hAnsi="Arial" w:cs="Arial"/>
          <w:noProof/>
          <w:sz w:val="24"/>
          <w:szCs w:val="24"/>
          <w:lang w:val="es-ES"/>
        </w:rPr>
        <w:t>acionales   ..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116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3.11 Histograma de la variable aleatoria multiplicación de números enteros ..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118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3.12 Diagrama de cajas aleatoria multiplicación de números enteros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119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3.13 Histograma de la variable aleatoria multiplicación de n</w:t>
      </w:r>
      <w:r>
        <w:rPr>
          <w:rFonts w:ascii="Arial" w:hAnsi="Arial" w:cs="Arial"/>
          <w:noProof/>
          <w:sz w:val="24"/>
          <w:szCs w:val="24"/>
          <w:lang w:val="es-ES"/>
        </w:rPr>
        <w:t>úmeros racionales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121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 xml:space="preserve">Gráfico 3.14 Histograma de la variable aleatoria división de números enteros      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123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 xml:space="preserve">Gráfico 3.15 Histograma de la variable aleatoria división de números racionales  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125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3.16 Histograma de la variable aleatoria definiciones</w:t>
      </w:r>
      <w:r>
        <w:rPr>
          <w:rFonts w:ascii="Arial" w:hAnsi="Arial" w:cs="Arial"/>
          <w:noProof/>
          <w:sz w:val="24"/>
          <w:szCs w:val="24"/>
          <w:lang w:val="es-ES"/>
        </w:rPr>
        <w:t xml:space="preserve"> de números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127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lastRenderedPageBreak/>
        <w:t>Gráfico 3.17 Diagrama de cajas de la variable aleatoria definiciones de números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128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3.18 Histograma de la variable aleatoria desigualdad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130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3.19 Diagrama de cajas de la variable aleatoria desigualdad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130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3.20 Diagra</w:t>
      </w:r>
      <w:r>
        <w:rPr>
          <w:rFonts w:ascii="Arial" w:hAnsi="Arial" w:cs="Arial"/>
          <w:noProof/>
          <w:sz w:val="24"/>
          <w:szCs w:val="24"/>
          <w:lang w:val="es-ES"/>
        </w:rPr>
        <w:t>ma de cajas de la variable relaciones de orden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133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3.21 Histograma de la variable aleatoria relaciones de orden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133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3.22 Histograma de la variable aleatoria potenciación y radicación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135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3.23 Diagrama de cajas de la variable aleator</w:t>
      </w:r>
      <w:r>
        <w:rPr>
          <w:rFonts w:ascii="Arial" w:hAnsi="Arial" w:cs="Arial"/>
          <w:noProof/>
          <w:sz w:val="24"/>
          <w:szCs w:val="24"/>
          <w:lang w:val="es-ES"/>
        </w:rPr>
        <w:t>ia divisibilidad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139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3.24 Histograma de la variable aleatoria divisibilidad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139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 xml:space="preserve">Gráfico 3.25 Histograma de la variable aleatoria ejercicio de proporcionalidad     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141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3.26 Diagrama de cajas de la variable aleatoria ejercicio de proporciona</w:t>
      </w:r>
      <w:r>
        <w:rPr>
          <w:rFonts w:ascii="Arial" w:hAnsi="Arial" w:cs="Arial"/>
          <w:noProof/>
          <w:sz w:val="24"/>
          <w:szCs w:val="24"/>
          <w:lang w:val="es-ES"/>
        </w:rPr>
        <w:t>lidad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142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3.27 Histograma de la variable aleatoria ejercicio de de interés simple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ab/>
        <w:t>143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3.28 Diagrama de cajas de la variable aleatoria ejercicio de interés simple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145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3.29 Histograma de la variable aleatoria ejercicio de regla de tr</w:t>
      </w:r>
      <w:r>
        <w:rPr>
          <w:rFonts w:ascii="Arial" w:hAnsi="Arial" w:cs="Arial"/>
          <w:noProof/>
          <w:sz w:val="24"/>
          <w:szCs w:val="24"/>
          <w:lang w:val="es-ES"/>
        </w:rPr>
        <w:t>es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146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3.30 Diagrama de cajas de la variable aleatoria ejercicio de regla de tres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147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3.31 Histograma de la variable aleatoria ejercicio sistema métrico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149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3.32 Diagrama de cajas de la variable aleatoria sistema métrico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150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</w:t>
      </w:r>
      <w:r>
        <w:rPr>
          <w:rFonts w:ascii="Arial" w:hAnsi="Arial" w:cs="Arial"/>
          <w:noProof/>
          <w:sz w:val="24"/>
          <w:szCs w:val="24"/>
          <w:lang w:val="es-ES"/>
        </w:rPr>
        <w:t xml:space="preserve"> 3.33 Histograma de la variable aleatoria operaciones de conjuntos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152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3.34 Diagrama de cajas de la variable aleatoria operaciones de conjuntos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152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3.35 Histograma de la variable aleatoria proposiciones lógicas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154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 xml:space="preserve">Gráfico 3.36 Diagrama de </w:t>
      </w:r>
      <w:r>
        <w:rPr>
          <w:rFonts w:ascii="Arial" w:hAnsi="Arial" w:cs="Arial"/>
          <w:noProof/>
          <w:sz w:val="24"/>
          <w:szCs w:val="24"/>
          <w:lang w:val="es-ES"/>
        </w:rPr>
        <w:t>cajas de la variable aleatoria proposiciones lógicas</w:t>
      </w:r>
      <w:r>
        <w:rPr>
          <w:rFonts w:ascii="Arial" w:hAnsi="Arial" w:cs="Arial"/>
          <w:noProof/>
          <w:sz w:val="24"/>
          <w:szCs w:val="24"/>
          <w:lang w:val="es-ES"/>
        </w:rPr>
        <w:tab/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ab/>
        <w:t>156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3.37 Histograma de la variable aleatoria evaluación de funciones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158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 xml:space="preserve">Gráfico 3.38 Diagrama de cajas de la variable aleatoria evaluación de funciones 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159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3.39 Histograma de la varia</w:t>
      </w:r>
      <w:r>
        <w:rPr>
          <w:rFonts w:ascii="Arial" w:hAnsi="Arial" w:cs="Arial"/>
          <w:noProof/>
          <w:sz w:val="24"/>
          <w:szCs w:val="24"/>
          <w:lang w:val="es-ES"/>
        </w:rPr>
        <w:t>ble aleatoria perímetro del cuadrado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161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3.40 Diagrama de cajas de la variable aleatoria perímetro del cuadrado</w:t>
      </w:r>
      <w:r>
        <w:rPr>
          <w:rFonts w:ascii="Arial" w:hAnsi="Arial" w:cs="Arial"/>
          <w:noProof/>
          <w:sz w:val="24"/>
          <w:szCs w:val="24"/>
          <w:lang w:val="es-ES"/>
        </w:rPr>
        <w:tab/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ab/>
        <w:t>162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 xml:space="preserve">Gráfico 3.41 Histograma de la variable aleatoria área del triángulo  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163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 xml:space="preserve">Gráfico 3.42 Diagrama de cajas de la variable aleatoria </w:t>
      </w:r>
      <w:r>
        <w:rPr>
          <w:rFonts w:ascii="Arial" w:hAnsi="Arial" w:cs="Arial"/>
          <w:noProof/>
          <w:sz w:val="24"/>
          <w:szCs w:val="24"/>
          <w:lang w:val="es-ES"/>
        </w:rPr>
        <w:t xml:space="preserve">área del triángulo     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164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 xml:space="preserve">Gráfico 3.43 Histograma de la variable aleatoria área del círculo  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165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 xml:space="preserve">Gráfico 3.44 Diagrama de cajas de la variable aleatoria área del círculo  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166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3.45 Histograma de la variable aleatoria teorema de Pitágoras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167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</w:t>
      </w:r>
      <w:r>
        <w:rPr>
          <w:rFonts w:ascii="Arial" w:hAnsi="Arial" w:cs="Arial"/>
          <w:noProof/>
          <w:sz w:val="24"/>
          <w:szCs w:val="24"/>
          <w:lang w:val="es-ES"/>
        </w:rPr>
        <w:t>fico 3.46 Diagrama de cajas de la variable aleatoria teorema de Pitágoras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ab/>
        <w:t>169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3.47 Histograma de la variable aleatoria factorización de dos polinomios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ab/>
        <w:t>171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lastRenderedPageBreak/>
        <w:t xml:space="preserve">Gráfico 3.48 Diagrama de cajas de la variable aleatoria factorización de dos polinomios  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</w:t>
      </w:r>
      <w:r>
        <w:rPr>
          <w:rFonts w:ascii="Arial" w:hAnsi="Arial" w:cs="Arial"/>
          <w:noProof/>
          <w:sz w:val="24"/>
          <w:szCs w:val="24"/>
          <w:lang w:val="es-ES"/>
        </w:rPr>
        <w:t>72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3.49 Histograma de la variable aleatoria factorización de un polinomio</w:t>
      </w:r>
      <w:r>
        <w:rPr>
          <w:rFonts w:ascii="Arial" w:hAnsi="Arial" w:cs="Arial"/>
          <w:noProof/>
          <w:sz w:val="24"/>
          <w:szCs w:val="24"/>
          <w:lang w:val="es-ES"/>
        </w:rPr>
        <w:tab/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ab/>
        <w:t>173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3.50 Diagrama de cajas de la variable aleatoria factorización de un polinomio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174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3.51 Histograma de la variable aleatoria ecuación de una incógnita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176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3.52 Diagrama de cajas de la variable aleatoria ecuación de una incógnita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177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3.53 Histograma de la variable aleatoria sistema de dos ecuaciones con dos incógnitas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178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3.54 Histograma de la variable aleatoria probabilidad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181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</w:t>
      </w:r>
      <w:r>
        <w:rPr>
          <w:rFonts w:ascii="Arial" w:hAnsi="Arial" w:cs="Arial"/>
          <w:noProof/>
          <w:sz w:val="24"/>
          <w:szCs w:val="24"/>
          <w:lang w:val="es-ES"/>
        </w:rPr>
        <w:t>co 3.55 Diagrama de cajas de la variable aleatoria probabilidad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182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3.56 Diagrama de cajas de la variable aleatoria estadística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183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3.57 Histograma de la variable aleatoria estadística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184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3.58 Función de distribución de la variable</w:t>
      </w:r>
      <w:r>
        <w:rPr>
          <w:rFonts w:ascii="Arial" w:hAnsi="Arial" w:cs="Arial"/>
          <w:noProof/>
          <w:sz w:val="24"/>
          <w:szCs w:val="24"/>
          <w:lang w:val="es-ES"/>
        </w:rPr>
        <w:t xml:space="preserve"> aleatoria calificación de matemáticas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186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3.59 Diagrama de cajas de la variable aleatoria calificación de matemáticas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187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3.60 Diagrama de cajas de la variable aleatoria identificación de diptongos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189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3.61 Histograma de la variabl</w:t>
      </w:r>
      <w:r>
        <w:rPr>
          <w:rFonts w:ascii="Arial" w:hAnsi="Arial" w:cs="Arial"/>
          <w:noProof/>
          <w:sz w:val="24"/>
          <w:szCs w:val="24"/>
          <w:lang w:val="es-ES"/>
        </w:rPr>
        <w:t>e aleatoria identificación de diptongos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190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3.62 Histograma de la variable aleatoria identificación de triptongos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193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 xml:space="preserve">Gráfico 3.63 Diagrama de cajas de la variable aleatoria identificación de triptongos    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193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3.64 Histograma de la variabl</w:t>
      </w:r>
      <w:r>
        <w:rPr>
          <w:rFonts w:ascii="Arial" w:hAnsi="Arial" w:cs="Arial"/>
          <w:noProof/>
          <w:sz w:val="24"/>
          <w:szCs w:val="24"/>
          <w:lang w:val="es-ES"/>
        </w:rPr>
        <w:t>e aleatoria identificación de hiatos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196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3.65 Diagrama de cajas de la variable aleatoria identificación de hiatos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ab/>
        <w:t>197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3.66 Diagrama de cajas de la variable aleatoria identificación de palabras agudas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198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3.67 Histograma de la varia</w:t>
      </w:r>
      <w:r>
        <w:rPr>
          <w:rFonts w:ascii="Arial" w:hAnsi="Arial" w:cs="Arial"/>
          <w:noProof/>
          <w:sz w:val="24"/>
          <w:szCs w:val="24"/>
          <w:lang w:val="es-ES"/>
        </w:rPr>
        <w:t>ble aleatoria identificación de palabras agudas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199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3.68 Histograma de la variable aleatoria identificación de palabras graves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202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3.69 Diagrama de cajas de la variable aleatoria identificación de palabras graves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202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3.70 Histograma</w:t>
      </w:r>
      <w:r>
        <w:rPr>
          <w:rFonts w:ascii="Arial" w:hAnsi="Arial" w:cs="Arial"/>
          <w:noProof/>
          <w:sz w:val="24"/>
          <w:szCs w:val="24"/>
          <w:lang w:val="es-ES"/>
        </w:rPr>
        <w:t xml:space="preserve"> de la variable aleatoria identificación de palabras esdrújulas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205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3.71 Diagrama de cajas de la variable aleatoria identificación de palabras esdrújulas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206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3.72 Histograma de la variable aleatoria identificación de palabras sobresdrújulas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208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3.73 Histograma de la variable aleatoria corrección de semántica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210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lastRenderedPageBreak/>
        <w:t>Gráfico 3.74 Diagrama de cajas de la variable aleatoria corrección de semántica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211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3.75 Histograma de la variable aleatoria identificaión de sinónimas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213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</w:t>
      </w:r>
      <w:r>
        <w:rPr>
          <w:rFonts w:ascii="Arial" w:hAnsi="Arial" w:cs="Arial"/>
          <w:noProof/>
          <w:sz w:val="24"/>
          <w:szCs w:val="24"/>
          <w:lang w:val="es-ES"/>
        </w:rPr>
        <w:t>76 Diagrama de cajas de la variable aleatoria identificaión de sinónimas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214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3.77 Histograma de la variable aleatoria identificaión de antónimas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216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3.78 Diagrama de cajas de la variable aleatoria identificaión de antónimas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217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3.79</w:t>
      </w:r>
      <w:r>
        <w:rPr>
          <w:rFonts w:ascii="Arial" w:hAnsi="Arial" w:cs="Arial"/>
          <w:noProof/>
          <w:sz w:val="24"/>
          <w:szCs w:val="24"/>
          <w:lang w:val="es-ES"/>
        </w:rPr>
        <w:t xml:space="preserve"> Histograma de la variable aleatoria identificaión de palabras aumentativas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218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3.80 Diagrama de cajas de la variable aleatoria identificaión de palabras aumentativas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220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3.81 Histograma de la variable aleatoria identificaión de palabras di</w:t>
      </w:r>
      <w:r>
        <w:rPr>
          <w:rFonts w:ascii="Arial" w:hAnsi="Arial" w:cs="Arial"/>
          <w:noProof/>
          <w:sz w:val="24"/>
          <w:szCs w:val="24"/>
          <w:lang w:val="es-ES"/>
        </w:rPr>
        <w:t>minutivas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222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3.82 Histograma de la variable aleatoria identificaión de palabras despectivas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224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3.83 Histograma de la variable aleatoria identificaión de simples nombres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226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3.84 Diagrama de cajas de la variable aleatoria identific</w:t>
      </w:r>
      <w:r>
        <w:rPr>
          <w:rFonts w:ascii="Arial" w:hAnsi="Arial" w:cs="Arial"/>
          <w:noProof/>
          <w:sz w:val="24"/>
          <w:szCs w:val="24"/>
          <w:lang w:val="es-ES"/>
        </w:rPr>
        <w:t xml:space="preserve">aión de simples nombres 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226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3.85 Histograma de la variable aleatoria vocabulario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228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 xml:space="preserve">Gráfico 3.86 Diagrama de cajas de la variable aleatoria vocabulario 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229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3.87 Histograma de la variable aleatoria conjugación de verbos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231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3.88 D</w:t>
      </w:r>
      <w:r>
        <w:rPr>
          <w:rFonts w:ascii="Arial" w:hAnsi="Arial" w:cs="Arial"/>
          <w:noProof/>
          <w:sz w:val="24"/>
          <w:szCs w:val="24"/>
          <w:lang w:val="es-ES"/>
        </w:rPr>
        <w:t>iagrama de cajas de la variable aleatoria conjugación de verbos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232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3.89 Histograma de la variable aleatoria identificación del sujeto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234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3.90 Diagrama de cajas de la variable aleatoria identificaión del sujeto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235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3.91 Histogr</w:t>
      </w:r>
      <w:r>
        <w:rPr>
          <w:rFonts w:ascii="Arial" w:hAnsi="Arial" w:cs="Arial"/>
          <w:noProof/>
          <w:sz w:val="24"/>
          <w:szCs w:val="24"/>
          <w:lang w:val="es-ES"/>
        </w:rPr>
        <w:t>ama de la variable aleatoria identificación del predicado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237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 xml:space="preserve">Gráfico 3.92 Diagrama de cajas de la variable aleatoria identificaión del predicado 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238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3.93 Histograma de la variable aleatoria identificación del sustantivo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240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 xml:space="preserve">Gráfico 3.94 Diagrama </w:t>
      </w:r>
      <w:r>
        <w:rPr>
          <w:rFonts w:ascii="Arial" w:hAnsi="Arial" w:cs="Arial"/>
          <w:noProof/>
          <w:sz w:val="24"/>
          <w:szCs w:val="24"/>
          <w:lang w:val="es-ES"/>
        </w:rPr>
        <w:t xml:space="preserve">de cajas de la variable aleatoria identificaión del sustantivo 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240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3.95 Histograma de la variable aleatoria identificación del verbo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243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 xml:space="preserve">Gráfico 3.96 Diagrama de cajas de la variable aleatoria identificaión del verbo 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ab/>
        <w:t>244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 xml:space="preserve">Gráfico 3.97 Histograma </w:t>
      </w:r>
      <w:r>
        <w:rPr>
          <w:rFonts w:ascii="Arial" w:hAnsi="Arial" w:cs="Arial"/>
          <w:noProof/>
          <w:sz w:val="24"/>
          <w:szCs w:val="24"/>
          <w:lang w:val="es-ES"/>
        </w:rPr>
        <w:t>de la variable aleatoria identificación de frases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246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 xml:space="preserve">Gráfico 3.98 Diagrama de cajas de la variable aleatoria identificaión de frases 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ab/>
        <w:t>247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3.99 Histograma de la variable aleatoria identificación de oraciones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249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 xml:space="preserve">Gráfico 3.100 Diagrama de cajas de </w:t>
      </w:r>
      <w:r>
        <w:rPr>
          <w:rFonts w:ascii="Arial" w:hAnsi="Arial" w:cs="Arial"/>
          <w:noProof/>
          <w:sz w:val="24"/>
          <w:szCs w:val="24"/>
          <w:lang w:val="es-ES"/>
        </w:rPr>
        <w:t xml:space="preserve">la variable aleatoria identificaión de oraciones 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250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3.101 Histograma de la variable aleatoria clasificación de oraciones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251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lastRenderedPageBreak/>
        <w:t>Gráfico 3.102 Diagrama de cajas de la variable aleatoria clasificación de oraciones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253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3.103 Histograma de la va</w:t>
      </w:r>
      <w:r>
        <w:rPr>
          <w:rFonts w:ascii="Arial" w:hAnsi="Arial" w:cs="Arial"/>
          <w:noProof/>
          <w:sz w:val="24"/>
          <w:szCs w:val="24"/>
          <w:lang w:val="es-ES"/>
        </w:rPr>
        <w:t>riable aleatoria corrección de sintaxis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255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3.104 Diagrama de cajas de la variable aleatoria corrección de sintaxis</w:t>
      </w:r>
      <w:r>
        <w:rPr>
          <w:rFonts w:ascii="Arial" w:hAnsi="Arial" w:cs="Arial"/>
          <w:noProof/>
          <w:sz w:val="24"/>
          <w:szCs w:val="24"/>
          <w:lang w:val="es-ES"/>
        </w:rPr>
        <w:tab/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ab/>
        <w:t>256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3.105 Histograma de la variable aleatoria palabras tildadas correctamente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258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 xml:space="preserve">Gráfico 3.106 Diagrama de cajas de la </w:t>
      </w:r>
      <w:r>
        <w:rPr>
          <w:rFonts w:ascii="Arial" w:hAnsi="Arial" w:cs="Arial"/>
          <w:noProof/>
          <w:sz w:val="24"/>
          <w:szCs w:val="24"/>
          <w:lang w:val="es-ES"/>
        </w:rPr>
        <w:t>variable aleatoria palabras tildadas correctamente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258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3.107 Histograma de la variable aleatoria lectura comprensiva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261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3.108 Diagrama de cajas de la variable aleatoria lectura comprensiva</w:t>
      </w:r>
      <w:r>
        <w:rPr>
          <w:rFonts w:ascii="Arial" w:hAnsi="Arial" w:cs="Arial"/>
          <w:noProof/>
          <w:sz w:val="24"/>
          <w:szCs w:val="24"/>
          <w:lang w:val="es-ES"/>
        </w:rPr>
        <w:tab/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ab/>
        <w:t>262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3.109 Histograma de la variable alea</w:t>
      </w:r>
      <w:r>
        <w:rPr>
          <w:rFonts w:ascii="Arial" w:hAnsi="Arial" w:cs="Arial"/>
          <w:noProof/>
          <w:sz w:val="24"/>
          <w:szCs w:val="24"/>
          <w:lang w:val="es-ES"/>
        </w:rPr>
        <w:t xml:space="preserve">toria calificación de lenguaje 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264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 xml:space="preserve">Gráfico 3.110 Diagrama de cajas de la variable aleatoria calificación de lenguaje 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264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3.111 Histograma de la variable aleatoria calificación total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266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3.112 Ojivas de las variables aleatorias con mayor c</w:t>
      </w:r>
      <w:r>
        <w:rPr>
          <w:rFonts w:ascii="Arial" w:hAnsi="Arial" w:cs="Arial"/>
          <w:noProof/>
          <w:sz w:val="24"/>
          <w:szCs w:val="24"/>
          <w:lang w:val="es-ES"/>
        </w:rPr>
        <w:t>oeficiente de asimetría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268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3.113 Ojivas de las variables aleatorias con menor coeficiente de asimetría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269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3.114 Ojivas de las variables aleatorias con mayor coeficiente de asimetría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272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3.115 Ojivas de las variables aleatorias con</w:t>
      </w:r>
      <w:r>
        <w:rPr>
          <w:rFonts w:ascii="Arial" w:hAnsi="Arial" w:cs="Arial"/>
          <w:noProof/>
          <w:sz w:val="24"/>
          <w:szCs w:val="24"/>
          <w:lang w:val="es-ES"/>
        </w:rPr>
        <w:t xml:space="preserve"> menor coeficiente de asimetría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273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4.1 Diagrama de dispersión de las variables aleatorias identificación de diptongos e identificación de triptongos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281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4.2 Diagrama de dispersión de las variables aleatorias identificación del sujeto de la</w:t>
      </w:r>
      <w:r>
        <w:rPr>
          <w:rFonts w:ascii="Arial" w:hAnsi="Arial" w:cs="Arial"/>
          <w:noProof/>
          <w:sz w:val="24"/>
          <w:szCs w:val="24"/>
          <w:lang w:val="es-ES"/>
        </w:rPr>
        <w:t xml:space="preserve"> oración e identificación de predicado de la oración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283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4.3 Diagrama de dispersión de las variables aleatorias multiplicación de números racionales y división de números racionales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284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4.4 Diagrama de dispersión de las variables aleatorias</w:t>
      </w:r>
      <w:r>
        <w:rPr>
          <w:rFonts w:ascii="Arial" w:hAnsi="Arial" w:cs="Arial"/>
          <w:noProof/>
          <w:sz w:val="24"/>
          <w:szCs w:val="24"/>
          <w:lang w:val="es-ES"/>
        </w:rPr>
        <w:t xml:space="preserve"> identificación de palabras agudas e identificación de palabras diminutivas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287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4.5 Diagrama de dispersión de las variables aleatorias número de relaciones de orden correctas y número de palabras definidas correctamente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ab/>
        <w:t>288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w:t>Gráfico 4.6 Diagrama de</w:t>
      </w:r>
      <w:r>
        <w:rPr>
          <w:rFonts w:ascii="Arial" w:hAnsi="Arial" w:cs="Arial"/>
          <w:noProof/>
          <w:sz w:val="24"/>
          <w:szCs w:val="24"/>
          <w:lang w:val="es-ES"/>
        </w:rPr>
        <w:t xml:space="preserve"> dispersión de las variables definición de conjuntos de números y ecuación lineal con una incógnita</w:t>
      </w:r>
      <w:r>
        <w:rPr>
          <w:rFonts w:ascii="Arial" w:hAnsi="Arial" w:cs="Arial"/>
          <w:noProof/>
          <w:sz w:val="24"/>
          <w:szCs w:val="24"/>
          <w:lang w:val="es-ES"/>
        </w:rPr>
        <w:tab/>
        <w:t>290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sz w:val="24"/>
        </w:rPr>
        <w:t xml:space="preserve">Gráfico 4.7 Medias de los tratamientos del factor ubicación con respecto a al calificación de lenguaje </w:t>
      </w:r>
      <w:r>
        <w:rPr>
          <w:rFonts w:ascii="Arial" w:hAnsi="Arial" w:cs="Arial"/>
          <w:noProof/>
          <w:sz w:val="24"/>
          <w:szCs w:val="24"/>
          <w:lang w:val="es-ES"/>
        </w:rPr>
        <w:tab/>
        <w:t>322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sz w:val="24"/>
        </w:rPr>
        <w:t>Gráfico 4.8 Medias de los tratamientos del f</w:t>
      </w:r>
      <w:r>
        <w:rPr>
          <w:rFonts w:ascii="Arial" w:hAnsi="Arial" w:cs="Arial"/>
          <w:sz w:val="24"/>
        </w:rPr>
        <w:t xml:space="preserve">actor jornada con respecto a al calificación de lenguaje </w:t>
      </w:r>
      <w:r>
        <w:rPr>
          <w:rFonts w:ascii="Arial" w:hAnsi="Arial" w:cs="Arial"/>
          <w:noProof/>
          <w:sz w:val="24"/>
          <w:szCs w:val="24"/>
          <w:lang w:val="es-ES"/>
        </w:rPr>
        <w:tab/>
        <w:t>324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sz w:val="24"/>
        </w:rPr>
        <w:lastRenderedPageBreak/>
        <w:t xml:space="preserve">Gráfico 4.9 Medias de los tratamientos del factor ubicación con respecto a al calificación de matemáticas </w:t>
      </w:r>
      <w:r>
        <w:rPr>
          <w:rFonts w:ascii="Arial" w:hAnsi="Arial" w:cs="Arial"/>
          <w:noProof/>
          <w:sz w:val="24"/>
          <w:szCs w:val="24"/>
          <w:lang w:val="es-ES"/>
        </w:rPr>
        <w:tab/>
        <w:t>327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sz w:val="24"/>
        </w:rPr>
        <w:t>Gráfico 4.10 Medias de los tratamientos del factor jornada con respecto a al califi</w:t>
      </w:r>
      <w:r>
        <w:rPr>
          <w:rFonts w:ascii="Arial" w:hAnsi="Arial" w:cs="Arial"/>
          <w:sz w:val="24"/>
        </w:rPr>
        <w:t xml:space="preserve">cación de matemáticas </w:t>
      </w:r>
      <w:r>
        <w:rPr>
          <w:rFonts w:ascii="Arial" w:hAnsi="Arial" w:cs="Arial"/>
          <w:noProof/>
          <w:sz w:val="24"/>
          <w:szCs w:val="24"/>
          <w:lang w:val="es-ES"/>
        </w:rPr>
        <w:tab/>
        <w:t>330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sz w:val="24"/>
        </w:rPr>
        <w:t xml:space="preserve">Gráfico 4.11 Medias de los tratamientos del factor ubicación con respecto a al calificación total </w:t>
      </w:r>
      <w:r>
        <w:rPr>
          <w:rFonts w:ascii="Arial" w:hAnsi="Arial" w:cs="Arial"/>
          <w:noProof/>
          <w:sz w:val="24"/>
          <w:szCs w:val="24"/>
          <w:lang w:val="es-ES"/>
        </w:rPr>
        <w:tab/>
        <w:t>333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sz w:val="24"/>
        </w:rPr>
        <w:t xml:space="preserve">Gráfico 4.12 Medias de los tratamientos del factor jornada con respecto a al calificación total </w:t>
      </w:r>
      <w:r>
        <w:rPr>
          <w:rFonts w:ascii="Arial" w:hAnsi="Arial" w:cs="Arial"/>
          <w:noProof/>
          <w:sz w:val="24"/>
          <w:szCs w:val="24"/>
          <w:lang w:val="es-ES"/>
        </w:rPr>
        <w:tab/>
        <w:t>335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sz w:val="24"/>
        </w:rPr>
        <w:t>Gráfico 4.13 Valores prop</w:t>
      </w:r>
      <w:r>
        <w:rPr>
          <w:rFonts w:ascii="Arial" w:hAnsi="Arial" w:cs="Arial"/>
          <w:sz w:val="24"/>
        </w:rPr>
        <w:t>ios de las componentes principales, de los datos originales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341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sz w:val="24"/>
        </w:rPr>
        <w:t>Gráfico 4.14 Valores propios de las componentes principales de las variables aleatorias estandarizadas</w:t>
      </w:r>
      <w:r>
        <w:rPr>
          <w:rFonts w:ascii="Arial" w:hAnsi="Arial" w:cs="Arial"/>
          <w:noProof/>
          <w:sz w:val="24"/>
          <w:szCs w:val="24"/>
          <w:lang w:val="es-ES"/>
        </w:rPr>
        <w:tab/>
        <w:t>346</w:t>
      </w:r>
    </w:p>
    <w:p w:rsidR="00000000" w:rsidRDefault="004B24FD">
      <w:pPr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  <w:r>
        <w:rPr>
          <w:rFonts w:ascii="Arial" w:hAnsi="Arial" w:cs="Arial"/>
          <w:sz w:val="24"/>
        </w:rPr>
        <w:t>Gráfico 4.15 Valores propios de las componentes principales estandarizadas y rotadas.</w:t>
      </w:r>
      <w:r>
        <w:rPr>
          <w:rFonts w:ascii="Arial" w:hAnsi="Arial" w:cs="Arial"/>
          <w:sz w:val="24"/>
        </w:rPr>
        <w:t>............................................................................................................350</w:t>
      </w:r>
    </w:p>
    <w:p w:rsidR="00000000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noProof/>
          <w:sz w:val="24"/>
          <w:szCs w:val="24"/>
          <w:lang w:val="es-ES"/>
        </w:rPr>
      </w:pPr>
    </w:p>
    <w:p w:rsidR="004B24FD" w:rsidRDefault="004B24FD">
      <w:pPr>
        <w:tabs>
          <w:tab w:val="right" w:leader="dot" w:pos="8505"/>
        </w:tabs>
        <w:autoSpaceDE w:val="0"/>
        <w:autoSpaceDN w:val="0"/>
        <w:adjustRightInd w:val="0"/>
        <w:ind w:right="-285"/>
        <w:jc w:val="both"/>
        <w:rPr>
          <w:rFonts w:ascii="Arial" w:hAnsi="Arial" w:cs="Arial"/>
          <w:b/>
          <w:bCs/>
          <w:i/>
          <w:iCs/>
          <w:sz w:val="24"/>
        </w:rPr>
      </w:pPr>
    </w:p>
    <w:sectPr w:rsidR="004B24FD">
      <w:pgSz w:w="11906" w:h="16838"/>
      <w:pgMar w:top="2268" w:right="1418" w:bottom="2268" w:left="22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03888"/>
    <w:rsid w:val="004B24FD"/>
    <w:rsid w:val="00D0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1908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Ingeniería Estadística Informática</Company>
  <LinksUpToDate>false</LinksUpToDate>
  <CharactersWithSpaces>12378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Ronquillo Franco</dc:creator>
  <cp:keywords/>
  <dc:description/>
  <cp:lastModifiedBy>Ayudante</cp:lastModifiedBy>
  <cp:revision>2</cp:revision>
  <cp:lastPrinted>2001-05-29T05:05:00Z</cp:lastPrinted>
  <dcterms:created xsi:type="dcterms:W3CDTF">2009-06-29T18:42:00Z</dcterms:created>
  <dcterms:modified xsi:type="dcterms:W3CDTF">2009-06-29T18:42:00Z</dcterms:modified>
</cp:coreProperties>
</file>