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61" w:rsidRPr="00350802" w:rsidRDefault="00611B61" w:rsidP="006A2C3E">
      <w:pPr>
        <w:spacing w:line="480" w:lineRule="auto"/>
        <w:jc w:val="center"/>
        <w:rPr>
          <w:rFonts w:ascii="Arial" w:hAnsi="Arial" w:cs="Arial"/>
          <w:b/>
          <w:sz w:val="32"/>
          <w:szCs w:val="32"/>
        </w:rPr>
      </w:pPr>
      <w:r w:rsidRPr="00350802">
        <w:rPr>
          <w:rFonts w:ascii="Arial" w:hAnsi="Arial" w:cs="Arial"/>
          <w:b/>
          <w:sz w:val="32"/>
          <w:szCs w:val="32"/>
        </w:rPr>
        <w:t xml:space="preserve">CAPITULO </w:t>
      </w:r>
      <w:r w:rsidR="009B2791">
        <w:rPr>
          <w:rFonts w:ascii="Arial" w:hAnsi="Arial" w:cs="Arial"/>
          <w:b/>
          <w:sz w:val="32"/>
          <w:szCs w:val="32"/>
        </w:rPr>
        <w:t>I</w:t>
      </w:r>
    </w:p>
    <w:p w:rsidR="00611B61" w:rsidRDefault="00611B61" w:rsidP="006A2C3E">
      <w:pPr>
        <w:spacing w:line="480" w:lineRule="auto"/>
        <w:rPr>
          <w:rFonts w:ascii="Arial" w:hAnsi="Arial" w:cs="Arial"/>
          <w:b/>
          <w:sz w:val="28"/>
          <w:szCs w:val="28"/>
        </w:rPr>
      </w:pPr>
    </w:p>
    <w:p w:rsidR="006A2C3E" w:rsidRDefault="006A2C3E" w:rsidP="006A2C3E">
      <w:pPr>
        <w:spacing w:line="480" w:lineRule="auto"/>
        <w:rPr>
          <w:rFonts w:ascii="Arial" w:hAnsi="Arial" w:cs="Arial"/>
          <w:b/>
          <w:sz w:val="28"/>
          <w:szCs w:val="28"/>
        </w:rPr>
      </w:pPr>
    </w:p>
    <w:p w:rsidR="00611B61" w:rsidRDefault="00CE18E6" w:rsidP="006A2C3E">
      <w:pPr>
        <w:spacing w:line="480" w:lineRule="auto"/>
        <w:rPr>
          <w:rFonts w:ascii="Arial" w:hAnsi="Arial" w:cs="Arial"/>
          <w:b/>
          <w:sz w:val="28"/>
          <w:szCs w:val="28"/>
        </w:rPr>
      </w:pPr>
      <w:r>
        <w:rPr>
          <w:rFonts w:ascii="Arial" w:hAnsi="Arial" w:cs="Arial"/>
          <w:b/>
          <w:sz w:val="28"/>
          <w:szCs w:val="28"/>
        </w:rPr>
        <w:t>1. ENMIENDAS ORGÁNICAS EN EL CULTIVO DEL BANANO</w:t>
      </w:r>
    </w:p>
    <w:p w:rsidR="00611B61" w:rsidRDefault="00611B61" w:rsidP="006A2C3E">
      <w:pPr>
        <w:spacing w:line="480" w:lineRule="auto"/>
        <w:jc w:val="center"/>
        <w:rPr>
          <w:rFonts w:ascii="Arial" w:hAnsi="Arial" w:cs="Arial"/>
          <w:b/>
        </w:rPr>
      </w:pPr>
    </w:p>
    <w:p w:rsidR="00CE18E6" w:rsidRPr="00CE18E6" w:rsidRDefault="00CE18E6" w:rsidP="006A2C3E">
      <w:pPr>
        <w:spacing w:line="480" w:lineRule="auto"/>
        <w:jc w:val="center"/>
        <w:rPr>
          <w:rFonts w:ascii="Arial" w:hAnsi="Arial" w:cs="Arial"/>
          <w:b/>
        </w:rPr>
      </w:pPr>
    </w:p>
    <w:p w:rsidR="00CE18E6" w:rsidRPr="00CE18E6" w:rsidRDefault="00CE18E6" w:rsidP="006A2C3E">
      <w:pPr>
        <w:spacing w:line="480" w:lineRule="auto"/>
        <w:rPr>
          <w:rFonts w:ascii="Arial" w:hAnsi="Arial" w:cs="Arial"/>
          <w:b/>
        </w:rPr>
      </w:pPr>
      <w:r w:rsidRPr="00CE18E6">
        <w:rPr>
          <w:rFonts w:ascii="Arial" w:hAnsi="Arial" w:cs="Arial"/>
          <w:b/>
        </w:rPr>
        <w:t>Introducción</w:t>
      </w:r>
    </w:p>
    <w:p w:rsidR="00222D01" w:rsidRPr="00222D01" w:rsidRDefault="00222D01" w:rsidP="00CE18E6">
      <w:pPr>
        <w:spacing w:line="480" w:lineRule="auto"/>
        <w:jc w:val="both"/>
        <w:rPr>
          <w:rFonts w:ascii="Arial" w:hAnsi="Arial" w:cs="Arial"/>
        </w:rPr>
      </w:pPr>
      <w:r>
        <w:rPr>
          <w:rFonts w:ascii="Arial" w:hAnsi="Arial" w:cs="Arial"/>
        </w:rPr>
        <w:t xml:space="preserve">En el presente capítulo </w:t>
      </w:r>
      <w:r w:rsidR="00BA595B">
        <w:rPr>
          <w:rFonts w:ascii="Arial" w:hAnsi="Arial" w:cs="Arial"/>
        </w:rPr>
        <w:t>se explica lo</w:t>
      </w:r>
      <w:r w:rsidR="00E67C53">
        <w:rPr>
          <w:rFonts w:ascii="Arial" w:hAnsi="Arial" w:cs="Arial"/>
        </w:rPr>
        <w:t xml:space="preserve"> referente a:</w:t>
      </w:r>
      <w:r w:rsidR="000A0E21">
        <w:rPr>
          <w:rFonts w:ascii="Arial" w:hAnsi="Arial" w:cs="Arial"/>
        </w:rPr>
        <w:t xml:space="preserve"> que</w:t>
      </w:r>
      <w:r w:rsidR="00BA595B">
        <w:rPr>
          <w:rFonts w:ascii="Arial" w:hAnsi="Arial" w:cs="Arial"/>
        </w:rPr>
        <w:t xml:space="preserve"> es la agricultura orgánica y su sostenibilidad</w:t>
      </w:r>
      <w:r w:rsidR="00003FEA">
        <w:rPr>
          <w:rFonts w:ascii="Arial" w:hAnsi="Arial" w:cs="Arial"/>
        </w:rPr>
        <w:t>;</w:t>
      </w:r>
      <w:r w:rsidR="00BA595B">
        <w:rPr>
          <w:rFonts w:ascii="Arial" w:hAnsi="Arial" w:cs="Arial"/>
        </w:rPr>
        <w:t xml:space="preserve"> la imp</w:t>
      </w:r>
      <w:r w:rsidR="00003FEA">
        <w:rPr>
          <w:rFonts w:ascii="Arial" w:hAnsi="Arial" w:cs="Arial"/>
        </w:rPr>
        <w:t>ortancia y fertilidad del suelo;</w:t>
      </w:r>
      <w:r w:rsidR="00BA595B">
        <w:rPr>
          <w:rFonts w:ascii="Arial" w:hAnsi="Arial" w:cs="Arial"/>
        </w:rPr>
        <w:t xml:space="preserve"> la deficiencia de nutrientes, especialmente en el cultivo del banano</w:t>
      </w:r>
      <w:r w:rsidR="00CE18E6">
        <w:rPr>
          <w:rFonts w:ascii="Arial" w:hAnsi="Arial" w:cs="Arial"/>
        </w:rPr>
        <w:t>;</w:t>
      </w:r>
      <w:r w:rsidR="00BA595B">
        <w:rPr>
          <w:rFonts w:ascii="Arial" w:hAnsi="Arial" w:cs="Arial"/>
        </w:rPr>
        <w:t xml:space="preserve"> que es la materia orgánica y </w:t>
      </w:r>
      <w:r w:rsidR="00003FEA">
        <w:rPr>
          <w:rFonts w:ascii="Arial" w:hAnsi="Arial" w:cs="Arial"/>
        </w:rPr>
        <w:t>el uso que se le da</w:t>
      </w:r>
      <w:r w:rsidR="00BA595B">
        <w:rPr>
          <w:rFonts w:ascii="Arial" w:hAnsi="Arial" w:cs="Arial"/>
        </w:rPr>
        <w:t xml:space="preserve"> en la agricultura. </w:t>
      </w:r>
      <w:r w:rsidR="00CE18E6" w:rsidRPr="00003FEA">
        <w:rPr>
          <w:rFonts w:ascii="Arial" w:hAnsi="Arial" w:cs="Arial"/>
        </w:rPr>
        <w:t xml:space="preserve">Asimismo </w:t>
      </w:r>
      <w:r w:rsidR="00BA595B" w:rsidRPr="00003FEA">
        <w:rPr>
          <w:rFonts w:ascii="Arial" w:hAnsi="Arial" w:cs="Arial"/>
        </w:rPr>
        <w:t xml:space="preserve">se </w:t>
      </w:r>
      <w:r w:rsidR="00CE18E6" w:rsidRPr="00003FEA">
        <w:rPr>
          <w:rFonts w:ascii="Arial" w:hAnsi="Arial" w:cs="Arial"/>
        </w:rPr>
        <w:t xml:space="preserve"> detalla</w:t>
      </w:r>
      <w:r w:rsidR="00BA595B" w:rsidRPr="00003FEA">
        <w:rPr>
          <w:rFonts w:ascii="Arial" w:hAnsi="Arial" w:cs="Arial"/>
        </w:rPr>
        <w:t xml:space="preserve"> lo que son las enmiendas orgánicas</w:t>
      </w:r>
      <w:r w:rsidR="00A25256" w:rsidRPr="00003FEA">
        <w:rPr>
          <w:rFonts w:ascii="Arial" w:hAnsi="Arial" w:cs="Arial"/>
        </w:rPr>
        <w:t xml:space="preserve">, su tipo, clasificación </w:t>
      </w:r>
      <w:r w:rsidR="006049EF" w:rsidRPr="00003FEA">
        <w:rPr>
          <w:rFonts w:ascii="Arial" w:hAnsi="Arial" w:cs="Arial"/>
        </w:rPr>
        <w:t>y su</w:t>
      </w:r>
      <w:r w:rsidR="00A25256" w:rsidRPr="00003FEA">
        <w:rPr>
          <w:rFonts w:ascii="Arial" w:hAnsi="Arial" w:cs="Arial"/>
        </w:rPr>
        <w:t>s</w:t>
      </w:r>
      <w:r w:rsidR="006049EF" w:rsidRPr="00003FEA">
        <w:rPr>
          <w:rFonts w:ascii="Arial" w:hAnsi="Arial" w:cs="Arial"/>
        </w:rPr>
        <w:t xml:space="preserve"> </w:t>
      </w:r>
      <w:r w:rsidR="00A25256" w:rsidRPr="00003FEA">
        <w:rPr>
          <w:rFonts w:ascii="Arial" w:hAnsi="Arial" w:cs="Arial"/>
        </w:rPr>
        <w:t xml:space="preserve">beneficios </w:t>
      </w:r>
      <w:r w:rsidR="00003FEA">
        <w:rPr>
          <w:rFonts w:ascii="Arial" w:hAnsi="Arial" w:cs="Arial"/>
        </w:rPr>
        <w:t>como nutriente del</w:t>
      </w:r>
      <w:r w:rsidR="00A25256" w:rsidRPr="00003FEA">
        <w:rPr>
          <w:rFonts w:ascii="Arial" w:hAnsi="Arial" w:cs="Arial"/>
        </w:rPr>
        <w:t xml:space="preserve"> suelo</w:t>
      </w:r>
      <w:r w:rsidR="006049EF" w:rsidRPr="00003FEA">
        <w:rPr>
          <w:rFonts w:ascii="Arial" w:hAnsi="Arial" w:cs="Arial"/>
        </w:rPr>
        <w:t>.</w:t>
      </w:r>
      <w:r w:rsidR="00BA595B" w:rsidRPr="00003FEA">
        <w:rPr>
          <w:rFonts w:ascii="Arial" w:hAnsi="Arial" w:cs="Arial"/>
        </w:rPr>
        <w:t xml:space="preserve"> </w:t>
      </w:r>
      <w:r w:rsidR="006049EF" w:rsidRPr="00003FEA">
        <w:rPr>
          <w:rFonts w:ascii="Arial" w:hAnsi="Arial" w:cs="Arial"/>
        </w:rPr>
        <w:t>F</w:t>
      </w:r>
      <w:r w:rsidR="00BA595B" w:rsidRPr="00003FEA">
        <w:rPr>
          <w:rFonts w:ascii="Arial" w:hAnsi="Arial" w:cs="Arial"/>
        </w:rPr>
        <w:t xml:space="preserve">inalmente se tratará </w:t>
      </w:r>
      <w:r w:rsidR="00CE18E6" w:rsidRPr="00003FEA">
        <w:rPr>
          <w:rFonts w:ascii="Arial" w:hAnsi="Arial" w:cs="Arial"/>
        </w:rPr>
        <w:t xml:space="preserve">también </w:t>
      </w:r>
      <w:r w:rsidR="006049EF" w:rsidRPr="00003FEA">
        <w:rPr>
          <w:rFonts w:ascii="Arial" w:hAnsi="Arial" w:cs="Arial"/>
        </w:rPr>
        <w:t>acerca</w:t>
      </w:r>
      <w:r w:rsidR="006049EF">
        <w:rPr>
          <w:rFonts w:ascii="Arial" w:hAnsi="Arial" w:cs="Arial"/>
        </w:rPr>
        <w:t xml:space="preserve"> de la calidad del suelo y sus indicadores especialmente en el caso particular del cultivo del banano.</w:t>
      </w:r>
    </w:p>
    <w:p w:rsidR="00CE18E6" w:rsidRDefault="00CE18E6" w:rsidP="00611B61">
      <w:pPr>
        <w:spacing w:line="480" w:lineRule="auto"/>
        <w:rPr>
          <w:rFonts w:ascii="Arial" w:hAnsi="Arial" w:cs="Arial"/>
          <w:b/>
        </w:rPr>
      </w:pPr>
    </w:p>
    <w:p w:rsidR="00CE18E6" w:rsidRDefault="00CE18E6" w:rsidP="00611B61">
      <w:pPr>
        <w:spacing w:line="480" w:lineRule="auto"/>
        <w:rPr>
          <w:rFonts w:ascii="Arial" w:hAnsi="Arial" w:cs="Arial"/>
          <w:b/>
        </w:rPr>
      </w:pPr>
    </w:p>
    <w:p w:rsidR="00CE18E6" w:rsidRDefault="00CE18E6" w:rsidP="00611B61">
      <w:pPr>
        <w:spacing w:line="480" w:lineRule="auto"/>
        <w:rPr>
          <w:rFonts w:ascii="Arial" w:hAnsi="Arial" w:cs="Arial"/>
          <w:b/>
        </w:rPr>
      </w:pPr>
    </w:p>
    <w:p w:rsidR="00CE18E6" w:rsidRDefault="00CE18E6" w:rsidP="00611B61">
      <w:pPr>
        <w:spacing w:line="480" w:lineRule="auto"/>
        <w:rPr>
          <w:rFonts w:ascii="Arial" w:hAnsi="Arial" w:cs="Arial"/>
          <w:b/>
        </w:rPr>
      </w:pPr>
    </w:p>
    <w:p w:rsidR="00CE18E6" w:rsidRDefault="00CE18E6" w:rsidP="00611B61">
      <w:pPr>
        <w:spacing w:line="480" w:lineRule="auto"/>
        <w:rPr>
          <w:rFonts w:ascii="Arial" w:hAnsi="Arial" w:cs="Arial"/>
          <w:b/>
        </w:rPr>
      </w:pPr>
    </w:p>
    <w:p w:rsidR="00CE18E6" w:rsidRDefault="00CE18E6" w:rsidP="00611B61">
      <w:pPr>
        <w:spacing w:line="480" w:lineRule="auto"/>
        <w:rPr>
          <w:rFonts w:ascii="Arial" w:hAnsi="Arial" w:cs="Arial"/>
          <w:b/>
        </w:rPr>
      </w:pPr>
    </w:p>
    <w:p w:rsidR="00611B61" w:rsidRDefault="00F3173F" w:rsidP="00611B61">
      <w:pPr>
        <w:spacing w:line="480" w:lineRule="auto"/>
        <w:rPr>
          <w:rFonts w:ascii="Arial" w:hAnsi="Arial" w:cs="Arial"/>
          <w:b/>
        </w:rPr>
      </w:pPr>
      <w:r>
        <w:rPr>
          <w:rFonts w:ascii="Arial" w:hAnsi="Arial" w:cs="Arial"/>
          <w:b/>
        </w:rPr>
        <w:lastRenderedPageBreak/>
        <w:t>1.</w:t>
      </w:r>
      <w:r w:rsidR="00927AA1">
        <w:rPr>
          <w:rFonts w:ascii="Arial" w:hAnsi="Arial" w:cs="Arial"/>
          <w:b/>
        </w:rPr>
        <w:t>1.</w:t>
      </w:r>
      <w:r>
        <w:rPr>
          <w:rFonts w:ascii="Arial" w:hAnsi="Arial" w:cs="Arial"/>
          <w:b/>
        </w:rPr>
        <w:t xml:space="preserve"> </w:t>
      </w:r>
      <w:r w:rsidR="001A3AD0">
        <w:rPr>
          <w:rFonts w:ascii="Arial" w:hAnsi="Arial" w:cs="Arial"/>
          <w:b/>
        </w:rPr>
        <w:t>Generalidades</w:t>
      </w:r>
    </w:p>
    <w:p w:rsidR="001A3AD0" w:rsidRDefault="001A3AD0" w:rsidP="001A3AD0">
      <w:pPr>
        <w:spacing w:line="480" w:lineRule="auto"/>
        <w:jc w:val="both"/>
        <w:rPr>
          <w:rFonts w:ascii="Arial" w:hAnsi="Arial" w:cs="Arial"/>
        </w:rPr>
      </w:pPr>
      <w:r w:rsidRPr="001A3AD0">
        <w:rPr>
          <w:rFonts w:ascii="Arial" w:hAnsi="Arial" w:cs="Arial"/>
        </w:rPr>
        <w:t xml:space="preserve">El fundamento de la producción agrícola radica principalmente en el suelo, por lo que un manejo adecuado de esta plataforma debe incluir prácticas de principios edafológicos que deben desarrollarse en relación a la naturaleza y propiedades de este componente </w:t>
      </w:r>
      <w:r w:rsidRPr="00057281">
        <w:rPr>
          <w:rFonts w:ascii="Arial" w:hAnsi="Arial" w:cs="Arial"/>
        </w:rPr>
        <w:t>primario</w:t>
      </w:r>
      <w:r w:rsidR="00057281">
        <w:rPr>
          <w:rFonts w:ascii="Arial" w:hAnsi="Arial" w:cs="Arial"/>
        </w:rPr>
        <w:t>.</w:t>
      </w:r>
      <w:r w:rsidR="00733F5A" w:rsidRPr="00057281">
        <w:rPr>
          <w:rFonts w:ascii="Arial" w:hAnsi="Arial" w:cs="Arial"/>
        </w:rPr>
        <w:t xml:space="preserve"> </w:t>
      </w:r>
      <w:r w:rsidRPr="00057281">
        <w:rPr>
          <w:rFonts w:ascii="Arial" w:hAnsi="Arial" w:cs="Arial"/>
        </w:rPr>
        <w:t xml:space="preserve"> </w:t>
      </w:r>
    </w:p>
    <w:p w:rsidR="001A3AD0" w:rsidRPr="001A3AD0" w:rsidRDefault="001A3AD0" w:rsidP="001A3AD0">
      <w:pPr>
        <w:spacing w:line="480" w:lineRule="auto"/>
        <w:jc w:val="both"/>
        <w:rPr>
          <w:rFonts w:ascii="Arial" w:hAnsi="Arial" w:cs="Arial"/>
        </w:rPr>
      </w:pPr>
      <w:r w:rsidRPr="001A3AD0">
        <w:rPr>
          <w:rFonts w:ascii="Arial" w:hAnsi="Arial" w:cs="Arial"/>
        </w:rPr>
        <w:t xml:space="preserve">La producción de banano, no es la excepción, y esta fuertemente correlacionada con el estatus nutricional del suelo debido a que grandes cantidades de nutrientes son requeridas para la producción del fruto. Por otro lado, el monocultivo e incremento de los rendimientos por unidad de producción se ha basado en el uso de grandes cantidades de fertilizantes y pesticidas. </w:t>
      </w:r>
    </w:p>
    <w:p w:rsidR="00057281" w:rsidRDefault="001A3AD0" w:rsidP="001A3AD0">
      <w:pPr>
        <w:spacing w:line="480" w:lineRule="auto"/>
        <w:jc w:val="both"/>
        <w:rPr>
          <w:rFonts w:ascii="Arial" w:hAnsi="Arial" w:cs="Arial"/>
        </w:rPr>
      </w:pPr>
      <w:r w:rsidRPr="001A3AD0">
        <w:rPr>
          <w:rFonts w:ascii="Arial" w:hAnsi="Arial" w:cs="Arial"/>
        </w:rPr>
        <w:t>Prácticas agrícolas, que sin ser negativas, con el aumento de los años, causan modificación en la estructura del suelo, deterioro de la capa vegetal, reducción de la microfauna entre otros, merecen la atención de cada uno de los aspectos que ayudarían a contrarrestar su efecto, siendo uno de los mas importantes la salud del suelo</w:t>
      </w:r>
      <w:r w:rsidRPr="00057281">
        <w:rPr>
          <w:rFonts w:ascii="Arial" w:hAnsi="Arial" w:cs="Arial"/>
        </w:rPr>
        <w:t>.</w:t>
      </w:r>
      <w:r w:rsidRPr="001A3AD0">
        <w:rPr>
          <w:rFonts w:ascii="Arial" w:hAnsi="Arial" w:cs="Arial"/>
        </w:rPr>
        <w:t xml:space="preserve">  En este objetivo, es importante dirigir la atención a actividades que permitan recuperar o mantener apropiadamente los procesos físicos, químicos y biológicos involucrados en la sostenibilidad de la producción bananera. </w:t>
      </w:r>
    </w:p>
    <w:p w:rsidR="001A3AD0" w:rsidRDefault="001A3AD0" w:rsidP="001A3AD0">
      <w:pPr>
        <w:spacing w:line="480" w:lineRule="auto"/>
        <w:jc w:val="both"/>
        <w:rPr>
          <w:rFonts w:ascii="Arial" w:hAnsi="Arial" w:cs="Arial"/>
        </w:rPr>
      </w:pPr>
      <w:r w:rsidRPr="001A3AD0">
        <w:rPr>
          <w:rFonts w:ascii="Arial" w:hAnsi="Arial" w:cs="Arial"/>
        </w:rPr>
        <w:t xml:space="preserve">Una de estas actividades es la adición de enmiendas o mejoradores de suelo, los cuales por su origen y proceso pueden ofrecer productos muy </w:t>
      </w:r>
      <w:r w:rsidRPr="001A3AD0">
        <w:rPr>
          <w:rFonts w:ascii="Arial" w:hAnsi="Arial" w:cs="Arial"/>
        </w:rPr>
        <w:lastRenderedPageBreak/>
        <w:t xml:space="preserve">variables, lo que fundamenta todo tipo de investigación dirigida a mejorar su desarrollo.  </w:t>
      </w:r>
    </w:p>
    <w:p w:rsidR="00EB1418" w:rsidRDefault="00EB1418" w:rsidP="001A3AD0">
      <w:pPr>
        <w:spacing w:line="480" w:lineRule="auto"/>
        <w:rPr>
          <w:rFonts w:ascii="Arial" w:hAnsi="Arial" w:cs="Arial"/>
          <w:b/>
        </w:rPr>
      </w:pPr>
    </w:p>
    <w:p w:rsidR="001A3AD0" w:rsidRDefault="00F3173F" w:rsidP="001A3AD0">
      <w:pPr>
        <w:spacing w:line="480" w:lineRule="auto"/>
        <w:rPr>
          <w:rFonts w:ascii="Arial" w:hAnsi="Arial" w:cs="Arial"/>
        </w:rPr>
      </w:pPr>
      <w:r>
        <w:rPr>
          <w:rFonts w:ascii="Arial" w:hAnsi="Arial" w:cs="Arial"/>
          <w:b/>
        </w:rPr>
        <w:t>1.</w:t>
      </w:r>
      <w:r w:rsidR="00143CB0">
        <w:rPr>
          <w:rFonts w:ascii="Arial" w:hAnsi="Arial" w:cs="Arial"/>
          <w:b/>
        </w:rPr>
        <w:t>2</w:t>
      </w:r>
      <w:r>
        <w:rPr>
          <w:rFonts w:ascii="Arial" w:hAnsi="Arial" w:cs="Arial"/>
          <w:b/>
        </w:rPr>
        <w:t xml:space="preserve">. </w:t>
      </w:r>
      <w:r w:rsidR="001A3AD0">
        <w:rPr>
          <w:rFonts w:ascii="Arial" w:hAnsi="Arial" w:cs="Arial"/>
          <w:b/>
        </w:rPr>
        <w:t>Agricultura Orgánica</w:t>
      </w:r>
      <w:r w:rsidR="001A3AD0">
        <w:rPr>
          <w:rFonts w:ascii="Arial" w:hAnsi="Arial" w:cs="Arial"/>
        </w:rPr>
        <w:t xml:space="preserve"> </w:t>
      </w:r>
    </w:p>
    <w:p w:rsidR="00611B61" w:rsidRDefault="00611B61" w:rsidP="001A3AD0">
      <w:pPr>
        <w:spacing w:line="480" w:lineRule="auto"/>
        <w:jc w:val="both"/>
        <w:rPr>
          <w:rFonts w:ascii="Arial" w:hAnsi="Arial" w:cs="Arial"/>
        </w:rPr>
      </w:pPr>
      <w:r>
        <w:rPr>
          <w:rFonts w:ascii="Arial" w:hAnsi="Arial" w:cs="Arial"/>
        </w:rPr>
        <w:t>El uso indiscriminarte de agroquímicos en la agricultura, especialmente de los plaguicidas, cuya acción es cada vez mas cuestionada  por la resiste</w:t>
      </w:r>
      <w:r w:rsidR="000C1636">
        <w:rPr>
          <w:rFonts w:ascii="Arial" w:hAnsi="Arial" w:cs="Arial"/>
        </w:rPr>
        <w:t xml:space="preserve">ncia que presentan las plagas </w:t>
      </w:r>
      <w:r>
        <w:rPr>
          <w:rFonts w:ascii="Arial" w:hAnsi="Arial" w:cs="Arial"/>
        </w:rPr>
        <w:t>ha recibido en estos últim</w:t>
      </w:r>
      <w:r w:rsidR="000C1636">
        <w:rPr>
          <w:rFonts w:ascii="Arial" w:hAnsi="Arial" w:cs="Arial"/>
        </w:rPr>
        <w:t xml:space="preserve">os años </w:t>
      </w:r>
      <w:r>
        <w:rPr>
          <w:rFonts w:ascii="Arial" w:hAnsi="Arial" w:cs="Arial"/>
        </w:rPr>
        <w:t xml:space="preserve">serios cuestionamientos, en vista de que la acción  de estos productos  ha causado  graves trastornos  al medio ambiente  y a la salud de los seres humanos. Varias investigaciones han dado alerta sobre este peligro. Esto ha hecho que en la actualidad aumente la importancia  de </w:t>
      </w:r>
      <w:smartTag w:uri="urn:schemas-microsoft-com:office:smarttags" w:element="PersonName">
        <w:smartTagPr>
          <w:attr w:name="ProductID" w:val="la Agricultura Org￡nica."/>
        </w:smartTagPr>
        <w:smartTag w:uri="urn:schemas-microsoft-com:office:smarttags" w:element="PersonName">
          <w:smartTagPr>
            <w:attr w:name="ProductID" w:val="la Agricultura"/>
          </w:smartTagPr>
          <w:r>
            <w:rPr>
              <w:rFonts w:ascii="Arial" w:hAnsi="Arial" w:cs="Arial"/>
            </w:rPr>
            <w:t>la Agricultura</w:t>
          </w:r>
        </w:smartTag>
        <w:r>
          <w:rPr>
            <w:rFonts w:ascii="Arial" w:hAnsi="Arial" w:cs="Arial"/>
          </w:rPr>
          <w:t xml:space="preserve"> Orgánica.</w:t>
        </w:r>
      </w:smartTag>
    </w:p>
    <w:p w:rsidR="00611B61" w:rsidRDefault="00611B61" w:rsidP="001A3AD0">
      <w:pPr>
        <w:spacing w:line="480" w:lineRule="auto"/>
        <w:jc w:val="both"/>
        <w:rPr>
          <w:rFonts w:ascii="Arial" w:hAnsi="Arial" w:cs="Arial"/>
        </w:rPr>
      </w:pPr>
    </w:p>
    <w:p w:rsidR="00611B61" w:rsidRDefault="00611B61" w:rsidP="00611B61">
      <w:pPr>
        <w:spacing w:line="480" w:lineRule="auto"/>
        <w:jc w:val="both"/>
        <w:rPr>
          <w:rFonts w:ascii="Arial" w:hAnsi="Arial" w:cs="Arial"/>
        </w:rPr>
      </w:pPr>
      <w:r>
        <w:rPr>
          <w:rFonts w:ascii="Arial" w:hAnsi="Arial" w:cs="Arial"/>
        </w:rPr>
        <w:t>En Ecuador no existen mecanismos que permitan tener un control  adecuado al uso de agroquímicos en la agricultura, motivo por el cual se han denunciado evidentes deterioros  del medio ambiente. Este hecho  ha determinado  que muchos productores vegetales  no tradicionales hayan sido rechazados  en los mercados internacionales, con perdidas de millones de dólares.</w:t>
      </w:r>
      <w:r w:rsidR="000F150A">
        <w:rPr>
          <w:rFonts w:ascii="Arial" w:hAnsi="Arial" w:cs="Arial"/>
        </w:rPr>
        <w:t xml:space="preserve"> </w:t>
      </w:r>
    </w:p>
    <w:p w:rsidR="00057281" w:rsidRDefault="00057281" w:rsidP="00611B61">
      <w:pPr>
        <w:spacing w:line="480" w:lineRule="auto"/>
        <w:jc w:val="both"/>
        <w:rPr>
          <w:rFonts w:ascii="Arial" w:hAnsi="Arial" w:cs="Arial"/>
        </w:rPr>
      </w:pPr>
    </w:p>
    <w:p w:rsidR="00447D69" w:rsidRDefault="00447D69" w:rsidP="00611B61">
      <w:pPr>
        <w:spacing w:line="480" w:lineRule="auto"/>
        <w:jc w:val="both"/>
        <w:rPr>
          <w:rFonts w:ascii="Arial" w:hAnsi="Arial" w:cs="Arial"/>
        </w:rPr>
      </w:pPr>
    </w:p>
    <w:p w:rsidR="00447D69" w:rsidRDefault="00447D69" w:rsidP="00611B61">
      <w:pPr>
        <w:spacing w:line="480" w:lineRule="auto"/>
        <w:jc w:val="both"/>
        <w:rPr>
          <w:rFonts w:ascii="Arial" w:hAnsi="Arial" w:cs="Arial"/>
        </w:rPr>
      </w:pPr>
    </w:p>
    <w:p w:rsidR="00447D69" w:rsidRDefault="00447D69" w:rsidP="00611B61">
      <w:pPr>
        <w:spacing w:line="480" w:lineRule="auto"/>
        <w:jc w:val="both"/>
        <w:rPr>
          <w:rFonts w:ascii="Arial" w:hAnsi="Arial" w:cs="Arial"/>
        </w:rPr>
      </w:pPr>
    </w:p>
    <w:p w:rsidR="00CB14C9" w:rsidRDefault="00F3173F" w:rsidP="00CB14C9">
      <w:pPr>
        <w:pStyle w:val="NormalWeb"/>
        <w:rPr>
          <w:rFonts w:ascii="Arial" w:eastAsia="Times New Roman" w:hAnsi="Arial" w:cs="Arial"/>
          <w:b/>
        </w:rPr>
      </w:pPr>
      <w:r>
        <w:rPr>
          <w:rFonts w:ascii="Arial" w:eastAsia="Times New Roman" w:hAnsi="Arial" w:cs="Arial"/>
          <w:b/>
        </w:rPr>
        <w:lastRenderedPageBreak/>
        <w:t>1.</w:t>
      </w:r>
      <w:r w:rsidR="00143CB0">
        <w:rPr>
          <w:rFonts w:ascii="Arial" w:eastAsia="Times New Roman" w:hAnsi="Arial" w:cs="Arial"/>
          <w:b/>
        </w:rPr>
        <w:t>2</w:t>
      </w:r>
      <w:r>
        <w:rPr>
          <w:rFonts w:ascii="Arial" w:eastAsia="Times New Roman" w:hAnsi="Arial" w:cs="Arial"/>
          <w:b/>
        </w:rPr>
        <w:t>.</w:t>
      </w:r>
      <w:r w:rsidR="00927AA1">
        <w:rPr>
          <w:rFonts w:ascii="Arial" w:eastAsia="Times New Roman" w:hAnsi="Arial" w:cs="Arial"/>
          <w:b/>
        </w:rPr>
        <w:t xml:space="preserve">1. </w:t>
      </w:r>
      <w:r>
        <w:rPr>
          <w:rFonts w:ascii="Arial" w:eastAsia="Times New Roman" w:hAnsi="Arial" w:cs="Arial"/>
          <w:b/>
        </w:rPr>
        <w:t xml:space="preserve"> </w:t>
      </w:r>
      <w:r w:rsidR="00CB14C9">
        <w:rPr>
          <w:rFonts w:ascii="Arial" w:eastAsia="Times New Roman" w:hAnsi="Arial" w:cs="Arial"/>
          <w:b/>
        </w:rPr>
        <w:t xml:space="preserve">Que es </w:t>
      </w:r>
      <w:smartTag w:uri="urn:schemas-microsoft-com:office:smarttags" w:element="PersonName">
        <w:smartTagPr>
          <w:attr w:name="ProductID" w:val="2 mm"/>
        </w:smartTagPr>
        <w:smartTag w:uri="urn:schemas-microsoft-com:office:smarttags" w:element="PersonName">
          <w:smartTagPr>
            <w:attr w:name="ProductID" w:val="la Agricultura"/>
          </w:smartTagPr>
          <w:r w:rsidR="00CB14C9">
            <w:rPr>
              <w:rFonts w:ascii="Arial" w:eastAsia="Times New Roman" w:hAnsi="Arial" w:cs="Arial"/>
              <w:b/>
            </w:rPr>
            <w:t xml:space="preserve">la </w:t>
          </w:r>
          <w:r w:rsidR="00CB14C9" w:rsidRPr="00BB43B3">
            <w:rPr>
              <w:rFonts w:ascii="Arial" w:eastAsia="Times New Roman" w:hAnsi="Arial" w:cs="Arial"/>
              <w:b/>
            </w:rPr>
            <w:t>Agricultura</w:t>
          </w:r>
        </w:smartTag>
        <w:r w:rsidR="005812DE">
          <w:rPr>
            <w:rFonts w:ascii="Arial" w:eastAsia="Times New Roman" w:hAnsi="Arial" w:cs="Arial"/>
            <w:b/>
          </w:rPr>
          <w:t xml:space="preserve"> O</w:t>
        </w:r>
        <w:r w:rsidR="00CB14C9" w:rsidRPr="00BB43B3">
          <w:rPr>
            <w:rFonts w:ascii="Arial" w:eastAsia="Times New Roman" w:hAnsi="Arial" w:cs="Arial"/>
            <w:b/>
          </w:rPr>
          <w:t>rgánica</w:t>
        </w:r>
      </w:smartTag>
      <w:r w:rsidR="00ED168A">
        <w:rPr>
          <w:rFonts w:ascii="Arial" w:eastAsia="Times New Roman" w:hAnsi="Arial" w:cs="Arial"/>
          <w:b/>
        </w:rPr>
        <w:t xml:space="preserve"> </w:t>
      </w:r>
    </w:p>
    <w:p w:rsidR="00CB14C9" w:rsidRDefault="00CB14C9" w:rsidP="00CB14C9">
      <w:pPr>
        <w:pStyle w:val="NormalWeb"/>
        <w:spacing w:line="480" w:lineRule="auto"/>
        <w:jc w:val="both"/>
        <w:rPr>
          <w:rFonts w:ascii="Arial" w:eastAsia="Times New Roman" w:hAnsi="Arial" w:cs="Arial"/>
        </w:rPr>
      </w:pPr>
      <w:r>
        <w:rPr>
          <w:rFonts w:ascii="Arial" w:eastAsia="Times New Roman" w:hAnsi="Arial" w:cs="Arial"/>
        </w:rPr>
        <w:t>La agricultura Orgánica, se define como una visión sistemática de la producción agrícola  que usa como guía los procesos biológicos  de los ecosistemas naturales</w:t>
      </w:r>
      <w:r w:rsidR="00057281">
        <w:rPr>
          <w:rFonts w:ascii="Arial" w:eastAsia="Times New Roman" w:hAnsi="Arial" w:cs="Arial"/>
        </w:rPr>
        <w:t>.</w:t>
      </w:r>
      <w:r w:rsidR="00AB3B0D">
        <w:rPr>
          <w:rFonts w:ascii="Arial" w:eastAsia="Times New Roman" w:hAnsi="Arial" w:cs="Arial"/>
        </w:rPr>
        <w:t xml:space="preserve"> (Suquilanda Manuel B.,1996). </w:t>
      </w:r>
    </w:p>
    <w:p w:rsidR="00ED168A" w:rsidRDefault="00CB14C9" w:rsidP="00CB14C9">
      <w:pPr>
        <w:pStyle w:val="NormalWeb"/>
        <w:spacing w:line="480" w:lineRule="auto"/>
        <w:jc w:val="both"/>
        <w:rPr>
          <w:rFonts w:ascii="Arial" w:eastAsia="Times New Roman" w:hAnsi="Arial" w:cs="Arial"/>
        </w:rPr>
      </w:pPr>
      <w:r w:rsidRPr="00BB43B3">
        <w:rPr>
          <w:rFonts w:ascii="Arial" w:eastAsia="Times New Roman" w:hAnsi="Arial" w:cs="Arial"/>
        </w:rPr>
        <w:t xml:space="preserve">De acuerdo a la definición propuesta por </w:t>
      </w:r>
      <w:smartTag w:uri="urn:schemas-microsoft-com:office:smarttags" w:element="PersonName">
        <w:smartTagPr>
          <w:attr w:name="ProductID" w:val="la Organizaci￳n"/>
        </w:smartTagPr>
        <w:r w:rsidRPr="00BB43B3">
          <w:rPr>
            <w:rFonts w:ascii="Arial" w:eastAsia="Times New Roman" w:hAnsi="Arial" w:cs="Arial"/>
          </w:rPr>
          <w:t xml:space="preserve">la </w:t>
        </w:r>
        <w:r>
          <w:rPr>
            <w:rFonts w:ascii="Arial" w:eastAsia="Times New Roman" w:hAnsi="Arial" w:cs="Arial"/>
          </w:rPr>
          <w:t>Organización</w:t>
        </w:r>
      </w:smartTag>
      <w:r>
        <w:rPr>
          <w:rFonts w:ascii="Arial" w:eastAsia="Times New Roman" w:hAnsi="Arial" w:cs="Arial"/>
        </w:rPr>
        <w:t xml:space="preserve"> de las Naciones Unidas  para </w:t>
      </w:r>
      <w:smartTag w:uri="urn:schemas-microsoft-com:office:smarttags" w:element="PersonName">
        <w:smartTagPr>
          <w:attr w:name="ProductID" w:val="la Agricultura"/>
        </w:smartTagPr>
        <w:r>
          <w:rPr>
            <w:rFonts w:ascii="Arial" w:eastAsia="Times New Roman" w:hAnsi="Arial" w:cs="Arial"/>
          </w:rPr>
          <w:t>la Agricultura</w:t>
        </w:r>
      </w:smartTag>
      <w:r>
        <w:rPr>
          <w:rFonts w:ascii="Arial" w:eastAsia="Times New Roman" w:hAnsi="Arial" w:cs="Arial"/>
        </w:rPr>
        <w:t xml:space="preserve"> y </w:t>
      </w:r>
      <w:smartTag w:uri="urn:schemas-microsoft-com:office:smarttags" w:element="PersonName">
        <w:smartTagPr>
          <w:attr w:name="ProductID" w:val="la Alimentaci￳n"/>
        </w:smartTagPr>
        <w:r>
          <w:rPr>
            <w:rFonts w:ascii="Arial" w:eastAsia="Times New Roman" w:hAnsi="Arial" w:cs="Arial"/>
          </w:rPr>
          <w:t>la Alimentación</w:t>
        </w:r>
      </w:smartTag>
      <w:r>
        <w:rPr>
          <w:rFonts w:ascii="Arial" w:eastAsia="Times New Roman" w:hAnsi="Arial" w:cs="Arial"/>
        </w:rPr>
        <w:t xml:space="preserve"> (</w:t>
      </w:r>
      <w:r w:rsidR="00057281">
        <w:rPr>
          <w:rFonts w:ascii="Arial" w:eastAsia="Times New Roman" w:hAnsi="Arial" w:cs="Arial"/>
        </w:rPr>
        <w:t xml:space="preserve">FAO), la agricultura orgánica </w:t>
      </w:r>
      <w:r w:rsidRPr="00BB43B3">
        <w:rPr>
          <w:rFonts w:ascii="Arial" w:eastAsia="Times New Roman" w:hAnsi="Arial" w:cs="Arial"/>
        </w:rPr>
        <w:t>es un sistema global de gestión de la producción que fomenta y realza la salud de los agro ecosistemas, inclusive la diversidad biológica, los ciclos biológicos y la actividad biológica del suelo.</w:t>
      </w:r>
      <w:r w:rsidR="000C1636">
        <w:rPr>
          <w:rFonts w:ascii="Arial" w:eastAsia="Times New Roman" w:hAnsi="Arial" w:cs="Arial"/>
        </w:rPr>
        <w:t xml:space="preserve"> </w:t>
      </w:r>
      <w:r w:rsidR="00447D69">
        <w:rPr>
          <w:rFonts w:ascii="Arial" w:eastAsia="Times New Roman" w:hAnsi="Arial" w:cs="Arial"/>
        </w:rPr>
        <w:t>(</w:t>
      </w:r>
      <w:r w:rsidR="00447D69" w:rsidRPr="00447D69">
        <w:rPr>
          <w:rFonts w:ascii="Arial" w:eastAsia="Times New Roman" w:hAnsi="Arial" w:cs="Arial"/>
        </w:rPr>
        <w:t>Comisión del Codex Alimentarius, 2004)</w:t>
      </w:r>
    </w:p>
    <w:p w:rsidR="00CB14C9" w:rsidRDefault="009E445E" w:rsidP="00CB14C9">
      <w:pPr>
        <w:pStyle w:val="NormalWeb"/>
        <w:spacing w:line="480" w:lineRule="auto"/>
        <w:jc w:val="both"/>
        <w:rPr>
          <w:rFonts w:ascii="Arial" w:eastAsia="Times New Roman" w:hAnsi="Arial" w:cs="Arial"/>
        </w:rPr>
      </w:pPr>
      <w:r>
        <w:rPr>
          <w:rFonts w:ascii="Arial" w:eastAsia="Times New Roman" w:hAnsi="Arial" w:cs="Arial"/>
        </w:rPr>
        <w:t>La</w:t>
      </w:r>
      <w:r w:rsidR="00CB14C9">
        <w:rPr>
          <w:rFonts w:ascii="Arial" w:eastAsia="Times New Roman" w:hAnsi="Arial" w:cs="Arial"/>
        </w:rPr>
        <w:t xml:space="preserve"> agricultura orgánica también puede definirse como la agricultura apropiada a las particularidades de los ecosistemas en los que se desarrolla  y con los cuales guarda relaciones armoniosas. </w:t>
      </w:r>
      <w:r w:rsidR="00447D69">
        <w:rPr>
          <w:rFonts w:ascii="Arial" w:eastAsia="Times New Roman" w:hAnsi="Arial" w:cs="Arial"/>
        </w:rPr>
        <w:t>(Grupo Latino Ltda.,</w:t>
      </w:r>
      <w:r w:rsidR="00634E9E">
        <w:rPr>
          <w:rFonts w:ascii="Arial" w:eastAsia="Times New Roman" w:hAnsi="Arial" w:cs="Arial"/>
        </w:rPr>
        <w:t xml:space="preserve"> </w:t>
      </w:r>
      <w:r w:rsidR="00447D69">
        <w:rPr>
          <w:rFonts w:ascii="Arial" w:eastAsia="Times New Roman" w:hAnsi="Arial" w:cs="Arial"/>
        </w:rPr>
        <w:t>2004).</w:t>
      </w:r>
    </w:p>
    <w:p w:rsidR="00ED168A" w:rsidRDefault="00CB14C9" w:rsidP="00ED168A">
      <w:pPr>
        <w:pStyle w:val="NormalWeb"/>
        <w:spacing w:line="480" w:lineRule="auto"/>
        <w:jc w:val="both"/>
        <w:rPr>
          <w:rFonts w:ascii="Arial" w:eastAsia="Times New Roman" w:hAnsi="Arial" w:cs="Arial"/>
        </w:rPr>
      </w:pPr>
      <w:r>
        <w:rPr>
          <w:rFonts w:ascii="Arial" w:eastAsia="Times New Roman" w:hAnsi="Arial" w:cs="Arial"/>
        </w:rPr>
        <w:t xml:space="preserve">Sintetizando </w:t>
      </w:r>
      <w:r w:rsidR="001A10B2">
        <w:rPr>
          <w:rFonts w:ascii="Arial" w:eastAsia="Times New Roman" w:hAnsi="Arial" w:cs="Arial"/>
        </w:rPr>
        <w:t xml:space="preserve">los diferentes conceptos </w:t>
      </w:r>
      <w:r>
        <w:rPr>
          <w:rFonts w:ascii="Arial" w:eastAsia="Times New Roman" w:hAnsi="Arial" w:cs="Arial"/>
        </w:rPr>
        <w:t>hasta aquí</w:t>
      </w:r>
      <w:r w:rsidR="001A10B2">
        <w:rPr>
          <w:rFonts w:ascii="Arial" w:eastAsia="Times New Roman" w:hAnsi="Arial" w:cs="Arial"/>
        </w:rPr>
        <w:t xml:space="preserve"> e</w:t>
      </w:r>
      <w:r>
        <w:rPr>
          <w:rFonts w:ascii="Arial" w:eastAsia="Times New Roman" w:hAnsi="Arial" w:cs="Arial"/>
        </w:rPr>
        <w:t xml:space="preserve">nunciadas, se puede decir que </w:t>
      </w:r>
      <w:smartTag w:uri="urn:schemas-microsoft-com:office:smarttags" w:element="PersonName">
        <w:smartTagPr>
          <w:attr w:name="ProductID" w:val="la Agricultura Org￡nica"/>
        </w:smartTagPr>
        <w:smartTag w:uri="urn:schemas-microsoft-com:office:smarttags" w:element="PersonName">
          <w:smartTagPr>
            <w:attr w:name="ProductID" w:val="la Agricultura"/>
          </w:smartTagPr>
          <w:r>
            <w:rPr>
              <w:rFonts w:ascii="Arial" w:eastAsia="Times New Roman" w:hAnsi="Arial" w:cs="Arial"/>
            </w:rPr>
            <w:t>la Agricultura</w:t>
          </w:r>
        </w:smartTag>
        <w:r>
          <w:rPr>
            <w:rFonts w:ascii="Arial" w:eastAsia="Times New Roman" w:hAnsi="Arial" w:cs="Arial"/>
          </w:rPr>
          <w:t xml:space="preserve"> Orgánica</w:t>
        </w:r>
      </w:smartTag>
      <w:r>
        <w:rPr>
          <w:rFonts w:ascii="Arial" w:eastAsia="Times New Roman" w:hAnsi="Arial" w:cs="Arial"/>
        </w:rPr>
        <w:t xml:space="preserve">, es una forma por la que el hombre puede practicar la agricultura acercándose  en lo posible a los procesos que se desencadenan de manera espontánea  en </w:t>
      </w:r>
      <w:smartTag w:uri="urn:schemas-microsoft-com:office:smarttags" w:element="PersonName">
        <w:smartTagPr>
          <w:attr w:name="ProductID" w:val="la Naturaleza. Este"/>
        </w:smartTagPr>
        <w:r>
          <w:rPr>
            <w:rFonts w:ascii="Arial" w:eastAsia="Times New Roman" w:hAnsi="Arial" w:cs="Arial"/>
          </w:rPr>
          <w:t>la Naturaleza</w:t>
        </w:r>
        <w:r w:rsidR="00ED168A">
          <w:rPr>
            <w:rFonts w:ascii="Arial" w:eastAsia="Times New Roman" w:hAnsi="Arial" w:cs="Arial"/>
          </w:rPr>
          <w:t>.</w:t>
        </w:r>
        <w:r w:rsidR="00ED168A" w:rsidRPr="00ED168A">
          <w:rPr>
            <w:rFonts w:ascii="Arial" w:eastAsia="Times New Roman" w:hAnsi="Arial" w:cs="Arial"/>
          </w:rPr>
          <w:t xml:space="preserve"> </w:t>
        </w:r>
        <w:r w:rsidR="00ED168A">
          <w:rPr>
            <w:rFonts w:ascii="Arial" w:eastAsia="Times New Roman" w:hAnsi="Arial" w:cs="Arial"/>
          </w:rPr>
          <w:t>Este</w:t>
        </w:r>
      </w:smartTag>
      <w:r w:rsidR="00ED168A">
        <w:rPr>
          <w:rFonts w:ascii="Arial" w:eastAsia="Times New Roman" w:hAnsi="Arial" w:cs="Arial"/>
        </w:rPr>
        <w:t xml:space="preserve"> acercamiento presupone el uso  adecuado de los recursos naturales que intervienen en los procesos productivos, sin alterar su armonía</w:t>
      </w:r>
      <w:r w:rsidR="00ED168A" w:rsidRPr="00ED168A">
        <w:rPr>
          <w:rFonts w:ascii="Arial" w:eastAsia="Times New Roman" w:hAnsi="Arial" w:cs="Arial"/>
        </w:rPr>
        <w:t xml:space="preserve">. </w:t>
      </w:r>
    </w:p>
    <w:p w:rsidR="00447D69" w:rsidRDefault="00447D69" w:rsidP="00ED168A">
      <w:pPr>
        <w:pStyle w:val="NormalWeb"/>
        <w:spacing w:line="480" w:lineRule="auto"/>
        <w:jc w:val="both"/>
        <w:rPr>
          <w:rFonts w:ascii="Arial" w:eastAsia="Times New Roman" w:hAnsi="Arial" w:cs="Arial"/>
        </w:rPr>
      </w:pPr>
    </w:p>
    <w:p w:rsidR="002A233D" w:rsidRDefault="00927AA1" w:rsidP="002A233D">
      <w:pPr>
        <w:pStyle w:val="NormalWeb"/>
        <w:spacing w:line="480" w:lineRule="auto"/>
        <w:jc w:val="both"/>
        <w:rPr>
          <w:rFonts w:ascii="Arial" w:eastAsia="Times New Roman" w:hAnsi="Arial" w:cs="Arial"/>
          <w:b/>
        </w:rPr>
      </w:pPr>
      <w:r>
        <w:rPr>
          <w:rFonts w:ascii="Arial" w:eastAsia="Times New Roman" w:hAnsi="Arial" w:cs="Arial"/>
          <w:b/>
        </w:rPr>
        <w:lastRenderedPageBreak/>
        <w:t>1.</w:t>
      </w:r>
      <w:r w:rsidR="00143CB0">
        <w:rPr>
          <w:rFonts w:ascii="Arial" w:eastAsia="Times New Roman" w:hAnsi="Arial" w:cs="Arial"/>
          <w:b/>
        </w:rPr>
        <w:t>2</w:t>
      </w:r>
      <w:r>
        <w:rPr>
          <w:rFonts w:ascii="Arial" w:eastAsia="Times New Roman" w:hAnsi="Arial" w:cs="Arial"/>
          <w:b/>
        </w:rPr>
        <w:t>.2</w:t>
      </w:r>
      <w:r w:rsidR="00F3173F">
        <w:rPr>
          <w:rFonts w:ascii="Arial" w:eastAsia="Times New Roman" w:hAnsi="Arial" w:cs="Arial"/>
          <w:b/>
        </w:rPr>
        <w:t xml:space="preserve">. </w:t>
      </w:r>
      <w:r w:rsidR="00CB14C9" w:rsidRPr="00F97829">
        <w:rPr>
          <w:rFonts w:ascii="Arial" w:eastAsia="Times New Roman" w:hAnsi="Arial" w:cs="Arial"/>
          <w:b/>
        </w:rPr>
        <w:t xml:space="preserve">Los </w:t>
      </w:r>
      <w:r w:rsidR="005812DE">
        <w:rPr>
          <w:rFonts w:ascii="Arial" w:eastAsia="Times New Roman" w:hAnsi="Arial" w:cs="Arial"/>
          <w:b/>
        </w:rPr>
        <w:t xml:space="preserve">Planteamientos de </w:t>
      </w:r>
      <w:smartTag w:uri="urn:schemas-microsoft-com:office:smarttags" w:element="PersonName">
        <w:smartTagPr>
          <w:attr w:name="ProductID" w:val="la Agricultura Org￡nica"/>
        </w:smartTagPr>
        <w:r w:rsidR="005812DE">
          <w:rPr>
            <w:rFonts w:ascii="Arial" w:eastAsia="Times New Roman" w:hAnsi="Arial" w:cs="Arial"/>
            <w:b/>
          </w:rPr>
          <w:t>la A</w:t>
        </w:r>
        <w:r w:rsidR="00CB14C9" w:rsidRPr="00F97829">
          <w:rPr>
            <w:rFonts w:ascii="Arial" w:eastAsia="Times New Roman" w:hAnsi="Arial" w:cs="Arial"/>
            <w:b/>
          </w:rPr>
          <w:t>gricultura Orgánica</w:t>
        </w:r>
      </w:smartTag>
      <w:r w:rsidR="000846DA">
        <w:rPr>
          <w:rFonts w:ascii="Arial" w:eastAsia="Times New Roman" w:hAnsi="Arial" w:cs="Arial"/>
          <w:b/>
        </w:rPr>
        <w:t xml:space="preserve"> </w:t>
      </w:r>
    </w:p>
    <w:p w:rsidR="00CB14C9" w:rsidRDefault="00CB14C9" w:rsidP="002A233D">
      <w:pPr>
        <w:pStyle w:val="NormalWeb"/>
        <w:spacing w:line="480" w:lineRule="auto"/>
        <w:jc w:val="both"/>
        <w:rPr>
          <w:rFonts w:ascii="Arial" w:eastAsia="Times New Roman" w:hAnsi="Arial" w:cs="Arial"/>
        </w:rPr>
      </w:pPr>
      <w:r>
        <w:rPr>
          <w:rFonts w:ascii="Arial" w:eastAsia="Times New Roman" w:hAnsi="Arial" w:cs="Arial"/>
        </w:rPr>
        <w:t xml:space="preserve">La Agricultura Orgánica, aparece como una propuesta alternativa  a </w:t>
      </w:r>
      <w:smartTag w:uri="urn:schemas-microsoft-com:office:smarttags" w:element="PersonName">
        <w:smartTagPr>
          <w:attr w:name="ProductID" w:val="la Agricultura Convencional"/>
        </w:smartTagPr>
        <w:smartTag w:uri="urn:schemas-microsoft-com:office:smarttags" w:element="PersonName">
          <w:smartTagPr>
            <w:attr w:name="ProductID" w:val="la Agricultura"/>
          </w:smartTagPr>
          <w:r>
            <w:rPr>
              <w:rFonts w:ascii="Arial" w:eastAsia="Times New Roman" w:hAnsi="Arial" w:cs="Arial"/>
            </w:rPr>
            <w:t>la Agricultura</w:t>
          </w:r>
        </w:smartTag>
        <w:r>
          <w:rPr>
            <w:rFonts w:ascii="Arial" w:eastAsia="Times New Roman" w:hAnsi="Arial" w:cs="Arial"/>
          </w:rPr>
          <w:t xml:space="preserve"> Convencional</w:t>
        </w:r>
      </w:smartTag>
      <w:r w:rsidR="000846DA">
        <w:rPr>
          <w:rFonts w:ascii="Arial" w:eastAsia="Times New Roman" w:hAnsi="Arial" w:cs="Arial"/>
        </w:rPr>
        <w:t>:</w:t>
      </w:r>
    </w:p>
    <w:p w:rsidR="00CB14C9" w:rsidRDefault="00CB14C9" w:rsidP="002A233D">
      <w:pPr>
        <w:pStyle w:val="NormalWeb"/>
        <w:spacing w:line="480" w:lineRule="auto"/>
        <w:jc w:val="both"/>
        <w:rPr>
          <w:rFonts w:ascii="Arial" w:eastAsia="Times New Roman" w:hAnsi="Arial" w:cs="Arial"/>
        </w:rPr>
      </w:pPr>
      <w:r>
        <w:rPr>
          <w:rFonts w:ascii="Arial" w:eastAsia="Times New Roman" w:hAnsi="Arial" w:cs="Arial"/>
        </w:rPr>
        <w:t xml:space="preserve">Mientras que </w:t>
      </w:r>
      <w:smartTag w:uri="urn:schemas-microsoft-com:office:smarttags" w:element="PersonName">
        <w:smartTagPr>
          <w:attr w:name="ProductID" w:val="la Agricultura Convencional"/>
        </w:smartTagPr>
        <w:smartTag w:uri="urn:schemas-microsoft-com:office:smarttags" w:element="PersonName">
          <w:smartTagPr>
            <w:attr w:name="ProductID" w:val="la Agricultura"/>
          </w:smartTagPr>
          <w:r>
            <w:rPr>
              <w:rFonts w:ascii="Arial" w:eastAsia="Times New Roman" w:hAnsi="Arial" w:cs="Arial"/>
            </w:rPr>
            <w:t>la Agricultura</w:t>
          </w:r>
        </w:smartTag>
        <w:r>
          <w:rPr>
            <w:rFonts w:ascii="Arial" w:eastAsia="Times New Roman" w:hAnsi="Arial" w:cs="Arial"/>
          </w:rPr>
          <w:t xml:space="preserve"> Convencional</w:t>
        </w:r>
      </w:smartTag>
      <w:r>
        <w:rPr>
          <w:rFonts w:ascii="Arial" w:eastAsia="Times New Roman" w:hAnsi="Arial" w:cs="Arial"/>
        </w:rPr>
        <w:t>, propone alimentar  a las plantas mediante el suministro de  fertilizantes y compuestos hormonales  sintéticos que aplicados al suelo  van a ser absorbido inmediatamente para nutrir el organismo de los vegetales  y de igual manera plantea  el control de los insectos  y nematodos plagas, las enfermedades, las malezas y otras pestes, mediante el uso de agrotòxicos (insecticidas, fungicidas, herbicidas, raticidas, rodenticidas).</w:t>
      </w:r>
    </w:p>
    <w:p w:rsidR="00CB14C9" w:rsidRDefault="00CB14C9" w:rsidP="00CB14C9">
      <w:pPr>
        <w:pStyle w:val="NormalWeb"/>
        <w:spacing w:line="480" w:lineRule="auto"/>
        <w:jc w:val="both"/>
        <w:rPr>
          <w:rFonts w:ascii="Arial" w:eastAsia="Times New Roman" w:hAnsi="Arial" w:cs="Arial"/>
        </w:rPr>
      </w:pPr>
      <w:smartTag w:uri="urn:schemas-microsoft-com:office:smarttags" w:element="PersonName">
        <w:smartTagPr>
          <w:attr w:name="ProductID" w:val="la Agricultura Org￡nica"/>
        </w:smartTagPr>
        <w:smartTag w:uri="urn:schemas-microsoft-com:office:smarttags" w:element="PersonName">
          <w:smartTagPr>
            <w:attr w:name="ProductID" w:val="la Agricultura"/>
          </w:smartTagPr>
          <w:r>
            <w:rPr>
              <w:rFonts w:ascii="Arial" w:eastAsia="Times New Roman" w:hAnsi="Arial" w:cs="Arial"/>
            </w:rPr>
            <w:t>La Agricultura</w:t>
          </w:r>
        </w:smartTag>
        <w:r>
          <w:rPr>
            <w:rFonts w:ascii="Arial" w:eastAsia="Times New Roman" w:hAnsi="Arial" w:cs="Arial"/>
          </w:rPr>
          <w:t xml:space="preserve"> Orgánica</w:t>
        </w:r>
      </w:smartTag>
      <w:r>
        <w:rPr>
          <w:rFonts w:ascii="Arial" w:eastAsia="Times New Roman" w:hAnsi="Arial" w:cs="Arial"/>
        </w:rPr>
        <w:t>, por su parte, propone alimentar los microorganismos del  suelo, para que estos a su vez de manera indirecta alimenten a las plantas. Esta alimentación se hará  mediante la adición del suelo de desechos vegetales reciclados, abonos verdes con énfasis en las leguminosas inoculadas con bacterias fijadoras de nitrógeno, estiércol de animales, desechos orgánicos urbanos  comportados, conjuntamente con polvo de rocas  minerales, etc.</w:t>
      </w:r>
    </w:p>
    <w:p w:rsidR="00CB14C9" w:rsidRDefault="00CB14C9" w:rsidP="00CB14C9">
      <w:pPr>
        <w:pStyle w:val="NormalWeb"/>
        <w:spacing w:line="480" w:lineRule="auto"/>
        <w:jc w:val="both"/>
        <w:rPr>
          <w:rFonts w:ascii="Arial" w:eastAsia="Times New Roman" w:hAnsi="Arial" w:cs="Arial"/>
        </w:rPr>
      </w:pPr>
      <w:r>
        <w:rPr>
          <w:rFonts w:ascii="Arial" w:eastAsia="Times New Roman" w:hAnsi="Arial" w:cs="Arial"/>
        </w:rPr>
        <w:t xml:space="preserve">Por otra parte la agricultura Orgánica propone tanto para el mantenimiento de la vida del suelo, como para el manejo de plagas  y enfermedades: la conservación  del principio de la biodiversidad a través  de la implementación  </w:t>
      </w:r>
      <w:r>
        <w:rPr>
          <w:rFonts w:ascii="Arial" w:eastAsia="Times New Roman" w:hAnsi="Arial" w:cs="Arial"/>
        </w:rPr>
        <w:lastRenderedPageBreak/>
        <w:t>de  agroecosistemas altamente diversificados, el uso de plantas compañeras y/o repelentes, la asociación y rotación de cultivos, el uso de insectos benéficos (predadores y parasitoides), nematodos, entomopatogenos (hongos virus, bacterias, rickettsias), hongos antagonistas, insecticidas y fungicidas de origen botánico, permitiendo la utilización de algunos elementos químicos  puros como: azufre, cobre, cal y oligolementos, de manera que ello  contribuya  a conservar el equilibrio ecológico , manteniendo la actividad biológica del suelo, fortaleciendo los tejidos de las plantas  para que soporten los ataques de los insectos plagas para que se mantengan en niveles que no hagan daño  a los cultivos.</w:t>
      </w:r>
    </w:p>
    <w:p w:rsidR="00A57105" w:rsidRDefault="00CB14C9" w:rsidP="00AF285C">
      <w:pPr>
        <w:pStyle w:val="NormalWeb"/>
        <w:spacing w:line="480" w:lineRule="auto"/>
        <w:jc w:val="both"/>
        <w:rPr>
          <w:rFonts w:ascii="Arial" w:eastAsia="Times New Roman" w:hAnsi="Arial" w:cs="Arial"/>
        </w:rPr>
      </w:pPr>
      <w:r>
        <w:rPr>
          <w:rFonts w:ascii="Arial" w:eastAsia="Times New Roman" w:hAnsi="Arial" w:cs="Arial"/>
        </w:rPr>
        <w:t xml:space="preserve">En resumen, el planeamiento de </w:t>
      </w:r>
      <w:smartTag w:uri="urn:schemas-microsoft-com:office:smarttags" w:element="PersonName">
        <w:smartTagPr>
          <w:attr w:name="ProductID" w:val="la Agricultura Org￡nica"/>
        </w:smartTagPr>
        <w:smartTag w:uri="urn:schemas-microsoft-com:office:smarttags" w:element="PersonName">
          <w:smartTagPr>
            <w:attr w:name="ProductID" w:val="la Agricultura"/>
          </w:smartTagPr>
          <w:r>
            <w:rPr>
              <w:rFonts w:ascii="Arial" w:eastAsia="Times New Roman" w:hAnsi="Arial" w:cs="Arial"/>
            </w:rPr>
            <w:t>la Agricultura</w:t>
          </w:r>
        </w:smartTag>
        <w:r>
          <w:rPr>
            <w:rFonts w:ascii="Arial" w:eastAsia="Times New Roman" w:hAnsi="Arial" w:cs="Arial"/>
          </w:rPr>
          <w:t xml:space="preserve"> Orgánica</w:t>
        </w:r>
      </w:smartTag>
      <w:r>
        <w:rPr>
          <w:rFonts w:ascii="Arial" w:eastAsia="Times New Roman" w:hAnsi="Arial" w:cs="Arial"/>
        </w:rPr>
        <w:t xml:space="preserve"> se propone observar  las leyes que regulan la estructura y el funcionamiento  de la naturaleza y no en contra de ella.</w:t>
      </w:r>
      <w:r w:rsidR="00A57105">
        <w:rPr>
          <w:rFonts w:ascii="Arial" w:eastAsia="Times New Roman" w:hAnsi="Arial" w:cs="Arial"/>
        </w:rPr>
        <w:t xml:space="preserve"> </w:t>
      </w:r>
      <w:r w:rsidR="006237AB">
        <w:rPr>
          <w:rFonts w:ascii="Arial" w:eastAsia="Times New Roman" w:hAnsi="Arial" w:cs="Arial"/>
        </w:rPr>
        <w:t>(Suquilanda Manuel B.,</w:t>
      </w:r>
      <w:r w:rsidR="00634E9E">
        <w:rPr>
          <w:rFonts w:ascii="Arial" w:eastAsia="Times New Roman" w:hAnsi="Arial" w:cs="Arial"/>
        </w:rPr>
        <w:t xml:space="preserve"> </w:t>
      </w:r>
      <w:r w:rsidR="006237AB">
        <w:rPr>
          <w:rFonts w:ascii="Arial" w:eastAsia="Times New Roman" w:hAnsi="Arial" w:cs="Arial"/>
        </w:rPr>
        <w:t>1996).</w:t>
      </w:r>
    </w:p>
    <w:p w:rsidR="00E53DA6" w:rsidRDefault="00E53DA6" w:rsidP="00AF285C">
      <w:pPr>
        <w:spacing w:line="480" w:lineRule="auto"/>
        <w:jc w:val="both"/>
        <w:rPr>
          <w:rFonts w:ascii="Arial" w:hAnsi="Arial" w:cs="Arial"/>
          <w:b/>
        </w:rPr>
      </w:pPr>
    </w:p>
    <w:p w:rsidR="00611B61" w:rsidRDefault="00F3173F" w:rsidP="00AF285C">
      <w:pPr>
        <w:spacing w:line="480" w:lineRule="auto"/>
        <w:jc w:val="both"/>
        <w:rPr>
          <w:rFonts w:ascii="Arial" w:hAnsi="Arial" w:cs="Arial"/>
        </w:rPr>
      </w:pPr>
      <w:r>
        <w:rPr>
          <w:rFonts w:ascii="Arial" w:hAnsi="Arial" w:cs="Arial"/>
          <w:b/>
        </w:rPr>
        <w:t>1.</w:t>
      </w:r>
      <w:r w:rsidR="00143CB0">
        <w:rPr>
          <w:rFonts w:ascii="Arial" w:hAnsi="Arial" w:cs="Arial"/>
          <w:b/>
        </w:rPr>
        <w:t>2</w:t>
      </w:r>
      <w:r>
        <w:rPr>
          <w:rFonts w:ascii="Arial" w:hAnsi="Arial" w:cs="Arial"/>
          <w:b/>
        </w:rPr>
        <w:t xml:space="preserve">.3. </w:t>
      </w:r>
      <w:r w:rsidR="00611B61" w:rsidRPr="00B86BA2">
        <w:rPr>
          <w:rFonts w:ascii="Arial" w:hAnsi="Arial" w:cs="Arial"/>
          <w:b/>
        </w:rPr>
        <w:t xml:space="preserve">Sostenibilidad de </w:t>
      </w:r>
      <w:smartTag w:uri="urn:schemas-microsoft-com:office:smarttags" w:element="PersonName">
        <w:smartTagPr>
          <w:attr w:name="ProductID" w:val="la Agricultura Org￡nica"/>
        </w:smartTagPr>
        <w:smartTag w:uri="urn:schemas-microsoft-com:office:smarttags" w:element="PersonName">
          <w:smartTagPr>
            <w:attr w:name="ProductID" w:val="la Agricultura"/>
          </w:smartTagPr>
          <w:r w:rsidR="00611B61" w:rsidRPr="00B86BA2">
            <w:rPr>
              <w:rFonts w:ascii="Arial" w:hAnsi="Arial" w:cs="Arial"/>
              <w:b/>
            </w:rPr>
            <w:t>la Agricultura</w:t>
          </w:r>
        </w:smartTag>
        <w:r w:rsidR="00611B61" w:rsidRPr="00B86BA2">
          <w:rPr>
            <w:rFonts w:ascii="Arial" w:hAnsi="Arial" w:cs="Arial"/>
            <w:b/>
          </w:rPr>
          <w:t xml:space="preserve"> Orgánica</w:t>
        </w:r>
      </w:smartTag>
      <w:r w:rsidR="00611B61" w:rsidRPr="00B86BA2">
        <w:rPr>
          <w:rFonts w:ascii="Arial" w:hAnsi="Arial" w:cs="Arial"/>
        </w:rPr>
        <w:t xml:space="preserve"> </w:t>
      </w:r>
      <w:r w:rsidR="00611B61" w:rsidRPr="000846DA">
        <w:rPr>
          <w:rFonts w:ascii="Arial" w:hAnsi="Arial" w:cs="Arial"/>
          <w:vertAlign w:val="superscript"/>
        </w:rPr>
        <w:t xml:space="preserve"> </w:t>
      </w:r>
      <w:r w:rsidR="00611B61" w:rsidRPr="00B86BA2">
        <w:rPr>
          <w:rFonts w:ascii="Arial" w:hAnsi="Arial" w:cs="Arial"/>
        </w:rPr>
        <w:t xml:space="preserve"> </w:t>
      </w:r>
    </w:p>
    <w:p w:rsidR="00611B61" w:rsidRDefault="00611B61" w:rsidP="00AF285C">
      <w:pPr>
        <w:spacing w:line="480" w:lineRule="auto"/>
        <w:jc w:val="both"/>
        <w:rPr>
          <w:rFonts w:ascii="Arial" w:hAnsi="Arial" w:cs="Arial"/>
        </w:rPr>
      </w:pPr>
      <w:r>
        <w:rPr>
          <w:rFonts w:ascii="Arial" w:hAnsi="Arial" w:cs="Arial"/>
        </w:rPr>
        <w:t xml:space="preserve">En las últimas décadas del presente siglo, el uso irracional  de los recursos renovables naturales ha provocado alteraciones graves  a los ecosistemas, poniendo en peligro la sostenibilidad de los sistemas de </w:t>
      </w:r>
      <w:r w:rsidR="00B1688F">
        <w:rPr>
          <w:rFonts w:ascii="Arial" w:hAnsi="Arial" w:cs="Arial"/>
        </w:rPr>
        <w:t>producción agropecuaria y forestal</w:t>
      </w:r>
      <w:r>
        <w:rPr>
          <w:rFonts w:ascii="Arial" w:hAnsi="Arial" w:cs="Arial"/>
        </w:rPr>
        <w:t xml:space="preserve"> y como es lógico la seguridad alimentaria de las naciones.</w:t>
      </w:r>
    </w:p>
    <w:p w:rsidR="00611B61" w:rsidRDefault="00611B61" w:rsidP="00AF285C">
      <w:pPr>
        <w:spacing w:line="480" w:lineRule="auto"/>
        <w:jc w:val="both"/>
        <w:rPr>
          <w:rFonts w:ascii="Arial" w:hAnsi="Arial" w:cs="Arial"/>
        </w:rPr>
      </w:pPr>
      <w:r>
        <w:rPr>
          <w:rFonts w:ascii="Arial" w:hAnsi="Arial" w:cs="Arial"/>
        </w:rPr>
        <w:t>Estas condiciones  unidas a la presión sobre la tierra y el crecimiento demográfico han favorecido la expansión de la frontera agrícola  a ambientes frágiles ecológicamente. Las prácticas  intensivas de producción involucran el uso de grandes cantidades de insumo (laboreo, agroquímicos, fertilizantes, entre otros) y han impactado negativamente sobre la sanidad  y conservación  de sistema agrícola y del medio ambiente.</w:t>
      </w:r>
    </w:p>
    <w:p w:rsidR="00611B61" w:rsidRDefault="00611B61" w:rsidP="00AF285C">
      <w:pPr>
        <w:spacing w:line="480" w:lineRule="auto"/>
        <w:jc w:val="both"/>
        <w:rPr>
          <w:rFonts w:ascii="Arial" w:hAnsi="Arial" w:cs="Arial"/>
        </w:rPr>
      </w:pPr>
      <w:r>
        <w:rPr>
          <w:rFonts w:ascii="Arial" w:hAnsi="Arial" w:cs="Arial"/>
        </w:rPr>
        <w:t>El abuso del uso de estas prácticas  ha traído como consecuencia  la contaminación de aguas superficiales y subterráneas  con agroquímicos, fertilizantes y sedimentos, reducción en los niveles productivos de los sistemas agrícolas asociados al aumento en la  magnitud  de la degradación  de los recursos, especialmente  la erosión y la perdida de nutrientes por lixiviación ; han  aumentado  los requerimientos  de laboreo  y han propiciado  la destrucción  de habitas naturales, eliminando la “estructura biológica” del sistema y en consecuencia las posibilidades de control natural  de organismos dañinos al cultivo.</w:t>
      </w:r>
    </w:p>
    <w:p w:rsidR="000846DA" w:rsidRDefault="00611B61" w:rsidP="00611B61">
      <w:pPr>
        <w:spacing w:line="480" w:lineRule="auto"/>
        <w:jc w:val="both"/>
        <w:rPr>
          <w:rFonts w:ascii="Arial" w:hAnsi="Arial" w:cs="Arial"/>
        </w:rPr>
      </w:pPr>
      <w:r>
        <w:rPr>
          <w:rFonts w:ascii="Arial" w:hAnsi="Arial" w:cs="Arial"/>
        </w:rPr>
        <w:t xml:space="preserve">La “Agricultura sostenible” entendida como la generación de agricultura “estable” es un termino genérico que supone tanto una filosofía, valores y concepción del mundo en la relación  sociedad-naturaleza, como de practicas y sistemas agrícolas. Visto de una manera holistica, la sostenibilidad abarca  aspectos ecológicos, económicos y culturales </w:t>
      </w:r>
      <w:r w:rsidR="00F459BE">
        <w:rPr>
          <w:rFonts w:ascii="Arial" w:hAnsi="Arial" w:cs="Arial"/>
        </w:rPr>
        <w:t xml:space="preserve">en cuyo examen se deben emplear </w:t>
      </w:r>
      <w:r>
        <w:rPr>
          <w:rFonts w:ascii="Arial" w:hAnsi="Arial" w:cs="Arial"/>
        </w:rPr>
        <w:t>las herramientas conceptuales y los aportes derivados de la investigación en las ciencias agronómicas y sociales.</w:t>
      </w:r>
      <w:r w:rsidR="000846DA">
        <w:rPr>
          <w:rFonts w:ascii="Arial" w:hAnsi="Arial" w:cs="Arial"/>
        </w:rPr>
        <w:t xml:space="preserve"> </w:t>
      </w:r>
      <w:r w:rsidR="00AF38EA">
        <w:rPr>
          <w:rFonts w:ascii="Arial" w:hAnsi="Arial" w:cs="Arial"/>
        </w:rPr>
        <w:t>(Suquilanda Manuel B.,1996).</w:t>
      </w:r>
    </w:p>
    <w:p w:rsidR="00A02AC4" w:rsidRPr="00E54BAB" w:rsidRDefault="00927AA1" w:rsidP="00AF285C">
      <w:pPr>
        <w:pStyle w:val="NormalWeb"/>
        <w:spacing w:line="480" w:lineRule="auto"/>
        <w:jc w:val="both"/>
        <w:rPr>
          <w:rFonts w:ascii="Arial" w:eastAsia="Times New Roman" w:hAnsi="Arial" w:cs="Arial"/>
          <w:b/>
        </w:rPr>
      </w:pPr>
      <w:r>
        <w:rPr>
          <w:rFonts w:ascii="Arial" w:eastAsia="Times New Roman" w:hAnsi="Arial" w:cs="Arial"/>
          <w:b/>
        </w:rPr>
        <w:t>1.</w:t>
      </w:r>
      <w:r w:rsidR="00143CB0">
        <w:rPr>
          <w:rFonts w:ascii="Arial" w:eastAsia="Times New Roman" w:hAnsi="Arial" w:cs="Arial"/>
          <w:b/>
        </w:rPr>
        <w:t>3</w:t>
      </w:r>
      <w:r w:rsidR="00F3173F">
        <w:rPr>
          <w:rFonts w:ascii="Arial" w:eastAsia="Times New Roman" w:hAnsi="Arial" w:cs="Arial"/>
          <w:b/>
        </w:rPr>
        <w:t xml:space="preserve">. </w:t>
      </w:r>
      <w:r w:rsidR="00A02AC4" w:rsidRPr="00E54BAB">
        <w:rPr>
          <w:rFonts w:ascii="Arial" w:eastAsia="Times New Roman" w:hAnsi="Arial" w:cs="Arial"/>
          <w:b/>
        </w:rPr>
        <w:t>Importancia del Suelo</w:t>
      </w:r>
    </w:p>
    <w:p w:rsidR="005C77F4" w:rsidRDefault="00A02AC4" w:rsidP="00AF285C">
      <w:pPr>
        <w:pStyle w:val="NormalWeb"/>
        <w:spacing w:line="480" w:lineRule="auto"/>
        <w:jc w:val="both"/>
        <w:rPr>
          <w:rFonts w:ascii="Arial" w:eastAsia="Times New Roman" w:hAnsi="Arial" w:cs="Arial"/>
        </w:rPr>
      </w:pPr>
      <w:r w:rsidRPr="005C77F4">
        <w:rPr>
          <w:rFonts w:ascii="Arial" w:eastAsia="Times New Roman" w:hAnsi="Arial" w:cs="Arial"/>
        </w:rPr>
        <w:t>El suelo es un recurso natural  renovable de importancia básica para la vida sobre la tierra. Es la fuente de vida para las plantas, los animales y la especie humana</w:t>
      </w:r>
      <w:r w:rsidRPr="00AF38EA">
        <w:rPr>
          <w:rFonts w:ascii="Arial" w:eastAsia="Times New Roman" w:hAnsi="Arial" w:cs="Arial"/>
        </w:rPr>
        <w:t>.</w:t>
      </w:r>
      <w:r w:rsidR="00B1688F" w:rsidRPr="00AF38EA">
        <w:rPr>
          <w:rFonts w:ascii="Arial" w:eastAsia="Times New Roman" w:hAnsi="Arial" w:cs="Arial"/>
        </w:rPr>
        <w:t xml:space="preserve"> </w:t>
      </w:r>
      <w:r w:rsidR="00AF38EA" w:rsidRPr="00AF38EA">
        <w:rPr>
          <w:rFonts w:ascii="Arial" w:eastAsia="Times New Roman" w:hAnsi="Arial" w:cs="Arial"/>
        </w:rPr>
        <w:t>(G</w:t>
      </w:r>
      <w:r w:rsidR="005C77F4" w:rsidRPr="00AF38EA">
        <w:rPr>
          <w:rFonts w:ascii="Arial" w:eastAsia="Times New Roman" w:hAnsi="Arial" w:cs="Arial"/>
        </w:rPr>
        <w:t>rupo Latino LTDA, 2004)</w:t>
      </w:r>
      <w:r w:rsidR="005C77F4">
        <w:rPr>
          <w:rFonts w:ascii="Arial" w:eastAsia="Times New Roman" w:hAnsi="Arial" w:cs="Arial"/>
        </w:rPr>
        <w:t xml:space="preserve">  </w:t>
      </w:r>
    </w:p>
    <w:p w:rsidR="00A02AC4" w:rsidRPr="00E54BAB" w:rsidRDefault="00927AA1" w:rsidP="00AF285C">
      <w:pPr>
        <w:pStyle w:val="NormalWeb"/>
        <w:spacing w:line="480" w:lineRule="auto"/>
        <w:jc w:val="both"/>
        <w:rPr>
          <w:rFonts w:ascii="Arial" w:eastAsia="Times New Roman" w:hAnsi="Arial" w:cs="Arial"/>
          <w:b/>
        </w:rPr>
      </w:pPr>
      <w:r>
        <w:rPr>
          <w:rFonts w:ascii="Arial" w:eastAsia="Times New Roman" w:hAnsi="Arial" w:cs="Arial"/>
          <w:b/>
        </w:rPr>
        <w:t>1.</w:t>
      </w:r>
      <w:r w:rsidR="00143CB0">
        <w:rPr>
          <w:rFonts w:ascii="Arial" w:eastAsia="Times New Roman" w:hAnsi="Arial" w:cs="Arial"/>
          <w:b/>
        </w:rPr>
        <w:t>3</w:t>
      </w:r>
      <w:r>
        <w:rPr>
          <w:rFonts w:ascii="Arial" w:eastAsia="Times New Roman" w:hAnsi="Arial" w:cs="Arial"/>
          <w:b/>
        </w:rPr>
        <w:t>.1</w:t>
      </w:r>
      <w:r w:rsidR="00F3173F">
        <w:rPr>
          <w:rFonts w:ascii="Arial" w:eastAsia="Times New Roman" w:hAnsi="Arial" w:cs="Arial"/>
          <w:b/>
        </w:rPr>
        <w:t xml:space="preserve">. </w:t>
      </w:r>
      <w:r w:rsidR="00A02AC4" w:rsidRPr="00E54BAB">
        <w:rPr>
          <w:rFonts w:ascii="Arial" w:eastAsia="Times New Roman" w:hAnsi="Arial" w:cs="Arial"/>
          <w:b/>
        </w:rPr>
        <w:t>Fertilidad del Suelo</w:t>
      </w:r>
    </w:p>
    <w:p w:rsidR="00A02AC4" w:rsidRDefault="00A02AC4" w:rsidP="00AF285C">
      <w:pPr>
        <w:pStyle w:val="NormalWeb"/>
        <w:spacing w:line="480" w:lineRule="auto"/>
        <w:jc w:val="both"/>
        <w:rPr>
          <w:rFonts w:ascii="Arial" w:eastAsia="Times New Roman" w:hAnsi="Arial" w:cs="Arial"/>
        </w:rPr>
      </w:pPr>
      <w:r>
        <w:rPr>
          <w:rFonts w:ascii="Arial" w:eastAsia="Times New Roman" w:hAnsi="Arial" w:cs="Arial"/>
        </w:rPr>
        <w:t>La fertilidad del suelo esta representada por la cantidad adecuada de nutrientes, agua y aire que este es capaz de suministrar a las plantas para permitirles crecer y producir  bien. De la vida que hay en el suelo, de los miles  de seres vivos que en el habitan  provienen en gran parte su fertilidad, es decir la capacidad  de producir alimentos en forma abundante, sana y permanente.</w:t>
      </w:r>
    </w:p>
    <w:p w:rsidR="00A02AC4" w:rsidRDefault="00A02AC4" w:rsidP="00E01664">
      <w:pPr>
        <w:pStyle w:val="NormalWeb"/>
        <w:spacing w:line="480" w:lineRule="auto"/>
        <w:jc w:val="both"/>
        <w:rPr>
          <w:rFonts w:ascii="Arial" w:eastAsia="Times New Roman" w:hAnsi="Arial" w:cs="Arial"/>
        </w:rPr>
      </w:pPr>
      <w:r>
        <w:rPr>
          <w:rFonts w:ascii="Arial" w:eastAsia="Times New Roman" w:hAnsi="Arial" w:cs="Arial"/>
        </w:rPr>
        <w:t xml:space="preserve">La base de la fertilidad de los suelos, esta representada por el “humus”. Esta proviene de la materia Orgánica de origen vegetal y animal, que al ser atacada por los microorganismos del suelo, se transforma  en humus. Este humus después de complejos procesos llega al estado de humus permanente  en que las sustancias nutritivas se han mineralizado para ser de esta manera asimiladas  por las raíces de las </w:t>
      </w:r>
      <w:r w:rsidRPr="00AF38EA">
        <w:rPr>
          <w:rFonts w:ascii="Arial" w:eastAsia="Times New Roman" w:hAnsi="Arial" w:cs="Arial"/>
        </w:rPr>
        <w:t>plantas.</w:t>
      </w:r>
      <w:r w:rsidR="00F86421" w:rsidRPr="00AF38EA">
        <w:rPr>
          <w:rFonts w:ascii="Arial" w:eastAsia="Times New Roman" w:hAnsi="Arial" w:cs="Arial"/>
        </w:rPr>
        <w:t xml:space="preserve"> </w:t>
      </w:r>
      <w:r w:rsidR="00AF38EA" w:rsidRPr="00AF38EA">
        <w:rPr>
          <w:rFonts w:ascii="Arial" w:eastAsia="Times New Roman" w:hAnsi="Arial" w:cs="Arial"/>
        </w:rPr>
        <w:t>(G</w:t>
      </w:r>
      <w:r w:rsidR="005C77F4" w:rsidRPr="00AF38EA">
        <w:rPr>
          <w:rFonts w:ascii="Arial" w:eastAsia="Times New Roman" w:hAnsi="Arial" w:cs="Arial"/>
        </w:rPr>
        <w:t>rupo Latino LTDA, 2004</w:t>
      </w:r>
      <w:r w:rsidR="00F86421" w:rsidRPr="00AF38EA">
        <w:rPr>
          <w:rFonts w:ascii="Arial" w:eastAsia="Times New Roman" w:hAnsi="Arial" w:cs="Arial"/>
        </w:rPr>
        <w:t>)</w:t>
      </w:r>
      <w:r>
        <w:rPr>
          <w:rFonts w:ascii="Arial" w:eastAsia="Times New Roman" w:hAnsi="Arial" w:cs="Arial"/>
        </w:rPr>
        <w:t xml:space="preserve">  </w:t>
      </w:r>
    </w:p>
    <w:p w:rsidR="00350802" w:rsidRPr="00350802" w:rsidRDefault="00927AA1" w:rsidP="00E01664">
      <w:pPr>
        <w:pStyle w:val="NormalWeb"/>
        <w:spacing w:line="480" w:lineRule="auto"/>
        <w:jc w:val="both"/>
        <w:rPr>
          <w:rFonts w:ascii="Arial" w:hAnsi="Arial" w:cs="Arial"/>
          <w:b/>
        </w:rPr>
      </w:pPr>
      <w:r>
        <w:rPr>
          <w:rFonts w:ascii="Arial" w:hAnsi="Arial" w:cs="Arial"/>
          <w:b/>
        </w:rPr>
        <w:t>1.</w:t>
      </w:r>
      <w:r w:rsidR="00143CB0">
        <w:rPr>
          <w:rFonts w:ascii="Arial" w:hAnsi="Arial" w:cs="Arial"/>
          <w:b/>
        </w:rPr>
        <w:t>4</w:t>
      </w:r>
      <w:r>
        <w:rPr>
          <w:rFonts w:ascii="Arial" w:hAnsi="Arial" w:cs="Arial"/>
          <w:b/>
        </w:rPr>
        <w:t>.</w:t>
      </w:r>
      <w:r w:rsidR="00F3173F" w:rsidRPr="00350802">
        <w:rPr>
          <w:rFonts w:ascii="Arial" w:hAnsi="Arial" w:cs="Arial"/>
          <w:b/>
        </w:rPr>
        <w:t xml:space="preserve"> </w:t>
      </w:r>
      <w:r w:rsidR="00A02AC4" w:rsidRPr="00350802">
        <w:rPr>
          <w:rFonts w:ascii="Arial" w:hAnsi="Arial" w:cs="Arial"/>
          <w:b/>
        </w:rPr>
        <w:t>Nutrientes del Suelo</w:t>
      </w:r>
    </w:p>
    <w:p w:rsidR="00A02AC4" w:rsidRDefault="00A02AC4" w:rsidP="00E01664">
      <w:pPr>
        <w:pStyle w:val="NormalWeb"/>
        <w:spacing w:line="480" w:lineRule="auto"/>
        <w:jc w:val="both"/>
        <w:rPr>
          <w:rFonts w:ascii="Arial" w:eastAsia="Times New Roman" w:hAnsi="Arial" w:cs="Arial"/>
        </w:rPr>
      </w:pPr>
      <w:r w:rsidRPr="00533B01">
        <w:rPr>
          <w:rFonts w:ascii="Arial" w:eastAsia="Times New Roman" w:hAnsi="Arial" w:cs="Arial"/>
        </w:rPr>
        <w:t>Para que las plantas crezcan sanas y produzcan bien, es necesario  que el suelo posea suficientes nutrientes</w:t>
      </w:r>
      <w:r>
        <w:rPr>
          <w:rFonts w:ascii="Arial" w:eastAsia="Times New Roman" w:hAnsi="Arial" w:cs="Arial"/>
        </w:rPr>
        <w:t>. Para satisfacer adecuadamente las necesidades individuales de los cultivos  es importante que los nutrientes  se mantengan balanceados  en el suelo. La escasez de solo uno de ellos puede mermar seriamente los rendimientos y utilidades en la agricultura.</w:t>
      </w:r>
    </w:p>
    <w:p w:rsidR="00A02AC4" w:rsidRDefault="00A02AC4" w:rsidP="00A02AC4">
      <w:pPr>
        <w:pStyle w:val="NormalWeb"/>
        <w:spacing w:line="480" w:lineRule="auto"/>
        <w:jc w:val="both"/>
        <w:rPr>
          <w:rFonts w:ascii="Arial" w:eastAsia="Times New Roman" w:hAnsi="Arial" w:cs="Arial"/>
        </w:rPr>
      </w:pPr>
      <w:r w:rsidRPr="00543D06">
        <w:rPr>
          <w:rFonts w:ascii="Arial" w:eastAsia="Times New Roman" w:hAnsi="Arial" w:cs="Arial"/>
        </w:rPr>
        <w:t>D</w:t>
      </w:r>
      <w:r w:rsidR="00241966">
        <w:rPr>
          <w:rFonts w:ascii="Arial" w:eastAsia="Times New Roman" w:hAnsi="Arial" w:cs="Arial"/>
        </w:rPr>
        <w:t>e los 17</w:t>
      </w:r>
      <w:r w:rsidRPr="00543D06">
        <w:rPr>
          <w:rFonts w:ascii="Arial" w:eastAsia="Times New Roman" w:hAnsi="Arial" w:cs="Arial"/>
        </w:rPr>
        <w:t xml:space="preserve"> e</w:t>
      </w:r>
      <w:r w:rsidR="00F86421">
        <w:rPr>
          <w:rFonts w:ascii="Arial" w:eastAsia="Times New Roman" w:hAnsi="Arial" w:cs="Arial"/>
        </w:rPr>
        <w:t xml:space="preserve">lementos químicos que son necesarios </w:t>
      </w:r>
      <w:r w:rsidRPr="00543D06">
        <w:rPr>
          <w:rFonts w:ascii="Arial" w:eastAsia="Times New Roman" w:hAnsi="Arial" w:cs="Arial"/>
        </w:rPr>
        <w:t>para el desarrollo  de las plantas, 13 son nutrientes  derivados de la tierra, debido a que normalmente entran a la planta  a través de las raíces.</w:t>
      </w:r>
    </w:p>
    <w:p w:rsidR="00F86421" w:rsidRDefault="00A02AC4" w:rsidP="00F86421">
      <w:pPr>
        <w:pStyle w:val="NormalWeb"/>
        <w:spacing w:line="480" w:lineRule="auto"/>
        <w:jc w:val="both"/>
        <w:rPr>
          <w:rFonts w:ascii="Arial" w:eastAsia="Times New Roman" w:hAnsi="Arial" w:cs="Arial"/>
        </w:rPr>
      </w:pPr>
      <w:r>
        <w:rPr>
          <w:rFonts w:ascii="Arial" w:eastAsia="Times New Roman" w:hAnsi="Arial" w:cs="Arial"/>
        </w:rPr>
        <w:t>Según las cantidades que las plantas necesitan para su desarrollo, los nutrientes se clasifican  en macroelementos o elementos mayores  y microelementos</w:t>
      </w:r>
      <w:r w:rsidR="00B1688F">
        <w:rPr>
          <w:rFonts w:ascii="Arial" w:eastAsia="Times New Roman" w:hAnsi="Arial" w:cs="Arial"/>
        </w:rPr>
        <w:t xml:space="preserve"> o elementos menores</w:t>
      </w:r>
      <w:r>
        <w:rPr>
          <w:rFonts w:ascii="Arial" w:eastAsia="Times New Roman" w:hAnsi="Arial" w:cs="Arial"/>
        </w:rPr>
        <w:t>. Los macroelem</w:t>
      </w:r>
      <w:r w:rsidR="00DB0AB9">
        <w:rPr>
          <w:rFonts w:ascii="Arial" w:eastAsia="Times New Roman" w:hAnsi="Arial" w:cs="Arial"/>
        </w:rPr>
        <w:t>e</w:t>
      </w:r>
      <w:r>
        <w:rPr>
          <w:rFonts w:ascii="Arial" w:eastAsia="Times New Roman" w:hAnsi="Arial" w:cs="Arial"/>
        </w:rPr>
        <w:t>ntos  se dividen a su vez en elementos primarios  y secundarios</w:t>
      </w:r>
      <w:r w:rsidRPr="00AF38EA">
        <w:rPr>
          <w:rFonts w:ascii="Arial" w:eastAsia="Times New Roman" w:hAnsi="Arial" w:cs="Arial"/>
        </w:rPr>
        <w:t>.</w:t>
      </w:r>
      <w:r w:rsidR="00F86421" w:rsidRPr="00AF38EA">
        <w:rPr>
          <w:rFonts w:ascii="Arial" w:eastAsia="Times New Roman" w:hAnsi="Arial" w:cs="Arial"/>
        </w:rPr>
        <w:t xml:space="preserve"> (Suquilanda </w:t>
      </w:r>
      <w:r w:rsidR="00AF38EA" w:rsidRPr="00AF38EA">
        <w:rPr>
          <w:rFonts w:ascii="Arial" w:eastAsia="Times New Roman" w:hAnsi="Arial" w:cs="Arial"/>
        </w:rPr>
        <w:t>Manuel B.</w:t>
      </w:r>
      <w:r w:rsidR="00F86421" w:rsidRPr="00AF38EA">
        <w:rPr>
          <w:rFonts w:ascii="Arial" w:eastAsia="Times New Roman" w:hAnsi="Arial" w:cs="Arial"/>
        </w:rPr>
        <w:t>, 1996)</w:t>
      </w:r>
      <w:r w:rsidR="00F86421">
        <w:rPr>
          <w:rFonts w:ascii="Arial" w:eastAsia="Times New Roman" w:hAnsi="Arial" w:cs="Arial"/>
        </w:rPr>
        <w:t xml:space="preserve">  </w:t>
      </w:r>
    </w:p>
    <w:p w:rsidR="00A02AC4" w:rsidRPr="00AF285C" w:rsidRDefault="00927AA1" w:rsidP="00A02AC4">
      <w:pPr>
        <w:pStyle w:val="NormalWeb"/>
        <w:jc w:val="both"/>
        <w:rPr>
          <w:rFonts w:ascii="Arial" w:hAnsi="Arial" w:cs="Arial"/>
          <w:b/>
        </w:rPr>
      </w:pPr>
      <w:r w:rsidRPr="00AF285C">
        <w:rPr>
          <w:rFonts w:ascii="Arial" w:hAnsi="Arial" w:cs="Arial"/>
          <w:b/>
        </w:rPr>
        <w:t>1.</w:t>
      </w:r>
      <w:r w:rsidR="00143CB0" w:rsidRPr="00AF285C">
        <w:rPr>
          <w:rFonts w:ascii="Arial" w:hAnsi="Arial" w:cs="Arial"/>
          <w:b/>
        </w:rPr>
        <w:t>4</w:t>
      </w:r>
      <w:r w:rsidRPr="00AF285C">
        <w:rPr>
          <w:rFonts w:ascii="Arial" w:hAnsi="Arial" w:cs="Arial"/>
          <w:b/>
        </w:rPr>
        <w:t>.1</w:t>
      </w:r>
      <w:r w:rsidR="00F3173F" w:rsidRPr="00AF285C">
        <w:rPr>
          <w:rFonts w:ascii="Arial" w:hAnsi="Arial" w:cs="Arial"/>
          <w:b/>
        </w:rPr>
        <w:t xml:space="preserve">. </w:t>
      </w:r>
      <w:r w:rsidR="005812DE" w:rsidRPr="00AF285C">
        <w:rPr>
          <w:rFonts w:ascii="Arial" w:hAnsi="Arial" w:cs="Arial"/>
          <w:b/>
        </w:rPr>
        <w:t>Problemas de N</w:t>
      </w:r>
      <w:r w:rsidR="00A02AC4" w:rsidRPr="00AF285C">
        <w:rPr>
          <w:rFonts w:ascii="Arial" w:hAnsi="Arial" w:cs="Arial"/>
          <w:b/>
        </w:rPr>
        <w:t>utrientes en el Suelo</w:t>
      </w:r>
    </w:p>
    <w:p w:rsidR="00A02AC4" w:rsidRPr="00BB43B3" w:rsidRDefault="00A02AC4" w:rsidP="00A02AC4">
      <w:pPr>
        <w:widowControl w:val="0"/>
        <w:autoSpaceDE w:val="0"/>
        <w:autoSpaceDN w:val="0"/>
        <w:adjustRightInd w:val="0"/>
        <w:spacing w:line="480" w:lineRule="auto"/>
        <w:ind w:right="-23"/>
        <w:jc w:val="both"/>
        <w:rPr>
          <w:rFonts w:ascii="Arial" w:hAnsi="Arial" w:cs="Arial"/>
        </w:rPr>
      </w:pPr>
      <w:r w:rsidRPr="00BB43B3">
        <w:rPr>
          <w:rFonts w:ascii="Arial" w:hAnsi="Arial" w:cs="Arial"/>
        </w:rPr>
        <w:t>Las plantas dependen de los nutrientes del suelo para crecer.  Ellas combinan el aire con productos que sintetizan la energía del sol y con los elementos que el suelo provee.  Los elementos que necesitan  son numerosos,  los  más importantes  son  nitrógeno  (N), fósforo (P) y potasio (K).   Estos son elementos primarios.</w:t>
      </w:r>
    </w:p>
    <w:p w:rsidR="00A02AC4" w:rsidRPr="00BB43B3" w:rsidRDefault="00A02AC4" w:rsidP="00A02AC4">
      <w:pPr>
        <w:widowControl w:val="0"/>
        <w:autoSpaceDE w:val="0"/>
        <w:autoSpaceDN w:val="0"/>
        <w:adjustRightInd w:val="0"/>
        <w:spacing w:line="480" w:lineRule="auto"/>
        <w:ind w:right="-20"/>
        <w:jc w:val="both"/>
        <w:rPr>
          <w:rFonts w:ascii="Arial" w:hAnsi="Arial" w:cs="Arial"/>
        </w:rPr>
      </w:pPr>
      <w:r w:rsidRPr="00BB43B3">
        <w:rPr>
          <w:rFonts w:ascii="Arial" w:hAnsi="Arial" w:cs="Arial"/>
        </w:rPr>
        <w:t>El suelo requiere muchos más elementos para poder ser  saludable. Muchos  otros  nutrientes  son importantes, pero son usados en cantidades menores por las plantas y otros organismos del suelo, como ejemplo de ellos tenemos al Boro (B), Cobre (Cu), Hierro (Fe) y Molibdeno (Mo). La cantidad y la forma de  la  liberación  de  estos  elementos  menores,  en  la  disponibilidad  de nutrientes a la planta, es lo que diferencia a un suelo bueno de uno pobre.</w:t>
      </w:r>
    </w:p>
    <w:p w:rsidR="00A02AC4" w:rsidRPr="00BB43B3" w:rsidRDefault="00A02AC4" w:rsidP="00A02AC4">
      <w:pPr>
        <w:widowControl w:val="0"/>
        <w:autoSpaceDE w:val="0"/>
        <w:autoSpaceDN w:val="0"/>
        <w:adjustRightInd w:val="0"/>
        <w:spacing w:before="10" w:line="480" w:lineRule="auto"/>
        <w:rPr>
          <w:rFonts w:ascii="Arial" w:hAnsi="Arial" w:cs="Arial"/>
        </w:rPr>
      </w:pPr>
    </w:p>
    <w:p w:rsidR="00A02AC4" w:rsidRDefault="00A02AC4" w:rsidP="00633313">
      <w:pPr>
        <w:widowControl w:val="0"/>
        <w:tabs>
          <w:tab w:val="left" w:pos="2060"/>
          <w:tab w:val="left" w:pos="3220"/>
          <w:tab w:val="left" w:pos="5000"/>
          <w:tab w:val="left" w:pos="8460"/>
        </w:tabs>
        <w:autoSpaceDE w:val="0"/>
        <w:autoSpaceDN w:val="0"/>
        <w:adjustRightInd w:val="0"/>
        <w:spacing w:line="480" w:lineRule="auto"/>
        <w:ind w:right="44" w:firstLine="20"/>
        <w:jc w:val="both"/>
        <w:rPr>
          <w:rFonts w:ascii="Arial" w:hAnsi="Arial" w:cs="Arial"/>
        </w:rPr>
      </w:pPr>
      <w:r>
        <w:rPr>
          <w:rFonts w:ascii="Arial" w:hAnsi="Arial" w:cs="Arial"/>
        </w:rPr>
        <w:t>Un</w:t>
      </w:r>
      <w:r w:rsidRPr="00BB43B3">
        <w:rPr>
          <w:rFonts w:ascii="Arial" w:hAnsi="Arial" w:cs="Arial"/>
        </w:rPr>
        <w:t xml:space="preserve"> factor importante que debe considerarse es  que  los  nutrientes  del  suelo deben estar en cantidades balanceadas y en una forma química para que puedan ser aprovechados de forma efectiva por las </w:t>
      </w:r>
      <w:r w:rsidRPr="007D2BC2">
        <w:rPr>
          <w:rFonts w:ascii="Arial" w:hAnsi="Arial" w:cs="Arial"/>
        </w:rPr>
        <w:t>plantas.</w:t>
      </w:r>
      <w:r w:rsidR="00F86421" w:rsidRPr="007D2BC2">
        <w:rPr>
          <w:rFonts w:ascii="Arial" w:hAnsi="Arial" w:cs="Arial"/>
        </w:rPr>
        <w:t xml:space="preserve"> </w:t>
      </w:r>
    </w:p>
    <w:p w:rsidR="00A02AC4" w:rsidRDefault="00A02AC4" w:rsidP="00A02AC4">
      <w:pPr>
        <w:widowControl w:val="0"/>
        <w:autoSpaceDE w:val="0"/>
        <w:autoSpaceDN w:val="0"/>
        <w:adjustRightInd w:val="0"/>
        <w:spacing w:line="480" w:lineRule="auto"/>
        <w:ind w:right="-23"/>
        <w:jc w:val="both"/>
        <w:rPr>
          <w:rFonts w:ascii="Arial" w:eastAsia="Arial Unicode MS" w:hAnsi="Arial" w:cs="Arial"/>
        </w:rPr>
      </w:pPr>
    </w:p>
    <w:p w:rsidR="00A02AC4" w:rsidRDefault="00A02AC4" w:rsidP="00A02AC4">
      <w:pPr>
        <w:widowControl w:val="0"/>
        <w:autoSpaceDE w:val="0"/>
        <w:autoSpaceDN w:val="0"/>
        <w:adjustRightInd w:val="0"/>
        <w:spacing w:line="480" w:lineRule="auto"/>
        <w:ind w:right="-23"/>
        <w:jc w:val="both"/>
        <w:rPr>
          <w:rFonts w:ascii="Arial" w:eastAsia="Arial Unicode MS" w:hAnsi="Arial" w:cs="Arial"/>
        </w:rPr>
      </w:pPr>
      <w:r w:rsidRPr="007E142B">
        <w:rPr>
          <w:rFonts w:ascii="Arial" w:eastAsia="Arial Unicode MS" w:hAnsi="Arial" w:cs="Arial"/>
        </w:rPr>
        <w:t>Usualmente los suelos no pueden proveer los nutrientes necesarios para una u otra clase de plantas. Estos problemas son denominados deficiencias nutricionales.</w:t>
      </w:r>
      <w:r>
        <w:rPr>
          <w:rFonts w:ascii="Arial" w:eastAsia="Arial Unicode MS" w:hAnsi="Arial" w:cs="Arial"/>
        </w:rPr>
        <w:t xml:space="preserve"> </w:t>
      </w:r>
      <w:r w:rsidRPr="007E142B">
        <w:rPr>
          <w:rFonts w:ascii="Arial" w:eastAsia="Arial Unicode MS" w:hAnsi="Arial" w:cs="Arial"/>
        </w:rPr>
        <w:t>Las principales deficiencias son:</w:t>
      </w:r>
      <w:r w:rsidR="00F86421">
        <w:rPr>
          <w:rFonts w:ascii="Arial" w:eastAsia="Arial Unicode MS" w:hAnsi="Arial" w:cs="Arial"/>
        </w:rPr>
        <w:t xml:space="preserve"> </w:t>
      </w:r>
    </w:p>
    <w:p w:rsidR="00A02AC4" w:rsidRPr="00251729" w:rsidRDefault="00A02AC4" w:rsidP="00A02AC4">
      <w:pPr>
        <w:widowControl w:val="0"/>
        <w:numPr>
          <w:ilvl w:val="0"/>
          <w:numId w:val="3"/>
        </w:numPr>
        <w:autoSpaceDE w:val="0"/>
        <w:autoSpaceDN w:val="0"/>
        <w:adjustRightInd w:val="0"/>
        <w:spacing w:line="480" w:lineRule="auto"/>
        <w:ind w:right="-23"/>
        <w:jc w:val="both"/>
        <w:rPr>
          <w:rFonts w:ascii="Comic Sans MS" w:hAnsi="Comic Sans MS" w:cs="Comic Sans MS"/>
          <w:i/>
          <w:color w:val="000000"/>
          <w:sz w:val="26"/>
          <w:szCs w:val="26"/>
        </w:rPr>
      </w:pPr>
      <w:r w:rsidRPr="00251729">
        <w:rPr>
          <w:rFonts w:ascii="Arial" w:eastAsia="Arial Unicode MS" w:hAnsi="Arial" w:cs="Arial"/>
          <w:i/>
        </w:rPr>
        <w:t>Deficiencia de Nitrógeno (N)</w:t>
      </w:r>
    </w:p>
    <w:p w:rsidR="00A02AC4" w:rsidRPr="00CE623F" w:rsidRDefault="00A02AC4" w:rsidP="00A02AC4">
      <w:pPr>
        <w:widowControl w:val="0"/>
        <w:numPr>
          <w:ilvl w:val="0"/>
          <w:numId w:val="3"/>
        </w:numPr>
        <w:autoSpaceDE w:val="0"/>
        <w:autoSpaceDN w:val="0"/>
        <w:adjustRightInd w:val="0"/>
        <w:spacing w:line="480" w:lineRule="auto"/>
        <w:ind w:right="-23"/>
        <w:jc w:val="both"/>
        <w:rPr>
          <w:rFonts w:ascii="Comic Sans MS" w:hAnsi="Comic Sans MS" w:cs="Comic Sans MS"/>
          <w:i/>
          <w:color w:val="000000"/>
          <w:sz w:val="26"/>
          <w:szCs w:val="26"/>
        </w:rPr>
      </w:pPr>
      <w:r w:rsidRPr="00251729">
        <w:rPr>
          <w:rFonts w:ascii="Arial" w:eastAsia="Arial Unicode MS" w:hAnsi="Arial" w:cs="Arial"/>
          <w:i/>
        </w:rPr>
        <w:t>Deficiencia de</w:t>
      </w:r>
      <w:r>
        <w:rPr>
          <w:rFonts w:ascii="Arial" w:eastAsia="Arial Unicode MS" w:hAnsi="Arial" w:cs="Arial"/>
          <w:i/>
        </w:rPr>
        <w:t>l Fósforo</w:t>
      </w:r>
      <w:r w:rsidRPr="00251729">
        <w:rPr>
          <w:rFonts w:ascii="Arial" w:eastAsia="Arial Unicode MS" w:hAnsi="Arial" w:cs="Arial"/>
          <w:i/>
        </w:rPr>
        <w:t xml:space="preserve"> (</w:t>
      </w:r>
      <w:r>
        <w:rPr>
          <w:rFonts w:ascii="Arial" w:eastAsia="Arial Unicode MS" w:hAnsi="Arial" w:cs="Arial"/>
          <w:i/>
        </w:rPr>
        <w:t>P)</w:t>
      </w:r>
    </w:p>
    <w:p w:rsidR="00A02AC4" w:rsidRPr="00251729" w:rsidRDefault="00A02AC4" w:rsidP="00A02AC4">
      <w:pPr>
        <w:widowControl w:val="0"/>
        <w:numPr>
          <w:ilvl w:val="0"/>
          <w:numId w:val="3"/>
        </w:numPr>
        <w:autoSpaceDE w:val="0"/>
        <w:autoSpaceDN w:val="0"/>
        <w:adjustRightInd w:val="0"/>
        <w:spacing w:line="480" w:lineRule="auto"/>
        <w:ind w:right="-23"/>
        <w:jc w:val="both"/>
        <w:rPr>
          <w:rFonts w:ascii="Comic Sans MS" w:hAnsi="Comic Sans MS" w:cs="Comic Sans MS"/>
          <w:i/>
          <w:color w:val="000000"/>
          <w:sz w:val="26"/>
          <w:szCs w:val="26"/>
        </w:rPr>
      </w:pPr>
      <w:r>
        <w:rPr>
          <w:rFonts w:ascii="Arial" w:eastAsia="Arial Unicode MS" w:hAnsi="Arial" w:cs="Arial"/>
          <w:i/>
        </w:rPr>
        <w:t>Deficiencia de micronutrientes</w:t>
      </w:r>
    </w:p>
    <w:p w:rsidR="00AF285C" w:rsidRDefault="00AF285C" w:rsidP="00A02AC4">
      <w:pPr>
        <w:pStyle w:val="NormalWeb"/>
        <w:spacing w:before="0" w:beforeAutospacing="0" w:after="0" w:afterAutospacing="0" w:line="480" w:lineRule="auto"/>
        <w:jc w:val="both"/>
        <w:rPr>
          <w:rFonts w:ascii="Arial" w:hAnsi="Arial" w:cs="Arial"/>
          <w:b/>
        </w:rPr>
      </w:pPr>
    </w:p>
    <w:p w:rsidR="00A02AC4" w:rsidRPr="00FA43B2" w:rsidRDefault="00F3173F" w:rsidP="00A02AC4">
      <w:pPr>
        <w:pStyle w:val="NormalWeb"/>
        <w:spacing w:before="0" w:beforeAutospacing="0" w:after="0" w:afterAutospacing="0" w:line="480" w:lineRule="auto"/>
        <w:jc w:val="both"/>
        <w:rPr>
          <w:rFonts w:ascii="Arial" w:hAnsi="Arial" w:cs="Arial"/>
          <w:b/>
        </w:rPr>
      </w:pPr>
      <w:r>
        <w:rPr>
          <w:rFonts w:ascii="Arial" w:hAnsi="Arial" w:cs="Arial"/>
          <w:b/>
        </w:rPr>
        <w:t>1.</w:t>
      </w:r>
      <w:r w:rsidR="00143CB0">
        <w:rPr>
          <w:rFonts w:ascii="Arial" w:hAnsi="Arial" w:cs="Arial"/>
          <w:b/>
        </w:rPr>
        <w:t>4</w:t>
      </w:r>
      <w:r w:rsidR="00927AA1">
        <w:rPr>
          <w:rFonts w:ascii="Arial" w:hAnsi="Arial" w:cs="Arial"/>
          <w:b/>
        </w:rPr>
        <w:t>.2</w:t>
      </w:r>
      <w:r>
        <w:rPr>
          <w:rFonts w:ascii="Arial" w:hAnsi="Arial" w:cs="Arial"/>
          <w:b/>
        </w:rPr>
        <w:t xml:space="preserve">. </w:t>
      </w:r>
      <w:r w:rsidR="00A02AC4" w:rsidRPr="00FA43B2">
        <w:rPr>
          <w:rFonts w:ascii="Arial" w:hAnsi="Arial" w:cs="Arial"/>
          <w:b/>
        </w:rPr>
        <w:t>Deficiencia de Nutrientes</w:t>
      </w:r>
      <w:r w:rsidR="00B1688F">
        <w:rPr>
          <w:rFonts w:ascii="Arial" w:hAnsi="Arial" w:cs="Arial"/>
          <w:b/>
        </w:rPr>
        <w:t xml:space="preserve"> en el C</w:t>
      </w:r>
      <w:r w:rsidR="00A02AC4">
        <w:rPr>
          <w:rFonts w:ascii="Arial" w:hAnsi="Arial" w:cs="Arial"/>
          <w:b/>
        </w:rPr>
        <w:t>ultivo del Banano</w:t>
      </w:r>
    </w:p>
    <w:p w:rsidR="00A02AC4" w:rsidRDefault="00A02AC4" w:rsidP="001D6C05">
      <w:pPr>
        <w:pStyle w:val="NormalWeb"/>
        <w:numPr>
          <w:ilvl w:val="0"/>
          <w:numId w:val="1"/>
        </w:numPr>
        <w:tabs>
          <w:tab w:val="clear" w:pos="720"/>
          <w:tab w:val="num" w:pos="360"/>
        </w:tabs>
        <w:spacing w:before="0" w:beforeAutospacing="0" w:after="0" w:afterAutospacing="0" w:line="480" w:lineRule="auto"/>
        <w:ind w:left="360"/>
        <w:jc w:val="both"/>
        <w:rPr>
          <w:rFonts w:ascii="Arial" w:hAnsi="Arial" w:cs="Arial"/>
        </w:rPr>
      </w:pPr>
      <w:r w:rsidRPr="00FA43B2">
        <w:rPr>
          <w:rFonts w:ascii="Arial" w:hAnsi="Arial" w:cs="Arial"/>
          <w:i/>
        </w:rPr>
        <w:t>Deficiencia de N</w:t>
      </w:r>
      <w:r>
        <w:rPr>
          <w:rFonts w:ascii="Arial" w:hAnsi="Arial" w:cs="Arial"/>
          <w:i/>
        </w:rPr>
        <w:t xml:space="preserve"> (</w:t>
      </w:r>
      <w:r w:rsidRPr="00251729">
        <w:rPr>
          <w:rFonts w:ascii="Arial" w:hAnsi="Arial" w:cs="Arial"/>
          <w:i/>
        </w:rPr>
        <w:t>Nitrógeno</w:t>
      </w:r>
      <w:r>
        <w:rPr>
          <w:rFonts w:ascii="Arial" w:hAnsi="Arial" w:cs="Arial"/>
          <w:i/>
        </w:rPr>
        <w:t>)</w:t>
      </w:r>
      <w:r w:rsidRPr="00FA43B2">
        <w:rPr>
          <w:rFonts w:ascii="Arial" w:hAnsi="Arial" w:cs="Arial"/>
          <w:i/>
        </w:rPr>
        <w:t>:</w:t>
      </w:r>
      <w:r>
        <w:rPr>
          <w:rFonts w:ascii="Arial" w:hAnsi="Arial" w:cs="Arial"/>
        </w:rPr>
        <w:t xml:space="preserve"> clorosis general en hojas mas viejas, por lo que retrasa el crecimiento y desarrollo de la planta.</w:t>
      </w:r>
    </w:p>
    <w:p w:rsidR="00A02AC4" w:rsidRPr="00154785" w:rsidRDefault="00A02AC4" w:rsidP="001D6C05">
      <w:pPr>
        <w:pStyle w:val="NormalWeb"/>
        <w:numPr>
          <w:ilvl w:val="0"/>
          <w:numId w:val="1"/>
        </w:numPr>
        <w:tabs>
          <w:tab w:val="clear" w:pos="720"/>
          <w:tab w:val="num" w:pos="360"/>
        </w:tabs>
        <w:spacing w:before="0" w:beforeAutospacing="0" w:after="0" w:afterAutospacing="0" w:line="480" w:lineRule="auto"/>
        <w:ind w:left="360"/>
        <w:jc w:val="both"/>
        <w:rPr>
          <w:rFonts w:ascii="Arial" w:hAnsi="Arial" w:cs="Arial"/>
          <w:i/>
        </w:rPr>
      </w:pPr>
      <w:r w:rsidRPr="00FA43B2">
        <w:rPr>
          <w:rFonts w:ascii="Arial" w:hAnsi="Arial" w:cs="Arial"/>
          <w:i/>
        </w:rPr>
        <w:t>Deficiencia de K</w:t>
      </w:r>
      <w:r>
        <w:rPr>
          <w:rFonts w:ascii="Arial" w:hAnsi="Arial" w:cs="Arial"/>
          <w:i/>
        </w:rPr>
        <w:t xml:space="preserve"> (Potasio)</w:t>
      </w:r>
      <w:r w:rsidRPr="00FA43B2">
        <w:rPr>
          <w:rFonts w:ascii="Arial" w:hAnsi="Arial" w:cs="Arial"/>
          <w:i/>
        </w:rPr>
        <w:t>:</w:t>
      </w:r>
      <w:r>
        <w:rPr>
          <w:rFonts w:ascii="Arial" w:hAnsi="Arial" w:cs="Arial"/>
        </w:rPr>
        <w:t xml:space="preserve"> clorosis general en las puntas de las hojas más viejas, enrollan y mueren; retrasa el crecimiento, deformación de racimos  y ruptura de caquis, con el debilitamiento del pseudotallo, es  más susceptible al ataque de plagas  y enfermedades.</w:t>
      </w:r>
    </w:p>
    <w:p w:rsidR="00A02AC4" w:rsidRPr="005A70E3" w:rsidRDefault="00A02AC4" w:rsidP="001D6C05">
      <w:pPr>
        <w:pStyle w:val="NormalWeb"/>
        <w:numPr>
          <w:ilvl w:val="0"/>
          <w:numId w:val="1"/>
        </w:numPr>
        <w:tabs>
          <w:tab w:val="clear" w:pos="720"/>
          <w:tab w:val="num" w:pos="360"/>
        </w:tabs>
        <w:spacing w:before="0" w:beforeAutospacing="0" w:after="0" w:afterAutospacing="0" w:line="480" w:lineRule="auto"/>
        <w:ind w:left="360"/>
        <w:jc w:val="both"/>
        <w:rPr>
          <w:rFonts w:ascii="Arial" w:hAnsi="Arial" w:cs="Arial"/>
          <w:i/>
        </w:rPr>
      </w:pPr>
      <w:r w:rsidRPr="00154785">
        <w:rPr>
          <w:rFonts w:ascii="Arial" w:hAnsi="Arial" w:cs="Arial"/>
          <w:i/>
        </w:rPr>
        <w:t>Deficiencia de P</w:t>
      </w:r>
      <w:r>
        <w:rPr>
          <w:rFonts w:ascii="Arial" w:hAnsi="Arial" w:cs="Arial"/>
          <w:i/>
        </w:rPr>
        <w:t xml:space="preserve"> (Fósforo)</w:t>
      </w:r>
      <w:r w:rsidRPr="00154785">
        <w:rPr>
          <w:rFonts w:ascii="Arial" w:hAnsi="Arial" w:cs="Arial"/>
          <w:i/>
        </w:rPr>
        <w:t xml:space="preserve">: </w:t>
      </w:r>
      <w:r>
        <w:rPr>
          <w:rFonts w:ascii="Arial" w:hAnsi="Arial" w:cs="Arial"/>
        </w:rPr>
        <w:t>se manifiesta con necrosis en los bordes de hojas viejas, pobre en raíces y disminuye la vida útil de la cepa; a demás de disminuir maduración y forma del racimo.</w:t>
      </w:r>
    </w:p>
    <w:p w:rsidR="00AF285C" w:rsidRDefault="00AF285C" w:rsidP="00A02AC4">
      <w:pPr>
        <w:pStyle w:val="NormalWeb"/>
        <w:spacing w:before="0" w:beforeAutospacing="0" w:after="0" w:afterAutospacing="0" w:line="480" w:lineRule="auto"/>
        <w:ind w:left="360"/>
        <w:jc w:val="both"/>
        <w:rPr>
          <w:rFonts w:ascii="Arial" w:hAnsi="Arial" w:cs="Arial"/>
          <w:b/>
        </w:rPr>
      </w:pPr>
    </w:p>
    <w:p w:rsidR="00A02AC4" w:rsidRPr="00846ED6" w:rsidRDefault="00F3173F" w:rsidP="00EB1418">
      <w:pPr>
        <w:pStyle w:val="NormalWeb"/>
        <w:spacing w:before="0" w:beforeAutospacing="0" w:after="0" w:afterAutospacing="0" w:line="480" w:lineRule="auto"/>
        <w:jc w:val="both"/>
        <w:rPr>
          <w:rFonts w:ascii="Arial" w:hAnsi="Arial" w:cs="Arial"/>
          <w:b/>
        </w:rPr>
      </w:pPr>
      <w:r>
        <w:rPr>
          <w:rFonts w:ascii="Arial" w:hAnsi="Arial" w:cs="Arial"/>
          <w:b/>
        </w:rPr>
        <w:t>1.</w:t>
      </w:r>
      <w:r w:rsidR="00143CB0">
        <w:rPr>
          <w:rFonts w:ascii="Arial" w:hAnsi="Arial" w:cs="Arial"/>
          <w:b/>
        </w:rPr>
        <w:t>4</w:t>
      </w:r>
      <w:r>
        <w:rPr>
          <w:rFonts w:ascii="Arial" w:hAnsi="Arial" w:cs="Arial"/>
          <w:b/>
        </w:rPr>
        <w:t>.</w:t>
      </w:r>
      <w:r w:rsidR="00927AA1">
        <w:rPr>
          <w:rFonts w:ascii="Arial" w:hAnsi="Arial" w:cs="Arial"/>
          <w:b/>
        </w:rPr>
        <w:t>3</w:t>
      </w:r>
      <w:r>
        <w:rPr>
          <w:rFonts w:ascii="Arial" w:hAnsi="Arial" w:cs="Arial"/>
          <w:b/>
        </w:rPr>
        <w:t>.</w:t>
      </w:r>
      <w:r w:rsidR="00927AA1">
        <w:rPr>
          <w:rFonts w:ascii="Arial" w:hAnsi="Arial" w:cs="Arial"/>
          <w:b/>
        </w:rPr>
        <w:t xml:space="preserve"> </w:t>
      </w:r>
      <w:r w:rsidR="00A02AC4" w:rsidRPr="00846ED6">
        <w:rPr>
          <w:rFonts w:ascii="Arial" w:hAnsi="Arial" w:cs="Arial"/>
          <w:b/>
        </w:rPr>
        <w:t>Deficiencia en  Micronutrientes</w:t>
      </w:r>
    </w:p>
    <w:p w:rsidR="00A02AC4" w:rsidRDefault="00A02AC4" w:rsidP="00EB1418">
      <w:pPr>
        <w:pStyle w:val="NormalWeb"/>
        <w:numPr>
          <w:ilvl w:val="0"/>
          <w:numId w:val="2"/>
        </w:numPr>
        <w:tabs>
          <w:tab w:val="clear" w:pos="540"/>
          <w:tab w:val="num" w:pos="360"/>
        </w:tabs>
        <w:spacing w:before="0" w:beforeAutospacing="0" w:after="0" w:afterAutospacing="0" w:line="480" w:lineRule="auto"/>
        <w:ind w:left="360"/>
        <w:jc w:val="both"/>
        <w:rPr>
          <w:rFonts w:ascii="Arial" w:hAnsi="Arial" w:cs="Arial"/>
        </w:rPr>
      </w:pPr>
      <w:r w:rsidRPr="00846ED6">
        <w:rPr>
          <w:rFonts w:ascii="Arial" w:hAnsi="Arial" w:cs="Arial"/>
          <w:i/>
        </w:rPr>
        <w:t>Deficiencia del Zinc:</w:t>
      </w:r>
      <w:r>
        <w:rPr>
          <w:rFonts w:ascii="Arial" w:hAnsi="Arial" w:cs="Arial"/>
        </w:rPr>
        <w:t xml:space="preserve"> interviene en la síntesis de sustancias reguladoras del crecimiento y como activador de enzimas necesarias para su metabolismo. La deficiencia se manifiesta  como rayas cloróticas blanquecinas  perpendicular a la vena central que se alterna con rayas verdes, se encuentra en suelos arenosos y con altos contenidos de Ca. En suelos arcillosos  es retenido fuertemente en el suelo, por lo que el banano no lo puede obtener.</w:t>
      </w:r>
    </w:p>
    <w:p w:rsidR="00A02AC4" w:rsidRDefault="00A02AC4" w:rsidP="00EB1418">
      <w:pPr>
        <w:pStyle w:val="NormalWeb"/>
        <w:numPr>
          <w:ilvl w:val="0"/>
          <w:numId w:val="2"/>
        </w:numPr>
        <w:tabs>
          <w:tab w:val="clear" w:pos="540"/>
          <w:tab w:val="num" w:pos="360"/>
        </w:tabs>
        <w:spacing w:before="0" w:beforeAutospacing="0" w:after="0" w:afterAutospacing="0" w:line="480" w:lineRule="auto"/>
        <w:ind w:left="360"/>
        <w:jc w:val="both"/>
        <w:rPr>
          <w:rFonts w:ascii="Arial" w:hAnsi="Arial" w:cs="Arial"/>
        </w:rPr>
      </w:pPr>
      <w:r>
        <w:rPr>
          <w:rFonts w:ascii="Arial" w:hAnsi="Arial" w:cs="Arial"/>
          <w:i/>
        </w:rPr>
        <w:t>Deficiencia de Boro:</w:t>
      </w:r>
      <w:r>
        <w:rPr>
          <w:rFonts w:ascii="Arial" w:hAnsi="Arial" w:cs="Arial"/>
        </w:rPr>
        <w:t xml:space="preserve"> Esta relacionado con la movilización del K y por lo   que al faltarle ocurre que el peso de los racimos es pobre, y se presenta con rayas cloróticas paralelas  a la vena central, y disminuye la cantidad de hijuelos por lo que la vida útil de la planta es menor. Además en casos severos deforma el racimo. </w:t>
      </w:r>
    </w:p>
    <w:p w:rsidR="00A02AC4" w:rsidRPr="00D83D94" w:rsidRDefault="00A02AC4" w:rsidP="00EB1418">
      <w:pPr>
        <w:widowControl w:val="0"/>
        <w:numPr>
          <w:ilvl w:val="0"/>
          <w:numId w:val="2"/>
        </w:numPr>
        <w:tabs>
          <w:tab w:val="clear" w:pos="540"/>
          <w:tab w:val="num" w:pos="0"/>
          <w:tab w:val="num" w:pos="360"/>
        </w:tabs>
        <w:autoSpaceDE w:val="0"/>
        <w:autoSpaceDN w:val="0"/>
        <w:adjustRightInd w:val="0"/>
        <w:spacing w:line="480" w:lineRule="auto"/>
        <w:ind w:left="360" w:right="44"/>
        <w:jc w:val="both"/>
        <w:rPr>
          <w:rFonts w:ascii="Arial" w:eastAsia="Arial Unicode MS" w:hAnsi="Arial" w:cs="Arial"/>
        </w:rPr>
      </w:pPr>
      <w:r>
        <w:rPr>
          <w:rFonts w:ascii="Arial" w:hAnsi="Arial" w:cs="Arial"/>
          <w:i/>
        </w:rPr>
        <w:t xml:space="preserve">Deficiencia de </w:t>
      </w:r>
      <w:r w:rsidRPr="00D83D94">
        <w:rPr>
          <w:rFonts w:ascii="Arial" w:eastAsia="Arial Unicode MS" w:hAnsi="Arial" w:cs="Arial"/>
          <w:i/>
        </w:rPr>
        <w:t>Cobre  (Cu):</w:t>
      </w:r>
      <w:r w:rsidRPr="00D83D94">
        <w:rPr>
          <w:rFonts w:ascii="Arial" w:eastAsia="Arial Unicode MS" w:hAnsi="Arial" w:cs="Arial"/>
        </w:rPr>
        <w:t xml:space="preserve"> El borde de las hojas presenta quemaduras. Reacción severa con algunos herbicidas. Bronceamiento de las puntas de las hojas. Puede cau</w:t>
      </w:r>
      <w:r>
        <w:rPr>
          <w:rFonts w:ascii="Arial" w:eastAsia="Arial Unicode MS" w:hAnsi="Arial" w:cs="Arial"/>
        </w:rPr>
        <w:t xml:space="preserve">sar esterilidad y bajo peso en </w:t>
      </w:r>
      <w:r w:rsidRPr="00D83D94">
        <w:rPr>
          <w:rFonts w:ascii="Arial" w:eastAsia="Arial Unicode MS" w:hAnsi="Arial" w:cs="Arial"/>
        </w:rPr>
        <w:t>frutales.</w:t>
      </w:r>
    </w:p>
    <w:p w:rsidR="00A02AC4" w:rsidRPr="007D2BC2" w:rsidRDefault="00A02AC4" w:rsidP="00EB1418">
      <w:pPr>
        <w:widowControl w:val="0"/>
        <w:numPr>
          <w:ilvl w:val="0"/>
          <w:numId w:val="2"/>
        </w:numPr>
        <w:tabs>
          <w:tab w:val="clear" w:pos="540"/>
          <w:tab w:val="num" w:pos="0"/>
          <w:tab w:val="num" w:pos="360"/>
        </w:tabs>
        <w:autoSpaceDE w:val="0"/>
        <w:autoSpaceDN w:val="0"/>
        <w:adjustRightInd w:val="0"/>
        <w:spacing w:line="480" w:lineRule="auto"/>
        <w:ind w:left="360" w:right="44"/>
        <w:jc w:val="both"/>
        <w:rPr>
          <w:rFonts w:ascii="Comic Sans MS" w:hAnsi="Comic Sans MS" w:cs="Comic Sans MS"/>
          <w:color w:val="000000"/>
          <w:sz w:val="20"/>
          <w:szCs w:val="20"/>
        </w:rPr>
      </w:pPr>
      <w:r w:rsidRPr="007D2BC2">
        <w:rPr>
          <w:rFonts w:ascii="Arial" w:hAnsi="Arial" w:cs="Arial"/>
          <w:i/>
        </w:rPr>
        <w:t xml:space="preserve">Deficiencia del </w:t>
      </w:r>
      <w:r w:rsidRPr="007D2BC2">
        <w:rPr>
          <w:rFonts w:ascii="Arial" w:eastAsia="Arial Unicode MS" w:hAnsi="Arial" w:cs="Arial"/>
          <w:i/>
        </w:rPr>
        <w:t>Hierro (Fe):</w:t>
      </w:r>
      <w:r w:rsidRPr="007D2BC2">
        <w:rPr>
          <w:rFonts w:ascii="Arial" w:eastAsia="Arial Unicode MS" w:hAnsi="Arial" w:cs="Arial"/>
        </w:rPr>
        <w:t xml:space="preserve"> La deficiencia de este elemento provoca un crecimiento lento, amarillamiento en frutales.</w:t>
      </w:r>
    </w:p>
    <w:p w:rsidR="00A02AC4" w:rsidRPr="007D2BC2" w:rsidRDefault="00A02AC4" w:rsidP="00EB1418">
      <w:pPr>
        <w:widowControl w:val="0"/>
        <w:numPr>
          <w:ilvl w:val="0"/>
          <w:numId w:val="2"/>
        </w:numPr>
        <w:tabs>
          <w:tab w:val="clear" w:pos="540"/>
          <w:tab w:val="num" w:pos="0"/>
          <w:tab w:val="num" w:pos="360"/>
        </w:tabs>
        <w:autoSpaceDE w:val="0"/>
        <w:autoSpaceDN w:val="0"/>
        <w:adjustRightInd w:val="0"/>
        <w:spacing w:line="480" w:lineRule="auto"/>
        <w:ind w:left="360" w:right="44"/>
        <w:jc w:val="both"/>
        <w:rPr>
          <w:rFonts w:ascii="Arial" w:eastAsia="Arial Unicode MS" w:hAnsi="Arial" w:cs="Arial"/>
        </w:rPr>
      </w:pPr>
      <w:r w:rsidRPr="007D2BC2">
        <w:rPr>
          <w:rFonts w:ascii="Arial" w:hAnsi="Arial" w:cs="Arial"/>
          <w:i/>
        </w:rPr>
        <w:t xml:space="preserve">Deficiencia del </w:t>
      </w:r>
      <w:r w:rsidRPr="007D2BC2">
        <w:rPr>
          <w:rFonts w:ascii="Arial" w:eastAsia="Arial Unicode MS" w:hAnsi="Arial" w:cs="Arial"/>
          <w:i/>
        </w:rPr>
        <w:t>Molibdeno (Mo):</w:t>
      </w:r>
      <w:r w:rsidRPr="007D2BC2">
        <w:rPr>
          <w:rFonts w:ascii="Arial" w:eastAsia="Arial Unicode MS" w:hAnsi="Arial" w:cs="Arial"/>
        </w:rPr>
        <w:t xml:space="preserve"> Reduce el crecimiento, produce amarillamiento, marchites, caída de hojas.</w:t>
      </w:r>
      <w:r w:rsidR="00EA28ED" w:rsidRPr="007D2BC2">
        <w:rPr>
          <w:rFonts w:ascii="Arial" w:eastAsia="Arial Unicode MS" w:hAnsi="Arial" w:cs="Arial"/>
        </w:rPr>
        <w:t xml:space="preserve">  </w:t>
      </w:r>
    </w:p>
    <w:p w:rsidR="00611B61" w:rsidRDefault="00F3173F" w:rsidP="00611B61">
      <w:pPr>
        <w:pStyle w:val="NormalWeb"/>
        <w:spacing w:line="480" w:lineRule="auto"/>
        <w:jc w:val="both"/>
        <w:rPr>
          <w:rFonts w:ascii="Arial" w:eastAsia="Times New Roman" w:hAnsi="Arial" w:cs="Arial"/>
          <w:b/>
        </w:rPr>
      </w:pPr>
      <w:r>
        <w:rPr>
          <w:rFonts w:ascii="Arial" w:eastAsia="Times New Roman" w:hAnsi="Arial" w:cs="Arial"/>
          <w:b/>
        </w:rPr>
        <w:t>1.</w:t>
      </w:r>
      <w:r w:rsidR="00143CB0">
        <w:rPr>
          <w:rFonts w:ascii="Arial" w:eastAsia="Times New Roman" w:hAnsi="Arial" w:cs="Arial"/>
          <w:b/>
        </w:rPr>
        <w:t>5</w:t>
      </w:r>
      <w:r>
        <w:rPr>
          <w:rFonts w:ascii="Arial" w:eastAsia="Times New Roman" w:hAnsi="Arial" w:cs="Arial"/>
          <w:b/>
        </w:rPr>
        <w:t xml:space="preserve">. </w:t>
      </w:r>
      <w:r w:rsidR="00611B61" w:rsidRPr="00FC35D2">
        <w:rPr>
          <w:rFonts w:ascii="Arial" w:eastAsia="Times New Roman" w:hAnsi="Arial" w:cs="Arial"/>
          <w:b/>
        </w:rPr>
        <w:t>Materia Orgánica</w:t>
      </w:r>
    </w:p>
    <w:p w:rsidR="00611B61" w:rsidRDefault="00611B61" w:rsidP="00611B61">
      <w:pPr>
        <w:pStyle w:val="NormalWeb"/>
        <w:spacing w:line="480" w:lineRule="auto"/>
        <w:jc w:val="both"/>
        <w:rPr>
          <w:rFonts w:ascii="Arial" w:eastAsia="Times New Roman" w:hAnsi="Arial" w:cs="Arial"/>
        </w:rPr>
      </w:pPr>
      <w:smartTag w:uri="urn:schemas-microsoft-com:office:smarttags" w:element="PersonName">
        <w:smartTagPr>
          <w:attr w:name="ProductID" w:val="La Materia Org￡nica"/>
        </w:smartTagPr>
        <w:smartTag w:uri="urn:schemas-microsoft-com:office:smarttags" w:element="PersonName">
          <w:smartTagPr>
            <w:attr w:name="ProductID" w:val="La Materia"/>
          </w:smartTagPr>
          <w:r>
            <w:rPr>
              <w:rFonts w:ascii="Arial" w:eastAsia="Times New Roman" w:hAnsi="Arial" w:cs="Arial"/>
            </w:rPr>
            <w:t>La Materia</w:t>
          </w:r>
        </w:smartTag>
        <w:r>
          <w:rPr>
            <w:rFonts w:ascii="Arial" w:eastAsia="Times New Roman" w:hAnsi="Arial" w:cs="Arial"/>
          </w:rPr>
          <w:t xml:space="preserve"> Orgánica</w:t>
        </w:r>
      </w:smartTag>
      <w:r>
        <w:rPr>
          <w:rFonts w:ascii="Arial" w:eastAsia="Times New Roman" w:hAnsi="Arial" w:cs="Arial"/>
        </w:rPr>
        <w:t xml:space="preserve"> es la suma de todo lo orgánico en o encima del suelo, incluyendo organismos vivos y muertos, en cualquier estado de descomposición. El suelo es un recurso natural renovable de importancia básica para la vida sobre la tierra. Es la fuente de vida para las plantas, los animales y la especie humana. Los niveles deseables de materia orgánica en los suelos de cultivo varían  desde el 2%  en zonas áridas, al 5% y mas en los valles fértiles.</w:t>
      </w:r>
      <w:r w:rsidR="00CF336F">
        <w:rPr>
          <w:rFonts w:ascii="Arial" w:eastAsia="Times New Roman" w:hAnsi="Arial" w:cs="Arial"/>
        </w:rPr>
        <w:t xml:space="preserve"> </w:t>
      </w:r>
    </w:p>
    <w:p w:rsidR="00611B61" w:rsidRDefault="00611B61" w:rsidP="00611B61">
      <w:pPr>
        <w:pStyle w:val="NormalWeb"/>
        <w:spacing w:line="480" w:lineRule="auto"/>
        <w:jc w:val="both"/>
        <w:rPr>
          <w:rFonts w:ascii="Arial" w:eastAsia="Times New Roman" w:hAnsi="Arial" w:cs="Arial"/>
        </w:rPr>
      </w:pPr>
      <w:r>
        <w:rPr>
          <w:rFonts w:ascii="Arial" w:eastAsia="Times New Roman" w:hAnsi="Arial" w:cs="Arial"/>
        </w:rPr>
        <w:t>En los suelos agrícolas la materia orgánica procede prácticamente de los residuos de las cosechas, abonos verdes, aportaciones de estiércol  y/o abonos orgánicos. La mayor parte de estas aportaciones (del 60% al 70%) desaparece en una fase de mineralización activa que puede durar dos años, aproximadamente; el resto queda como humus, el cual se mineraliza  lentamente en una proporción  variable que depende  de las condiciones del clima y suelo.</w:t>
      </w:r>
      <w:r w:rsidR="00E430CF">
        <w:rPr>
          <w:rFonts w:ascii="Arial" w:eastAsia="Times New Roman" w:hAnsi="Arial" w:cs="Arial"/>
        </w:rPr>
        <w:t xml:space="preserve"> </w:t>
      </w:r>
    </w:p>
    <w:p w:rsidR="00E430CF" w:rsidRDefault="00611B61" w:rsidP="00E430CF">
      <w:pPr>
        <w:pStyle w:val="NormalWeb"/>
        <w:spacing w:line="480" w:lineRule="auto"/>
        <w:jc w:val="both"/>
        <w:rPr>
          <w:rFonts w:ascii="Arial" w:eastAsia="Times New Roman" w:hAnsi="Arial" w:cs="Arial"/>
        </w:rPr>
      </w:pPr>
      <w:r>
        <w:rPr>
          <w:rFonts w:ascii="Arial" w:eastAsia="Times New Roman" w:hAnsi="Arial" w:cs="Arial"/>
        </w:rPr>
        <w:t xml:space="preserve">El contenido de materia orgánica  en los suelos varían  en función de las condiciones climáticas,  </w:t>
      </w:r>
      <w:r w:rsidR="00634E9E">
        <w:rPr>
          <w:rFonts w:ascii="Arial" w:eastAsia="Times New Roman" w:hAnsi="Arial" w:cs="Arial"/>
        </w:rPr>
        <w:t>prácticas</w:t>
      </w:r>
      <w:r>
        <w:rPr>
          <w:rFonts w:ascii="Arial" w:eastAsia="Times New Roman" w:hAnsi="Arial" w:cs="Arial"/>
        </w:rPr>
        <w:t xml:space="preserve"> culturales, rotación de los cultivos y la adición de los abonos frescos: estiércoles de animales, residuos de cosecha y otros materiales orgánicos. Cuando se añade fertilizantes  al suelo sin la adición de componentes carbonados orgánicos, frecuentemente la tierra se deteriora. </w:t>
      </w:r>
      <w:r w:rsidR="0050010A" w:rsidRPr="007D2BC2">
        <w:rPr>
          <w:rFonts w:ascii="Arial" w:eastAsia="Times New Roman" w:hAnsi="Arial" w:cs="Arial"/>
        </w:rPr>
        <w:t>(Duicela G. Luis Alberto, et. al., 2003)</w:t>
      </w:r>
    </w:p>
    <w:p w:rsidR="009A5D99" w:rsidRPr="002E1408" w:rsidRDefault="009A5D99" w:rsidP="00813F84">
      <w:pPr>
        <w:widowControl w:val="0"/>
        <w:autoSpaceDE w:val="0"/>
        <w:autoSpaceDN w:val="0"/>
        <w:adjustRightInd w:val="0"/>
        <w:spacing w:line="480" w:lineRule="auto"/>
        <w:ind w:right="96"/>
        <w:jc w:val="both"/>
        <w:rPr>
          <w:rFonts w:ascii="Arial" w:hAnsi="Arial" w:cs="Arial"/>
        </w:rPr>
      </w:pPr>
      <w:r w:rsidRPr="002E1408">
        <w:rPr>
          <w:rFonts w:ascii="Arial" w:hAnsi="Arial" w:cs="Arial"/>
        </w:rPr>
        <w:t xml:space="preserve">Hay   varios   tipos   de   materia </w:t>
      </w:r>
      <w:r w:rsidR="00634E9E" w:rsidRPr="002E1408">
        <w:rPr>
          <w:rFonts w:ascii="Arial" w:hAnsi="Arial" w:cs="Arial"/>
        </w:rPr>
        <w:t>orgánica</w:t>
      </w:r>
      <w:r w:rsidR="00634E9E">
        <w:rPr>
          <w:rFonts w:ascii="Arial" w:hAnsi="Arial" w:cs="Arial"/>
        </w:rPr>
        <w:t xml:space="preserve">. </w:t>
      </w:r>
      <w:r w:rsidR="007D2BC2">
        <w:rPr>
          <w:rFonts w:ascii="Arial" w:hAnsi="Arial" w:cs="Arial"/>
        </w:rPr>
        <w:t>El</w:t>
      </w:r>
      <w:r w:rsidRPr="002E1408">
        <w:rPr>
          <w:rFonts w:ascii="Arial" w:hAnsi="Arial" w:cs="Arial"/>
        </w:rPr>
        <w:t xml:space="preserve"> suelo puede contener </w:t>
      </w:r>
      <w:r w:rsidR="007D2BC2">
        <w:rPr>
          <w:rFonts w:ascii="Arial" w:hAnsi="Arial" w:cs="Arial"/>
        </w:rPr>
        <w:t>como primer tipo de materia orgánica, la</w:t>
      </w:r>
      <w:r w:rsidRPr="002E1408">
        <w:rPr>
          <w:rFonts w:ascii="Arial" w:hAnsi="Arial" w:cs="Arial"/>
        </w:rPr>
        <w:t xml:space="preserve"> que ha sido descompuesta.  Ésta  ayuda  a  mejorar la estructura del suelo y  la capacidad de  retención  del  agua,  esta  materia</w:t>
      </w:r>
      <w:r w:rsidR="00813F84">
        <w:rPr>
          <w:rFonts w:ascii="Arial" w:hAnsi="Arial" w:cs="Arial"/>
        </w:rPr>
        <w:t xml:space="preserve"> </w:t>
      </w:r>
      <w:r w:rsidR="002E1408" w:rsidRPr="002E1408">
        <w:rPr>
          <w:rFonts w:ascii="Arial" w:hAnsi="Arial" w:cs="Arial"/>
        </w:rPr>
        <w:t>Orgánica</w:t>
      </w:r>
      <w:r w:rsidRPr="002E1408">
        <w:rPr>
          <w:rFonts w:ascii="Arial" w:hAnsi="Arial" w:cs="Arial"/>
        </w:rPr>
        <w:t xml:space="preserve">  ha  estado  en  el  suelo  por muchos años y no contiene suficientes nutrientes.</w:t>
      </w:r>
    </w:p>
    <w:p w:rsidR="009A5D99" w:rsidRPr="002E1408" w:rsidRDefault="009A5D99" w:rsidP="002E1408">
      <w:pPr>
        <w:widowControl w:val="0"/>
        <w:autoSpaceDE w:val="0"/>
        <w:autoSpaceDN w:val="0"/>
        <w:adjustRightInd w:val="0"/>
        <w:spacing w:line="480" w:lineRule="auto"/>
        <w:ind w:right="117"/>
        <w:jc w:val="both"/>
        <w:rPr>
          <w:rFonts w:ascii="Arial" w:hAnsi="Arial" w:cs="Arial"/>
        </w:rPr>
      </w:pPr>
      <w:r w:rsidRPr="002E1408">
        <w:rPr>
          <w:rFonts w:ascii="Arial" w:hAnsi="Arial" w:cs="Arial"/>
        </w:rPr>
        <w:t>El segundo tipo de materia orgánica es la parcialmente descompuesta.  Esta sustenta la mayoría de la vida existente en el suelo, ya que provee los nutrientes para los organismos vivientes del suelo.</w:t>
      </w:r>
      <w:r w:rsidR="002E1408">
        <w:rPr>
          <w:rFonts w:ascii="Arial" w:hAnsi="Arial" w:cs="Arial"/>
        </w:rPr>
        <w:t xml:space="preserve"> </w:t>
      </w:r>
      <w:r w:rsidRPr="002E1408">
        <w:rPr>
          <w:rFonts w:ascii="Arial" w:hAnsi="Arial" w:cs="Arial"/>
        </w:rPr>
        <w:t>Compost,  abonos  viejos  y  materia orgánica verde que ha estado en el suelo por dos semanas, son partes de este tipo de materia orgánica. Un suelo debe ser abastecido regularmente con este tipo de materia para que funcione bien.</w:t>
      </w:r>
    </w:p>
    <w:p w:rsidR="002E1408" w:rsidRDefault="009A5D99" w:rsidP="002E1408">
      <w:pPr>
        <w:widowControl w:val="0"/>
        <w:autoSpaceDE w:val="0"/>
        <w:autoSpaceDN w:val="0"/>
        <w:adjustRightInd w:val="0"/>
        <w:spacing w:before="14" w:line="480" w:lineRule="auto"/>
        <w:ind w:right="44"/>
        <w:jc w:val="both"/>
        <w:rPr>
          <w:rFonts w:ascii="Arial" w:hAnsi="Arial" w:cs="Arial"/>
        </w:rPr>
      </w:pPr>
      <w:r w:rsidRPr="002E1408">
        <w:rPr>
          <w:rFonts w:ascii="Arial" w:hAnsi="Arial" w:cs="Arial"/>
        </w:rPr>
        <w:t>Un tercer tipo de materia orgánica es la fresca. Ejemplos de ésta son las partes  de  plantas  incorporadas  en  el suelo, o materia orgánica fresca de los desperdicios  de  la  casa.   Este  tipo  de materia orgánica está llena de azúcares que pueden ser fácilmente usados como fuentes con alto valor energético, el cual</w:t>
      </w:r>
      <w:r w:rsidR="002E1408">
        <w:rPr>
          <w:rFonts w:ascii="Arial" w:hAnsi="Arial" w:cs="Arial"/>
        </w:rPr>
        <w:t xml:space="preserve"> </w:t>
      </w:r>
      <w:r w:rsidRPr="002E1408">
        <w:rPr>
          <w:rFonts w:ascii="Arial" w:hAnsi="Arial" w:cs="Arial"/>
        </w:rPr>
        <w:t>es  usado  por  muchos  organismos primarios. Debido a la intensa actividad biológica, este tipo de materia orgánica es  peligrosa  para  las  plantas  ya  que puede quemar las raíces.</w:t>
      </w:r>
      <w:r w:rsidR="002E1408">
        <w:rPr>
          <w:rFonts w:ascii="Arial" w:hAnsi="Arial" w:cs="Arial"/>
        </w:rPr>
        <w:t xml:space="preserve"> </w:t>
      </w:r>
    </w:p>
    <w:p w:rsidR="00611B61" w:rsidRDefault="00927AA1" w:rsidP="00DE7E73">
      <w:pPr>
        <w:pStyle w:val="NormalWeb"/>
        <w:spacing w:line="480" w:lineRule="auto"/>
        <w:jc w:val="both"/>
        <w:rPr>
          <w:rFonts w:ascii="Arial" w:eastAsia="Times New Roman" w:hAnsi="Arial" w:cs="Arial"/>
          <w:b/>
        </w:rPr>
      </w:pPr>
      <w:r>
        <w:rPr>
          <w:rFonts w:ascii="Arial" w:eastAsia="Times New Roman" w:hAnsi="Arial" w:cs="Arial"/>
          <w:b/>
        </w:rPr>
        <w:t>1.</w:t>
      </w:r>
      <w:r w:rsidR="00143CB0">
        <w:rPr>
          <w:rFonts w:ascii="Arial" w:eastAsia="Times New Roman" w:hAnsi="Arial" w:cs="Arial"/>
          <w:b/>
        </w:rPr>
        <w:t>5</w:t>
      </w:r>
      <w:r>
        <w:rPr>
          <w:rFonts w:ascii="Arial" w:eastAsia="Times New Roman" w:hAnsi="Arial" w:cs="Arial"/>
          <w:b/>
        </w:rPr>
        <w:t>.1</w:t>
      </w:r>
      <w:r w:rsidR="00F3173F">
        <w:rPr>
          <w:rFonts w:ascii="Arial" w:eastAsia="Times New Roman" w:hAnsi="Arial" w:cs="Arial"/>
          <w:b/>
        </w:rPr>
        <w:t xml:space="preserve">. </w:t>
      </w:r>
      <w:r w:rsidR="005812DE">
        <w:rPr>
          <w:rFonts w:ascii="Arial" w:eastAsia="Times New Roman" w:hAnsi="Arial" w:cs="Arial"/>
          <w:b/>
        </w:rPr>
        <w:t>Beneficios del u</w:t>
      </w:r>
      <w:r w:rsidR="00611B61" w:rsidRPr="00272B78">
        <w:rPr>
          <w:rFonts w:ascii="Arial" w:eastAsia="Times New Roman" w:hAnsi="Arial" w:cs="Arial"/>
          <w:b/>
        </w:rPr>
        <w:t xml:space="preserve">so de </w:t>
      </w:r>
      <w:smartTag w:uri="urn:schemas-microsoft-com:office:smarttags" w:element="PersonName">
        <w:smartTagPr>
          <w:attr w:name="ProductID" w:val="La Materia Org￡nica"/>
        </w:smartTagPr>
        <w:smartTag w:uri="urn:schemas-microsoft-com:office:smarttags" w:element="PersonName">
          <w:smartTagPr>
            <w:attr w:name="ProductID" w:val="La Materia"/>
          </w:smartTagPr>
          <w:r w:rsidR="00611B61" w:rsidRPr="00272B78">
            <w:rPr>
              <w:rFonts w:ascii="Arial" w:eastAsia="Times New Roman" w:hAnsi="Arial" w:cs="Arial"/>
              <w:b/>
            </w:rPr>
            <w:t>la Materia</w:t>
          </w:r>
        </w:smartTag>
        <w:r w:rsidR="00611B61" w:rsidRPr="00272B78">
          <w:rPr>
            <w:rFonts w:ascii="Arial" w:eastAsia="Times New Roman" w:hAnsi="Arial" w:cs="Arial"/>
            <w:b/>
          </w:rPr>
          <w:t xml:space="preserve"> Orgánica</w:t>
        </w:r>
      </w:smartTag>
    </w:p>
    <w:p w:rsidR="00611B61" w:rsidRDefault="00611B61" w:rsidP="00DE7E73">
      <w:pPr>
        <w:pStyle w:val="NormalWeb"/>
        <w:spacing w:line="480" w:lineRule="auto"/>
        <w:jc w:val="both"/>
        <w:rPr>
          <w:rFonts w:ascii="Arial" w:eastAsia="Times New Roman" w:hAnsi="Arial" w:cs="Arial"/>
        </w:rPr>
      </w:pPr>
      <w:r>
        <w:rPr>
          <w:rFonts w:ascii="Arial" w:eastAsia="Times New Roman" w:hAnsi="Arial" w:cs="Arial"/>
        </w:rPr>
        <w:t>La materia orgánica no debe valorarse únicamente por su contenido  de nutrientes, sino también por su benéfico efecto en el suelo. A continuación  se indican algunos beneficios  de la materia orgánica:</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 xml:space="preserve">Mejora la estructura </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Mejora la aireación y la penetración del agua</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Favorece la retención de la humedad</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Induce a un mayor desarrollo radicular</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Constituye un agente regulador de pH en los suelos</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Suministra carbono, fuente de energía para los microorganismos del suelo</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Actúa como regulador de la temperatura edáfica</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Activa los procesos Microbiales</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 xml:space="preserve">Promueve la diversidad microbial del suelo </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 xml:space="preserve">Provee energía a los microorganismos del suelo </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Actúa como granuladores de las partículas minerales del suelo</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Aumenta el contenido de macro nutrientes  N, P, K y micro nutrientes</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Aumenta l</w:t>
      </w:r>
      <w:r w:rsidR="002B20B7">
        <w:rPr>
          <w:rFonts w:ascii="Arial" w:eastAsia="Times New Roman" w:hAnsi="Arial" w:cs="Arial"/>
        </w:rPr>
        <w:t>a capacidad de intercambio catió</w:t>
      </w:r>
      <w:r>
        <w:rPr>
          <w:rFonts w:ascii="Arial" w:eastAsia="Times New Roman" w:hAnsi="Arial" w:cs="Arial"/>
        </w:rPr>
        <w:t>nico  (C.I.C)</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 xml:space="preserve">Es fuente y almacén de nutrientes para los cultivos </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Ret</w:t>
      </w:r>
      <w:r w:rsidR="002B20B7">
        <w:rPr>
          <w:rFonts w:ascii="Arial" w:eastAsia="Times New Roman" w:hAnsi="Arial" w:cs="Arial"/>
        </w:rPr>
        <w:t>arda la fijación del ácido fosfó</w:t>
      </w:r>
      <w:r>
        <w:rPr>
          <w:rFonts w:ascii="Arial" w:eastAsia="Times New Roman" w:hAnsi="Arial" w:cs="Arial"/>
        </w:rPr>
        <w:t>rico mineral</w:t>
      </w:r>
    </w:p>
    <w:p w:rsidR="00611B61" w:rsidRDefault="00611B61" w:rsidP="00611B61">
      <w:pPr>
        <w:pStyle w:val="NormalWeb"/>
        <w:numPr>
          <w:ilvl w:val="0"/>
          <w:numId w:val="5"/>
        </w:numPr>
        <w:spacing w:line="480" w:lineRule="auto"/>
        <w:jc w:val="both"/>
        <w:rPr>
          <w:rFonts w:ascii="Arial" w:eastAsia="Times New Roman" w:hAnsi="Arial" w:cs="Arial"/>
        </w:rPr>
      </w:pPr>
      <w:r>
        <w:rPr>
          <w:rFonts w:ascii="Arial" w:eastAsia="Times New Roman" w:hAnsi="Arial" w:cs="Arial"/>
        </w:rPr>
        <w:t>Suministra productos de descomposición orgánica</w:t>
      </w:r>
    </w:p>
    <w:p w:rsidR="00611B61" w:rsidRDefault="00611B61" w:rsidP="00531C7B">
      <w:pPr>
        <w:pStyle w:val="NormalWeb"/>
        <w:spacing w:line="480" w:lineRule="auto"/>
        <w:jc w:val="both"/>
        <w:rPr>
          <w:rFonts w:ascii="Arial" w:eastAsia="Times New Roman" w:hAnsi="Arial" w:cs="Arial"/>
        </w:rPr>
      </w:pPr>
      <w:r>
        <w:rPr>
          <w:rFonts w:ascii="Arial" w:eastAsia="Times New Roman" w:hAnsi="Arial" w:cs="Arial"/>
        </w:rPr>
        <w:t xml:space="preserve">La evolución de los microorganismos de la materia orgánica en el suelo depende de muchos factores, tales como: clima  (temperatura y humedad), suelo (textura, estructura y origen), y clases de residuos. Algunos de estos factores activan la mineralización, en tanto que otros favorecen </w:t>
      </w:r>
      <w:smartTag w:uri="urn:schemas-microsoft-com:office:smarttags" w:element="PersonName">
        <w:smartTagPr>
          <w:attr w:name="ProductID" w:val="la Humificación."/>
        </w:smartTagPr>
        <w:r>
          <w:rPr>
            <w:rFonts w:ascii="Arial" w:eastAsia="Times New Roman" w:hAnsi="Arial" w:cs="Arial"/>
          </w:rPr>
          <w:t xml:space="preserve">la </w:t>
        </w:r>
        <w:r w:rsidR="00634E9E">
          <w:rPr>
            <w:rFonts w:ascii="Arial" w:eastAsia="Times New Roman" w:hAnsi="Arial" w:cs="Arial"/>
          </w:rPr>
          <w:t>Humificación</w:t>
        </w:r>
        <w:r>
          <w:rPr>
            <w:rFonts w:ascii="Arial" w:eastAsia="Times New Roman" w:hAnsi="Arial" w:cs="Arial"/>
          </w:rPr>
          <w:t>.</w:t>
        </w:r>
      </w:smartTag>
    </w:p>
    <w:p w:rsidR="00C77F1E" w:rsidRDefault="00B1688F" w:rsidP="00C77F1E">
      <w:pPr>
        <w:pStyle w:val="NormalWeb"/>
        <w:spacing w:line="480" w:lineRule="auto"/>
        <w:jc w:val="both"/>
        <w:rPr>
          <w:rFonts w:ascii="Arial" w:eastAsia="Times New Roman" w:hAnsi="Arial" w:cs="Arial"/>
        </w:rPr>
      </w:pPr>
      <w:r>
        <w:rPr>
          <w:rFonts w:ascii="Arial" w:eastAsia="Times New Roman" w:hAnsi="Arial" w:cs="Arial"/>
        </w:rPr>
        <w:t>La influencia de la materia o</w:t>
      </w:r>
      <w:r w:rsidR="00611B61">
        <w:rPr>
          <w:rFonts w:ascii="Arial" w:eastAsia="Times New Roman" w:hAnsi="Arial" w:cs="Arial"/>
        </w:rPr>
        <w:t>rgánica  en las propiedades del suelo  es bastante grande e incluso mayor de los que se podría  creer, si se toma en cuenta que su contenido  en el suelo es relativamente bajo y sin esta no habría actividad biológica</w:t>
      </w:r>
      <w:r w:rsidR="00611B61" w:rsidRPr="00F14C41">
        <w:rPr>
          <w:rFonts w:ascii="Arial" w:eastAsia="Times New Roman" w:hAnsi="Arial" w:cs="Arial"/>
        </w:rPr>
        <w:t>.</w:t>
      </w:r>
      <w:r w:rsidR="00C95687" w:rsidRPr="00F14C41">
        <w:rPr>
          <w:rFonts w:ascii="Arial" w:eastAsia="Times New Roman" w:hAnsi="Arial" w:cs="Arial"/>
        </w:rPr>
        <w:t xml:space="preserve"> </w:t>
      </w:r>
      <w:r w:rsidR="00C77F1E" w:rsidRPr="00F14C41">
        <w:rPr>
          <w:rFonts w:ascii="Arial" w:eastAsia="Times New Roman" w:hAnsi="Arial" w:cs="Arial"/>
        </w:rPr>
        <w:t>(Duicela G. Luis Alberto, et. al., 2003)</w:t>
      </w:r>
    </w:p>
    <w:p w:rsidR="00A02AC4" w:rsidRPr="00DE200B" w:rsidRDefault="00F3173F" w:rsidP="00C77F1E">
      <w:pPr>
        <w:pStyle w:val="NormalWeb"/>
        <w:spacing w:line="480" w:lineRule="auto"/>
        <w:jc w:val="both"/>
        <w:rPr>
          <w:rFonts w:ascii="Arial" w:hAnsi="Arial" w:cs="Arial"/>
          <w:b/>
        </w:rPr>
      </w:pPr>
      <w:r>
        <w:rPr>
          <w:rFonts w:ascii="Arial" w:hAnsi="Arial" w:cs="Arial"/>
          <w:b/>
        </w:rPr>
        <w:t>1.</w:t>
      </w:r>
      <w:r w:rsidR="00143CB0">
        <w:rPr>
          <w:rFonts w:ascii="Arial" w:hAnsi="Arial" w:cs="Arial"/>
          <w:b/>
        </w:rPr>
        <w:t>5</w:t>
      </w:r>
      <w:r>
        <w:rPr>
          <w:rFonts w:ascii="Arial" w:hAnsi="Arial" w:cs="Arial"/>
          <w:b/>
        </w:rPr>
        <w:t>.</w:t>
      </w:r>
      <w:r w:rsidR="00927AA1">
        <w:rPr>
          <w:rFonts w:ascii="Arial" w:hAnsi="Arial" w:cs="Arial"/>
          <w:b/>
        </w:rPr>
        <w:t>2.</w:t>
      </w:r>
      <w:r>
        <w:rPr>
          <w:rFonts w:ascii="Arial" w:hAnsi="Arial" w:cs="Arial"/>
          <w:b/>
        </w:rPr>
        <w:t xml:space="preserve"> </w:t>
      </w:r>
      <w:r w:rsidR="00A02AC4" w:rsidRPr="00DE200B">
        <w:rPr>
          <w:rFonts w:ascii="Arial" w:hAnsi="Arial" w:cs="Arial"/>
          <w:b/>
        </w:rPr>
        <w:t xml:space="preserve">Suelos con poca </w:t>
      </w:r>
      <w:r w:rsidR="000A0E21">
        <w:rPr>
          <w:rFonts w:ascii="Arial" w:hAnsi="Arial" w:cs="Arial"/>
          <w:b/>
        </w:rPr>
        <w:t>V</w:t>
      </w:r>
      <w:r w:rsidR="00A02AC4" w:rsidRPr="00DE200B">
        <w:rPr>
          <w:rFonts w:ascii="Arial" w:hAnsi="Arial" w:cs="Arial"/>
          <w:b/>
        </w:rPr>
        <w:t xml:space="preserve">ida y poca </w:t>
      </w:r>
      <w:r w:rsidR="005812DE">
        <w:rPr>
          <w:rFonts w:ascii="Arial" w:hAnsi="Arial" w:cs="Arial"/>
          <w:b/>
        </w:rPr>
        <w:t>Materia O</w:t>
      </w:r>
      <w:r w:rsidR="00A02AC4" w:rsidRPr="00DE200B">
        <w:rPr>
          <w:rFonts w:ascii="Arial" w:hAnsi="Arial" w:cs="Arial"/>
          <w:b/>
        </w:rPr>
        <w:t>rgánica</w:t>
      </w:r>
      <w:r w:rsidR="00F14C41">
        <w:rPr>
          <w:rFonts w:ascii="Arial" w:hAnsi="Arial" w:cs="Arial"/>
          <w:b/>
        </w:rPr>
        <w:t xml:space="preserve"> </w:t>
      </w:r>
    </w:p>
    <w:p w:rsidR="00A02AC4" w:rsidRDefault="00A02AC4" w:rsidP="00531C7B">
      <w:pPr>
        <w:widowControl w:val="0"/>
        <w:autoSpaceDE w:val="0"/>
        <w:autoSpaceDN w:val="0"/>
        <w:adjustRightInd w:val="0"/>
        <w:spacing w:before="14" w:line="480" w:lineRule="auto"/>
        <w:ind w:right="-3"/>
        <w:jc w:val="both"/>
        <w:rPr>
          <w:rFonts w:ascii="Arial" w:hAnsi="Arial" w:cs="Arial"/>
        </w:rPr>
      </w:pPr>
      <w:r w:rsidRPr="00F42225">
        <w:rPr>
          <w:rFonts w:ascii="Arial" w:hAnsi="Arial" w:cs="Arial"/>
        </w:rPr>
        <w:t>La  base  para  lograr  un  suelo  sano  es  el suministro continuo de suficiente materia orgánica, la cual, al descomponerse por la acción alimenticia de las lombrices, bacterias, hongos, insectos, mil pies y nematodos, entre o</w:t>
      </w:r>
      <w:r w:rsidR="002B20B7">
        <w:rPr>
          <w:rFonts w:ascii="Arial" w:hAnsi="Arial" w:cs="Arial"/>
        </w:rPr>
        <w:t>tros, la transforman en humus. E</w:t>
      </w:r>
      <w:r w:rsidRPr="00F42225">
        <w:rPr>
          <w:rFonts w:ascii="Arial" w:hAnsi="Arial" w:cs="Arial"/>
        </w:rPr>
        <w:t xml:space="preserve">ste último libera minerales, brindando nutrientes a las plantas y buenas condiciones ecológicas y de alimento para los organismos vivos del suelo.  Un buen suelo usualmente contiene de </w:t>
      </w:r>
      <w:smartTag w:uri="urn:schemas-microsoft-com:office:smarttags" w:element="metricconverter">
        <w:smartTagPr>
          <w:attr w:name="ProductID" w:val="3 a"/>
        </w:smartTagPr>
        <w:r w:rsidRPr="00F42225">
          <w:rPr>
            <w:rFonts w:ascii="Arial" w:hAnsi="Arial" w:cs="Arial"/>
          </w:rPr>
          <w:t>3 a</w:t>
        </w:r>
      </w:smartTag>
      <w:r w:rsidRPr="00F42225">
        <w:rPr>
          <w:rFonts w:ascii="Arial" w:hAnsi="Arial" w:cs="Arial"/>
        </w:rPr>
        <w:t xml:space="preserve"> 8% de materia orgánica.</w:t>
      </w:r>
      <w:r w:rsidR="00EA28ED">
        <w:rPr>
          <w:rFonts w:ascii="Arial" w:hAnsi="Arial" w:cs="Arial"/>
        </w:rPr>
        <w:t xml:space="preserve">  </w:t>
      </w:r>
    </w:p>
    <w:p w:rsidR="00611B61" w:rsidRDefault="00F3173F" w:rsidP="00531C7B">
      <w:pPr>
        <w:pStyle w:val="titulo4"/>
        <w:tabs>
          <w:tab w:val="left" w:pos="8280"/>
        </w:tabs>
        <w:spacing w:line="480" w:lineRule="auto"/>
        <w:ind w:left="0" w:right="-3"/>
        <w:rPr>
          <w:rFonts w:ascii="Arial" w:hAnsi="Arial" w:cs="Arial"/>
          <w:bCs w:val="0"/>
          <w:color w:val="auto"/>
          <w:sz w:val="24"/>
          <w:szCs w:val="24"/>
        </w:rPr>
      </w:pPr>
      <w:r>
        <w:rPr>
          <w:rFonts w:ascii="Arial" w:hAnsi="Arial" w:cs="Arial"/>
          <w:bCs w:val="0"/>
          <w:color w:val="auto"/>
          <w:sz w:val="24"/>
          <w:szCs w:val="24"/>
        </w:rPr>
        <w:t>1.</w:t>
      </w:r>
      <w:r w:rsidR="00143CB0">
        <w:rPr>
          <w:rFonts w:ascii="Arial" w:hAnsi="Arial" w:cs="Arial"/>
          <w:bCs w:val="0"/>
          <w:color w:val="auto"/>
          <w:sz w:val="24"/>
          <w:szCs w:val="24"/>
        </w:rPr>
        <w:t>6</w:t>
      </w:r>
      <w:r>
        <w:rPr>
          <w:rFonts w:ascii="Arial" w:hAnsi="Arial" w:cs="Arial"/>
          <w:bCs w:val="0"/>
          <w:color w:val="auto"/>
          <w:sz w:val="24"/>
          <w:szCs w:val="24"/>
        </w:rPr>
        <w:t xml:space="preserve">. </w:t>
      </w:r>
      <w:r w:rsidR="005812DE">
        <w:rPr>
          <w:rFonts w:ascii="Arial" w:hAnsi="Arial" w:cs="Arial"/>
          <w:bCs w:val="0"/>
          <w:color w:val="auto"/>
          <w:sz w:val="24"/>
          <w:szCs w:val="24"/>
        </w:rPr>
        <w:t>Requerimiento de Nutrientes M</w:t>
      </w:r>
      <w:r w:rsidR="00611B61" w:rsidRPr="009F4FF1">
        <w:rPr>
          <w:rFonts w:ascii="Arial" w:hAnsi="Arial" w:cs="Arial"/>
          <w:bCs w:val="0"/>
          <w:color w:val="auto"/>
          <w:sz w:val="24"/>
          <w:szCs w:val="24"/>
        </w:rPr>
        <w:t>inerales en</w:t>
      </w:r>
      <w:r w:rsidR="005812DE">
        <w:rPr>
          <w:rFonts w:ascii="Arial" w:hAnsi="Arial" w:cs="Arial"/>
          <w:bCs w:val="0"/>
          <w:color w:val="auto"/>
          <w:sz w:val="24"/>
          <w:szCs w:val="24"/>
        </w:rPr>
        <w:t xml:space="preserve"> el C</w:t>
      </w:r>
      <w:r w:rsidR="00611B61" w:rsidRPr="009F4FF1">
        <w:rPr>
          <w:rFonts w:ascii="Arial" w:hAnsi="Arial" w:cs="Arial"/>
          <w:bCs w:val="0"/>
          <w:color w:val="auto"/>
          <w:sz w:val="24"/>
          <w:szCs w:val="24"/>
        </w:rPr>
        <w:t>ultivo del Banano</w:t>
      </w:r>
    </w:p>
    <w:p w:rsidR="00611B61" w:rsidRPr="009F4FF1" w:rsidRDefault="00611B61" w:rsidP="00531C7B">
      <w:pPr>
        <w:pStyle w:val="textoart"/>
        <w:tabs>
          <w:tab w:val="left" w:pos="8280"/>
        </w:tabs>
        <w:spacing w:line="480" w:lineRule="auto"/>
        <w:ind w:left="0" w:right="-3"/>
        <w:jc w:val="both"/>
        <w:rPr>
          <w:rFonts w:ascii="Arial" w:hAnsi="Arial" w:cs="Arial"/>
          <w:color w:val="auto"/>
          <w:sz w:val="24"/>
          <w:szCs w:val="24"/>
        </w:rPr>
      </w:pPr>
      <w:r w:rsidRPr="009F4FF1">
        <w:rPr>
          <w:rFonts w:ascii="Arial" w:hAnsi="Arial" w:cs="Arial"/>
          <w:color w:val="auto"/>
          <w:sz w:val="24"/>
          <w:szCs w:val="24"/>
        </w:rPr>
        <w:t xml:space="preserve">Cuando en el suelo no existen limitantes nutricionales el rendimiento potencial del banano está estrechamente relacionado con la disponibilidad de agua y con la densidad de plantación. </w:t>
      </w:r>
      <w:r w:rsidR="00044734">
        <w:rPr>
          <w:rFonts w:ascii="Arial" w:hAnsi="Arial" w:cs="Arial"/>
          <w:color w:val="auto"/>
          <w:sz w:val="24"/>
          <w:szCs w:val="24"/>
        </w:rPr>
        <w:t>Según estudios realizados  en años anteriores sobre los nutrientes minerales en el cultivo del banano se</w:t>
      </w:r>
      <w:r w:rsidRPr="009F4FF1">
        <w:rPr>
          <w:rFonts w:ascii="Arial" w:hAnsi="Arial" w:cs="Arial"/>
          <w:color w:val="auto"/>
          <w:sz w:val="24"/>
          <w:szCs w:val="24"/>
        </w:rPr>
        <w:t xml:space="preserve"> demostró que con el aporte de N y K en plantaciones densas con suelos irrigados y naturalmente bien provistos de Mg, Ca y P; los rendimie</w:t>
      </w:r>
      <w:r>
        <w:rPr>
          <w:rFonts w:ascii="Arial" w:hAnsi="Arial" w:cs="Arial"/>
          <w:color w:val="auto"/>
          <w:sz w:val="24"/>
          <w:szCs w:val="24"/>
        </w:rPr>
        <w:t>ntos alcanzan las 100 tn/ha/año</w:t>
      </w:r>
      <w:r w:rsidRPr="009F4FF1">
        <w:rPr>
          <w:rFonts w:ascii="Arial" w:hAnsi="Arial" w:cs="Arial"/>
          <w:color w:val="auto"/>
          <w:sz w:val="24"/>
          <w:szCs w:val="24"/>
        </w:rPr>
        <w:t>.</w:t>
      </w:r>
    </w:p>
    <w:p w:rsidR="00611B61" w:rsidRDefault="00611B61" w:rsidP="00531C7B">
      <w:pPr>
        <w:pStyle w:val="textoart"/>
        <w:tabs>
          <w:tab w:val="left" w:pos="8280"/>
        </w:tabs>
        <w:spacing w:line="480" w:lineRule="auto"/>
        <w:ind w:left="0" w:right="-3"/>
        <w:jc w:val="both"/>
        <w:rPr>
          <w:rFonts w:ascii="Arial" w:hAnsi="Arial" w:cs="Arial"/>
          <w:color w:val="auto"/>
          <w:sz w:val="24"/>
          <w:szCs w:val="24"/>
        </w:rPr>
      </w:pPr>
      <w:r w:rsidRPr="009F4FF1">
        <w:rPr>
          <w:rFonts w:ascii="Arial" w:hAnsi="Arial" w:cs="Arial"/>
          <w:color w:val="auto"/>
          <w:sz w:val="24"/>
          <w:szCs w:val="24"/>
        </w:rPr>
        <w:t>Como en todos los cultivos se ha demostrado la importancia de la correcta nutrición durante el desarrollo de la planta, haciendo particular énfasis en el K, cuyos síntomas de deficiencias son más evidentes antes de la floración.</w:t>
      </w:r>
    </w:p>
    <w:p w:rsidR="00611B61" w:rsidRDefault="00F3173F" w:rsidP="0023523A">
      <w:pPr>
        <w:pStyle w:val="NormalWeb"/>
        <w:tabs>
          <w:tab w:val="num" w:pos="0"/>
        </w:tabs>
        <w:spacing w:before="120" w:beforeAutospacing="0" w:after="120" w:afterAutospacing="0" w:line="480" w:lineRule="auto"/>
        <w:jc w:val="both"/>
        <w:rPr>
          <w:rFonts w:ascii="Arial" w:eastAsia="Times New Roman" w:hAnsi="Arial" w:cs="Arial"/>
          <w:b/>
        </w:rPr>
      </w:pPr>
      <w:r>
        <w:rPr>
          <w:rFonts w:ascii="Arial" w:eastAsia="Times New Roman" w:hAnsi="Arial" w:cs="Arial"/>
          <w:b/>
        </w:rPr>
        <w:t>1.</w:t>
      </w:r>
      <w:r w:rsidR="00143CB0">
        <w:rPr>
          <w:rFonts w:ascii="Arial" w:eastAsia="Times New Roman" w:hAnsi="Arial" w:cs="Arial"/>
          <w:b/>
        </w:rPr>
        <w:t>7</w:t>
      </w:r>
      <w:r>
        <w:rPr>
          <w:rFonts w:ascii="Arial" w:eastAsia="Times New Roman" w:hAnsi="Arial" w:cs="Arial"/>
          <w:b/>
        </w:rPr>
        <w:t xml:space="preserve">. </w:t>
      </w:r>
      <w:r w:rsidR="00611B61">
        <w:rPr>
          <w:rFonts w:ascii="Arial" w:eastAsia="Times New Roman" w:hAnsi="Arial" w:cs="Arial"/>
          <w:b/>
        </w:rPr>
        <w:t>Abonos Orgánicos</w:t>
      </w:r>
    </w:p>
    <w:p w:rsidR="00797238" w:rsidRDefault="00797238" w:rsidP="00C35AE7">
      <w:pPr>
        <w:autoSpaceDE w:val="0"/>
        <w:autoSpaceDN w:val="0"/>
        <w:adjustRightInd w:val="0"/>
        <w:spacing w:line="480" w:lineRule="auto"/>
        <w:jc w:val="both"/>
        <w:rPr>
          <w:rFonts w:ascii="Arial" w:hAnsi="Arial" w:cs="Arial"/>
        </w:rPr>
      </w:pPr>
      <w:r w:rsidRPr="00C35AE7">
        <w:rPr>
          <w:rFonts w:ascii="Arial" w:hAnsi="Arial" w:cs="Arial"/>
        </w:rPr>
        <w:t>Los abonos orgánicos son sustancias que están constituidas por desechos de</w:t>
      </w:r>
      <w:r w:rsidR="00D004B9">
        <w:rPr>
          <w:rFonts w:ascii="Arial" w:hAnsi="Arial" w:cs="Arial"/>
        </w:rPr>
        <w:t xml:space="preserve"> </w:t>
      </w:r>
      <w:r w:rsidRPr="00C35AE7">
        <w:rPr>
          <w:rFonts w:ascii="Arial" w:hAnsi="Arial" w:cs="Arial"/>
        </w:rPr>
        <w:t>origen animal, vegetal o mixto, que se añaden al suelo con el objeto de mejorar</w:t>
      </w:r>
      <w:r w:rsidR="00D004B9">
        <w:rPr>
          <w:rFonts w:ascii="Arial" w:hAnsi="Arial" w:cs="Arial"/>
        </w:rPr>
        <w:t xml:space="preserve"> </w:t>
      </w:r>
      <w:r w:rsidRPr="00C35AE7">
        <w:rPr>
          <w:rFonts w:ascii="Arial" w:hAnsi="Arial" w:cs="Arial"/>
        </w:rPr>
        <w:t>sus características físicas, químicas y biológicas. Los abonos orgánicos pueden</w:t>
      </w:r>
      <w:r w:rsidR="00D004B9">
        <w:rPr>
          <w:rFonts w:ascii="Arial" w:hAnsi="Arial" w:cs="Arial"/>
        </w:rPr>
        <w:t xml:space="preserve"> </w:t>
      </w:r>
      <w:r w:rsidRPr="00C35AE7">
        <w:rPr>
          <w:rFonts w:ascii="Arial" w:hAnsi="Arial" w:cs="Arial"/>
        </w:rPr>
        <w:t>ser residuos de cultivos dejados en el campo después de la cosecha; cultivos para</w:t>
      </w:r>
      <w:r w:rsidR="00C35AE7">
        <w:rPr>
          <w:rFonts w:ascii="Arial" w:hAnsi="Arial" w:cs="Arial"/>
        </w:rPr>
        <w:t xml:space="preserve"> </w:t>
      </w:r>
      <w:r w:rsidRPr="00C35AE7">
        <w:rPr>
          <w:rFonts w:ascii="Arial" w:hAnsi="Arial" w:cs="Arial"/>
        </w:rPr>
        <w:t>abonos verdes (principalmente leguminosas fijadoras de nitrógeno); restos</w:t>
      </w:r>
      <w:r w:rsidR="00D004B9">
        <w:rPr>
          <w:rFonts w:ascii="Arial" w:hAnsi="Arial" w:cs="Arial"/>
        </w:rPr>
        <w:t xml:space="preserve"> </w:t>
      </w:r>
      <w:r w:rsidRPr="00C35AE7">
        <w:rPr>
          <w:rFonts w:ascii="Arial" w:hAnsi="Arial" w:cs="Arial"/>
        </w:rPr>
        <w:t>orgánicos de la explotación agropecuaria (estiércol, purín); restos orgánicos del</w:t>
      </w:r>
      <w:r w:rsidR="00D004B9">
        <w:rPr>
          <w:rFonts w:ascii="Arial" w:hAnsi="Arial" w:cs="Arial"/>
        </w:rPr>
        <w:t xml:space="preserve"> </w:t>
      </w:r>
      <w:r w:rsidRPr="00C35AE7">
        <w:rPr>
          <w:rFonts w:ascii="Arial" w:hAnsi="Arial" w:cs="Arial"/>
        </w:rPr>
        <w:t>procesamiento de productos agrícolas; desechos domésticos (basuras de</w:t>
      </w:r>
      <w:r w:rsidR="00C35AE7" w:rsidRPr="00C35AE7">
        <w:rPr>
          <w:rFonts w:ascii="Arial" w:hAnsi="Arial" w:cs="Arial"/>
        </w:rPr>
        <w:t xml:space="preserve"> </w:t>
      </w:r>
      <w:r w:rsidRPr="00C35AE7">
        <w:rPr>
          <w:rFonts w:ascii="Arial" w:hAnsi="Arial" w:cs="Arial"/>
        </w:rPr>
        <w:t>vivienda, excretas); compost preparado con las mezclas de los compuestos antes</w:t>
      </w:r>
      <w:r w:rsidR="00C35AE7" w:rsidRPr="00C35AE7">
        <w:rPr>
          <w:rFonts w:ascii="Arial" w:hAnsi="Arial" w:cs="Arial"/>
        </w:rPr>
        <w:t xml:space="preserve"> </w:t>
      </w:r>
      <w:r w:rsidRPr="00C35AE7">
        <w:rPr>
          <w:rFonts w:ascii="Arial" w:hAnsi="Arial" w:cs="Arial"/>
        </w:rPr>
        <w:t xml:space="preserve">mencionados; etc. </w:t>
      </w:r>
    </w:p>
    <w:p w:rsidR="00F14C41" w:rsidRDefault="00F14C41" w:rsidP="00C35AE7">
      <w:pPr>
        <w:autoSpaceDE w:val="0"/>
        <w:autoSpaceDN w:val="0"/>
        <w:adjustRightInd w:val="0"/>
        <w:spacing w:line="480" w:lineRule="auto"/>
        <w:jc w:val="both"/>
        <w:rPr>
          <w:rFonts w:ascii="Arial" w:hAnsi="Arial" w:cs="Arial"/>
        </w:rPr>
      </w:pPr>
    </w:p>
    <w:p w:rsidR="00C35AE7" w:rsidRDefault="00F3173F" w:rsidP="00C35AE7">
      <w:pPr>
        <w:autoSpaceDE w:val="0"/>
        <w:autoSpaceDN w:val="0"/>
        <w:adjustRightInd w:val="0"/>
        <w:spacing w:line="480" w:lineRule="auto"/>
        <w:rPr>
          <w:rFonts w:ascii="Arial" w:hAnsi="Arial" w:cs="Arial"/>
          <w:b/>
        </w:rPr>
      </w:pPr>
      <w:r>
        <w:rPr>
          <w:rFonts w:ascii="Arial" w:hAnsi="Arial" w:cs="Arial"/>
          <w:b/>
        </w:rPr>
        <w:t>1.</w:t>
      </w:r>
      <w:r w:rsidR="00143CB0">
        <w:rPr>
          <w:rFonts w:ascii="Arial" w:hAnsi="Arial" w:cs="Arial"/>
          <w:b/>
        </w:rPr>
        <w:t>7</w:t>
      </w:r>
      <w:r>
        <w:rPr>
          <w:rFonts w:ascii="Arial" w:hAnsi="Arial" w:cs="Arial"/>
          <w:b/>
        </w:rPr>
        <w:t>.</w:t>
      </w:r>
      <w:r w:rsidR="0023523A">
        <w:rPr>
          <w:rFonts w:ascii="Arial" w:hAnsi="Arial" w:cs="Arial"/>
          <w:b/>
        </w:rPr>
        <w:t>1</w:t>
      </w:r>
      <w:r>
        <w:rPr>
          <w:rFonts w:ascii="Arial" w:hAnsi="Arial" w:cs="Arial"/>
          <w:b/>
        </w:rPr>
        <w:t xml:space="preserve">. </w:t>
      </w:r>
      <w:r w:rsidR="00C35AE7" w:rsidRPr="00C35AE7">
        <w:rPr>
          <w:rFonts w:ascii="Arial" w:hAnsi="Arial" w:cs="Arial"/>
          <w:b/>
        </w:rPr>
        <w:t xml:space="preserve">Tipos de </w:t>
      </w:r>
      <w:r w:rsidR="005812DE">
        <w:rPr>
          <w:rFonts w:ascii="Arial" w:hAnsi="Arial" w:cs="Arial"/>
          <w:b/>
        </w:rPr>
        <w:t>Abonos O</w:t>
      </w:r>
      <w:r w:rsidR="00C35AE7" w:rsidRPr="00C35AE7">
        <w:rPr>
          <w:rFonts w:ascii="Arial" w:hAnsi="Arial" w:cs="Arial"/>
          <w:b/>
        </w:rPr>
        <w:t>rgánicos</w:t>
      </w:r>
    </w:p>
    <w:p w:rsidR="00C35AE7" w:rsidRDefault="00C35AE7" w:rsidP="00C35AE7">
      <w:pPr>
        <w:autoSpaceDE w:val="0"/>
        <w:autoSpaceDN w:val="0"/>
        <w:adjustRightInd w:val="0"/>
        <w:spacing w:line="480" w:lineRule="auto"/>
        <w:jc w:val="both"/>
        <w:rPr>
          <w:rFonts w:ascii="Arial" w:hAnsi="Arial" w:cs="Arial"/>
        </w:rPr>
      </w:pPr>
      <w:r w:rsidRPr="00C35AE7">
        <w:rPr>
          <w:rFonts w:ascii="Arial" w:hAnsi="Arial" w:cs="Arial"/>
        </w:rPr>
        <w:t>Los abonos orgánicos pueden categorizarse según su fuente principal de nutrientes, los cuales se liberan gracias a la actividad microbiana. Lo abonos orgánicos a su vez se subdividen en abonos orgánicos procesados (materia orgánica estabilizada) y no procesados (aplicación directa sin previa descomposición)</w:t>
      </w:r>
      <w:r w:rsidR="003818F9">
        <w:rPr>
          <w:rFonts w:ascii="Arial" w:hAnsi="Arial" w:cs="Arial"/>
        </w:rPr>
        <w:t xml:space="preserve">. Véase  </w:t>
      </w:r>
      <w:r w:rsidRPr="003818F9">
        <w:rPr>
          <w:rFonts w:ascii="Arial" w:hAnsi="Arial" w:cs="Arial"/>
          <w:b/>
          <w:i/>
        </w:rPr>
        <w:t>Tabla 1</w:t>
      </w:r>
      <w:r w:rsidR="003818F9" w:rsidRPr="003818F9">
        <w:rPr>
          <w:rFonts w:ascii="Arial" w:hAnsi="Arial" w:cs="Arial"/>
          <w:b/>
          <w:i/>
        </w:rPr>
        <w:t>.1</w:t>
      </w:r>
      <w:r w:rsidRPr="00C35AE7">
        <w:rPr>
          <w:rFonts w:ascii="Arial" w:hAnsi="Arial" w:cs="Arial"/>
        </w:rPr>
        <w:t>.</w:t>
      </w:r>
    </w:p>
    <w:p w:rsidR="00F14C41" w:rsidRDefault="00F14C41" w:rsidP="00C35AE7">
      <w:pPr>
        <w:autoSpaceDE w:val="0"/>
        <w:autoSpaceDN w:val="0"/>
        <w:adjustRightInd w:val="0"/>
        <w:spacing w:line="480" w:lineRule="auto"/>
        <w:jc w:val="both"/>
        <w:rPr>
          <w:rFonts w:ascii="Arial" w:hAnsi="Arial" w:cs="Arial"/>
        </w:rPr>
      </w:pPr>
    </w:p>
    <w:tbl>
      <w:tblPr>
        <w:tblW w:w="6980" w:type="dxa"/>
        <w:jc w:val="center"/>
        <w:tblInd w:w="65" w:type="dxa"/>
        <w:tblCellMar>
          <w:left w:w="70" w:type="dxa"/>
          <w:right w:w="70" w:type="dxa"/>
        </w:tblCellMar>
        <w:tblLook w:val="0000"/>
      </w:tblPr>
      <w:tblGrid>
        <w:gridCol w:w="1142"/>
        <w:gridCol w:w="1563"/>
        <w:gridCol w:w="2380"/>
        <w:gridCol w:w="1895"/>
      </w:tblGrid>
      <w:tr w:rsidR="00EA0EB6">
        <w:trPr>
          <w:trHeight w:val="775"/>
          <w:jc w:val="center"/>
        </w:trPr>
        <w:tc>
          <w:tcPr>
            <w:tcW w:w="6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A0EB6" w:rsidRDefault="00EA0EB6">
            <w:pPr>
              <w:jc w:val="center"/>
              <w:rPr>
                <w:rFonts w:ascii="Arial" w:hAnsi="Arial" w:cs="Arial"/>
                <w:b/>
                <w:bCs/>
                <w:sz w:val="20"/>
                <w:szCs w:val="20"/>
              </w:rPr>
            </w:pPr>
            <w:r>
              <w:rPr>
                <w:rFonts w:ascii="Arial" w:hAnsi="Arial" w:cs="Arial"/>
                <w:b/>
                <w:bCs/>
                <w:sz w:val="20"/>
                <w:szCs w:val="20"/>
              </w:rPr>
              <w:t>Tabla 1.1</w:t>
            </w:r>
          </w:p>
          <w:p w:rsidR="00EA0EB6" w:rsidRDefault="00EA0EB6" w:rsidP="004F3BF6">
            <w:pPr>
              <w:jc w:val="center"/>
              <w:rPr>
                <w:rFonts w:ascii="Arial" w:hAnsi="Arial" w:cs="Arial"/>
                <w:b/>
                <w:bCs/>
                <w:sz w:val="20"/>
                <w:szCs w:val="20"/>
              </w:rPr>
            </w:pPr>
            <w:r>
              <w:rPr>
                <w:rFonts w:ascii="Arial" w:hAnsi="Arial" w:cs="Arial"/>
                <w:b/>
                <w:bCs/>
                <w:sz w:val="20"/>
                <w:szCs w:val="20"/>
              </w:rPr>
              <w:t>Diferentes tipos de Abonos Orgánicos según la fuente de aporte de Nutrientes y el  grado de Procesamiento</w:t>
            </w:r>
          </w:p>
        </w:tc>
      </w:tr>
      <w:tr w:rsidR="00EA0EB6">
        <w:trPr>
          <w:trHeight w:val="765"/>
          <w:jc w:val="center"/>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A0EB6" w:rsidRDefault="00EA0EB6">
            <w:pPr>
              <w:rPr>
                <w:rFonts w:ascii="Arial" w:hAnsi="Arial" w:cs="Arial"/>
                <w:b/>
                <w:bCs/>
                <w:sz w:val="20"/>
                <w:szCs w:val="20"/>
              </w:rPr>
            </w:pPr>
            <w:r>
              <w:rPr>
                <w:rFonts w:ascii="Arial" w:hAnsi="Arial" w:cs="Arial"/>
                <w:b/>
                <w:bCs/>
                <w:sz w:val="20"/>
                <w:szCs w:val="20"/>
              </w:rPr>
              <w:t>Fuente de nutrientes</w:t>
            </w:r>
          </w:p>
        </w:tc>
        <w:tc>
          <w:tcPr>
            <w:tcW w:w="1563" w:type="dxa"/>
            <w:tcBorders>
              <w:top w:val="single" w:sz="4" w:space="0" w:color="auto"/>
              <w:left w:val="nil"/>
              <w:bottom w:val="single" w:sz="4" w:space="0" w:color="auto"/>
              <w:right w:val="single" w:sz="4" w:space="0" w:color="auto"/>
            </w:tcBorders>
            <w:shd w:val="clear" w:color="auto" w:fill="auto"/>
            <w:vAlign w:val="center"/>
          </w:tcPr>
          <w:p w:rsidR="00EA0EB6" w:rsidRDefault="00EA0EB6" w:rsidP="00823EBE">
            <w:pPr>
              <w:jc w:val="center"/>
              <w:rPr>
                <w:rFonts w:ascii="Arial" w:hAnsi="Arial" w:cs="Arial"/>
                <w:b/>
                <w:bCs/>
                <w:sz w:val="20"/>
                <w:szCs w:val="20"/>
              </w:rPr>
            </w:pPr>
            <w:r>
              <w:rPr>
                <w:rFonts w:ascii="Arial" w:hAnsi="Arial" w:cs="Arial"/>
                <w:b/>
                <w:bCs/>
                <w:sz w:val="20"/>
                <w:szCs w:val="20"/>
              </w:rPr>
              <w:t>Grado de procesamiento</w:t>
            </w:r>
          </w:p>
        </w:tc>
        <w:tc>
          <w:tcPr>
            <w:tcW w:w="2380" w:type="dxa"/>
            <w:tcBorders>
              <w:top w:val="single" w:sz="4" w:space="0" w:color="auto"/>
              <w:left w:val="nil"/>
              <w:bottom w:val="single" w:sz="4" w:space="0" w:color="auto"/>
              <w:right w:val="single" w:sz="4" w:space="0" w:color="auto"/>
            </w:tcBorders>
            <w:shd w:val="clear" w:color="auto" w:fill="auto"/>
            <w:vAlign w:val="center"/>
          </w:tcPr>
          <w:p w:rsidR="00EA0EB6" w:rsidRDefault="00EA0EB6">
            <w:pPr>
              <w:jc w:val="center"/>
              <w:rPr>
                <w:rFonts w:ascii="Arial" w:hAnsi="Arial" w:cs="Arial"/>
                <w:b/>
                <w:bCs/>
                <w:sz w:val="20"/>
                <w:szCs w:val="20"/>
              </w:rPr>
            </w:pPr>
            <w:r>
              <w:rPr>
                <w:rFonts w:ascii="Arial" w:hAnsi="Arial" w:cs="Arial"/>
                <w:b/>
                <w:bCs/>
                <w:sz w:val="20"/>
                <w:szCs w:val="20"/>
              </w:rPr>
              <w:t>Sólidos</w:t>
            </w:r>
          </w:p>
        </w:tc>
        <w:tc>
          <w:tcPr>
            <w:tcW w:w="1895" w:type="dxa"/>
            <w:tcBorders>
              <w:top w:val="single" w:sz="4" w:space="0" w:color="auto"/>
              <w:left w:val="nil"/>
              <w:bottom w:val="single" w:sz="4" w:space="0" w:color="auto"/>
              <w:right w:val="single" w:sz="4" w:space="0" w:color="auto"/>
            </w:tcBorders>
            <w:shd w:val="clear" w:color="auto" w:fill="auto"/>
            <w:vAlign w:val="center"/>
          </w:tcPr>
          <w:p w:rsidR="00EA0EB6" w:rsidRDefault="00EA0EB6">
            <w:pPr>
              <w:jc w:val="center"/>
              <w:rPr>
                <w:rFonts w:ascii="Arial" w:hAnsi="Arial" w:cs="Arial"/>
                <w:b/>
                <w:bCs/>
                <w:sz w:val="20"/>
                <w:szCs w:val="20"/>
              </w:rPr>
            </w:pPr>
            <w:r>
              <w:rPr>
                <w:rFonts w:ascii="Arial" w:hAnsi="Arial" w:cs="Arial"/>
                <w:b/>
                <w:bCs/>
                <w:sz w:val="20"/>
                <w:szCs w:val="20"/>
              </w:rPr>
              <w:t>Líquido</w:t>
            </w:r>
          </w:p>
        </w:tc>
      </w:tr>
      <w:tr w:rsidR="00EA0EB6">
        <w:trPr>
          <w:trHeight w:val="2080"/>
          <w:jc w:val="center"/>
        </w:trPr>
        <w:tc>
          <w:tcPr>
            <w:tcW w:w="1142" w:type="dxa"/>
            <w:vMerge w:val="restart"/>
            <w:tcBorders>
              <w:top w:val="nil"/>
              <w:left w:val="single" w:sz="4" w:space="0" w:color="auto"/>
              <w:bottom w:val="nil"/>
              <w:right w:val="nil"/>
            </w:tcBorders>
            <w:shd w:val="clear" w:color="auto" w:fill="auto"/>
            <w:vAlign w:val="center"/>
          </w:tcPr>
          <w:p w:rsidR="00EA0EB6" w:rsidRDefault="00EA0EB6">
            <w:pPr>
              <w:jc w:val="center"/>
              <w:rPr>
                <w:rFonts w:ascii="Arial" w:hAnsi="Arial" w:cs="Arial"/>
                <w:sz w:val="20"/>
                <w:szCs w:val="20"/>
              </w:rPr>
            </w:pPr>
            <w:r>
              <w:rPr>
                <w:rFonts w:ascii="Arial" w:hAnsi="Arial" w:cs="Arial"/>
                <w:sz w:val="20"/>
                <w:szCs w:val="20"/>
              </w:rPr>
              <w:t>Materia orgánica</w:t>
            </w:r>
          </w:p>
        </w:tc>
        <w:tc>
          <w:tcPr>
            <w:tcW w:w="1563" w:type="dxa"/>
            <w:tcBorders>
              <w:top w:val="nil"/>
              <w:left w:val="single" w:sz="4" w:space="0" w:color="auto"/>
              <w:bottom w:val="nil"/>
              <w:right w:val="single" w:sz="4" w:space="0" w:color="auto"/>
            </w:tcBorders>
            <w:shd w:val="clear" w:color="auto" w:fill="auto"/>
            <w:textDirection w:val="btLr"/>
            <w:vAlign w:val="center"/>
          </w:tcPr>
          <w:p w:rsidR="00EA0EB6" w:rsidRDefault="00EA0EB6">
            <w:pPr>
              <w:jc w:val="center"/>
              <w:rPr>
                <w:rFonts w:ascii="Arial" w:hAnsi="Arial" w:cs="Arial"/>
                <w:sz w:val="20"/>
                <w:szCs w:val="20"/>
              </w:rPr>
            </w:pPr>
            <w:r>
              <w:rPr>
                <w:rFonts w:ascii="Arial" w:hAnsi="Arial" w:cs="Arial"/>
                <w:sz w:val="20"/>
                <w:szCs w:val="20"/>
              </w:rPr>
              <w:t>Sin procesar</w:t>
            </w:r>
          </w:p>
        </w:tc>
        <w:tc>
          <w:tcPr>
            <w:tcW w:w="2380" w:type="dxa"/>
            <w:tcBorders>
              <w:top w:val="single" w:sz="4" w:space="0" w:color="auto"/>
              <w:left w:val="nil"/>
              <w:bottom w:val="single" w:sz="4" w:space="0" w:color="auto"/>
              <w:right w:val="single" w:sz="4" w:space="0" w:color="auto"/>
            </w:tcBorders>
            <w:shd w:val="clear" w:color="auto" w:fill="auto"/>
          </w:tcPr>
          <w:p w:rsidR="00EA0EB6" w:rsidRDefault="00EA0EB6">
            <w:pPr>
              <w:rPr>
                <w:rFonts w:ascii="Arial" w:hAnsi="Arial" w:cs="Arial"/>
                <w:b/>
                <w:bCs/>
                <w:sz w:val="20"/>
                <w:szCs w:val="20"/>
              </w:rPr>
            </w:pPr>
            <w:r>
              <w:rPr>
                <w:rFonts w:ascii="Arial" w:hAnsi="Arial" w:cs="Arial"/>
                <w:b/>
                <w:bCs/>
                <w:sz w:val="20"/>
                <w:szCs w:val="20"/>
              </w:rPr>
              <w:t>Desechos vegetales</w:t>
            </w:r>
            <w:r>
              <w:rPr>
                <w:rFonts w:ascii="Arial" w:hAnsi="Arial" w:cs="Arial"/>
                <w:sz w:val="20"/>
                <w:szCs w:val="20"/>
              </w:rPr>
              <w:t>: Pulpa de café, de naranja, etc.</w:t>
            </w:r>
          </w:p>
          <w:p w:rsidR="00EA0EB6" w:rsidRDefault="00EA0EB6">
            <w:pPr>
              <w:rPr>
                <w:rFonts w:ascii="Arial" w:hAnsi="Arial" w:cs="Arial"/>
                <w:b/>
                <w:bCs/>
                <w:sz w:val="20"/>
                <w:szCs w:val="20"/>
              </w:rPr>
            </w:pPr>
            <w:r>
              <w:rPr>
                <w:rFonts w:ascii="Arial" w:hAnsi="Arial" w:cs="Arial"/>
                <w:b/>
                <w:bCs/>
                <w:sz w:val="20"/>
                <w:szCs w:val="20"/>
              </w:rPr>
              <w:t>Desechos animales</w:t>
            </w:r>
            <w:r>
              <w:rPr>
                <w:rFonts w:ascii="Arial" w:hAnsi="Arial" w:cs="Arial"/>
                <w:sz w:val="20"/>
                <w:szCs w:val="20"/>
              </w:rPr>
              <w:t>: gallinaza, estiércol fresco.</w:t>
            </w:r>
          </w:p>
          <w:p w:rsidR="00EA0EB6" w:rsidRDefault="00EA0EB6" w:rsidP="004F3BF6">
            <w:pPr>
              <w:rPr>
                <w:rFonts w:ascii="Arial" w:hAnsi="Arial" w:cs="Arial"/>
                <w:b/>
                <w:bCs/>
                <w:sz w:val="20"/>
                <w:szCs w:val="20"/>
              </w:rPr>
            </w:pPr>
            <w:r>
              <w:rPr>
                <w:rFonts w:ascii="Arial" w:hAnsi="Arial" w:cs="Arial"/>
                <w:b/>
                <w:bCs/>
                <w:sz w:val="20"/>
                <w:szCs w:val="20"/>
              </w:rPr>
              <w:t>Coberturas/abonos verdes</w:t>
            </w:r>
            <w:r>
              <w:rPr>
                <w:rFonts w:ascii="Arial" w:hAnsi="Arial" w:cs="Arial"/>
                <w:sz w:val="20"/>
                <w:szCs w:val="20"/>
              </w:rPr>
              <w:t>: Arachis  sp., Mucuna sp.</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EA0EB6" w:rsidRDefault="00EA0EB6">
            <w:pPr>
              <w:rPr>
                <w:rFonts w:ascii="Arial" w:hAnsi="Arial" w:cs="Arial"/>
                <w:b/>
                <w:bCs/>
                <w:sz w:val="20"/>
                <w:szCs w:val="20"/>
              </w:rPr>
            </w:pPr>
            <w:r>
              <w:rPr>
                <w:rFonts w:ascii="Arial" w:hAnsi="Arial" w:cs="Arial"/>
                <w:b/>
                <w:bCs/>
                <w:sz w:val="20"/>
                <w:szCs w:val="20"/>
              </w:rPr>
              <w:t xml:space="preserve">Efluentes: </w:t>
            </w:r>
            <w:r>
              <w:rPr>
                <w:rFonts w:ascii="Arial" w:hAnsi="Arial" w:cs="Arial"/>
                <w:sz w:val="20"/>
                <w:szCs w:val="20"/>
              </w:rPr>
              <w:t>de pulpa de café, etc</w:t>
            </w:r>
          </w:p>
        </w:tc>
      </w:tr>
      <w:tr w:rsidR="00EA0EB6">
        <w:trPr>
          <w:trHeight w:val="1335"/>
          <w:jc w:val="center"/>
        </w:trPr>
        <w:tc>
          <w:tcPr>
            <w:tcW w:w="1142" w:type="dxa"/>
            <w:vMerge/>
            <w:tcBorders>
              <w:top w:val="nil"/>
              <w:left w:val="single" w:sz="4" w:space="0" w:color="auto"/>
              <w:bottom w:val="nil"/>
              <w:right w:val="nil"/>
            </w:tcBorders>
            <w:vAlign w:val="center"/>
          </w:tcPr>
          <w:p w:rsidR="00EA0EB6" w:rsidRDefault="00EA0EB6">
            <w:pPr>
              <w:rPr>
                <w:rFonts w:ascii="Arial" w:hAnsi="Arial" w:cs="Arial"/>
                <w:sz w:val="20"/>
                <w:szCs w:val="20"/>
              </w:rPr>
            </w:pPr>
          </w:p>
        </w:tc>
        <w:tc>
          <w:tcPr>
            <w:tcW w:w="1563" w:type="dxa"/>
            <w:tcBorders>
              <w:top w:val="single" w:sz="4" w:space="0" w:color="auto"/>
              <w:left w:val="single" w:sz="4" w:space="0" w:color="auto"/>
              <w:bottom w:val="nil"/>
              <w:right w:val="single" w:sz="4" w:space="0" w:color="auto"/>
            </w:tcBorders>
            <w:shd w:val="clear" w:color="auto" w:fill="auto"/>
            <w:textDirection w:val="btLr"/>
            <w:vAlign w:val="center"/>
          </w:tcPr>
          <w:p w:rsidR="00EA0EB6" w:rsidRDefault="00EA0EB6">
            <w:pPr>
              <w:jc w:val="center"/>
              <w:rPr>
                <w:rFonts w:ascii="Arial" w:hAnsi="Arial" w:cs="Arial"/>
                <w:sz w:val="20"/>
                <w:szCs w:val="20"/>
              </w:rPr>
            </w:pPr>
            <w:r>
              <w:rPr>
                <w:rFonts w:ascii="Arial" w:hAnsi="Arial" w:cs="Arial"/>
                <w:sz w:val="20"/>
                <w:szCs w:val="20"/>
              </w:rPr>
              <w:t>Procesados</w:t>
            </w:r>
          </w:p>
        </w:tc>
        <w:tc>
          <w:tcPr>
            <w:tcW w:w="2380" w:type="dxa"/>
            <w:tcBorders>
              <w:top w:val="single" w:sz="4" w:space="0" w:color="auto"/>
              <w:left w:val="nil"/>
              <w:bottom w:val="nil"/>
              <w:right w:val="single" w:sz="4" w:space="0" w:color="auto"/>
            </w:tcBorders>
            <w:shd w:val="clear" w:color="auto" w:fill="auto"/>
            <w:vAlign w:val="center"/>
          </w:tcPr>
          <w:p w:rsidR="00EA0EB6" w:rsidRDefault="00EA0EB6">
            <w:pPr>
              <w:rPr>
                <w:rFonts w:ascii="Arial" w:hAnsi="Arial" w:cs="Arial"/>
                <w:b/>
                <w:bCs/>
                <w:sz w:val="20"/>
                <w:szCs w:val="20"/>
              </w:rPr>
            </w:pPr>
            <w:r>
              <w:rPr>
                <w:rFonts w:ascii="Arial" w:hAnsi="Arial" w:cs="Arial"/>
                <w:b/>
                <w:bCs/>
                <w:sz w:val="20"/>
                <w:szCs w:val="20"/>
              </w:rPr>
              <w:t>Compost Lombricompost  Bocashi                        Ácidos Húmicos</w:t>
            </w:r>
          </w:p>
        </w:tc>
        <w:tc>
          <w:tcPr>
            <w:tcW w:w="1895" w:type="dxa"/>
            <w:tcBorders>
              <w:top w:val="single" w:sz="4" w:space="0" w:color="auto"/>
              <w:left w:val="nil"/>
              <w:bottom w:val="nil"/>
              <w:right w:val="single" w:sz="4" w:space="0" w:color="auto"/>
            </w:tcBorders>
            <w:shd w:val="clear" w:color="auto" w:fill="auto"/>
          </w:tcPr>
          <w:p w:rsidR="00EA0EB6" w:rsidRDefault="00EA0EB6">
            <w:pPr>
              <w:rPr>
                <w:rFonts w:ascii="Arial" w:hAnsi="Arial" w:cs="Arial"/>
                <w:b/>
                <w:bCs/>
                <w:sz w:val="20"/>
                <w:szCs w:val="20"/>
              </w:rPr>
            </w:pPr>
            <w:r>
              <w:rPr>
                <w:rFonts w:ascii="Arial" w:hAnsi="Arial" w:cs="Arial"/>
                <w:b/>
                <w:bCs/>
                <w:sz w:val="20"/>
                <w:szCs w:val="20"/>
                <w:lang w:val="pt-BR"/>
              </w:rPr>
              <w:t>Biofermentos          Té de estiércol           Té de compost Ácidos Húmicos  Extractos de algas</w:t>
            </w:r>
          </w:p>
        </w:tc>
      </w:tr>
      <w:tr w:rsidR="00EA0EB6">
        <w:trPr>
          <w:trHeight w:hRule="exact" w:val="1275"/>
          <w:jc w:val="center"/>
        </w:trPr>
        <w:tc>
          <w:tcPr>
            <w:tcW w:w="2705" w:type="dxa"/>
            <w:gridSpan w:val="2"/>
            <w:tcBorders>
              <w:top w:val="single" w:sz="4" w:space="0" w:color="auto"/>
              <w:left w:val="single" w:sz="4" w:space="0" w:color="auto"/>
              <w:bottom w:val="single" w:sz="4" w:space="0" w:color="auto"/>
              <w:right w:val="nil"/>
            </w:tcBorders>
            <w:shd w:val="clear" w:color="auto" w:fill="auto"/>
            <w:vAlign w:val="center"/>
          </w:tcPr>
          <w:p w:rsidR="00EA0EB6" w:rsidRDefault="00EA0EB6">
            <w:pPr>
              <w:jc w:val="center"/>
              <w:rPr>
                <w:rFonts w:ascii="Arial" w:hAnsi="Arial" w:cs="Arial"/>
                <w:sz w:val="20"/>
                <w:szCs w:val="20"/>
              </w:rPr>
            </w:pPr>
            <w:r>
              <w:rPr>
                <w:rFonts w:ascii="Arial" w:hAnsi="Arial" w:cs="Arial"/>
                <w:sz w:val="20"/>
                <w:szCs w:val="20"/>
              </w:rPr>
              <w:t>Microorganismos</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EA0EB6" w:rsidRDefault="00EA0EB6">
            <w:pPr>
              <w:rPr>
                <w:rFonts w:ascii="Arial" w:hAnsi="Arial" w:cs="Arial"/>
                <w:b/>
                <w:bCs/>
                <w:sz w:val="20"/>
                <w:szCs w:val="20"/>
              </w:rPr>
            </w:pPr>
            <w:r>
              <w:rPr>
                <w:rFonts w:ascii="Arial" w:hAnsi="Arial" w:cs="Arial"/>
                <w:b/>
                <w:bCs/>
                <w:sz w:val="20"/>
                <w:szCs w:val="20"/>
              </w:rPr>
              <w:t xml:space="preserve">Biofertilizantes: </w:t>
            </w:r>
            <w:r>
              <w:rPr>
                <w:rFonts w:ascii="Arial" w:hAnsi="Arial" w:cs="Arial"/>
                <w:sz w:val="20"/>
                <w:szCs w:val="20"/>
              </w:rPr>
              <w:t>Inoculante en turba de Rhizobium para leguminosas, micorrizas, Bacillus subtilis</w:t>
            </w:r>
            <w:r>
              <w:rPr>
                <w:rFonts w:ascii="Arial" w:hAnsi="Arial" w:cs="Arial"/>
                <w:b/>
                <w:bCs/>
                <w:sz w:val="20"/>
                <w:szCs w:val="20"/>
              </w:rPr>
              <w:t>.</w:t>
            </w:r>
          </w:p>
        </w:tc>
        <w:tc>
          <w:tcPr>
            <w:tcW w:w="1895" w:type="dxa"/>
            <w:tcBorders>
              <w:top w:val="single" w:sz="4" w:space="0" w:color="auto"/>
              <w:left w:val="nil"/>
              <w:bottom w:val="single" w:sz="4" w:space="0" w:color="auto"/>
              <w:right w:val="single" w:sz="4" w:space="0" w:color="auto"/>
            </w:tcBorders>
            <w:shd w:val="clear" w:color="auto" w:fill="auto"/>
          </w:tcPr>
          <w:p w:rsidR="00EA0EB6" w:rsidRDefault="00EA0EB6">
            <w:pPr>
              <w:rPr>
                <w:rFonts w:ascii="Arial" w:hAnsi="Arial" w:cs="Arial"/>
                <w:b/>
                <w:bCs/>
                <w:sz w:val="20"/>
                <w:szCs w:val="20"/>
              </w:rPr>
            </w:pPr>
            <w:r>
              <w:rPr>
                <w:rFonts w:ascii="Arial" w:hAnsi="Arial" w:cs="Arial"/>
                <w:b/>
                <w:bCs/>
                <w:sz w:val="20"/>
                <w:szCs w:val="20"/>
                <w:lang w:val="pt-BR"/>
              </w:rPr>
              <w:t xml:space="preserve">Biofertilizantes líquidos: </w:t>
            </w:r>
            <w:r>
              <w:rPr>
                <w:rFonts w:ascii="Arial" w:hAnsi="Arial" w:cs="Arial"/>
                <w:sz w:val="20"/>
                <w:szCs w:val="20"/>
                <w:lang w:val="pt-BR"/>
              </w:rPr>
              <w:t>ME</w:t>
            </w:r>
            <w:r>
              <w:rPr>
                <w:rFonts w:ascii="Arial" w:hAnsi="Arial" w:cs="Arial"/>
                <w:sz w:val="13"/>
                <w:szCs w:val="13"/>
                <w:lang w:val="pt-BR"/>
              </w:rPr>
              <w:t xml:space="preserve">2  </w:t>
            </w:r>
            <w:r>
              <w:rPr>
                <w:rFonts w:ascii="Arial" w:hAnsi="Arial" w:cs="Arial"/>
                <w:sz w:val="20"/>
                <w:szCs w:val="20"/>
                <w:lang w:val="pt-BR"/>
              </w:rPr>
              <w:t>o microorganismos benéficos, etc.</w:t>
            </w:r>
          </w:p>
        </w:tc>
      </w:tr>
    </w:tbl>
    <w:p w:rsidR="00C35AE7" w:rsidRDefault="00C35AE7" w:rsidP="004D7AF6">
      <w:pPr>
        <w:widowControl w:val="0"/>
        <w:autoSpaceDE w:val="0"/>
        <w:autoSpaceDN w:val="0"/>
        <w:adjustRightInd w:val="0"/>
        <w:spacing w:line="230" w:lineRule="exact"/>
        <w:ind w:right="-20"/>
        <w:rPr>
          <w:rFonts w:ascii="Arial" w:hAnsi="Arial" w:cs="Arial"/>
          <w:sz w:val="20"/>
          <w:szCs w:val="20"/>
        </w:rPr>
      </w:pPr>
    </w:p>
    <w:p w:rsidR="00C35AE7" w:rsidRPr="00E01664" w:rsidRDefault="00C35AE7" w:rsidP="00392B38">
      <w:pPr>
        <w:widowControl w:val="0"/>
        <w:autoSpaceDE w:val="0"/>
        <w:autoSpaceDN w:val="0"/>
        <w:adjustRightInd w:val="0"/>
        <w:spacing w:before="63"/>
        <w:ind w:left="340" w:right="-20"/>
        <w:jc w:val="center"/>
      </w:pPr>
      <w:r w:rsidRPr="00E01664">
        <w:t>Fuente: Soto, (2003)</w:t>
      </w:r>
      <w:r w:rsidR="00392B38" w:rsidRPr="00E01664">
        <w:t xml:space="preserve">      Autor: Pamela Crow</w:t>
      </w:r>
    </w:p>
    <w:p w:rsidR="00C35AE7" w:rsidRPr="00E01664" w:rsidRDefault="00C35AE7" w:rsidP="00392B38">
      <w:pPr>
        <w:widowControl w:val="0"/>
        <w:autoSpaceDE w:val="0"/>
        <w:autoSpaceDN w:val="0"/>
        <w:adjustRightInd w:val="0"/>
        <w:spacing w:line="200" w:lineRule="exact"/>
        <w:jc w:val="center"/>
      </w:pPr>
    </w:p>
    <w:p w:rsidR="00891B61" w:rsidRDefault="00891B61" w:rsidP="00891B61">
      <w:pPr>
        <w:widowControl w:val="0"/>
        <w:autoSpaceDE w:val="0"/>
        <w:autoSpaceDN w:val="0"/>
        <w:adjustRightInd w:val="0"/>
        <w:ind w:left="119" w:right="-20"/>
        <w:rPr>
          <w:rFonts w:ascii="Arial" w:hAnsi="Arial" w:cs="Arial"/>
          <w:b/>
        </w:rPr>
      </w:pPr>
    </w:p>
    <w:p w:rsidR="00F14C41" w:rsidRDefault="00F14C41" w:rsidP="00891B61">
      <w:pPr>
        <w:widowControl w:val="0"/>
        <w:autoSpaceDE w:val="0"/>
        <w:autoSpaceDN w:val="0"/>
        <w:adjustRightInd w:val="0"/>
        <w:ind w:left="119" w:right="-20"/>
        <w:rPr>
          <w:rFonts w:ascii="Arial" w:hAnsi="Arial" w:cs="Arial"/>
          <w:b/>
        </w:rPr>
      </w:pPr>
    </w:p>
    <w:p w:rsidR="00E53DA6" w:rsidRDefault="00E53DA6" w:rsidP="00891B61">
      <w:pPr>
        <w:widowControl w:val="0"/>
        <w:autoSpaceDE w:val="0"/>
        <w:autoSpaceDN w:val="0"/>
        <w:adjustRightInd w:val="0"/>
        <w:ind w:left="119" w:right="-20"/>
        <w:rPr>
          <w:rFonts w:ascii="Arial" w:hAnsi="Arial" w:cs="Arial"/>
          <w:b/>
        </w:rPr>
      </w:pPr>
    </w:p>
    <w:p w:rsidR="00E53DA6" w:rsidRDefault="00E53DA6" w:rsidP="00891B61">
      <w:pPr>
        <w:widowControl w:val="0"/>
        <w:autoSpaceDE w:val="0"/>
        <w:autoSpaceDN w:val="0"/>
        <w:adjustRightInd w:val="0"/>
        <w:ind w:left="119" w:right="-20"/>
        <w:rPr>
          <w:rFonts w:ascii="Arial" w:hAnsi="Arial" w:cs="Arial"/>
          <w:b/>
        </w:rPr>
      </w:pPr>
    </w:p>
    <w:p w:rsidR="00891B61" w:rsidRDefault="00F3173F" w:rsidP="00F14C41">
      <w:pPr>
        <w:widowControl w:val="0"/>
        <w:autoSpaceDE w:val="0"/>
        <w:autoSpaceDN w:val="0"/>
        <w:adjustRightInd w:val="0"/>
        <w:ind w:right="-20"/>
        <w:rPr>
          <w:rFonts w:ascii="Arial" w:hAnsi="Arial" w:cs="Arial"/>
          <w:sz w:val="22"/>
          <w:szCs w:val="22"/>
        </w:rPr>
      </w:pPr>
      <w:r>
        <w:rPr>
          <w:rFonts w:ascii="Arial" w:hAnsi="Arial" w:cs="Arial"/>
          <w:b/>
        </w:rPr>
        <w:t>1.</w:t>
      </w:r>
      <w:r w:rsidR="00143CB0">
        <w:rPr>
          <w:rFonts w:ascii="Arial" w:hAnsi="Arial" w:cs="Arial"/>
          <w:b/>
        </w:rPr>
        <w:t>7</w:t>
      </w:r>
      <w:r>
        <w:rPr>
          <w:rFonts w:ascii="Arial" w:hAnsi="Arial" w:cs="Arial"/>
          <w:b/>
        </w:rPr>
        <w:t>.</w:t>
      </w:r>
      <w:r w:rsidR="0023523A">
        <w:rPr>
          <w:rFonts w:ascii="Arial" w:hAnsi="Arial" w:cs="Arial"/>
          <w:b/>
        </w:rPr>
        <w:t>2</w:t>
      </w:r>
      <w:r>
        <w:rPr>
          <w:rFonts w:ascii="Arial" w:hAnsi="Arial" w:cs="Arial"/>
          <w:b/>
        </w:rPr>
        <w:t xml:space="preserve">. </w:t>
      </w:r>
      <w:r w:rsidR="00891B61" w:rsidRPr="007B6085">
        <w:rPr>
          <w:rFonts w:ascii="Arial" w:hAnsi="Arial" w:cs="Arial"/>
          <w:b/>
        </w:rPr>
        <w:t>Usos y Beneficios</w:t>
      </w:r>
    </w:p>
    <w:p w:rsidR="00891B61" w:rsidRDefault="00891B61" w:rsidP="00F14C41">
      <w:pPr>
        <w:widowControl w:val="0"/>
        <w:autoSpaceDE w:val="0"/>
        <w:autoSpaceDN w:val="0"/>
        <w:adjustRightInd w:val="0"/>
        <w:spacing w:before="18" w:line="220" w:lineRule="exact"/>
        <w:rPr>
          <w:rFonts w:ascii="Arial" w:hAnsi="Arial" w:cs="Arial"/>
          <w:sz w:val="22"/>
          <w:szCs w:val="22"/>
        </w:rPr>
      </w:pPr>
    </w:p>
    <w:p w:rsidR="00891B61" w:rsidRDefault="00891B61" w:rsidP="00F14C41">
      <w:pPr>
        <w:widowControl w:val="0"/>
        <w:autoSpaceDE w:val="0"/>
        <w:autoSpaceDN w:val="0"/>
        <w:adjustRightInd w:val="0"/>
        <w:spacing w:line="480" w:lineRule="auto"/>
        <w:ind w:right="44"/>
        <w:jc w:val="both"/>
        <w:rPr>
          <w:rFonts w:ascii="Arial" w:hAnsi="Arial" w:cs="Arial"/>
        </w:rPr>
      </w:pPr>
      <w:r>
        <w:rPr>
          <w:rFonts w:ascii="Arial" w:hAnsi="Arial" w:cs="Arial"/>
        </w:rPr>
        <w:t>Los</w:t>
      </w:r>
      <w:r w:rsidRPr="007B6085">
        <w:rPr>
          <w:rFonts w:ascii="Arial" w:hAnsi="Arial" w:cs="Arial"/>
        </w:rPr>
        <w:t xml:space="preserve"> </w:t>
      </w:r>
      <w:r>
        <w:rPr>
          <w:rFonts w:ascii="Arial" w:hAnsi="Arial" w:cs="Arial"/>
        </w:rPr>
        <w:t>abonos</w:t>
      </w:r>
      <w:r w:rsidRPr="007B6085">
        <w:rPr>
          <w:rFonts w:ascii="Arial" w:hAnsi="Arial" w:cs="Arial"/>
        </w:rPr>
        <w:t xml:space="preserve"> </w:t>
      </w:r>
      <w:r>
        <w:rPr>
          <w:rFonts w:ascii="Arial" w:hAnsi="Arial" w:cs="Arial"/>
        </w:rPr>
        <w:t>orgáni</w:t>
      </w:r>
      <w:r w:rsidRPr="007B6085">
        <w:rPr>
          <w:rFonts w:ascii="Arial" w:hAnsi="Arial" w:cs="Arial"/>
        </w:rPr>
        <w:t>co</w:t>
      </w:r>
      <w:r>
        <w:rPr>
          <w:rFonts w:ascii="Arial" w:hAnsi="Arial" w:cs="Arial"/>
        </w:rPr>
        <w:t>s</w:t>
      </w:r>
      <w:r w:rsidRPr="007B6085">
        <w:rPr>
          <w:rFonts w:ascii="Arial" w:hAnsi="Arial" w:cs="Arial"/>
        </w:rPr>
        <w:t xml:space="preserve"> </w:t>
      </w:r>
      <w:r>
        <w:rPr>
          <w:rFonts w:ascii="Arial" w:hAnsi="Arial" w:cs="Arial"/>
        </w:rPr>
        <w:t>mejoran</w:t>
      </w:r>
      <w:r w:rsidRPr="007B6085">
        <w:rPr>
          <w:rFonts w:ascii="Arial" w:hAnsi="Arial" w:cs="Arial"/>
        </w:rPr>
        <w:t xml:space="preserve"> </w:t>
      </w:r>
      <w:r>
        <w:rPr>
          <w:rFonts w:ascii="Arial" w:hAnsi="Arial" w:cs="Arial"/>
        </w:rPr>
        <w:t>las</w:t>
      </w:r>
      <w:r w:rsidRPr="007B6085">
        <w:rPr>
          <w:rFonts w:ascii="Arial" w:hAnsi="Arial" w:cs="Arial"/>
        </w:rPr>
        <w:t xml:space="preserve"> </w:t>
      </w:r>
      <w:r>
        <w:rPr>
          <w:rFonts w:ascii="Arial" w:hAnsi="Arial" w:cs="Arial"/>
        </w:rPr>
        <w:t>propiedades</w:t>
      </w:r>
      <w:r w:rsidRPr="007B6085">
        <w:rPr>
          <w:rFonts w:ascii="Arial" w:hAnsi="Arial" w:cs="Arial"/>
        </w:rPr>
        <w:t xml:space="preserve"> </w:t>
      </w:r>
      <w:r>
        <w:rPr>
          <w:rFonts w:ascii="Arial" w:hAnsi="Arial" w:cs="Arial"/>
        </w:rPr>
        <w:t>físic</w:t>
      </w:r>
      <w:r w:rsidRPr="007B6085">
        <w:rPr>
          <w:rFonts w:ascii="Arial" w:hAnsi="Arial" w:cs="Arial"/>
        </w:rPr>
        <w:t>a</w:t>
      </w:r>
      <w:r>
        <w:rPr>
          <w:rFonts w:ascii="Arial" w:hAnsi="Arial" w:cs="Arial"/>
        </w:rPr>
        <w:t>s,</w:t>
      </w:r>
      <w:r w:rsidRPr="007B6085">
        <w:rPr>
          <w:rFonts w:ascii="Arial" w:hAnsi="Arial" w:cs="Arial"/>
        </w:rPr>
        <w:t xml:space="preserve"> </w:t>
      </w:r>
      <w:r>
        <w:rPr>
          <w:rFonts w:ascii="Arial" w:hAnsi="Arial" w:cs="Arial"/>
        </w:rPr>
        <w:t>químicas</w:t>
      </w:r>
      <w:r w:rsidRPr="007B6085">
        <w:rPr>
          <w:rFonts w:ascii="Arial" w:hAnsi="Arial" w:cs="Arial"/>
        </w:rPr>
        <w:t xml:space="preserve"> </w:t>
      </w:r>
      <w:r>
        <w:rPr>
          <w:rFonts w:ascii="Arial" w:hAnsi="Arial" w:cs="Arial"/>
        </w:rPr>
        <w:t>y</w:t>
      </w:r>
      <w:r w:rsidRPr="007B6085">
        <w:rPr>
          <w:rFonts w:ascii="Arial" w:hAnsi="Arial" w:cs="Arial"/>
        </w:rPr>
        <w:t xml:space="preserve"> </w:t>
      </w:r>
      <w:r>
        <w:rPr>
          <w:rFonts w:ascii="Arial" w:hAnsi="Arial" w:cs="Arial"/>
        </w:rPr>
        <w:t>biológicas</w:t>
      </w:r>
      <w:r w:rsidRPr="007B6085">
        <w:rPr>
          <w:rFonts w:ascii="Arial" w:hAnsi="Arial" w:cs="Arial"/>
        </w:rPr>
        <w:t xml:space="preserve"> </w:t>
      </w:r>
      <w:r>
        <w:rPr>
          <w:rFonts w:ascii="Arial" w:hAnsi="Arial" w:cs="Arial"/>
        </w:rPr>
        <w:t>d</w:t>
      </w:r>
      <w:r w:rsidRPr="007B6085">
        <w:rPr>
          <w:rFonts w:ascii="Arial" w:hAnsi="Arial" w:cs="Arial"/>
        </w:rPr>
        <w:t>e</w:t>
      </w:r>
      <w:r>
        <w:rPr>
          <w:rFonts w:ascii="Arial" w:hAnsi="Arial" w:cs="Arial"/>
        </w:rPr>
        <w:t xml:space="preserve">l suelo. </w:t>
      </w:r>
      <w:r w:rsidRPr="007B6085">
        <w:rPr>
          <w:rFonts w:ascii="Arial" w:hAnsi="Arial" w:cs="Arial"/>
        </w:rPr>
        <w:t xml:space="preserve"> </w:t>
      </w:r>
      <w:r>
        <w:rPr>
          <w:rFonts w:ascii="Arial" w:hAnsi="Arial" w:cs="Arial"/>
        </w:rPr>
        <w:t xml:space="preserve">Los </w:t>
      </w:r>
      <w:r w:rsidRPr="007B6085">
        <w:rPr>
          <w:rFonts w:ascii="Arial" w:hAnsi="Arial" w:cs="Arial"/>
        </w:rPr>
        <w:t xml:space="preserve"> </w:t>
      </w:r>
      <w:r>
        <w:rPr>
          <w:rFonts w:ascii="Arial" w:hAnsi="Arial" w:cs="Arial"/>
        </w:rPr>
        <w:t xml:space="preserve">efectos </w:t>
      </w:r>
      <w:r w:rsidRPr="007B6085">
        <w:rPr>
          <w:rFonts w:ascii="Arial" w:hAnsi="Arial" w:cs="Arial"/>
        </w:rPr>
        <w:t xml:space="preserve"> </w:t>
      </w:r>
      <w:r>
        <w:rPr>
          <w:rFonts w:ascii="Arial" w:hAnsi="Arial" w:cs="Arial"/>
        </w:rPr>
        <w:t xml:space="preserve">de </w:t>
      </w:r>
      <w:r w:rsidRPr="007B6085">
        <w:rPr>
          <w:rFonts w:ascii="Arial" w:hAnsi="Arial" w:cs="Arial"/>
        </w:rPr>
        <w:t xml:space="preserve"> </w:t>
      </w:r>
      <w:r>
        <w:rPr>
          <w:rFonts w:ascii="Arial" w:hAnsi="Arial" w:cs="Arial"/>
        </w:rPr>
        <w:t xml:space="preserve">los </w:t>
      </w:r>
      <w:r w:rsidRPr="007B6085">
        <w:rPr>
          <w:rFonts w:ascii="Arial" w:hAnsi="Arial" w:cs="Arial"/>
        </w:rPr>
        <w:t xml:space="preserve"> </w:t>
      </w:r>
      <w:r>
        <w:rPr>
          <w:rFonts w:ascii="Arial" w:hAnsi="Arial" w:cs="Arial"/>
        </w:rPr>
        <w:t xml:space="preserve">abonos </w:t>
      </w:r>
      <w:r w:rsidRPr="007B6085">
        <w:rPr>
          <w:rFonts w:ascii="Arial" w:hAnsi="Arial" w:cs="Arial"/>
        </w:rPr>
        <w:t xml:space="preserve"> </w:t>
      </w:r>
      <w:r>
        <w:rPr>
          <w:rFonts w:ascii="Arial" w:hAnsi="Arial" w:cs="Arial"/>
        </w:rPr>
        <w:t>orgáni</w:t>
      </w:r>
      <w:r w:rsidRPr="007B6085">
        <w:rPr>
          <w:rFonts w:ascii="Arial" w:hAnsi="Arial" w:cs="Arial"/>
        </w:rPr>
        <w:t>c</w:t>
      </w:r>
      <w:r>
        <w:rPr>
          <w:rFonts w:ascii="Arial" w:hAnsi="Arial" w:cs="Arial"/>
        </w:rPr>
        <w:t xml:space="preserve">os </w:t>
      </w:r>
      <w:r w:rsidRPr="007B6085">
        <w:rPr>
          <w:rFonts w:ascii="Arial" w:hAnsi="Arial" w:cs="Arial"/>
        </w:rPr>
        <w:t xml:space="preserve"> </w:t>
      </w:r>
      <w:r>
        <w:rPr>
          <w:rFonts w:ascii="Arial" w:hAnsi="Arial" w:cs="Arial"/>
        </w:rPr>
        <w:t xml:space="preserve">sobre </w:t>
      </w:r>
      <w:r w:rsidRPr="007B6085">
        <w:rPr>
          <w:rFonts w:ascii="Arial" w:hAnsi="Arial" w:cs="Arial"/>
        </w:rPr>
        <w:t xml:space="preserve"> </w:t>
      </w:r>
      <w:r>
        <w:rPr>
          <w:rFonts w:ascii="Arial" w:hAnsi="Arial" w:cs="Arial"/>
        </w:rPr>
        <w:t xml:space="preserve">las </w:t>
      </w:r>
      <w:r w:rsidRPr="007B6085">
        <w:rPr>
          <w:rFonts w:ascii="Arial" w:hAnsi="Arial" w:cs="Arial"/>
        </w:rPr>
        <w:t xml:space="preserve"> </w:t>
      </w:r>
      <w:r>
        <w:rPr>
          <w:rFonts w:ascii="Arial" w:hAnsi="Arial" w:cs="Arial"/>
        </w:rPr>
        <w:t xml:space="preserve">propiedades </w:t>
      </w:r>
      <w:r w:rsidRPr="007B6085">
        <w:rPr>
          <w:rFonts w:ascii="Arial" w:hAnsi="Arial" w:cs="Arial"/>
        </w:rPr>
        <w:t xml:space="preserve"> </w:t>
      </w:r>
      <w:r>
        <w:rPr>
          <w:rFonts w:ascii="Arial" w:hAnsi="Arial" w:cs="Arial"/>
        </w:rPr>
        <w:t xml:space="preserve">físicas </w:t>
      </w:r>
      <w:r w:rsidRPr="007B6085">
        <w:rPr>
          <w:rFonts w:ascii="Arial" w:hAnsi="Arial" w:cs="Arial"/>
        </w:rPr>
        <w:t xml:space="preserve"> </w:t>
      </w:r>
      <w:r>
        <w:rPr>
          <w:rFonts w:ascii="Arial" w:hAnsi="Arial" w:cs="Arial"/>
        </w:rPr>
        <w:t xml:space="preserve">van dirigidos  </w:t>
      </w:r>
      <w:r w:rsidRPr="007B6085">
        <w:rPr>
          <w:rFonts w:ascii="Arial" w:hAnsi="Arial" w:cs="Arial"/>
        </w:rPr>
        <w:t xml:space="preserve"> </w:t>
      </w:r>
      <w:r>
        <w:rPr>
          <w:rFonts w:ascii="Arial" w:hAnsi="Arial" w:cs="Arial"/>
        </w:rPr>
        <w:t xml:space="preserve">hacia  </w:t>
      </w:r>
      <w:r w:rsidRPr="007B6085">
        <w:rPr>
          <w:rFonts w:ascii="Arial" w:hAnsi="Arial" w:cs="Arial"/>
        </w:rPr>
        <w:t xml:space="preserve"> </w:t>
      </w:r>
      <w:r>
        <w:rPr>
          <w:rFonts w:ascii="Arial" w:hAnsi="Arial" w:cs="Arial"/>
        </w:rPr>
        <w:t xml:space="preserve">dos  </w:t>
      </w:r>
      <w:r w:rsidRPr="007B6085">
        <w:rPr>
          <w:rFonts w:ascii="Arial" w:hAnsi="Arial" w:cs="Arial"/>
        </w:rPr>
        <w:t xml:space="preserve"> </w:t>
      </w:r>
      <w:r>
        <w:rPr>
          <w:rFonts w:ascii="Arial" w:hAnsi="Arial" w:cs="Arial"/>
        </w:rPr>
        <w:t xml:space="preserve">objetivos  </w:t>
      </w:r>
      <w:r w:rsidRPr="007B6085">
        <w:rPr>
          <w:rFonts w:ascii="Arial" w:hAnsi="Arial" w:cs="Arial"/>
        </w:rPr>
        <w:t xml:space="preserve"> </w:t>
      </w:r>
      <w:r>
        <w:rPr>
          <w:rFonts w:ascii="Arial" w:hAnsi="Arial" w:cs="Arial"/>
        </w:rPr>
        <w:t xml:space="preserve">concretos:  </w:t>
      </w:r>
      <w:r w:rsidRPr="007B6085">
        <w:rPr>
          <w:rFonts w:ascii="Arial" w:hAnsi="Arial" w:cs="Arial"/>
        </w:rPr>
        <w:t xml:space="preserve"> </w:t>
      </w:r>
      <w:r>
        <w:rPr>
          <w:rFonts w:ascii="Arial" w:hAnsi="Arial" w:cs="Arial"/>
        </w:rPr>
        <w:t xml:space="preserve">el  </w:t>
      </w:r>
      <w:r w:rsidRPr="007B6085">
        <w:rPr>
          <w:rFonts w:ascii="Arial" w:hAnsi="Arial" w:cs="Arial"/>
        </w:rPr>
        <w:t xml:space="preserve"> </w:t>
      </w:r>
      <w:r>
        <w:rPr>
          <w:rFonts w:ascii="Arial" w:hAnsi="Arial" w:cs="Arial"/>
        </w:rPr>
        <w:t xml:space="preserve">mejoramiento  </w:t>
      </w:r>
      <w:r w:rsidRPr="007B6085">
        <w:rPr>
          <w:rFonts w:ascii="Arial" w:hAnsi="Arial" w:cs="Arial"/>
        </w:rPr>
        <w:t xml:space="preserve"> </w:t>
      </w:r>
      <w:r>
        <w:rPr>
          <w:rFonts w:ascii="Arial" w:hAnsi="Arial" w:cs="Arial"/>
        </w:rPr>
        <w:t xml:space="preserve">de  </w:t>
      </w:r>
      <w:r w:rsidRPr="007B6085">
        <w:rPr>
          <w:rFonts w:ascii="Arial" w:hAnsi="Arial" w:cs="Arial"/>
        </w:rPr>
        <w:t xml:space="preserve"> </w:t>
      </w:r>
      <w:r>
        <w:rPr>
          <w:rFonts w:ascii="Arial" w:hAnsi="Arial" w:cs="Arial"/>
        </w:rPr>
        <w:t xml:space="preserve">la  </w:t>
      </w:r>
      <w:r w:rsidRPr="007B6085">
        <w:rPr>
          <w:rFonts w:ascii="Arial" w:hAnsi="Arial" w:cs="Arial"/>
        </w:rPr>
        <w:t xml:space="preserve"> </w:t>
      </w:r>
      <w:r>
        <w:rPr>
          <w:rFonts w:ascii="Arial" w:hAnsi="Arial" w:cs="Arial"/>
        </w:rPr>
        <w:t xml:space="preserve">estabilidad estructural </w:t>
      </w:r>
      <w:r w:rsidRPr="007B6085">
        <w:rPr>
          <w:rFonts w:ascii="Arial" w:hAnsi="Arial" w:cs="Arial"/>
        </w:rPr>
        <w:t xml:space="preserve"> </w:t>
      </w:r>
      <w:r>
        <w:rPr>
          <w:rFonts w:ascii="Arial" w:hAnsi="Arial" w:cs="Arial"/>
        </w:rPr>
        <w:t xml:space="preserve">y </w:t>
      </w:r>
      <w:r w:rsidRPr="007B6085">
        <w:rPr>
          <w:rFonts w:ascii="Arial" w:hAnsi="Arial" w:cs="Arial"/>
        </w:rPr>
        <w:t xml:space="preserve"> </w:t>
      </w:r>
      <w:r>
        <w:rPr>
          <w:rFonts w:ascii="Arial" w:hAnsi="Arial" w:cs="Arial"/>
        </w:rPr>
        <w:t xml:space="preserve">la </w:t>
      </w:r>
      <w:r w:rsidRPr="007B6085">
        <w:rPr>
          <w:rFonts w:ascii="Arial" w:hAnsi="Arial" w:cs="Arial"/>
        </w:rPr>
        <w:t xml:space="preserve"> </w:t>
      </w:r>
      <w:r>
        <w:rPr>
          <w:rFonts w:ascii="Arial" w:hAnsi="Arial" w:cs="Arial"/>
        </w:rPr>
        <w:t xml:space="preserve">regulación </w:t>
      </w:r>
      <w:r w:rsidRPr="007B6085">
        <w:rPr>
          <w:rFonts w:ascii="Arial" w:hAnsi="Arial" w:cs="Arial"/>
        </w:rPr>
        <w:t xml:space="preserve"> </w:t>
      </w:r>
      <w:r>
        <w:rPr>
          <w:rFonts w:ascii="Arial" w:hAnsi="Arial" w:cs="Arial"/>
        </w:rPr>
        <w:t xml:space="preserve">del </w:t>
      </w:r>
      <w:r w:rsidRPr="007B6085">
        <w:rPr>
          <w:rFonts w:ascii="Arial" w:hAnsi="Arial" w:cs="Arial"/>
        </w:rPr>
        <w:t xml:space="preserve"> </w:t>
      </w:r>
      <w:r>
        <w:rPr>
          <w:rFonts w:ascii="Arial" w:hAnsi="Arial" w:cs="Arial"/>
        </w:rPr>
        <w:t>balan</w:t>
      </w:r>
      <w:r w:rsidRPr="007B6085">
        <w:rPr>
          <w:rFonts w:ascii="Arial" w:hAnsi="Arial" w:cs="Arial"/>
        </w:rPr>
        <w:t>c</w:t>
      </w:r>
      <w:r>
        <w:rPr>
          <w:rFonts w:ascii="Arial" w:hAnsi="Arial" w:cs="Arial"/>
        </w:rPr>
        <w:t xml:space="preserve">e </w:t>
      </w:r>
      <w:r w:rsidRPr="007B6085">
        <w:rPr>
          <w:rFonts w:ascii="Arial" w:hAnsi="Arial" w:cs="Arial"/>
        </w:rPr>
        <w:t xml:space="preserve"> </w:t>
      </w:r>
      <w:r>
        <w:rPr>
          <w:rFonts w:ascii="Arial" w:hAnsi="Arial" w:cs="Arial"/>
        </w:rPr>
        <w:t xml:space="preserve">hídrico </w:t>
      </w:r>
      <w:r w:rsidRPr="007B6085">
        <w:rPr>
          <w:rFonts w:ascii="Arial" w:hAnsi="Arial" w:cs="Arial"/>
        </w:rPr>
        <w:t xml:space="preserve"> </w:t>
      </w:r>
      <w:r>
        <w:rPr>
          <w:rFonts w:ascii="Arial" w:hAnsi="Arial" w:cs="Arial"/>
        </w:rPr>
        <w:t xml:space="preserve">del </w:t>
      </w:r>
      <w:r w:rsidRPr="007B6085">
        <w:rPr>
          <w:rFonts w:ascii="Arial" w:hAnsi="Arial" w:cs="Arial"/>
        </w:rPr>
        <w:t xml:space="preserve"> </w:t>
      </w:r>
      <w:r>
        <w:rPr>
          <w:rFonts w:ascii="Arial" w:hAnsi="Arial" w:cs="Arial"/>
        </w:rPr>
        <w:t xml:space="preserve">suelo. </w:t>
      </w:r>
      <w:r w:rsidRPr="007B6085">
        <w:rPr>
          <w:rFonts w:ascii="Arial" w:hAnsi="Arial" w:cs="Arial"/>
        </w:rPr>
        <w:t xml:space="preserve"> </w:t>
      </w:r>
      <w:r>
        <w:rPr>
          <w:rFonts w:ascii="Arial" w:hAnsi="Arial" w:cs="Arial"/>
        </w:rPr>
        <w:t xml:space="preserve">En </w:t>
      </w:r>
      <w:r w:rsidRPr="007B6085">
        <w:rPr>
          <w:rFonts w:ascii="Arial" w:hAnsi="Arial" w:cs="Arial"/>
        </w:rPr>
        <w:t xml:space="preserve"> </w:t>
      </w:r>
      <w:r>
        <w:rPr>
          <w:rFonts w:ascii="Arial" w:hAnsi="Arial" w:cs="Arial"/>
        </w:rPr>
        <w:t xml:space="preserve">las </w:t>
      </w:r>
      <w:r w:rsidRPr="007B6085">
        <w:rPr>
          <w:rFonts w:ascii="Arial" w:hAnsi="Arial" w:cs="Arial"/>
        </w:rPr>
        <w:t xml:space="preserve"> </w:t>
      </w:r>
      <w:r>
        <w:rPr>
          <w:rFonts w:ascii="Arial" w:hAnsi="Arial" w:cs="Arial"/>
        </w:rPr>
        <w:t xml:space="preserve">propiedades químicas, </w:t>
      </w:r>
      <w:r w:rsidRPr="007B6085">
        <w:rPr>
          <w:rFonts w:ascii="Arial" w:hAnsi="Arial" w:cs="Arial"/>
        </w:rPr>
        <w:t xml:space="preserve"> </w:t>
      </w:r>
      <w:r>
        <w:rPr>
          <w:rFonts w:ascii="Arial" w:hAnsi="Arial" w:cs="Arial"/>
        </w:rPr>
        <w:t xml:space="preserve">los </w:t>
      </w:r>
      <w:r w:rsidRPr="007B6085">
        <w:rPr>
          <w:rFonts w:ascii="Arial" w:hAnsi="Arial" w:cs="Arial"/>
        </w:rPr>
        <w:t xml:space="preserve"> </w:t>
      </w:r>
      <w:r>
        <w:rPr>
          <w:rFonts w:ascii="Arial" w:hAnsi="Arial" w:cs="Arial"/>
        </w:rPr>
        <w:t xml:space="preserve">abonos </w:t>
      </w:r>
      <w:r w:rsidRPr="007B6085">
        <w:rPr>
          <w:rFonts w:ascii="Arial" w:hAnsi="Arial" w:cs="Arial"/>
        </w:rPr>
        <w:t xml:space="preserve"> </w:t>
      </w:r>
      <w:r>
        <w:rPr>
          <w:rFonts w:ascii="Arial" w:hAnsi="Arial" w:cs="Arial"/>
        </w:rPr>
        <w:t>o</w:t>
      </w:r>
      <w:r w:rsidRPr="007B6085">
        <w:rPr>
          <w:rFonts w:ascii="Arial" w:hAnsi="Arial" w:cs="Arial"/>
        </w:rPr>
        <w:t>r</w:t>
      </w:r>
      <w:r>
        <w:rPr>
          <w:rFonts w:ascii="Arial" w:hAnsi="Arial" w:cs="Arial"/>
        </w:rPr>
        <w:t xml:space="preserve">gánicos </w:t>
      </w:r>
      <w:r w:rsidRPr="007B6085">
        <w:rPr>
          <w:rFonts w:ascii="Arial" w:hAnsi="Arial" w:cs="Arial"/>
        </w:rPr>
        <w:t xml:space="preserve"> </w:t>
      </w:r>
      <w:r>
        <w:rPr>
          <w:rFonts w:ascii="Arial" w:hAnsi="Arial" w:cs="Arial"/>
        </w:rPr>
        <w:t xml:space="preserve">aumentan </w:t>
      </w:r>
      <w:r w:rsidRPr="007B6085">
        <w:rPr>
          <w:rFonts w:ascii="Arial" w:hAnsi="Arial" w:cs="Arial"/>
        </w:rPr>
        <w:t xml:space="preserve"> </w:t>
      </w:r>
      <w:r>
        <w:rPr>
          <w:rFonts w:ascii="Arial" w:hAnsi="Arial" w:cs="Arial"/>
        </w:rPr>
        <w:t xml:space="preserve">el </w:t>
      </w:r>
      <w:r w:rsidRPr="007B6085">
        <w:rPr>
          <w:rFonts w:ascii="Arial" w:hAnsi="Arial" w:cs="Arial"/>
        </w:rPr>
        <w:t xml:space="preserve"> </w:t>
      </w:r>
      <w:r>
        <w:rPr>
          <w:rFonts w:ascii="Arial" w:hAnsi="Arial" w:cs="Arial"/>
        </w:rPr>
        <w:t xml:space="preserve">poder </w:t>
      </w:r>
      <w:r w:rsidRPr="007B6085">
        <w:rPr>
          <w:rFonts w:ascii="Arial" w:hAnsi="Arial" w:cs="Arial"/>
        </w:rPr>
        <w:t xml:space="preserve"> </w:t>
      </w:r>
      <w:r>
        <w:rPr>
          <w:rFonts w:ascii="Arial" w:hAnsi="Arial" w:cs="Arial"/>
        </w:rPr>
        <w:t xml:space="preserve">tampón </w:t>
      </w:r>
      <w:r w:rsidRPr="007B6085">
        <w:rPr>
          <w:rFonts w:ascii="Arial" w:hAnsi="Arial" w:cs="Arial"/>
        </w:rPr>
        <w:t xml:space="preserve"> </w:t>
      </w:r>
      <w:r>
        <w:rPr>
          <w:rFonts w:ascii="Arial" w:hAnsi="Arial" w:cs="Arial"/>
        </w:rPr>
        <w:t xml:space="preserve">del </w:t>
      </w:r>
      <w:r w:rsidRPr="007B6085">
        <w:rPr>
          <w:rFonts w:ascii="Arial" w:hAnsi="Arial" w:cs="Arial"/>
        </w:rPr>
        <w:t xml:space="preserve"> </w:t>
      </w:r>
      <w:r>
        <w:rPr>
          <w:rFonts w:ascii="Arial" w:hAnsi="Arial" w:cs="Arial"/>
        </w:rPr>
        <w:t xml:space="preserve">suelo, </w:t>
      </w:r>
      <w:r w:rsidRPr="007B6085">
        <w:rPr>
          <w:rFonts w:ascii="Arial" w:hAnsi="Arial" w:cs="Arial"/>
        </w:rPr>
        <w:t xml:space="preserve"> </w:t>
      </w:r>
      <w:r>
        <w:rPr>
          <w:rFonts w:ascii="Arial" w:hAnsi="Arial" w:cs="Arial"/>
        </w:rPr>
        <w:t xml:space="preserve">y </w:t>
      </w:r>
      <w:r w:rsidRPr="007B6085">
        <w:rPr>
          <w:rFonts w:ascii="Arial" w:hAnsi="Arial" w:cs="Arial"/>
        </w:rPr>
        <w:t xml:space="preserve"> </w:t>
      </w:r>
      <w:r>
        <w:rPr>
          <w:rFonts w:ascii="Arial" w:hAnsi="Arial" w:cs="Arial"/>
        </w:rPr>
        <w:t>en consecuencia</w:t>
      </w:r>
      <w:r w:rsidRPr="007B6085">
        <w:rPr>
          <w:rFonts w:ascii="Arial" w:hAnsi="Arial" w:cs="Arial"/>
        </w:rPr>
        <w:t xml:space="preserve"> </w:t>
      </w:r>
      <w:r>
        <w:rPr>
          <w:rFonts w:ascii="Arial" w:hAnsi="Arial" w:cs="Arial"/>
        </w:rPr>
        <w:t>redu</w:t>
      </w:r>
      <w:r w:rsidRPr="007B6085">
        <w:rPr>
          <w:rFonts w:ascii="Arial" w:hAnsi="Arial" w:cs="Arial"/>
        </w:rPr>
        <w:t>c</w:t>
      </w:r>
      <w:r>
        <w:rPr>
          <w:rFonts w:ascii="Arial" w:hAnsi="Arial" w:cs="Arial"/>
        </w:rPr>
        <w:t>en</w:t>
      </w:r>
      <w:r w:rsidRPr="007B6085">
        <w:rPr>
          <w:rFonts w:ascii="Arial" w:hAnsi="Arial" w:cs="Arial"/>
        </w:rPr>
        <w:t xml:space="preserve"> </w:t>
      </w:r>
      <w:r>
        <w:rPr>
          <w:rFonts w:ascii="Arial" w:hAnsi="Arial" w:cs="Arial"/>
        </w:rPr>
        <w:t>las</w:t>
      </w:r>
      <w:r w:rsidRPr="007B6085">
        <w:rPr>
          <w:rFonts w:ascii="Arial" w:hAnsi="Arial" w:cs="Arial"/>
        </w:rPr>
        <w:t xml:space="preserve"> </w:t>
      </w:r>
      <w:r>
        <w:rPr>
          <w:rFonts w:ascii="Arial" w:hAnsi="Arial" w:cs="Arial"/>
        </w:rPr>
        <w:t>osc</w:t>
      </w:r>
      <w:r w:rsidRPr="007B6085">
        <w:rPr>
          <w:rFonts w:ascii="Arial" w:hAnsi="Arial" w:cs="Arial"/>
        </w:rPr>
        <w:t>i</w:t>
      </w:r>
      <w:r>
        <w:rPr>
          <w:rFonts w:ascii="Arial" w:hAnsi="Arial" w:cs="Arial"/>
        </w:rPr>
        <w:t>laciones</w:t>
      </w:r>
      <w:r w:rsidRPr="007B6085">
        <w:rPr>
          <w:rFonts w:ascii="Arial" w:hAnsi="Arial" w:cs="Arial"/>
        </w:rPr>
        <w:t xml:space="preserve"> </w:t>
      </w:r>
      <w:r>
        <w:rPr>
          <w:rFonts w:ascii="Arial" w:hAnsi="Arial" w:cs="Arial"/>
        </w:rPr>
        <w:t>de</w:t>
      </w:r>
      <w:r w:rsidRPr="007B6085">
        <w:rPr>
          <w:rFonts w:ascii="Arial" w:hAnsi="Arial" w:cs="Arial"/>
        </w:rPr>
        <w:t xml:space="preserve"> </w:t>
      </w:r>
      <w:r>
        <w:rPr>
          <w:rFonts w:ascii="Arial" w:hAnsi="Arial" w:cs="Arial"/>
        </w:rPr>
        <w:t>pH</w:t>
      </w:r>
      <w:r w:rsidRPr="007B6085">
        <w:rPr>
          <w:rFonts w:ascii="Arial" w:hAnsi="Arial" w:cs="Arial"/>
        </w:rPr>
        <w:t xml:space="preserve"> </w:t>
      </w:r>
      <w:r>
        <w:rPr>
          <w:rFonts w:ascii="Arial" w:hAnsi="Arial" w:cs="Arial"/>
        </w:rPr>
        <w:t>de</w:t>
      </w:r>
      <w:r w:rsidRPr="007B6085">
        <w:rPr>
          <w:rFonts w:ascii="Arial" w:hAnsi="Arial" w:cs="Arial"/>
        </w:rPr>
        <w:t xml:space="preserve"> </w:t>
      </w:r>
      <w:r>
        <w:rPr>
          <w:rFonts w:ascii="Arial" w:hAnsi="Arial" w:cs="Arial"/>
        </w:rPr>
        <w:t>éste.</w:t>
      </w:r>
      <w:r w:rsidRPr="007B6085">
        <w:rPr>
          <w:rFonts w:ascii="Arial" w:hAnsi="Arial" w:cs="Arial"/>
        </w:rPr>
        <w:t xml:space="preserve"> </w:t>
      </w:r>
      <w:r>
        <w:rPr>
          <w:rFonts w:ascii="Arial" w:hAnsi="Arial" w:cs="Arial"/>
        </w:rPr>
        <w:t>Estos</w:t>
      </w:r>
      <w:r w:rsidRPr="007B6085">
        <w:rPr>
          <w:rFonts w:ascii="Arial" w:hAnsi="Arial" w:cs="Arial"/>
        </w:rPr>
        <w:t xml:space="preserve"> </w:t>
      </w:r>
      <w:r>
        <w:rPr>
          <w:rFonts w:ascii="Arial" w:hAnsi="Arial" w:cs="Arial"/>
        </w:rPr>
        <w:t>aumentan</w:t>
      </w:r>
      <w:r w:rsidRPr="007B6085">
        <w:rPr>
          <w:rFonts w:ascii="Arial" w:hAnsi="Arial" w:cs="Arial"/>
        </w:rPr>
        <w:t xml:space="preserve"> </w:t>
      </w:r>
      <w:r>
        <w:rPr>
          <w:rFonts w:ascii="Arial" w:hAnsi="Arial" w:cs="Arial"/>
        </w:rPr>
        <w:t>también</w:t>
      </w:r>
      <w:r w:rsidRPr="007B6085">
        <w:rPr>
          <w:rFonts w:ascii="Arial" w:hAnsi="Arial" w:cs="Arial"/>
        </w:rPr>
        <w:t xml:space="preserve"> </w:t>
      </w:r>
      <w:r>
        <w:rPr>
          <w:rFonts w:ascii="Arial" w:hAnsi="Arial" w:cs="Arial"/>
        </w:rPr>
        <w:t>la capaci</w:t>
      </w:r>
      <w:r w:rsidRPr="007B6085">
        <w:rPr>
          <w:rFonts w:ascii="Arial" w:hAnsi="Arial" w:cs="Arial"/>
        </w:rPr>
        <w:t>d</w:t>
      </w:r>
      <w:r>
        <w:rPr>
          <w:rFonts w:ascii="Arial" w:hAnsi="Arial" w:cs="Arial"/>
        </w:rPr>
        <w:t>ad</w:t>
      </w:r>
      <w:r w:rsidRPr="007B6085">
        <w:rPr>
          <w:rFonts w:ascii="Arial" w:hAnsi="Arial" w:cs="Arial"/>
        </w:rPr>
        <w:t xml:space="preserve"> </w:t>
      </w:r>
      <w:r>
        <w:rPr>
          <w:rFonts w:ascii="Arial" w:hAnsi="Arial" w:cs="Arial"/>
        </w:rPr>
        <w:t>de</w:t>
      </w:r>
      <w:r w:rsidRPr="007B6085">
        <w:rPr>
          <w:rFonts w:ascii="Arial" w:hAnsi="Arial" w:cs="Arial"/>
        </w:rPr>
        <w:t xml:space="preserve"> </w:t>
      </w:r>
      <w:r>
        <w:rPr>
          <w:rFonts w:ascii="Arial" w:hAnsi="Arial" w:cs="Arial"/>
        </w:rPr>
        <w:t>interc</w:t>
      </w:r>
      <w:r w:rsidRPr="007B6085">
        <w:rPr>
          <w:rFonts w:ascii="Arial" w:hAnsi="Arial" w:cs="Arial"/>
        </w:rPr>
        <w:t>a</w:t>
      </w:r>
      <w:r>
        <w:rPr>
          <w:rFonts w:ascii="Arial" w:hAnsi="Arial" w:cs="Arial"/>
        </w:rPr>
        <w:t>mbio</w:t>
      </w:r>
      <w:r w:rsidRPr="007B6085">
        <w:rPr>
          <w:rFonts w:ascii="Arial" w:hAnsi="Arial" w:cs="Arial"/>
        </w:rPr>
        <w:t xml:space="preserve"> </w:t>
      </w:r>
      <w:r>
        <w:rPr>
          <w:rFonts w:ascii="Arial" w:hAnsi="Arial" w:cs="Arial"/>
        </w:rPr>
        <w:t>cati</w:t>
      </w:r>
      <w:r w:rsidRPr="007B6085">
        <w:rPr>
          <w:rFonts w:ascii="Arial" w:hAnsi="Arial" w:cs="Arial"/>
        </w:rPr>
        <w:t>ó</w:t>
      </w:r>
      <w:r>
        <w:rPr>
          <w:rFonts w:ascii="Arial" w:hAnsi="Arial" w:cs="Arial"/>
        </w:rPr>
        <w:t>nico</w:t>
      </w:r>
      <w:r w:rsidRPr="007B6085">
        <w:rPr>
          <w:rFonts w:ascii="Arial" w:hAnsi="Arial" w:cs="Arial"/>
        </w:rPr>
        <w:t xml:space="preserve"> </w:t>
      </w:r>
      <w:r>
        <w:rPr>
          <w:rFonts w:ascii="Arial" w:hAnsi="Arial" w:cs="Arial"/>
        </w:rPr>
        <w:t>d</w:t>
      </w:r>
      <w:r w:rsidRPr="007B6085">
        <w:rPr>
          <w:rFonts w:ascii="Arial" w:hAnsi="Arial" w:cs="Arial"/>
        </w:rPr>
        <w:t>e</w:t>
      </w:r>
      <w:r>
        <w:rPr>
          <w:rFonts w:ascii="Arial" w:hAnsi="Arial" w:cs="Arial"/>
        </w:rPr>
        <w:t>l</w:t>
      </w:r>
      <w:r w:rsidRPr="007B6085">
        <w:rPr>
          <w:rFonts w:ascii="Arial" w:hAnsi="Arial" w:cs="Arial"/>
        </w:rPr>
        <w:t xml:space="preserve"> </w:t>
      </w:r>
      <w:r>
        <w:rPr>
          <w:rFonts w:ascii="Arial" w:hAnsi="Arial" w:cs="Arial"/>
        </w:rPr>
        <w:t>s</w:t>
      </w:r>
      <w:r w:rsidRPr="007B6085">
        <w:rPr>
          <w:rFonts w:ascii="Arial" w:hAnsi="Arial" w:cs="Arial"/>
        </w:rPr>
        <w:t>u</w:t>
      </w:r>
      <w:r>
        <w:rPr>
          <w:rFonts w:ascii="Arial" w:hAnsi="Arial" w:cs="Arial"/>
        </w:rPr>
        <w:t>e</w:t>
      </w:r>
      <w:r w:rsidRPr="007B6085">
        <w:rPr>
          <w:rFonts w:ascii="Arial" w:hAnsi="Arial" w:cs="Arial"/>
        </w:rPr>
        <w:t>l</w:t>
      </w:r>
      <w:r>
        <w:rPr>
          <w:rFonts w:ascii="Arial" w:hAnsi="Arial" w:cs="Arial"/>
        </w:rPr>
        <w:t>o,</w:t>
      </w:r>
      <w:r w:rsidRPr="007B6085">
        <w:rPr>
          <w:rFonts w:ascii="Arial" w:hAnsi="Arial" w:cs="Arial"/>
        </w:rPr>
        <w:t xml:space="preserve"> </w:t>
      </w:r>
      <w:r>
        <w:rPr>
          <w:rFonts w:ascii="Arial" w:hAnsi="Arial" w:cs="Arial"/>
        </w:rPr>
        <w:t>con</w:t>
      </w:r>
      <w:r w:rsidRPr="007B6085">
        <w:rPr>
          <w:rFonts w:ascii="Arial" w:hAnsi="Arial" w:cs="Arial"/>
        </w:rPr>
        <w:t xml:space="preserve"> </w:t>
      </w:r>
      <w:r>
        <w:rPr>
          <w:rFonts w:ascii="Arial" w:hAnsi="Arial" w:cs="Arial"/>
        </w:rPr>
        <w:t>lo</w:t>
      </w:r>
      <w:r w:rsidRPr="007B6085">
        <w:rPr>
          <w:rFonts w:ascii="Arial" w:hAnsi="Arial" w:cs="Arial"/>
        </w:rPr>
        <w:t xml:space="preserve"> </w:t>
      </w:r>
      <w:r>
        <w:rPr>
          <w:rFonts w:ascii="Arial" w:hAnsi="Arial" w:cs="Arial"/>
        </w:rPr>
        <w:t>que</w:t>
      </w:r>
      <w:r w:rsidRPr="007B6085">
        <w:rPr>
          <w:rFonts w:ascii="Arial" w:hAnsi="Arial" w:cs="Arial"/>
        </w:rPr>
        <w:t xml:space="preserve"> </w:t>
      </w:r>
      <w:r>
        <w:rPr>
          <w:rFonts w:ascii="Arial" w:hAnsi="Arial" w:cs="Arial"/>
        </w:rPr>
        <w:t>se</w:t>
      </w:r>
      <w:r w:rsidRPr="007B6085">
        <w:rPr>
          <w:rFonts w:ascii="Arial" w:hAnsi="Arial" w:cs="Arial"/>
        </w:rPr>
        <w:t xml:space="preserve"> au</w:t>
      </w:r>
      <w:r>
        <w:rPr>
          <w:rFonts w:ascii="Arial" w:hAnsi="Arial" w:cs="Arial"/>
        </w:rPr>
        <w:t>menta</w:t>
      </w:r>
      <w:r w:rsidRPr="007B6085">
        <w:rPr>
          <w:rFonts w:ascii="Arial" w:hAnsi="Arial" w:cs="Arial"/>
        </w:rPr>
        <w:t xml:space="preserve"> </w:t>
      </w:r>
      <w:r>
        <w:rPr>
          <w:rFonts w:ascii="Arial" w:hAnsi="Arial" w:cs="Arial"/>
        </w:rPr>
        <w:t>la</w:t>
      </w:r>
      <w:r w:rsidRPr="007B6085">
        <w:rPr>
          <w:rFonts w:ascii="Arial" w:hAnsi="Arial" w:cs="Arial"/>
        </w:rPr>
        <w:t xml:space="preserve"> </w:t>
      </w:r>
      <w:r>
        <w:rPr>
          <w:rFonts w:ascii="Arial" w:hAnsi="Arial" w:cs="Arial"/>
        </w:rPr>
        <w:t>f</w:t>
      </w:r>
      <w:r w:rsidRPr="007B6085">
        <w:rPr>
          <w:rFonts w:ascii="Arial" w:hAnsi="Arial" w:cs="Arial"/>
        </w:rPr>
        <w:t>e</w:t>
      </w:r>
      <w:r>
        <w:rPr>
          <w:rFonts w:ascii="Arial" w:hAnsi="Arial" w:cs="Arial"/>
        </w:rPr>
        <w:t xml:space="preserve">rtilidad. En </w:t>
      </w:r>
      <w:r w:rsidRPr="007B6085">
        <w:rPr>
          <w:rFonts w:ascii="Arial" w:hAnsi="Arial" w:cs="Arial"/>
        </w:rPr>
        <w:t xml:space="preserve"> </w:t>
      </w:r>
      <w:r>
        <w:rPr>
          <w:rFonts w:ascii="Arial" w:hAnsi="Arial" w:cs="Arial"/>
        </w:rPr>
        <w:t xml:space="preserve">las </w:t>
      </w:r>
      <w:r w:rsidRPr="007B6085">
        <w:rPr>
          <w:rFonts w:ascii="Arial" w:hAnsi="Arial" w:cs="Arial"/>
        </w:rPr>
        <w:t xml:space="preserve"> </w:t>
      </w:r>
      <w:r>
        <w:rPr>
          <w:rFonts w:ascii="Arial" w:hAnsi="Arial" w:cs="Arial"/>
        </w:rPr>
        <w:t xml:space="preserve">propiedades </w:t>
      </w:r>
      <w:r w:rsidRPr="007B6085">
        <w:rPr>
          <w:rFonts w:ascii="Arial" w:hAnsi="Arial" w:cs="Arial"/>
        </w:rPr>
        <w:t xml:space="preserve"> </w:t>
      </w:r>
      <w:r>
        <w:rPr>
          <w:rFonts w:ascii="Arial" w:hAnsi="Arial" w:cs="Arial"/>
        </w:rPr>
        <w:t xml:space="preserve">biológicas, </w:t>
      </w:r>
      <w:r w:rsidRPr="007B6085">
        <w:rPr>
          <w:rFonts w:ascii="Arial" w:hAnsi="Arial" w:cs="Arial"/>
        </w:rPr>
        <w:t xml:space="preserve"> </w:t>
      </w:r>
      <w:r>
        <w:rPr>
          <w:rFonts w:ascii="Arial" w:hAnsi="Arial" w:cs="Arial"/>
        </w:rPr>
        <w:t xml:space="preserve">los </w:t>
      </w:r>
      <w:r w:rsidRPr="007B6085">
        <w:rPr>
          <w:rFonts w:ascii="Arial" w:hAnsi="Arial" w:cs="Arial"/>
        </w:rPr>
        <w:t xml:space="preserve"> </w:t>
      </w:r>
      <w:r>
        <w:rPr>
          <w:rFonts w:ascii="Arial" w:hAnsi="Arial" w:cs="Arial"/>
        </w:rPr>
        <w:t>abo</w:t>
      </w:r>
      <w:r w:rsidRPr="007B6085">
        <w:rPr>
          <w:rFonts w:ascii="Arial" w:hAnsi="Arial" w:cs="Arial"/>
        </w:rPr>
        <w:t>n</w:t>
      </w:r>
      <w:r>
        <w:rPr>
          <w:rFonts w:ascii="Arial" w:hAnsi="Arial" w:cs="Arial"/>
        </w:rPr>
        <w:t xml:space="preserve">os </w:t>
      </w:r>
      <w:r w:rsidRPr="007B6085">
        <w:rPr>
          <w:rFonts w:ascii="Arial" w:hAnsi="Arial" w:cs="Arial"/>
        </w:rPr>
        <w:t xml:space="preserve"> </w:t>
      </w:r>
      <w:r>
        <w:rPr>
          <w:rFonts w:ascii="Arial" w:hAnsi="Arial" w:cs="Arial"/>
        </w:rPr>
        <w:t>orgáni</w:t>
      </w:r>
      <w:r w:rsidRPr="007B6085">
        <w:rPr>
          <w:rFonts w:ascii="Arial" w:hAnsi="Arial" w:cs="Arial"/>
        </w:rPr>
        <w:t>c</w:t>
      </w:r>
      <w:r>
        <w:rPr>
          <w:rFonts w:ascii="Arial" w:hAnsi="Arial" w:cs="Arial"/>
        </w:rPr>
        <w:t xml:space="preserve">os </w:t>
      </w:r>
      <w:r w:rsidRPr="007B6085">
        <w:rPr>
          <w:rFonts w:ascii="Arial" w:hAnsi="Arial" w:cs="Arial"/>
        </w:rPr>
        <w:t xml:space="preserve"> </w:t>
      </w:r>
      <w:r>
        <w:rPr>
          <w:rFonts w:ascii="Arial" w:hAnsi="Arial" w:cs="Arial"/>
        </w:rPr>
        <w:t xml:space="preserve">favorecen </w:t>
      </w:r>
      <w:r w:rsidRPr="007B6085">
        <w:rPr>
          <w:rFonts w:ascii="Arial" w:hAnsi="Arial" w:cs="Arial"/>
        </w:rPr>
        <w:t xml:space="preserve"> </w:t>
      </w:r>
      <w:r>
        <w:rPr>
          <w:rFonts w:ascii="Arial" w:hAnsi="Arial" w:cs="Arial"/>
        </w:rPr>
        <w:t xml:space="preserve">la </w:t>
      </w:r>
      <w:r w:rsidRPr="007B6085">
        <w:rPr>
          <w:rFonts w:ascii="Arial" w:hAnsi="Arial" w:cs="Arial"/>
        </w:rPr>
        <w:t xml:space="preserve"> </w:t>
      </w:r>
      <w:r>
        <w:rPr>
          <w:rFonts w:ascii="Arial" w:hAnsi="Arial" w:cs="Arial"/>
        </w:rPr>
        <w:t xml:space="preserve">aireación </w:t>
      </w:r>
      <w:r w:rsidRPr="007B6085">
        <w:rPr>
          <w:rFonts w:ascii="Arial" w:hAnsi="Arial" w:cs="Arial"/>
        </w:rPr>
        <w:t xml:space="preserve"> </w:t>
      </w:r>
      <w:r>
        <w:rPr>
          <w:rFonts w:ascii="Arial" w:hAnsi="Arial" w:cs="Arial"/>
        </w:rPr>
        <w:t>y oxigenación</w:t>
      </w:r>
      <w:r w:rsidRPr="007B6085">
        <w:rPr>
          <w:rFonts w:ascii="Arial" w:hAnsi="Arial" w:cs="Arial"/>
        </w:rPr>
        <w:t xml:space="preserve"> </w:t>
      </w:r>
      <w:r>
        <w:rPr>
          <w:rFonts w:ascii="Arial" w:hAnsi="Arial" w:cs="Arial"/>
        </w:rPr>
        <w:t>del</w:t>
      </w:r>
      <w:r w:rsidRPr="007B6085">
        <w:rPr>
          <w:rFonts w:ascii="Arial" w:hAnsi="Arial" w:cs="Arial"/>
        </w:rPr>
        <w:t xml:space="preserve"> </w:t>
      </w:r>
      <w:r>
        <w:rPr>
          <w:rFonts w:ascii="Arial" w:hAnsi="Arial" w:cs="Arial"/>
        </w:rPr>
        <w:t>suelo,</w:t>
      </w:r>
      <w:r w:rsidRPr="007B6085">
        <w:rPr>
          <w:rFonts w:ascii="Arial" w:hAnsi="Arial" w:cs="Arial"/>
        </w:rPr>
        <w:t xml:space="preserve"> </w:t>
      </w:r>
      <w:r>
        <w:rPr>
          <w:rFonts w:ascii="Arial" w:hAnsi="Arial" w:cs="Arial"/>
        </w:rPr>
        <w:t>por</w:t>
      </w:r>
      <w:r w:rsidRPr="007B6085">
        <w:rPr>
          <w:rFonts w:ascii="Arial" w:hAnsi="Arial" w:cs="Arial"/>
        </w:rPr>
        <w:t xml:space="preserve"> </w:t>
      </w:r>
      <w:r>
        <w:rPr>
          <w:rFonts w:ascii="Arial" w:hAnsi="Arial" w:cs="Arial"/>
        </w:rPr>
        <w:t>lo</w:t>
      </w:r>
      <w:r w:rsidRPr="007B6085">
        <w:rPr>
          <w:rFonts w:ascii="Arial" w:hAnsi="Arial" w:cs="Arial"/>
        </w:rPr>
        <w:t xml:space="preserve"> </w:t>
      </w:r>
      <w:r>
        <w:rPr>
          <w:rFonts w:ascii="Arial" w:hAnsi="Arial" w:cs="Arial"/>
        </w:rPr>
        <w:t>que</w:t>
      </w:r>
      <w:r w:rsidRPr="007B6085">
        <w:rPr>
          <w:rFonts w:ascii="Arial" w:hAnsi="Arial" w:cs="Arial"/>
        </w:rPr>
        <w:t xml:space="preserve"> </w:t>
      </w:r>
      <w:r>
        <w:rPr>
          <w:rFonts w:ascii="Arial" w:hAnsi="Arial" w:cs="Arial"/>
        </w:rPr>
        <w:t>hay</w:t>
      </w:r>
      <w:r w:rsidRPr="007B6085">
        <w:rPr>
          <w:rFonts w:ascii="Arial" w:hAnsi="Arial" w:cs="Arial"/>
        </w:rPr>
        <w:t xml:space="preserve"> </w:t>
      </w:r>
      <w:r>
        <w:rPr>
          <w:rFonts w:ascii="Arial" w:hAnsi="Arial" w:cs="Arial"/>
        </w:rPr>
        <w:t>ma</w:t>
      </w:r>
      <w:r w:rsidRPr="007B6085">
        <w:rPr>
          <w:rFonts w:ascii="Arial" w:hAnsi="Arial" w:cs="Arial"/>
        </w:rPr>
        <w:t>y</w:t>
      </w:r>
      <w:r>
        <w:rPr>
          <w:rFonts w:ascii="Arial" w:hAnsi="Arial" w:cs="Arial"/>
        </w:rPr>
        <w:t>or</w:t>
      </w:r>
      <w:r w:rsidRPr="007B6085">
        <w:rPr>
          <w:rFonts w:ascii="Arial" w:hAnsi="Arial" w:cs="Arial"/>
        </w:rPr>
        <w:t xml:space="preserve"> </w:t>
      </w:r>
      <w:r>
        <w:rPr>
          <w:rFonts w:ascii="Arial" w:hAnsi="Arial" w:cs="Arial"/>
        </w:rPr>
        <w:t>actividad</w:t>
      </w:r>
      <w:r w:rsidRPr="007B6085">
        <w:rPr>
          <w:rFonts w:ascii="Arial" w:hAnsi="Arial" w:cs="Arial"/>
        </w:rPr>
        <w:t xml:space="preserve"> </w:t>
      </w:r>
      <w:r>
        <w:rPr>
          <w:rFonts w:ascii="Arial" w:hAnsi="Arial" w:cs="Arial"/>
        </w:rPr>
        <w:t>radicular</w:t>
      </w:r>
      <w:r w:rsidRPr="007B6085">
        <w:rPr>
          <w:rFonts w:ascii="Arial" w:hAnsi="Arial" w:cs="Arial"/>
        </w:rPr>
        <w:t xml:space="preserve"> </w:t>
      </w:r>
      <w:r>
        <w:rPr>
          <w:rFonts w:ascii="Arial" w:hAnsi="Arial" w:cs="Arial"/>
        </w:rPr>
        <w:t>y</w:t>
      </w:r>
      <w:r w:rsidRPr="007B6085">
        <w:rPr>
          <w:rFonts w:ascii="Arial" w:hAnsi="Arial" w:cs="Arial"/>
        </w:rPr>
        <w:t xml:space="preserve"> </w:t>
      </w:r>
      <w:r>
        <w:rPr>
          <w:rFonts w:ascii="Arial" w:hAnsi="Arial" w:cs="Arial"/>
        </w:rPr>
        <w:t>mayor</w:t>
      </w:r>
      <w:r w:rsidRPr="007B6085">
        <w:rPr>
          <w:rFonts w:ascii="Arial" w:hAnsi="Arial" w:cs="Arial"/>
        </w:rPr>
        <w:t xml:space="preserve"> </w:t>
      </w:r>
      <w:r>
        <w:rPr>
          <w:rFonts w:ascii="Arial" w:hAnsi="Arial" w:cs="Arial"/>
        </w:rPr>
        <w:t xml:space="preserve">actividad de </w:t>
      </w:r>
      <w:r w:rsidRPr="007B6085">
        <w:rPr>
          <w:rFonts w:ascii="Arial" w:hAnsi="Arial" w:cs="Arial"/>
        </w:rPr>
        <w:t xml:space="preserve"> </w:t>
      </w:r>
      <w:r>
        <w:rPr>
          <w:rFonts w:ascii="Arial" w:hAnsi="Arial" w:cs="Arial"/>
        </w:rPr>
        <w:t xml:space="preserve">los </w:t>
      </w:r>
      <w:r w:rsidRPr="007B6085">
        <w:rPr>
          <w:rFonts w:ascii="Arial" w:hAnsi="Arial" w:cs="Arial"/>
        </w:rPr>
        <w:t xml:space="preserve"> </w:t>
      </w:r>
      <w:r>
        <w:rPr>
          <w:rFonts w:ascii="Arial" w:hAnsi="Arial" w:cs="Arial"/>
        </w:rPr>
        <w:t xml:space="preserve">microorganismos </w:t>
      </w:r>
      <w:r w:rsidRPr="007B6085">
        <w:rPr>
          <w:rFonts w:ascii="Arial" w:hAnsi="Arial" w:cs="Arial"/>
        </w:rPr>
        <w:t xml:space="preserve"> </w:t>
      </w:r>
      <w:r>
        <w:rPr>
          <w:rFonts w:ascii="Arial" w:hAnsi="Arial" w:cs="Arial"/>
        </w:rPr>
        <w:t xml:space="preserve">aerobios. </w:t>
      </w:r>
      <w:r w:rsidRPr="007B6085">
        <w:rPr>
          <w:rFonts w:ascii="Arial" w:hAnsi="Arial" w:cs="Arial"/>
        </w:rPr>
        <w:t xml:space="preserve"> </w:t>
      </w:r>
      <w:r>
        <w:rPr>
          <w:rFonts w:ascii="Arial" w:hAnsi="Arial" w:cs="Arial"/>
        </w:rPr>
        <w:t xml:space="preserve">Así, </w:t>
      </w:r>
      <w:r w:rsidRPr="007B6085">
        <w:rPr>
          <w:rFonts w:ascii="Arial" w:hAnsi="Arial" w:cs="Arial"/>
        </w:rPr>
        <w:t xml:space="preserve"> </w:t>
      </w:r>
      <w:r>
        <w:rPr>
          <w:rFonts w:ascii="Arial" w:hAnsi="Arial" w:cs="Arial"/>
        </w:rPr>
        <w:t xml:space="preserve">se </w:t>
      </w:r>
      <w:r w:rsidRPr="007B6085">
        <w:rPr>
          <w:rFonts w:ascii="Arial" w:hAnsi="Arial" w:cs="Arial"/>
        </w:rPr>
        <w:t xml:space="preserve"> </w:t>
      </w:r>
      <w:r>
        <w:rPr>
          <w:rFonts w:ascii="Arial" w:hAnsi="Arial" w:cs="Arial"/>
        </w:rPr>
        <w:t xml:space="preserve">constituyen </w:t>
      </w:r>
      <w:r w:rsidRPr="007B6085">
        <w:rPr>
          <w:rFonts w:ascii="Arial" w:hAnsi="Arial" w:cs="Arial"/>
        </w:rPr>
        <w:t xml:space="preserve"> </w:t>
      </w:r>
      <w:r>
        <w:rPr>
          <w:rFonts w:ascii="Arial" w:hAnsi="Arial" w:cs="Arial"/>
        </w:rPr>
        <w:t xml:space="preserve">en </w:t>
      </w:r>
      <w:r w:rsidRPr="007B6085">
        <w:rPr>
          <w:rFonts w:ascii="Arial" w:hAnsi="Arial" w:cs="Arial"/>
        </w:rPr>
        <w:t xml:space="preserve"> </w:t>
      </w:r>
      <w:r>
        <w:rPr>
          <w:rFonts w:ascii="Arial" w:hAnsi="Arial" w:cs="Arial"/>
        </w:rPr>
        <w:t xml:space="preserve">una </w:t>
      </w:r>
      <w:r w:rsidRPr="007B6085">
        <w:rPr>
          <w:rFonts w:ascii="Arial" w:hAnsi="Arial" w:cs="Arial"/>
        </w:rPr>
        <w:t xml:space="preserve"> </w:t>
      </w:r>
      <w:r>
        <w:rPr>
          <w:rFonts w:ascii="Arial" w:hAnsi="Arial" w:cs="Arial"/>
        </w:rPr>
        <w:t xml:space="preserve">fuente </w:t>
      </w:r>
      <w:r w:rsidRPr="007B6085">
        <w:rPr>
          <w:rFonts w:ascii="Arial" w:hAnsi="Arial" w:cs="Arial"/>
        </w:rPr>
        <w:t xml:space="preserve"> </w:t>
      </w:r>
      <w:r>
        <w:rPr>
          <w:rFonts w:ascii="Arial" w:hAnsi="Arial" w:cs="Arial"/>
        </w:rPr>
        <w:t xml:space="preserve">de </w:t>
      </w:r>
      <w:r w:rsidRPr="007B6085">
        <w:rPr>
          <w:rFonts w:ascii="Arial" w:hAnsi="Arial" w:cs="Arial"/>
        </w:rPr>
        <w:t xml:space="preserve"> </w:t>
      </w:r>
      <w:r>
        <w:rPr>
          <w:rFonts w:ascii="Arial" w:hAnsi="Arial" w:cs="Arial"/>
        </w:rPr>
        <w:t xml:space="preserve">energía para </w:t>
      </w:r>
      <w:r w:rsidRPr="007B6085">
        <w:rPr>
          <w:rFonts w:ascii="Arial" w:hAnsi="Arial" w:cs="Arial"/>
        </w:rPr>
        <w:t xml:space="preserve"> </w:t>
      </w:r>
      <w:r>
        <w:rPr>
          <w:rFonts w:ascii="Arial" w:hAnsi="Arial" w:cs="Arial"/>
        </w:rPr>
        <w:t xml:space="preserve">los </w:t>
      </w:r>
      <w:r w:rsidRPr="007B6085">
        <w:rPr>
          <w:rFonts w:ascii="Arial" w:hAnsi="Arial" w:cs="Arial"/>
        </w:rPr>
        <w:t xml:space="preserve"> </w:t>
      </w:r>
      <w:r>
        <w:rPr>
          <w:rFonts w:ascii="Arial" w:hAnsi="Arial" w:cs="Arial"/>
        </w:rPr>
        <w:t>microorgani</w:t>
      </w:r>
      <w:r w:rsidRPr="007B6085">
        <w:rPr>
          <w:rFonts w:ascii="Arial" w:hAnsi="Arial" w:cs="Arial"/>
        </w:rPr>
        <w:t>s</w:t>
      </w:r>
      <w:r>
        <w:rPr>
          <w:rFonts w:ascii="Arial" w:hAnsi="Arial" w:cs="Arial"/>
        </w:rPr>
        <w:t xml:space="preserve">mos, </w:t>
      </w:r>
      <w:r w:rsidRPr="007B6085">
        <w:rPr>
          <w:rFonts w:ascii="Arial" w:hAnsi="Arial" w:cs="Arial"/>
        </w:rPr>
        <w:t xml:space="preserve"> </w:t>
      </w:r>
      <w:r>
        <w:rPr>
          <w:rFonts w:ascii="Arial" w:hAnsi="Arial" w:cs="Arial"/>
        </w:rPr>
        <w:t xml:space="preserve">los </w:t>
      </w:r>
      <w:r w:rsidRPr="007B6085">
        <w:rPr>
          <w:rFonts w:ascii="Arial" w:hAnsi="Arial" w:cs="Arial"/>
        </w:rPr>
        <w:t xml:space="preserve"> </w:t>
      </w:r>
      <w:r>
        <w:rPr>
          <w:rFonts w:ascii="Arial" w:hAnsi="Arial" w:cs="Arial"/>
        </w:rPr>
        <w:t xml:space="preserve">cuales </w:t>
      </w:r>
      <w:r w:rsidRPr="007B6085">
        <w:rPr>
          <w:rFonts w:ascii="Arial" w:hAnsi="Arial" w:cs="Arial"/>
        </w:rPr>
        <w:t xml:space="preserve"> </w:t>
      </w:r>
      <w:r>
        <w:rPr>
          <w:rFonts w:ascii="Arial" w:hAnsi="Arial" w:cs="Arial"/>
        </w:rPr>
        <w:t xml:space="preserve">se </w:t>
      </w:r>
      <w:r w:rsidRPr="007B6085">
        <w:rPr>
          <w:rFonts w:ascii="Arial" w:hAnsi="Arial" w:cs="Arial"/>
        </w:rPr>
        <w:t xml:space="preserve"> </w:t>
      </w:r>
      <w:r>
        <w:rPr>
          <w:rFonts w:ascii="Arial" w:hAnsi="Arial" w:cs="Arial"/>
        </w:rPr>
        <w:t>multipli</w:t>
      </w:r>
      <w:r w:rsidRPr="007B6085">
        <w:rPr>
          <w:rFonts w:ascii="Arial" w:hAnsi="Arial" w:cs="Arial"/>
        </w:rPr>
        <w:t>c</w:t>
      </w:r>
      <w:r>
        <w:rPr>
          <w:rFonts w:ascii="Arial" w:hAnsi="Arial" w:cs="Arial"/>
        </w:rPr>
        <w:t xml:space="preserve">an </w:t>
      </w:r>
      <w:r w:rsidRPr="007B6085">
        <w:rPr>
          <w:rFonts w:ascii="Arial" w:hAnsi="Arial" w:cs="Arial"/>
        </w:rPr>
        <w:t xml:space="preserve"> </w:t>
      </w:r>
      <w:r>
        <w:rPr>
          <w:rFonts w:ascii="Arial" w:hAnsi="Arial" w:cs="Arial"/>
        </w:rPr>
        <w:t xml:space="preserve">más </w:t>
      </w:r>
      <w:r w:rsidRPr="007B6085">
        <w:rPr>
          <w:rFonts w:ascii="Arial" w:hAnsi="Arial" w:cs="Arial"/>
        </w:rPr>
        <w:t xml:space="preserve"> </w:t>
      </w:r>
      <w:r>
        <w:rPr>
          <w:rFonts w:ascii="Arial" w:hAnsi="Arial" w:cs="Arial"/>
        </w:rPr>
        <w:t xml:space="preserve">rápidamente </w:t>
      </w:r>
      <w:r w:rsidRPr="007B6085">
        <w:rPr>
          <w:rFonts w:ascii="Arial" w:hAnsi="Arial" w:cs="Arial"/>
        </w:rPr>
        <w:t xml:space="preserve"> </w:t>
      </w:r>
      <w:r w:rsidR="00F14C41">
        <w:rPr>
          <w:rFonts w:ascii="Arial" w:hAnsi="Arial" w:cs="Arial"/>
        </w:rPr>
        <w:t>(García  y Monje, 1995 ;</w:t>
      </w:r>
      <w:r w:rsidRPr="00F14C41">
        <w:rPr>
          <w:rFonts w:ascii="Arial" w:hAnsi="Arial" w:cs="Arial"/>
        </w:rPr>
        <w:t xml:space="preserve"> Kolmans y Vásquez, 1996).</w:t>
      </w:r>
    </w:p>
    <w:p w:rsidR="00891B61" w:rsidRDefault="00891B61" w:rsidP="00F14C41">
      <w:pPr>
        <w:widowControl w:val="0"/>
        <w:autoSpaceDE w:val="0"/>
        <w:autoSpaceDN w:val="0"/>
        <w:adjustRightInd w:val="0"/>
        <w:spacing w:line="480" w:lineRule="auto"/>
        <w:ind w:right="44"/>
        <w:jc w:val="both"/>
        <w:rPr>
          <w:rFonts w:ascii="Arial" w:hAnsi="Arial" w:cs="Arial"/>
        </w:rPr>
      </w:pPr>
      <w:r>
        <w:rPr>
          <w:rFonts w:ascii="Arial" w:hAnsi="Arial" w:cs="Arial"/>
        </w:rPr>
        <w:t>La</w:t>
      </w:r>
      <w:r w:rsidRPr="007B6085">
        <w:rPr>
          <w:rFonts w:ascii="Arial" w:hAnsi="Arial" w:cs="Arial"/>
        </w:rPr>
        <w:t xml:space="preserve"> </w:t>
      </w:r>
      <w:r>
        <w:rPr>
          <w:rFonts w:ascii="Arial" w:hAnsi="Arial" w:cs="Arial"/>
        </w:rPr>
        <w:t>materia</w:t>
      </w:r>
      <w:r w:rsidRPr="007B6085">
        <w:rPr>
          <w:rFonts w:ascii="Arial" w:hAnsi="Arial" w:cs="Arial"/>
        </w:rPr>
        <w:t xml:space="preserve"> </w:t>
      </w:r>
      <w:r>
        <w:rPr>
          <w:rFonts w:ascii="Arial" w:hAnsi="Arial" w:cs="Arial"/>
        </w:rPr>
        <w:t>orgánica</w:t>
      </w:r>
      <w:r w:rsidRPr="007B6085">
        <w:rPr>
          <w:rFonts w:ascii="Arial" w:hAnsi="Arial" w:cs="Arial"/>
        </w:rPr>
        <w:t xml:space="preserve"> </w:t>
      </w:r>
      <w:r>
        <w:rPr>
          <w:rFonts w:ascii="Arial" w:hAnsi="Arial" w:cs="Arial"/>
        </w:rPr>
        <w:t>es</w:t>
      </w:r>
      <w:r w:rsidRPr="007B6085">
        <w:rPr>
          <w:rFonts w:ascii="Arial" w:hAnsi="Arial" w:cs="Arial"/>
        </w:rPr>
        <w:t xml:space="preserve"> </w:t>
      </w:r>
      <w:r>
        <w:rPr>
          <w:rFonts w:ascii="Arial" w:hAnsi="Arial" w:cs="Arial"/>
        </w:rPr>
        <w:t>uno</w:t>
      </w:r>
      <w:r w:rsidRPr="007B6085">
        <w:rPr>
          <w:rFonts w:ascii="Arial" w:hAnsi="Arial" w:cs="Arial"/>
        </w:rPr>
        <w:t xml:space="preserve"> </w:t>
      </w:r>
      <w:r>
        <w:rPr>
          <w:rFonts w:ascii="Arial" w:hAnsi="Arial" w:cs="Arial"/>
        </w:rPr>
        <w:t>de</w:t>
      </w:r>
      <w:r w:rsidRPr="007B6085">
        <w:rPr>
          <w:rFonts w:ascii="Arial" w:hAnsi="Arial" w:cs="Arial"/>
        </w:rPr>
        <w:t xml:space="preserve"> </w:t>
      </w:r>
      <w:r>
        <w:rPr>
          <w:rFonts w:ascii="Arial" w:hAnsi="Arial" w:cs="Arial"/>
        </w:rPr>
        <w:t>los</w:t>
      </w:r>
      <w:r w:rsidRPr="007B6085">
        <w:rPr>
          <w:rFonts w:ascii="Arial" w:hAnsi="Arial" w:cs="Arial"/>
        </w:rPr>
        <w:t xml:space="preserve"> </w:t>
      </w:r>
      <w:r>
        <w:rPr>
          <w:rFonts w:ascii="Arial" w:hAnsi="Arial" w:cs="Arial"/>
        </w:rPr>
        <w:t>principales</w:t>
      </w:r>
      <w:r w:rsidRPr="007B6085">
        <w:rPr>
          <w:rFonts w:ascii="Arial" w:hAnsi="Arial" w:cs="Arial"/>
        </w:rPr>
        <w:t xml:space="preserve"> </w:t>
      </w:r>
      <w:r>
        <w:rPr>
          <w:rFonts w:ascii="Arial" w:hAnsi="Arial" w:cs="Arial"/>
        </w:rPr>
        <w:t>factores</w:t>
      </w:r>
      <w:r w:rsidRPr="007B6085">
        <w:rPr>
          <w:rFonts w:ascii="Arial" w:hAnsi="Arial" w:cs="Arial"/>
        </w:rPr>
        <w:t xml:space="preserve"> </w:t>
      </w:r>
      <w:r>
        <w:rPr>
          <w:rFonts w:ascii="Arial" w:hAnsi="Arial" w:cs="Arial"/>
        </w:rPr>
        <w:t>que</w:t>
      </w:r>
      <w:r w:rsidRPr="007B6085">
        <w:rPr>
          <w:rFonts w:ascii="Arial" w:hAnsi="Arial" w:cs="Arial"/>
        </w:rPr>
        <w:t xml:space="preserve"> c</w:t>
      </w:r>
      <w:r>
        <w:rPr>
          <w:rFonts w:ascii="Arial" w:hAnsi="Arial" w:cs="Arial"/>
        </w:rPr>
        <w:t xml:space="preserve">ontribuyen a </w:t>
      </w:r>
      <w:r w:rsidRPr="007B6085">
        <w:rPr>
          <w:rFonts w:ascii="Arial" w:hAnsi="Arial" w:cs="Arial"/>
        </w:rPr>
        <w:t xml:space="preserve"> </w:t>
      </w:r>
      <w:r>
        <w:rPr>
          <w:rFonts w:ascii="Arial" w:hAnsi="Arial" w:cs="Arial"/>
        </w:rPr>
        <w:t xml:space="preserve">la </w:t>
      </w:r>
      <w:r w:rsidRPr="007B6085">
        <w:rPr>
          <w:rFonts w:ascii="Arial" w:hAnsi="Arial" w:cs="Arial"/>
        </w:rPr>
        <w:t xml:space="preserve"> </w:t>
      </w:r>
      <w:r>
        <w:rPr>
          <w:rFonts w:ascii="Arial" w:hAnsi="Arial" w:cs="Arial"/>
        </w:rPr>
        <w:t xml:space="preserve">fertilidad </w:t>
      </w:r>
      <w:r w:rsidRPr="007B6085">
        <w:rPr>
          <w:rFonts w:ascii="Arial" w:hAnsi="Arial" w:cs="Arial"/>
        </w:rPr>
        <w:t xml:space="preserve"> </w:t>
      </w:r>
      <w:r>
        <w:rPr>
          <w:rFonts w:ascii="Arial" w:hAnsi="Arial" w:cs="Arial"/>
        </w:rPr>
        <w:t xml:space="preserve">y </w:t>
      </w:r>
      <w:r w:rsidRPr="007B6085">
        <w:rPr>
          <w:rFonts w:ascii="Arial" w:hAnsi="Arial" w:cs="Arial"/>
        </w:rPr>
        <w:t xml:space="preserve"> </w:t>
      </w:r>
      <w:r>
        <w:rPr>
          <w:rFonts w:ascii="Arial" w:hAnsi="Arial" w:cs="Arial"/>
        </w:rPr>
        <w:t xml:space="preserve">productividad </w:t>
      </w:r>
      <w:r w:rsidRPr="007B6085">
        <w:rPr>
          <w:rFonts w:ascii="Arial" w:hAnsi="Arial" w:cs="Arial"/>
        </w:rPr>
        <w:t xml:space="preserve"> </w:t>
      </w:r>
      <w:r>
        <w:rPr>
          <w:rFonts w:ascii="Arial" w:hAnsi="Arial" w:cs="Arial"/>
        </w:rPr>
        <w:t xml:space="preserve">de </w:t>
      </w:r>
      <w:r w:rsidRPr="007B6085">
        <w:rPr>
          <w:rFonts w:ascii="Arial" w:hAnsi="Arial" w:cs="Arial"/>
        </w:rPr>
        <w:t xml:space="preserve"> </w:t>
      </w:r>
      <w:r>
        <w:rPr>
          <w:rFonts w:ascii="Arial" w:hAnsi="Arial" w:cs="Arial"/>
        </w:rPr>
        <w:t xml:space="preserve">los </w:t>
      </w:r>
      <w:r w:rsidRPr="007B6085">
        <w:rPr>
          <w:rFonts w:ascii="Arial" w:hAnsi="Arial" w:cs="Arial"/>
        </w:rPr>
        <w:t xml:space="preserve"> su</w:t>
      </w:r>
      <w:r>
        <w:rPr>
          <w:rFonts w:ascii="Arial" w:hAnsi="Arial" w:cs="Arial"/>
        </w:rPr>
        <w:t xml:space="preserve">elos, </w:t>
      </w:r>
      <w:r w:rsidRPr="007B6085">
        <w:rPr>
          <w:rFonts w:ascii="Arial" w:hAnsi="Arial" w:cs="Arial"/>
        </w:rPr>
        <w:t xml:space="preserve"> </w:t>
      </w:r>
      <w:r>
        <w:rPr>
          <w:rFonts w:ascii="Arial" w:hAnsi="Arial" w:cs="Arial"/>
        </w:rPr>
        <w:t xml:space="preserve">ya </w:t>
      </w:r>
      <w:r w:rsidRPr="007B6085">
        <w:rPr>
          <w:rFonts w:ascii="Arial" w:hAnsi="Arial" w:cs="Arial"/>
        </w:rPr>
        <w:t xml:space="preserve"> </w:t>
      </w:r>
      <w:r>
        <w:rPr>
          <w:rFonts w:ascii="Arial" w:hAnsi="Arial" w:cs="Arial"/>
        </w:rPr>
        <w:t xml:space="preserve">que </w:t>
      </w:r>
      <w:r w:rsidRPr="007B6085">
        <w:rPr>
          <w:rFonts w:ascii="Arial" w:hAnsi="Arial" w:cs="Arial"/>
        </w:rPr>
        <w:t xml:space="preserve"> </w:t>
      </w:r>
      <w:r>
        <w:rPr>
          <w:rFonts w:ascii="Arial" w:hAnsi="Arial" w:cs="Arial"/>
        </w:rPr>
        <w:t xml:space="preserve">su </w:t>
      </w:r>
      <w:r w:rsidRPr="007B6085">
        <w:rPr>
          <w:rFonts w:ascii="Arial" w:hAnsi="Arial" w:cs="Arial"/>
        </w:rPr>
        <w:t xml:space="preserve"> </w:t>
      </w:r>
      <w:r>
        <w:rPr>
          <w:rFonts w:ascii="Arial" w:hAnsi="Arial" w:cs="Arial"/>
        </w:rPr>
        <w:t xml:space="preserve">influencia </w:t>
      </w:r>
      <w:r w:rsidRPr="007B6085">
        <w:rPr>
          <w:rFonts w:ascii="Arial" w:hAnsi="Arial" w:cs="Arial"/>
        </w:rPr>
        <w:t xml:space="preserve"> </w:t>
      </w:r>
      <w:r>
        <w:rPr>
          <w:rFonts w:ascii="Arial" w:hAnsi="Arial" w:cs="Arial"/>
        </w:rPr>
        <w:t>determina grandemente</w:t>
      </w:r>
      <w:r w:rsidRPr="007B6085">
        <w:rPr>
          <w:rFonts w:ascii="Arial" w:hAnsi="Arial" w:cs="Arial"/>
        </w:rPr>
        <w:t xml:space="preserve"> </w:t>
      </w:r>
      <w:r>
        <w:rPr>
          <w:rFonts w:ascii="Arial" w:hAnsi="Arial" w:cs="Arial"/>
        </w:rPr>
        <w:t>la</w:t>
      </w:r>
      <w:r w:rsidRPr="007B6085">
        <w:rPr>
          <w:rFonts w:ascii="Arial" w:hAnsi="Arial" w:cs="Arial"/>
        </w:rPr>
        <w:t xml:space="preserve"> </w:t>
      </w:r>
      <w:r>
        <w:rPr>
          <w:rFonts w:ascii="Arial" w:hAnsi="Arial" w:cs="Arial"/>
        </w:rPr>
        <w:t>mayo</w:t>
      </w:r>
      <w:r w:rsidRPr="007B6085">
        <w:rPr>
          <w:rFonts w:ascii="Arial" w:hAnsi="Arial" w:cs="Arial"/>
        </w:rPr>
        <w:t>rí</w:t>
      </w:r>
      <w:r>
        <w:rPr>
          <w:rFonts w:ascii="Arial" w:hAnsi="Arial" w:cs="Arial"/>
        </w:rPr>
        <w:t>a</w:t>
      </w:r>
      <w:r w:rsidRPr="007B6085">
        <w:rPr>
          <w:rFonts w:ascii="Arial" w:hAnsi="Arial" w:cs="Arial"/>
        </w:rPr>
        <w:t xml:space="preserve"> </w:t>
      </w:r>
      <w:r>
        <w:rPr>
          <w:rFonts w:ascii="Arial" w:hAnsi="Arial" w:cs="Arial"/>
        </w:rPr>
        <w:t>de</w:t>
      </w:r>
      <w:r w:rsidRPr="007B6085">
        <w:rPr>
          <w:rFonts w:ascii="Arial" w:hAnsi="Arial" w:cs="Arial"/>
        </w:rPr>
        <w:t xml:space="preserve"> </w:t>
      </w:r>
      <w:r>
        <w:rPr>
          <w:rFonts w:ascii="Arial" w:hAnsi="Arial" w:cs="Arial"/>
        </w:rPr>
        <w:t>los</w:t>
      </w:r>
      <w:r w:rsidRPr="007B6085">
        <w:rPr>
          <w:rFonts w:ascii="Arial" w:hAnsi="Arial" w:cs="Arial"/>
        </w:rPr>
        <w:t xml:space="preserve"> </w:t>
      </w:r>
      <w:r>
        <w:rPr>
          <w:rFonts w:ascii="Arial" w:hAnsi="Arial" w:cs="Arial"/>
        </w:rPr>
        <w:t>p</w:t>
      </w:r>
      <w:r w:rsidRPr="007B6085">
        <w:rPr>
          <w:rFonts w:ascii="Arial" w:hAnsi="Arial" w:cs="Arial"/>
        </w:rPr>
        <w:t>r</w:t>
      </w:r>
      <w:r>
        <w:rPr>
          <w:rFonts w:ascii="Arial" w:hAnsi="Arial" w:cs="Arial"/>
        </w:rPr>
        <w:t>ocesos</w:t>
      </w:r>
      <w:r w:rsidRPr="007B6085">
        <w:rPr>
          <w:rFonts w:ascii="Arial" w:hAnsi="Arial" w:cs="Arial"/>
        </w:rPr>
        <w:t xml:space="preserve"> </w:t>
      </w:r>
      <w:r>
        <w:rPr>
          <w:rFonts w:ascii="Arial" w:hAnsi="Arial" w:cs="Arial"/>
        </w:rPr>
        <w:t>bio</w:t>
      </w:r>
      <w:r w:rsidRPr="007B6085">
        <w:rPr>
          <w:rFonts w:ascii="Arial" w:hAnsi="Arial" w:cs="Arial"/>
        </w:rPr>
        <w:t>l</w:t>
      </w:r>
      <w:r>
        <w:rPr>
          <w:rFonts w:ascii="Arial" w:hAnsi="Arial" w:cs="Arial"/>
        </w:rPr>
        <w:t>ógicos,</w:t>
      </w:r>
      <w:r w:rsidRPr="007B6085">
        <w:rPr>
          <w:rFonts w:ascii="Arial" w:hAnsi="Arial" w:cs="Arial"/>
        </w:rPr>
        <w:t xml:space="preserve"> </w:t>
      </w:r>
      <w:r>
        <w:rPr>
          <w:rFonts w:ascii="Arial" w:hAnsi="Arial" w:cs="Arial"/>
        </w:rPr>
        <w:t>qu</w:t>
      </w:r>
      <w:r w:rsidRPr="007B6085">
        <w:rPr>
          <w:rFonts w:ascii="Arial" w:hAnsi="Arial" w:cs="Arial"/>
        </w:rPr>
        <w:t>í</w:t>
      </w:r>
      <w:r>
        <w:rPr>
          <w:rFonts w:ascii="Arial" w:hAnsi="Arial" w:cs="Arial"/>
        </w:rPr>
        <w:t>micos</w:t>
      </w:r>
      <w:r w:rsidRPr="007B6085">
        <w:rPr>
          <w:rFonts w:ascii="Arial" w:hAnsi="Arial" w:cs="Arial"/>
        </w:rPr>
        <w:t xml:space="preserve"> </w:t>
      </w:r>
      <w:r>
        <w:rPr>
          <w:rFonts w:ascii="Arial" w:hAnsi="Arial" w:cs="Arial"/>
        </w:rPr>
        <w:t>y</w:t>
      </w:r>
      <w:r w:rsidRPr="007B6085">
        <w:rPr>
          <w:rFonts w:ascii="Arial" w:hAnsi="Arial" w:cs="Arial"/>
        </w:rPr>
        <w:t xml:space="preserve"> </w:t>
      </w:r>
      <w:r>
        <w:rPr>
          <w:rFonts w:ascii="Arial" w:hAnsi="Arial" w:cs="Arial"/>
        </w:rPr>
        <w:t>físicos</w:t>
      </w:r>
      <w:r w:rsidRPr="007B6085">
        <w:rPr>
          <w:rFonts w:ascii="Arial" w:hAnsi="Arial" w:cs="Arial"/>
        </w:rPr>
        <w:t xml:space="preserve"> </w:t>
      </w:r>
      <w:r>
        <w:rPr>
          <w:rFonts w:ascii="Arial" w:hAnsi="Arial" w:cs="Arial"/>
        </w:rPr>
        <w:t>que</w:t>
      </w:r>
      <w:r w:rsidRPr="007B6085">
        <w:rPr>
          <w:rFonts w:ascii="Arial" w:hAnsi="Arial" w:cs="Arial"/>
        </w:rPr>
        <w:t xml:space="preserve"> </w:t>
      </w:r>
      <w:r>
        <w:rPr>
          <w:rFonts w:ascii="Arial" w:hAnsi="Arial" w:cs="Arial"/>
        </w:rPr>
        <w:t>rigen</w:t>
      </w:r>
      <w:r w:rsidRPr="007B6085">
        <w:rPr>
          <w:rFonts w:ascii="Arial" w:hAnsi="Arial" w:cs="Arial"/>
        </w:rPr>
        <w:t xml:space="preserve"> </w:t>
      </w:r>
      <w:r>
        <w:rPr>
          <w:rFonts w:ascii="Arial" w:hAnsi="Arial" w:cs="Arial"/>
        </w:rPr>
        <w:t>el sistema</w:t>
      </w:r>
      <w:r w:rsidRPr="007B6085">
        <w:rPr>
          <w:rFonts w:ascii="Arial" w:hAnsi="Arial" w:cs="Arial"/>
        </w:rPr>
        <w:t xml:space="preserve"> </w:t>
      </w:r>
      <w:r>
        <w:rPr>
          <w:rFonts w:ascii="Arial" w:hAnsi="Arial" w:cs="Arial"/>
        </w:rPr>
        <w:t>suelo-plant</w:t>
      </w:r>
      <w:r w:rsidRPr="00F14C41">
        <w:rPr>
          <w:rFonts w:ascii="Arial" w:hAnsi="Arial" w:cs="Arial"/>
        </w:rPr>
        <w:t>a.</w:t>
      </w:r>
    </w:p>
    <w:p w:rsidR="00F14C41" w:rsidRDefault="00F14C41" w:rsidP="00F14C41">
      <w:pPr>
        <w:widowControl w:val="0"/>
        <w:autoSpaceDE w:val="0"/>
        <w:autoSpaceDN w:val="0"/>
        <w:adjustRightInd w:val="0"/>
        <w:spacing w:line="480" w:lineRule="auto"/>
        <w:ind w:right="44"/>
        <w:jc w:val="both"/>
        <w:rPr>
          <w:rFonts w:ascii="Arial" w:hAnsi="Arial" w:cs="Arial"/>
          <w:b/>
        </w:rPr>
      </w:pPr>
    </w:p>
    <w:p w:rsidR="00E53DA6" w:rsidRDefault="00E53DA6" w:rsidP="00F14C41">
      <w:pPr>
        <w:widowControl w:val="0"/>
        <w:autoSpaceDE w:val="0"/>
        <w:autoSpaceDN w:val="0"/>
        <w:adjustRightInd w:val="0"/>
        <w:spacing w:line="480" w:lineRule="auto"/>
        <w:ind w:right="44"/>
        <w:jc w:val="both"/>
        <w:rPr>
          <w:rFonts w:ascii="Arial" w:hAnsi="Arial" w:cs="Arial"/>
          <w:b/>
        </w:rPr>
      </w:pPr>
    </w:p>
    <w:p w:rsidR="00E53DA6" w:rsidRDefault="00E53DA6" w:rsidP="00F14C41">
      <w:pPr>
        <w:widowControl w:val="0"/>
        <w:autoSpaceDE w:val="0"/>
        <w:autoSpaceDN w:val="0"/>
        <w:adjustRightInd w:val="0"/>
        <w:spacing w:line="480" w:lineRule="auto"/>
        <w:ind w:right="44"/>
        <w:jc w:val="both"/>
        <w:rPr>
          <w:rFonts w:ascii="Arial" w:hAnsi="Arial" w:cs="Arial"/>
          <w:b/>
        </w:rPr>
      </w:pPr>
    </w:p>
    <w:p w:rsidR="00E53DA6" w:rsidRDefault="00E53DA6" w:rsidP="00F14C41">
      <w:pPr>
        <w:widowControl w:val="0"/>
        <w:autoSpaceDE w:val="0"/>
        <w:autoSpaceDN w:val="0"/>
        <w:adjustRightInd w:val="0"/>
        <w:spacing w:line="480" w:lineRule="auto"/>
        <w:ind w:right="44"/>
        <w:jc w:val="both"/>
        <w:rPr>
          <w:rFonts w:ascii="Arial" w:hAnsi="Arial" w:cs="Arial"/>
          <w:b/>
        </w:rPr>
      </w:pPr>
    </w:p>
    <w:p w:rsidR="0023523A" w:rsidRDefault="0023523A" w:rsidP="00F14C41">
      <w:pPr>
        <w:widowControl w:val="0"/>
        <w:autoSpaceDE w:val="0"/>
        <w:autoSpaceDN w:val="0"/>
        <w:adjustRightInd w:val="0"/>
        <w:spacing w:line="480" w:lineRule="auto"/>
        <w:ind w:right="44"/>
        <w:jc w:val="both"/>
        <w:rPr>
          <w:rFonts w:ascii="Arial" w:hAnsi="Arial" w:cs="Arial"/>
        </w:rPr>
      </w:pPr>
      <w:r>
        <w:rPr>
          <w:rFonts w:ascii="Arial" w:hAnsi="Arial" w:cs="Arial"/>
          <w:b/>
        </w:rPr>
        <w:t>1.8. Enmiendas</w:t>
      </w:r>
      <w:r w:rsidRPr="008A28B9">
        <w:rPr>
          <w:rFonts w:ascii="Arial" w:hAnsi="Arial" w:cs="Arial"/>
          <w:b/>
        </w:rPr>
        <w:t xml:space="preserve"> Orgánicos</w:t>
      </w:r>
    </w:p>
    <w:p w:rsidR="00891B61" w:rsidRDefault="00F3173F" w:rsidP="007B6085">
      <w:pPr>
        <w:pStyle w:val="NormalWeb"/>
        <w:tabs>
          <w:tab w:val="num" w:pos="0"/>
        </w:tabs>
        <w:spacing w:before="120" w:beforeAutospacing="0" w:after="120" w:afterAutospacing="0" w:line="480" w:lineRule="auto"/>
        <w:jc w:val="both"/>
        <w:rPr>
          <w:rFonts w:ascii="Arial" w:eastAsia="Times New Roman" w:hAnsi="Arial" w:cs="Arial"/>
        </w:rPr>
      </w:pPr>
      <w:r>
        <w:rPr>
          <w:rFonts w:ascii="Arial" w:eastAsia="Times New Roman" w:hAnsi="Arial" w:cs="Arial"/>
          <w:b/>
        </w:rPr>
        <w:t>1.</w:t>
      </w:r>
      <w:r w:rsidR="00143CB0">
        <w:rPr>
          <w:rFonts w:ascii="Arial" w:eastAsia="Times New Roman" w:hAnsi="Arial" w:cs="Arial"/>
          <w:b/>
        </w:rPr>
        <w:t>8</w:t>
      </w:r>
      <w:r>
        <w:rPr>
          <w:rFonts w:ascii="Arial" w:eastAsia="Times New Roman" w:hAnsi="Arial" w:cs="Arial"/>
          <w:b/>
        </w:rPr>
        <w:t>.</w:t>
      </w:r>
      <w:r w:rsidR="0023523A">
        <w:rPr>
          <w:rFonts w:ascii="Arial" w:eastAsia="Times New Roman" w:hAnsi="Arial" w:cs="Arial"/>
          <w:b/>
        </w:rPr>
        <w:t>1.</w:t>
      </w:r>
      <w:r>
        <w:rPr>
          <w:rFonts w:ascii="Arial" w:eastAsia="Times New Roman" w:hAnsi="Arial" w:cs="Arial"/>
          <w:b/>
        </w:rPr>
        <w:t xml:space="preserve"> </w:t>
      </w:r>
      <w:r w:rsidR="00891B61">
        <w:rPr>
          <w:rFonts w:ascii="Arial" w:eastAsia="Times New Roman" w:hAnsi="Arial" w:cs="Arial"/>
          <w:b/>
        </w:rPr>
        <w:t xml:space="preserve">Enmiendas Orgánicas  Sólidas </w:t>
      </w:r>
    </w:p>
    <w:p w:rsidR="007B6085" w:rsidRDefault="007B6085" w:rsidP="007B6085">
      <w:pPr>
        <w:pStyle w:val="NormalWeb"/>
        <w:tabs>
          <w:tab w:val="num" w:pos="0"/>
        </w:tabs>
        <w:spacing w:before="120" w:beforeAutospacing="0" w:after="120" w:afterAutospacing="0" w:line="480" w:lineRule="auto"/>
        <w:jc w:val="both"/>
        <w:rPr>
          <w:rFonts w:ascii="Arial" w:eastAsia="Times New Roman" w:hAnsi="Arial" w:cs="Arial"/>
        </w:rPr>
      </w:pPr>
      <w:r>
        <w:rPr>
          <w:rFonts w:ascii="Arial" w:eastAsia="Times New Roman" w:hAnsi="Arial" w:cs="Arial"/>
        </w:rPr>
        <w:t xml:space="preserve">Dentro de los principales Abonos Orgánicos </w:t>
      </w:r>
      <w:r w:rsidR="00891B61">
        <w:rPr>
          <w:rFonts w:ascii="Arial" w:eastAsia="Times New Roman" w:hAnsi="Arial" w:cs="Arial"/>
        </w:rPr>
        <w:t xml:space="preserve">sólidos </w:t>
      </w:r>
      <w:r>
        <w:rPr>
          <w:rFonts w:ascii="Arial" w:eastAsia="Times New Roman" w:hAnsi="Arial" w:cs="Arial"/>
        </w:rPr>
        <w:t>procesados que se dispone en nuestro país, tenemos en el siguiente cuadro el rango de macronutrientes en tres de las principales  fuentes de materia orgánica  para este estudio.</w:t>
      </w:r>
    </w:p>
    <w:tbl>
      <w:tblPr>
        <w:tblW w:w="6809" w:type="dxa"/>
        <w:jc w:val="center"/>
        <w:tblInd w:w="65" w:type="dxa"/>
        <w:tblCellMar>
          <w:left w:w="70" w:type="dxa"/>
          <w:right w:w="70" w:type="dxa"/>
        </w:tblCellMar>
        <w:tblLook w:val="0000"/>
      </w:tblPr>
      <w:tblGrid>
        <w:gridCol w:w="1710"/>
        <w:gridCol w:w="982"/>
        <w:gridCol w:w="982"/>
        <w:gridCol w:w="982"/>
        <w:gridCol w:w="982"/>
        <w:gridCol w:w="1171"/>
      </w:tblGrid>
      <w:tr w:rsidR="000A0E21" w:rsidRPr="000A0E21">
        <w:trPr>
          <w:trHeight w:val="520"/>
          <w:jc w:val="center"/>
        </w:trPr>
        <w:tc>
          <w:tcPr>
            <w:tcW w:w="680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A0E21" w:rsidRPr="000A0E21" w:rsidRDefault="000A0E21" w:rsidP="000A0E21">
            <w:pPr>
              <w:jc w:val="center"/>
              <w:rPr>
                <w:rFonts w:ascii="Arial" w:eastAsia="SimSun" w:hAnsi="Arial" w:cs="Arial"/>
                <w:b/>
                <w:bCs/>
                <w:sz w:val="20"/>
                <w:szCs w:val="20"/>
                <w:lang w:eastAsia="zh-CN"/>
              </w:rPr>
            </w:pPr>
            <w:r w:rsidRPr="000A0E21">
              <w:rPr>
                <w:rFonts w:ascii="Arial" w:eastAsia="SimSun" w:hAnsi="Arial" w:cs="Arial"/>
                <w:b/>
                <w:bCs/>
                <w:sz w:val="20"/>
                <w:szCs w:val="20"/>
                <w:lang w:eastAsia="zh-CN"/>
              </w:rPr>
              <w:t>Tabla 1.2</w:t>
            </w:r>
          </w:p>
          <w:p w:rsidR="000A0E21" w:rsidRPr="000A0E21" w:rsidRDefault="000A0E21" w:rsidP="000A0E21">
            <w:pPr>
              <w:jc w:val="center"/>
              <w:rPr>
                <w:rFonts w:ascii="Arial" w:eastAsia="SimSun" w:hAnsi="Arial" w:cs="Arial"/>
                <w:b/>
                <w:bCs/>
                <w:sz w:val="20"/>
                <w:szCs w:val="20"/>
                <w:lang w:eastAsia="zh-CN"/>
              </w:rPr>
            </w:pPr>
            <w:r>
              <w:rPr>
                <w:rFonts w:ascii="Arial" w:eastAsia="SimSun" w:hAnsi="Arial" w:cs="Arial"/>
                <w:b/>
                <w:bCs/>
                <w:sz w:val="20"/>
                <w:szCs w:val="20"/>
                <w:lang w:eastAsia="zh-CN"/>
              </w:rPr>
              <w:t>Rango de Macronutrientes en d</w:t>
            </w:r>
            <w:r w:rsidRPr="000A0E21">
              <w:rPr>
                <w:rFonts w:ascii="Arial" w:eastAsia="SimSun" w:hAnsi="Arial" w:cs="Arial"/>
                <w:b/>
                <w:bCs/>
                <w:sz w:val="20"/>
                <w:szCs w:val="20"/>
                <w:lang w:eastAsia="zh-CN"/>
              </w:rPr>
              <w:t>iferentes Fuentes de Materia Orgánica</w:t>
            </w:r>
          </w:p>
        </w:tc>
      </w:tr>
      <w:tr w:rsidR="000A0E21" w:rsidRPr="000A0E21">
        <w:trPr>
          <w:trHeight w:val="255"/>
          <w:jc w:val="center"/>
        </w:trPr>
        <w:tc>
          <w:tcPr>
            <w:tcW w:w="1710" w:type="dxa"/>
            <w:tcBorders>
              <w:top w:val="single" w:sz="4" w:space="0" w:color="auto"/>
              <w:left w:val="single" w:sz="4" w:space="0" w:color="auto"/>
              <w:bottom w:val="single" w:sz="4" w:space="0" w:color="auto"/>
              <w:right w:val="nil"/>
            </w:tcBorders>
            <w:shd w:val="clear" w:color="auto" w:fill="auto"/>
            <w:noWrap/>
            <w:vAlign w:val="bottom"/>
          </w:tcPr>
          <w:p w:rsidR="000A0E21" w:rsidRPr="000A0E21" w:rsidRDefault="000A0E21" w:rsidP="000A0E21">
            <w:pPr>
              <w:jc w:val="center"/>
              <w:rPr>
                <w:rFonts w:ascii="Arial" w:eastAsia="SimSun" w:hAnsi="Arial" w:cs="Arial"/>
                <w:b/>
                <w:bCs/>
                <w:sz w:val="20"/>
                <w:szCs w:val="20"/>
                <w:lang w:eastAsia="zh-CN"/>
              </w:rPr>
            </w:pPr>
            <w:r w:rsidRPr="000A0E21">
              <w:rPr>
                <w:rFonts w:ascii="Arial" w:eastAsia="SimSun" w:hAnsi="Arial" w:cs="Arial"/>
                <w:b/>
                <w:bCs/>
                <w:sz w:val="20"/>
                <w:szCs w:val="20"/>
                <w:lang w:eastAsia="zh-CN"/>
              </w:rPr>
              <w:t>Fuentes</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E21" w:rsidRPr="000A0E21" w:rsidRDefault="000A0E21" w:rsidP="000A0E21">
            <w:pPr>
              <w:jc w:val="center"/>
              <w:rPr>
                <w:rFonts w:ascii="Arial" w:eastAsia="SimSun" w:hAnsi="Arial" w:cs="Arial"/>
                <w:b/>
                <w:bCs/>
                <w:sz w:val="20"/>
                <w:szCs w:val="20"/>
                <w:lang w:eastAsia="zh-CN"/>
              </w:rPr>
            </w:pPr>
            <w:r w:rsidRPr="000A0E21">
              <w:rPr>
                <w:rFonts w:ascii="Arial" w:eastAsia="SimSun" w:hAnsi="Arial" w:cs="Arial"/>
                <w:b/>
                <w:bCs/>
                <w:sz w:val="20"/>
                <w:szCs w:val="20"/>
                <w:lang w:eastAsia="zh-CN"/>
              </w:rPr>
              <w:t>N</w:t>
            </w:r>
          </w:p>
        </w:tc>
        <w:tc>
          <w:tcPr>
            <w:tcW w:w="982" w:type="dxa"/>
            <w:tcBorders>
              <w:top w:val="single" w:sz="4" w:space="0" w:color="auto"/>
              <w:left w:val="nil"/>
              <w:bottom w:val="single" w:sz="4" w:space="0" w:color="auto"/>
              <w:right w:val="nil"/>
            </w:tcBorders>
            <w:shd w:val="clear" w:color="auto" w:fill="auto"/>
            <w:noWrap/>
            <w:vAlign w:val="bottom"/>
          </w:tcPr>
          <w:p w:rsidR="000A0E21" w:rsidRPr="000A0E21" w:rsidRDefault="000A0E21" w:rsidP="000A0E21">
            <w:pPr>
              <w:jc w:val="center"/>
              <w:rPr>
                <w:rFonts w:ascii="Arial" w:eastAsia="SimSun" w:hAnsi="Arial" w:cs="Arial"/>
                <w:b/>
                <w:bCs/>
                <w:sz w:val="20"/>
                <w:szCs w:val="20"/>
                <w:lang w:eastAsia="zh-CN"/>
              </w:rPr>
            </w:pPr>
            <w:r w:rsidRPr="000A0E21">
              <w:rPr>
                <w:rFonts w:ascii="Arial" w:eastAsia="SimSun" w:hAnsi="Arial" w:cs="Arial"/>
                <w:b/>
                <w:bCs/>
                <w:sz w:val="20"/>
                <w:szCs w:val="20"/>
                <w:lang w:eastAsia="zh-CN"/>
              </w:rPr>
              <w:t>P</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E21" w:rsidRPr="000A0E21" w:rsidRDefault="000A0E21" w:rsidP="000A0E21">
            <w:pPr>
              <w:jc w:val="center"/>
              <w:rPr>
                <w:rFonts w:ascii="Arial" w:eastAsia="SimSun" w:hAnsi="Arial" w:cs="Arial"/>
                <w:b/>
                <w:bCs/>
                <w:sz w:val="20"/>
                <w:szCs w:val="20"/>
                <w:lang w:eastAsia="zh-CN"/>
              </w:rPr>
            </w:pPr>
            <w:r w:rsidRPr="000A0E21">
              <w:rPr>
                <w:rFonts w:ascii="Arial" w:eastAsia="SimSun" w:hAnsi="Arial" w:cs="Arial"/>
                <w:b/>
                <w:bCs/>
                <w:sz w:val="20"/>
                <w:szCs w:val="20"/>
                <w:lang w:eastAsia="zh-CN"/>
              </w:rPr>
              <w:t>K</w:t>
            </w:r>
          </w:p>
        </w:tc>
        <w:tc>
          <w:tcPr>
            <w:tcW w:w="982" w:type="dxa"/>
            <w:tcBorders>
              <w:top w:val="single" w:sz="4" w:space="0" w:color="auto"/>
              <w:left w:val="nil"/>
              <w:bottom w:val="single" w:sz="4" w:space="0" w:color="auto"/>
              <w:right w:val="nil"/>
            </w:tcBorders>
            <w:shd w:val="clear" w:color="auto" w:fill="auto"/>
            <w:noWrap/>
            <w:vAlign w:val="bottom"/>
          </w:tcPr>
          <w:p w:rsidR="000A0E21" w:rsidRPr="000A0E21" w:rsidRDefault="000A0E21" w:rsidP="000A0E21">
            <w:pPr>
              <w:jc w:val="center"/>
              <w:rPr>
                <w:rFonts w:ascii="Arial" w:eastAsia="SimSun" w:hAnsi="Arial" w:cs="Arial"/>
                <w:b/>
                <w:bCs/>
                <w:sz w:val="20"/>
                <w:szCs w:val="20"/>
                <w:lang w:eastAsia="zh-CN"/>
              </w:rPr>
            </w:pPr>
            <w:r w:rsidRPr="000A0E21">
              <w:rPr>
                <w:rFonts w:ascii="Arial" w:eastAsia="SimSun" w:hAnsi="Arial" w:cs="Arial"/>
                <w:b/>
                <w:bCs/>
                <w:sz w:val="20"/>
                <w:szCs w:val="20"/>
                <w:lang w:eastAsia="zh-CN"/>
              </w:rPr>
              <w:t>Ca</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E21" w:rsidRPr="000A0E21" w:rsidRDefault="000A0E21" w:rsidP="000A0E21">
            <w:pPr>
              <w:jc w:val="center"/>
              <w:rPr>
                <w:rFonts w:ascii="Arial" w:eastAsia="SimSun" w:hAnsi="Arial" w:cs="Arial"/>
                <w:b/>
                <w:bCs/>
                <w:sz w:val="20"/>
                <w:szCs w:val="20"/>
                <w:lang w:eastAsia="zh-CN"/>
              </w:rPr>
            </w:pPr>
            <w:r w:rsidRPr="000A0E21">
              <w:rPr>
                <w:rFonts w:ascii="Arial" w:eastAsia="SimSun" w:hAnsi="Arial" w:cs="Arial"/>
                <w:b/>
                <w:bCs/>
                <w:sz w:val="20"/>
                <w:szCs w:val="20"/>
                <w:lang w:eastAsia="zh-CN"/>
              </w:rPr>
              <w:t>Mg</w:t>
            </w:r>
          </w:p>
        </w:tc>
      </w:tr>
      <w:tr w:rsidR="008E465B" w:rsidRPr="000A0E21">
        <w:trPr>
          <w:trHeight w:val="775"/>
          <w:jc w:val="center"/>
        </w:trPr>
        <w:tc>
          <w:tcPr>
            <w:tcW w:w="1710" w:type="dxa"/>
            <w:tcBorders>
              <w:top w:val="single" w:sz="4" w:space="0" w:color="auto"/>
              <w:left w:val="single" w:sz="4" w:space="0" w:color="auto"/>
              <w:bottom w:val="single" w:sz="4" w:space="0" w:color="auto"/>
              <w:right w:val="nil"/>
            </w:tcBorders>
            <w:shd w:val="clear" w:color="auto" w:fill="auto"/>
            <w:noWrap/>
            <w:vAlign w:val="bottom"/>
          </w:tcPr>
          <w:p w:rsidR="008E465B" w:rsidRPr="000A0E21" w:rsidRDefault="008E465B" w:rsidP="000A0E21">
            <w:pPr>
              <w:rPr>
                <w:rFonts w:ascii="Arial" w:eastAsia="SimSun" w:hAnsi="Arial" w:cs="Arial"/>
                <w:i/>
                <w:iCs/>
                <w:sz w:val="20"/>
                <w:szCs w:val="20"/>
                <w:lang w:eastAsia="zh-CN"/>
              </w:rPr>
            </w:pPr>
            <w:r w:rsidRPr="000A0E21">
              <w:rPr>
                <w:rFonts w:ascii="Arial" w:eastAsia="SimSun" w:hAnsi="Arial" w:cs="Arial"/>
                <w:i/>
                <w:iCs/>
                <w:sz w:val="20"/>
                <w:szCs w:val="20"/>
                <w:lang w:eastAsia="zh-CN"/>
              </w:rPr>
              <w:t>Compost</w:t>
            </w:r>
          </w:p>
          <w:p w:rsidR="008E465B" w:rsidRPr="000A0E21" w:rsidRDefault="008E465B" w:rsidP="000A0E21">
            <w:pPr>
              <w:rPr>
                <w:rFonts w:ascii="Arial" w:eastAsia="SimSun" w:hAnsi="Arial" w:cs="Arial"/>
                <w:i/>
                <w:iCs/>
                <w:sz w:val="20"/>
                <w:szCs w:val="20"/>
                <w:lang w:eastAsia="zh-CN"/>
              </w:rPr>
            </w:pPr>
            <w:r w:rsidRPr="000A0E21">
              <w:rPr>
                <w:rFonts w:ascii="Arial" w:eastAsia="SimSun" w:hAnsi="Arial" w:cs="Arial"/>
                <w:i/>
                <w:iCs/>
                <w:sz w:val="20"/>
                <w:szCs w:val="20"/>
                <w:lang w:eastAsia="zh-CN"/>
              </w:rPr>
              <w:t>Lombricompost</w:t>
            </w:r>
          </w:p>
          <w:p w:rsidR="008E465B" w:rsidRPr="000A0E21" w:rsidRDefault="008E465B" w:rsidP="000A0E21">
            <w:pPr>
              <w:rPr>
                <w:rFonts w:ascii="Arial" w:eastAsia="SimSun" w:hAnsi="Arial" w:cs="Arial"/>
                <w:i/>
                <w:iCs/>
                <w:sz w:val="20"/>
                <w:szCs w:val="20"/>
                <w:lang w:eastAsia="zh-CN"/>
              </w:rPr>
            </w:pPr>
            <w:r w:rsidRPr="000A0E21">
              <w:rPr>
                <w:rFonts w:ascii="Arial" w:eastAsia="SimSun" w:hAnsi="Arial" w:cs="Arial"/>
                <w:i/>
                <w:iCs/>
                <w:sz w:val="20"/>
                <w:szCs w:val="20"/>
                <w:lang w:eastAsia="zh-CN"/>
              </w:rPr>
              <w:t>Bocashi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1,44%</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2,90%</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0,90%</w:t>
            </w:r>
          </w:p>
        </w:tc>
        <w:tc>
          <w:tcPr>
            <w:tcW w:w="982" w:type="dxa"/>
            <w:tcBorders>
              <w:top w:val="single" w:sz="4" w:space="0" w:color="auto"/>
              <w:left w:val="nil"/>
              <w:bottom w:val="single" w:sz="4" w:space="0" w:color="auto"/>
              <w:right w:val="nil"/>
            </w:tcBorders>
            <w:shd w:val="clear" w:color="auto" w:fill="auto"/>
            <w:noWrap/>
            <w:vAlign w:val="bottom"/>
          </w:tcPr>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0,69%</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0,57%</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2,00%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1,57%</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0,14%</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1,00%</w:t>
            </w:r>
          </w:p>
        </w:tc>
        <w:tc>
          <w:tcPr>
            <w:tcW w:w="982" w:type="dxa"/>
            <w:tcBorders>
              <w:top w:val="single" w:sz="4" w:space="0" w:color="auto"/>
              <w:left w:val="nil"/>
              <w:bottom w:val="single" w:sz="4" w:space="0" w:color="auto"/>
              <w:right w:val="nil"/>
            </w:tcBorders>
            <w:shd w:val="clear" w:color="auto" w:fill="auto"/>
            <w:noWrap/>
            <w:vAlign w:val="bottom"/>
          </w:tcPr>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4,72%</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1,72%</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45,00%</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38,00%</w:t>
            </w:r>
          </w:p>
          <w:p w:rsidR="008E465B" w:rsidRPr="000A0E21" w:rsidRDefault="008E465B" w:rsidP="000A0E21">
            <w:pPr>
              <w:jc w:val="center"/>
              <w:rPr>
                <w:rFonts w:ascii="Arial" w:eastAsia="SimSun" w:hAnsi="Arial" w:cs="Arial"/>
                <w:sz w:val="20"/>
                <w:szCs w:val="20"/>
                <w:lang w:eastAsia="zh-CN"/>
              </w:rPr>
            </w:pPr>
            <w:r w:rsidRPr="000A0E21">
              <w:rPr>
                <w:rFonts w:ascii="Arial" w:eastAsia="SimSun" w:hAnsi="Arial" w:cs="Arial"/>
                <w:sz w:val="20"/>
                <w:szCs w:val="20"/>
                <w:lang w:eastAsia="zh-CN"/>
              </w:rPr>
              <w:t> </w:t>
            </w:r>
          </w:p>
        </w:tc>
      </w:tr>
    </w:tbl>
    <w:p w:rsidR="000A0E21" w:rsidRDefault="00E53DA6" w:rsidP="00E53DA6">
      <w:pPr>
        <w:pStyle w:val="NormalWeb"/>
        <w:tabs>
          <w:tab w:val="num" w:pos="0"/>
        </w:tabs>
        <w:spacing w:before="120" w:beforeAutospacing="0" w:after="120" w:afterAutospacing="0" w:line="480" w:lineRule="auto"/>
        <w:jc w:val="center"/>
        <w:rPr>
          <w:rFonts w:ascii="Arial" w:eastAsia="Times New Roman" w:hAnsi="Arial" w:cs="Arial"/>
        </w:rPr>
      </w:pPr>
      <w:r w:rsidRPr="00E01664">
        <w:t>Fuente: Soto, (2003)      Autor: Pamela Crow</w:t>
      </w:r>
    </w:p>
    <w:p w:rsidR="00611B61" w:rsidRPr="008A28B9" w:rsidRDefault="00222D01" w:rsidP="003818F9">
      <w:pPr>
        <w:pStyle w:val="NormalWeb"/>
        <w:tabs>
          <w:tab w:val="num" w:pos="0"/>
        </w:tabs>
        <w:spacing w:before="120" w:beforeAutospacing="0" w:after="120" w:afterAutospacing="0" w:line="480" w:lineRule="auto"/>
        <w:jc w:val="both"/>
        <w:rPr>
          <w:rFonts w:ascii="Arial" w:eastAsia="Times New Roman" w:hAnsi="Arial" w:cs="Arial"/>
          <w:b/>
        </w:rPr>
      </w:pPr>
      <w:r>
        <w:rPr>
          <w:rFonts w:ascii="Comic Sans MS" w:hAnsi="Comic Sans MS" w:cs="Comic Sans MS"/>
          <w:noProof/>
          <w:color w:val="292425"/>
          <w:sz w:val="22"/>
          <w:szCs w:val="22"/>
          <w:lang w:eastAsia="zh-CN"/>
        </w:rPr>
        <w:pict>
          <v:shapetype id="_x0000_t202" coordsize="21600,21600" o:spt="202" path="m,l,21600r21600,l21600,xe">
            <v:stroke joinstyle="miter"/>
            <v:path gradientshapeok="t" o:connecttype="rect"/>
          </v:shapetype>
          <v:shape id="_x0000_s1097" type="#_x0000_t202" style="position:absolute;left:0;text-align:left;margin-left:441pt;margin-top:19.8pt;width:9pt;height:54pt;z-index:251657728" stroked="f">
            <v:textbox style="mso-next-textbox:#_x0000_s1097">
              <w:txbxContent>
                <w:p w:rsidR="00494506" w:rsidRDefault="00494506"/>
              </w:txbxContent>
            </v:textbox>
          </v:shape>
        </w:pict>
      </w:r>
      <w:r w:rsidR="00F3173F">
        <w:rPr>
          <w:rFonts w:ascii="Arial" w:eastAsia="Times New Roman" w:hAnsi="Arial" w:cs="Arial"/>
          <w:b/>
        </w:rPr>
        <w:t>1.</w:t>
      </w:r>
      <w:r w:rsidR="00143CB0">
        <w:rPr>
          <w:rFonts w:ascii="Arial" w:eastAsia="Times New Roman" w:hAnsi="Arial" w:cs="Arial"/>
          <w:b/>
        </w:rPr>
        <w:t>8</w:t>
      </w:r>
      <w:r w:rsidR="00F3173F">
        <w:rPr>
          <w:rFonts w:ascii="Arial" w:eastAsia="Times New Roman" w:hAnsi="Arial" w:cs="Arial"/>
          <w:b/>
        </w:rPr>
        <w:t>.1.</w:t>
      </w:r>
      <w:r w:rsidR="0023523A">
        <w:rPr>
          <w:rFonts w:ascii="Arial" w:eastAsia="Times New Roman" w:hAnsi="Arial" w:cs="Arial"/>
          <w:b/>
        </w:rPr>
        <w:t>1.</w:t>
      </w:r>
      <w:r w:rsidR="00F3173F">
        <w:rPr>
          <w:rFonts w:ascii="Arial" w:eastAsia="Times New Roman" w:hAnsi="Arial" w:cs="Arial"/>
          <w:b/>
        </w:rPr>
        <w:t xml:space="preserve"> </w:t>
      </w:r>
      <w:r w:rsidR="00611B61" w:rsidRPr="008A28B9">
        <w:rPr>
          <w:rFonts w:ascii="Arial" w:eastAsia="Times New Roman" w:hAnsi="Arial" w:cs="Arial"/>
          <w:b/>
        </w:rPr>
        <w:t>Compost</w:t>
      </w:r>
      <w:r w:rsidR="00A51FF9">
        <w:rPr>
          <w:rFonts w:ascii="Arial" w:eastAsia="Times New Roman" w:hAnsi="Arial" w:cs="Arial"/>
          <w:b/>
        </w:rPr>
        <w:t xml:space="preserve"> </w:t>
      </w:r>
    </w:p>
    <w:p w:rsidR="00611B61" w:rsidRDefault="00611B61" w:rsidP="00611B61">
      <w:pPr>
        <w:widowControl w:val="0"/>
        <w:autoSpaceDE w:val="0"/>
        <w:autoSpaceDN w:val="0"/>
        <w:adjustRightInd w:val="0"/>
        <w:spacing w:line="480" w:lineRule="auto"/>
        <w:ind w:right="-20"/>
        <w:jc w:val="both"/>
        <w:rPr>
          <w:rFonts w:ascii="Arial" w:hAnsi="Arial" w:cs="Arial"/>
        </w:rPr>
      </w:pPr>
      <w:r>
        <w:rPr>
          <w:rFonts w:ascii="Arial" w:hAnsi="Arial" w:cs="Arial"/>
        </w:rPr>
        <w:t>El compost</w:t>
      </w:r>
      <w:r w:rsidR="00A51FF9">
        <w:rPr>
          <w:rFonts w:ascii="Arial" w:hAnsi="Arial" w:cs="Arial"/>
        </w:rPr>
        <w:t xml:space="preserve"> </w:t>
      </w:r>
      <w:r>
        <w:rPr>
          <w:rFonts w:ascii="Arial" w:hAnsi="Arial" w:cs="Arial"/>
        </w:rPr>
        <w:t>es un producto natu</w:t>
      </w:r>
      <w:r w:rsidR="00E53DA6">
        <w:rPr>
          <w:rFonts w:ascii="Arial" w:hAnsi="Arial" w:cs="Arial"/>
        </w:rPr>
        <w:t xml:space="preserve">ral resultante de </w:t>
      </w:r>
      <w:smartTag w:uri="urn:schemas-microsoft-com:office:smarttags" w:element="PersonName">
        <w:smartTagPr>
          <w:attr w:name="ProductID" w:val="la Humificaci￳n"/>
        </w:smartTagPr>
        <w:r w:rsidR="00E53DA6">
          <w:rPr>
            <w:rFonts w:ascii="Arial" w:hAnsi="Arial" w:cs="Arial"/>
          </w:rPr>
          <w:t>la Humificació</w:t>
        </w:r>
        <w:r>
          <w:rPr>
            <w:rFonts w:ascii="Arial" w:hAnsi="Arial" w:cs="Arial"/>
          </w:rPr>
          <w:t>n</w:t>
        </w:r>
      </w:smartTag>
      <w:r>
        <w:rPr>
          <w:rFonts w:ascii="Arial" w:hAnsi="Arial" w:cs="Arial"/>
        </w:rPr>
        <w:t xml:space="preserve">  de los materiales de origen vegetal y/o animal, que tiene la capacidad  de mejorar la fertilidad  y estructura del suelo, ayuda  a reducir la erosión, facilita la absorción del agua  y nutrientes por parte de las plantas; pues contiene elementos como: Calcio, Hierro, Magnesio, Cobre, Zinc, Magneso, Boro, entre otros. El compostaje es un proceso </w:t>
      </w:r>
      <w:r w:rsidRPr="00D004B9">
        <w:rPr>
          <w:rFonts w:ascii="Arial" w:hAnsi="Arial" w:cs="Arial"/>
        </w:rPr>
        <w:t>biológico aeróbico</w:t>
      </w:r>
      <w:r>
        <w:rPr>
          <w:rFonts w:ascii="Arial" w:hAnsi="Arial" w:cs="Arial"/>
        </w:rPr>
        <w:t xml:space="preserve">, mediante el cual los microorganismos </w:t>
      </w:r>
      <w:r w:rsidR="00BC7868">
        <w:rPr>
          <w:rFonts w:ascii="Arial" w:hAnsi="Arial" w:cs="Arial"/>
        </w:rPr>
        <w:t>actúan</w:t>
      </w:r>
      <w:r>
        <w:rPr>
          <w:rFonts w:ascii="Arial" w:hAnsi="Arial" w:cs="Arial"/>
        </w:rPr>
        <w:t xml:space="preserve"> sobre la materia biodegradable  (restos de cosecha, excremento de animales y residuos urbanos), permitiendo obtener excelente abono para la agricultura.</w:t>
      </w:r>
      <w:r w:rsidR="00C95687">
        <w:rPr>
          <w:rFonts w:ascii="Arial" w:hAnsi="Arial" w:cs="Arial"/>
        </w:rPr>
        <w:t xml:space="preserve"> </w:t>
      </w:r>
    </w:p>
    <w:p w:rsidR="00CF3371" w:rsidRDefault="00237485" w:rsidP="008E465B">
      <w:pPr>
        <w:pStyle w:val="NormalWeb"/>
        <w:spacing w:line="480" w:lineRule="auto"/>
        <w:jc w:val="both"/>
        <w:rPr>
          <w:rFonts w:ascii="Arial" w:eastAsia="Times New Roman" w:hAnsi="Arial" w:cs="Arial"/>
        </w:rPr>
      </w:pPr>
      <w:r>
        <w:rPr>
          <w:rFonts w:ascii="Arial" w:hAnsi="Arial" w:cs="Arial"/>
        </w:rPr>
        <w:t xml:space="preserve">El compost es el estado  mas avanzado  en la descomposición  de la materia </w:t>
      </w:r>
      <w:r w:rsidR="00B14D94">
        <w:rPr>
          <w:rFonts w:ascii="Arial" w:hAnsi="Arial" w:cs="Arial"/>
        </w:rPr>
        <w:t>orgánica</w:t>
      </w:r>
      <w:r>
        <w:rPr>
          <w:rFonts w:ascii="Arial" w:hAnsi="Arial" w:cs="Arial"/>
        </w:rPr>
        <w:t xml:space="preserve">, se </w:t>
      </w:r>
      <w:r w:rsidR="00B14D94">
        <w:rPr>
          <w:rFonts w:ascii="Arial" w:hAnsi="Arial" w:cs="Arial"/>
        </w:rPr>
        <w:t xml:space="preserve">obtiene por fermentación mediante una técnica especial, que da lugar a un producto similar al Humus natural, Este  proceso de maduración y fermentación de los residuos orgánicos comportados  </w:t>
      </w:r>
      <w:r w:rsidR="001C1934">
        <w:rPr>
          <w:rFonts w:ascii="Arial" w:hAnsi="Arial" w:cs="Arial"/>
        </w:rPr>
        <w:t xml:space="preserve">duras aproximadamente 6 meses, periodo en el cual el producto esta listo para ser </w:t>
      </w:r>
      <w:r w:rsidR="001C1934" w:rsidRPr="00A51FF9">
        <w:rPr>
          <w:rFonts w:ascii="Arial" w:hAnsi="Arial" w:cs="Arial"/>
        </w:rPr>
        <w:t>utilizado</w:t>
      </w:r>
      <w:r w:rsidR="00A51FF9">
        <w:rPr>
          <w:rFonts w:ascii="Arial" w:hAnsi="Arial" w:cs="Arial"/>
        </w:rPr>
        <w:t>.</w:t>
      </w:r>
      <w:r w:rsidR="001C1934" w:rsidRPr="00A51FF9">
        <w:rPr>
          <w:rFonts w:ascii="Arial" w:hAnsi="Arial" w:cs="Arial"/>
        </w:rPr>
        <w:t xml:space="preserve"> </w:t>
      </w:r>
      <w:r w:rsidR="00CF3371" w:rsidRPr="00A51FF9">
        <w:rPr>
          <w:rFonts w:ascii="Arial" w:eastAsia="Times New Roman" w:hAnsi="Arial" w:cs="Arial"/>
        </w:rPr>
        <w:t>(Duicela G. Luis Alberto, et. al., 2003)</w:t>
      </w:r>
      <w:r w:rsidR="00A51FF9">
        <w:rPr>
          <w:rFonts w:ascii="Arial" w:eastAsia="Times New Roman" w:hAnsi="Arial" w:cs="Arial"/>
        </w:rPr>
        <w:t>.</w:t>
      </w:r>
    </w:p>
    <w:p w:rsidR="00611B61" w:rsidRPr="009103B1" w:rsidRDefault="008B4380" w:rsidP="008E465B">
      <w:pPr>
        <w:widowControl w:val="0"/>
        <w:autoSpaceDE w:val="0"/>
        <w:autoSpaceDN w:val="0"/>
        <w:adjustRightInd w:val="0"/>
        <w:spacing w:line="480" w:lineRule="auto"/>
        <w:ind w:right="-20"/>
        <w:jc w:val="both"/>
        <w:rPr>
          <w:rFonts w:ascii="Arial" w:hAnsi="Arial" w:cs="Arial"/>
          <w:b/>
        </w:rPr>
      </w:pPr>
      <w:r>
        <w:rPr>
          <w:rFonts w:ascii="Arial" w:hAnsi="Arial" w:cs="Arial"/>
          <w:b/>
        </w:rPr>
        <w:t>1.</w:t>
      </w:r>
      <w:r w:rsidR="00143CB0">
        <w:rPr>
          <w:rFonts w:ascii="Arial" w:hAnsi="Arial" w:cs="Arial"/>
          <w:b/>
        </w:rPr>
        <w:t>8</w:t>
      </w:r>
      <w:r w:rsidR="00BB74A9">
        <w:rPr>
          <w:rFonts w:ascii="Arial" w:hAnsi="Arial" w:cs="Arial"/>
          <w:b/>
        </w:rPr>
        <w:t>.</w:t>
      </w:r>
      <w:r w:rsidR="0023523A">
        <w:rPr>
          <w:rFonts w:ascii="Arial" w:hAnsi="Arial" w:cs="Arial"/>
          <w:b/>
        </w:rPr>
        <w:t>1</w:t>
      </w:r>
      <w:r w:rsidR="00BB74A9">
        <w:rPr>
          <w:rFonts w:ascii="Arial" w:hAnsi="Arial" w:cs="Arial"/>
          <w:b/>
        </w:rPr>
        <w:t>.</w:t>
      </w:r>
      <w:r w:rsidR="0023523A">
        <w:rPr>
          <w:rFonts w:ascii="Arial" w:hAnsi="Arial" w:cs="Arial"/>
          <w:b/>
        </w:rPr>
        <w:t>2.</w:t>
      </w:r>
      <w:r w:rsidR="00BB74A9">
        <w:rPr>
          <w:rFonts w:ascii="Arial" w:hAnsi="Arial" w:cs="Arial"/>
          <w:b/>
        </w:rPr>
        <w:t xml:space="preserve"> </w:t>
      </w:r>
      <w:r w:rsidR="000E4B53">
        <w:rPr>
          <w:rFonts w:ascii="Arial" w:hAnsi="Arial" w:cs="Arial"/>
          <w:b/>
        </w:rPr>
        <w:t>Bocashi</w:t>
      </w:r>
    </w:p>
    <w:p w:rsidR="00611B61" w:rsidRPr="009103B1" w:rsidRDefault="00611B61" w:rsidP="009A5D99">
      <w:pPr>
        <w:widowControl w:val="0"/>
        <w:autoSpaceDE w:val="0"/>
        <w:autoSpaceDN w:val="0"/>
        <w:adjustRightInd w:val="0"/>
        <w:spacing w:line="480" w:lineRule="auto"/>
        <w:ind w:right="-20"/>
        <w:jc w:val="both"/>
        <w:rPr>
          <w:rFonts w:ascii="Arial" w:hAnsi="Arial" w:cs="Arial"/>
        </w:rPr>
      </w:pPr>
      <w:r w:rsidRPr="009103B1">
        <w:rPr>
          <w:rFonts w:ascii="Arial" w:hAnsi="Arial" w:cs="Arial"/>
        </w:rPr>
        <w:t>Los  abonos  orgánicos  fermentados  son  fertilizantes  que  se  elaboran empleando como materia prima los desechos de origen vegetal y animal que salen de las fincas o de las agroindustrias (como las plantas de procesamiento de alimentos  y de las viviendas).</w:t>
      </w:r>
    </w:p>
    <w:p w:rsidR="009A5D99" w:rsidRDefault="00611B61" w:rsidP="00CF3371">
      <w:pPr>
        <w:widowControl w:val="0"/>
        <w:autoSpaceDE w:val="0"/>
        <w:autoSpaceDN w:val="0"/>
        <w:adjustRightInd w:val="0"/>
        <w:spacing w:line="480" w:lineRule="auto"/>
        <w:ind w:right="-20"/>
        <w:jc w:val="both"/>
        <w:rPr>
          <w:rFonts w:ascii="Arial" w:hAnsi="Arial" w:cs="Arial"/>
        </w:rPr>
      </w:pPr>
      <w:r w:rsidRPr="009103B1">
        <w:rPr>
          <w:rFonts w:ascii="Arial" w:hAnsi="Arial" w:cs="Arial"/>
        </w:rPr>
        <w:t>La  palabra  “bocashi”  es  de origen japonés  y  significa  materia  orgánica fermentada. Este a</w:t>
      </w:r>
      <w:r w:rsidR="00EA182C">
        <w:rPr>
          <w:rFonts w:ascii="Arial" w:hAnsi="Arial" w:cs="Arial"/>
        </w:rPr>
        <w:t xml:space="preserve">bono es muy rico en nutrientes </w:t>
      </w:r>
      <w:r w:rsidRPr="009103B1">
        <w:rPr>
          <w:rFonts w:ascii="Arial" w:hAnsi="Arial" w:cs="Arial"/>
        </w:rPr>
        <w:t>y</w:t>
      </w:r>
      <w:r w:rsidR="00EA182C">
        <w:rPr>
          <w:rFonts w:ascii="Arial" w:hAnsi="Arial" w:cs="Arial"/>
        </w:rPr>
        <w:t xml:space="preserve"> </w:t>
      </w:r>
      <w:r w:rsidRPr="009103B1">
        <w:rPr>
          <w:rFonts w:ascii="Arial" w:hAnsi="Arial" w:cs="Arial"/>
        </w:rPr>
        <w:t>en</w:t>
      </w:r>
      <w:r w:rsidR="00EA182C">
        <w:rPr>
          <w:rFonts w:ascii="Arial" w:hAnsi="Arial" w:cs="Arial"/>
        </w:rPr>
        <w:t xml:space="preserve"> </w:t>
      </w:r>
      <w:r w:rsidRPr="009103B1">
        <w:rPr>
          <w:rFonts w:ascii="Arial" w:hAnsi="Arial" w:cs="Arial"/>
        </w:rPr>
        <w:t>microorganismos  benéficos,  favorece  la  aireación  del suelo   e   incorpora   materia   orgánica.</w:t>
      </w:r>
      <w:r w:rsidR="00CF3371">
        <w:rPr>
          <w:rFonts w:ascii="Arial" w:hAnsi="Arial" w:cs="Arial"/>
        </w:rPr>
        <w:t xml:space="preserve"> </w:t>
      </w:r>
    </w:p>
    <w:p w:rsidR="00611B61" w:rsidRPr="009A5D99" w:rsidRDefault="008B4380" w:rsidP="009A5D99">
      <w:pPr>
        <w:pStyle w:val="NormalWeb"/>
        <w:tabs>
          <w:tab w:val="num" w:pos="495"/>
        </w:tabs>
        <w:spacing w:before="120" w:beforeAutospacing="0" w:after="120" w:afterAutospacing="0" w:line="480" w:lineRule="auto"/>
        <w:jc w:val="both"/>
        <w:rPr>
          <w:rFonts w:ascii="Arial" w:eastAsia="Times New Roman" w:hAnsi="Arial" w:cs="Arial"/>
          <w:b/>
        </w:rPr>
      </w:pPr>
      <w:r>
        <w:rPr>
          <w:rFonts w:ascii="Arial" w:eastAsia="Times New Roman" w:hAnsi="Arial" w:cs="Arial"/>
          <w:b/>
        </w:rPr>
        <w:t>1.</w:t>
      </w:r>
      <w:r w:rsidR="00143CB0">
        <w:rPr>
          <w:rFonts w:ascii="Arial" w:eastAsia="Times New Roman" w:hAnsi="Arial" w:cs="Arial"/>
          <w:b/>
        </w:rPr>
        <w:t>8</w:t>
      </w:r>
      <w:r w:rsidR="0023523A">
        <w:rPr>
          <w:rFonts w:ascii="Arial" w:eastAsia="Times New Roman" w:hAnsi="Arial" w:cs="Arial"/>
          <w:b/>
        </w:rPr>
        <w:t>.1</w:t>
      </w:r>
      <w:r w:rsidR="00BB74A9">
        <w:rPr>
          <w:rFonts w:ascii="Arial" w:eastAsia="Times New Roman" w:hAnsi="Arial" w:cs="Arial"/>
          <w:b/>
        </w:rPr>
        <w:t>.</w:t>
      </w:r>
      <w:r>
        <w:rPr>
          <w:rFonts w:ascii="Arial" w:eastAsia="Times New Roman" w:hAnsi="Arial" w:cs="Arial"/>
          <w:b/>
        </w:rPr>
        <w:t>3.</w:t>
      </w:r>
      <w:r w:rsidR="00BB74A9">
        <w:rPr>
          <w:rFonts w:ascii="Arial" w:eastAsia="Times New Roman" w:hAnsi="Arial" w:cs="Arial"/>
          <w:b/>
        </w:rPr>
        <w:t xml:space="preserve"> Lombricompost</w:t>
      </w:r>
    </w:p>
    <w:p w:rsidR="0071647F" w:rsidRPr="001108C2" w:rsidRDefault="0071647F" w:rsidP="009A5D99">
      <w:pPr>
        <w:pStyle w:val="NormalWeb"/>
        <w:tabs>
          <w:tab w:val="num" w:pos="0"/>
        </w:tabs>
        <w:spacing w:before="120" w:beforeAutospacing="0" w:after="120" w:afterAutospacing="0" w:line="480" w:lineRule="auto"/>
        <w:jc w:val="both"/>
        <w:rPr>
          <w:rFonts w:ascii="Arial" w:eastAsia="Times New Roman" w:hAnsi="Arial" w:cs="Arial"/>
        </w:rPr>
      </w:pPr>
      <w:r w:rsidRPr="001108C2">
        <w:rPr>
          <w:rFonts w:ascii="Arial" w:eastAsia="Times New Roman" w:hAnsi="Arial" w:cs="Arial"/>
        </w:rPr>
        <w:t>La aplicación del abono  de lombriz al suelo (lombricomposta  o vermicomposta)  tiene como objetivo mantener o incrementar  la flora microbiana, la cual actúa directamente  en los ciclos de carbono, nitrógeno y fósforo. También el abono adiciona  vitaminas, fitohormonas y enzimas. Estas tienen relación directa  con la disponibilidad de los nutrientes a las plantas.</w:t>
      </w:r>
    </w:p>
    <w:p w:rsidR="0071647F" w:rsidRDefault="00152ACD" w:rsidP="009A5D99">
      <w:pPr>
        <w:pStyle w:val="NormalWeb"/>
        <w:tabs>
          <w:tab w:val="num" w:pos="0"/>
        </w:tabs>
        <w:spacing w:before="120" w:beforeAutospacing="0" w:after="120" w:afterAutospacing="0" w:line="480" w:lineRule="auto"/>
        <w:jc w:val="both"/>
        <w:rPr>
          <w:rFonts w:ascii="Arial" w:eastAsia="Times New Roman" w:hAnsi="Arial" w:cs="Arial"/>
        </w:rPr>
      </w:pPr>
      <w:r w:rsidRPr="001108C2">
        <w:rPr>
          <w:rFonts w:ascii="Arial" w:eastAsia="Times New Roman" w:hAnsi="Arial" w:cs="Arial"/>
        </w:rPr>
        <w:t xml:space="preserve">El proceso mediante el cual las lombrices </w:t>
      </w:r>
      <w:r w:rsidR="0071647F" w:rsidRPr="001108C2">
        <w:rPr>
          <w:rFonts w:ascii="Arial" w:eastAsia="Times New Roman" w:hAnsi="Arial" w:cs="Arial"/>
        </w:rPr>
        <w:t>trasforman</w:t>
      </w:r>
      <w:r w:rsidRPr="001108C2">
        <w:rPr>
          <w:rFonts w:ascii="Arial" w:eastAsia="Times New Roman" w:hAnsi="Arial" w:cs="Arial"/>
        </w:rPr>
        <w:t xml:space="preserve"> los desechos </w:t>
      </w:r>
      <w:r w:rsidR="0071647F" w:rsidRPr="001108C2">
        <w:rPr>
          <w:rFonts w:ascii="Arial" w:eastAsia="Times New Roman" w:hAnsi="Arial" w:cs="Arial"/>
        </w:rPr>
        <w:t>orgánicos</w:t>
      </w:r>
      <w:r w:rsidRPr="001108C2">
        <w:rPr>
          <w:rFonts w:ascii="Arial" w:eastAsia="Times New Roman" w:hAnsi="Arial" w:cs="Arial"/>
        </w:rPr>
        <w:t xml:space="preserve">  en abono </w:t>
      </w:r>
      <w:r w:rsidR="0071647F" w:rsidRPr="001108C2">
        <w:rPr>
          <w:rFonts w:ascii="Arial" w:eastAsia="Times New Roman" w:hAnsi="Arial" w:cs="Arial"/>
        </w:rPr>
        <w:t>orgánico</w:t>
      </w:r>
      <w:r w:rsidRPr="001108C2">
        <w:rPr>
          <w:rFonts w:ascii="Arial" w:eastAsia="Times New Roman" w:hAnsi="Arial" w:cs="Arial"/>
        </w:rPr>
        <w:t xml:space="preserve">, se conoce como lombricomposteo  y da como resultado la lombricomposta  o abono de lombriz. La lombriz tiene la capacidad  de transformar todo los desechos </w:t>
      </w:r>
      <w:r w:rsidR="0071647F" w:rsidRPr="001108C2">
        <w:rPr>
          <w:rFonts w:ascii="Arial" w:eastAsia="Times New Roman" w:hAnsi="Arial" w:cs="Arial"/>
        </w:rPr>
        <w:t>orgánicos</w:t>
      </w:r>
      <w:r w:rsidRPr="001108C2">
        <w:rPr>
          <w:rFonts w:ascii="Arial" w:eastAsia="Times New Roman" w:hAnsi="Arial" w:cs="Arial"/>
        </w:rPr>
        <w:t xml:space="preserve"> en abono, entre estos se encuentran los desechos agroindustriales</w:t>
      </w:r>
      <w:r w:rsidR="0071647F" w:rsidRPr="001108C2">
        <w:rPr>
          <w:rFonts w:ascii="Arial" w:eastAsia="Times New Roman" w:hAnsi="Arial" w:cs="Arial"/>
        </w:rPr>
        <w:t xml:space="preserve"> (pulpa de café, bagazo y cachaza), agropecuarios (estiércoles, rastrojos) y urbanos (domésticos, de mercado) entre otros.</w:t>
      </w:r>
      <w:r w:rsidR="00A51FF9">
        <w:rPr>
          <w:rFonts w:ascii="Arial" w:eastAsia="Times New Roman" w:hAnsi="Arial" w:cs="Arial"/>
        </w:rPr>
        <w:t xml:space="preserve"> </w:t>
      </w:r>
      <w:r w:rsidR="0071647F" w:rsidRPr="001108C2">
        <w:rPr>
          <w:rFonts w:ascii="Arial" w:eastAsia="Times New Roman" w:hAnsi="Arial" w:cs="Arial"/>
        </w:rPr>
        <w:t>El contenido de nutrientes que este producto presenta  esta en función del  desecho que consume  la lombriz, por tanto puede ser un producto muy rico  en</w:t>
      </w:r>
      <w:r w:rsidR="009149BF" w:rsidRPr="001108C2">
        <w:rPr>
          <w:rFonts w:ascii="Arial" w:eastAsia="Times New Roman" w:hAnsi="Arial" w:cs="Arial"/>
        </w:rPr>
        <w:t xml:space="preserve"> nutrientes como puede no serlo</w:t>
      </w:r>
      <w:r w:rsidR="0071647F" w:rsidRPr="001108C2">
        <w:rPr>
          <w:rFonts w:ascii="Arial" w:eastAsia="Times New Roman" w:hAnsi="Arial" w:cs="Arial"/>
        </w:rPr>
        <w:t xml:space="preserve"> </w:t>
      </w:r>
      <w:r w:rsidR="0071647F" w:rsidRPr="00A51FF9">
        <w:rPr>
          <w:rFonts w:ascii="Arial" w:eastAsia="Times New Roman" w:hAnsi="Arial" w:cs="Arial"/>
        </w:rPr>
        <w:t>(</w:t>
      </w:r>
      <w:r w:rsidR="00CF3371" w:rsidRPr="00A51FF9">
        <w:rPr>
          <w:rFonts w:ascii="Arial" w:eastAsia="Times New Roman" w:hAnsi="Arial" w:cs="Arial"/>
        </w:rPr>
        <w:t>Martinez C.</w:t>
      </w:r>
      <w:r w:rsidR="0071647F" w:rsidRPr="00A51FF9">
        <w:rPr>
          <w:rFonts w:ascii="Arial" w:eastAsia="Times New Roman" w:hAnsi="Arial" w:cs="Arial"/>
        </w:rPr>
        <w:t>C</w:t>
      </w:r>
      <w:r w:rsidR="00CF3371" w:rsidRPr="00A51FF9">
        <w:rPr>
          <w:rFonts w:ascii="Arial" w:eastAsia="Times New Roman" w:hAnsi="Arial" w:cs="Arial"/>
        </w:rPr>
        <w:t>laudia  y Ramirez F. Leonel</w:t>
      </w:r>
      <w:r w:rsidR="0071647F" w:rsidRPr="00A51FF9">
        <w:rPr>
          <w:rFonts w:ascii="Arial" w:eastAsia="Times New Roman" w:hAnsi="Arial" w:cs="Arial"/>
        </w:rPr>
        <w:t>, 2000)</w:t>
      </w:r>
      <w:r w:rsidR="009149BF" w:rsidRPr="00A51FF9">
        <w:rPr>
          <w:rFonts w:ascii="Arial" w:eastAsia="Times New Roman" w:hAnsi="Arial" w:cs="Arial"/>
        </w:rPr>
        <w:t>.</w:t>
      </w:r>
    </w:p>
    <w:p w:rsidR="008E465B" w:rsidRDefault="008E465B" w:rsidP="00131103">
      <w:pPr>
        <w:widowControl w:val="0"/>
        <w:autoSpaceDE w:val="0"/>
        <w:autoSpaceDN w:val="0"/>
        <w:adjustRightInd w:val="0"/>
        <w:spacing w:line="480" w:lineRule="auto"/>
        <w:ind w:right="-23"/>
        <w:jc w:val="both"/>
        <w:rPr>
          <w:rFonts w:ascii="Arial" w:hAnsi="Arial" w:cs="Arial"/>
          <w:b/>
        </w:rPr>
      </w:pPr>
    </w:p>
    <w:p w:rsidR="00DE7E73" w:rsidRDefault="00BB74A9" w:rsidP="00131103">
      <w:pPr>
        <w:widowControl w:val="0"/>
        <w:autoSpaceDE w:val="0"/>
        <w:autoSpaceDN w:val="0"/>
        <w:adjustRightInd w:val="0"/>
        <w:spacing w:line="480" w:lineRule="auto"/>
        <w:ind w:right="-23"/>
        <w:jc w:val="both"/>
        <w:rPr>
          <w:rFonts w:ascii="Arial" w:hAnsi="Arial" w:cs="Arial"/>
          <w:b/>
        </w:rPr>
      </w:pPr>
      <w:r w:rsidRPr="00020D6D">
        <w:rPr>
          <w:rFonts w:ascii="Arial" w:hAnsi="Arial" w:cs="Arial"/>
          <w:b/>
        </w:rPr>
        <w:t>1.</w:t>
      </w:r>
      <w:r w:rsidR="008B7185">
        <w:rPr>
          <w:rFonts w:ascii="Arial" w:hAnsi="Arial" w:cs="Arial"/>
          <w:b/>
        </w:rPr>
        <w:t>8.2</w:t>
      </w:r>
      <w:r w:rsidRPr="00020D6D">
        <w:rPr>
          <w:rFonts w:ascii="Arial" w:hAnsi="Arial" w:cs="Arial"/>
          <w:b/>
        </w:rPr>
        <w:t xml:space="preserve">. </w:t>
      </w:r>
      <w:r w:rsidR="00DE7E73" w:rsidRPr="00020D6D">
        <w:rPr>
          <w:rFonts w:ascii="Arial" w:hAnsi="Arial" w:cs="Arial"/>
          <w:b/>
        </w:rPr>
        <w:t xml:space="preserve">Enmiendas Orgánicas </w:t>
      </w:r>
      <w:r w:rsidR="005812DE" w:rsidRPr="00020D6D">
        <w:rPr>
          <w:rFonts w:ascii="Arial" w:hAnsi="Arial" w:cs="Arial"/>
          <w:b/>
        </w:rPr>
        <w:t>L</w:t>
      </w:r>
      <w:r w:rsidR="00DE7E73" w:rsidRPr="00020D6D">
        <w:rPr>
          <w:rFonts w:ascii="Arial" w:hAnsi="Arial" w:cs="Arial"/>
          <w:b/>
        </w:rPr>
        <w:t xml:space="preserve">iquidas </w:t>
      </w:r>
    </w:p>
    <w:p w:rsidR="000F3CD9" w:rsidRDefault="002217FD" w:rsidP="00131103">
      <w:pPr>
        <w:widowControl w:val="0"/>
        <w:autoSpaceDE w:val="0"/>
        <w:autoSpaceDN w:val="0"/>
        <w:adjustRightInd w:val="0"/>
        <w:spacing w:line="480" w:lineRule="auto"/>
        <w:ind w:right="-23"/>
        <w:jc w:val="both"/>
        <w:rPr>
          <w:rFonts w:ascii="Arial" w:hAnsi="Arial" w:cs="Arial"/>
          <w:b/>
        </w:rPr>
      </w:pPr>
      <w:r w:rsidRPr="00AB6C62">
        <w:rPr>
          <w:rFonts w:ascii="Arial" w:hAnsi="Arial" w:cs="Arial"/>
          <w:b/>
        </w:rPr>
        <w:t>1.</w:t>
      </w:r>
      <w:r w:rsidR="008B7185">
        <w:rPr>
          <w:rFonts w:ascii="Arial" w:hAnsi="Arial" w:cs="Arial"/>
          <w:b/>
        </w:rPr>
        <w:t>8.2</w:t>
      </w:r>
      <w:r w:rsidRPr="00AB6C62">
        <w:rPr>
          <w:rFonts w:ascii="Arial" w:hAnsi="Arial" w:cs="Arial"/>
          <w:b/>
        </w:rPr>
        <w:t xml:space="preserve">.1. </w:t>
      </w:r>
      <w:r w:rsidR="000F3CD9">
        <w:rPr>
          <w:rFonts w:ascii="Arial" w:hAnsi="Arial" w:cs="Arial"/>
          <w:b/>
        </w:rPr>
        <w:t>El Té Orgánico y sus t</w:t>
      </w:r>
      <w:r w:rsidRPr="00AB6C62">
        <w:rPr>
          <w:rFonts w:ascii="Arial" w:hAnsi="Arial" w:cs="Arial"/>
          <w:b/>
        </w:rPr>
        <w:t xml:space="preserve">ipos de Sistemas de Extracción </w:t>
      </w:r>
    </w:p>
    <w:p w:rsidR="000F3CD9" w:rsidRDefault="000F3CD9" w:rsidP="00131103">
      <w:pPr>
        <w:widowControl w:val="0"/>
        <w:autoSpaceDE w:val="0"/>
        <w:autoSpaceDN w:val="0"/>
        <w:adjustRightInd w:val="0"/>
        <w:spacing w:line="480" w:lineRule="auto"/>
        <w:ind w:right="-23"/>
        <w:jc w:val="both"/>
        <w:rPr>
          <w:rFonts w:ascii="Arial" w:hAnsi="Arial" w:cs="Arial"/>
        </w:rPr>
      </w:pPr>
      <w:r>
        <w:rPr>
          <w:rFonts w:ascii="Arial" w:hAnsi="Arial" w:cs="Arial"/>
        </w:rPr>
        <w:t>El Té</w:t>
      </w:r>
      <w:r w:rsidR="004B1D77">
        <w:rPr>
          <w:rFonts w:ascii="Arial" w:hAnsi="Arial" w:cs="Arial"/>
        </w:rPr>
        <w:t xml:space="preserve"> Orgánicos </w:t>
      </w:r>
      <w:r w:rsidR="007D0092">
        <w:rPr>
          <w:rFonts w:ascii="Arial" w:hAnsi="Arial" w:cs="Arial"/>
        </w:rPr>
        <w:t>es</w:t>
      </w:r>
      <w:r>
        <w:rPr>
          <w:rFonts w:ascii="Arial" w:hAnsi="Arial" w:cs="Arial"/>
        </w:rPr>
        <w:t xml:space="preserve"> una preparación que convierte  </w:t>
      </w:r>
      <w:r w:rsidR="00E91525">
        <w:rPr>
          <w:rFonts w:ascii="Arial" w:hAnsi="Arial" w:cs="Arial"/>
        </w:rPr>
        <w:t>la materia orgánica</w:t>
      </w:r>
      <w:r>
        <w:rPr>
          <w:rFonts w:ascii="Arial" w:hAnsi="Arial" w:cs="Arial"/>
        </w:rPr>
        <w:t xml:space="preserve"> </w:t>
      </w:r>
      <w:r w:rsidR="00E91525">
        <w:rPr>
          <w:rFonts w:ascii="Arial" w:hAnsi="Arial" w:cs="Arial"/>
        </w:rPr>
        <w:t>sólida</w:t>
      </w:r>
      <w:r>
        <w:rPr>
          <w:rFonts w:ascii="Arial" w:hAnsi="Arial" w:cs="Arial"/>
        </w:rPr>
        <w:t xml:space="preserve"> en un abono </w:t>
      </w:r>
      <w:r w:rsidR="00E91525">
        <w:rPr>
          <w:rFonts w:ascii="Arial" w:hAnsi="Arial" w:cs="Arial"/>
        </w:rPr>
        <w:t>líquido</w:t>
      </w:r>
      <w:r>
        <w:rPr>
          <w:rFonts w:ascii="Arial" w:hAnsi="Arial" w:cs="Arial"/>
        </w:rPr>
        <w:t>. En el pro</w:t>
      </w:r>
      <w:r w:rsidR="00E91525">
        <w:rPr>
          <w:rFonts w:ascii="Arial" w:hAnsi="Arial" w:cs="Arial"/>
        </w:rPr>
        <w:t>ceso de hacerse Té, la materia orgánica</w:t>
      </w:r>
      <w:r>
        <w:rPr>
          <w:rFonts w:ascii="Arial" w:hAnsi="Arial" w:cs="Arial"/>
        </w:rPr>
        <w:t xml:space="preserve"> suelta sus nutrientes</w:t>
      </w:r>
      <w:r w:rsidR="007D0092">
        <w:rPr>
          <w:rFonts w:ascii="Arial" w:hAnsi="Arial" w:cs="Arial"/>
        </w:rPr>
        <w:t xml:space="preserve"> </w:t>
      </w:r>
      <w:r>
        <w:rPr>
          <w:rFonts w:ascii="Arial" w:hAnsi="Arial" w:cs="Arial"/>
        </w:rPr>
        <w:t xml:space="preserve"> al agua y así se </w:t>
      </w:r>
      <w:r w:rsidR="00584A2A">
        <w:rPr>
          <w:rFonts w:ascii="Arial" w:hAnsi="Arial" w:cs="Arial"/>
        </w:rPr>
        <w:t>hace</w:t>
      </w:r>
      <w:r>
        <w:rPr>
          <w:rFonts w:ascii="Arial" w:hAnsi="Arial" w:cs="Arial"/>
        </w:rPr>
        <w:t xml:space="preserve"> </w:t>
      </w:r>
      <w:r w:rsidR="00584A2A">
        <w:rPr>
          <w:rFonts w:ascii="Arial" w:hAnsi="Arial" w:cs="Arial"/>
        </w:rPr>
        <w:t>disponible</w:t>
      </w:r>
      <w:r>
        <w:rPr>
          <w:rFonts w:ascii="Arial" w:hAnsi="Arial" w:cs="Arial"/>
        </w:rPr>
        <w:t xml:space="preserve"> para las plantas</w:t>
      </w:r>
      <w:r w:rsidR="007D0092">
        <w:rPr>
          <w:rFonts w:ascii="Arial" w:hAnsi="Arial" w:cs="Arial"/>
        </w:rPr>
        <w:t>.</w:t>
      </w:r>
      <w:r>
        <w:rPr>
          <w:rFonts w:ascii="Arial" w:hAnsi="Arial" w:cs="Arial"/>
        </w:rPr>
        <w:t xml:space="preserve"> </w:t>
      </w:r>
    </w:p>
    <w:p w:rsidR="00FC61B3" w:rsidRDefault="00735812" w:rsidP="00131103">
      <w:pPr>
        <w:widowControl w:val="0"/>
        <w:autoSpaceDE w:val="0"/>
        <w:autoSpaceDN w:val="0"/>
        <w:adjustRightInd w:val="0"/>
        <w:spacing w:line="480" w:lineRule="auto"/>
        <w:ind w:right="-23"/>
        <w:jc w:val="both"/>
        <w:rPr>
          <w:rFonts w:ascii="Arial" w:hAnsi="Arial" w:cs="Arial"/>
        </w:rPr>
      </w:pPr>
      <w:r>
        <w:rPr>
          <w:rFonts w:ascii="Arial" w:hAnsi="Arial" w:cs="Arial"/>
        </w:rPr>
        <w:t xml:space="preserve">Los </w:t>
      </w:r>
      <w:r w:rsidR="007D0092">
        <w:rPr>
          <w:rFonts w:ascii="Arial" w:hAnsi="Arial" w:cs="Arial"/>
        </w:rPr>
        <w:t>sistemas de Té</w:t>
      </w:r>
      <w:r w:rsidR="00FF34BC">
        <w:rPr>
          <w:rFonts w:ascii="Arial" w:hAnsi="Arial" w:cs="Arial"/>
        </w:rPr>
        <w:t xml:space="preserve"> </w:t>
      </w:r>
      <w:r w:rsidR="00131103">
        <w:rPr>
          <w:rFonts w:ascii="Arial" w:hAnsi="Arial" w:cs="Arial"/>
        </w:rPr>
        <w:t xml:space="preserve">Orgánico </w:t>
      </w:r>
      <w:r>
        <w:rPr>
          <w:rFonts w:ascii="Arial" w:hAnsi="Arial" w:cs="Arial"/>
        </w:rPr>
        <w:t xml:space="preserve">a través del tiempo se los ha conocido </w:t>
      </w:r>
      <w:r w:rsidR="00131103">
        <w:rPr>
          <w:rFonts w:ascii="Arial" w:hAnsi="Arial" w:cs="Arial"/>
        </w:rPr>
        <w:t>como</w:t>
      </w:r>
      <w:r w:rsidR="00FF34BC">
        <w:rPr>
          <w:rFonts w:ascii="Arial" w:hAnsi="Arial" w:cs="Arial"/>
        </w:rPr>
        <w:t xml:space="preserve"> </w:t>
      </w:r>
      <w:r>
        <w:rPr>
          <w:rFonts w:ascii="Arial" w:hAnsi="Arial" w:cs="Arial"/>
        </w:rPr>
        <w:t xml:space="preserve">sistemas </w:t>
      </w:r>
      <w:r w:rsidR="00FF34BC">
        <w:rPr>
          <w:rFonts w:ascii="Arial" w:hAnsi="Arial" w:cs="Arial"/>
        </w:rPr>
        <w:t>“</w:t>
      </w:r>
      <w:r w:rsidR="00E52F7F" w:rsidRPr="00D602D9">
        <w:rPr>
          <w:rFonts w:ascii="Arial" w:hAnsi="Arial" w:cs="Arial"/>
        </w:rPr>
        <w:t>anaeróbica</w:t>
      </w:r>
      <w:r w:rsidR="00A51FF9">
        <w:rPr>
          <w:rFonts w:ascii="Arial" w:hAnsi="Arial" w:cs="Arial"/>
        </w:rPr>
        <w:t xml:space="preserve"> o </w:t>
      </w:r>
      <w:r w:rsidR="00654727">
        <w:rPr>
          <w:rFonts w:ascii="Arial" w:hAnsi="Arial" w:cs="Arial"/>
        </w:rPr>
        <w:t>aeróbicos</w:t>
      </w:r>
      <w:r w:rsidR="00A51FF9">
        <w:rPr>
          <w:rFonts w:ascii="Arial" w:hAnsi="Arial" w:cs="Arial"/>
        </w:rPr>
        <w:t>”</w:t>
      </w:r>
      <w:r w:rsidR="009E131E">
        <w:rPr>
          <w:rFonts w:ascii="Arial" w:hAnsi="Arial" w:cs="Arial"/>
          <w:vertAlign w:val="superscript"/>
        </w:rPr>
        <w:t>1</w:t>
      </w:r>
      <w:r w:rsidR="00FF34BC">
        <w:rPr>
          <w:rFonts w:ascii="Arial" w:hAnsi="Arial" w:cs="Arial"/>
        </w:rPr>
        <w:t xml:space="preserve">, dependiendo  del grado de </w:t>
      </w:r>
      <w:r w:rsidR="00131103">
        <w:rPr>
          <w:rFonts w:ascii="Arial" w:hAnsi="Arial" w:cs="Arial"/>
        </w:rPr>
        <w:t>aireación</w:t>
      </w:r>
      <w:r w:rsidR="00FF34BC">
        <w:rPr>
          <w:rFonts w:ascii="Arial" w:hAnsi="Arial" w:cs="Arial"/>
        </w:rPr>
        <w:t xml:space="preserve"> dado del sistema. Como resultado de varias observaciones y experimentos </w:t>
      </w:r>
      <w:r w:rsidR="004B1D77">
        <w:rPr>
          <w:rFonts w:ascii="Arial" w:hAnsi="Arial" w:cs="Arial"/>
        </w:rPr>
        <w:t xml:space="preserve">se </w:t>
      </w:r>
      <w:r w:rsidR="00015F9D">
        <w:rPr>
          <w:rFonts w:ascii="Arial" w:hAnsi="Arial" w:cs="Arial"/>
        </w:rPr>
        <w:t>ha encontrado estas dis</w:t>
      </w:r>
      <w:r w:rsidR="00654727">
        <w:rPr>
          <w:rFonts w:ascii="Arial" w:hAnsi="Arial" w:cs="Arial"/>
        </w:rPr>
        <w:t>tinciones bastantes engañosas, ya que  todo siste</w:t>
      </w:r>
      <w:r w:rsidR="007D0092">
        <w:rPr>
          <w:rFonts w:ascii="Arial" w:hAnsi="Arial" w:cs="Arial"/>
        </w:rPr>
        <w:t>ma de Té</w:t>
      </w:r>
      <w:r w:rsidR="00654727">
        <w:rPr>
          <w:rFonts w:ascii="Arial" w:hAnsi="Arial" w:cs="Arial"/>
        </w:rPr>
        <w:t xml:space="preserve"> Orgánico diseñado correctamente  puede ser completamente aeróbico.  La real distinción es el grado de aeración d</w:t>
      </w:r>
      <w:r w:rsidR="002A0493">
        <w:rPr>
          <w:rFonts w:ascii="Arial" w:hAnsi="Arial" w:cs="Arial"/>
        </w:rPr>
        <w:t>ado al sistema a fin de que</w:t>
      </w:r>
      <w:r w:rsidR="00654727">
        <w:rPr>
          <w:rFonts w:ascii="Arial" w:hAnsi="Arial" w:cs="Arial"/>
        </w:rPr>
        <w:t xml:space="preserve"> permita </w:t>
      </w:r>
      <w:r w:rsidR="002A0493">
        <w:rPr>
          <w:rFonts w:ascii="Arial" w:hAnsi="Arial" w:cs="Arial"/>
        </w:rPr>
        <w:t xml:space="preserve">esta </w:t>
      </w:r>
      <w:r w:rsidR="00654727">
        <w:rPr>
          <w:rFonts w:ascii="Arial" w:hAnsi="Arial" w:cs="Arial"/>
        </w:rPr>
        <w:t>extraer</w:t>
      </w:r>
      <w:r w:rsidR="002A0493">
        <w:rPr>
          <w:rFonts w:ascii="Arial" w:hAnsi="Arial" w:cs="Arial"/>
        </w:rPr>
        <w:t>se durante un periodo de tiempo prolongado. También est</w:t>
      </w:r>
      <w:r w:rsidR="0080088A">
        <w:rPr>
          <w:rFonts w:ascii="Arial" w:hAnsi="Arial" w:cs="Arial"/>
        </w:rPr>
        <w:t>os sistemas de Té</w:t>
      </w:r>
      <w:r w:rsidR="002A0493">
        <w:rPr>
          <w:rFonts w:ascii="Arial" w:hAnsi="Arial" w:cs="Arial"/>
        </w:rPr>
        <w:t xml:space="preserve"> Orgánico son </w:t>
      </w:r>
      <w:r w:rsidR="00736C25">
        <w:rPr>
          <w:rFonts w:ascii="Arial" w:hAnsi="Arial" w:cs="Arial"/>
        </w:rPr>
        <w:t>conocidos</w:t>
      </w:r>
      <w:r w:rsidR="002A0493">
        <w:rPr>
          <w:rFonts w:ascii="Arial" w:hAnsi="Arial" w:cs="Arial"/>
        </w:rPr>
        <w:t xml:space="preserve"> con los términos de “pasivo” (</w:t>
      </w:r>
      <w:r w:rsidR="00AB6C62" w:rsidRPr="00AB6C62">
        <w:rPr>
          <w:rFonts w:ascii="Arial" w:hAnsi="Arial" w:cs="Arial"/>
        </w:rPr>
        <w:t xml:space="preserve">una mezcla contenida o empaquetada al cual simplemente </w:t>
      </w:r>
      <w:r w:rsidR="00AB6C62">
        <w:rPr>
          <w:rFonts w:ascii="Arial" w:hAnsi="Arial" w:cs="Arial"/>
        </w:rPr>
        <w:t xml:space="preserve">se deja empapando </w:t>
      </w:r>
      <w:r w:rsidR="00190F7A">
        <w:rPr>
          <w:rFonts w:ascii="Arial" w:hAnsi="Arial" w:cs="Arial"/>
        </w:rPr>
        <w:t xml:space="preserve">en </w:t>
      </w:r>
      <w:r w:rsidR="00AB6C62" w:rsidRPr="00AB6C62">
        <w:rPr>
          <w:rFonts w:ascii="Arial" w:hAnsi="Arial" w:cs="Arial"/>
        </w:rPr>
        <w:t>agua</w:t>
      </w:r>
      <w:r w:rsidR="00736C25">
        <w:rPr>
          <w:rFonts w:ascii="Arial" w:hAnsi="Arial" w:cs="Arial"/>
        </w:rPr>
        <w:t>) y “activo” o aireado (un sistema de T</w:t>
      </w:r>
      <w:r w:rsidR="007D0092">
        <w:rPr>
          <w:rFonts w:ascii="Arial" w:hAnsi="Arial" w:cs="Arial"/>
        </w:rPr>
        <w:t>é</w:t>
      </w:r>
      <w:r w:rsidR="00736C25">
        <w:rPr>
          <w:rFonts w:ascii="Arial" w:hAnsi="Arial" w:cs="Arial"/>
        </w:rPr>
        <w:t xml:space="preserve"> Orgánico  que recibe un aumento de oxigeno con el uso </w:t>
      </w:r>
      <w:r w:rsidR="00736C25" w:rsidRPr="00023A21">
        <w:rPr>
          <w:rFonts w:ascii="Arial" w:hAnsi="Arial" w:cs="Arial"/>
        </w:rPr>
        <w:t>de  mezcladoras mecánicas</w:t>
      </w:r>
      <w:r w:rsidR="00FC61B3" w:rsidRPr="00023A21">
        <w:rPr>
          <w:rFonts w:ascii="Arial" w:hAnsi="Arial" w:cs="Arial"/>
        </w:rPr>
        <w:t>, columna empaquetada o</w:t>
      </w:r>
      <w:r w:rsidR="00383FDD" w:rsidRPr="00023A21">
        <w:rPr>
          <w:rFonts w:ascii="Arial" w:hAnsi="Arial" w:cs="Arial"/>
        </w:rPr>
        <w:t xml:space="preserve"> aire </w:t>
      </w:r>
      <w:r w:rsidR="00BD0D0A" w:rsidRPr="00023A21">
        <w:rPr>
          <w:rFonts w:ascii="Arial" w:hAnsi="Arial" w:cs="Arial"/>
        </w:rPr>
        <w:t>forzado</w:t>
      </w:r>
      <w:r w:rsidR="00FC61B3" w:rsidRPr="00023A21">
        <w:rPr>
          <w:rFonts w:ascii="Arial" w:hAnsi="Arial" w:cs="Arial"/>
        </w:rPr>
        <w:t>)</w:t>
      </w:r>
      <w:r w:rsidR="00383FDD" w:rsidRPr="00023A21">
        <w:rPr>
          <w:rFonts w:ascii="Arial" w:hAnsi="Arial" w:cs="Arial"/>
        </w:rPr>
        <w:t>.</w:t>
      </w:r>
    </w:p>
    <w:p w:rsidR="004D6835" w:rsidRDefault="004D6835" w:rsidP="004D6835">
      <w:pPr>
        <w:widowControl w:val="0"/>
        <w:autoSpaceDE w:val="0"/>
        <w:autoSpaceDN w:val="0"/>
        <w:adjustRightInd w:val="0"/>
        <w:spacing w:line="480" w:lineRule="auto"/>
        <w:ind w:right="-23"/>
        <w:jc w:val="both"/>
        <w:rPr>
          <w:rFonts w:ascii="Arial" w:hAnsi="Arial" w:cs="Arial"/>
        </w:rPr>
      </w:pPr>
      <w:r>
        <w:rPr>
          <w:rFonts w:ascii="Arial" w:hAnsi="Arial" w:cs="Arial"/>
        </w:rPr>
        <w:t>En recientes años, se ha dado más atención a la preparación de Tés en sistemas aireados. Los dispositivos de Té</w:t>
      </w:r>
      <w:r w:rsidRPr="00023A21">
        <w:rPr>
          <w:rFonts w:ascii="Arial" w:hAnsi="Arial" w:cs="Arial"/>
        </w:rPr>
        <w:t xml:space="preserve"> aireados amplían el tiempo de extracción de modo que</w:t>
      </w:r>
      <w:r>
        <w:rPr>
          <w:rFonts w:ascii="Arial" w:hAnsi="Arial" w:cs="Arial"/>
        </w:rPr>
        <w:t xml:space="preserve"> </w:t>
      </w:r>
      <w:r w:rsidRPr="00023A21">
        <w:rPr>
          <w:rFonts w:ascii="Arial" w:hAnsi="Arial" w:cs="Arial"/>
        </w:rPr>
        <w:t>una cantidad más alta y calidad</w:t>
      </w:r>
      <w:r>
        <w:rPr>
          <w:rFonts w:ascii="Arial" w:hAnsi="Arial" w:cs="Arial"/>
        </w:rPr>
        <w:t xml:space="preserve"> </w:t>
      </w:r>
      <w:r w:rsidRPr="00023A21">
        <w:rPr>
          <w:rFonts w:ascii="Arial" w:hAnsi="Arial" w:cs="Arial"/>
        </w:rPr>
        <w:t>una cantidad mas</w:t>
      </w:r>
      <w:r>
        <w:rPr>
          <w:rFonts w:ascii="Arial" w:hAnsi="Arial" w:cs="Arial"/>
        </w:rPr>
        <w:t xml:space="preserve"> </w:t>
      </w:r>
      <w:r w:rsidRPr="00023A21">
        <w:rPr>
          <w:rFonts w:ascii="Arial" w:hAnsi="Arial" w:cs="Arial"/>
        </w:rPr>
        <w:t>alta y calidad de sustancias nutritivas y  de microbios</w:t>
      </w:r>
      <w:r>
        <w:rPr>
          <w:rFonts w:ascii="Arial" w:hAnsi="Arial" w:cs="Arial"/>
        </w:rPr>
        <w:t xml:space="preserve"> </w:t>
      </w:r>
      <w:r w:rsidRPr="00023A21">
        <w:rPr>
          <w:rFonts w:ascii="Arial" w:hAnsi="Arial" w:cs="Arial"/>
        </w:rPr>
        <w:t>alta y calidad</w:t>
      </w:r>
      <w:r>
        <w:rPr>
          <w:rFonts w:ascii="Arial" w:hAnsi="Arial" w:cs="Arial"/>
        </w:rPr>
        <w:t xml:space="preserve"> </w:t>
      </w:r>
      <w:r w:rsidRPr="00023A21">
        <w:rPr>
          <w:rFonts w:ascii="Arial" w:hAnsi="Arial" w:cs="Arial"/>
        </w:rPr>
        <w:t>de de sustancias nutritivas y  de microbios pueden ser descritas en la materia prima  (materia orgánica).</w:t>
      </w:r>
      <w:r>
        <w:rPr>
          <w:rFonts w:ascii="Arial" w:hAnsi="Arial" w:cs="Arial"/>
        </w:rPr>
        <w:t xml:space="preserve"> </w:t>
      </w:r>
    </w:p>
    <w:p w:rsidR="004D6835" w:rsidRDefault="004D6835" w:rsidP="00131103">
      <w:pPr>
        <w:widowControl w:val="0"/>
        <w:autoSpaceDE w:val="0"/>
        <w:autoSpaceDN w:val="0"/>
        <w:adjustRightInd w:val="0"/>
        <w:spacing w:line="480" w:lineRule="auto"/>
        <w:ind w:right="-23"/>
        <w:jc w:val="both"/>
        <w:rPr>
          <w:rFonts w:ascii="Arial" w:hAnsi="Arial" w:cs="Arial"/>
        </w:rPr>
      </w:pPr>
    </w:p>
    <w:p w:rsidR="004D6835" w:rsidRDefault="004D6835" w:rsidP="00131103">
      <w:pPr>
        <w:widowControl w:val="0"/>
        <w:autoSpaceDE w:val="0"/>
        <w:autoSpaceDN w:val="0"/>
        <w:adjustRightInd w:val="0"/>
        <w:spacing w:line="480" w:lineRule="auto"/>
        <w:ind w:right="-23"/>
        <w:jc w:val="both"/>
        <w:rPr>
          <w:rFonts w:ascii="Arial" w:hAnsi="Arial" w:cs="Arial"/>
        </w:rPr>
      </w:pPr>
    </w:p>
    <w:p w:rsidR="004D6835" w:rsidRDefault="004D6835" w:rsidP="00131103">
      <w:pPr>
        <w:widowControl w:val="0"/>
        <w:autoSpaceDE w:val="0"/>
        <w:autoSpaceDN w:val="0"/>
        <w:adjustRightInd w:val="0"/>
        <w:spacing w:line="480" w:lineRule="auto"/>
        <w:ind w:right="-23"/>
        <w:jc w:val="both"/>
        <w:rPr>
          <w:rFonts w:ascii="Arial" w:hAnsi="Arial" w:cs="Arial"/>
        </w:rPr>
      </w:pPr>
    </w:p>
    <w:p w:rsidR="004D6835" w:rsidRDefault="004D6835" w:rsidP="00131103">
      <w:pPr>
        <w:widowControl w:val="0"/>
        <w:autoSpaceDE w:val="0"/>
        <w:autoSpaceDN w:val="0"/>
        <w:adjustRightInd w:val="0"/>
        <w:spacing w:line="480" w:lineRule="auto"/>
        <w:ind w:right="-23"/>
        <w:jc w:val="both"/>
        <w:rPr>
          <w:rFonts w:ascii="Arial" w:hAnsi="Arial" w:cs="Arial"/>
        </w:rPr>
      </w:pPr>
    </w:p>
    <w:p w:rsidR="004D6835" w:rsidRDefault="004D6835" w:rsidP="00131103">
      <w:pPr>
        <w:widowControl w:val="0"/>
        <w:autoSpaceDE w:val="0"/>
        <w:autoSpaceDN w:val="0"/>
        <w:adjustRightInd w:val="0"/>
        <w:spacing w:line="480" w:lineRule="auto"/>
        <w:ind w:right="-23"/>
        <w:jc w:val="both"/>
        <w:rPr>
          <w:rFonts w:ascii="Arial" w:hAnsi="Arial" w:cs="Arial"/>
        </w:rPr>
      </w:pPr>
    </w:p>
    <w:p w:rsidR="004D6835" w:rsidRDefault="004D6835" w:rsidP="00131103">
      <w:pPr>
        <w:widowControl w:val="0"/>
        <w:autoSpaceDE w:val="0"/>
        <w:autoSpaceDN w:val="0"/>
        <w:adjustRightInd w:val="0"/>
        <w:spacing w:line="480" w:lineRule="auto"/>
        <w:ind w:right="-23"/>
        <w:jc w:val="both"/>
        <w:rPr>
          <w:rFonts w:ascii="Arial" w:hAnsi="Arial" w:cs="Arial"/>
        </w:rPr>
      </w:pPr>
    </w:p>
    <w:p w:rsidR="004D6835" w:rsidRDefault="004D6835" w:rsidP="00641737">
      <w:pPr>
        <w:jc w:val="both"/>
        <w:rPr>
          <w:rFonts w:ascii="Arial" w:hAnsi="Arial" w:cs="Arial"/>
          <w:sz w:val="20"/>
          <w:szCs w:val="20"/>
          <w:vertAlign w:val="superscript"/>
        </w:rPr>
      </w:pPr>
    </w:p>
    <w:p w:rsidR="004D6835" w:rsidRDefault="004D6835" w:rsidP="00641737">
      <w:pPr>
        <w:jc w:val="both"/>
        <w:rPr>
          <w:rFonts w:ascii="Arial" w:hAnsi="Arial" w:cs="Arial"/>
          <w:sz w:val="20"/>
          <w:szCs w:val="20"/>
          <w:vertAlign w:val="superscript"/>
        </w:rPr>
      </w:pPr>
    </w:p>
    <w:p w:rsidR="00641737" w:rsidRDefault="00641737" w:rsidP="00641737">
      <w:pPr>
        <w:jc w:val="both"/>
        <w:rPr>
          <w:rFonts w:ascii="Arial" w:hAnsi="Arial" w:cs="Arial"/>
          <w:sz w:val="20"/>
          <w:szCs w:val="20"/>
          <w:vertAlign w:val="superscript"/>
        </w:rPr>
      </w:pPr>
      <w:r>
        <w:rPr>
          <w:rFonts w:ascii="Arial" w:hAnsi="Arial" w:cs="Arial"/>
          <w:sz w:val="20"/>
          <w:szCs w:val="20"/>
          <w:vertAlign w:val="superscript"/>
        </w:rPr>
        <w:t>------------------------------------------------------------------------</w:t>
      </w:r>
    </w:p>
    <w:p w:rsidR="00641737" w:rsidRPr="00267D87" w:rsidRDefault="00641737" w:rsidP="00641737">
      <w:pPr>
        <w:jc w:val="both"/>
        <w:rPr>
          <w:rFonts w:ascii="Arial" w:hAnsi="Arial" w:cs="Arial"/>
          <w:sz w:val="20"/>
          <w:szCs w:val="20"/>
        </w:rPr>
      </w:pPr>
      <w:r>
        <w:rPr>
          <w:rFonts w:ascii="Arial" w:hAnsi="Arial" w:cs="Arial"/>
          <w:sz w:val="20"/>
          <w:szCs w:val="20"/>
          <w:vertAlign w:val="superscript"/>
        </w:rPr>
        <w:t>1</w:t>
      </w:r>
      <w:r w:rsidRPr="008E465B">
        <w:rPr>
          <w:rFonts w:ascii="Arial" w:hAnsi="Arial" w:cs="Arial"/>
          <w:i/>
          <w:sz w:val="20"/>
          <w:szCs w:val="20"/>
        </w:rPr>
        <w:t xml:space="preserve">Aerobico/ Anaeróbico </w:t>
      </w:r>
      <w:r>
        <w:rPr>
          <w:rFonts w:ascii="Arial" w:hAnsi="Arial" w:cs="Arial"/>
          <w:sz w:val="20"/>
          <w:szCs w:val="20"/>
        </w:rPr>
        <w:t>es usado para describir  organismos que utilizan  oxigeno en su metabolismo (aeróbico o “con aire”) y (anaeróbico o “sin aire”)</w:t>
      </w:r>
      <w:r w:rsidRPr="00267D87">
        <w:rPr>
          <w:rFonts w:ascii="Arial" w:hAnsi="Arial" w:cs="Arial"/>
          <w:sz w:val="20"/>
          <w:szCs w:val="20"/>
        </w:rPr>
        <w:t>.</w:t>
      </w:r>
    </w:p>
    <w:p w:rsidR="00B7084F" w:rsidRPr="00B7084F" w:rsidRDefault="00B7084F" w:rsidP="00B7084F">
      <w:pPr>
        <w:widowControl w:val="0"/>
        <w:autoSpaceDE w:val="0"/>
        <w:autoSpaceDN w:val="0"/>
        <w:adjustRightInd w:val="0"/>
        <w:spacing w:line="480" w:lineRule="auto"/>
        <w:ind w:right="-20"/>
        <w:jc w:val="both"/>
        <w:rPr>
          <w:rFonts w:ascii="Arial" w:hAnsi="Arial" w:cs="Arial"/>
          <w:b/>
        </w:rPr>
      </w:pPr>
      <w:r w:rsidRPr="00B7084F">
        <w:rPr>
          <w:rFonts w:ascii="Arial" w:hAnsi="Arial" w:cs="Arial"/>
          <w:b/>
        </w:rPr>
        <w:t>1.</w:t>
      </w:r>
      <w:r w:rsidR="008B7185">
        <w:rPr>
          <w:rFonts w:ascii="Arial" w:hAnsi="Arial" w:cs="Arial"/>
          <w:b/>
        </w:rPr>
        <w:t>8</w:t>
      </w:r>
      <w:r w:rsidR="008B4380">
        <w:rPr>
          <w:rFonts w:ascii="Arial" w:hAnsi="Arial" w:cs="Arial"/>
          <w:b/>
        </w:rPr>
        <w:t>.</w:t>
      </w:r>
      <w:r w:rsidR="008B7185">
        <w:rPr>
          <w:rFonts w:ascii="Arial" w:hAnsi="Arial" w:cs="Arial"/>
          <w:b/>
        </w:rPr>
        <w:t>2.</w:t>
      </w:r>
      <w:r w:rsidR="008B4380">
        <w:rPr>
          <w:rFonts w:ascii="Arial" w:hAnsi="Arial" w:cs="Arial"/>
          <w:b/>
        </w:rPr>
        <w:t>2</w:t>
      </w:r>
      <w:r w:rsidRPr="00B7084F">
        <w:rPr>
          <w:rFonts w:ascii="Arial" w:hAnsi="Arial" w:cs="Arial"/>
          <w:b/>
        </w:rPr>
        <w:t>.  Sistema Pasivo (“Anaeróbico”)</w:t>
      </w:r>
    </w:p>
    <w:p w:rsidR="001272AE" w:rsidRPr="00F86D06" w:rsidRDefault="00190F7A" w:rsidP="001272AE">
      <w:pPr>
        <w:widowControl w:val="0"/>
        <w:autoSpaceDE w:val="0"/>
        <w:autoSpaceDN w:val="0"/>
        <w:adjustRightInd w:val="0"/>
        <w:spacing w:line="480" w:lineRule="auto"/>
        <w:ind w:right="-20"/>
        <w:jc w:val="both"/>
        <w:rPr>
          <w:rFonts w:ascii="Arial" w:hAnsi="Arial" w:cs="Arial"/>
        </w:rPr>
      </w:pPr>
      <w:r>
        <w:rPr>
          <w:rFonts w:ascii="Arial" w:hAnsi="Arial" w:cs="Arial"/>
        </w:rPr>
        <w:t xml:space="preserve">Llamamos </w:t>
      </w:r>
      <w:r w:rsidR="00DC7368">
        <w:rPr>
          <w:rFonts w:ascii="Arial" w:hAnsi="Arial" w:cs="Arial"/>
        </w:rPr>
        <w:t>sistemas</w:t>
      </w:r>
      <w:r w:rsidR="00B7084F">
        <w:rPr>
          <w:rFonts w:ascii="Arial" w:hAnsi="Arial" w:cs="Arial"/>
        </w:rPr>
        <w:t xml:space="preserve"> de extracción de T</w:t>
      </w:r>
      <w:r w:rsidR="0080088A">
        <w:rPr>
          <w:rFonts w:ascii="Arial" w:hAnsi="Arial" w:cs="Arial"/>
        </w:rPr>
        <w:t>é</w:t>
      </w:r>
      <w:r w:rsidR="00B7084F">
        <w:rPr>
          <w:rFonts w:ascii="Arial" w:hAnsi="Arial" w:cs="Arial"/>
        </w:rPr>
        <w:t xml:space="preserve"> Pasivo </w:t>
      </w:r>
      <w:r>
        <w:rPr>
          <w:rFonts w:ascii="Arial" w:hAnsi="Arial" w:cs="Arial"/>
        </w:rPr>
        <w:t>a</w:t>
      </w:r>
      <w:r w:rsidRPr="00AB6C62">
        <w:rPr>
          <w:rFonts w:ascii="Arial" w:hAnsi="Arial" w:cs="Arial"/>
        </w:rPr>
        <w:t xml:space="preserve"> una mezcla contenida o empaquetada</w:t>
      </w:r>
      <w:r>
        <w:rPr>
          <w:rFonts w:ascii="Arial" w:hAnsi="Arial" w:cs="Arial"/>
        </w:rPr>
        <w:t xml:space="preserve"> de materia orgánica</w:t>
      </w:r>
      <w:r w:rsidR="006A0667">
        <w:rPr>
          <w:rFonts w:ascii="Arial" w:hAnsi="Arial" w:cs="Arial"/>
        </w:rPr>
        <w:t xml:space="preserve">, la cual </w:t>
      </w:r>
      <w:r w:rsidRPr="00AB6C62">
        <w:rPr>
          <w:rFonts w:ascii="Arial" w:hAnsi="Arial" w:cs="Arial"/>
        </w:rPr>
        <w:t xml:space="preserve">simplemente </w:t>
      </w:r>
      <w:r>
        <w:rPr>
          <w:rFonts w:ascii="Arial" w:hAnsi="Arial" w:cs="Arial"/>
        </w:rPr>
        <w:t>se deja  remojando en</w:t>
      </w:r>
      <w:r w:rsidRPr="00AB6C62">
        <w:rPr>
          <w:rFonts w:ascii="Arial" w:hAnsi="Arial" w:cs="Arial"/>
        </w:rPr>
        <w:t xml:space="preserve"> agua</w:t>
      </w:r>
      <w:r w:rsidR="00EF643F">
        <w:rPr>
          <w:rFonts w:ascii="Arial" w:hAnsi="Arial" w:cs="Arial"/>
        </w:rPr>
        <w:t xml:space="preserve">. Después de pocos días, el sistema pasivo se convertirá en anaeróbico y como resultado comenzara a producirse  varios </w:t>
      </w:r>
      <w:r w:rsidR="00E52F7F">
        <w:rPr>
          <w:rFonts w:ascii="Arial" w:hAnsi="Arial" w:cs="Arial"/>
        </w:rPr>
        <w:t>ácidos</w:t>
      </w:r>
      <w:r w:rsidR="00EF643F">
        <w:rPr>
          <w:rFonts w:ascii="Arial" w:hAnsi="Arial" w:cs="Arial"/>
        </w:rPr>
        <w:t xml:space="preserve"> </w:t>
      </w:r>
      <w:r w:rsidR="00E52F7F">
        <w:rPr>
          <w:rFonts w:ascii="Arial" w:hAnsi="Arial" w:cs="Arial"/>
        </w:rPr>
        <w:t>orgánicos</w:t>
      </w:r>
      <w:r w:rsidR="00A2646F">
        <w:rPr>
          <w:rFonts w:ascii="Arial" w:hAnsi="Arial" w:cs="Arial"/>
        </w:rPr>
        <w:t xml:space="preserve">  tales como  </w:t>
      </w:r>
      <w:r w:rsidR="006A0667">
        <w:rPr>
          <w:rFonts w:ascii="Arial" w:hAnsi="Arial" w:cs="Arial"/>
        </w:rPr>
        <w:t>butírico, proprió</w:t>
      </w:r>
      <w:r w:rsidR="00F86D06" w:rsidRPr="00F86D06">
        <w:rPr>
          <w:rFonts w:ascii="Arial" w:hAnsi="Arial" w:cs="Arial"/>
        </w:rPr>
        <w:t>nico</w:t>
      </w:r>
      <w:r w:rsidR="00F86D06">
        <w:rPr>
          <w:rFonts w:ascii="Arial" w:hAnsi="Arial" w:cs="Arial"/>
        </w:rPr>
        <w:t xml:space="preserve"> </w:t>
      </w:r>
      <w:r w:rsidR="00A2646F" w:rsidRPr="00F86D06">
        <w:rPr>
          <w:rFonts w:ascii="Arial" w:hAnsi="Arial" w:cs="Arial"/>
        </w:rPr>
        <w:t>y</w:t>
      </w:r>
      <w:r w:rsidR="001272AE" w:rsidRPr="001272AE">
        <w:rPr>
          <w:rFonts w:ascii="Arial" w:hAnsi="Arial" w:cs="Arial"/>
        </w:rPr>
        <w:t xml:space="preserve"> </w:t>
      </w:r>
      <w:r w:rsidR="001272AE" w:rsidRPr="00F86D06">
        <w:rPr>
          <w:rFonts w:ascii="Arial" w:hAnsi="Arial" w:cs="Arial"/>
        </w:rPr>
        <w:t>acético más los olores de reducida forma de nitrógeno (NH4) y el Azufre (H2S</w:t>
      </w:r>
      <w:r w:rsidR="0080088A">
        <w:rPr>
          <w:rFonts w:ascii="Arial" w:hAnsi="Arial" w:cs="Arial"/>
        </w:rPr>
        <w:t>)</w:t>
      </w:r>
      <w:r w:rsidR="00A2646F">
        <w:rPr>
          <w:rFonts w:ascii="Arial" w:hAnsi="Arial" w:cs="Arial"/>
        </w:rPr>
        <w:t xml:space="preserve">. </w:t>
      </w:r>
      <w:r w:rsidR="00E22CD4">
        <w:rPr>
          <w:rFonts w:ascii="Arial" w:hAnsi="Arial" w:cs="Arial"/>
        </w:rPr>
        <w:t xml:space="preserve">Existen algunas evidencias que indican </w:t>
      </w:r>
      <w:r w:rsidR="001272AE" w:rsidRPr="00E22CD4">
        <w:rPr>
          <w:rFonts w:ascii="Arial" w:hAnsi="Arial" w:cs="Arial"/>
        </w:rPr>
        <w:t>que los subproductos de d</w:t>
      </w:r>
      <w:r w:rsidR="0080088A">
        <w:rPr>
          <w:rFonts w:ascii="Arial" w:hAnsi="Arial" w:cs="Arial"/>
        </w:rPr>
        <w:t xml:space="preserve">ecaimiento anaeróbico </w:t>
      </w:r>
      <w:r w:rsidR="001272AE" w:rsidRPr="00E22CD4">
        <w:rPr>
          <w:rFonts w:ascii="Arial" w:hAnsi="Arial" w:cs="Arial"/>
        </w:rPr>
        <w:t>pueden dañar raíces de planta</w:t>
      </w:r>
      <w:r w:rsidR="00A51FF9">
        <w:rPr>
          <w:rFonts w:ascii="Arial" w:hAnsi="Arial" w:cs="Arial"/>
        </w:rPr>
        <w:t>.</w:t>
      </w:r>
    </w:p>
    <w:p w:rsidR="00E53DA6" w:rsidRDefault="00E53DA6" w:rsidP="003A0A0C">
      <w:pPr>
        <w:widowControl w:val="0"/>
        <w:autoSpaceDE w:val="0"/>
        <w:autoSpaceDN w:val="0"/>
        <w:adjustRightInd w:val="0"/>
        <w:spacing w:line="480" w:lineRule="auto"/>
        <w:ind w:right="-20"/>
        <w:jc w:val="both"/>
        <w:rPr>
          <w:rFonts w:ascii="Arial" w:hAnsi="Arial" w:cs="Arial"/>
          <w:b/>
        </w:rPr>
      </w:pPr>
    </w:p>
    <w:p w:rsidR="003A0A0C" w:rsidRPr="00B7084F" w:rsidRDefault="003A0A0C" w:rsidP="003A0A0C">
      <w:pPr>
        <w:widowControl w:val="0"/>
        <w:autoSpaceDE w:val="0"/>
        <w:autoSpaceDN w:val="0"/>
        <w:adjustRightInd w:val="0"/>
        <w:spacing w:line="480" w:lineRule="auto"/>
        <w:ind w:right="-20"/>
        <w:jc w:val="both"/>
        <w:rPr>
          <w:rFonts w:ascii="Arial" w:hAnsi="Arial" w:cs="Arial"/>
          <w:b/>
        </w:rPr>
      </w:pPr>
      <w:r>
        <w:rPr>
          <w:rFonts w:ascii="Arial" w:hAnsi="Arial" w:cs="Arial"/>
          <w:b/>
        </w:rPr>
        <w:t>1.</w:t>
      </w:r>
      <w:r w:rsidR="008B7185">
        <w:rPr>
          <w:rFonts w:ascii="Arial" w:hAnsi="Arial" w:cs="Arial"/>
          <w:b/>
        </w:rPr>
        <w:t>8.2</w:t>
      </w:r>
      <w:r w:rsidR="008B4380">
        <w:rPr>
          <w:rFonts w:ascii="Arial" w:hAnsi="Arial" w:cs="Arial"/>
          <w:b/>
        </w:rPr>
        <w:t>.3</w:t>
      </w:r>
      <w:r>
        <w:rPr>
          <w:rFonts w:ascii="Arial" w:hAnsi="Arial" w:cs="Arial"/>
          <w:b/>
        </w:rPr>
        <w:t xml:space="preserve">.  </w:t>
      </w:r>
      <w:bookmarkStart w:id="0" w:name="OLE_LINK1"/>
      <w:bookmarkStart w:id="1" w:name="OLE_LINK2"/>
      <w:r>
        <w:rPr>
          <w:rFonts w:ascii="Arial" w:hAnsi="Arial" w:cs="Arial"/>
          <w:b/>
        </w:rPr>
        <w:t>Sistema Activo  (“A</w:t>
      </w:r>
      <w:r w:rsidRPr="00B7084F">
        <w:rPr>
          <w:rFonts w:ascii="Arial" w:hAnsi="Arial" w:cs="Arial"/>
          <w:b/>
        </w:rPr>
        <w:t>eróbico”)</w:t>
      </w:r>
    </w:p>
    <w:bookmarkEnd w:id="0"/>
    <w:bookmarkEnd w:id="1"/>
    <w:p w:rsidR="00906932" w:rsidRDefault="003A0A0C" w:rsidP="00B7084F">
      <w:pPr>
        <w:widowControl w:val="0"/>
        <w:autoSpaceDE w:val="0"/>
        <w:autoSpaceDN w:val="0"/>
        <w:adjustRightInd w:val="0"/>
        <w:spacing w:line="480" w:lineRule="auto"/>
        <w:ind w:right="-20"/>
        <w:jc w:val="both"/>
        <w:rPr>
          <w:rFonts w:ascii="Arial" w:hAnsi="Arial" w:cs="Arial"/>
        </w:rPr>
      </w:pPr>
      <w:r>
        <w:rPr>
          <w:rFonts w:ascii="Arial" w:hAnsi="Arial" w:cs="Arial"/>
        </w:rPr>
        <w:t xml:space="preserve">El problema con los métodos pasivos de extracción es que estos muy rápidamente se hacen  anaeróbicos. Cuando se remoja Materiales Orgánicos en agua por no mas de pocos </w:t>
      </w:r>
      <w:r w:rsidR="002173E0">
        <w:rPr>
          <w:rFonts w:ascii="Arial" w:hAnsi="Arial" w:cs="Arial"/>
        </w:rPr>
        <w:t>días</w:t>
      </w:r>
      <w:r>
        <w:rPr>
          <w:rFonts w:ascii="Arial" w:hAnsi="Arial" w:cs="Arial"/>
        </w:rPr>
        <w:t xml:space="preserve">, los microbios </w:t>
      </w:r>
      <w:r w:rsidR="002173E0">
        <w:rPr>
          <w:rFonts w:ascii="Arial" w:hAnsi="Arial" w:cs="Arial"/>
        </w:rPr>
        <w:t>aeróbicos</w:t>
      </w:r>
      <w:r>
        <w:rPr>
          <w:rFonts w:ascii="Arial" w:hAnsi="Arial" w:cs="Arial"/>
        </w:rPr>
        <w:t xml:space="preserve"> </w:t>
      </w:r>
      <w:r w:rsidR="002173E0">
        <w:rPr>
          <w:rFonts w:ascii="Arial" w:hAnsi="Arial" w:cs="Arial"/>
        </w:rPr>
        <w:t>que se encuentran dentro</w:t>
      </w:r>
      <w:r w:rsidR="00A52E95">
        <w:rPr>
          <w:rFonts w:ascii="Arial" w:hAnsi="Arial" w:cs="Arial"/>
        </w:rPr>
        <w:t xml:space="preserve"> de la mezcla empaquetada </w:t>
      </w:r>
      <w:r w:rsidR="002173E0">
        <w:rPr>
          <w:rFonts w:ascii="Arial" w:hAnsi="Arial" w:cs="Arial"/>
        </w:rPr>
        <w:t>arrastran todo el oxigeno que hay dentro de esta hacia fuera del agua.</w:t>
      </w:r>
      <w:r w:rsidR="00C30A5D">
        <w:rPr>
          <w:rFonts w:ascii="Arial" w:hAnsi="Arial" w:cs="Arial"/>
        </w:rPr>
        <w:t xml:space="preserve"> E</w:t>
      </w:r>
      <w:r w:rsidR="00265EBF">
        <w:rPr>
          <w:rFonts w:ascii="Arial" w:hAnsi="Arial" w:cs="Arial"/>
        </w:rPr>
        <w:t>ste cambio</w:t>
      </w:r>
      <w:r w:rsidR="00C30A5D">
        <w:rPr>
          <w:rFonts w:ascii="Arial" w:hAnsi="Arial" w:cs="Arial"/>
        </w:rPr>
        <w:t xml:space="preserve"> sobre la producción de Te</w:t>
      </w:r>
      <w:r w:rsidR="004B66A2">
        <w:rPr>
          <w:rFonts w:ascii="Arial" w:hAnsi="Arial" w:cs="Arial"/>
        </w:rPr>
        <w:t xml:space="preserve"> evita la oxigenación de microbios (anaeróbico), </w:t>
      </w:r>
      <w:r w:rsidR="00265EBF">
        <w:rPr>
          <w:rFonts w:ascii="Arial" w:hAnsi="Arial" w:cs="Arial"/>
        </w:rPr>
        <w:t>lo cual hace producir</w:t>
      </w:r>
      <w:r w:rsidR="004B66A2">
        <w:rPr>
          <w:rFonts w:ascii="Arial" w:hAnsi="Arial" w:cs="Arial"/>
        </w:rPr>
        <w:t xml:space="preserve"> un Te inferior con muy poca disponibilidad d</w:t>
      </w:r>
      <w:r w:rsidR="00265EBF">
        <w:rPr>
          <w:rFonts w:ascii="Arial" w:hAnsi="Arial" w:cs="Arial"/>
        </w:rPr>
        <w:t>e</w:t>
      </w:r>
      <w:r w:rsidR="004B66A2">
        <w:rPr>
          <w:rFonts w:ascii="Arial" w:hAnsi="Arial" w:cs="Arial"/>
        </w:rPr>
        <w:t xml:space="preserve"> nutrientes  y ácidos orgánicos bastante perjudiciales para el crecimiento de la planta</w:t>
      </w:r>
      <w:r w:rsidR="00265EBF" w:rsidRPr="00274434">
        <w:rPr>
          <w:rFonts w:ascii="Arial" w:hAnsi="Arial" w:cs="Arial"/>
        </w:rPr>
        <w:t>.</w:t>
      </w:r>
      <w:r w:rsidR="004B66A2" w:rsidRPr="00274434">
        <w:rPr>
          <w:rFonts w:ascii="Arial" w:hAnsi="Arial" w:cs="Arial"/>
        </w:rPr>
        <w:t xml:space="preserve"> </w:t>
      </w:r>
      <w:r w:rsidR="00A336BA" w:rsidRPr="00274434">
        <w:rPr>
          <w:rFonts w:ascii="Arial" w:hAnsi="Arial" w:cs="Arial"/>
        </w:rPr>
        <w:t>E</w:t>
      </w:r>
      <w:r w:rsidR="00274434" w:rsidRPr="00274434">
        <w:rPr>
          <w:rFonts w:ascii="Arial" w:hAnsi="Arial" w:cs="Arial"/>
        </w:rPr>
        <w:t>n investigaciones pasadas se indica</w:t>
      </w:r>
      <w:r w:rsidR="00A336BA" w:rsidRPr="00274434">
        <w:rPr>
          <w:rFonts w:ascii="Arial" w:hAnsi="Arial" w:cs="Arial"/>
        </w:rPr>
        <w:t xml:space="preserve"> que</w:t>
      </w:r>
      <w:r w:rsidR="00274434" w:rsidRPr="00274434">
        <w:rPr>
          <w:rFonts w:ascii="Arial" w:hAnsi="Arial" w:cs="Arial"/>
        </w:rPr>
        <w:t xml:space="preserve"> en estas circunstancias es</w:t>
      </w:r>
      <w:r w:rsidR="00A336BA" w:rsidRPr="00274434">
        <w:rPr>
          <w:rFonts w:ascii="Arial" w:hAnsi="Arial" w:cs="Arial"/>
        </w:rPr>
        <w:t xml:space="preserve"> usualmente </w:t>
      </w:r>
      <w:r w:rsidR="00A70CEE" w:rsidRPr="00274434">
        <w:rPr>
          <w:rFonts w:ascii="Arial" w:hAnsi="Arial" w:cs="Arial"/>
        </w:rPr>
        <w:t xml:space="preserve">suficiente </w:t>
      </w:r>
      <w:r w:rsidR="00A336BA" w:rsidRPr="00274434">
        <w:rPr>
          <w:rFonts w:ascii="Arial" w:hAnsi="Arial" w:cs="Arial"/>
        </w:rPr>
        <w:t xml:space="preserve">disolver </w:t>
      </w:r>
      <w:r w:rsidR="00A70CEE" w:rsidRPr="00274434">
        <w:rPr>
          <w:rFonts w:ascii="Arial" w:hAnsi="Arial" w:cs="Arial"/>
        </w:rPr>
        <w:t xml:space="preserve">oxigeno en agua limpia </w:t>
      </w:r>
      <w:r w:rsidR="00A336BA" w:rsidRPr="00274434">
        <w:rPr>
          <w:rFonts w:ascii="Arial" w:hAnsi="Arial" w:cs="Arial"/>
        </w:rPr>
        <w:t>así</w:t>
      </w:r>
      <w:r w:rsidR="00A70CEE" w:rsidRPr="00274434">
        <w:rPr>
          <w:rFonts w:ascii="Arial" w:hAnsi="Arial" w:cs="Arial"/>
        </w:rPr>
        <w:t xml:space="preserve"> que los microbios </w:t>
      </w:r>
      <w:r w:rsidR="00A336BA" w:rsidRPr="00274434">
        <w:rPr>
          <w:rFonts w:ascii="Arial" w:hAnsi="Arial" w:cs="Arial"/>
        </w:rPr>
        <w:t>anaeróbicos</w:t>
      </w:r>
      <w:r w:rsidR="00A70CEE" w:rsidRPr="00274434">
        <w:rPr>
          <w:rFonts w:ascii="Arial" w:hAnsi="Arial" w:cs="Arial"/>
        </w:rPr>
        <w:t xml:space="preserve">  no son dominantes por al menos</w:t>
      </w:r>
      <w:r w:rsidR="00A70CEE">
        <w:rPr>
          <w:rFonts w:ascii="Arial" w:hAnsi="Arial" w:cs="Arial"/>
        </w:rPr>
        <w:t xml:space="preserve"> las ultimas 24 </w:t>
      </w:r>
      <w:r w:rsidR="00641737">
        <w:rPr>
          <w:rFonts w:ascii="Arial" w:hAnsi="Arial" w:cs="Arial"/>
        </w:rPr>
        <w:t>-</w:t>
      </w:r>
      <w:r w:rsidR="00A70CEE">
        <w:rPr>
          <w:rFonts w:ascii="Arial" w:hAnsi="Arial" w:cs="Arial"/>
        </w:rPr>
        <w:t xml:space="preserve"> 48 horas </w:t>
      </w:r>
      <w:r w:rsidR="00906932">
        <w:rPr>
          <w:rFonts w:ascii="Arial" w:hAnsi="Arial" w:cs="Arial"/>
        </w:rPr>
        <w:t>bajo mayores condiciones. L</w:t>
      </w:r>
      <w:r w:rsidR="00A336BA">
        <w:rPr>
          <w:rFonts w:ascii="Arial" w:hAnsi="Arial" w:cs="Arial"/>
        </w:rPr>
        <w:t>uego</w:t>
      </w:r>
      <w:r w:rsidR="00906932">
        <w:rPr>
          <w:rFonts w:ascii="Arial" w:hAnsi="Arial" w:cs="Arial"/>
        </w:rPr>
        <w:t xml:space="preserve"> de esto </w:t>
      </w:r>
      <w:r w:rsidR="00A336BA">
        <w:rPr>
          <w:rFonts w:ascii="Arial" w:hAnsi="Arial" w:cs="Arial"/>
        </w:rPr>
        <w:t>la calidad</w:t>
      </w:r>
      <w:r w:rsidR="00906932">
        <w:rPr>
          <w:rFonts w:ascii="Arial" w:hAnsi="Arial" w:cs="Arial"/>
        </w:rPr>
        <w:t xml:space="preserve"> del Te empieza a deteriorarse. Todo tipo de sistema de Te podría </w:t>
      </w:r>
      <w:r w:rsidR="00A336BA">
        <w:rPr>
          <w:rFonts w:ascii="Arial" w:hAnsi="Arial" w:cs="Arial"/>
        </w:rPr>
        <w:t xml:space="preserve">ser </w:t>
      </w:r>
      <w:r w:rsidR="00274434">
        <w:rPr>
          <w:rFonts w:ascii="Arial" w:hAnsi="Arial" w:cs="Arial"/>
        </w:rPr>
        <w:t xml:space="preserve">aeróbico. La principal variable es la longitud de tiempo </w:t>
      </w:r>
      <w:r w:rsidR="00906932">
        <w:rPr>
          <w:rFonts w:ascii="Arial" w:hAnsi="Arial" w:cs="Arial"/>
        </w:rPr>
        <w:t xml:space="preserve">en la que toma lugar </w:t>
      </w:r>
      <w:r w:rsidR="00274434">
        <w:rPr>
          <w:rFonts w:ascii="Arial" w:hAnsi="Arial" w:cs="Arial"/>
        </w:rPr>
        <w:t>la extracción aeróbica</w:t>
      </w:r>
      <w:r w:rsidR="00906932">
        <w:rPr>
          <w:rFonts w:ascii="Arial" w:hAnsi="Arial" w:cs="Arial"/>
        </w:rPr>
        <w:t>.</w:t>
      </w:r>
    </w:p>
    <w:p w:rsidR="009E131E" w:rsidRDefault="00E82DCB" w:rsidP="00B7084F">
      <w:pPr>
        <w:widowControl w:val="0"/>
        <w:autoSpaceDE w:val="0"/>
        <w:autoSpaceDN w:val="0"/>
        <w:adjustRightInd w:val="0"/>
        <w:spacing w:line="480" w:lineRule="auto"/>
        <w:ind w:right="-20"/>
        <w:jc w:val="both"/>
        <w:rPr>
          <w:rFonts w:ascii="Arial" w:hAnsi="Arial" w:cs="Arial"/>
        </w:rPr>
      </w:pPr>
      <w:r w:rsidRPr="00E82DCB">
        <w:rPr>
          <w:rFonts w:ascii="Arial" w:hAnsi="Arial" w:cs="Arial"/>
        </w:rPr>
        <w:t>Hay muchas pruebas para indica</w:t>
      </w:r>
      <w:r w:rsidR="00322F4F">
        <w:rPr>
          <w:rFonts w:ascii="Arial" w:hAnsi="Arial" w:cs="Arial"/>
        </w:rPr>
        <w:t>r que la agregación del aire (</w:t>
      </w:r>
      <w:r w:rsidRPr="00E82DCB">
        <w:rPr>
          <w:rFonts w:ascii="Arial" w:hAnsi="Arial" w:cs="Arial"/>
        </w:rPr>
        <w:t xml:space="preserve">oxígeno) a una mezcla de té orgánica mejora la calidad del té extraído. </w:t>
      </w:r>
      <w:r w:rsidR="00322F4F" w:rsidRPr="00E82DCB">
        <w:rPr>
          <w:rFonts w:ascii="Arial" w:hAnsi="Arial" w:cs="Arial"/>
        </w:rPr>
        <w:t>Esto</w:t>
      </w:r>
      <w:r w:rsidRPr="00E82DCB">
        <w:rPr>
          <w:rFonts w:ascii="Arial" w:hAnsi="Arial" w:cs="Arial"/>
        </w:rPr>
        <w:t xml:space="preserve"> parece ser debido al hecho que la aireación amplía el tiempo de extracción antes de varios días, que permite el retiro de compuestos de microbios beneficiosos como vitaminas, enzimas</w:t>
      </w:r>
      <w:r w:rsidRPr="00641737">
        <w:rPr>
          <w:rFonts w:ascii="Arial" w:hAnsi="Arial" w:cs="Arial"/>
        </w:rPr>
        <w:t xml:space="preserve">, </w:t>
      </w:r>
      <w:r w:rsidR="001F1E9B" w:rsidRPr="00641737">
        <w:rPr>
          <w:rFonts w:ascii="Arial" w:hAnsi="Arial" w:cs="Arial"/>
        </w:rPr>
        <w:t>quelatos</w:t>
      </w:r>
      <w:r w:rsidRPr="00641737">
        <w:rPr>
          <w:rFonts w:ascii="Arial" w:hAnsi="Arial" w:cs="Arial"/>
        </w:rPr>
        <w:t xml:space="preserve"> orgánico</w:t>
      </w:r>
      <w:r w:rsidR="001F1E9B" w:rsidRPr="00641737">
        <w:rPr>
          <w:rFonts w:ascii="Arial" w:hAnsi="Arial" w:cs="Arial"/>
        </w:rPr>
        <w:t>s</w:t>
      </w:r>
      <w:r w:rsidR="00641737">
        <w:rPr>
          <w:vertAlign w:val="superscript"/>
        </w:rPr>
        <w:t>2</w:t>
      </w:r>
      <w:r w:rsidR="001F1E9B">
        <w:rPr>
          <w:rFonts w:ascii="Arial" w:hAnsi="Arial" w:cs="Arial"/>
        </w:rPr>
        <w:t>,</w:t>
      </w:r>
      <w:r w:rsidRPr="00E82DCB">
        <w:rPr>
          <w:rFonts w:ascii="Arial" w:hAnsi="Arial" w:cs="Arial"/>
        </w:rPr>
        <w:t xml:space="preserve"> más un grupo de microbios beneficiosos.</w:t>
      </w:r>
      <w:r w:rsidR="009E131E">
        <w:rPr>
          <w:rFonts w:ascii="Arial" w:hAnsi="Arial" w:cs="Arial"/>
        </w:rPr>
        <w:t xml:space="preserve"> </w:t>
      </w:r>
      <w:r w:rsidR="00A51FF9">
        <w:rPr>
          <w:rFonts w:ascii="Arial" w:hAnsi="Arial" w:cs="Arial"/>
        </w:rPr>
        <w:t>(</w:t>
      </w:r>
      <w:r w:rsidR="00A51FF9" w:rsidRPr="004D6835">
        <w:rPr>
          <w:rFonts w:ascii="Arial" w:hAnsi="Arial" w:cs="Arial"/>
        </w:rPr>
        <w:t>Merrill, R., and McKeon, J., 1998).</w:t>
      </w:r>
    </w:p>
    <w:p w:rsidR="004D6835" w:rsidRDefault="004D6835" w:rsidP="004D6835">
      <w:pPr>
        <w:pStyle w:val="NormalWeb"/>
        <w:rPr>
          <w:rFonts w:ascii="Arial" w:eastAsia="Times New Roman" w:hAnsi="Arial" w:cs="Arial"/>
          <w:b/>
        </w:rPr>
      </w:pPr>
    </w:p>
    <w:p w:rsidR="004D6835" w:rsidRDefault="004D6835" w:rsidP="004D6835">
      <w:pPr>
        <w:pStyle w:val="NormalWeb"/>
        <w:rPr>
          <w:rFonts w:ascii="Arial" w:eastAsia="Times New Roman" w:hAnsi="Arial" w:cs="Arial"/>
          <w:b/>
        </w:rPr>
      </w:pPr>
      <w:r>
        <w:rPr>
          <w:rFonts w:ascii="Arial" w:eastAsia="Times New Roman" w:hAnsi="Arial" w:cs="Arial"/>
          <w:b/>
        </w:rPr>
        <w:t>1.9. Calidad de Suelo</w:t>
      </w:r>
    </w:p>
    <w:p w:rsidR="004D6835" w:rsidRPr="00C210CD" w:rsidRDefault="004D6835" w:rsidP="004D6835">
      <w:pPr>
        <w:spacing w:before="100" w:beforeAutospacing="1" w:after="100" w:afterAutospacing="1" w:line="480" w:lineRule="auto"/>
        <w:ind w:left="119" w:right="119"/>
        <w:jc w:val="both"/>
        <w:rPr>
          <w:rFonts w:ascii="Arial" w:hAnsi="Arial" w:cs="Arial"/>
        </w:rPr>
      </w:pPr>
      <w:r w:rsidRPr="00C210CD">
        <w:rPr>
          <w:rFonts w:ascii="Arial" w:hAnsi="Arial" w:cs="Arial"/>
        </w:rPr>
        <w:t xml:space="preserve">La calidad y la salud del suelo son conceptos equivalentes, no siempre considerados sinónimos (Doran y Parkin, 1994). La calidad debe interpretarse como la utilidad del suelo para un propósito específico en una escala amplia de tiempo (Carter et al., 1997). El estado de las propiedades dinámicas del suelo como contenido de materia orgánica, diversidad de organismos, o productos microbianos en un tiempo particular constituye la salud del suelo (Romig et al., 1995). </w:t>
      </w:r>
    </w:p>
    <w:p w:rsidR="00724F49" w:rsidRPr="00E82DCB" w:rsidRDefault="00724F49" w:rsidP="00B7084F">
      <w:pPr>
        <w:widowControl w:val="0"/>
        <w:autoSpaceDE w:val="0"/>
        <w:autoSpaceDN w:val="0"/>
        <w:adjustRightInd w:val="0"/>
        <w:spacing w:line="480" w:lineRule="auto"/>
        <w:ind w:right="-20"/>
        <w:jc w:val="both"/>
        <w:rPr>
          <w:rFonts w:ascii="Arial" w:hAnsi="Arial" w:cs="Arial"/>
        </w:rPr>
      </w:pPr>
    </w:p>
    <w:p w:rsidR="00D602D9" w:rsidRDefault="004D6835" w:rsidP="00D602D9">
      <w:pPr>
        <w:jc w:val="both"/>
        <w:rPr>
          <w:rFonts w:ascii="Arial" w:hAnsi="Arial" w:cs="Arial"/>
          <w:sz w:val="20"/>
          <w:szCs w:val="20"/>
          <w:vertAlign w:val="superscript"/>
        </w:rPr>
      </w:pPr>
      <w:r>
        <w:rPr>
          <w:rFonts w:ascii="Arial" w:hAnsi="Arial" w:cs="Arial"/>
          <w:sz w:val="20"/>
          <w:szCs w:val="20"/>
          <w:vertAlign w:val="superscript"/>
        </w:rPr>
        <w:t xml:space="preserve"> </w:t>
      </w:r>
      <w:r w:rsidR="00D602D9">
        <w:rPr>
          <w:rFonts w:ascii="Arial" w:hAnsi="Arial" w:cs="Arial"/>
          <w:sz w:val="20"/>
          <w:szCs w:val="20"/>
          <w:vertAlign w:val="superscript"/>
        </w:rPr>
        <w:t>---------------------------------------------------------------------</w:t>
      </w:r>
    </w:p>
    <w:p w:rsidR="00B6412C" w:rsidRPr="00641737" w:rsidRDefault="00641737" w:rsidP="00641737">
      <w:pPr>
        <w:jc w:val="both"/>
        <w:rPr>
          <w:rFonts w:ascii="Arial" w:hAnsi="Arial" w:cs="Arial"/>
          <w:sz w:val="20"/>
          <w:szCs w:val="20"/>
        </w:rPr>
      </w:pPr>
      <w:r>
        <w:rPr>
          <w:vertAlign w:val="superscript"/>
        </w:rPr>
        <w:t>2</w:t>
      </w:r>
      <w:r w:rsidR="008E465B" w:rsidRPr="008E465B">
        <w:rPr>
          <w:rFonts w:ascii="Arial" w:hAnsi="Arial" w:cs="Arial"/>
          <w:i/>
          <w:sz w:val="20"/>
          <w:szCs w:val="20"/>
        </w:rPr>
        <w:t>Los Q</w:t>
      </w:r>
      <w:r w:rsidRPr="008E465B">
        <w:rPr>
          <w:rFonts w:ascii="Arial" w:hAnsi="Arial" w:cs="Arial"/>
          <w:i/>
          <w:sz w:val="20"/>
          <w:szCs w:val="20"/>
        </w:rPr>
        <w:t>uelatos</w:t>
      </w:r>
      <w:r w:rsidRPr="00641737">
        <w:rPr>
          <w:rFonts w:ascii="Arial" w:hAnsi="Arial" w:cs="Arial"/>
          <w:sz w:val="20"/>
          <w:szCs w:val="20"/>
        </w:rPr>
        <w:t xml:space="preserve">  son compuestos orgánicos que tienen la habilidad de atrapar iones que</w:t>
      </w:r>
      <w:r w:rsidRPr="00641737">
        <w:t xml:space="preserve"> </w:t>
      </w:r>
      <w:r w:rsidRPr="00641737">
        <w:rPr>
          <w:rFonts w:ascii="Arial" w:hAnsi="Arial" w:cs="Arial"/>
          <w:sz w:val="20"/>
          <w:szCs w:val="20"/>
        </w:rPr>
        <w:t>están disueltos en el agua convirtiéndolos en sustancias solubles.</w:t>
      </w:r>
    </w:p>
    <w:p w:rsidR="006F363D" w:rsidRDefault="00C210CD" w:rsidP="00C210CD">
      <w:pPr>
        <w:spacing w:before="100" w:beforeAutospacing="1" w:after="100" w:afterAutospacing="1" w:line="480" w:lineRule="auto"/>
        <w:ind w:left="119" w:right="119"/>
        <w:jc w:val="both"/>
        <w:rPr>
          <w:rFonts w:ascii="Arial" w:hAnsi="Arial" w:cs="Arial"/>
        </w:rPr>
      </w:pPr>
      <w:r>
        <w:rPr>
          <w:rFonts w:ascii="Arial" w:hAnsi="Arial" w:cs="Arial"/>
        </w:rPr>
        <w:t>A</w:t>
      </w:r>
      <w:r w:rsidRPr="00C210CD">
        <w:rPr>
          <w:rFonts w:ascii="Arial" w:hAnsi="Arial" w:cs="Arial"/>
        </w:rPr>
        <w:t xml:space="preserve"> pesar</w:t>
      </w:r>
      <w:r w:rsidR="006F363D" w:rsidRPr="00C210CD">
        <w:rPr>
          <w:rFonts w:ascii="Arial" w:hAnsi="Arial" w:cs="Arial"/>
        </w:rPr>
        <w:t xml:space="preserve"> de la preocupación creciente acerca de la degradación del suelo, de la disminución en su calidad y de su impacto en el bienestar de la humanidad y el ambiente, aún no hay criterios universales para evaluar los cambios en la calidad del suelo (Arshad y Coen, 1992). Para hacer operativo este concepto, es preciso contar con variables que puedan servir para evaluar la condición del suelo. Estas variables se conocen como indicadores, pues representan una condición y conllevan información acerca de los cambios o tendencias de esa condición (Dumanski et al., 1998). Según Adriaanse (1993) los indicadores son instrumentos de análisis que permiten simplificar, cuantificar y comunicar fenómenos complejos. Tales indicadores se aplican en muchos campos del conocimiento (economía, salud, recursos naturales, etc). Los indicadores de calidad del suelo pueden ser propiedades físicas, químicas y biológicas, o procesos que ocurren en él (SQI, 1996). Para Dumanski et al. (1998) dichos indicadores, no podrían ser un grupo seleccionado para cada situación particular, sino que deben ser los mismos en todos los casos. Esto con el propósito de facilitar y hacer válidas las comparaciones a nivel nacional e internacional</w:t>
      </w:r>
      <w:r w:rsidR="004D6835">
        <w:rPr>
          <w:rFonts w:ascii="Arial" w:hAnsi="Arial" w:cs="Arial"/>
        </w:rPr>
        <w:t>.</w:t>
      </w:r>
    </w:p>
    <w:p w:rsidR="004D6835" w:rsidRDefault="004D6835" w:rsidP="00C210CD">
      <w:pPr>
        <w:spacing w:before="100" w:beforeAutospacing="1" w:after="100" w:afterAutospacing="1" w:line="480" w:lineRule="auto"/>
        <w:ind w:left="119" w:right="119"/>
        <w:jc w:val="both"/>
        <w:rPr>
          <w:rFonts w:ascii="Arial" w:hAnsi="Arial" w:cs="Arial"/>
        </w:rPr>
      </w:pPr>
    </w:p>
    <w:p w:rsidR="004D6835" w:rsidRDefault="004D6835" w:rsidP="00C210CD">
      <w:pPr>
        <w:spacing w:before="100" w:beforeAutospacing="1" w:after="100" w:afterAutospacing="1" w:line="480" w:lineRule="auto"/>
        <w:ind w:left="119" w:right="119"/>
        <w:jc w:val="both"/>
        <w:rPr>
          <w:rFonts w:ascii="Arial" w:hAnsi="Arial" w:cs="Arial"/>
        </w:rPr>
      </w:pPr>
    </w:p>
    <w:p w:rsidR="008D45B5" w:rsidRPr="00914A54" w:rsidRDefault="008B4380" w:rsidP="00C210CD">
      <w:pPr>
        <w:spacing w:before="100" w:beforeAutospacing="1" w:after="100" w:afterAutospacing="1" w:line="480" w:lineRule="auto"/>
        <w:ind w:left="119" w:right="119"/>
        <w:jc w:val="both"/>
        <w:rPr>
          <w:rFonts w:ascii="Arial" w:hAnsi="Arial" w:cs="Arial"/>
          <w:b/>
        </w:rPr>
      </w:pPr>
      <w:r>
        <w:rPr>
          <w:rFonts w:ascii="Arial" w:hAnsi="Arial" w:cs="Arial"/>
          <w:b/>
        </w:rPr>
        <w:t>1.</w:t>
      </w:r>
      <w:r w:rsidR="008B7185">
        <w:rPr>
          <w:rFonts w:ascii="Arial" w:hAnsi="Arial" w:cs="Arial"/>
          <w:b/>
        </w:rPr>
        <w:t>9</w:t>
      </w:r>
      <w:r>
        <w:rPr>
          <w:rFonts w:ascii="Arial" w:hAnsi="Arial" w:cs="Arial"/>
          <w:b/>
        </w:rPr>
        <w:t>.1</w:t>
      </w:r>
      <w:r w:rsidR="00BB74A9">
        <w:rPr>
          <w:rFonts w:ascii="Arial" w:hAnsi="Arial" w:cs="Arial"/>
          <w:b/>
        </w:rPr>
        <w:t xml:space="preserve">. </w:t>
      </w:r>
      <w:r w:rsidR="008D45B5" w:rsidRPr="00914A54">
        <w:rPr>
          <w:rFonts w:ascii="Arial" w:hAnsi="Arial" w:cs="Arial"/>
          <w:b/>
        </w:rPr>
        <w:t xml:space="preserve">Condiciones que deben cumplir los </w:t>
      </w:r>
      <w:r w:rsidR="000A0E21">
        <w:rPr>
          <w:rFonts w:ascii="Arial" w:hAnsi="Arial" w:cs="Arial"/>
          <w:b/>
        </w:rPr>
        <w:t>I</w:t>
      </w:r>
      <w:r w:rsidR="008D45B5" w:rsidRPr="00914A54">
        <w:rPr>
          <w:rFonts w:ascii="Arial" w:hAnsi="Arial" w:cs="Arial"/>
          <w:b/>
        </w:rPr>
        <w:t xml:space="preserve">ndicadores de </w:t>
      </w:r>
      <w:r w:rsidR="000A0E21">
        <w:rPr>
          <w:rFonts w:ascii="Arial" w:hAnsi="Arial" w:cs="Arial"/>
          <w:b/>
        </w:rPr>
        <w:t>C</w:t>
      </w:r>
      <w:r w:rsidR="008D45B5" w:rsidRPr="00914A54">
        <w:rPr>
          <w:rFonts w:ascii="Arial" w:hAnsi="Arial" w:cs="Arial"/>
          <w:b/>
        </w:rPr>
        <w:t xml:space="preserve">alidad del </w:t>
      </w:r>
      <w:r w:rsidR="000A0E21">
        <w:rPr>
          <w:rFonts w:ascii="Arial" w:hAnsi="Arial" w:cs="Arial"/>
          <w:b/>
        </w:rPr>
        <w:t>S</w:t>
      </w:r>
      <w:r w:rsidR="008D45B5" w:rsidRPr="00914A54">
        <w:rPr>
          <w:rFonts w:ascii="Arial" w:hAnsi="Arial" w:cs="Arial"/>
          <w:b/>
        </w:rPr>
        <w:t>uelo</w:t>
      </w:r>
    </w:p>
    <w:p w:rsidR="008D45B5" w:rsidRPr="00C210CD" w:rsidRDefault="008D45B5" w:rsidP="00C210CD">
      <w:pPr>
        <w:spacing w:before="100" w:beforeAutospacing="1" w:after="100" w:afterAutospacing="1" w:line="480" w:lineRule="auto"/>
        <w:ind w:left="119" w:right="119"/>
        <w:jc w:val="both"/>
        <w:rPr>
          <w:rFonts w:ascii="Arial" w:hAnsi="Arial" w:cs="Arial"/>
        </w:rPr>
      </w:pPr>
      <w:r w:rsidRPr="00C210CD">
        <w:rPr>
          <w:rFonts w:ascii="Arial" w:hAnsi="Arial" w:cs="Arial"/>
        </w:rPr>
        <w:t>Para que las propiedades físicas, químicas y biológicas del suelo sean consideradas indicadores de calidad deben cubrir las siguientes condiciones (Doran y Parkin, 1994):</w:t>
      </w:r>
    </w:p>
    <w:p w:rsidR="008D45B5" w:rsidRPr="00C210CD" w:rsidRDefault="008D45B5" w:rsidP="00C210CD">
      <w:pPr>
        <w:spacing w:before="100" w:beforeAutospacing="1" w:after="100" w:afterAutospacing="1" w:line="480" w:lineRule="auto"/>
        <w:ind w:left="119" w:right="119"/>
        <w:jc w:val="both"/>
        <w:rPr>
          <w:rFonts w:ascii="Arial" w:hAnsi="Arial" w:cs="Arial"/>
        </w:rPr>
      </w:pPr>
      <w:r w:rsidRPr="00C210CD">
        <w:rPr>
          <w:rFonts w:ascii="Arial" w:hAnsi="Arial" w:cs="Arial"/>
        </w:rPr>
        <w:t>a) describir los procesos del ecosistema; b) integrar propiedades físicas, químicas y biológicas del suelo; c) reflejar los atributos de sostenibilidad que se quieren medir; d) ser sensitivas a variaciones de clima y manejo; e) ser accesibles a muchos usuarios y aplicables a condiciones de campo; f) ser reproducibles; g) ser fáciles de entender; h) ser sensitivas a los cambios en el suelo que ocurren como resultado de la degradación antropogénica; i) y, cuando sea posible, ser componentes de una base de datos del suelo ya existente.</w:t>
      </w:r>
    </w:p>
    <w:p w:rsidR="008D45B5" w:rsidRDefault="008D45B5" w:rsidP="00C210CD">
      <w:pPr>
        <w:spacing w:before="100" w:beforeAutospacing="1" w:after="100" w:afterAutospacing="1" w:line="480" w:lineRule="auto"/>
        <w:ind w:left="119" w:right="119"/>
        <w:jc w:val="both"/>
      </w:pPr>
      <w:r w:rsidRPr="00C210CD">
        <w:rPr>
          <w:rFonts w:ascii="Arial" w:hAnsi="Arial" w:cs="Arial"/>
        </w:rPr>
        <w:t xml:space="preserve">En virtud de que existen muchas propiedades alternativas para evaluar la calidad del suelo, Larson y Pierce (1991); Doran y Parkin (1994) y Seybold et al. (1997) plantearon un conjunto mínimo de propiedades del suelo para ser usadas como indicadores para evaluar los cambios que ocurren en el suelo con respecto al tiempo </w:t>
      </w:r>
      <w:r w:rsidRPr="00914A54">
        <w:rPr>
          <w:rFonts w:ascii="Arial" w:hAnsi="Arial" w:cs="Arial"/>
          <w:b/>
        </w:rPr>
        <w:t>(</w:t>
      </w:r>
      <w:r w:rsidR="005707A6" w:rsidRPr="005707A6">
        <w:rPr>
          <w:rFonts w:ascii="Arial" w:hAnsi="Arial" w:cs="Arial"/>
          <w:b/>
          <w:i/>
        </w:rPr>
        <w:t>Tabla1.3</w:t>
      </w:r>
      <w:r w:rsidRPr="00914A54">
        <w:rPr>
          <w:rFonts w:ascii="Arial" w:hAnsi="Arial" w:cs="Arial"/>
          <w:b/>
        </w:rPr>
        <w:t>).</w:t>
      </w:r>
      <w:r w:rsidRPr="00C210CD">
        <w:rPr>
          <w:rFonts w:ascii="Arial" w:hAnsi="Arial" w:cs="Arial"/>
        </w:rPr>
        <w:t xml:space="preserve"> Los indicadores disponibles para evaluar la calidad de suelo pueden variar de localidad a localidad dependiendo del tipo y uso, función y factores de formación del suelo (Arshad y Coen, 1992). La identificación efectiva de indicadores apropiados para evaluar la calidad del suelo depende del objetivo, que debe considerar los múltiples componentes de la función del suelo, en particular, el productivo y el ambiental. La identificación es compleja por la multiplicidad de factores químicos, físicos y biológicos que controlan los procesos biogeoquímicos y su variación en intensidad con respecto al tiempo y espacio (Doran et al., 19</w:t>
      </w:r>
      <w:r>
        <w:t xml:space="preserve">96). </w:t>
      </w:r>
    </w:p>
    <w:p w:rsidR="00C210CD" w:rsidRPr="00C210CD" w:rsidRDefault="008B4380" w:rsidP="00BB74A9">
      <w:pPr>
        <w:spacing w:before="100" w:beforeAutospacing="1" w:after="100" w:afterAutospacing="1" w:line="480" w:lineRule="auto"/>
        <w:ind w:left="119" w:right="119"/>
        <w:jc w:val="both"/>
        <w:rPr>
          <w:rFonts w:ascii="Arial" w:hAnsi="Arial" w:cs="Arial"/>
          <w:b/>
        </w:rPr>
      </w:pPr>
      <w:r>
        <w:rPr>
          <w:rFonts w:ascii="Arial" w:hAnsi="Arial" w:cs="Arial"/>
          <w:b/>
        </w:rPr>
        <w:t>1.</w:t>
      </w:r>
      <w:r w:rsidR="008B7185">
        <w:rPr>
          <w:rFonts w:ascii="Arial" w:hAnsi="Arial" w:cs="Arial"/>
          <w:b/>
        </w:rPr>
        <w:t>9</w:t>
      </w:r>
      <w:r w:rsidR="00BB74A9">
        <w:rPr>
          <w:rFonts w:ascii="Arial" w:hAnsi="Arial" w:cs="Arial"/>
          <w:b/>
        </w:rPr>
        <w:t>.</w:t>
      </w:r>
      <w:r>
        <w:rPr>
          <w:rFonts w:ascii="Arial" w:hAnsi="Arial" w:cs="Arial"/>
          <w:b/>
        </w:rPr>
        <w:t>1.1.</w:t>
      </w:r>
      <w:r w:rsidR="00BB74A9">
        <w:rPr>
          <w:rFonts w:ascii="Arial" w:hAnsi="Arial" w:cs="Arial"/>
          <w:b/>
        </w:rPr>
        <w:t xml:space="preserve"> </w:t>
      </w:r>
      <w:r w:rsidR="00C210CD" w:rsidRPr="00C210CD">
        <w:rPr>
          <w:rFonts w:ascii="Arial" w:hAnsi="Arial" w:cs="Arial"/>
          <w:b/>
        </w:rPr>
        <w:t xml:space="preserve">Indicadores </w:t>
      </w:r>
      <w:r w:rsidR="00BF2294">
        <w:rPr>
          <w:rFonts w:ascii="Arial" w:hAnsi="Arial" w:cs="Arial"/>
          <w:b/>
        </w:rPr>
        <w:t>F</w:t>
      </w:r>
      <w:r w:rsidR="00C210CD" w:rsidRPr="00C210CD">
        <w:rPr>
          <w:rFonts w:ascii="Arial" w:hAnsi="Arial" w:cs="Arial"/>
          <w:b/>
        </w:rPr>
        <w:t>ísicos</w:t>
      </w:r>
    </w:p>
    <w:p w:rsidR="00C210CD" w:rsidRDefault="00C210CD" w:rsidP="00C210CD">
      <w:pPr>
        <w:spacing w:before="100" w:beforeAutospacing="1" w:after="100" w:afterAutospacing="1" w:line="480" w:lineRule="auto"/>
        <w:ind w:left="119" w:right="119"/>
        <w:jc w:val="both"/>
        <w:rPr>
          <w:rFonts w:ascii="Arial" w:hAnsi="Arial" w:cs="Arial"/>
        </w:rPr>
      </w:pPr>
      <w:r w:rsidRPr="00C210CD">
        <w:rPr>
          <w:rFonts w:ascii="Arial" w:hAnsi="Arial" w:cs="Arial"/>
        </w:rPr>
        <w:t xml:space="preserve">Las características físicas del suelo son una parte necesaria en la evaluación de la calidad de este recurso porque no se pueden mejorar fácilmente (Singer y Ewing, 2000). Las propiedades físicas que pueden ser utilizadas como indicadores de la calidad del suelo </w:t>
      </w:r>
      <w:r w:rsidRPr="00914A54">
        <w:rPr>
          <w:rFonts w:ascii="Arial" w:hAnsi="Arial" w:cs="Arial"/>
          <w:b/>
        </w:rPr>
        <w:t>(</w:t>
      </w:r>
      <w:r w:rsidR="005707A6" w:rsidRPr="005707A6">
        <w:rPr>
          <w:rFonts w:ascii="Arial" w:hAnsi="Arial" w:cs="Arial"/>
          <w:b/>
          <w:i/>
        </w:rPr>
        <w:t>Tabla1.3</w:t>
      </w:r>
      <w:r w:rsidRPr="00914A54">
        <w:rPr>
          <w:rFonts w:ascii="Arial" w:hAnsi="Arial" w:cs="Arial"/>
          <w:b/>
        </w:rPr>
        <w:t>)</w:t>
      </w:r>
      <w:r w:rsidRPr="00C210CD">
        <w:rPr>
          <w:rFonts w:ascii="Arial" w:hAnsi="Arial" w:cs="Arial"/>
        </w:rPr>
        <w:t xml:space="preserve"> son aquellas que reflejan la manera en que este recurso acepta, retiene y transmite agua a las plantas, así como las limitaciones que se pueden encontrar en el crecimiento de las raíces, la emergencia de las plántulas, la infiltración o el movimiento del agua dentro del perfil y que además estén relacionadas con el arreglo de las partículas y los poros. La estructura, densidad aparente, estabilidad de agregados, infiltración, profundidad del suelo superficial, capacidad de almacenamiento del agua y conductividad hidráulica saturada son las características físicas del suelo que se han propuesto como indicadores de su calidad.</w:t>
      </w:r>
    </w:p>
    <w:p w:rsidR="004D6835" w:rsidRDefault="004D6835" w:rsidP="00C210CD">
      <w:pPr>
        <w:spacing w:before="100" w:beforeAutospacing="1" w:after="100" w:afterAutospacing="1"/>
        <w:ind w:left="120" w:right="120"/>
        <w:rPr>
          <w:rFonts w:ascii="Arial" w:hAnsi="Arial" w:cs="Arial"/>
          <w:b/>
        </w:rPr>
      </w:pPr>
    </w:p>
    <w:p w:rsidR="00C210CD" w:rsidRPr="007D2462" w:rsidRDefault="00BB74A9" w:rsidP="00C210CD">
      <w:pPr>
        <w:spacing w:before="100" w:beforeAutospacing="1" w:after="100" w:afterAutospacing="1"/>
        <w:ind w:left="120" w:right="120"/>
        <w:rPr>
          <w:rFonts w:ascii="Arial" w:hAnsi="Arial" w:cs="Arial"/>
          <w:b/>
        </w:rPr>
      </w:pPr>
      <w:r>
        <w:rPr>
          <w:rFonts w:ascii="Arial" w:hAnsi="Arial" w:cs="Arial"/>
          <w:b/>
        </w:rPr>
        <w:t>1.</w:t>
      </w:r>
      <w:r w:rsidR="008B7185">
        <w:rPr>
          <w:rFonts w:ascii="Arial" w:hAnsi="Arial" w:cs="Arial"/>
          <w:b/>
        </w:rPr>
        <w:t>9</w:t>
      </w:r>
      <w:r>
        <w:rPr>
          <w:rFonts w:ascii="Arial" w:hAnsi="Arial" w:cs="Arial"/>
          <w:b/>
        </w:rPr>
        <w:t>.</w:t>
      </w:r>
      <w:r w:rsidR="00070397">
        <w:rPr>
          <w:rFonts w:ascii="Arial" w:hAnsi="Arial" w:cs="Arial"/>
          <w:b/>
        </w:rPr>
        <w:t>1.2</w:t>
      </w:r>
      <w:r>
        <w:rPr>
          <w:rFonts w:ascii="Arial" w:hAnsi="Arial" w:cs="Arial"/>
          <w:b/>
        </w:rPr>
        <w:t xml:space="preserve">. </w:t>
      </w:r>
      <w:r w:rsidR="00C210CD" w:rsidRPr="007D2462">
        <w:rPr>
          <w:rFonts w:ascii="Arial" w:hAnsi="Arial" w:cs="Arial"/>
          <w:b/>
        </w:rPr>
        <w:t xml:space="preserve">Indicadores </w:t>
      </w:r>
      <w:r>
        <w:rPr>
          <w:rFonts w:ascii="Arial" w:hAnsi="Arial" w:cs="Arial"/>
          <w:b/>
        </w:rPr>
        <w:t>Q</w:t>
      </w:r>
      <w:r w:rsidR="00C210CD" w:rsidRPr="007D2462">
        <w:rPr>
          <w:rFonts w:ascii="Arial" w:hAnsi="Arial" w:cs="Arial"/>
          <w:b/>
        </w:rPr>
        <w:t>uímicos</w:t>
      </w:r>
    </w:p>
    <w:p w:rsidR="00C210CD" w:rsidRDefault="00C210CD" w:rsidP="00C210CD">
      <w:pPr>
        <w:spacing w:before="100" w:beforeAutospacing="1" w:after="100" w:afterAutospacing="1" w:line="480" w:lineRule="auto"/>
        <w:ind w:left="119" w:right="119"/>
        <w:jc w:val="both"/>
        <w:rPr>
          <w:rFonts w:ascii="Arial" w:hAnsi="Arial" w:cs="Arial"/>
        </w:rPr>
      </w:pPr>
      <w:r w:rsidRPr="00C210CD">
        <w:rPr>
          <w:rFonts w:ascii="Arial" w:hAnsi="Arial" w:cs="Arial"/>
        </w:rPr>
        <w:t xml:space="preserve">Los indicadores químicos propuestos </w:t>
      </w:r>
      <w:r w:rsidRPr="00914A54">
        <w:rPr>
          <w:rFonts w:ascii="Arial" w:hAnsi="Arial" w:cs="Arial"/>
          <w:b/>
        </w:rPr>
        <w:t>(</w:t>
      </w:r>
      <w:r w:rsidR="005707A6" w:rsidRPr="005707A6">
        <w:rPr>
          <w:rFonts w:ascii="Arial" w:hAnsi="Arial" w:cs="Arial"/>
          <w:b/>
          <w:i/>
        </w:rPr>
        <w:t>Tabla1.3</w:t>
      </w:r>
      <w:r w:rsidRPr="00914A54">
        <w:rPr>
          <w:rFonts w:ascii="Arial" w:hAnsi="Arial" w:cs="Arial"/>
          <w:b/>
        </w:rPr>
        <w:t>)</w:t>
      </w:r>
      <w:r w:rsidRPr="00C210CD">
        <w:rPr>
          <w:rFonts w:ascii="Arial" w:hAnsi="Arial" w:cs="Arial"/>
        </w:rPr>
        <w:t xml:space="preserve"> se refieren a condiciones de este tipo que afectan las relaciones suelo-planta, la calidad del agua, la capacidad amortiguadora del suelo, la disponibilidad de agua y nutrimentos para las plantas y microorganismos (SQI, 1996). Algunos indicadores son la disponibilidad de nutrimentos, carbono orgánico total, carbono orgánico lábil, pH, conductividad eléctrica, capacidad de adsorción de fosfatos, capacidad de intercambio de cationes, cambios en la materia orgánica, nitrógeno total y nitrógeno mineralizable.</w:t>
      </w:r>
    </w:p>
    <w:p w:rsidR="007D2462" w:rsidRPr="007D2462" w:rsidRDefault="00BB74A9" w:rsidP="007D2462">
      <w:pPr>
        <w:spacing w:before="100" w:beforeAutospacing="1" w:after="100" w:afterAutospacing="1"/>
        <w:ind w:left="120" w:right="120"/>
        <w:rPr>
          <w:rFonts w:ascii="Arial" w:hAnsi="Arial" w:cs="Arial"/>
          <w:b/>
        </w:rPr>
      </w:pPr>
      <w:r>
        <w:rPr>
          <w:rFonts w:ascii="Arial" w:hAnsi="Arial" w:cs="Arial"/>
          <w:b/>
        </w:rPr>
        <w:t>1.</w:t>
      </w:r>
      <w:r w:rsidR="008B7185">
        <w:rPr>
          <w:rFonts w:ascii="Arial" w:hAnsi="Arial" w:cs="Arial"/>
          <w:b/>
        </w:rPr>
        <w:t>9</w:t>
      </w:r>
      <w:r>
        <w:rPr>
          <w:rFonts w:ascii="Arial" w:hAnsi="Arial" w:cs="Arial"/>
          <w:b/>
        </w:rPr>
        <w:t>.</w:t>
      </w:r>
      <w:r w:rsidR="00070397">
        <w:rPr>
          <w:rFonts w:ascii="Arial" w:hAnsi="Arial" w:cs="Arial"/>
          <w:b/>
        </w:rPr>
        <w:t>1</w:t>
      </w:r>
      <w:r>
        <w:rPr>
          <w:rFonts w:ascii="Arial" w:hAnsi="Arial" w:cs="Arial"/>
          <w:b/>
        </w:rPr>
        <w:t>.</w:t>
      </w:r>
      <w:r w:rsidR="00070397">
        <w:rPr>
          <w:rFonts w:ascii="Arial" w:hAnsi="Arial" w:cs="Arial"/>
          <w:b/>
        </w:rPr>
        <w:t>3.</w:t>
      </w:r>
      <w:r>
        <w:rPr>
          <w:rFonts w:ascii="Arial" w:hAnsi="Arial" w:cs="Arial"/>
          <w:b/>
        </w:rPr>
        <w:t xml:space="preserve"> </w:t>
      </w:r>
      <w:r w:rsidR="007D2462" w:rsidRPr="007D2462">
        <w:rPr>
          <w:rFonts w:ascii="Arial" w:hAnsi="Arial" w:cs="Arial"/>
          <w:b/>
        </w:rPr>
        <w:t xml:space="preserve">Indicadores </w:t>
      </w:r>
      <w:r>
        <w:rPr>
          <w:rFonts w:ascii="Arial" w:hAnsi="Arial" w:cs="Arial"/>
          <w:b/>
        </w:rPr>
        <w:t>B</w:t>
      </w:r>
      <w:r w:rsidR="007D2462" w:rsidRPr="007D2462">
        <w:rPr>
          <w:rFonts w:ascii="Arial" w:hAnsi="Arial" w:cs="Arial"/>
          <w:b/>
        </w:rPr>
        <w:t>iológicos</w:t>
      </w:r>
    </w:p>
    <w:p w:rsidR="007D2462" w:rsidRDefault="007D2462" w:rsidP="007D2462">
      <w:pPr>
        <w:spacing w:before="100" w:beforeAutospacing="1" w:after="100" w:afterAutospacing="1" w:line="480" w:lineRule="auto"/>
        <w:ind w:left="119" w:right="119"/>
        <w:jc w:val="both"/>
        <w:rPr>
          <w:rFonts w:ascii="Arial" w:hAnsi="Arial" w:cs="Arial"/>
        </w:rPr>
      </w:pPr>
      <w:r w:rsidRPr="007D2462">
        <w:rPr>
          <w:rFonts w:ascii="Arial" w:hAnsi="Arial" w:cs="Arial"/>
        </w:rPr>
        <w:t xml:space="preserve">Los indicadores biológicos propuestos </w:t>
      </w:r>
      <w:r w:rsidRPr="007D2462">
        <w:rPr>
          <w:rFonts w:ascii="Arial" w:hAnsi="Arial" w:cs="Arial"/>
          <w:b/>
        </w:rPr>
        <w:t>(</w:t>
      </w:r>
      <w:r w:rsidR="005707A6" w:rsidRPr="005707A6">
        <w:rPr>
          <w:rFonts w:ascii="Arial" w:hAnsi="Arial" w:cs="Arial"/>
          <w:b/>
          <w:i/>
        </w:rPr>
        <w:t>Tabla1.3</w:t>
      </w:r>
      <w:r w:rsidRPr="007D2462">
        <w:rPr>
          <w:rFonts w:ascii="Arial" w:hAnsi="Arial" w:cs="Arial"/>
          <w:b/>
        </w:rPr>
        <w:t>)</w:t>
      </w:r>
      <w:r w:rsidRPr="007D2462">
        <w:rPr>
          <w:rFonts w:ascii="Arial" w:hAnsi="Arial" w:cs="Arial"/>
        </w:rPr>
        <w:t xml:space="preserve"> integran gran cantidad de factores que afectan la calidad del suelo como la abundancia y subproductos de micro y macroorganismos, incluidos bacterias, hongos, nemátodos, lombrices, anélidos y artrópodos. Incluyen funciones como la tasa de respiración, ergosterol y otros subproductos de los hongos, tasas de descomposición de los residuos vegetales, N y C de la biomasa microbiana (SQI, 1996; Karlen et al., 1997). </w:t>
      </w:r>
    </w:p>
    <w:p w:rsidR="00963C0D" w:rsidRDefault="00C86DAA" w:rsidP="00C86DAA">
      <w:pPr>
        <w:spacing w:before="100" w:beforeAutospacing="1" w:after="100" w:afterAutospacing="1" w:line="480" w:lineRule="auto"/>
        <w:ind w:left="119" w:right="119"/>
        <w:jc w:val="both"/>
        <w:rPr>
          <w:rFonts w:ascii="Arial" w:hAnsi="Arial" w:cs="Arial"/>
        </w:rPr>
      </w:pPr>
      <w:r w:rsidRPr="00C86DAA">
        <w:rPr>
          <w:rFonts w:ascii="Arial" w:hAnsi="Arial" w:cs="Arial"/>
        </w:rPr>
        <w:t xml:space="preserve">De acuerdo con estas ideas, no habría un enfoque único para generar un conjunto de indicadores para cada propósito. Los enfoques pueden cambiar con el tiempo conforme incremente el entendimiento de los problemas ambientales y conforme los valores sociales evolucionen. Uno de los enfoques ampliamente utilizados por lo inmediato de su comprensión es en el que trabaja </w:t>
      </w:r>
      <w:smartTag w:uri="urn:schemas-microsoft-com:office:smarttags" w:element="PersonName">
        <w:smartTagPr>
          <w:attr w:name="ProductID" w:val="la Organizaci￳n"/>
        </w:smartTagPr>
        <w:r w:rsidRPr="00C86DAA">
          <w:rPr>
            <w:rFonts w:ascii="Arial" w:hAnsi="Arial" w:cs="Arial"/>
          </w:rPr>
          <w:t>la Organización</w:t>
        </w:r>
      </w:smartTag>
      <w:r w:rsidRPr="00C86DAA">
        <w:rPr>
          <w:rFonts w:ascii="Arial" w:hAnsi="Arial" w:cs="Arial"/>
        </w:rPr>
        <w:t xml:space="preserve"> para </w:t>
      </w:r>
      <w:smartTag w:uri="urn:schemas-microsoft-com:office:smarttags" w:element="PersonName">
        <w:smartTagPr>
          <w:attr w:name="ProductID" w:val="la Cooperaci￳n"/>
        </w:smartTagPr>
        <w:r w:rsidRPr="00C86DAA">
          <w:rPr>
            <w:rFonts w:ascii="Arial" w:hAnsi="Arial" w:cs="Arial"/>
          </w:rPr>
          <w:t>la Cooperación</w:t>
        </w:r>
      </w:smartTag>
      <w:r w:rsidRPr="00C86DAA">
        <w:rPr>
          <w:rFonts w:ascii="Arial" w:hAnsi="Arial" w:cs="Arial"/>
        </w:rPr>
        <w:t xml:space="preserve"> y el Desarrollo Económico (OECD). </w:t>
      </w:r>
    </w:p>
    <w:tbl>
      <w:tblPr>
        <w:tblW w:w="5980" w:type="dxa"/>
        <w:jc w:val="center"/>
        <w:tblInd w:w="65" w:type="dxa"/>
        <w:tblCellMar>
          <w:left w:w="70" w:type="dxa"/>
          <w:right w:w="70" w:type="dxa"/>
        </w:tblCellMar>
        <w:tblLook w:val="0000"/>
      </w:tblPr>
      <w:tblGrid>
        <w:gridCol w:w="1760"/>
        <w:gridCol w:w="1960"/>
        <w:gridCol w:w="2260"/>
      </w:tblGrid>
      <w:tr w:rsidR="00E04906">
        <w:trPr>
          <w:trHeight w:val="1015"/>
          <w:jc w:val="center"/>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4906" w:rsidRDefault="00E04906">
            <w:pPr>
              <w:jc w:val="center"/>
              <w:rPr>
                <w:rFonts w:ascii="Arial" w:hAnsi="Arial" w:cs="Arial"/>
                <w:b/>
                <w:bCs/>
                <w:sz w:val="20"/>
                <w:szCs w:val="20"/>
              </w:rPr>
            </w:pPr>
            <w:r>
              <w:rPr>
                <w:rFonts w:ascii="Arial" w:hAnsi="Arial" w:cs="Arial"/>
                <w:b/>
                <w:bCs/>
                <w:sz w:val="20"/>
                <w:szCs w:val="20"/>
              </w:rPr>
              <w:t>Tabla 1.3</w:t>
            </w:r>
          </w:p>
          <w:p w:rsidR="00E04906" w:rsidRDefault="00E04906" w:rsidP="004F3BF6">
            <w:pPr>
              <w:jc w:val="center"/>
              <w:rPr>
                <w:rFonts w:ascii="Arial" w:hAnsi="Arial" w:cs="Arial"/>
                <w:b/>
                <w:bCs/>
                <w:sz w:val="20"/>
                <w:szCs w:val="20"/>
              </w:rPr>
            </w:pPr>
            <w:r>
              <w:rPr>
                <w:rFonts w:ascii="Arial" w:hAnsi="Arial" w:cs="Arial"/>
                <w:b/>
                <w:bCs/>
                <w:sz w:val="20"/>
                <w:szCs w:val="20"/>
              </w:rPr>
              <w:t>Conjunto de Indicadores Físicos, Químicos y Microbiológicos propuestos para monitorear los cambios que ocurren en el Suelo</w:t>
            </w:r>
          </w:p>
        </w:tc>
      </w:tr>
      <w:tr w:rsidR="00E04906">
        <w:trPr>
          <w:trHeight w:val="1350"/>
          <w:jc w:val="center"/>
        </w:trPr>
        <w:tc>
          <w:tcPr>
            <w:tcW w:w="1760" w:type="dxa"/>
            <w:tcBorders>
              <w:top w:val="single" w:sz="4" w:space="0" w:color="auto"/>
              <w:left w:val="single" w:sz="4" w:space="0" w:color="auto"/>
              <w:bottom w:val="single" w:sz="4" w:space="0" w:color="auto"/>
              <w:right w:val="nil"/>
            </w:tcBorders>
            <w:shd w:val="clear" w:color="auto" w:fill="auto"/>
            <w:vAlign w:val="center"/>
          </w:tcPr>
          <w:p w:rsidR="00E04906" w:rsidRDefault="00E04906">
            <w:pPr>
              <w:jc w:val="center"/>
              <w:rPr>
                <w:rFonts w:ascii="Arial" w:hAnsi="Arial" w:cs="Arial"/>
                <w:b/>
                <w:bCs/>
                <w:sz w:val="20"/>
                <w:szCs w:val="20"/>
              </w:rPr>
            </w:pPr>
            <w:r>
              <w:rPr>
                <w:rFonts w:ascii="Arial" w:hAnsi="Arial" w:cs="Arial"/>
                <w:b/>
                <w:bCs/>
                <w:sz w:val="20"/>
                <w:szCs w:val="20"/>
              </w:rPr>
              <w:t>Propiedad</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E04906" w:rsidRDefault="00E04906">
            <w:pPr>
              <w:jc w:val="center"/>
              <w:rPr>
                <w:rFonts w:ascii="Arial" w:hAnsi="Arial" w:cs="Arial"/>
                <w:b/>
                <w:bCs/>
                <w:sz w:val="20"/>
                <w:szCs w:val="20"/>
              </w:rPr>
            </w:pPr>
            <w:r>
              <w:rPr>
                <w:rFonts w:ascii="Arial" w:hAnsi="Arial" w:cs="Arial"/>
                <w:b/>
                <w:bCs/>
                <w:sz w:val="20"/>
                <w:szCs w:val="20"/>
              </w:rPr>
              <w:t>Relación con la condición y función del suelo</w:t>
            </w:r>
          </w:p>
        </w:tc>
        <w:tc>
          <w:tcPr>
            <w:tcW w:w="2260" w:type="dxa"/>
            <w:tcBorders>
              <w:top w:val="single" w:sz="4" w:space="0" w:color="auto"/>
              <w:left w:val="nil"/>
              <w:bottom w:val="single" w:sz="4" w:space="0" w:color="auto"/>
              <w:right w:val="single" w:sz="4" w:space="0" w:color="auto"/>
            </w:tcBorders>
            <w:shd w:val="clear" w:color="auto" w:fill="auto"/>
            <w:vAlign w:val="center"/>
          </w:tcPr>
          <w:p w:rsidR="00E04906" w:rsidRDefault="00E04906" w:rsidP="00E04906">
            <w:pPr>
              <w:jc w:val="center"/>
              <w:rPr>
                <w:rFonts w:ascii="Arial" w:hAnsi="Arial" w:cs="Arial"/>
                <w:b/>
                <w:bCs/>
                <w:sz w:val="20"/>
                <w:szCs w:val="20"/>
              </w:rPr>
            </w:pPr>
            <w:r>
              <w:rPr>
                <w:rFonts w:ascii="Arial" w:hAnsi="Arial" w:cs="Arial"/>
                <w:b/>
                <w:bCs/>
                <w:sz w:val="20"/>
                <w:szCs w:val="20"/>
              </w:rPr>
              <w:t>Valores o unidades relevantes ecológicamente; comparaciones para evaluación</w:t>
            </w:r>
          </w:p>
        </w:tc>
      </w:tr>
      <w:tr w:rsidR="00E04906">
        <w:trPr>
          <w:trHeight w:val="315"/>
          <w:jc w:val="center"/>
        </w:trPr>
        <w:tc>
          <w:tcPr>
            <w:tcW w:w="5980" w:type="dxa"/>
            <w:gridSpan w:val="3"/>
            <w:tcBorders>
              <w:top w:val="nil"/>
              <w:left w:val="single" w:sz="4" w:space="0" w:color="auto"/>
              <w:bottom w:val="nil"/>
              <w:right w:val="single" w:sz="4" w:space="0" w:color="000000"/>
            </w:tcBorders>
            <w:shd w:val="clear" w:color="auto" w:fill="auto"/>
            <w:vAlign w:val="bottom"/>
          </w:tcPr>
          <w:p w:rsidR="00E04906" w:rsidRDefault="00E04906">
            <w:pPr>
              <w:jc w:val="center"/>
              <w:rPr>
                <w:rFonts w:ascii="Arial" w:hAnsi="Arial" w:cs="Arial"/>
                <w:b/>
                <w:bCs/>
              </w:rPr>
            </w:pPr>
            <w:r>
              <w:rPr>
                <w:rFonts w:ascii="Arial" w:hAnsi="Arial" w:cs="Arial"/>
                <w:b/>
                <w:bCs/>
              </w:rPr>
              <w:t>Físicos</w:t>
            </w:r>
          </w:p>
        </w:tc>
      </w:tr>
      <w:tr w:rsidR="00E04906">
        <w:trPr>
          <w:trHeight w:val="1275"/>
          <w:jc w:val="center"/>
        </w:trPr>
        <w:tc>
          <w:tcPr>
            <w:tcW w:w="1760" w:type="dxa"/>
            <w:tcBorders>
              <w:top w:val="single" w:sz="4" w:space="0" w:color="auto"/>
              <w:left w:val="single" w:sz="4" w:space="0" w:color="auto"/>
              <w:bottom w:val="single" w:sz="4" w:space="0" w:color="auto"/>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Textura</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04906" w:rsidRDefault="00E04906">
            <w:pPr>
              <w:jc w:val="center"/>
              <w:rPr>
                <w:rFonts w:ascii="Arial" w:hAnsi="Arial" w:cs="Arial"/>
                <w:sz w:val="20"/>
                <w:szCs w:val="20"/>
              </w:rPr>
            </w:pPr>
            <w:r>
              <w:rPr>
                <w:rFonts w:ascii="Arial" w:hAnsi="Arial" w:cs="Arial"/>
                <w:sz w:val="20"/>
                <w:szCs w:val="20"/>
              </w:rPr>
              <w:t>Retención y transporte de agua y compuestos químicos; erosión del suelo</w:t>
            </w:r>
          </w:p>
        </w:tc>
        <w:tc>
          <w:tcPr>
            <w:tcW w:w="2260" w:type="dxa"/>
            <w:tcBorders>
              <w:top w:val="single" w:sz="4" w:space="0" w:color="auto"/>
              <w:left w:val="nil"/>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 de arena, limo y arcilla; pérdida del sitio o posición del paisaje</w:t>
            </w:r>
          </w:p>
        </w:tc>
      </w:tr>
      <w:tr w:rsidR="00E04906">
        <w:trPr>
          <w:trHeight w:val="1095"/>
          <w:jc w:val="center"/>
        </w:trPr>
        <w:tc>
          <w:tcPr>
            <w:tcW w:w="1760" w:type="dxa"/>
            <w:tcBorders>
              <w:top w:val="nil"/>
              <w:left w:val="single" w:sz="4" w:space="0" w:color="auto"/>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Profundidad del suelo, suelo superficial y raíces</w:t>
            </w:r>
          </w:p>
        </w:tc>
        <w:tc>
          <w:tcPr>
            <w:tcW w:w="1960" w:type="dxa"/>
            <w:tcBorders>
              <w:top w:val="nil"/>
              <w:left w:val="nil"/>
              <w:bottom w:val="nil"/>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Estima la productividad potencial y la erosión</w:t>
            </w:r>
          </w:p>
        </w:tc>
        <w:tc>
          <w:tcPr>
            <w:tcW w:w="2260" w:type="dxa"/>
            <w:tcBorders>
              <w:top w:val="nil"/>
              <w:left w:val="nil"/>
              <w:bottom w:val="nil"/>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cm o m</w:t>
            </w:r>
          </w:p>
        </w:tc>
      </w:tr>
      <w:tr w:rsidR="00E04906">
        <w:trPr>
          <w:trHeight w:val="1020"/>
          <w:jc w:val="center"/>
        </w:trPr>
        <w:tc>
          <w:tcPr>
            <w:tcW w:w="1760" w:type="dxa"/>
            <w:tcBorders>
              <w:top w:val="nil"/>
              <w:left w:val="single" w:sz="4" w:space="0" w:color="auto"/>
              <w:bottom w:val="single" w:sz="4" w:space="0" w:color="auto"/>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Infiltración y densidad aparente</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Potencial de lavado; productividad y erosividad</w:t>
            </w:r>
          </w:p>
        </w:tc>
        <w:tc>
          <w:tcPr>
            <w:tcW w:w="2260" w:type="dxa"/>
            <w:tcBorders>
              <w:top w:val="single" w:sz="4" w:space="0" w:color="auto"/>
              <w:left w:val="nil"/>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minutos/2.5 cm de agua y g/cm3</w:t>
            </w:r>
          </w:p>
        </w:tc>
      </w:tr>
      <w:tr w:rsidR="00E04906">
        <w:trPr>
          <w:trHeight w:val="1695"/>
          <w:jc w:val="center"/>
        </w:trPr>
        <w:tc>
          <w:tcPr>
            <w:tcW w:w="1760" w:type="dxa"/>
            <w:tcBorders>
              <w:top w:val="nil"/>
              <w:left w:val="single" w:sz="4" w:space="0" w:color="auto"/>
              <w:bottom w:val="nil"/>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Capacidad de retención de agua</w:t>
            </w:r>
          </w:p>
        </w:tc>
        <w:tc>
          <w:tcPr>
            <w:tcW w:w="1960" w:type="dxa"/>
            <w:tcBorders>
              <w:top w:val="nil"/>
              <w:left w:val="single" w:sz="4" w:space="0" w:color="auto"/>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Relación con la retención de agua, transporte, y erosividad; humedad aprovechable, textura y materia orgánica</w:t>
            </w:r>
          </w:p>
        </w:tc>
        <w:tc>
          <w:tcPr>
            <w:tcW w:w="2260" w:type="dxa"/>
            <w:tcBorders>
              <w:top w:val="nil"/>
              <w:left w:val="nil"/>
              <w:bottom w:val="nil"/>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 (cm3/cm3), cm de humedad aprovechable/30 cm; intensidad de precipitación</w:t>
            </w:r>
          </w:p>
        </w:tc>
      </w:tr>
      <w:tr w:rsidR="00E04906">
        <w:trPr>
          <w:trHeight w:val="315"/>
          <w:jc w:val="center"/>
        </w:trPr>
        <w:tc>
          <w:tcPr>
            <w:tcW w:w="598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04906" w:rsidRDefault="00E04906">
            <w:pPr>
              <w:jc w:val="center"/>
              <w:rPr>
                <w:rFonts w:ascii="Arial" w:hAnsi="Arial" w:cs="Arial"/>
                <w:b/>
                <w:bCs/>
              </w:rPr>
            </w:pPr>
            <w:r>
              <w:rPr>
                <w:rFonts w:ascii="Arial" w:hAnsi="Arial" w:cs="Arial"/>
                <w:b/>
                <w:bCs/>
              </w:rPr>
              <w:t>Químicos</w:t>
            </w:r>
          </w:p>
        </w:tc>
      </w:tr>
      <w:tr w:rsidR="00E04906">
        <w:trPr>
          <w:trHeight w:val="870"/>
          <w:jc w:val="center"/>
        </w:trPr>
        <w:tc>
          <w:tcPr>
            <w:tcW w:w="1760" w:type="dxa"/>
            <w:tcBorders>
              <w:top w:val="nil"/>
              <w:left w:val="single" w:sz="4" w:space="0" w:color="auto"/>
              <w:bottom w:val="nil"/>
              <w:right w:val="nil"/>
            </w:tcBorders>
            <w:shd w:val="clear" w:color="auto" w:fill="auto"/>
          </w:tcPr>
          <w:p w:rsidR="00E04906" w:rsidRDefault="00E04906">
            <w:pPr>
              <w:rPr>
                <w:rFonts w:ascii="Arial" w:hAnsi="Arial" w:cs="Arial"/>
                <w:sz w:val="20"/>
                <w:szCs w:val="20"/>
              </w:rPr>
            </w:pPr>
            <w:r>
              <w:rPr>
                <w:rFonts w:ascii="Arial" w:hAnsi="Arial" w:cs="Arial"/>
                <w:sz w:val="20"/>
                <w:szCs w:val="20"/>
              </w:rPr>
              <w:t>Materia orgánica (N y C total)</w:t>
            </w:r>
          </w:p>
        </w:tc>
        <w:tc>
          <w:tcPr>
            <w:tcW w:w="1960" w:type="dxa"/>
            <w:tcBorders>
              <w:top w:val="nil"/>
              <w:left w:val="single" w:sz="4" w:space="0" w:color="auto"/>
              <w:bottom w:val="nil"/>
              <w:right w:val="single" w:sz="4" w:space="0" w:color="auto"/>
            </w:tcBorders>
            <w:shd w:val="clear" w:color="auto" w:fill="auto"/>
          </w:tcPr>
          <w:p w:rsidR="00E04906" w:rsidRDefault="00E04906">
            <w:pPr>
              <w:rPr>
                <w:rFonts w:ascii="Arial" w:hAnsi="Arial" w:cs="Arial"/>
                <w:sz w:val="20"/>
                <w:szCs w:val="20"/>
              </w:rPr>
            </w:pPr>
            <w:r>
              <w:rPr>
                <w:rFonts w:ascii="Arial" w:hAnsi="Arial" w:cs="Arial"/>
                <w:sz w:val="20"/>
                <w:szCs w:val="20"/>
              </w:rPr>
              <w:t>Define la fertilidad del suelo; estabilidad; erosión</w:t>
            </w:r>
          </w:p>
        </w:tc>
        <w:tc>
          <w:tcPr>
            <w:tcW w:w="2260" w:type="dxa"/>
            <w:tcBorders>
              <w:top w:val="nil"/>
              <w:left w:val="nil"/>
              <w:bottom w:val="nil"/>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Kg de C o N ha-1</w:t>
            </w:r>
          </w:p>
        </w:tc>
      </w:tr>
      <w:tr w:rsidR="00E04906">
        <w:trPr>
          <w:trHeight w:val="1275"/>
          <w:jc w:val="center"/>
        </w:trPr>
        <w:tc>
          <w:tcPr>
            <w:tcW w:w="1760" w:type="dxa"/>
            <w:tcBorders>
              <w:top w:val="single" w:sz="4" w:space="0" w:color="auto"/>
              <w:left w:val="single" w:sz="4" w:space="0" w:color="auto"/>
              <w:bottom w:val="single" w:sz="4" w:space="0" w:color="auto"/>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pH</w:t>
            </w:r>
          </w:p>
        </w:tc>
        <w:tc>
          <w:tcPr>
            <w:tcW w:w="1960" w:type="dxa"/>
            <w:tcBorders>
              <w:top w:val="single" w:sz="4" w:space="0" w:color="auto"/>
              <w:left w:val="single" w:sz="4" w:space="0" w:color="auto"/>
              <w:bottom w:val="single" w:sz="4" w:space="0" w:color="auto"/>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Define la actividad química y biológica</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comparación entre los límites superiores e inferiores para la actividad vegetal y microbiana</w:t>
            </w:r>
          </w:p>
        </w:tc>
      </w:tr>
      <w:tr w:rsidR="00E04906">
        <w:trPr>
          <w:trHeight w:val="1335"/>
          <w:jc w:val="center"/>
        </w:trPr>
        <w:tc>
          <w:tcPr>
            <w:tcW w:w="1760" w:type="dxa"/>
            <w:tcBorders>
              <w:top w:val="nil"/>
              <w:left w:val="single" w:sz="4" w:space="0" w:color="auto"/>
              <w:bottom w:val="nil"/>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Conductividad eléctrica</w:t>
            </w:r>
          </w:p>
        </w:tc>
        <w:tc>
          <w:tcPr>
            <w:tcW w:w="1960" w:type="dxa"/>
            <w:tcBorders>
              <w:top w:val="nil"/>
              <w:left w:val="single" w:sz="4" w:space="0" w:color="auto"/>
              <w:bottom w:val="nil"/>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Define la actividad vegetal y microbiana</w:t>
            </w:r>
          </w:p>
        </w:tc>
        <w:tc>
          <w:tcPr>
            <w:tcW w:w="2260" w:type="dxa"/>
            <w:tcBorders>
              <w:top w:val="nil"/>
              <w:left w:val="nil"/>
              <w:bottom w:val="nil"/>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dSm-1; comparación entre los límites superiores e inferiores para la actividad vegetal y microbiana</w:t>
            </w:r>
          </w:p>
        </w:tc>
      </w:tr>
      <w:tr w:rsidR="00E04906">
        <w:trPr>
          <w:trHeight w:val="1890"/>
          <w:jc w:val="center"/>
        </w:trPr>
        <w:tc>
          <w:tcPr>
            <w:tcW w:w="1760" w:type="dxa"/>
            <w:tcBorders>
              <w:top w:val="single" w:sz="4" w:space="0" w:color="auto"/>
              <w:left w:val="single" w:sz="4" w:space="0" w:color="auto"/>
              <w:bottom w:val="single" w:sz="4" w:space="0" w:color="auto"/>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P, N, y K extractables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Nutrientes disponibles para la planta, pérdida potencial de N; productividad e indicadores de la calidad ambiental</w:t>
            </w:r>
          </w:p>
        </w:tc>
        <w:tc>
          <w:tcPr>
            <w:tcW w:w="2260" w:type="dxa"/>
            <w:tcBorders>
              <w:top w:val="single" w:sz="4" w:space="0" w:color="auto"/>
              <w:left w:val="nil"/>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Kg ha-1; niveles suficientes para el desarrollo de los cultivos</w:t>
            </w:r>
          </w:p>
        </w:tc>
      </w:tr>
      <w:tr w:rsidR="00E04906">
        <w:trPr>
          <w:trHeight w:val="330"/>
          <w:jc w:val="center"/>
        </w:trPr>
        <w:tc>
          <w:tcPr>
            <w:tcW w:w="598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04906" w:rsidRDefault="00E04906">
            <w:pPr>
              <w:jc w:val="center"/>
              <w:rPr>
                <w:rFonts w:ascii="Arial" w:hAnsi="Arial" w:cs="Arial"/>
                <w:b/>
                <w:bCs/>
              </w:rPr>
            </w:pPr>
            <w:r>
              <w:rPr>
                <w:rFonts w:ascii="Arial" w:hAnsi="Arial" w:cs="Arial"/>
                <w:b/>
                <w:bCs/>
              </w:rPr>
              <w:t>Biológicos</w:t>
            </w:r>
          </w:p>
        </w:tc>
      </w:tr>
      <w:tr w:rsidR="00E04906">
        <w:trPr>
          <w:trHeight w:val="1980"/>
          <w:jc w:val="center"/>
        </w:trPr>
        <w:tc>
          <w:tcPr>
            <w:tcW w:w="1760" w:type="dxa"/>
            <w:tcBorders>
              <w:top w:val="nil"/>
              <w:left w:val="single" w:sz="4" w:space="0" w:color="auto"/>
              <w:bottom w:val="nil"/>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C y N de la biomasa microbiana</w:t>
            </w:r>
          </w:p>
        </w:tc>
        <w:tc>
          <w:tcPr>
            <w:tcW w:w="1960" w:type="dxa"/>
            <w:tcBorders>
              <w:top w:val="nil"/>
              <w:left w:val="single" w:sz="4" w:space="0" w:color="auto"/>
              <w:bottom w:val="nil"/>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Potencial microbiano catalítico y depósito para el C y N, cambios tempranos de los efectos del manejo sobre la materia orgánica</w:t>
            </w:r>
          </w:p>
        </w:tc>
        <w:tc>
          <w:tcPr>
            <w:tcW w:w="2260" w:type="dxa"/>
            <w:tcBorders>
              <w:top w:val="nil"/>
              <w:left w:val="nil"/>
              <w:bottom w:val="nil"/>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Kg de N o C ha-1 relativo al C y N total o CO2 producidos</w:t>
            </w:r>
          </w:p>
        </w:tc>
      </w:tr>
      <w:tr w:rsidR="00E04906">
        <w:trPr>
          <w:trHeight w:val="1530"/>
          <w:jc w:val="center"/>
        </w:trPr>
        <w:tc>
          <w:tcPr>
            <w:tcW w:w="1760" w:type="dxa"/>
            <w:tcBorders>
              <w:top w:val="single" w:sz="4" w:space="0" w:color="auto"/>
              <w:left w:val="single" w:sz="4" w:space="0" w:color="auto"/>
              <w:bottom w:val="single" w:sz="4" w:space="0" w:color="auto"/>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Respiración, contenido de humedad y temperatura</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Mide la actividad microbiana; estima la actividad de la biomasa</w:t>
            </w:r>
          </w:p>
        </w:tc>
        <w:tc>
          <w:tcPr>
            <w:tcW w:w="2260" w:type="dxa"/>
            <w:tcBorders>
              <w:top w:val="single" w:sz="4" w:space="0" w:color="auto"/>
              <w:left w:val="nil"/>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Kg de C ha-1 d-1 relativo a la actividad de la biomasa microbiana; pérdida de C contra entrada al reservorio total de C</w:t>
            </w:r>
          </w:p>
        </w:tc>
      </w:tr>
      <w:tr w:rsidR="00E04906">
        <w:trPr>
          <w:trHeight w:val="765"/>
          <w:jc w:val="center"/>
        </w:trPr>
        <w:tc>
          <w:tcPr>
            <w:tcW w:w="1760" w:type="dxa"/>
            <w:tcBorders>
              <w:top w:val="nil"/>
              <w:left w:val="single" w:sz="4" w:space="0" w:color="auto"/>
              <w:bottom w:val="single" w:sz="4" w:space="0" w:color="auto"/>
              <w:right w:val="nil"/>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N potencialmente mineralizable</w:t>
            </w:r>
          </w:p>
        </w:tc>
        <w:tc>
          <w:tcPr>
            <w:tcW w:w="1960" w:type="dxa"/>
            <w:tcBorders>
              <w:top w:val="nil"/>
              <w:left w:val="single" w:sz="4" w:space="0" w:color="auto"/>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Productividad del suelo y suministro potencial de N</w:t>
            </w:r>
          </w:p>
        </w:tc>
        <w:tc>
          <w:tcPr>
            <w:tcW w:w="2260" w:type="dxa"/>
            <w:tcBorders>
              <w:top w:val="nil"/>
              <w:left w:val="nil"/>
              <w:bottom w:val="single" w:sz="4" w:space="0" w:color="auto"/>
              <w:right w:val="single" w:sz="4" w:space="0" w:color="auto"/>
            </w:tcBorders>
            <w:shd w:val="clear" w:color="auto" w:fill="auto"/>
            <w:vAlign w:val="center"/>
          </w:tcPr>
          <w:p w:rsidR="00E04906" w:rsidRDefault="00E04906">
            <w:pPr>
              <w:jc w:val="center"/>
              <w:rPr>
                <w:rFonts w:ascii="Arial" w:hAnsi="Arial" w:cs="Arial"/>
                <w:sz w:val="20"/>
                <w:szCs w:val="20"/>
              </w:rPr>
            </w:pPr>
            <w:r>
              <w:rPr>
                <w:rFonts w:ascii="Arial" w:hAnsi="Arial" w:cs="Arial"/>
                <w:sz w:val="20"/>
                <w:szCs w:val="20"/>
              </w:rPr>
              <w:t>Kg de N ha-1d-1 relativo al contenido de C y N total</w:t>
            </w:r>
          </w:p>
        </w:tc>
      </w:tr>
    </w:tbl>
    <w:p w:rsidR="00126A44" w:rsidRPr="00E04906" w:rsidRDefault="007C17DA" w:rsidP="00E04906">
      <w:pPr>
        <w:spacing w:before="100" w:beforeAutospacing="1" w:after="100" w:afterAutospacing="1" w:line="360" w:lineRule="auto"/>
        <w:ind w:left="119" w:right="119"/>
        <w:jc w:val="center"/>
      </w:pPr>
      <w:r w:rsidRPr="00E04906">
        <w:t>Fuentes: Larson y Pierce, 1991; Doran y Parkin, 1994; Seybold et al., 1997).</w:t>
      </w:r>
      <w:r w:rsidRPr="00E04906">
        <w:br/>
      </w:r>
      <w:r w:rsidR="00392B38" w:rsidRPr="00E04906">
        <w:t>Autor: Pamela Crow</w:t>
      </w:r>
    </w:p>
    <w:p w:rsidR="00E04906" w:rsidRDefault="00E04906" w:rsidP="001108C2">
      <w:pPr>
        <w:pStyle w:val="NormalWeb"/>
        <w:tabs>
          <w:tab w:val="num" w:pos="0"/>
        </w:tabs>
        <w:spacing w:before="120" w:beforeAutospacing="0" w:after="120" w:afterAutospacing="0" w:line="480" w:lineRule="auto"/>
        <w:jc w:val="both"/>
        <w:rPr>
          <w:rFonts w:ascii="Arial" w:eastAsia="Times New Roman" w:hAnsi="Arial" w:cs="Arial"/>
          <w:b/>
        </w:rPr>
      </w:pPr>
    </w:p>
    <w:p w:rsidR="004D6835" w:rsidRDefault="004D6835" w:rsidP="001108C2">
      <w:pPr>
        <w:pStyle w:val="NormalWeb"/>
        <w:tabs>
          <w:tab w:val="num" w:pos="0"/>
        </w:tabs>
        <w:spacing w:before="120" w:beforeAutospacing="0" w:after="120" w:afterAutospacing="0" w:line="480" w:lineRule="auto"/>
        <w:jc w:val="both"/>
        <w:rPr>
          <w:rFonts w:ascii="Arial" w:eastAsia="Times New Roman" w:hAnsi="Arial" w:cs="Arial"/>
          <w:b/>
        </w:rPr>
      </w:pPr>
    </w:p>
    <w:p w:rsidR="004D6835" w:rsidRDefault="004D6835" w:rsidP="001108C2">
      <w:pPr>
        <w:pStyle w:val="NormalWeb"/>
        <w:tabs>
          <w:tab w:val="num" w:pos="0"/>
        </w:tabs>
        <w:spacing w:before="120" w:beforeAutospacing="0" w:after="120" w:afterAutospacing="0" w:line="480" w:lineRule="auto"/>
        <w:jc w:val="both"/>
        <w:rPr>
          <w:rFonts w:ascii="Arial" w:eastAsia="Times New Roman" w:hAnsi="Arial" w:cs="Arial"/>
          <w:b/>
        </w:rPr>
      </w:pPr>
    </w:p>
    <w:p w:rsidR="00611B61" w:rsidRPr="007568A0" w:rsidRDefault="00070397" w:rsidP="001108C2">
      <w:pPr>
        <w:pStyle w:val="NormalWeb"/>
        <w:tabs>
          <w:tab w:val="num" w:pos="0"/>
        </w:tabs>
        <w:spacing w:before="120" w:beforeAutospacing="0" w:after="120" w:afterAutospacing="0" w:line="480" w:lineRule="auto"/>
        <w:jc w:val="both"/>
        <w:rPr>
          <w:rFonts w:ascii="Arial" w:eastAsia="Times New Roman" w:hAnsi="Arial" w:cs="Arial"/>
          <w:b/>
        </w:rPr>
      </w:pPr>
      <w:r>
        <w:rPr>
          <w:rFonts w:ascii="Arial" w:eastAsia="Times New Roman" w:hAnsi="Arial" w:cs="Arial"/>
          <w:b/>
        </w:rPr>
        <w:t>1.</w:t>
      </w:r>
      <w:r w:rsidR="008B7185">
        <w:rPr>
          <w:rFonts w:ascii="Arial" w:eastAsia="Times New Roman" w:hAnsi="Arial" w:cs="Arial"/>
          <w:b/>
        </w:rPr>
        <w:t>9</w:t>
      </w:r>
      <w:r>
        <w:rPr>
          <w:rFonts w:ascii="Arial" w:eastAsia="Times New Roman" w:hAnsi="Arial" w:cs="Arial"/>
          <w:b/>
        </w:rPr>
        <w:t>.2</w:t>
      </w:r>
      <w:r w:rsidR="00D004B9">
        <w:rPr>
          <w:rFonts w:ascii="Arial" w:eastAsia="Times New Roman" w:hAnsi="Arial" w:cs="Arial"/>
          <w:b/>
        </w:rPr>
        <w:t xml:space="preserve">. </w:t>
      </w:r>
      <w:r w:rsidR="00C352C2" w:rsidRPr="007568A0">
        <w:rPr>
          <w:rFonts w:ascii="Arial" w:eastAsia="Times New Roman" w:hAnsi="Arial" w:cs="Arial"/>
          <w:b/>
        </w:rPr>
        <w:t xml:space="preserve">Calidad </w:t>
      </w:r>
      <w:r w:rsidR="007568A0" w:rsidRPr="007568A0">
        <w:rPr>
          <w:rFonts w:ascii="Arial" w:eastAsia="Times New Roman" w:hAnsi="Arial" w:cs="Arial"/>
          <w:b/>
        </w:rPr>
        <w:t xml:space="preserve"> y salud del </w:t>
      </w:r>
      <w:r w:rsidR="00C352C2" w:rsidRPr="007568A0">
        <w:rPr>
          <w:rFonts w:ascii="Arial" w:eastAsia="Times New Roman" w:hAnsi="Arial" w:cs="Arial"/>
          <w:b/>
        </w:rPr>
        <w:t xml:space="preserve">suelo </w:t>
      </w:r>
      <w:r w:rsidR="007568A0" w:rsidRPr="007568A0">
        <w:rPr>
          <w:rFonts w:ascii="Arial" w:eastAsia="Times New Roman" w:hAnsi="Arial" w:cs="Arial"/>
          <w:b/>
        </w:rPr>
        <w:t>a través del uso de indicadores en los cultivos del Banano</w:t>
      </w:r>
      <w:r w:rsidR="0010628A">
        <w:rPr>
          <w:rFonts w:ascii="Arial" w:eastAsia="Times New Roman" w:hAnsi="Arial" w:cs="Arial"/>
          <w:b/>
        </w:rPr>
        <w:t xml:space="preserve"> </w:t>
      </w:r>
    </w:p>
    <w:p w:rsidR="0004366C" w:rsidRPr="00C615DA" w:rsidRDefault="0004366C" w:rsidP="009047D7">
      <w:pPr>
        <w:pStyle w:val="titulo4"/>
        <w:spacing w:line="480" w:lineRule="auto"/>
        <w:ind w:left="0" w:right="147"/>
        <w:jc w:val="both"/>
        <w:rPr>
          <w:rFonts w:ascii="Arial" w:eastAsia="Times New Roman" w:hAnsi="Arial" w:cs="Arial"/>
          <w:b w:val="0"/>
          <w:bCs w:val="0"/>
          <w:color w:val="auto"/>
          <w:sz w:val="24"/>
          <w:szCs w:val="24"/>
        </w:rPr>
      </w:pPr>
      <w:r w:rsidRPr="00C615DA">
        <w:rPr>
          <w:rFonts w:ascii="Arial" w:eastAsia="Times New Roman" w:hAnsi="Arial" w:cs="Arial"/>
          <w:b w:val="0"/>
          <w:bCs w:val="0"/>
          <w:color w:val="auto"/>
          <w:sz w:val="24"/>
          <w:szCs w:val="24"/>
        </w:rPr>
        <w:t>Históricamente, las fincas bananeras se establecieron en áreas que sostenían bosques tropicales. En estos ecosistemas naturales las relaciones equilibradas entre sus componentes producen un sistema eficiente, estable y con una alta capacidad de resistencia al cambio. El monocultivo y uso intensivo de insumos, provocó cambios sustanciales en este ambiente como la disminución de la biodiversidad, la pérdida del recurso suelo por erosión, y desequilibrios entre los componentes químicos, físicos y biológicos de los suelos (OEC, 1999).</w:t>
      </w:r>
    </w:p>
    <w:p w:rsidR="0004366C" w:rsidRDefault="0004366C" w:rsidP="009047D7">
      <w:pPr>
        <w:pStyle w:val="titulo4"/>
        <w:spacing w:line="480" w:lineRule="auto"/>
        <w:ind w:left="0" w:right="147"/>
        <w:jc w:val="both"/>
        <w:rPr>
          <w:rFonts w:ascii="Arial" w:eastAsia="Times New Roman" w:hAnsi="Arial" w:cs="Arial"/>
          <w:b w:val="0"/>
          <w:bCs w:val="0"/>
          <w:color w:val="auto"/>
          <w:sz w:val="24"/>
          <w:szCs w:val="24"/>
        </w:rPr>
      </w:pPr>
      <w:r w:rsidRPr="00C615DA">
        <w:rPr>
          <w:rFonts w:ascii="Arial" w:eastAsia="Times New Roman" w:hAnsi="Arial" w:cs="Arial"/>
          <w:b w:val="0"/>
          <w:bCs w:val="0"/>
          <w:color w:val="auto"/>
          <w:sz w:val="24"/>
          <w:szCs w:val="24"/>
        </w:rPr>
        <w:t>Como resultado general de varios estudios se ha concluido que el uso intensivo de agroquímicos ha reducido las poblaciones de microorganismos benéficos asociados a la rizosfera del banano y ha incrementado las poblaciones de los fitonematodos y patógenos del suelo que afectan al sistema radical del banano.  Para superar el problema que representa la pérdida de productividad del cultivo de banano, es necesario adoptar y adaptar prácticas y sistemas de cultivo que consideren las relaciones suelo-planta y la biota asociada a la rizosfera</w:t>
      </w:r>
      <w:r w:rsidR="004D6835">
        <w:rPr>
          <w:rFonts w:ascii="Arial" w:eastAsia="Times New Roman" w:hAnsi="Arial" w:cs="Arial"/>
          <w:b w:val="0"/>
          <w:bCs w:val="0"/>
          <w:color w:val="auto"/>
          <w:sz w:val="24"/>
          <w:szCs w:val="24"/>
          <w:vertAlign w:val="superscript"/>
        </w:rPr>
        <w:t>3</w:t>
      </w:r>
      <w:r w:rsidRPr="00C615DA">
        <w:rPr>
          <w:rFonts w:ascii="Arial" w:eastAsia="Times New Roman" w:hAnsi="Arial" w:cs="Arial"/>
          <w:b w:val="0"/>
          <w:bCs w:val="0"/>
          <w:color w:val="auto"/>
          <w:sz w:val="24"/>
          <w:szCs w:val="24"/>
        </w:rPr>
        <w:t>.</w:t>
      </w:r>
    </w:p>
    <w:p w:rsidR="004D6835" w:rsidRDefault="004D6835" w:rsidP="009047D7">
      <w:pPr>
        <w:pStyle w:val="titulo4"/>
        <w:spacing w:line="480" w:lineRule="auto"/>
        <w:ind w:left="0" w:right="147"/>
        <w:jc w:val="both"/>
        <w:rPr>
          <w:rFonts w:ascii="Arial" w:eastAsia="Times New Roman" w:hAnsi="Arial" w:cs="Arial"/>
          <w:b w:val="0"/>
          <w:bCs w:val="0"/>
          <w:color w:val="auto"/>
          <w:sz w:val="24"/>
          <w:szCs w:val="24"/>
        </w:rPr>
      </w:pPr>
    </w:p>
    <w:p w:rsidR="004D6835" w:rsidRDefault="004D6835" w:rsidP="004D6835">
      <w:pPr>
        <w:jc w:val="both"/>
        <w:rPr>
          <w:rFonts w:ascii="Arial" w:hAnsi="Arial" w:cs="Arial"/>
          <w:sz w:val="20"/>
          <w:szCs w:val="20"/>
        </w:rPr>
      </w:pPr>
      <w:r>
        <w:rPr>
          <w:rFonts w:ascii="Arial" w:hAnsi="Arial" w:cs="Arial"/>
          <w:sz w:val="20"/>
          <w:szCs w:val="20"/>
        </w:rPr>
        <w:t>_________________________</w:t>
      </w:r>
    </w:p>
    <w:p w:rsidR="004D6835" w:rsidRDefault="004D6835" w:rsidP="004D6835">
      <w:pPr>
        <w:jc w:val="both"/>
        <w:rPr>
          <w:rFonts w:ascii="Arial" w:hAnsi="Arial" w:cs="Arial"/>
          <w:sz w:val="20"/>
          <w:szCs w:val="20"/>
        </w:rPr>
      </w:pPr>
    </w:p>
    <w:p w:rsidR="004D6835" w:rsidRPr="001F5DC6" w:rsidRDefault="004D6835" w:rsidP="004D6835">
      <w:pPr>
        <w:widowControl w:val="0"/>
        <w:tabs>
          <w:tab w:val="left" w:pos="8460"/>
        </w:tabs>
        <w:autoSpaceDE w:val="0"/>
        <w:autoSpaceDN w:val="0"/>
        <w:adjustRightInd w:val="0"/>
        <w:ind w:right="45"/>
        <w:jc w:val="both"/>
        <w:rPr>
          <w:rFonts w:ascii="Arial" w:hAnsi="Arial" w:cs="Arial"/>
          <w:sz w:val="20"/>
          <w:szCs w:val="20"/>
        </w:rPr>
      </w:pPr>
      <w:r>
        <w:rPr>
          <w:rFonts w:ascii="Arial" w:hAnsi="Arial" w:cs="Arial"/>
          <w:sz w:val="20"/>
          <w:szCs w:val="20"/>
          <w:vertAlign w:val="superscript"/>
        </w:rPr>
        <w:t>3</w:t>
      </w:r>
      <w:r w:rsidRPr="00E53DA6">
        <w:rPr>
          <w:rFonts w:ascii="Arial" w:hAnsi="Arial" w:cs="Arial"/>
          <w:i/>
          <w:spacing w:val="-1"/>
          <w:sz w:val="20"/>
          <w:szCs w:val="20"/>
        </w:rPr>
        <w:t xml:space="preserve">La </w:t>
      </w:r>
      <w:r w:rsidRPr="00E53DA6">
        <w:rPr>
          <w:rFonts w:ascii="Arial" w:hAnsi="Arial" w:cs="Arial"/>
          <w:i/>
          <w:sz w:val="20"/>
          <w:szCs w:val="20"/>
        </w:rPr>
        <w:t xml:space="preserve">rizosfera </w:t>
      </w:r>
      <w:r>
        <w:rPr>
          <w:rFonts w:ascii="Arial" w:hAnsi="Arial" w:cs="Arial"/>
          <w:sz w:val="20"/>
          <w:szCs w:val="20"/>
        </w:rPr>
        <w:t>es</w:t>
      </w:r>
      <w:r w:rsidRPr="001F5DC6">
        <w:rPr>
          <w:rFonts w:ascii="Arial" w:hAnsi="Arial" w:cs="Arial"/>
          <w:sz w:val="20"/>
          <w:szCs w:val="20"/>
        </w:rPr>
        <w:t xml:space="preserve"> la porción de suelo en la que están las raíces de las plantas, es una zona donde se dan toda una serie de relaciones físicas y químicas que afectan a la estructura del suelo.</w:t>
      </w:r>
    </w:p>
    <w:p w:rsidR="00E04906" w:rsidRDefault="00F31BF9" w:rsidP="00E04906">
      <w:pPr>
        <w:pStyle w:val="NormalWeb"/>
        <w:spacing w:line="480" w:lineRule="auto"/>
        <w:jc w:val="both"/>
        <w:rPr>
          <w:rFonts w:ascii="Arial" w:eastAsia="Times New Roman" w:hAnsi="Arial" w:cs="Arial"/>
        </w:rPr>
      </w:pPr>
      <w:r w:rsidRPr="00F41C75">
        <w:rPr>
          <w:rFonts w:ascii="Arial" w:eastAsia="Times New Roman" w:hAnsi="Arial" w:cs="Arial"/>
        </w:rPr>
        <w:t>A partir de una clara definición de la calidad y salud del suelo bananero podría diagnosticarse con precisión, a través de indicadores relevantes, el impacto del manejo del suelo sobre la sostenibilidad del sistema de producción de banano.</w:t>
      </w:r>
      <w:r w:rsidR="00E04906">
        <w:rPr>
          <w:rFonts w:ascii="Arial" w:eastAsia="Times New Roman" w:hAnsi="Arial" w:cs="Arial"/>
        </w:rPr>
        <w:t xml:space="preserve"> </w:t>
      </w:r>
      <w:r w:rsidR="00E04906" w:rsidRPr="00F41C75">
        <w:rPr>
          <w:rFonts w:ascii="Arial" w:eastAsia="Times New Roman" w:hAnsi="Arial" w:cs="Arial"/>
        </w:rPr>
        <w:t xml:space="preserve">Con el uso de una Guía de diagnóstico de calidad y salud de suelos bananeros sería posible identificar, diseñar y validar alternativas tecnológicas apropiadas para restaurar el equilibrio natural de los suelos en beneficio de una producción sostenible que redundaría en </w:t>
      </w:r>
      <w:r w:rsidR="00E04906">
        <w:rPr>
          <w:rFonts w:ascii="Arial" w:eastAsia="Times New Roman" w:hAnsi="Arial" w:cs="Arial"/>
        </w:rPr>
        <w:t xml:space="preserve">una </w:t>
      </w:r>
      <w:r w:rsidR="00E04906" w:rsidRPr="00F41C75">
        <w:rPr>
          <w:rFonts w:ascii="Arial" w:eastAsia="Times New Roman" w:hAnsi="Arial" w:cs="Arial"/>
        </w:rPr>
        <w:t xml:space="preserve">alta calidad de vida social y económica para la población de nuestro país.  </w:t>
      </w:r>
    </w:p>
    <w:p w:rsidR="00E53DA6" w:rsidRDefault="00E53DA6" w:rsidP="00E53DA6">
      <w:pPr>
        <w:pStyle w:val="Textoindependiente"/>
        <w:spacing w:line="480" w:lineRule="auto"/>
        <w:jc w:val="both"/>
        <w:rPr>
          <w:rFonts w:ascii="Arial" w:hAnsi="Arial" w:cs="Arial"/>
        </w:rPr>
      </w:pPr>
      <w:r w:rsidRPr="00CF4158">
        <w:rPr>
          <w:rFonts w:ascii="Arial" w:hAnsi="Arial" w:cs="Arial"/>
        </w:rPr>
        <w:t>Actualmente, los métodos utilizados para medir la capacidad o potencial productivo de un suelo para el cultivo de banano, se basan principalmente en el estudio de las propiedades físicas y químicas del mismo y de sus relaciones con algunas características especiales como la topografía y las condiciones climáticas predominantes. Estos métodos raramente consideran los niveles o estado de la salud del suelo y no son suficientes para explicar las complejas interacciones del suelo y su rizosfera</w:t>
      </w:r>
      <w:r w:rsidRPr="00C615DA">
        <w:rPr>
          <w:rFonts w:ascii="Arial" w:hAnsi="Arial" w:cs="Arial"/>
        </w:rPr>
        <w:t>.</w:t>
      </w:r>
      <w:r w:rsidRPr="0037021A">
        <w:rPr>
          <w:rFonts w:ascii="Arial" w:hAnsi="Arial" w:cs="Arial"/>
        </w:rPr>
        <w:t xml:space="preserve"> </w:t>
      </w:r>
    </w:p>
    <w:p w:rsidR="004D6835" w:rsidRDefault="004D6835" w:rsidP="004D6835">
      <w:pPr>
        <w:widowControl w:val="0"/>
        <w:autoSpaceDE w:val="0"/>
        <w:autoSpaceDN w:val="0"/>
        <w:adjustRightInd w:val="0"/>
        <w:spacing w:line="480" w:lineRule="auto"/>
        <w:ind w:left="119" w:right="-142"/>
        <w:rPr>
          <w:rFonts w:ascii="Arial" w:hAnsi="Arial" w:cs="Arial"/>
          <w:b/>
        </w:rPr>
      </w:pPr>
    </w:p>
    <w:p w:rsidR="004D6835" w:rsidRPr="0042129D" w:rsidRDefault="004D6835" w:rsidP="004D6835">
      <w:pPr>
        <w:widowControl w:val="0"/>
        <w:autoSpaceDE w:val="0"/>
        <w:autoSpaceDN w:val="0"/>
        <w:adjustRightInd w:val="0"/>
        <w:spacing w:line="480" w:lineRule="auto"/>
        <w:ind w:left="119" w:right="-142"/>
        <w:rPr>
          <w:rFonts w:ascii="Arial" w:hAnsi="Arial" w:cs="Arial"/>
          <w:b/>
        </w:rPr>
      </w:pPr>
      <w:r>
        <w:rPr>
          <w:rFonts w:ascii="Arial" w:hAnsi="Arial" w:cs="Arial"/>
          <w:b/>
        </w:rPr>
        <w:t xml:space="preserve">1.9.3. </w:t>
      </w:r>
      <w:r w:rsidRPr="0042129D">
        <w:rPr>
          <w:rFonts w:ascii="Arial" w:hAnsi="Arial" w:cs="Arial"/>
          <w:b/>
        </w:rPr>
        <w:t xml:space="preserve">Caracterización </w:t>
      </w:r>
      <w:r>
        <w:rPr>
          <w:rFonts w:ascii="Arial" w:hAnsi="Arial" w:cs="Arial"/>
          <w:b/>
        </w:rPr>
        <w:t>Q</w:t>
      </w:r>
      <w:r w:rsidRPr="0042129D">
        <w:rPr>
          <w:rFonts w:ascii="Arial" w:hAnsi="Arial" w:cs="Arial"/>
          <w:b/>
        </w:rPr>
        <w:t xml:space="preserve">uímica, </w:t>
      </w:r>
      <w:r>
        <w:rPr>
          <w:rFonts w:ascii="Arial" w:hAnsi="Arial" w:cs="Arial"/>
          <w:b/>
        </w:rPr>
        <w:t>F</w:t>
      </w:r>
      <w:r w:rsidRPr="0042129D">
        <w:rPr>
          <w:rFonts w:ascii="Arial" w:hAnsi="Arial" w:cs="Arial"/>
          <w:b/>
        </w:rPr>
        <w:t xml:space="preserve">ísica y </w:t>
      </w:r>
      <w:r>
        <w:rPr>
          <w:rFonts w:ascii="Arial" w:hAnsi="Arial" w:cs="Arial"/>
          <w:b/>
        </w:rPr>
        <w:t>M</w:t>
      </w:r>
      <w:r w:rsidRPr="0042129D">
        <w:rPr>
          <w:rFonts w:ascii="Arial" w:hAnsi="Arial" w:cs="Arial"/>
          <w:b/>
        </w:rPr>
        <w:t xml:space="preserve">icrobiológica </w:t>
      </w:r>
      <w:r>
        <w:rPr>
          <w:rFonts w:ascii="Arial" w:hAnsi="Arial" w:cs="Arial"/>
          <w:b/>
        </w:rPr>
        <w:t>de las Enmiendas Orgánicas Sólidas y Líquidas</w:t>
      </w:r>
    </w:p>
    <w:p w:rsidR="004D6835" w:rsidRPr="0042129D" w:rsidRDefault="004D6835" w:rsidP="004D6835">
      <w:pPr>
        <w:widowControl w:val="0"/>
        <w:autoSpaceDE w:val="0"/>
        <w:autoSpaceDN w:val="0"/>
        <w:adjustRightInd w:val="0"/>
        <w:spacing w:line="480" w:lineRule="auto"/>
        <w:ind w:left="119" w:right="-142"/>
        <w:jc w:val="both"/>
        <w:rPr>
          <w:rFonts w:ascii="Arial" w:hAnsi="Arial" w:cs="Arial"/>
        </w:rPr>
      </w:pPr>
      <w:r w:rsidRPr="0042129D">
        <w:rPr>
          <w:rFonts w:ascii="Arial" w:hAnsi="Arial" w:cs="Arial"/>
        </w:rPr>
        <w:t>Dentro de los indicadores químicos, físicos y microbiológicos, la mayoría de los parámetros analizados no cuentan con rangos que clasifiquen a un producto final de enmiendas orgánicas como estable y/o de buena calidad. Internacionalmente se manejan valores considerados normales en productos finalizados para los parámetros señalados.</w:t>
      </w:r>
    </w:p>
    <w:p w:rsidR="00DB2AFC" w:rsidRDefault="00152B93" w:rsidP="0042129D">
      <w:pPr>
        <w:widowControl w:val="0"/>
        <w:autoSpaceDE w:val="0"/>
        <w:autoSpaceDN w:val="0"/>
        <w:adjustRightInd w:val="0"/>
        <w:spacing w:line="480" w:lineRule="auto"/>
        <w:ind w:left="119" w:right="-142"/>
        <w:jc w:val="both"/>
        <w:rPr>
          <w:rFonts w:ascii="Arial" w:hAnsi="Arial" w:cs="Arial"/>
        </w:rPr>
      </w:pPr>
      <w:r w:rsidRPr="0042129D">
        <w:rPr>
          <w:rFonts w:ascii="Arial" w:hAnsi="Arial" w:cs="Arial"/>
        </w:rPr>
        <w:t xml:space="preserve"> </w:t>
      </w:r>
      <w:r w:rsidR="00157433" w:rsidRPr="00DB2AFC">
        <w:rPr>
          <w:rFonts w:ascii="Arial" w:hAnsi="Arial" w:cs="Arial"/>
        </w:rPr>
        <w:t>En</w:t>
      </w:r>
      <w:r w:rsidR="00157433" w:rsidRPr="0042129D">
        <w:rPr>
          <w:rFonts w:ascii="Arial" w:hAnsi="Arial" w:cs="Arial"/>
        </w:rPr>
        <w:t xml:space="preserve"> </w:t>
      </w:r>
      <w:smartTag w:uri="urn:schemas-microsoft-com:office:smarttags" w:element="PersonName">
        <w:smartTagPr>
          <w:attr w:name="ProductID" w:val="la Tabla"/>
        </w:smartTagPr>
        <w:r w:rsidR="00157433" w:rsidRPr="00DB2AFC">
          <w:rPr>
            <w:rFonts w:ascii="Arial" w:hAnsi="Arial" w:cs="Arial"/>
          </w:rPr>
          <w:t>la</w:t>
        </w:r>
        <w:r w:rsidR="00157433" w:rsidRPr="0042129D">
          <w:rPr>
            <w:rFonts w:ascii="Arial" w:hAnsi="Arial" w:cs="Arial"/>
          </w:rPr>
          <w:t xml:space="preserve"> </w:t>
        </w:r>
        <w:r w:rsidR="00E01664">
          <w:rPr>
            <w:rFonts w:ascii="Arial" w:hAnsi="Arial" w:cs="Arial"/>
            <w:b/>
            <w:i/>
          </w:rPr>
          <w:t>Tabla</w:t>
        </w:r>
      </w:smartTag>
      <w:r w:rsidR="007F7AD5" w:rsidRPr="007F7AD5">
        <w:rPr>
          <w:rFonts w:ascii="Arial" w:hAnsi="Arial" w:cs="Arial"/>
          <w:b/>
          <w:i/>
        </w:rPr>
        <w:t xml:space="preserve"> 1</w:t>
      </w:r>
      <w:r w:rsidR="00E01664">
        <w:rPr>
          <w:rFonts w:ascii="Arial" w:hAnsi="Arial" w:cs="Arial"/>
          <w:b/>
          <w:i/>
        </w:rPr>
        <w:t>.4</w:t>
      </w:r>
      <w:r w:rsidR="007F7AD5" w:rsidRPr="007F7AD5">
        <w:rPr>
          <w:rFonts w:ascii="Arial" w:hAnsi="Arial" w:cs="Arial"/>
          <w:b/>
          <w:i/>
        </w:rPr>
        <w:t>.</w:t>
      </w:r>
      <w:r w:rsidR="007F7AD5">
        <w:rPr>
          <w:rFonts w:ascii="Arial" w:hAnsi="Arial" w:cs="Arial"/>
        </w:rPr>
        <w:t xml:space="preserve"> y </w:t>
      </w:r>
      <w:smartTag w:uri="urn:schemas-microsoft-com:office:smarttags" w:element="PersonName">
        <w:smartTagPr>
          <w:attr w:name="ProductID" w:val="la Tabla"/>
        </w:smartTagPr>
        <w:r w:rsidR="007F7AD5">
          <w:rPr>
            <w:rFonts w:ascii="Arial" w:hAnsi="Arial" w:cs="Arial"/>
          </w:rPr>
          <w:t xml:space="preserve">la </w:t>
        </w:r>
        <w:r w:rsidR="00E01664">
          <w:rPr>
            <w:rFonts w:ascii="Arial" w:hAnsi="Arial" w:cs="Arial"/>
            <w:b/>
            <w:i/>
          </w:rPr>
          <w:t>Tabla</w:t>
        </w:r>
      </w:smartTag>
      <w:r w:rsidR="007F7AD5" w:rsidRPr="007F7AD5">
        <w:rPr>
          <w:rFonts w:ascii="Arial" w:hAnsi="Arial" w:cs="Arial"/>
          <w:b/>
          <w:i/>
        </w:rPr>
        <w:t xml:space="preserve"> 1.</w:t>
      </w:r>
      <w:r w:rsidR="00E01664">
        <w:rPr>
          <w:rFonts w:ascii="Arial" w:hAnsi="Arial" w:cs="Arial"/>
          <w:b/>
          <w:i/>
        </w:rPr>
        <w:t>5</w:t>
      </w:r>
      <w:r w:rsidR="007F7AD5">
        <w:rPr>
          <w:rFonts w:ascii="Arial" w:hAnsi="Arial" w:cs="Arial"/>
        </w:rPr>
        <w:t xml:space="preserve"> </w:t>
      </w:r>
      <w:r w:rsidR="00157433" w:rsidRPr="0042129D">
        <w:rPr>
          <w:rFonts w:ascii="Arial" w:hAnsi="Arial" w:cs="Arial"/>
        </w:rPr>
        <w:t xml:space="preserve">  </w:t>
      </w:r>
      <w:r w:rsidR="00157433" w:rsidRPr="00DB2AFC">
        <w:rPr>
          <w:rFonts w:ascii="Arial" w:hAnsi="Arial" w:cs="Arial"/>
        </w:rPr>
        <w:t>se</w:t>
      </w:r>
      <w:r w:rsidR="00157433" w:rsidRPr="0042129D">
        <w:rPr>
          <w:rFonts w:ascii="Arial" w:hAnsi="Arial" w:cs="Arial"/>
        </w:rPr>
        <w:t xml:space="preserve"> </w:t>
      </w:r>
      <w:r w:rsidR="00157433" w:rsidRPr="00DB2AFC">
        <w:rPr>
          <w:rFonts w:ascii="Arial" w:hAnsi="Arial" w:cs="Arial"/>
        </w:rPr>
        <w:t>muestran</w:t>
      </w:r>
      <w:r w:rsidR="00157433" w:rsidRPr="0042129D">
        <w:rPr>
          <w:rFonts w:ascii="Arial" w:hAnsi="Arial" w:cs="Arial"/>
        </w:rPr>
        <w:t xml:space="preserve"> </w:t>
      </w:r>
      <w:r>
        <w:rPr>
          <w:rFonts w:ascii="Arial" w:hAnsi="Arial" w:cs="Arial"/>
        </w:rPr>
        <w:t>los estándares de calidad de las enmiendas orgánicas sólidas</w:t>
      </w:r>
      <w:r w:rsidR="007F7AD5">
        <w:rPr>
          <w:rFonts w:ascii="Arial" w:hAnsi="Arial" w:cs="Arial"/>
        </w:rPr>
        <w:t xml:space="preserve"> y líquidas en t</w:t>
      </w:r>
      <w:r w:rsidR="00157433" w:rsidRPr="00DB2AFC">
        <w:rPr>
          <w:rFonts w:ascii="Arial" w:hAnsi="Arial" w:cs="Arial"/>
        </w:rPr>
        <w:t xml:space="preserve">érminos </w:t>
      </w:r>
      <w:r w:rsidR="00157433" w:rsidRPr="0042129D">
        <w:rPr>
          <w:rFonts w:ascii="Arial" w:hAnsi="Arial" w:cs="Arial"/>
        </w:rPr>
        <w:t xml:space="preserve"> </w:t>
      </w:r>
      <w:r w:rsidR="00157433" w:rsidRPr="00DB2AFC">
        <w:rPr>
          <w:rFonts w:ascii="Arial" w:hAnsi="Arial" w:cs="Arial"/>
        </w:rPr>
        <w:t>totales</w:t>
      </w:r>
      <w:r w:rsidR="00DB2AFC" w:rsidRPr="00DB2AFC">
        <w:rPr>
          <w:rFonts w:ascii="Arial" w:hAnsi="Arial" w:cs="Arial"/>
        </w:rPr>
        <w:t>:</w:t>
      </w:r>
    </w:p>
    <w:p w:rsidR="00B6412C" w:rsidRDefault="00B6412C" w:rsidP="0042129D">
      <w:pPr>
        <w:widowControl w:val="0"/>
        <w:autoSpaceDE w:val="0"/>
        <w:autoSpaceDN w:val="0"/>
        <w:adjustRightInd w:val="0"/>
        <w:spacing w:line="480" w:lineRule="auto"/>
        <w:ind w:left="119" w:right="-142"/>
        <w:jc w:val="both"/>
        <w:rPr>
          <w:rFonts w:ascii="Arial" w:hAnsi="Arial" w:cs="Arial"/>
        </w:rPr>
      </w:pPr>
    </w:p>
    <w:tbl>
      <w:tblPr>
        <w:tblW w:w="548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75"/>
        <w:gridCol w:w="2612"/>
      </w:tblGrid>
      <w:tr w:rsidR="00694780" w:rsidRPr="003D5DD5">
        <w:trPr>
          <w:trHeight w:val="335"/>
          <w:jc w:val="center"/>
        </w:trPr>
        <w:tc>
          <w:tcPr>
            <w:tcW w:w="5487" w:type="dxa"/>
            <w:gridSpan w:val="2"/>
            <w:shd w:val="clear" w:color="auto" w:fill="auto"/>
            <w:noWrap/>
            <w:vAlign w:val="bottom"/>
          </w:tcPr>
          <w:p w:rsidR="00694780" w:rsidRPr="00694780" w:rsidRDefault="00DB2AFC" w:rsidP="00694780">
            <w:pPr>
              <w:jc w:val="center"/>
              <w:rPr>
                <w:rFonts w:ascii="Arial" w:hAnsi="Arial" w:cs="Arial"/>
                <w:b/>
              </w:rPr>
            </w:pPr>
            <w:r w:rsidRPr="003818F9">
              <w:rPr>
                <w:rFonts w:ascii="Tahoma" w:hAnsi="Tahoma" w:cs="Tahoma"/>
                <w:b/>
              </w:rPr>
              <w:t xml:space="preserve">        </w:t>
            </w:r>
            <w:r w:rsidR="003818F9" w:rsidRPr="000A0E21">
              <w:rPr>
                <w:rFonts w:ascii="Arial" w:hAnsi="Arial" w:cs="Arial"/>
                <w:b/>
              </w:rPr>
              <w:t>Tabla</w:t>
            </w:r>
            <w:r w:rsidR="00694780">
              <w:rPr>
                <w:rFonts w:ascii="Arial" w:hAnsi="Arial" w:cs="Arial"/>
                <w:b/>
              </w:rPr>
              <w:t xml:space="preserve"> 1.</w:t>
            </w:r>
            <w:r w:rsidR="003818F9">
              <w:rPr>
                <w:rFonts w:ascii="Arial" w:hAnsi="Arial" w:cs="Arial"/>
                <w:b/>
              </w:rPr>
              <w:t>4</w:t>
            </w:r>
          </w:p>
          <w:p w:rsidR="00694780" w:rsidRPr="00694780" w:rsidRDefault="00694780" w:rsidP="00694780">
            <w:pPr>
              <w:jc w:val="center"/>
              <w:rPr>
                <w:rFonts w:ascii="Arial" w:hAnsi="Arial" w:cs="Arial"/>
              </w:rPr>
            </w:pPr>
            <w:r w:rsidRPr="00694780">
              <w:rPr>
                <w:rFonts w:ascii="Arial" w:hAnsi="Arial" w:cs="Arial"/>
                <w:b/>
              </w:rPr>
              <w:t xml:space="preserve">Estándares </w:t>
            </w:r>
            <w:r w:rsidR="001C4246">
              <w:rPr>
                <w:rFonts w:ascii="Arial" w:hAnsi="Arial" w:cs="Arial"/>
                <w:b/>
              </w:rPr>
              <w:t>I</w:t>
            </w:r>
            <w:r w:rsidRPr="00694780">
              <w:rPr>
                <w:rFonts w:ascii="Arial" w:hAnsi="Arial" w:cs="Arial"/>
                <w:b/>
              </w:rPr>
              <w:t xml:space="preserve">nternacionales de </w:t>
            </w:r>
            <w:r w:rsidR="001C4246">
              <w:rPr>
                <w:rFonts w:ascii="Arial" w:hAnsi="Arial" w:cs="Arial"/>
                <w:b/>
              </w:rPr>
              <w:t>C</w:t>
            </w:r>
            <w:r w:rsidRPr="00694780">
              <w:rPr>
                <w:rFonts w:ascii="Arial" w:hAnsi="Arial" w:cs="Arial"/>
                <w:b/>
              </w:rPr>
              <w:t xml:space="preserve">alidad de </w:t>
            </w:r>
            <w:r w:rsidR="001C4246">
              <w:rPr>
                <w:rFonts w:ascii="Arial" w:hAnsi="Arial" w:cs="Arial"/>
                <w:b/>
              </w:rPr>
              <w:t>E</w:t>
            </w:r>
            <w:r w:rsidRPr="00694780">
              <w:rPr>
                <w:rFonts w:ascii="Arial" w:hAnsi="Arial" w:cs="Arial"/>
                <w:b/>
              </w:rPr>
              <w:t xml:space="preserve">nmiendas </w:t>
            </w:r>
            <w:r w:rsidR="001C4246">
              <w:rPr>
                <w:rFonts w:ascii="Arial" w:hAnsi="Arial" w:cs="Arial"/>
                <w:b/>
              </w:rPr>
              <w:t>O</w:t>
            </w:r>
            <w:r w:rsidRPr="00694780">
              <w:rPr>
                <w:rFonts w:ascii="Arial" w:hAnsi="Arial" w:cs="Arial"/>
                <w:b/>
              </w:rPr>
              <w:t xml:space="preserve">rgánicas </w:t>
            </w:r>
            <w:r w:rsidR="001C4246">
              <w:rPr>
                <w:rFonts w:ascii="Arial" w:hAnsi="Arial" w:cs="Arial"/>
                <w:b/>
              </w:rPr>
              <w:t>S</w:t>
            </w:r>
            <w:r w:rsidRPr="00694780">
              <w:rPr>
                <w:rFonts w:ascii="Arial" w:hAnsi="Arial" w:cs="Arial"/>
                <w:b/>
              </w:rPr>
              <w:t>ólidas</w:t>
            </w:r>
          </w:p>
        </w:tc>
      </w:tr>
      <w:tr w:rsidR="00DB2AFC" w:rsidRPr="003D5DD5">
        <w:trPr>
          <w:trHeight w:val="335"/>
          <w:jc w:val="center"/>
        </w:trPr>
        <w:tc>
          <w:tcPr>
            <w:tcW w:w="2875" w:type="dxa"/>
            <w:shd w:val="clear" w:color="auto" w:fill="auto"/>
            <w:noWrap/>
            <w:vAlign w:val="bottom"/>
          </w:tcPr>
          <w:p w:rsidR="00DB2AFC" w:rsidRPr="00694780" w:rsidRDefault="00DB2AFC" w:rsidP="00503D70">
            <w:pPr>
              <w:spacing w:line="360" w:lineRule="auto"/>
              <w:jc w:val="center"/>
              <w:rPr>
                <w:rFonts w:ascii="Tahoma" w:hAnsi="Tahoma" w:cs="Tahoma"/>
                <w:b/>
              </w:rPr>
            </w:pPr>
            <w:r w:rsidRPr="00694780">
              <w:rPr>
                <w:rFonts w:ascii="Arial" w:hAnsi="Arial" w:cs="Arial"/>
                <w:b/>
              </w:rPr>
              <w:t>Indicadores/Parámetros</w:t>
            </w:r>
          </w:p>
        </w:tc>
        <w:tc>
          <w:tcPr>
            <w:tcW w:w="2612" w:type="dxa"/>
            <w:shd w:val="clear" w:color="auto" w:fill="auto"/>
            <w:noWrap/>
            <w:vAlign w:val="bottom"/>
          </w:tcPr>
          <w:p w:rsidR="00DB2AFC" w:rsidRPr="00694780" w:rsidRDefault="00DB2AFC" w:rsidP="00503D70">
            <w:pPr>
              <w:spacing w:line="360" w:lineRule="auto"/>
              <w:jc w:val="center"/>
              <w:rPr>
                <w:rFonts w:ascii="Arial" w:hAnsi="Arial" w:cs="Arial"/>
                <w:b/>
              </w:rPr>
            </w:pPr>
            <w:r w:rsidRPr="00694780">
              <w:rPr>
                <w:rFonts w:ascii="Arial" w:hAnsi="Arial" w:cs="Arial"/>
                <w:b/>
              </w:rPr>
              <w:t>Rango</w:t>
            </w:r>
          </w:p>
        </w:tc>
      </w:tr>
      <w:tr w:rsidR="00DB2AFC" w:rsidRPr="003D5DD5">
        <w:trPr>
          <w:trHeight w:val="167"/>
          <w:jc w:val="center"/>
        </w:trPr>
        <w:tc>
          <w:tcPr>
            <w:tcW w:w="5487" w:type="dxa"/>
            <w:gridSpan w:val="2"/>
            <w:shd w:val="clear" w:color="auto" w:fill="auto"/>
            <w:noWrap/>
            <w:vAlign w:val="center"/>
          </w:tcPr>
          <w:p w:rsidR="00DB2AFC" w:rsidRPr="0042129D" w:rsidRDefault="00DB2AFC" w:rsidP="00926887">
            <w:pPr>
              <w:spacing w:line="360" w:lineRule="auto"/>
              <w:jc w:val="center"/>
              <w:rPr>
                <w:rFonts w:ascii="Arial" w:hAnsi="Arial" w:cs="Arial"/>
                <w:b/>
              </w:rPr>
            </w:pPr>
            <w:r w:rsidRPr="0042129D">
              <w:rPr>
                <w:rFonts w:ascii="Arial" w:hAnsi="Arial" w:cs="Arial"/>
                <w:b/>
              </w:rPr>
              <w:t>Químicos</w:t>
            </w:r>
          </w:p>
        </w:tc>
      </w:tr>
      <w:tr w:rsidR="0042129D" w:rsidRPr="003D5DD5">
        <w:trPr>
          <w:trHeight w:val="3820"/>
          <w:jc w:val="center"/>
        </w:trPr>
        <w:tc>
          <w:tcPr>
            <w:tcW w:w="2875" w:type="dxa"/>
            <w:shd w:val="clear" w:color="auto" w:fill="auto"/>
            <w:noWrap/>
            <w:vAlign w:val="bottom"/>
          </w:tcPr>
          <w:p w:rsidR="0042129D" w:rsidRPr="0042129D" w:rsidRDefault="0042129D" w:rsidP="00926887">
            <w:pPr>
              <w:rPr>
                <w:rFonts w:ascii="Arial" w:hAnsi="Arial" w:cs="Arial"/>
              </w:rPr>
            </w:pPr>
            <w:r w:rsidRPr="0042129D">
              <w:rPr>
                <w:rFonts w:ascii="Arial" w:hAnsi="Arial" w:cs="Arial"/>
              </w:rPr>
              <w:t>Nitrógeno total</w:t>
            </w:r>
          </w:p>
          <w:p w:rsidR="0042129D" w:rsidRPr="0042129D" w:rsidRDefault="0042129D" w:rsidP="00926887">
            <w:pPr>
              <w:rPr>
                <w:rFonts w:ascii="Arial" w:hAnsi="Arial" w:cs="Arial"/>
              </w:rPr>
            </w:pPr>
            <w:r w:rsidRPr="0042129D">
              <w:rPr>
                <w:rFonts w:ascii="Arial" w:hAnsi="Arial" w:cs="Arial"/>
              </w:rPr>
              <w:t>Fósforo</w:t>
            </w:r>
          </w:p>
          <w:p w:rsidR="0042129D" w:rsidRPr="0042129D" w:rsidRDefault="0042129D" w:rsidP="00926887">
            <w:pPr>
              <w:rPr>
                <w:rFonts w:ascii="Arial" w:hAnsi="Arial" w:cs="Arial"/>
              </w:rPr>
            </w:pPr>
            <w:r w:rsidRPr="0042129D">
              <w:rPr>
                <w:rFonts w:ascii="Arial" w:hAnsi="Arial" w:cs="Arial"/>
              </w:rPr>
              <w:t>Potasio</w:t>
            </w:r>
          </w:p>
          <w:p w:rsidR="0042129D" w:rsidRPr="0042129D" w:rsidRDefault="0042129D" w:rsidP="00926887">
            <w:pPr>
              <w:rPr>
                <w:rFonts w:ascii="Arial" w:hAnsi="Arial" w:cs="Arial"/>
              </w:rPr>
            </w:pPr>
            <w:r w:rsidRPr="0042129D">
              <w:rPr>
                <w:rFonts w:ascii="Arial" w:hAnsi="Arial" w:cs="Arial"/>
              </w:rPr>
              <w:t>Calcio</w:t>
            </w:r>
          </w:p>
          <w:p w:rsidR="0042129D" w:rsidRPr="0042129D" w:rsidRDefault="0042129D" w:rsidP="00926887">
            <w:pPr>
              <w:rPr>
                <w:rFonts w:ascii="Arial" w:hAnsi="Arial" w:cs="Arial"/>
              </w:rPr>
            </w:pPr>
            <w:r w:rsidRPr="0042129D">
              <w:rPr>
                <w:rFonts w:ascii="Arial" w:hAnsi="Arial" w:cs="Arial"/>
              </w:rPr>
              <w:t>Magnesio</w:t>
            </w:r>
          </w:p>
          <w:p w:rsidR="0042129D" w:rsidRPr="0042129D" w:rsidRDefault="0042129D" w:rsidP="00926887">
            <w:pPr>
              <w:rPr>
                <w:rFonts w:ascii="Arial" w:hAnsi="Arial" w:cs="Arial"/>
              </w:rPr>
            </w:pPr>
            <w:r w:rsidRPr="0042129D">
              <w:rPr>
                <w:rFonts w:ascii="Arial" w:hAnsi="Arial" w:cs="Arial"/>
              </w:rPr>
              <w:t>Cobre</w:t>
            </w:r>
          </w:p>
          <w:p w:rsidR="0042129D" w:rsidRPr="0042129D" w:rsidRDefault="0042129D" w:rsidP="00926887">
            <w:pPr>
              <w:rPr>
                <w:rFonts w:ascii="Arial" w:hAnsi="Arial" w:cs="Arial"/>
              </w:rPr>
            </w:pPr>
            <w:r w:rsidRPr="0042129D">
              <w:rPr>
                <w:rFonts w:ascii="Arial" w:hAnsi="Arial" w:cs="Arial"/>
              </w:rPr>
              <w:t>Zinc</w:t>
            </w:r>
          </w:p>
          <w:p w:rsidR="0042129D" w:rsidRPr="0042129D" w:rsidRDefault="0042129D" w:rsidP="00926887">
            <w:pPr>
              <w:rPr>
                <w:rFonts w:ascii="Arial" w:hAnsi="Arial" w:cs="Arial"/>
              </w:rPr>
            </w:pPr>
            <w:r w:rsidRPr="0042129D">
              <w:rPr>
                <w:rFonts w:ascii="Arial" w:hAnsi="Arial" w:cs="Arial"/>
              </w:rPr>
              <w:t>Manganeso</w:t>
            </w:r>
          </w:p>
          <w:p w:rsidR="0042129D" w:rsidRPr="0042129D" w:rsidRDefault="0042129D" w:rsidP="00926887">
            <w:pPr>
              <w:rPr>
                <w:rFonts w:ascii="Arial" w:hAnsi="Arial" w:cs="Arial"/>
              </w:rPr>
            </w:pPr>
            <w:r w:rsidRPr="0042129D">
              <w:rPr>
                <w:rFonts w:ascii="Arial" w:hAnsi="Arial" w:cs="Arial"/>
              </w:rPr>
              <w:t>Carbono Total</w:t>
            </w:r>
          </w:p>
          <w:p w:rsidR="0042129D" w:rsidRPr="0042129D" w:rsidRDefault="0042129D" w:rsidP="00926887">
            <w:pPr>
              <w:rPr>
                <w:rFonts w:ascii="Arial" w:hAnsi="Arial" w:cs="Arial"/>
              </w:rPr>
            </w:pPr>
            <w:r w:rsidRPr="0042129D">
              <w:rPr>
                <w:rFonts w:ascii="Arial" w:hAnsi="Arial" w:cs="Arial"/>
              </w:rPr>
              <w:t>Materia Orgánica</w:t>
            </w:r>
          </w:p>
          <w:p w:rsidR="0042129D" w:rsidRPr="0042129D" w:rsidRDefault="0042129D" w:rsidP="00926887">
            <w:pPr>
              <w:rPr>
                <w:rFonts w:ascii="Arial" w:hAnsi="Arial" w:cs="Arial"/>
              </w:rPr>
            </w:pPr>
            <w:r w:rsidRPr="0042129D">
              <w:rPr>
                <w:rFonts w:ascii="Arial" w:hAnsi="Arial" w:cs="Arial"/>
              </w:rPr>
              <w:t>CE</w:t>
            </w:r>
          </w:p>
          <w:p w:rsidR="0042129D" w:rsidRPr="0042129D" w:rsidRDefault="0042129D" w:rsidP="00926887">
            <w:pPr>
              <w:rPr>
                <w:rFonts w:ascii="Arial" w:hAnsi="Arial" w:cs="Arial"/>
              </w:rPr>
            </w:pPr>
            <w:r w:rsidRPr="0042129D">
              <w:rPr>
                <w:rFonts w:ascii="Arial" w:hAnsi="Arial" w:cs="Arial"/>
              </w:rPr>
              <w:t>pH</w:t>
            </w:r>
          </w:p>
          <w:p w:rsidR="0042129D" w:rsidRPr="0042129D" w:rsidRDefault="0042129D" w:rsidP="00926887">
            <w:pPr>
              <w:rPr>
                <w:rFonts w:ascii="Arial" w:hAnsi="Arial" w:cs="Arial"/>
              </w:rPr>
            </w:pPr>
            <w:r w:rsidRPr="0042129D">
              <w:rPr>
                <w:rFonts w:ascii="Arial" w:hAnsi="Arial" w:cs="Arial"/>
              </w:rPr>
              <w:t>CIC</w:t>
            </w:r>
          </w:p>
          <w:p w:rsidR="0042129D" w:rsidRPr="0042129D" w:rsidRDefault="0042129D" w:rsidP="00926887">
            <w:pPr>
              <w:rPr>
                <w:rFonts w:ascii="Arial" w:hAnsi="Arial" w:cs="Arial"/>
              </w:rPr>
            </w:pPr>
            <w:r w:rsidRPr="0042129D">
              <w:rPr>
                <w:rFonts w:ascii="Arial" w:hAnsi="Arial" w:cs="Arial"/>
              </w:rPr>
              <w:t>Ácidos Húmicos</w:t>
            </w:r>
          </w:p>
        </w:tc>
        <w:tc>
          <w:tcPr>
            <w:tcW w:w="2612" w:type="dxa"/>
            <w:shd w:val="clear" w:color="auto" w:fill="auto"/>
            <w:noWrap/>
            <w:vAlign w:val="bottom"/>
          </w:tcPr>
          <w:p w:rsidR="0042129D" w:rsidRPr="0042129D" w:rsidRDefault="0042129D" w:rsidP="007F7AD5">
            <w:pPr>
              <w:rPr>
                <w:rFonts w:ascii="Arial" w:hAnsi="Arial" w:cs="Arial"/>
              </w:rPr>
            </w:pPr>
            <w:r w:rsidRPr="0042129D">
              <w:rPr>
                <w:rFonts w:ascii="Arial" w:hAnsi="Arial" w:cs="Arial"/>
              </w:rPr>
              <w:t>0,5 - 2,5 %</w:t>
            </w:r>
          </w:p>
          <w:p w:rsidR="0042129D" w:rsidRPr="0042129D" w:rsidRDefault="0042129D" w:rsidP="007F7AD5">
            <w:pPr>
              <w:rPr>
                <w:rFonts w:ascii="Arial" w:hAnsi="Arial" w:cs="Arial"/>
                <w:lang w:val="en-GB"/>
              </w:rPr>
            </w:pPr>
            <w:r w:rsidRPr="0042129D">
              <w:rPr>
                <w:rFonts w:ascii="Arial" w:hAnsi="Arial" w:cs="Arial"/>
                <w:lang w:val="en-GB"/>
              </w:rPr>
              <w:t>0,74%</w:t>
            </w:r>
          </w:p>
          <w:p w:rsidR="0042129D" w:rsidRPr="0042129D" w:rsidRDefault="0042129D" w:rsidP="007F7AD5">
            <w:pPr>
              <w:rPr>
                <w:rFonts w:ascii="Arial" w:hAnsi="Arial" w:cs="Arial"/>
                <w:lang w:val="en-GB"/>
              </w:rPr>
            </w:pPr>
            <w:r w:rsidRPr="0042129D">
              <w:rPr>
                <w:rFonts w:ascii="Arial" w:hAnsi="Arial" w:cs="Arial"/>
                <w:lang w:val="en-GB"/>
              </w:rPr>
              <w:t>2,11%</w:t>
            </w:r>
          </w:p>
          <w:p w:rsidR="0042129D" w:rsidRPr="0042129D" w:rsidRDefault="0042129D" w:rsidP="007F7AD5">
            <w:pPr>
              <w:rPr>
                <w:rFonts w:ascii="Arial" w:hAnsi="Arial" w:cs="Arial"/>
                <w:lang w:val="en-GB"/>
              </w:rPr>
            </w:pPr>
            <w:r w:rsidRPr="0042129D">
              <w:rPr>
                <w:rFonts w:ascii="Arial" w:hAnsi="Arial" w:cs="Arial"/>
                <w:lang w:val="en-GB"/>
              </w:rPr>
              <w:t>2%</w:t>
            </w:r>
          </w:p>
          <w:p w:rsidR="0042129D" w:rsidRPr="0042129D" w:rsidRDefault="0042129D" w:rsidP="007F7AD5">
            <w:pPr>
              <w:rPr>
                <w:rFonts w:ascii="Arial" w:hAnsi="Arial" w:cs="Arial"/>
                <w:lang w:val="en-GB"/>
              </w:rPr>
            </w:pPr>
            <w:r w:rsidRPr="0042129D">
              <w:rPr>
                <w:rFonts w:ascii="Arial" w:hAnsi="Arial" w:cs="Arial"/>
                <w:lang w:val="en-GB"/>
              </w:rPr>
              <w:t>1 – 1,3 %</w:t>
            </w:r>
          </w:p>
          <w:p w:rsidR="0042129D" w:rsidRPr="0042129D" w:rsidRDefault="0042129D" w:rsidP="007F7AD5">
            <w:pPr>
              <w:rPr>
                <w:rFonts w:ascii="Arial" w:hAnsi="Arial" w:cs="Arial"/>
                <w:lang w:val="en-GB"/>
              </w:rPr>
            </w:pPr>
            <w:r w:rsidRPr="0042129D">
              <w:rPr>
                <w:rFonts w:ascii="Arial" w:hAnsi="Arial" w:cs="Arial"/>
                <w:lang w:val="en-GB"/>
              </w:rPr>
              <w:t>0,5 p.p.m.</w:t>
            </w:r>
          </w:p>
          <w:p w:rsidR="0042129D" w:rsidRPr="0042129D" w:rsidRDefault="0042129D" w:rsidP="007F7AD5">
            <w:pPr>
              <w:rPr>
                <w:rFonts w:ascii="Arial" w:hAnsi="Arial" w:cs="Arial"/>
                <w:lang w:val="en-GB"/>
              </w:rPr>
            </w:pPr>
            <w:r w:rsidRPr="0042129D">
              <w:rPr>
                <w:rFonts w:ascii="Arial" w:hAnsi="Arial" w:cs="Arial"/>
                <w:lang w:val="en-GB"/>
              </w:rPr>
              <w:t>160 p.p.m.</w:t>
            </w:r>
          </w:p>
          <w:p w:rsidR="0042129D" w:rsidRPr="0042129D" w:rsidRDefault="0042129D" w:rsidP="007F7AD5">
            <w:pPr>
              <w:rPr>
                <w:rFonts w:ascii="Arial" w:hAnsi="Arial" w:cs="Arial"/>
                <w:lang w:val="en-GB"/>
              </w:rPr>
            </w:pPr>
            <w:r w:rsidRPr="0042129D">
              <w:rPr>
                <w:rFonts w:ascii="Arial" w:hAnsi="Arial" w:cs="Arial"/>
                <w:lang w:val="en-GB"/>
              </w:rPr>
              <w:t>500 p.p.m.</w:t>
            </w:r>
          </w:p>
          <w:p w:rsidR="0042129D" w:rsidRPr="0042129D" w:rsidRDefault="0042129D" w:rsidP="007F7AD5">
            <w:pPr>
              <w:rPr>
                <w:rFonts w:ascii="Arial" w:hAnsi="Arial" w:cs="Arial"/>
                <w:lang w:val="en-GB"/>
              </w:rPr>
            </w:pPr>
            <w:r w:rsidRPr="0042129D">
              <w:rPr>
                <w:rFonts w:ascii="Arial" w:hAnsi="Arial" w:cs="Arial"/>
                <w:lang w:val="en-GB"/>
              </w:rPr>
              <w:t>54%</w:t>
            </w:r>
          </w:p>
          <w:p w:rsidR="0042129D" w:rsidRPr="0042129D" w:rsidRDefault="0042129D" w:rsidP="007F7AD5">
            <w:pPr>
              <w:rPr>
                <w:rFonts w:ascii="Arial" w:hAnsi="Arial" w:cs="Arial"/>
                <w:lang w:val="en-GB"/>
              </w:rPr>
            </w:pPr>
            <w:r w:rsidRPr="0042129D">
              <w:rPr>
                <w:rFonts w:ascii="Arial" w:hAnsi="Arial" w:cs="Arial"/>
                <w:lang w:val="en-GB"/>
              </w:rPr>
              <w:t>20 - 35 %</w:t>
            </w:r>
          </w:p>
          <w:p w:rsidR="0042129D" w:rsidRPr="0042129D" w:rsidRDefault="0042129D" w:rsidP="007F7AD5">
            <w:pPr>
              <w:rPr>
                <w:rFonts w:ascii="Arial" w:hAnsi="Arial" w:cs="Arial"/>
                <w:lang w:val="en-GB"/>
              </w:rPr>
            </w:pPr>
            <w:r w:rsidRPr="0042129D">
              <w:rPr>
                <w:rFonts w:ascii="Arial" w:hAnsi="Arial" w:cs="Arial"/>
                <w:lang w:val="en-GB"/>
              </w:rPr>
              <w:t>5 -15 mS/cm</w:t>
            </w:r>
          </w:p>
          <w:p w:rsidR="0042129D" w:rsidRPr="0042129D" w:rsidRDefault="0042129D" w:rsidP="007F7AD5">
            <w:pPr>
              <w:rPr>
                <w:rFonts w:ascii="Arial" w:hAnsi="Arial" w:cs="Arial"/>
              </w:rPr>
            </w:pPr>
            <w:r w:rsidRPr="0042129D">
              <w:rPr>
                <w:rFonts w:ascii="Arial" w:hAnsi="Arial" w:cs="Arial"/>
              </w:rPr>
              <w:t xml:space="preserve">6,5 - 8,5 </w:t>
            </w:r>
          </w:p>
          <w:p w:rsidR="0042129D" w:rsidRPr="0042129D" w:rsidRDefault="0042129D" w:rsidP="007F7AD5">
            <w:pPr>
              <w:rPr>
                <w:rFonts w:ascii="Arial" w:hAnsi="Arial" w:cs="Arial"/>
              </w:rPr>
            </w:pPr>
            <w:r w:rsidRPr="0042129D">
              <w:rPr>
                <w:rFonts w:ascii="Arial" w:hAnsi="Arial" w:cs="Arial"/>
              </w:rPr>
              <w:t>&gt; 60 meq/100 g</w:t>
            </w:r>
          </w:p>
          <w:p w:rsidR="0042129D" w:rsidRPr="0042129D" w:rsidRDefault="0042129D" w:rsidP="007F7AD5">
            <w:pPr>
              <w:rPr>
                <w:rFonts w:ascii="Arial" w:hAnsi="Arial" w:cs="Arial"/>
              </w:rPr>
            </w:pPr>
            <w:r w:rsidRPr="0042129D">
              <w:rPr>
                <w:rFonts w:ascii="Arial" w:hAnsi="Arial" w:cs="Arial"/>
              </w:rPr>
              <w:t>5 - 15 %</w:t>
            </w:r>
          </w:p>
        </w:tc>
      </w:tr>
      <w:tr w:rsidR="00DB2AFC" w:rsidRPr="003D5DD5">
        <w:trPr>
          <w:trHeight w:val="308"/>
          <w:jc w:val="center"/>
        </w:trPr>
        <w:tc>
          <w:tcPr>
            <w:tcW w:w="5487" w:type="dxa"/>
            <w:gridSpan w:val="2"/>
            <w:shd w:val="clear" w:color="auto" w:fill="auto"/>
            <w:noWrap/>
            <w:vAlign w:val="center"/>
          </w:tcPr>
          <w:p w:rsidR="00DB2AFC" w:rsidRPr="0042129D" w:rsidRDefault="00DB2AFC" w:rsidP="00926887">
            <w:pPr>
              <w:spacing w:line="360" w:lineRule="auto"/>
              <w:jc w:val="center"/>
              <w:rPr>
                <w:rFonts w:ascii="Arial" w:hAnsi="Arial" w:cs="Arial"/>
                <w:b/>
              </w:rPr>
            </w:pPr>
            <w:r w:rsidRPr="0042129D">
              <w:rPr>
                <w:rFonts w:ascii="Arial" w:hAnsi="Arial" w:cs="Arial"/>
                <w:b/>
              </w:rPr>
              <w:t>Físicos</w:t>
            </w:r>
          </w:p>
        </w:tc>
      </w:tr>
      <w:tr w:rsidR="00926887" w:rsidRPr="003D5DD5">
        <w:trPr>
          <w:trHeight w:val="773"/>
          <w:jc w:val="center"/>
        </w:trPr>
        <w:tc>
          <w:tcPr>
            <w:tcW w:w="2875" w:type="dxa"/>
            <w:shd w:val="clear" w:color="auto" w:fill="auto"/>
            <w:noWrap/>
          </w:tcPr>
          <w:p w:rsidR="00926887" w:rsidRPr="0042129D" w:rsidRDefault="00926887" w:rsidP="00926887">
            <w:pPr>
              <w:rPr>
                <w:rFonts w:ascii="Arial" w:hAnsi="Arial" w:cs="Arial"/>
              </w:rPr>
            </w:pPr>
            <w:r w:rsidRPr="0042129D">
              <w:rPr>
                <w:rFonts w:ascii="Arial" w:hAnsi="Arial" w:cs="Arial"/>
              </w:rPr>
              <w:t>Humedad</w:t>
            </w:r>
          </w:p>
          <w:p w:rsidR="00926887" w:rsidRPr="0042129D" w:rsidRDefault="00926887" w:rsidP="00926887">
            <w:pPr>
              <w:rPr>
                <w:rFonts w:ascii="Arial" w:hAnsi="Arial" w:cs="Arial"/>
              </w:rPr>
            </w:pPr>
            <w:r w:rsidRPr="0042129D">
              <w:rPr>
                <w:rFonts w:ascii="Arial" w:hAnsi="Arial" w:cs="Arial"/>
              </w:rPr>
              <w:t>Tamaño de Partículas</w:t>
            </w:r>
          </w:p>
        </w:tc>
        <w:tc>
          <w:tcPr>
            <w:tcW w:w="2612" w:type="dxa"/>
            <w:shd w:val="clear" w:color="auto" w:fill="auto"/>
            <w:noWrap/>
            <w:vAlign w:val="bottom"/>
          </w:tcPr>
          <w:p w:rsidR="00926887" w:rsidRPr="0042129D" w:rsidRDefault="00926887" w:rsidP="007F7AD5">
            <w:pPr>
              <w:rPr>
                <w:rFonts w:ascii="Arial" w:hAnsi="Arial" w:cs="Arial"/>
              </w:rPr>
            </w:pPr>
            <w:r w:rsidRPr="0042129D">
              <w:rPr>
                <w:rFonts w:ascii="Arial" w:hAnsi="Arial" w:cs="Arial"/>
              </w:rPr>
              <w:t>30 - 40 %</w:t>
            </w:r>
          </w:p>
          <w:p w:rsidR="00926887" w:rsidRPr="0042129D" w:rsidRDefault="00926887" w:rsidP="007F7AD5">
            <w:pPr>
              <w:rPr>
                <w:rFonts w:ascii="Arial" w:hAnsi="Arial" w:cs="Arial"/>
              </w:rPr>
            </w:pPr>
            <w:r w:rsidRPr="0042129D">
              <w:rPr>
                <w:rFonts w:ascii="Arial" w:hAnsi="Arial" w:cs="Arial"/>
              </w:rPr>
              <w:t xml:space="preserve">Gránulos de aprox </w:t>
            </w:r>
            <w:smartTag w:uri="urn:schemas-microsoft-com:office:smarttags" w:element="metricconverter">
              <w:smartTagPr>
                <w:attr w:name="ProductID" w:val="2 mm"/>
              </w:smartTagPr>
              <w:r w:rsidRPr="0042129D">
                <w:rPr>
                  <w:rFonts w:ascii="Arial" w:hAnsi="Arial" w:cs="Arial"/>
                </w:rPr>
                <w:t>2 mm</w:t>
              </w:r>
            </w:smartTag>
          </w:p>
        </w:tc>
      </w:tr>
      <w:tr w:rsidR="00DB2AFC" w:rsidRPr="003D5DD5">
        <w:trPr>
          <w:trHeight w:val="335"/>
          <w:jc w:val="center"/>
        </w:trPr>
        <w:tc>
          <w:tcPr>
            <w:tcW w:w="5487" w:type="dxa"/>
            <w:gridSpan w:val="2"/>
            <w:shd w:val="clear" w:color="auto" w:fill="auto"/>
            <w:noWrap/>
            <w:vAlign w:val="bottom"/>
          </w:tcPr>
          <w:p w:rsidR="00DB2AFC" w:rsidRPr="0042129D" w:rsidRDefault="00DB2AFC" w:rsidP="001C4246">
            <w:pPr>
              <w:spacing w:line="360" w:lineRule="auto"/>
              <w:jc w:val="center"/>
              <w:rPr>
                <w:rFonts w:ascii="Arial" w:hAnsi="Arial" w:cs="Arial"/>
                <w:b/>
              </w:rPr>
            </w:pPr>
            <w:r w:rsidRPr="0042129D">
              <w:rPr>
                <w:rFonts w:ascii="Arial" w:hAnsi="Arial" w:cs="Arial"/>
                <w:b/>
              </w:rPr>
              <w:t>Microbiológicos</w:t>
            </w:r>
          </w:p>
        </w:tc>
      </w:tr>
      <w:tr w:rsidR="00926887" w:rsidRPr="003D5DD5">
        <w:trPr>
          <w:trHeight w:val="1912"/>
          <w:jc w:val="center"/>
        </w:trPr>
        <w:tc>
          <w:tcPr>
            <w:tcW w:w="2875" w:type="dxa"/>
            <w:shd w:val="clear" w:color="auto" w:fill="auto"/>
            <w:noWrap/>
          </w:tcPr>
          <w:p w:rsidR="00926887" w:rsidRPr="0042129D" w:rsidRDefault="00926887" w:rsidP="00926887">
            <w:pPr>
              <w:spacing w:line="360" w:lineRule="auto"/>
              <w:rPr>
                <w:rFonts w:ascii="Arial" w:hAnsi="Arial" w:cs="Arial"/>
              </w:rPr>
            </w:pPr>
            <w:r w:rsidRPr="0042129D">
              <w:rPr>
                <w:rFonts w:ascii="Arial" w:hAnsi="Arial" w:cs="Arial"/>
              </w:rPr>
              <w:t>Bacterias Totales</w:t>
            </w:r>
          </w:p>
          <w:p w:rsidR="00926887" w:rsidRPr="0042129D" w:rsidRDefault="00926887" w:rsidP="00926887">
            <w:pPr>
              <w:spacing w:line="360" w:lineRule="auto"/>
              <w:rPr>
                <w:rFonts w:ascii="Arial" w:hAnsi="Arial" w:cs="Arial"/>
              </w:rPr>
            </w:pPr>
            <w:r w:rsidRPr="0042129D">
              <w:rPr>
                <w:rFonts w:ascii="Arial" w:hAnsi="Arial" w:cs="Arial"/>
              </w:rPr>
              <w:t>Hongos y levaduras</w:t>
            </w:r>
          </w:p>
          <w:p w:rsidR="00926887" w:rsidRDefault="00926887" w:rsidP="00926887">
            <w:pPr>
              <w:spacing w:line="360" w:lineRule="auto"/>
              <w:rPr>
                <w:rFonts w:ascii="Arial" w:hAnsi="Arial" w:cs="Arial"/>
              </w:rPr>
            </w:pPr>
          </w:p>
          <w:p w:rsidR="00926887" w:rsidRPr="0042129D" w:rsidRDefault="00926887" w:rsidP="00926887">
            <w:pPr>
              <w:spacing w:line="360" w:lineRule="auto"/>
              <w:rPr>
                <w:rFonts w:ascii="Arial" w:hAnsi="Arial" w:cs="Arial"/>
              </w:rPr>
            </w:pPr>
            <w:r w:rsidRPr="0042129D">
              <w:rPr>
                <w:rFonts w:ascii="Arial" w:hAnsi="Arial" w:cs="Arial"/>
              </w:rPr>
              <w:t>Actinomicetos</w:t>
            </w:r>
          </w:p>
        </w:tc>
        <w:tc>
          <w:tcPr>
            <w:tcW w:w="2612" w:type="dxa"/>
            <w:shd w:val="clear" w:color="auto" w:fill="auto"/>
            <w:noWrap/>
            <w:vAlign w:val="bottom"/>
          </w:tcPr>
          <w:p w:rsidR="00926887" w:rsidRPr="0042129D" w:rsidRDefault="00926887" w:rsidP="00503D70">
            <w:pPr>
              <w:spacing w:line="360" w:lineRule="auto"/>
              <w:rPr>
                <w:rFonts w:ascii="Arial" w:hAnsi="Arial" w:cs="Arial"/>
                <w:sz w:val="22"/>
                <w:szCs w:val="22"/>
              </w:rPr>
            </w:pPr>
            <w:r w:rsidRPr="0042129D">
              <w:rPr>
                <w:rFonts w:ascii="Arial" w:hAnsi="Arial" w:cs="Arial"/>
                <w:sz w:val="22"/>
                <w:szCs w:val="22"/>
              </w:rPr>
              <w:t>133 x 10e7 CFU/g</w:t>
            </w:r>
          </w:p>
          <w:p w:rsidR="00926887" w:rsidRPr="0042129D" w:rsidRDefault="00926887" w:rsidP="00503D70">
            <w:pPr>
              <w:spacing w:line="360" w:lineRule="auto"/>
              <w:rPr>
                <w:rFonts w:ascii="Arial" w:hAnsi="Arial" w:cs="Arial"/>
                <w:sz w:val="22"/>
                <w:szCs w:val="22"/>
              </w:rPr>
            </w:pPr>
            <w:r w:rsidRPr="0042129D">
              <w:rPr>
                <w:rFonts w:ascii="Arial" w:hAnsi="Arial" w:cs="Arial"/>
                <w:sz w:val="22"/>
                <w:szCs w:val="22"/>
              </w:rPr>
              <w:t xml:space="preserve">1,00E+03 - 1,00E+05 CFU/g  </w:t>
            </w:r>
          </w:p>
          <w:p w:rsidR="00926887" w:rsidRPr="0042129D" w:rsidRDefault="00137598" w:rsidP="00503D70">
            <w:pPr>
              <w:spacing w:line="360" w:lineRule="auto"/>
              <w:rPr>
                <w:rFonts w:ascii="Arial" w:hAnsi="Arial" w:cs="Arial"/>
                <w:sz w:val="22"/>
                <w:szCs w:val="22"/>
              </w:rPr>
            </w:pPr>
            <w:r>
              <w:rPr>
                <w:rFonts w:ascii="Arial" w:hAnsi="Arial" w:cs="Arial"/>
                <w:sz w:val="22"/>
                <w:szCs w:val="22"/>
              </w:rPr>
              <w:t>1,00E+06 - 1,00E+08</w:t>
            </w:r>
            <w:r w:rsidR="00926887" w:rsidRPr="0042129D">
              <w:rPr>
                <w:rFonts w:ascii="Arial" w:hAnsi="Arial" w:cs="Arial"/>
                <w:sz w:val="22"/>
                <w:szCs w:val="22"/>
              </w:rPr>
              <w:t xml:space="preserve"> CFU/g</w:t>
            </w:r>
          </w:p>
        </w:tc>
      </w:tr>
    </w:tbl>
    <w:p w:rsidR="009047D7" w:rsidRPr="009047D7" w:rsidRDefault="009047D7" w:rsidP="009047D7">
      <w:pPr>
        <w:spacing w:before="100" w:beforeAutospacing="1" w:after="100" w:afterAutospacing="1"/>
        <w:ind w:left="119" w:right="119"/>
        <w:jc w:val="center"/>
      </w:pPr>
      <w:r w:rsidRPr="009047D7">
        <w:t xml:space="preserve">Fuentes: </w:t>
      </w:r>
      <w:r>
        <w:t xml:space="preserve">CIBE – ESPOL    </w:t>
      </w:r>
      <w:r w:rsidRPr="009047D7">
        <w:t>Autor: Pamela Crow</w:t>
      </w:r>
    </w:p>
    <w:p w:rsidR="00DB76F6" w:rsidRPr="00180391" w:rsidRDefault="00DB76F6" w:rsidP="00157433">
      <w:pPr>
        <w:widowControl w:val="0"/>
        <w:autoSpaceDE w:val="0"/>
        <w:autoSpaceDN w:val="0"/>
        <w:adjustRightInd w:val="0"/>
        <w:spacing w:line="480" w:lineRule="auto"/>
        <w:ind w:left="119" w:right="-143"/>
        <w:jc w:val="both"/>
        <w:rPr>
          <w:rFonts w:ascii="Arial" w:hAnsi="Arial" w:cs="Arial"/>
          <w:highlight w:val="cyan"/>
        </w:rPr>
      </w:pPr>
    </w:p>
    <w:tbl>
      <w:tblPr>
        <w:tblW w:w="5417" w:type="dxa"/>
        <w:jc w:val="center"/>
        <w:tblInd w:w="53" w:type="dxa"/>
        <w:tblCellMar>
          <w:left w:w="70" w:type="dxa"/>
          <w:right w:w="70" w:type="dxa"/>
        </w:tblCellMar>
        <w:tblLook w:val="0000"/>
      </w:tblPr>
      <w:tblGrid>
        <w:gridCol w:w="3014"/>
        <w:gridCol w:w="2403"/>
      </w:tblGrid>
      <w:tr w:rsidR="0027304C">
        <w:trPr>
          <w:trHeight w:val="255"/>
          <w:jc w:val="center"/>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4246" w:rsidRPr="00694780" w:rsidRDefault="003818F9" w:rsidP="001C4246">
            <w:pPr>
              <w:jc w:val="center"/>
              <w:rPr>
                <w:rFonts w:ascii="Arial" w:hAnsi="Arial" w:cs="Arial"/>
                <w:b/>
              </w:rPr>
            </w:pPr>
            <w:r>
              <w:rPr>
                <w:rFonts w:ascii="Arial" w:hAnsi="Arial" w:cs="Arial"/>
                <w:b/>
              </w:rPr>
              <w:t>Tabla</w:t>
            </w:r>
            <w:r w:rsidR="001C4246">
              <w:rPr>
                <w:rFonts w:ascii="Arial" w:hAnsi="Arial" w:cs="Arial"/>
                <w:b/>
              </w:rPr>
              <w:t xml:space="preserve"> 1.</w:t>
            </w:r>
            <w:r>
              <w:rPr>
                <w:rFonts w:ascii="Arial" w:hAnsi="Arial" w:cs="Arial"/>
                <w:b/>
              </w:rPr>
              <w:t>5</w:t>
            </w:r>
          </w:p>
          <w:p w:rsidR="0027304C" w:rsidRPr="0042129D" w:rsidRDefault="001C4246" w:rsidP="001C4246">
            <w:pPr>
              <w:jc w:val="center"/>
              <w:rPr>
                <w:rFonts w:ascii="Arial" w:hAnsi="Arial" w:cs="Arial"/>
                <w:b/>
                <w:bCs/>
              </w:rPr>
            </w:pPr>
            <w:r>
              <w:rPr>
                <w:rFonts w:ascii="Arial" w:hAnsi="Arial" w:cs="Arial"/>
                <w:b/>
              </w:rPr>
              <w:t>Estándares Internacionales de C</w:t>
            </w:r>
            <w:r w:rsidRPr="00694780">
              <w:rPr>
                <w:rFonts w:ascii="Arial" w:hAnsi="Arial" w:cs="Arial"/>
                <w:b/>
              </w:rPr>
              <w:t xml:space="preserve">alidad de </w:t>
            </w:r>
            <w:r>
              <w:rPr>
                <w:rFonts w:ascii="Arial" w:hAnsi="Arial" w:cs="Arial"/>
                <w:b/>
              </w:rPr>
              <w:t>E</w:t>
            </w:r>
            <w:r w:rsidRPr="00694780">
              <w:rPr>
                <w:rFonts w:ascii="Arial" w:hAnsi="Arial" w:cs="Arial"/>
                <w:b/>
              </w:rPr>
              <w:t xml:space="preserve">nmiendas </w:t>
            </w:r>
            <w:r>
              <w:rPr>
                <w:rFonts w:ascii="Arial" w:hAnsi="Arial" w:cs="Arial"/>
                <w:b/>
              </w:rPr>
              <w:t>O</w:t>
            </w:r>
            <w:r w:rsidRPr="00694780">
              <w:rPr>
                <w:rFonts w:ascii="Arial" w:hAnsi="Arial" w:cs="Arial"/>
                <w:b/>
              </w:rPr>
              <w:t xml:space="preserve">rgánicas </w:t>
            </w:r>
            <w:r>
              <w:rPr>
                <w:rFonts w:ascii="Arial" w:hAnsi="Arial" w:cs="Arial"/>
                <w:b/>
              </w:rPr>
              <w:t>Líquidas</w:t>
            </w:r>
          </w:p>
        </w:tc>
      </w:tr>
      <w:tr w:rsidR="0027304C">
        <w:trPr>
          <w:trHeight w:val="400"/>
          <w:jc w:val="center"/>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304C" w:rsidRPr="001C4246" w:rsidRDefault="0027304C" w:rsidP="001C4246">
            <w:pPr>
              <w:jc w:val="center"/>
              <w:rPr>
                <w:rFonts w:ascii="Arial" w:hAnsi="Arial" w:cs="Arial"/>
                <w:b/>
              </w:rPr>
            </w:pPr>
            <w:r w:rsidRPr="001C4246">
              <w:rPr>
                <w:rFonts w:ascii="Arial" w:hAnsi="Arial" w:cs="Arial"/>
                <w:b/>
              </w:rPr>
              <w:t>Químicas</w:t>
            </w:r>
          </w:p>
        </w:tc>
      </w:tr>
      <w:tr w:rsidR="0042129D">
        <w:trPr>
          <w:trHeight w:val="3934"/>
          <w:jc w:val="center"/>
        </w:trPr>
        <w:tc>
          <w:tcPr>
            <w:tcW w:w="3014" w:type="dxa"/>
            <w:tcBorders>
              <w:top w:val="nil"/>
              <w:left w:val="single" w:sz="4" w:space="0" w:color="auto"/>
              <w:right w:val="single" w:sz="4" w:space="0" w:color="auto"/>
            </w:tcBorders>
            <w:shd w:val="clear" w:color="auto" w:fill="auto"/>
            <w:noWrap/>
            <w:vAlign w:val="bottom"/>
          </w:tcPr>
          <w:p w:rsidR="0042129D" w:rsidRPr="0042129D" w:rsidRDefault="0042129D">
            <w:pPr>
              <w:rPr>
                <w:rFonts w:ascii="Arial" w:hAnsi="Arial" w:cs="Arial"/>
              </w:rPr>
            </w:pPr>
            <w:r w:rsidRPr="0042129D">
              <w:rPr>
                <w:rFonts w:ascii="Arial" w:hAnsi="Arial" w:cs="Arial"/>
              </w:rPr>
              <w:t>PH H20</w:t>
            </w:r>
          </w:p>
          <w:p w:rsidR="0042129D" w:rsidRPr="0042129D" w:rsidRDefault="0042129D">
            <w:pPr>
              <w:rPr>
                <w:rFonts w:ascii="Arial" w:hAnsi="Arial" w:cs="Arial"/>
              </w:rPr>
            </w:pPr>
            <w:r w:rsidRPr="0042129D">
              <w:rPr>
                <w:rFonts w:ascii="Arial" w:hAnsi="Arial" w:cs="Arial"/>
              </w:rPr>
              <w:t>Materia Orgánica</w:t>
            </w:r>
          </w:p>
          <w:p w:rsidR="0042129D" w:rsidRPr="0042129D" w:rsidRDefault="0042129D">
            <w:pPr>
              <w:rPr>
                <w:rFonts w:ascii="Arial" w:hAnsi="Arial" w:cs="Arial"/>
              </w:rPr>
            </w:pPr>
            <w:r w:rsidRPr="0042129D">
              <w:rPr>
                <w:rFonts w:ascii="Arial" w:hAnsi="Arial" w:cs="Arial"/>
              </w:rPr>
              <w:t>C/N</w:t>
            </w:r>
          </w:p>
          <w:p w:rsidR="0042129D" w:rsidRPr="0042129D" w:rsidRDefault="0042129D">
            <w:pPr>
              <w:rPr>
                <w:rFonts w:ascii="Arial" w:hAnsi="Arial" w:cs="Arial"/>
              </w:rPr>
            </w:pPr>
            <w:r w:rsidRPr="0042129D">
              <w:rPr>
                <w:rFonts w:ascii="Arial" w:hAnsi="Arial" w:cs="Arial"/>
              </w:rPr>
              <w:t>Humedad</w:t>
            </w:r>
          </w:p>
          <w:p w:rsidR="0042129D" w:rsidRPr="0042129D" w:rsidRDefault="0042129D">
            <w:pPr>
              <w:rPr>
                <w:rFonts w:ascii="Arial" w:hAnsi="Arial" w:cs="Arial"/>
              </w:rPr>
            </w:pPr>
            <w:r w:rsidRPr="0042129D">
              <w:rPr>
                <w:rFonts w:ascii="Arial" w:hAnsi="Arial" w:cs="Arial"/>
              </w:rPr>
              <w:t>CIC</w:t>
            </w:r>
          </w:p>
          <w:p w:rsidR="0042129D" w:rsidRPr="0042129D" w:rsidRDefault="0042129D">
            <w:pPr>
              <w:rPr>
                <w:rFonts w:ascii="Arial" w:hAnsi="Arial" w:cs="Arial"/>
              </w:rPr>
            </w:pPr>
            <w:r w:rsidRPr="0042129D">
              <w:rPr>
                <w:rFonts w:ascii="Arial" w:hAnsi="Arial" w:cs="Arial"/>
              </w:rPr>
              <w:t>Nitrógeno Total</w:t>
            </w:r>
          </w:p>
          <w:p w:rsidR="0042129D" w:rsidRPr="0042129D" w:rsidRDefault="0042129D">
            <w:pPr>
              <w:rPr>
                <w:rFonts w:ascii="Arial" w:hAnsi="Arial" w:cs="Arial"/>
              </w:rPr>
            </w:pPr>
            <w:r w:rsidRPr="0042129D">
              <w:rPr>
                <w:rFonts w:ascii="Arial" w:hAnsi="Arial" w:cs="Arial"/>
              </w:rPr>
              <w:t>Fósforo (P)</w:t>
            </w:r>
          </w:p>
          <w:p w:rsidR="0042129D" w:rsidRPr="0042129D" w:rsidRDefault="0042129D">
            <w:pPr>
              <w:rPr>
                <w:rFonts w:ascii="Arial" w:hAnsi="Arial" w:cs="Arial"/>
              </w:rPr>
            </w:pPr>
            <w:r w:rsidRPr="0042129D">
              <w:rPr>
                <w:rFonts w:ascii="Arial" w:hAnsi="Arial" w:cs="Arial"/>
              </w:rPr>
              <w:t>Potasio (K)</w:t>
            </w:r>
          </w:p>
          <w:p w:rsidR="0042129D" w:rsidRPr="0042129D" w:rsidRDefault="0042129D">
            <w:pPr>
              <w:rPr>
                <w:rFonts w:ascii="Arial" w:hAnsi="Arial" w:cs="Arial"/>
              </w:rPr>
            </w:pPr>
            <w:r w:rsidRPr="0042129D">
              <w:rPr>
                <w:rFonts w:ascii="Arial" w:hAnsi="Arial" w:cs="Arial"/>
              </w:rPr>
              <w:t>Calcio (Ca)</w:t>
            </w:r>
          </w:p>
          <w:p w:rsidR="0042129D" w:rsidRPr="0042129D" w:rsidRDefault="0042129D">
            <w:pPr>
              <w:rPr>
                <w:rFonts w:ascii="Arial" w:hAnsi="Arial" w:cs="Arial"/>
              </w:rPr>
            </w:pPr>
            <w:r w:rsidRPr="0042129D">
              <w:rPr>
                <w:rFonts w:ascii="Arial" w:hAnsi="Arial" w:cs="Arial"/>
              </w:rPr>
              <w:t>Magnesio (Mg)</w:t>
            </w:r>
          </w:p>
          <w:p w:rsidR="0042129D" w:rsidRPr="0042129D" w:rsidRDefault="0042129D">
            <w:pPr>
              <w:rPr>
                <w:rFonts w:ascii="Arial" w:hAnsi="Arial" w:cs="Arial"/>
              </w:rPr>
            </w:pPr>
            <w:r w:rsidRPr="0042129D">
              <w:rPr>
                <w:rFonts w:ascii="Arial" w:hAnsi="Arial" w:cs="Arial"/>
              </w:rPr>
              <w:t>Cobre (Cu)</w:t>
            </w:r>
          </w:p>
          <w:p w:rsidR="0042129D" w:rsidRPr="0042129D" w:rsidRDefault="0042129D">
            <w:pPr>
              <w:rPr>
                <w:rFonts w:ascii="Arial" w:hAnsi="Arial" w:cs="Arial"/>
              </w:rPr>
            </w:pPr>
            <w:r w:rsidRPr="0042129D">
              <w:rPr>
                <w:rFonts w:ascii="Arial" w:hAnsi="Arial" w:cs="Arial"/>
              </w:rPr>
              <w:t>Zinc (Zn)</w:t>
            </w:r>
          </w:p>
          <w:p w:rsidR="0042129D" w:rsidRDefault="0042129D" w:rsidP="00ED48D0">
            <w:pPr>
              <w:rPr>
                <w:rFonts w:ascii="Arial" w:hAnsi="Arial" w:cs="Arial"/>
              </w:rPr>
            </w:pPr>
            <w:r w:rsidRPr="0042129D">
              <w:rPr>
                <w:rFonts w:ascii="Arial" w:hAnsi="Arial" w:cs="Arial"/>
              </w:rPr>
              <w:t>Magneso (Mn)</w:t>
            </w:r>
          </w:p>
          <w:p w:rsidR="001C4246" w:rsidRPr="0042129D" w:rsidRDefault="001C4246" w:rsidP="00ED48D0">
            <w:pPr>
              <w:rPr>
                <w:rFonts w:ascii="Arial" w:hAnsi="Arial" w:cs="Arial"/>
              </w:rPr>
            </w:pPr>
            <w:r w:rsidRPr="0042129D">
              <w:rPr>
                <w:rFonts w:ascii="Arial" w:hAnsi="Arial" w:cs="Arial"/>
              </w:rPr>
              <w:t>Ácidos Húmicos</w:t>
            </w:r>
          </w:p>
        </w:tc>
        <w:tc>
          <w:tcPr>
            <w:tcW w:w="2403" w:type="dxa"/>
            <w:tcBorders>
              <w:top w:val="nil"/>
              <w:left w:val="nil"/>
              <w:right w:val="single" w:sz="4" w:space="0" w:color="auto"/>
            </w:tcBorders>
            <w:shd w:val="clear" w:color="auto" w:fill="auto"/>
            <w:noWrap/>
            <w:vAlign w:val="bottom"/>
          </w:tcPr>
          <w:p w:rsidR="0042129D" w:rsidRPr="0042129D" w:rsidRDefault="0042129D">
            <w:pPr>
              <w:rPr>
                <w:rFonts w:ascii="Arial" w:hAnsi="Arial" w:cs="Arial"/>
              </w:rPr>
            </w:pPr>
            <w:r w:rsidRPr="0042129D">
              <w:rPr>
                <w:rFonts w:ascii="Arial" w:hAnsi="Arial" w:cs="Arial"/>
              </w:rPr>
              <w:t>7 - 8,8</w:t>
            </w:r>
          </w:p>
          <w:p w:rsidR="0042129D" w:rsidRPr="0042129D" w:rsidRDefault="0042129D">
            <w:pPr>
              <w:rPr>
                <w:rFonts w:ascii="Arial" w:hAnsi="Arial" w:cs="Arial"/>
                <w:lang w:val="en-GB"/>
              </w:rPr>
            </w:pPr>
            <w:r w:rsidRPr="0042129D">
              <w:rPr>
                <w:rFonts w:ascii="Arial" w:hAnsi="Arial" w:cs="Arial"/>
                <w:lang w:val="en-GB"/>
              </w:rPr>
              <w:t>35 - 40 %</w:t>
            </w:r>
          </w:p>
          <w:p w:rsidR="0042129D" w:rsidRPr="0042129D" w:rsidRDefault="0042129D">
            <w:pPr>
              <w:rPr>
                <w:rFonts w:ascii="Arial" w:hAnsi="Arial" w:cs="Arial"/>
                <w:lang w:val="en-GB"/>
              </w:rPr>
            </w:pPr>
            <w:r w:rsidRPr="0042129D">
              <w:rPr>
                <w:rFonts w:ascii="Arial" w:hAnsi="Arial" w:cs="Arial"/>
                <w:lang w:val="en-GB"/>
              </w:rPr>
              <w:t>12 - 14</w:t>
            </w:r>
          </w:p>
          <w:p w:rsidR="0042129D" w:rsidRPr="0042129D" w:rsidRDefault="0042129D">
            <w:pPr>
              <w:rPr>
                <w:rFonts w:ascii="Arial" w:hAnsi="Arial" w:cs="Arial"/>
                <w:lang w:val="en-GB"/>
              </w:rPr>
            </w:pPr>
            <w:r w:rsidRPr="0042129D">
              <w:rPr>
                <w:rFonts w:ascii="Arial" w:hAnsi="Arial" w:cs="Arial"/>
                <w:lang w:val="en-GB"/>
              </w:rPr>
              <w:t>40 - 45 %</w:t>
            </w:r>
          </w:p>
          <w:p w:rsidR="0042129D" w:rsidRPr="0042129D" w:rsidRDefault="0042129D">
            <w:pPr>
              <w:rPr>
                <w:rFonts w:ascii="Arial" w:hAnsi="Arial" w:cs="Arial"/>
                <w:lang w:val="en-GB"/>
              </w:rPr>
            </w:pPr>
            <w:r w:rsidRPr="0042129D">
              <w:rPr>
                <w:rFonts w:ascii="Arial" w:hAnsi="Arial" w:cs="Arial"/>
                <w:lang w:val="en-GB"/>
              </w:rPr>
              <w:t>16 meq/100gr</w:t>
            </w:r>
          </w:p>
          <w:p w:rsidR="0042129D" w:rsidRPr="0042129D" w:rsidRDefault="0042129D">
            <w:pPr>
              <w:rPr>
                <w:rFonts w:ascii="Arial" w:hAnsi="Arial" w:cs="Arial"/>
                <w:lang w:val="en-GB"/>
              </w:rPr>
            </w:pPr>
            <w:r w:rsidRPr="0042129D">
              <w:rPr>
                <w:rFonts w:ascii="Arial" w:hAnsi="Arial" w:cs="Arial"/>
                <w:lang w:val="en-GB"/>
              </w:rPr>
              <w:t>2 - 2,6</w:t>
            </w:r>
          </w:p>
          <w:p w:rsidR="0042129D" w:rsidRPr="0042129D" w:rsidRDefault="0042129D">
            <w:pPr>
              <w:rPr>
                <w:rFonts w:ascii="Arial" w:hAnsi="Arial" w:cs="Arial"/>
                <w:lang w:val="en-GB"/>
              </w:rPr>
            </w:pPr>
            <w:r w:rsidRPr="0042129D">
              <w:rPr>
                <w:rFonts w:ascii="Arial" w:hAnsi="Arial" w:cs="Arial"/>
                <w:lang w:val="en-GB"/>
              </w:rPr>
              <w:t>1,5 - 2 %</w:t>
            </w:r>
          </w:p>
          <w:p w:rsidR="0042129D" w:rsidRPr="0042129D" w:rsidRDefault="0042129D">
            <w:pPr>
              <w:rPr>
                <w:rFonts w:ascii="Arial" w:hAnsi="Arial" w:cs="Arial"/>
                <w:lang w:val="en-GB"/>
              </w:rPr>
            </w:pPr>
            <w:r w:rsidRPr="0042129D">
              <w:rPr>
                <w:rFonts w:ascii="Arial" w:hAnsi="Arial" w:cs="Arial"/>
                <w:lang w:val="en-GB"/>
              </w:rPr>
              <w:t>1,5%</w:t>
            </w:r>
          </w:p>
          <w:p w:rsidR="0042129D" w:rsidRPr="0042129D" w:rsidRDefault="0042129D">
            <w:pPr>
              <w:rPr>
                <w:rFonts w:ascii="Arial" w:hAnsi="Arial" w:cs="Arial"/>
                <w:lang w:val="en-GB"/>
              </w:rPr>
            </w:pPr>
            <w:r w:rsidRPr="0042129D">
              <w:rPr>
                <w:rFonts w:ascii="Arial" w:hAnsi="Arial" w:cs="Arial"/>
                <w:lang w:val="en-GB"/>
              </w:rPr>
              <w:t>2%</w:t>
            </w:r>
          </w:p>
          <w:p w:rsidR="0042129D" w:rsidRPr="0042129D" w:rsidRDefault="0042129D">
            <w:pPr>
              <w:rPr>
                <w:rFonts w:ascii="Arial" w:hAnsi="Arial" w:cs="Arial"/>
                <w:lang w:val="en-GB"/>
              </w:rPr>
            </w:pPr>
            <w:r w:rsidRPr="0042129D">
              <w:rPr>
                <w:rFonts w:ascii="Arial" w:hAnsi="Arial" w:cs="Arial"/>
                <w:lang w:val="en-GB"/>
              </w:rPr>
              <w:t>1 - 1,3 %</w:t>
            </w:r>
          </w:p>
          <w:p w:rsidR="0042129D" w:rsidRPr="0042129D" w:rsidRDefault="0042129D">
            <w:pPr>
              <w:rPr>
                <w:rFonts w:ascii="Arial" w:hAnsi="Arial" w:cs="Arial"/>
                <w:lang w:val="en-GB"/>
              </w:rPr>
            </w:pPr>
            <w:r w:rsidRPr="0042129D">
              <w:rPr>
                <w:rFonts w:ascii="Arial" w:hAnsi="Arial" w:cs="Arial"/>
                <w:lang w:val="en-GB"/>
              </w:rPr>
              <w:t>0,5 p.p.m.</w:t>
            </w:r>
          </w:p>
          <w:p w:rsidR="0042129D" w:rsidRPr="0042129D" w:rsidRDefault="0042129D">
            <w:pPr>
              <w:rPr>
                <w:rFonts w:ascii="Arial" w:hAnsi="Arial" w:cs="Arial"/>
                <w:lang w:val="en-GB"/>
              </w:rPr>
            </w:pPr>
            <w:r w:rsidRPr="0042129D">
              <w:rPr>
                <w:rFonts w:ascii="Arial" w:hAnsi="Arial" w:cs="Arial"/>
                <w:lang w:val="en-GB"/>
              </w:rPr>
              <w:t>160 p.p.m.</w:t>
            </w:r>
          </w:p>
          <w:p w:rsidR="0042129D" w:rsidRDefault="0042129D" w:rsidP="00ED48D0">
            <w:pPr>
              <w:rPr>
                <w:rFonts w:ascii="Arial" w:hAnsi="Arial" w:cs="Arial"/>
              </w:rPr>
            </w:pPr>
            <w:r w:rsidRPr="0042129D">
              <w:rPr>
                <w:rFonts w:ascii="Arial" w:hAnsi="Arial" w:cs="Arial"/>
              </w:rPr>
              <w:t>500 p.p.m.</w:t>
            </w:r>
          </w:p>
          <w:p w:rsidR="001C4246" w:rsidRPr="0042129D" w:rsidRDefault="001C4246" w:rsidP="00ED48D0">
            <w:pPr>
              <w:rPr>
                <w:rFonts w:ascii="Arial" w:hAnsi="Arial" w:cs="Arial"/>
              </w:rPr>
            </w:pPr>
            <w:r w:rsidRPr="0042129D">
              <w:rPr>
                <w:rFonts w:ascii="Arial" w:hAnsi="Arial" w:cs="Arial"/>
              </w:rPr>
              <w:t>3 - 4 %</w:t>
            </w:r>
          </w:p>
        </w:tc>
      </w:tr>
      <w:tr w:rsidR="0027304C">
        <w:trPr>
          <w:trHeight w:val="341"/>
          <w:jc w:val="center"/>
        </w:trPr>
        <w:tc>
          <w:tcPr>
            <w:tcW w:w="5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7304C" w:rsidRPr="001C4246" w:rsidRDefault="0027304C" w:rsidP="001C4246">
            <w:pPr>
              <w:jc w:val="center"/>
              <w:rPr>
                <w:rFonts w:ascii="Arial" w:hAnsi="Arial" w:cs="Arial"/>
                <w:b/>
              </w:rPr>
            </w:pPr>
            <w:r w:rsidRPr="001C4246">
              <w:rPr>
                <w:rFonts w:ascii="Arial" w:hAnsi="Arial" w:cs="Arial"/>
                <w:b/>
              </w:rPr>
              <w:t>Microbiológica</w:t>
            </w:r>
          </w:p>
        </w:tc>
      </w:tr>
      <w:tr w:rsidR="0042129D">
        <w:trPr>
          <w:trHeight w:val="1517"/>
          <w:jc w:val="center"/>
        </w:trPr>
        <w:tc>
          <w:tcPr>
            <w:tcW w:w="3014" w:type="dxa"/>
            <w:tcBorders>
              <w:top w:val="nil"/>
              <w:left w:val="single" w:sz="4" w:space="0" w:color="auto"/>
              <w:bottom w:val="single" w:sz="4" w:space="0" w:color="auto"/>
              <w:right w:val="single" w:sz="4" w:space="0" w:color="auto"/>
            </w:tcBorders>
            <w:shd w:val="clear" w:color="auto" w:fill="auto"/>
            <w:noWrap/>
          </w:tcPr>
          <w:p w:rsidR="0042129D" w:rsidRPr="0042129D" w:rsidRDefault="0042129D" w:rsidP="001C4246">
            <w:pPr>
              <w:ind w:right="-115"/>
              <w:rPr>
                <w:rFonts w:ascii="Arial" w:hAnsi="Arial" w:cs="Arial"/>
                <w:i/>
                <w:iCs/>
              </w:rPr>
            </w:pPr>
            <w:r w:rsidRPr="0042129D">
              <w:rPr>
                <w:rFonts w:ascii="Arial" w:hAnsi="Arial" w:cs="Arial"/>
                <w:i/>
                <w:iCs/>
              </w:rPr>
              <w:t>Microorganismos Benéficos</w:t>
            </w:r>
          </w:p>
          <w:p w:rsidR="0042129D" w:rsidRPr="0042129D" w:rsidRDefault="0042129D" w:rsidP="001C4246">
            <w:pPr>
              <w:rPr>
                <w:rFonts w:ascii="Arial" w:hAnsi="Arial" w:cs="Arial"/>
              </w:rPr>
            </w:pPr>
            <w:r w:rsidRPr="0042129D">
              <w:rPr>
                <w:rFonts w:ascii="Arial" w:hAnsi="Arial" w:cs="Arial"/>
              </w:rPr>
              <w:t>Bacterias Totales</w:t>
            </w:r>
          </w:p>
          <w:p w:rsidR="001C4246" w:rsidRDefault="001C4246" w:rsidP="001C4246">
            <w:pPr>
              <w:rPr>
                <w:rFonts w:ascii="Arial" w:hAnsi="Arial" w:cs="Arial"/>
              </w:rPr>
            </w:pPr>
          </w:p>
          <w:p w:rsidR="0042129D" w:rsidRPr="0042129D" w:rsidRDefault="0042129D" w:rsidP="001C4246">
            <w:pPr>
              <w:rPr>
                <w:rFonts w:ascii="Arial" w:hAnsi="Arial" w:cs="Arial"/>
              </w:rPr>
            </w:pPr>
            <w:r w:rsidRPr="0042129D">
              <w:rPr>
                <w:rFonts w:ascii="Arial" w:hAnsi="Arial" w:cs="Arial"/>
              </w:rPr>
              <w:t>Act</w:t>
            </w:r>
            <w:r w:rsidR="005A1706">
              <w:rPr>
                <w:rFonts w:ascii="Arial" w:hAnsi="Arial" w:cs="Arial"/>
              </w:rPr>
              <w:t>inomi</w:t>
            </w:r>
            <w:r w:rsidRPr="0042129D">
              <w:rPr>
                <w:rFonts w:ascii="Arial" w:hAnsi="Arial" w:cs="Arial"/>
              </w:rPr>
              <w:t>cetos</w:t>
            </w:r>
          </w:p>
          <w:p w:rsidR="0042129D" w:rsidRPr="0042129D" w:rsidRDefault="0042129D" w:rsidP="001C4246">
            <w:pPr>
              <w:rPr>
                <w:rFonts w:ascii="Arial" w:hAnsi="Arial" w:cs="Arial"/>
              </w:rPr>
            </w:pPr>
            <w:r w:rsidRPr="0042129D">
              <w:rPr>
                <w:rFonts w:ascii="Arial" w:hAnsi="Arial" w:cs="Arial"/>
              </w:rPr>
              <w:t>Hongos</w:t>
            </w:r>
          </w:p>
          <w:p w:rsidR="0042129D" w:rsidRPr="0042129D" w:rsidRDefault="0042129D" w:rsidP="001C4246">
            <w:pPr>
              <w:rPr>
                <w:rFonts w:ascii="Arial" w:hAnsi="Arial" w:cs="Arial"/>
              </w:rPr>
            </w:pPr>
            <w:r w:rsidRPr="0042129D">
              <w:rPr>
                <w:rFonts w:ascii="Arial" w:hAnsi="Arial" w:cs="Arial"/>
              </w:rPr>
              <w:t>Germinación</w:t>
            </w:r>
          </w:p>
        </w:tc>
        <w:tc>
          <w:tcPr>
            <w:tcW w:w="2403" w:type="dxa"/>
            <w:tcBorders>
              <w:top w:val="nil"/>
              <w:left w:val="nil"/>
              <w:bottom w:val="single" w:sz="4" w:space="0" w:color="auto"/>
              <w:right w:val="single" w:sz="4" w:space="0" w:color="auto"/>
            </w:tcBorders>
            <w:shd w:val="clear" w:color="auto" w:fill="auto"/>
            <w:noWrap/>
            <w:vAlign w:val="bottom"/>
          </w:tcPr>
          <w:p w:rsidR="0042129D" w:rsidRPr="0042129D" w:rsidRDefault="0042129D">
            <w:pPr>
              <w:rPr>
                <w:rFonts w:ascii="Arial" w:hAnsi="Arial" w:cs="Arial"/>
              </w:rPr>
            </w:pPr>
            <w:r w:rsidRPr="0042129D">
              <w:rPr>
                <w:rFonts w:ascii="Arial" w:hAnsi="Arial" w:cs="Arial"/>
              </w:rPr>
              <w:t> </w:t>
            </w:r>
          </w:p>
          <w:p w:rsidR="0042129D" w:rsidRPr="0042129D" w:rsidRDefault="0042129D">
            <w:pPr>
              <w:rPr>
                <w:rFonts w:ascii="Arial" w:hAnsi="Arial" w:cs="Arial"/>
              </w:rPr>
            </w:pPr>
            <w:r w:rsidRPr="0042129D">
              <w:rPr>
                <w:rFonts w:ascii="Arial" w:hAnsi="Arial" w:cs="Arial"/>
              </w:rPr>
              <w:t>133 x 10e7 (U.F.C./gr)</w:t>
            </w:r>
          </w:p>
          <w:p w:rsidR="0042129D" w:rsidRPr="0042129D" w:rsidRDefault="0042129D">
            <w:pPr>
              <w:rPr>
                <w:rFonts w:ascii="Arial" w:hAnsi="Arial" w:cs="Arial"/>
              </w:rPr>
            </w:pPr>
            <w:r w:rsidRPr="0042129D">
              <w:rPr>
                <w:rFonts w:ascii="Arial" w:hAnsi="Arial" w:cs="Arial"/>
              </w:rPr>
              <w:t>41 x 10e4 (U.F.C./gr)</w:t>
            </w:r>
          </w:p>
          <w:p w:rsidR="0042129D" w:rsidRPr="0042129D" w:rsidRDefault="0042129D">
            <w:pPr>
              <w:rPr>
                <w:rFonts w:ascii="Arial" w:hAnsi="Arial" w:cs="Arial"/>
              </w:rPr>
            </w:pPr>
            <w:r w:rsidRPr="0042129D">
              <w:rPr>
                <w:rFonts w:ascii="Arial" w:hAnsi="Arial" w:cs="Arial"/>
              </w:rPr>
              <w:t>48 x 10e3 (U.F.C./gr)</w:t>
            </w:r>
          </w:p>
          <w:p w:rsidR="0042129D" w:rsidRPr="0042129D" w:rsidRDefault="0042129D" w:rsidP="00ED48D0">
            <w:pPr>
              <w:rPr>
                <w:rFonts w:ascii="Arial" w:hAnsi="Arial" w:cs="Arial"/>
              </w:rPr>
            </w:pPr>
            <w:r w:rsidRPr="0042129D">
              <w:rPr>
                <w:rFonts w:ascii="Arial" w:hAnsi="Arial" w:cs="Arial"/>
              </w:rPr>
              <w:t>Inferior al 8%</w:t>
            </w:r>
          </w:p>
        </w:tc>
      </w:tr>
      <w:tr w:rsidR="0042129D">
        <w:trPr>
          <w:trHeight w:val="1035"/>
          <w:jc w:val="center"/>
        </w:trPr>
        <w:tc>
          <w:tcPr>
            <w:tcW w:w="3014" w:type="dxa"/>
            <w:tcBorders>
              <w:top w:val="single" w:sz="4" w:space="0" w:color="auto"/>
              <w:left w:val="single" w:sz="4" w:space="0" w:color="auto"/>
              <w:bottom w:val="single" w:sz="4" w:space="0" w:color="auto"/>
              <w:right w:val="nil"/>
            </w:tcBorders>
            <w:shd w:val="clear" w:color="auto" w:fill="auto"/>
            <w:noWrap/>
            <w:vAlign w:val="bottom"/>
          </w:tcPr>
          <w:p w:rsidR="0042129D" w:rsidRPr="0042129D" w:rsidRDefault="0042129D">
            <w:pPr>
              <w:rPr>
                <w:rFonts w:ascii="Arial" w:hAnsi="Arial" w:cs="Arial"/>
              </w:rPr>
            </w:pPr>
            <w:r w:rsidRPr="0042129D">
              <w:rPr>
                <w:rFonts w:ascii="Arial" w:hAnsi="Arial" w:cs="Arial"/>
              </w:rPr>
              <w:t>Coliforme termo</w:t>
            </w:r>
            <w:r w:rsidR="005A1706">
              <w:rPr>
                <w:rFonts w:ascii="Arial" w:hAnsi="Arial" w:cs="Arial"/>
              </w:rPr>
              <w:t xml:space="preserve"> </w:t>
            </w:r>
            <w:r w:rsidRPr="0042129D">
              <w:rPr>
                <w:rFonts w:ascii="Arial" w:hAnsi="Arial" w:cs="Arial"/>
              </w:rPr>
              <w:t>tolerantes</w:t>
            </w:r>
          </w:p>
          <w:p w:rsidR="0042129D" w:rsidRPr="0042129D" w:rsidRDefault="0042129D">
            <w:pPr>
              <w:rPr>
                <w:rFonts w:ascii="Arial" w:hAnsi="Arial" w:cs="Arial"/>
              </w:rPr>
            </w:pPr>
            <w:r w:rsidRPr="0042129D">
              <w:rPr>
                <w:rFonts w:ascii="Arial" w:hAnsi="Arial" w:cs="Arial"/>
              </w:rPr>
              <w:t>E. Coli</w:t>
            </w:r>
          </w:p>
          <w:p w:rsidR="0042129D" w:rsidRPr="0042129D" w:rsidRDefault="0042129D">
            <w:pPr>
              <w:rPr>
                <w:rFonts w:ascii="Arial" w:hAnsi="Arial" w:cs="Arial"/>
              </w:rPr>
            </w:pPr>
            <w:r w:rsidRPr="0042129D">
              <w:rPr>
                <w:rFonts w:ascii="Arial" w:hAnsi="Arial" w:cs="Arial"/>
              </w:rPr>
              <w:t>Huevos de Helmito</w:t>
            </w:r>
          </w:p>
          <w:p w:rsidR="0042129D" w:rsidRPr="0042129D" w:rsidRDefault="0042129D" w:rsidP="00ED48D0">
            <w:pPr>
              <w:rPr>
                <w:rFonts w:ascii="Arial" w:hAnsi="Arial" w:cs="Arial"/>
              </w:rPr>
            </w:pPr>
            <w:r w:rsidRPr="0042129D">
              <w:rPr>
                <w:rFonts w:ascii="Arial" w:hAnsi="Arial" w:cs="Arial"/>
              </w:rPr>
              <w:t>Salmonella</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42129D" w:rsidRPr="0042129D" w:rsidRDefault="0042129D">
            <w:pPr>
              <w:jc w:val="center"/>
              <w:rPr>
                <w:rFonts w:ascii="Arial" w:hAnsi="Arial" w:cs="Arial"/>
              </w:rPr>
            </w:pPr>
            <w:r w:rsidRPr="0042129D">
              <w:rPr>
                <w:rFonts w:ascii="Arial" w:hAnsi="Arial" w:cs="Arial"/>
              </w:rPr>
              <w:t>Se elimina a Tº superiores a 60-</w:t>
            </w:r>
            <w:smartTag w:uri="urn:schemas-microsoft-com:office:smarttags" w:element="metricconverter">
              <w:smartTagPr>
                <w:attr w:name="ProductID" w:val="65ﾺC"/>
              </w:smartTagPr>
              <w:r w:rsidRPr="0042129D">
                <w:rPr>
                  <w:rFonts w:ascii="Arial" w:hAnsi="Arial" w:cs="Arial"/>
                </w:rPr>
                <w:t>65ºC</w:t>
              </w:r>
            </w:smartTag>
          </w:p>
        </w:tc>
      </w:tr>
    </w:tbl>
    <w:p w:rsidR="009047D7" w:rsidRPr="009047D7" w:rsidRDefault="009047D7" w:rsidP="009047D7">
      <w:pPr>
        <w:spacing w:before="100" w:beforeAutospacing="1" w:after="100" w:afterAutospacing="1"/>
        <w:ind w:left="119" w:right="119"/>
        <w:jc w:val="center"/>
      </w:pPr>
      <w:r w:rsidRPr="009047D7">
        <w:t xml:space="preserve">Fuentes: </w:t>
      </w:r>
      <w:r>
        <w:t xml:space="preserve">CIBE – ESPOL    </w:t>
      </w:r>
      <w:r w:rsidRPr="009047D7">
        <w:t>Autor: Pamela Crow</w:t>
      </w:r>
    </w:p>
    <w:p w:rsidR="00A25999" w:rsidRDefault="00A25999" w:rsidP="002B3D6E">
      <w:pPr>
        <w:spacing w:line="480" w:lineRule="auto"/>
        <w:ind w:left="600" w:hanging="600"/>
        <w:jc w:val="both"/>
      </w:pPr>
    </w:p>
    <w:p w:rsidR="00B6412C" w:rsidRDefault="00B6412C" w:rsidP="002B3D6E">
      <w:pPr>
        <w:spacing w:line="480" w:lineRule="auto"/>
        <w:ind w:left="600" w:hanging="600"/>
        <w:jc w:val="both"/>
      </w:pPr>
    </w:p>
    <w:p w:rsidR="00B6412C" w:rsidRDefault="00B6412C" w:rsidP="002B3D6E">
      <w:pPr>
        <w:spacing w:line="480" w:lineRule="auto"/>
        <w:ind w:left="600" w:hanging="600"/>
        <w:jc w:val="both"/>
      </w:pPr>
    </w:p>
    <w:p w:rsidR="0011060D" w:rsidRDefault="0011060D"/>
    <w:sectPr w:rsidR="0011060D" w:rsidSect="00AF285C">
      <w:footerReference w:type="even" r:id="rId7"/>
      <w:footerReference w:type="default" r:id="rId8"/>
      <w:pgSz w:w="11906" w:h="16838" w:code="9"/>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C90" w:rsidRDefault="00374C90">
      <w:r>
        <w:separator/>
      </w:r>
    </w:p>
  </w:endnote>
  <w:endnote w:type="continuationSeparator" w:id="1">
    <w:p w:rsidR="00374C90" w:rsidRDefault="00374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13" w:rsidRDefault="004E3F13" w:rsidP="004E3F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3F13" w:rsidRDefault="004E3F13" w:rsidP="004E3F1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13" w:rsidRDefault="004E3F13" w:rsidP="008935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0BC3">
      <w:rPr>
        <w:rStyle w:val="Nmerodepgina"/>
        <w:noProof/>
      </w:rPr>
      <w:t>3</w:t>
    </w:r>
    <w:r>
      <w:rPr>
        <w:rStyle w:val="Nmerodepgina"/>
      </w:rPr>
      <w:fldChar w:fldCharType="end"/>
    </w:r>
  </w:p>
  <w:p w:rsidR="004E3F13" w:rsidRDefault="004E3F13" w:rsidP="004E3F1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C90" w:rsidRDefault="00374C90">
      <w:r>
        <w:separator/>
      </w:r>
    </w:p>
  </w:footnote>
  <w:footnote w:type="continuationSeparator" w:id="1">
    <w:p w:rsidR="00374C90" w:rsidRDefault="00374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0pt" o:bullet="t">
        <v:imagedata r:id="rId1" o:title="BD21300_"/>
      </v:shape>
    </w:pict>
  </w:numPicBullet>
  <w:abstractNum w:abstractNumId="0">
    <w:nsid w:val="24E51081"/>
    <w:multiLevelType w:val="hybridMultilevel"/>
    <w:tmpl w:val="C49297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4EB6158"/>
    <w:multiLevelType w:val="hybridMultilevel"/>
    <w:tmpl w:val="35102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62B2E69"/>
    <w:multiLevelType w:val="hybridMultilevel"/>
    <w:tmpl w:val="AC805A62"/>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312721C"/>
    <w:multiLevelType w:val="hybridMultilevel"/>
    <w:tmpl w:val="EF10E76E"/>
    <w:lvl w:ilvl="0" w:tplc="5294670C">
      <w:start w:val="1"/>
      <w:numFmt w:val="bullet"/>
      <w:lvlText w:val=""/>
      <w:lvlPicBulletId w:val="0"/>
      <w:lvlJc w:val="left"/>
      <w:pPr>
        <w:tabs>
          <w:tab w:val="num" w:pos="720"/>
        </w:tabs>
        <w:ind w:left="720" w:hanging="360"/>
      </w:pPr>
      <w:rPr>
        <w:rFonts w:ascii="Symbol" w:hAnsi="Symbol" w:hint="default"/>
        <w:color w:val="CC99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CE0257A"/>
    <w:multiLevelType w:val="hybridMultilevel"/>
    <w:tmpl w:val="FA16E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44A1905"/>
    <w:multiLevelType w:val="hybridMultilevel"/>
    <w:tmpl w:val="001A1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611B61"/>
    <w:rsid w:val="00003FEA"/>
    <w:rsid w:val="00015F9D"/>
    <w:rsid w:val="00020D6D"/>
    <w:rsid w:val="00023A21"/>
    <w:rsid w:val="0004366C"/>
    <w:rsid w:val="00044734"/>
    <w:rsid w:val="00053A09"/>
    <w:rsid w:val="00057281"/>
    <w:rsid w:val="00070397"/>
    <w:rsid w:val="000710D5"/>
    <w:rsid w:val="00074219"/>
    <w:rsid w:val="000846DA"/>
    <w:rsid w:val="00097F43"/>
    <w:rsid w:val="000A0E21"/>
    <w:rsid w:val="000B1EF7"/>
    <w:rsid w:val="000C1636"/>
    <w:rsid w:val="000D3AD7"/>
    <w:rsid w:val="000E4B53"/>
    <w:rsid w:val="000F150A"/>
    <w:rsid w:val="000F3CD9"/>
    <w:rsid w:val="0010047C"/>
    <w:rsid w:val="0010628A"/>
    <w:rsid w:val="0011060D"/>
    <w:rsid w:val="001108C2"/>
    <w:rsid w:val="00126A44"/>
    <w:rsid w:val="001272AE"/>
    <w:rsid w:val="00131103"/>
    <w:rsid w:val="00137598"/>
    <w:rsid w:val="00143CB0"/>
    <w:rsid w:val="001524D1"/>
    <w:rsid w:val="00152ACD"/>
    <w:rsid w:val="00152B93"/>
    <w:rsid w:val="00157433"/>
    <w:rsid w:val="0016049D"/>
    <w:rsid w:val="00180391"/>
    <w:rsid w:val="00190005"/>
    <w:rsid w:val="00190F7A"/>
    <w:rsid w:val="001A10B2"/>
    <w:rsid w:val="001A3AD0"/>
    <w:rsid w:val="001C1934"/>
    <w:rsid w:val="001C4246"/>
    <w:rsid w:val="001D6C05"/>
    <w:rsid w:val="001E1412"/>
    <w:rsid w:val="001F1E9B"/>
    <w:rsid w:val="001F5DC6"/>
    <w:rsid w:val="00201A11"/>
    <w:rsid w:val="002173E0"/>
    <w:rsid w:val="002217FD"/>
    <w:rsid w:val="00222D01"/>
    <w:rsid w:val="0023523A"/>
    <w:rsid w:val="002363B0"/>
    <w:rsid w:val="00237485"/>
    <w:rsid w:val="00241966"/>
    <w:rsid w:val="00245E2C"/>
    <w:rsid w:val="002479E8"/>
    <w:rsid w:val="0025139F"/>
    <w:rsid w:val="00256AC5"/>
    <w:rsid w:val="00257678"/>
    <w:rsid w:val="00265EBF"/>
    <w:rsid w:val="002673C1"/>
    <w:rsid w:val="00267D87"/>
    <w:rsid w:val="0027304C"/>
    <w:rsid w:val="00274434"/>
    <w:rsid w:val="0029290B"/>
    <w:rsid w:val="002A0493"/>
    <w:rsid w:val="002A233D"/>
    <w:rsid w:val="002B20B7"/>
    <w:rsid w:val="002B3D6E"/>
    <w:rsid w:val="002D4A8D"/>
    <w:rsid w:val="002E0A53"/>
    <w:rsid w:val="002E1408"/>
    <w:rsid w:val="00322F4F"/>
    <w:rsid w:val="0032691C"/>
    <w:rsid w:val="00350802"/>
    <w:rsid w:val="003576E4"/>
    <w:rsid w:val="003610F5"/>
    <w:rsid w:val="0037021A"/>
    <w:rsid w:val="00374C90"/>
    <w:rsid w:val="003818F9"/>
    <w:rsid w:val="00383FDD"/>
    <w:rsid w:val="00384786"/>
    <w:rsid w:val="00392B38"/>
    <w:rsid w:val="00392EA3"/>
    <w:rsid w:val="00393615"/>
    <w:rsid w:val="003976AD"/>
    <w:rsid w:val="003A0A0C"/>
    <w:rsid w:val="003A11B0"/>
    <w:rsid w:val="003C6D37"/>
    <w:rsid w:val="003C6E50"/>
    <w:rsid w:val="003D2E54"/>
    <w:rsid w:val="003D5DD5"/>
    <w:rsid w:val="00410580"/>
    <w:rsid w:val="0042129D"/>
    <w:rsid w:val="00447D69"/>
    <w:rsid w:val="00483433"/>
    <w:rsid w:val="00494506"/>
    <w:rsid w:val="004B1D77"/>
    <w:rsid w:val="004B1EFA"/>
    <w:rsid w:val="004B66A2"/>
    <w:rsid w:val="004D6835"/>
    <w:rsid w:val="004D7AF6"/>
    <w:rsid w:val="004D7EBF"/>
    <w:rsid w:val="004E3F13"/>
    <w:rsid w:val="004F3BF6"/>
    <w:rsid w:val="0050010A"/>
    <w:rsid w:val="00503D70"/>
    <w:rsid w:val="00525651"/>
    <w:rsid w:val="00530645"/>
    <w:rsid w:val="00531826"/>
    <w:rsid w:val="00531C7B"/>
    <w:rsid w:val="00543D06"/>
    <w:rsid w:val="00546B5E"/>
    <w:rsid w:val="00550BCC"/>
    <w:rsid w:val="005571A1"/>
    <w:rsid w:val="005707A6"/>
    <w:rsid w:val="005812DE"/>
    <w:rsid w:val="00584A2A"/>
    <w:rsid w:val="005850E2"/>
    <w:rsid w:val="00585442"/>
    <w:rsid w:val="00592708"/>
    <w:rsid w:val="00595F58"/>
    <w:rsid w:val="005A1706"/>
    <w:rsid w:val="005A1906"/>
    <w:rsid w:val="005B478D"/>
    <w:rsid w:val="005C5B77"/>
    <w:rsid w:val="005C77F4"/>
    <w:rsid w:val="006049EF"/>
    <w:rsid w:val="00611B61"/>
    <w:rsid w:val="00611CFD"/>
    <w:rsid w:val="006237AB"/>
    <w:rsid w:val="00626A01"/>
    <w:rsid w:val="00633313"/>
    <w:rsid w:val="00634E9E"/>
    <w:rsid w:val="00641737"/>
    <w:rsid w:val="00644247"/>
    <w:rsid w:val="0064488A"/>
    <w:rsid w:val="00654727"/>
    <w:rsid w:val="00677359"/>
    <w:rsid w:val="00694102"/>
    <w:rsid w:val="00694780"/>
    <w:rsid w:val="006A0667"/>
    <w:rsid w:val="006A2C3E"/>
    <w:rsid w:val="006D55B5"/>
    <w:rsid w:val="006F363D"/>
    <w:rsid w:val="006F3887"/>
    <w:rsid w:val="00715DC5"/>
    <w:rsid w:val="0071637A"/>
    <w:rsid w:val="0071647F"/>
    <w:rsid w:val="00721724"/>
    <w:rsid w:val="00724F49"/>
    <w:rsid w:val="00733F5A"/>
    <w:rsid w:val="00735812"/>
    <w:rsid w:val="00736C25"/>
    <w:rsid w:val="00752482"/>
    <w:rsid w:val="00752D2C"/>
    <w:rsid w:val="007564CE"/>
    <w:rsid w:val="007568A0"/>
    <w:rsid w:val="00772528"/>
    <w:rsid w:val="00776C78"/>
    <w:rsid w:val="00797238"/>
    <w:rsid w:val="007A4DF8"/>
    <w:rsid w:val="007B6085"/>
    <w:rsid w:val="007C17DA"/>
    <w:rsid w:val="007D0092"/>
    <w:rsid w:val="007D2462"/>
    <w:rsid w:val="007D2BC2"/>
    <w:rsid w:val="007E77A3"/>
    <w:rsid w:val="007F7AD5"/>
    <w:rsid w:val="0080036C"/>
    <w:rsid w:val="0080088A"/>
    <w:rsid w:val="00811257"/>
    <w:rsid w:val="00813F84"/>
    <w:rsid w:val="0082310B"/>
    <w:rsid w:val="00823EBE"/>
    <w:rsid w:val="00825197"/>
    <w:rsid w:val="008315F6"/>
    <w:rsid w:val="0084064C"/>
    <w:rsid w:val="0084192C"/>
    <w:rsid w:val="00846A06"/>
    <w:rsid w:val="008637E1"/>
    <w:rsid w:val="00874270"/>
    <w:rsid w:val="00891B61"/>
    <w:rsid w:val="008935BC"/>
    <w:rsid w:val="008A6148"/>
    <w:rsid w:val="008B4380"/>
    <w:rsid w:val="008B7185"/>
    <w:rsid w:val="008D45B5"/>
    <w:rsid w:val="008E445A"/>
    <w:rsid w:val="008E465B"/>
    <w:rsid w:val="008F068B"/>
    <w:rsid w:val="009047D7"/>
    <w:rsid w:val="00905882"/>
    <w:rsid w:val="00906932"/>
    <w:rsid w:val="00906D9B"/>
    <w:rsid w:val="00910801"/>
    <w:rsid w:val="009149BF"/>
    <w:rsid w:val="00914A54"/>
    <w:rsid w:val="00926887"/>
    <w:rsid w:val="00927AA1"/>
    <w:rsid w:val="0094687D"/>
    <w:rsid w:val="00963C0D"/>
    <w:rsid w:val="00974DA1"/>
    <w:rsid w:val="00991671"/>
    <w:rsid w:val="00997511"/>
    <w:rsid w:val="009A5D99"/>
    <w:rsid w:val="009B0DA6"/>
    <w:rsid w:val="009B1600"/>
    <w:rsid w:val="009B2791"/>
    <w:rsid w:val="009E131E"/>
    <w:rsid w:val="009E445E"/>
    <w:rsid w:val="009E5E11"/>
    <w:rsid w:val="00A02AC4"/>
    <w:rsid w:val="00A160B1"/>
    <w:rsid w:val="00A16C88"/>
    <w:rsid w:val="00A22DF1"/>
    <w:rsid w:val="00A25256"/>
    <w:rsid w:val="00A25999"/>
    <w:rsid w:val="00A2646F"/>
    <w:rsid w:val="00A31A90"/>
    <w:rsid w:val="00A336BA"/>
    <w:rsid w:val="00A51FF9"/>
    <w:rsid w:val="00A52E95"/>
    <w:rsid w:val="00A57105"/>
    <w:rsid w:val="00A66DA5"/>
    <w:rsid w:val="00A70CEE"/>
    <w:rsid w:val="00A804C1"/>
    <w:rsid w:val="00A86D06"/>
    <w:rsid w:val="00AB3B0D"/>
    <w:rsid w:val="00AB6C62"/>
    <w:rsid w:val="00AC0913"/>
    <w:rsid w:val="00AE6161"/>
    <w:rsid w:val="00AF285C"/>
    <w:rsid w:val="00AF38EA"/>
    <w:rsid w:val="00B14D94"/>
    <w:rsid w:val="00B1688F"/>
    <w:rsid w:val="00B62C79"/>
    <w:rsid w:val="00B6412C"/>
    <w:rsid w:val="00B7084F"/>
    <w:rsid w:val="00B83159"/>
    <w:rsid w:val="00B909B6"/>
    <w:rsid w:val="00BA595B"/>
    <w:rsid w:val="00BB74A9"/>
    <w:rsid w:val="00BB764C"/>
    <w:rsid w:val="00BC25AF"/>
    <w:rsid w:val="00BC7868"/>
    <w:rsid w:val="00BD0D0A"/>
    <w:rsid w:val="00BF2294"/>
    <w:rsid w:val="00C0059B"/>
    <w:rsid w:val="00C210CD"/>
    <w:rsid w:val="00C271AD"/>
    <w:rsid w:val="00C30A5D"/>
    <w:rsid w:val="00C352C2"/>
    <w:rsid w:val="00C35AE7"/>
    <w:rsid w:val="00C473D8"/>
    <w:rsid w:val="00C476C7"/>
    <w:rsid w:val="00C56E3A"/>
    <w:rsid w:val="00C615DA"/>
    <w:rsid w:val="00C77F1E"/>
    <w:rsid w:val="00C84AA7"/>
    <w:rsid w:val="00C86DAA"/>
    <w:rsid w:val="00C95687"/>
    <w:rsid w:val="00C97ECC"/>
    <w:rsid w:val="00CA11B8"/>
    <w:rsid w:val="00CB14C9"/>
    <w:rsid w:val="00CB2AC8"/>
    <w:rsid w:val="00CC10E9"/>
    <w:rsid w:val="00CD3DC7"/>
    <w:rsid w:val="00CE18E6"/>
    <w:rsid w:val="00CF336F"/>
    <w:rsid w:val="00CF3371"/>
    <w:rsid w:val="00CF4158"/>
    <w:rsid w:val="00CF6E4B"/>
    <w:rsid w:val="00D004B9"/>
    <w:rsid w:val="00D02462"/>
    <w:rsid w:val="00D07556"/>
    <w:rsid w:val="00D511B3"/>
    <w:rsid w:val="00D602D9"/>
    <w:rsid w:val="00D95F57"/>
    <w:rsid w:val="00DB0AB9"/>
    <w:rsid w:val="00DB2AFC"/>
    <w:rsid w:val="00DB711B"/>
    <w:rsid w:val="00DB76F6"/>
    <w:rsid w:val="00DC7368"/>
    <w:rsid w:val="00DD62B0"/>
    <w:rsid w:val="00DE5601"/>
    <w:rsid w:val="00DE7E73"/>
    <w:rsid w:val="00DF632A"/>
    <w:rsid w:val="00DF7558"/>
    <w:rsid w:val="00E01664"/>
    <w:rsid w:val="00E04906"/>
    <w:rsid w:val="00E17AB6"/>
    <w:rsid w:val="00E22B02"/>
    <w:rsid w:val="00E22CD4"/>
    <w:rsid w:val="00E23D1D"/>
    <w:rsid w:val="00E430CF"/>
    <w:rsid w:val="00E52F7F"/>
    <w:rsid w:val="00E53DA6"/>
    <w:rsid w:val="00E60369"/>
    <w:rsid w:val="00E64829"/>
    <w:rsid w:val="00E67C53"/>
    <w:rsid w:val="00E82DCB"/>
    <w:rsid w:val="00E86BE6"/>
    <w:rsid w:val="00E86BFE"/>
    <w:rsid w:val="00E91525"/>
    <w:rsid w:val="00EA0EB6"/>
    <w:rsid w:val="00EA182C"/>
    <w:rsid w:val="00EA28ED"/>
    <w:rsid w:val="00EA6D79"/>
    <w:rsid w:val="00EB1418"/>
    <w:rsid w:val="00ED168A"/>
    <w:rsid w:val="00ED48D0"/>
    <w:rsid w:val="00EF643F"/>
    <w:rsid w:val="00F0695E"/>
    <w:rsid w:val="00F14C41"/>
    <w:rsid w:val="00F3173F"/>
    <w:rsid w:val="00F31BF9"/>
    <w:rsid w:val="00F41C75"/>
    <w:rsid w:val="00F453D5"/>
    <w:rsid w:val="00F459BE"/>
    <w:rsid w:val="00F45F03"/>
    <w:rsid w:val="00F55D44"/>
    <w:rsid w:val="00F675A6"/>
    <w:rsid w:val="00F70BC3"/>
    <w:rsid w:val="00F8235E"/>
    <w:rsid w:val="00F86421"/>
    <w:rsid w:val="00F86D06"/>
    <w:rsid w:val="00FA05BD"/>
    <w:rsid w:val="00FA3C79"/>
    <w:rsid w:val="00FC61B3"/>
    <w:rsid w:val="00FD0323"/>
    <w:rsid w:val="00FF34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B61"/>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11B61"/>
    <w:pPr>
      <w:spacing w:before="100" w:beforeAutospacing="1" w:after="100" w:afterAutospacing="1"/>
    </w:pPr>
    <w:rPr>
      <w:rFonts w:ascii="Arial Unicode MS" w:eastAsia="Arial Unicode MS" w:hAnsi="Arial Unicode MS" w:cs="Arial Unicode MS"/>
    </w:rPr>
  </w:style>
  <w:style w:type="paragraph" w:customStyle="1" w:styleId="textoart">
    <w:name w:val="textoart"/>
    <w:basedOn w:val="Normal"/>
    <w:rsid w:val="00611B61"/>
    <w:pPr>
      <w:spacing w:after="75"/>
      <w:ind w:left="150" w:right="150"/>
    </w:pPr>
    <w:rPr>
      <w:rFonts w:ascii="Arial Unicode MS" w:eastAsia="Arial Unicode MS" w:hAnsi="Arial Unicode MS" w:cs="Arial Unicode MS"/>
      <w:color w:val="3E3E3E"/>
      <w:sz w:val="20"/>
      <w:szCs w:val="20"/>
    </w:rPr>
  </w:style>
  <w:style w:type="paragraph" w:customStyle="1" w:styleId="titulo4">
    <w:name w:val="titulo4"/>
    <w:basedOn w:val="Normal"/>
    <w:rsid w:val="00611B61"/>
    <w:pPr>
      <w:spacing w:after="75"/>
      <w:ind w:left="150" w:right="150"/>
    </w:pPr>
    <w:rPr>
      <w:rFonts w:ascii="Arial Unicode MS" w:eastAsia="Arial Unicode MS" w:hAnsi="Arial Unicode MS" w:cs="Arial Unicode MS"/>
      <w:b/>
      <w:bCs/>
      <w:color w:val="3E3E3E"/>
      <w:sz w:val="20"/>
      <w:szCs w:val="20"/>
    </w:rPr>
  </w:style>
  <w:style w:type="character" w:styleId="Hipervnculo">
    <w:name w:val="Hyperlink"/>
    <w:basedOn w:val="Fuentedeprrafopredeter"/>
    <w:rsid w:val="00C95687"/>
    <w:rPr>
      <w:color w:val="0000FF"/>
      <w:u w:val="single"/>
    </w:rPr>
  </w:style>
  <w:style w:type="paragraph" w:styleId="Textoindependiente3">
    <w:name w:val="Body Text 3"/>
    <w:basedOn w:val="Normal"/>
    <w:rsid w:val="0064488A"/>
    <w:pPr>
      <w:spacing w:before="480"/>
      <w:jc w:val="both"/>
    </w:pPr>
    <w:rPr>
      <w:rFonts w:ascii="Arial" w:hAnsi="Arial" w:cs="Arial"/>
    </w:rPr>
  </w:style>
  <w:style w:type="paragraph" w:styleId="Textoindependiente2">
    <w:name w:val="Body Text 2"/>
    <w:basedOn w:val="Normal"/>
    <w:rsid w:val="0004366C"/>
    <w:pPr>
      <w:spacing w:after="120" w:line="480" w:lineRule="auto"/>
    </w:pPr>
  </w:style>
  <w:style w:type="paragraph" w:styleId="Textoindependiente">
    <w:name w:val="Body Text"/>
    <w:basedOn w:val="Normal"/>
    <w:rsid w:val="0004366C"/>
    <w:pPr>
      <w:spacing w:after="120"/>
    </w:pPr>
  </w:style>
  <w:style w:type="table" w:styleId="Tablaelegante">
    <w:name w:val="Table Elegant"/>
    <w:basedOn w:val="Tablanormal"/>
    <w:rsid w:val="008A61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D02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72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4E3F13"/>
    <w:pPr>
      <w:tabs>
        <w:tab w:val="center" w:pos="4252"/>
        <w:tab w:val="right" w:pos="8504"/>
      </w:tabs>
    </w:pPr>
  </w:style>
  <w:style w:type="character" w:styleId="Nmerodepgina">
    <w:name w:val="page number"/>
    <w:basedOn w:val="Fuentedeprrafopredeter"/>
    <w:rsid w:val="004E3F13"/>
  </w:style>
  <w:style w:type="paragraph" w:styleId="Encabezado">
    <w:name w:val="header"/>
    <w:basedOn w:val="Normal"/>
    <w:rsid w:val="004E3F13"/>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54419248">
      <w:bodyDiv w:val="1"/>
      <w:marLeft w:val="0"/>
      <w:marRight w:val="0"/>
      <w:marTop w:val="0"/>
      <w:marBottom w:val="0"/>
      <w:divBdr>
        <w:top w:val="none" w:sz="0" w:space="0" w:color="auto"/>
        <w:left w:val="none" w:sz="0" w:space="0" w:color="auto"/>
        <w:bottom w:val="none" w:sz="0" w:space="0" w:color="auto"/>
        <w:right w:val="none" w:sz="0" w:space="0" w:color="auto"/>
      </w:divBdr>
    </w:div>
    <w:div w:id="459112105">
      <w:bodyDiv w:val="1"/>
      <w:marLeft w:val="0"/>
      <w:marRight w:val="0"/>
      <w:marTop w:val="0"/>
      <w:marBottom w:val="0"/>
      <w:divBdr>
        <w:top w:val="none" w:sz="0" w:space="0" w:color="auto"/>
        <w:left w:val="none" w:sz="0" w:space="0" w:color="auto"/>
        <w:bottom w:val="none" w:sz="0" w:space="0" w:color="auto"/>
        <w:right w:val="none" w:sz="0" w:space="0" w:color="auto"/>
      </w:divBdr>
    </w:div>
    <w:div w:id="614093965">
      <w:bodyDiv w:val="1"/>
      <w:marLeft w:val="0"/>
      <w:marRight w:val="0"/>
      <w:marTop w:val="0"/>
      <w:marBottom w:val="0"/>
      <w:divBdr>
        <w:top w:val="none" w:sz="0" w:space="0" w:color="auto"/>
        <w:left w:val="none" w:sz="0" w:space="0" w:color="auto"/>
        <w:bottom w:val="none" w:sz="0" w:space="0" w:color="auto"/>
        <w:right w:val="none" w:sz="0" w:space="0" w:color="auto"/>
      </w:divBdr>
    </w:div>
    <w:div w:id="780227551">
      <w:bodyDiv w:val="1"/>
      <w:marLeft w:val="0"/>
      <w:marRight w:val="0"/>
      <w:marTop w:val="0"/>
      <w:marBottom w:val="0"/>
      <w:divBdr>
        <w:top w:val="none" w:sz="0" w:space="0" w:color="auto"/>
        <w:left w:val="none" w:sz="0" w:space="0" w:color="auto"/>
        <w:bottom w:val="none" w:sz="0" w:space="0" w:color="auto"/>
        <w:right w:val="none" w:sz="0" w:space="0" w:color="auto"/>
      </w:divBdr>
    </w:div>
    <w:div w:id="1121457076">
      <w:bodyDiv w:val="1"/>
      <w:marLeft w:val="0"/>
      <w:marRight w:val="0"/>
      <w:marTop w:val="0"/>
      <w:marBottom w:val="0"/>
      <w:divBdr>
        <w:top w:val="none" w:sz="0" w:space="0" w:color="auto"/>
        <w:left w:val="none" w:sz="0" w:space="0" w:color="auto"/>
        <w:bottom w:val="none" w:sz="0" w:space="0" w:color="auto"/>
        <w:right w:val="none" w:sz="0" w:space="0" w:color="auto"/>
      </w:divBdr>
    </w:div>
    <w:div w:id="1298952181">
      <w:bodyDiv w:val="1"/>
      <w:marLeft w:val="0"/>
      <w:marRight w:val="0"/>
      <w:marTop w:val="0"/>
      <w:marBottom w:val="0"/>
      <w:divBdr>
        <w:top w:val="none" w:sz="0" w:space="0" w:color="auto"/>
        <w:left w:val="none" w:sz="0" w:space="0" w:color="auto"/>
        <w:bottom w:val="none" w:sz="0" w:space="0" w:color="auto"/>
        <w:right w:val="none" w:sz="0" w:space="0" w:color="auto"/>
      </w:divBdr>
    </w:div>
    <w:div w:id="1391882631">
      <w:bodyDiv w:val="1"/>
      <w:marLeft w:val="0"/>
      <w:marRight w:val="0"/>
      <w:marTop w:val="0"/>
      <w:marBottom w:val="0"/>
      <w:divBdr>
        <w:top w:val="none" w:sz="0" w:space="0" w:color="auto"/>
        <w:left w:val="none" w:sz="0" w:space="0" w:color="auto"/>
        <w:bottom w:val="none" w:sz="0" w:space="0" w:color="auto"/>
        <w:right w:val="none" w:sz="0" w:space="0" w:color="auto"/>
      </w:divBdr>
    </w:div>
    <w:div w:id="1556888965">
      <w:bodyDiv w:val="1"/>
      <w:marLeft w:val="0"/>
      <w:marRight w:val="0"/>
      <w:marTop w:val="0"/>
      <w:marBottom w:val="0"/>
      <w:divBdr>
        <w:top w:val="none" w:sz="0" w:space="0" w:color="auto"/>
        <w:left w:val="none" w:sz="0" w:space="0" w:color="auto"/>
        <w:bottom w:val="none" w:sz="0" w:space="0" w:color="auto"/>
        <w:right w:val="none" w:sz="0" w:space="0" w:color="auto"/>
      </w:divBdr>
    </w:div>
    <w:div w:id="1696080020">
      <w:bodyDiv w:val="1"/>
      <w:marLeft w:val="0"/>
      <w:marRight w:val="0"/>
      <w:marTop w:val="0"/>
      <w:marBottom w:val="0"/>
      <w:divBdr>
        <w:top w:val="none" w:sz="0" w:space="0" w:color="auto"/>
        <w:left w:val="none" w:sz="0" w:space="0" w:color="auto"/>
        <w:bottom w:val="none" w:sz="0" w:space="0" w:color="auto"/>
        <w:right w:val="none" w:sz="0" w:space="0" w:color="auto"/>
      </w:divBdr>
    </w:div>
    <w:div w:id="18832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6447</Words>
  <Characters>35460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CAPITULO 1</vt:lpstr>
    </vt:vector>
  </TitlesOfParts>
  <Company>Home</Company>
  <LinksUpToDate>false</LinksUpToDate>
  <CharactersWithSpaces>41824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Pamela Crow</dc:creator>
  <cp:keywords/>
  <dc:description/>
  <cp:lastModifiedBy>Ayudante</cp:lastModifiedBy>
  <cp:revision>2</cp:revision>
  <dcterms:created xsi:type="dcterms:W3CDTF">2009-07-01T14:06:00Z</dcterms:created>
  <dcterms:modified xsi:type="dcterms:W3CDTF">2009-07-01T14:06:00Z</dcterms:modified>
</cp:coreProperties>
</file>