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6C" w:rsidRDefault="003E1D42" w:rsidP="006E096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Recomendaciones</w:t>
      </w:r>
    </w:p>
    <w:p w:rsidR="003E1D42" w:rsidRDefault="003E1D42" w:rsidP="006E096C">
      <w:pPr>
        <w:rPr>
          <w:rFonts w:ascii="Arial" w:hAnsi="Arial" w:cs="Arial"/>
          <w:b/>
          <w:sz w:val="40"/>
          <w:szCs w:val="40"/>
        </w:rPr>
      </w:pPr>
    </w:p>
    <w:p w:rsidR="003E1D42" w:rsidRDefault="003E1D42" w:rsidP="006E096C">
      <w:pPr>
        <w:rPr>
          <w:rFonts w:ascii="Arial" w:hAnsi="Arial" w:cs="Arial"/>
          <w:b/>
          <w:sz w:val="40"/>
          <w:szCs w:val="40"/>
        </w:rPr>
      </w:pPr>
    </w:p>
    <w:p w:rsidR="003E1D42" w:rsidRDefault="003E1D42" w:rsidP="003E1D42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recomienda trabajar en c</w:t>
      </w:r>
      <w:r w:rsidR="00A56B66">
        <w:rPr>
          <w:rFonts w:ascii="Arial" w:hAnsi="Arial" w:cs="Arial"/>
        </w:rPr>
        <w:t>onjunto con los directivos de la</w:t>
      </w:r>
      <w:r>
        <w:rPr>
          <w:rFonts w:ascii="Arial" w:hAnsi="Arial" w:cs="Arial"/>
        </w:rPr>
        <w:t xml:space="preserve">s </w:t>
      </w:r>
      <w:r w:rsidR="00A56B66">
        <w:rPr>
          <w:rFonts w:ascii="Arial" w:hAnsi="Arial" w:cs="Arial"/>
        </w:rPr>
        <w:t>Escuelas</w:t>
      </w:r>
      <w:r>
        <w:rPr>
          <w:rFonts w:ascii="Arial" w:hAnsi="Arial" w:cs="Arial"/>
        </w:rPr>
        <w:t xml:space="preserve"> </w:t>
      </w:r>
      <w:r w:rsidR="00A56B66">
        <w:rPr>
          <w:rFonts w:ascii="Arial" w:hAnsi="Arial" w:cs="Arial"/>
        </w:rPr>
        <w:t>Fiscale</w:t>
      </w:r>
      <w:r>
        <w:rPr>
          <w:rFonts w:ascii="Arial" w:hAnsi="Arial" w:cs="Arial"/>
        </w:rPr>
        <w:t xml:space="preserve">s del Cantón Guayaquil, para fijar un </w:t>
      </w:r>
      <w:r w:rsidR="00A56B66">
        <w:rPr>
          <w:rFonts w:ascii="Arial" w:hAnsi="Arial" w:cs="Arial"/>
        </w:rPr>
        <w:t>número adecuado de visitas a dichas</w:t>
      </w:r>
      <w:r>
        <w:rPr>
          <w:rFonts w:ascii="Arial" w:hAnsi="Arial" w:cs="Arial"/>
        </w:rPr>
        <w:t xml:space="preserve"> </w:t>
      </w:r>
      <w:r w:rsidR="00A56B66">
        <w:rPr>
          <w:rFonts w:ascii="Arial" w:hAnsi="Arial" w:cs="Arial"/>
        </w:rPr>
        <w:t>in</w:t>
      </w:r>
      <w:r>
        <w:rPr>
          <w:rFonts w:ascii="Arial" w:hAnsi="Arial" w:cs="Arial"/>
        </w:rPr>
        <w:t>s</w:t>
      </w:r>
      <w:r w:rsidR="00A56B66">
        <w:rPr>
          <w:rFonts w:ascii="Arial" w:hAnsi="Arial" w:cs="Arial"/>
        </w:rPr>
        <w:t>tituciones</w:t>
      </w:r>
      <w:r>
        <w:rPr>
          <w:rFonts w:ascii="Arial" w:hAnsi="Arial" w:cs="Arial"/>
        </w:rPr>
        <w:t>, de acuerdo a sus necesidades y requerimientos.</w:t>
      </w:r>
      <w:r w:rsidR="00AE3BA9">
        <w:rPr>
          <w:rFonts w:ascii="Arial" w:hAnsi="Arial" w:cs="Arial"/>
        </w:rPr>
        <w:t xml:space="preserve"> </w:t>
      </w:r>
      <w:r w:rsidR="004E329E">
        <w:rPr>
          <w:rFonts w:ascii="Arial" w:hAnsi="Arial" w:cs="Arial"/>
        </w:rPr>
        <w:t>Además</w:t>
      </w:r>
      <w:r w:rsidR="00AE3BA9">
        <w:rPr>
          <w:rFonts w:ascii="Arial" w:hAnsi="Arial" w:cs="Arial"/>
        </w:rPr>
        <w:t xml:space="preserve"> para que los procesos de </w:t>
      </w:r>
      <w:r w:rsidR="004E329E">
        <w:rPr>
          <w:rFonts w:ascii="Arial" w:hAnsi="Arial" w:cs="Arial"/>
        </w:rPr>
        <w:t>veedurías</w:t>
      </w:r>
      <w:r w:rsidR="00AE3BA9">
        <w:rPr>
          <w:rFonts w:ascii="Arial" w:hAnsi="Arial" w:cs="Arial"/>
        </w:rPr>
        <w:t xml:space="preserve"> y participación de los padres de familia en los respectivos </w:t>
      </w:r>
      <w:r w:rsidR="004E329E">
        <w:rPr>
          <w:rFonts w:ascii="Arial" w:hAnsi="Arial" w:cs="Arial"/>
        </w:rPr>
        <w:t>comités</w:t>
      </w:r>
      <w:r w:rsidR="00AE3BA9">
        <w:rPr>
          <w:rFonts w:ascii="Arial" w:hAnsi="Arial" w:cs="Arial"/>
        </w:rPr>
        <w:t xml:space="preserve"> sea</w:t>
      </w:r>
      <w:r w:rsidR="004E329E">
        <w:rPr>
          <w:rFonts w:ascii="Arial" w:hAnsi="Arial" w:cs="Arial"/>
        </w:rPr>
        <w:t>n</w:t>
      </w:r>
      <w:r w:rsidR="00AE3BA9">
        <w:rPr>
          <w:rFonts w:ascii="Arial" w:hAnsi="Arial" w:cs="Arial"/>
        </w:rPr>
        <w:t xml:space="preserve"> </w:t>
      </w:r>
      <w:r w:rsidR="004E329E">
        <w:rPr>
          <w:rFonts w:ascii="Arial" w:hAnsi="Arial" w:cs="Arial"/>
        </w:rPr>
        <w:t>más</w:t>
      </w:r>
      <w:r w:rsidR="00AE3BA9">
        <w:rPr>
          <w:rFonts w:ascii="Arial" w:hAnsi="Arial" w:cs="Arial"/>
        </w:rPr>
        <w:t xml:space="preserve"> eficientes</w:t>
      </w:r>
      <w:r w:rsidR="004E329E">
        <w:rPr>
          <w:rFonts w:ascii="Arial" w:hAnsi="Arial" w:cs="Arial"/>
        </w:rPr>
        <w:t xml:space="preserve"> debería elaborarse un perfil de requisitos para que estos puedan ejercer mejor su derecho en mano de una capacitación básica para dichas funciones.</w:t>
      </w:r>
    </w:p>
    <w:p w:rsidR="003E1D42" w:rsidRDefault="003E1D42" w:rsidP="003E1D42">
      <w:pPr>
        <w:spacing w:line="480" w:lineRule="auto"/>
        <w:ind w:left="360"/>
        <w:jc w:val="both"/>
        <w:rPr>
          <w:rFonts w:ascii="Arial" w:hAnsi="Arial" w:cs="Arial"/>
        </w:rPr>
      </w:pPr>
    </w:p>
    <w:p w:rsidR="0043149F" w:rsidRDefault="00AE3BA9" w:rsidP="003E1D42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Estado a través del MEC, basado en los reportes de los supervisores</w:t>
      </w:r>
      <w:r w:rsidR="0023741C">
        <w:rPr>
          <w:rFonts w:ascii="Arial" w:hAnsi="Arial" w:cs="Arial"/>
        </w:rPr>
        <w:t xml:space="preserve"> debe busc</w:t>
      </w:r>
      <w:r>
        <w:rPr>
          <w:rFonts w:ascii="Arial" w:hAnsi="Arial" w:cs="Arial"/>
        </w:rPr>
        <w:t>ar los mecanismos</w:t>
      </w:r>
      <w:r w:rsidR="0023741C">
        <w:rPr>
          <w:rFonts w:ascii="Arial" w:hAnsi="Arial" w:cs="Arial"/>
        </w:rPr>
        <w:t xml:space="preserve"> ad</w:t>
      </w:r>
      <w:r w:rsidR="009851B0">
        <w:rPr>
          <w:rFonts w:ascii="Arial" w:hAnsi="Arial" w:cs="Arial"/>
        </w:rPr>
        <w:t>ecuados para brindar c</w:t>
      </w:r>
      <w:r>
        <w:rPr>
          <w:rFonts w:ascii="Arial" w:hAnsi="Arial" w:cs="Arial"/>
        </w:rPr>
        <w:t>apacitación y actualización</w:t>
      </w:r>
      <w:r w:rsidR="009851B0">
        <w:rPr>
          <w:rFonts w:ascii="Arial" w:hAnsi="Arial" w:cs="Arial"/>
        </w:rPr>
        <w:t xml:space="preserve"> </w:t>
      </w:r>
      <w:r w:rsidR="0043149F">
        <w:rPr>
          <w:rFonts w:ascii="Arial" w:hAnsi="Arial" w:cs="Arial"/>
        </w:rPr>
        <w:t>al profesorado de los diferen</w:t>
      </w:r>
      <w:r>
        <w:rPr>
          <w:rFonts w:ascii="Arial" w:hAnsi="Arial" w:cs="Arial"/>
        </w:rPr>
        <w:t xml:space="preserve">tes establecimientos educativos de manera constante con indicadores que reflejen un avance. </w:t>
      </w:r>
    </w:p>
    <w:p w:rsidR="0043149F" w:rsidRDefault="0043149F" w:rsidP="0043149F">
      <w:pPr>
        <w:spacing w:line="480" w:lineRule="auto"/>
        <w:jc w:val="both"/>
        <w:rPr>
          <w:rFonts w:ascii="Arial" w:hAnsi="Arial" w:cs="Arial"/>
        </w:rPr>
      </w:pPr>
    </w:p>
    <w:p w:rsidR="004B1869" w:rsidRDefault="004B1869" w:rsidP="003E1D42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741C">
        <w:rPr>
          <w:rFonts w:ascii="Arial" w:hAnsi="Arial" w:cs="Arial"/>
        </w:rPr>
        <w:t xml:space="preserve"> </w:t>
      </w:r>
      <w:r w:rsidR="004E329E">
        <w:rPr>
          <w:rFonts w:ascii="Arial" w:hAnsi="Arial" w:cs="Arial"/>
        </w:rPr>
        <w:t xml:space="preserve">La </w:t>
      </w:r>
      <w:r w:rsidR="00BF541D">
        <w:rPr>
          <w:rFonts w:ascii="Arial" w:hAnsi="Arial" w:cs="Arial"/>
        </w:rPr>
        <w:t>s</w:t>
      </w:r>
      <w:r w:rsidR="004E329E">
        <w:rPr>
          <w:rFonts w:ascii="Arial" w:hAnsi="Arial" w:cs="Arial"/>
        </w:rPr>
        <w:t xml:space="preserve">upervisión de los establecimientos educativos debe estar registrada periódicamente, para efectos de poder comparar los resultados obtenidos como mecanismo de la </w:t>
      </w:r>
      <w:r w:rsidR="00BF541D">
        <w:rPr>
          <w:rFonts w:ascii="Arial" w:hAnsi="Arial" w:cs="Arial"/>
        </w:rPr>
        <w:t>evaluación</w:t>
      </w:r>
      <w:r w:rsidR="004E329E">
        <w:rPr>
          <w:rFonts w:ascii="Arial" w:hAnsi="Arial" w:cs="Arial"/>
        </w:rPr>
        <w:t xml:space="preserve"> del plantel, </w:t>
      </w:r>
      <w:r w:rsidR="00BF541D">
        <w:rPr>
          <w:rFonts w:ascii="Arial" w:hAnsi="Arial" w:cs="Arial"/>
        </w:rPr>
        <w:t xml:space="preserve">tanto de </w:t>
      </w:r>
      <w:r w:rsidR="004E329E">
        <w:rPr>
          <w:rFonts w:ascii="Arial" w:hAnsi="Arial" w:cs="Arial"/>
        </w:rPr>
        <w:t>sus directivos, profesores</w:t>
      </w:r>
      <w:r w:rsidR="00BF541D">
        <w:rPr>
          <w:rFonts w:ascii="Arial" w:hAnsi="Arial" w:cs="Arial"/>
        </w:rPr>
        <w:t>, supervisores y estudiantes; tarea que debe ser llevada a cabo por las Direcciones Provinciales de Educación.</w:t>
      </w:r>
    </w:p>
    <w:p w:rsidR="004B1869" w:rsidRDefault="004B1869" w:rsidP="004B1869">
      <w:pPr>
        <w:spacing w:line="480" w:lineRule="auto"/>
        <w:jc w:val="both"/>
        <w:rPr>
          <w:rFonts w:ascii="Arial" w:hAnsi="Arial" w:cs="Arial"/>
        </w:rPr>
      </w:pPr>
    </w:p>
    <w:p w:rsidR="003E1D42" w:rsidRDefault="00846978" w:rsidP="003E1D42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Supervisi￳n Educativa"/>
        </w:smartTagPr>
        <w:smartTag w:uri="urn:schemas-microsoft-com:office:smarttags" w:element="PersonName">
          <w:smartTagPr>
            <w:attr w:name="ProductID" w:val="La Supervisi￳n"/>
          </w:smartTagPr>
          <w:r>
            <w:rPr>
              <w:rFonts w:ascii="Arial" w:hAnsi="Arial" w:cs="Arial"/>
            </w:rPr>
            <w:lastRenderedPageBreak/>
            <w:t>La Supervisión</w:t>
          </w:r>
        </w:smartTag>
        <w:r w:rsidR="00636E2D">
          <w:rPr>
            <w:rFonts w:ascii="Arial" w:hAnsi="Arial" w:cs="Arial"/>
          </w:rPr>
          <w:t xml:space="preserve"> Educativa</w:t>
        </w:r>
      </w:smartTag>
      <w:r w:rsidR="008F6190">
        <w:rPr>
          <w:rFonts w:ascii="Arial" w:hAnsi="Arial" w:cs="Arial"/>
        </w:rPr>
        <w:t xml:space="preserve"> debe dar a conocer el rol que desempeña</w:t>
      </w:r>
      <w:r w:rsidR="00636E2D">
        <w:rPr>
          <w:rFonts w:ascii="Arial" w:hAnsi="Arial" w:cs="Arial"/>
        </w:rPr>
        <w:t xml:space="preserve">; no solo a los directivos de los planteles educativos, sino a los profesores, estudiantes y padres de familia. </w:t>
      </w:r>
      <w:r w:rsidR="008F6190">
        <w:rPr>
          <w:rFonts w:ascii="Arial" w:hAnsi="Arial" w:cs="Arial"/>
        </w:rPr>
        <w:t xml:space="preserve"> </w:t>
      </w:r>
      <w:r w:rsidR="00BF541D">
        <w:rPr>
          <w:rFonts w:ascii="Arial" w:hAnsi="Arial" w:cs="Arial"/>
        </w:rPr>
        <w:t xml:space="preserve">Como sugerencia tanto los roles como los resultados obtenidos de la supervisión debería estar publicados en el portal de internet del MEC, boletines informativos; para crear un mayor interés  de la  labor </w:t>
      </w:r>
      <w:r w:rsidR="000A19AC">
        <w:rPr>
          <w:rFonts w:ascii="Arial" w:hAnsi="Arial" w:cs="Arial"/>
        </w:rPr>
        <w:t>realizada en los diferentes actores del Sistema Educativo.</w:t>
      </w:r>
      <w:r>
        <w:rPr>
          <w:rFonts w:ascii="Arial" w:hAnsi="Arial" w:cs="Arial"/>
        </w:rPr>
        <w:t xml:space="preserve">     </w:t>
      </w:r>
      <w:r w:rsidR="004B1869">
        <w:rPr>
          <w:rFonts w:ascii="Arial" w:hAnsi="Arial" w:cs="Arial"/>
        </w:rPr>
        <w:t xml:space="preserve"> </w:t>
      </w:r>
    </w:p>
    <w:p w:rsidR="003E1D42" w:rsidRDefault="003E1D42" w:rsidP="006E096C">
      <w:pPr>
        <w:rPr>
          <w:rFonts w:ascii="Arial" w:hAnsi="Arial" w:cs="Arial"/>
          <w:b/>
          <w:sz w:val="40"/>
          <w:szCs w:val="40"/>
        </w:rPr>
      </w:pPr>
    </w:p>
    <w:p w:rsidR="006E096C" w:rsidRDefault="006E096C"/>
    <w:sectPr w:rsidR="006E09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A6BB0"/>
    <w:multiLevelType w:val="hybridMultilevel"/>
    <w:tmpl w:val="363270A0"/>
    <w:lvl w:ilvl="0" w:tplc="E0DC164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6E096C"/>
    <w:rsid w:val="000A19AC"/>
    <w:rsid w:val="00110E97"/>
    <w:rsid w:val="0023741C"/>
    <w:rsid w:val="003E1D42"/>
    <w:rsid w:val="0043149F"/>
    <w:rsid w:val="004B1869"/>
    <w:rsid w:val="004E329E"/>
    <w:rsid w:val="005D0BC1"/>
    <w:rsid w:val="00636E2D"/>
    <w:rsid w:val="006E096C"/>
    <w:rsid w:val="0081371C"/>
    <w:rsid w:val="00846978"/>
    <w:rsid w:val="008F6190"/>
    <w:rsid w:val="009851B0"/>
    <w:rsid w:val="00A56B66"/>
    <w:rsid w:val="00AE3BA9"/>
    <w:rsid w:val="00B6413F"/>
    <w:rsid w:val="00BF541D"/>
    <w:rsid w:val="00F0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96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Conclusiones</vt:lpstr>
    </vt:vector>
  </TitlesOfParts>
  <Company>X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Conclusiones</dc:title>
  <dc:subject/>
  <dc:creator>Fernando Pérez</dc:creator>
  <cp:keywords/>
  <dc:description/>
  <cp:lastModifiedBy>Ayudante</cp:lastModifiedBy>
  <cp:revision>2</cp:revision>
  <dcterms:created xsi:type="dcterms:W3CDTF">2009-07-01T14:18:00Z</dcterms:created>
  <dcterms:modified xsi:type="dcterms:W3CDTF">2009-07-01T14:18:00Z</dcterms:modified>
</cp:coreProperties>
</file>