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jc w:val="center"/>
        <w:rPr>
          <w:rFonts w:ascii="Arial" w:hAnsi="Arial"/>
          <w:sz w:val="48"/>
        </w:rPr>
      </w:pPr>
      <w:r>
        <w:rPr>
          <w:rFonts w:ascii="Arial" w:hAnsi="Arial"/>
          <w:sz w:val="48"/>
        </w:rPr>
        <w:t>CAPITULO 6</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pStyle w:val="Textoindependiente3"/>
      </w:pPr>
      <w:r>
        <w:t>6. CONSTRUCCION Y MODELO DE EDUCACION A DISTANCIA EN LA ESPOL</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b/>
          <w:bCs/>
          <w:sz w:val="24"/>
        </w:rPr>
      </w:pPr>
      <w:r>
        <w:rPr>
          <w:rFonts w:ascii="Arial" w:hAnsi="Arial"/>
          <w:b/>
          <w:bCs/>
          <w:sz w:val="24"/>
        </w:rPr>
        <w:t>6.1.  METODOLOGÍA.</w:t>
      </w:r>
    </w:p>
    <w:p w:rsidR="00000000" w:rsidRDefault="000576E0">
      <w:pPr>
        <w:spacing w:line="480" w:lineRule="auto"/>
        <w:ind w:left="567"/>
        <w:jc w:val="both"/>
        <w:rPr>
          <w:rFonts w:ascii="Arial" w:hAnsi="Arial"/>
          <w:b/>
          <w:bCs/>
          <w:sz w:val="24"/>
        </w:rPr>
      </w:pPr>
      <w:r>
        <w:rPr>
          <w:rFonts w:ascii="Arial" w:hAnsi="Arial"/>
          <w:b/>
          <w:bCs/>
          <w:sz w:val="24"/>
        </w:rPr>
        <w:t>Evaluación del Sistema Semipresencial y de Educación a Distancia.</w:t>
      </w:r>
    </w:p>
    <w:p w:rsidR="00000000" w:rsidRDefault="000576E0">
      <w:pPr>
        <w:spacing w:line="480" w:lineRule="auto"/>
        <w:ind w:left="567"/>
        <w:jc w:val="both"/>
        <w:rPr>
          <w:rFonts w:ascii="Arial" w:hAnsi="Arial"/>
          <w:sz w:val="24"/>
        </w:rPr>
      </w:pPr>
      <w:r>
        <w:rPr>
          <w:rFonts w:ascii="Arial" w:hAnsi="Arial"/>
          <w:sz w:val="24"/>
        </w:rPr>
        <w:t>Ante la necesidad de conocer nuestro objeto de estudio, optamos por realizar una evalua</w:t>
      </w:r>
      <w:r>
        <w:rPr>
          <w:rFonts w:ascii="Arial" w:hAnsi="Arial"/>
          <w:sz w:val="24"/>
        </w:rPr>
        <w:t xml:space="preserve">ción que posibilitará la construcción de conocimiento, a partir de sus integrantes como protagonistas. Desarrollaremos en consecuencia una evaluación apreciativa de un modelo que se </w:t>
      </w:r>
      <w:r>
        <w:rPr>
          <w:rFonts w:ascii="Arial" w:hAnsi="Arial"/>
          <w:sz w:val="24"/>
        </w:rPr>
        <w:lastRenderedPageBreak/>
        <w:t xml:space="preserve">determinará mas adelante. La misma "... </w:t>
      </w:r>
      <w:r>
        <w:rPr>
          <w:rFonts w:ascii="Arial" w:hAnsi="Arial"/>
          <w:i/>
          <w:sz w:val="24"/>
        </w:rPr>
        <w:t>expresa una concepción de la evalu</w:t>
      </w:r>
      <w:r>
        <w:rPr>
          <w:rFonts w:ascii="Arial" w:hAnsi="Arial"/>
          <w:i/>
          <w:sz w:val="24"/>
        </w:rPr>
        <w:t>ación que se fundamenta en la interpretación. Es aquella que se interroga por el sentido.</w:t>
      </w:r>
      <w:r>
        <w:rPr>
          <w:rFonts w:ascii="Arial" w:hAnsi="Arial"/>
          <w:sz w:val="24"/>
        </w:rPr>
        <w:t>" (Bertoni A. y otros, 1995).</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ind w:left="567"/>
        <w:jc w:val="both"/>
        <w:rPr>
          <w:rFonts w:ascii="Arial" w:hAnsi="Arial"/>
          <w:sz w:val="24"/>
        </w:rPr>
      </w:pPr>
      <w:r>
        <w:rPr>
          <w:rFonts w:ascii="Arial" w:hAnsi="Arial"/>
          <w:sz w:val="24"/>
        </w:rPr>
        <w:t>La construcción de los instrumentos de evaluación, tales como encuestas y entrevistas a los alumnos, personal administrativo y académic</w:t>
      </w:r>
      <w:r>
        <w:rPr>
          <w:rFonts w:ascii="Arial" w:hAnsi="Arial"/>
          <w:sz w:val="24"/>
        </w:rPr>
        <w:t>o, con preguntas abiertas y preguntas estructuradas de respuestas múltiple, el relevamiento de datos de las mas variadas fuentes; se realizaron con la intención de captar la singularidad del objeto de estudio, "</w:t>
      </w:r>
      <w:r>
        <w:rPr>
          <w:rFonts w:ascii="Arial" w:hAnsi="Arial"/>
          <w:i/>
          <w:sz w:val="24"/>
        </w:rPr>
        <w:t>...se apunta a comprender el objeto, no a juz</w:t>
      </w:r>
      <w:r>
        <w:rPr>
          <w:rFonts w:ascii="Arial" w:hAnsi="Arial"/>
          <w:i/>
          <w:sz w:val="24"/>
        </w:rPr>
        <w:t>garlo. Se evalúa, entonces, para volver inteligible la realidad, para aprehender su significación.</w:t>
      </w:r>
      <w:r>
        <w:rPr>
          <w:rFonts w:ascii="Arial" w:hAnsi="Arial"/>
          <w:sz w:val="24"/>
        </w:rPr>
        <w:t xml:space="preserve">" (Bertoni A. y otros, 1995). </w:t>
      </w:r>
    </w:p>
    <w:p w:rsidR="00000000" w:rsidRDefault="000576E0">
      <w:pPr>
        <w:spacing w:line="480" w:lineRule="auto"/>
        <w:ind w:left="567"/>
        <w:jc w:val="both"/>
        <w:rPr>
          <w:rFonts w:ascii="Arial" w:hAnsi="Arial"/>
          <w:sz w:val="24"/>
        </w:rPr>
      </w:pPr>
    </w:p>
    <w:p w:rsidR="00000000" w:rsidRDefault="000576E0">
      <w:pPr>
        <w:spacing w:line="480" w:lineRule="auto"/>
        <w:ind w:left="567"/>
        <w:jc w:val="both"/>
        <w:rPr>
          <w:rFonts w:ascii="Arial" w:hAnsi="Arial"/>
          <w:sz w:val="24"/>
        </w:rPr>
      </w:pPr>
    </w:p>
    <w:p w:rsidR="00000000" w:rsidRDefault="000576E0">
      <w:pPr>
        <w:spacing w:line="480" w:lineRule="auto"/>
        <w:ind w:left="567"/>
        <w:jc w:val="both"/>
        <w:rPr>
          <w:rFonts w:ascii="Arial" w:hAnsi="Arial"/>
          <w:sz w:val="24"/>
        </w:rPr>
      </w:pPr>
      <w:r>
        <w:rPr>
          <w:rFonts w:ascii="Arial" w:hAnsi="Arial"/>
          <w:sz w:val="24"/>
        </w:rPr>
        <w:t>Los conocimientos aprehendidos en evaluación de proyectos, durante el cursado de la carrera, me permitieron intercambiar opin</w:t>
      </w:r>
      <w:r>
        <w:rPr>
          <w:rFonts w:ascii="Arial" w:hAnsi="Arial"/>
          <w:sz w:val="24"/>
        </w:rPr>
        <w:t>iones sobre la temática con especialistas de la educación, la colaboración prestada y su ayuda permitió ampliar mi conocimiento sobre la evaluación de sistemas de educación a distancia.</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ind w:firstLine="567"/>
        <w:jc w:val="both"/>
        <w:rPr>
          <w:rFonts w:ascii="Arial" w:hAnsi="Arial"/>
          <w:b/>
          <w:bCs/>
          <w:sz w:val="24"/>
        </w:rPr>
      </w:pPr>
      <w:r>
        <w:rPr>
          <w:rFonts w:ascii="Arial" w:hAnsi="Arial"/>
          <w:b/>
          <w:bCs/>
          <w:sz w:val="24"/>
        </w:rPr>
        <w:lastRenderedPageBreak/>
        <w:t>6.1.1. El Proceso de Construcción del Modelo.</w:t>
      </w:r>
    </w:p>
    <w:p w:rsidR="00000000" w:rsidRDefault="000576E0">
      <w:pPr>
        <w:spacing w:line="480" w:lineRule="auto"/>
        <w:ind w:left="1134"/>
        <w:jc w:val="both"/>
        <w:rPr>
          <w:rFonts w:ascii="Arial" w:hAnsi="Arial"/>
          <w:sz w:val="24"/>
        </w:rPr>
      </w:pPr>
      <w:r>
        <w:rPr>
          <w:rFonts w:ascii="Arial" w:hAnsi="Arial"/>
          <w:sz w:val="24"/>
        </w:rPr>
        <w:t>Tomando como referente</w:t>
      </w:r>
      <w:r>
        <w:rPr>
          <w:rFonts w:ascii="Arial" w:hAnsi="Arial"/>
          <w:sz w:val="24"/>
        </w:rPr>
        <w:t xml:space="preserve"> las ideas que surgieron de la investigación hecha me aboco a la construcción de un esquema de interrogantes sobre el sistema semipresencial y a distancia. La mismas funcionan como un cuerpo de hipótesis que se constituye a medida que se avanza en la refer</w:t>
      </w:r>
      <w:r>
        <w:rPr>
          <w:rFonts w:ascii="Arial" w:hAnsi="Arial"/>
          <w:sz w:val="24"/>
        </w:rPr>
        <w:t>encialización.</w:t>
      </w:r>
    </w:p>
    <w:p w:rsidR="00000000" w:rsidRDefault="000576E0">
      <w:pPr>
        <w:spacing w:line="480" w:lineRule="auto"/>
        <w:ind w:left="1134"/>
        <w:jc w:val="both"/>
        <w:rPr>
          <w:rFonts w:ascii="Arial" w:hAnsi="Arial"/>
          <w:sz w:val="24"/>
        </w:rPr>
      </w:pPr>
    </w:p>
    <w:p w:rsidR="00000000" w:rsidRDefault="000576E0">
      <w:pPr>
        <w:spacing w:line="480" w:lineRule="auto"/>
        <w:ind w:left="1134"/>
        <w:jc w:val="both"/>
        <w:rPr>
          <w:rFonts w:ascii="Arial" w:hAnsi="Arial"/>
          <w:sz w:val="24"/>
        </w:rPr>
      </w:pPr>
    </w:p>
    <w:p w:rsidR="00000000" w:rsidRDefault="000576E0">
      <w:pPr>
        <w:spacing w:line="480" w:lineRule="auto"/>
        <w:ind w:left="1134"/>
        <w:jc w:val="both"/>
        <w:rPr>
          <w:rFonts w:ascii="Arial" w:hAnsi="Arial"/>
          <w:sz w:val="24"/>
        </w:rPr>
      </w:pPr>
      <w:r>
        <w:rPr>
          <w:rFonts w:ascii="Arial" w:hAnsi="Arial"/>
          <w:sz w:val="24"/>
        </w:rPr>
        <w:t>En nuestro objeto de estudio podemos establecer varias dimensiones que nos ayudaran en nuestro análisis. Estas dimensiones nos plantean ciertos interrogantes que a continuación sintetizamos en un cuadro para mayor claridad.</w:t>
      </w:r>
    </w:p>
    <w:p w:rsidR="00000000" w:rsidRDefault="000576E0">
      <w:pPr>
        <w:spacing w:line="480" w:lineRule="auto"/>
        <w:jc w:val="both"/>
        <w:rPr>
          <w:rFonts w:ascii="Arial" w:hAnsi="Arial"/>
          <w:sz w:val="24"/>
        </w:rPr>
      </w:pPr>
    </w:p>
    <w:tbl>
      <w:tblPr>
        <w:tblW w:w="8364" w:type="dxa"/>
        <w:tblInd w:w="60" w:type="dxa"/>
        <w:tblLayout w:type="fixed"/>
        <w:tblCellMar>
          <w:left w:w="60" w:type="dxa"/>
          <w:right w:w="60" w:type="dxa"/>
        </w:tblCellMar>
        <w:tblLook w:val="0000"/>
      </w:tblPr>
      <w:tblGrid>
        <w:gridCol w:w="4016"/>
        <w:gridCol w:w="4348"/>
      </w:tblGrid>
      <w:tr w:rsidR="00000000">
        <w:tblPrEx>
          <w:tblCellMar>
            <w:top w:w="0" w:type="dxa"/>
            <w:bottom w:w="0" w:type="dxa"/>
          </w:tblCellMar>
        </w:tblPrEx>
        <w:tc>
          <w:tcPr>
            <w:tcW w:w="4016"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u w:val="single"/>
              </w:rPr>
            </w:pPr>
            <w:r>
              <w:rPr>
                <w:rFonts w:ascii="Arial" w:hAnsi="Arial"/>
                <w:sz w:val="24"/>
                <w:u w:val="single"/>
              </w:rPr>
              <w:fldChar w:fldCharType="begin"/>
            </w:r>
            <w:r>
              <w:rPr>
                <w:rFonts w:ascii="Arial" w:hAnsi="Arial"/>
                <w:sz w:val="24"/>
                <w:u w:val="single"/>
              </w:rPr>
              <w:instrText>PRIVATE</w:instrText>
            </w:r>
            <w:r>
              <w:rPr>
                <w:rFonts w:ascii="Arial" w:hAnsi="Arial"/>
                <w:sz w:val="24"/>
                <w:u w:val="single"/>
              </w:rPr>
            </w:r>
            <w:r>
              <w:rPr>
                <w:rFonts w:ascii="Arial" w:hAnsi="Arial"/>
                <w:sz w:val="24"/>
                <w:u w:val="single"/>
              </w:rPr>
              <w:fldChar w:fldCharType="end"/>
            </w:r>
            <w:r>
              <w:rPr>
                <w:rFonts w:ascii="Arial" w:hAnsi="Arial"/>
                <w:sz w:val="24"/>
                <w:u w:val="single"/>
              </w:rPr>
              <w:t>Dime</w:t>
            </w:r>
            <w:r>
              <w:rPr>
                <w:rFonts w:ascii="Arial" w:hAnsi="Arial"/>
                <w:sz w:val="24"/>
                <w:u w:val="single"/>
              </w:rPr>
              <w:t>nsión</w:t>
            </w:r>
          </w:p>
        </w:tc>
        <w:tc>
          <w:tcPr>
            <w:tcW w:w="434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u w:val="single"/>
              </w:rPr>
            </w:pPr>
            <w:r>
              <w:rPr>
                <w:rFonts w:ascii="Arial" w:hAnsi="Arial"/>
                <w:sz w:val="24"/>
                <w:u w:val="single"/>
              </w:rPr>
              <w:t>Interrogantes</w:t>
            </w:r>
          </w:p>
        </w:tc>
      </w:tr>
      <w:tr w:rsidR="00000000">
        <w:tblPrEx>
          <w:tblCellMar>
            <w:top w:w="0" w:type="dxa"/>
            <w:bottom w:w="0" w:type="dxa"/>
          </w:tblCellMar>
        </w:tblPrEx>
        <w:tc>
          <w:tcPr>
            <w:tcW w:w="4016"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Finalidades (A)</w:t>
            </w:r>
          </w:p>
        </w:tc>
        <w:tc>
          <w:tcPr>
            <w:tcW w:w="434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¿Cuál es el origen de la modalidad?</w:t>
            </w:r>
          </w:p>
          <w:p w:rsidR="00000000" w:rsidRDefault="000576E0">
            <w:pPr>
              <w:spacing w:line="480" w:lineRule="auto"/>
              <w:jc w:val="both"/>
              <w:rPr>
                <w:rFonts w:ascii="Arial" w:hAnsi="Arial"/>
                <w:sz w:val="24"/>
              </w:rPr>
            </w:pPr>
            <w:r>
              <w:rPr>
                <w:rFonts w:ascii="Arial" w:hAnsi="Arial"/>
                <w:sz w:val="24"/>
              </w:rPr>
              <w:t>¿Qué finalidades tiene la modalidad al día de hoy desde la perspectiva de sus actores?</w:t>
            </w:r>
          </w:p>
          <w:p w:rsidR="00000000" w:rsidRDefault="000576E0">
            <w:pPr>
              <w:spacing w:line="480" w:lineRule="auto"/>
              <w:jc w:val="both"/>
              <w:rPr>
                <w:rFonts w:ascii="Arial" w:hAnsi="Arial"/>
                <w:sz w:val="24"/>
              </w:rPr>
            </w:pPr>
            <w:r>
              <w:rPr>
                <w:rFonts w:ascii="Arial" w:hAnsi="Arial"/>
                <w:sz w:val="24"/>
              </w:rPr>
              <w:t>¿Cuáles son las demandas atendidas y presentes?</w:t>
            </w:r>
          </w:p>
          <w:p w:rsidR="00000000" w:rsidRDefault="000576E0">
            <w:pPr>
              <w:spacing w:line="480" w:lineRule="auto"/>
              <w:jc w:val="both"/>
              <w:rPr>
                <w:rFonts w:ascii="Arial" w:hAnsi="Arial"/>
                <w:sz w:val="24"/>
              </w:rPr>
            </w:pPr>
          </w:p>
        </w:tc>
      </w:tr>
      <w:tr w:rsidR="00000000">
        <w:tblPrEx>
          <w:tblCellMar>
            <w:top w:w="0" w:type="dxa"/>
            <w:bottom w:w="0" w:type="dxa"/>
          </w:tblCellMar>
        </w:tblPrEx>
        <w:tc>
          <w:tcPr>
            <w:tcW w:w="4016"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lastRenderedPageBreak/>
              <w:t>Estructura (B)</w:t>
            </w:r>
          </w:p>
          <w:p w:rsidR="00000000" w:rsidRDefault="000576E0">
            <w:pPr>
              <w:spacing w:line="480" w:lineRule="auto"/>
              <w:jc w:val="both"/>
              <w:rPr>
                <w:rFonts w:ascii="Arial" w:hAnsi="Arial"/>
                <w:sz w:val="24"/>
              </w:rPr>
            </w:pPr>
            <w:r>
              <w:rPr>
                <w:rFonts w:ascii="Arial" w:hAnsi="Arial"/>
                <w:sz w:val="24"/>
              </w:rPr>
              <w:t>Administrativa (B.1.)</w:t>
            </w:r>
          </w:p>
          <w:p w:rsidR="00000000" w:rsidRDefault="000576E0">
            <w:pPr>
              <w:spacing w:line="480" w:lineRule="auto"/>
              <w:jc w:val="both"/>
              <w:rPr>
                <w:rFonts w:ascii="Arial" w:hAnsi="Arial"/>
                <w:sz w:val="24"/>
              </w:rPr>
            </w:pPr>
            <w:r>
              <w:rPr>
                <w:rFonts w:ascii="Arial" w:hAnsi="Arial"/>
                <w:sz w:val="24"/>
              </w:rPr>
              <w:t>Académica</w:t>
            </w:r>
            <w:r>
              <w:rPr>
                <w:rFonts w:ascii="Arial" w:hAnsi="Arial"/>
                <w:sz w:val="24"/>
              </w:rPr>
              <w:t xml:space="preserve"> (B.2.)</w:t>
            </w:r>
          </w:p>
        </w:tc>
        <w:tc>
          <w:tcPr>
            <w:tcW w:w="434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¿Qué mecanismos se han establecido para la atención de los alumnos?</w:t>
            </w:r>
          </w:p>
          <w:p w:rsidR="00000000" w:rsidRDefault="000576E0">
            <w:pPr>
              <w:spacing w:line="480" w:lineRule="auto"/>
              <w:jc w:val="both"/>
              <w:rPr>
                <w:rFonts w:ascii="Arial" w:hAnsi="Arial"/>
                <w:sz w:val="24"/>
              </w:rPr>
            </w:pPr>
            <w:r>
              <w:rPr>
                <w:rFonts w:ascii="Arial" w:hAnsi="Arial"/>
                <w:sz w:val="24"/>
              </w:rPr>
              <w:t>¿Qué dificultades se presentan mas a menudo?</w:t>
            </w:r>
          </w:p>
          <w:p w:rsidR="00000000" w:rsidRDefault="000576E0">
            <w:pPr>
              <w:spacing w:line="480" w:lineRule="auto"/>
              <w:jc w:val="both"/>
              <w:rPr>
                <w:rFonts w:ascii="Arial" w:hAnsi="Arial"/>
                <w:sz w:val="24"/>
              </w:rPr>
            </w:pPr>
            <w:r>
              <w:rPr>
                <w:rFonts w:ascii="Arial" w:hAnsi="Arial"/>
                <w:sz w:val="24"/>
              </w:rPr>
              <w:t>¿Qué modalidades de resolución se plantean?</w:t>
            </w:r>
          </w:p>
          <w:p w:rsidR="00000000" w:rsidRDefault="000576E0">
            <w:pPr>
              <w:spacing w:line="480" w:lineRule="auto"/>
              <w:jc w:val="both"/>
              <w:rPr>
                <w:rFonts w:ascii="Arial" w:hAnsi="Arial"/>
                <w:sz w:val="24"/>
              </w:rPr>
            </w:pPr>
            <w:r>
              <w:rPr>
                <w:rFonts w:ascii="Arial" w:hAnsi="Arial"/>
                <w:sz w:val="24"/>
              </w:rPr>
              <w:t>¿Qué cantidad de personal (Profesores, Ayudantes, etc.) se destina a la atención de los alu</w:t>
            </w:r>
            <w:r>
              <w:rPr>
                <w:rFonts w:ascii="Arial" w:hAnsi="Arial"/>
                <w:sz w:val="24"/>
              </w:rPr>
              <w:t>mnos?</w:t>
            </w:r>
          </w:p>
          <w:p w:rsidR="00000000" w:rsidRDefault="000576E0">
            <w:pPr>
              <w:spacing w:line="480" w:lineRule="auto"/>
              <w:jc w:val="both"/>
              <w:rPr>
                <w:rFonts w:ascii="Arial" w:hAnsi="Arial"/>
                <w:sz w:val="24"/>
              </w:rPr>
            </w:pPr>
            <w:r>
              <w:rPr>
                <w:rFonts w:ascii="Arial" w:hAnsi="Arial"/>
                <w:sz w:val="24"/>
              </w:rPr>
              <w:t>¿Qué sistemas de evaluación se han adoptado?</w:t>
            </w:r>
          </w:p>
          <w:p w:rsidR="00000000" w:rsidRDefault="000576E0">
            <w:pPr>
              <w:spacing w:line="480" w:lineRule="auto"/>
              <w:jc w:val="both"/>
              <w:rPr>
                <w:rFonts w:ascii="Arial" w:hAnsi="Arial"/>
                <w:sz w:val="24"/>
              </w:rPr>
            </w:pPr>
            <w:r>
              <w:rPr>
                <w:rFonts w:ascii="Arial" w:hAnsi="Arial"/>
                <w:sz w:val="24"/>
              </w:rPr>
              <w:t>¿Cuáles son las distintas modalidades de intervención?</w:t>
            </w:r>
          </w:p>
          <w:p w:rsidR="00000000" w:rsidRDefault="000576E0">
            <w:pPr>
              <w:spacing w:line="480" w:lineRule="auto"/>
              <w:jc w:val="both"/>
              <w:rPr>
                <w:rFonts w:ascii="Arial" w:hAnsi="Arial"/>
                <w:sz w:val="24"/>
              </w:rPr>
            </w:pPr>
            <w:r>
              <w:rPr>
                <w:rFonts w:ascii="Arial" w:hAnsi="Arial"/>
                <w:sz w:val="24"/>
              </w:rPr>
              <w:t>¿Qué dificultades se presentan más a menudo?</w:t>
            </w:r>
          </w:p>
          <w:p w:rsidR="00000000" w:rsidRDefault="000576E0">
            <w:pPr>
              <w:spacing w:line="480" w:lineRule="auto"/>
              <w:jc w:val="both"/>
              <w:rPr>
                <w:rFonts w:ascii="Arial" w:hAnsi="Arial"/>
                <w:sz w:val="24"/>
              </w:rPr>
            </w:pPr>
            <w:r>
              <w:rPr>
                <w:rFonts w:ascii="Arial" w:hAnsi="Arial"/>
                <w:sz w:val="24"/>
              </w:rPr>
              <w:t>¿Qué modalidades de resolución se plantean?</w:t>
            </w:r>
          </w:p>
          <w:p w:rsidR="00000000" w:rsidRDefault="000576E0">
            <w:pPr>
              <w:spacing w:line="480" w:lineRule="auto"/>
              <w:jc w:val="both"/>
              <w:rPr>
                <w:rFonts w:ascii="Arial" w:hAnsi="Arial"/>
                <w:sz w:val="24"/>
              </w:rPr>
            </w:pPr>
          </w:p>
        </w:tc>
      </w:tr>
      <w:tr w:rsidR="00000000">
        <w:tblPrEx>
          <w:tblCellMar>
            <w:top w:w="0" w:type="dxa"/>
            <w:bottom w:w="0" w:type="dxa"/>
          </w:tblCellMar>
        </w:tblPrEx>
        <w:tc>
          <w:tcPr>
            <w:tcW w:w="4016"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Funcionamiento (C)</w:t>
            </w:r>
          </w:p>
        </w:tc>
        <w:tc>
          <w:tcPr>
            <w:tcW w:w="434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¿Cómo funciona la comunicación?</w:t>
            </w:r>
          </w:p>
          <w:p w:rsidR="00000000" w:rsidRDefault="000576E0">
            <w:pPr>
              <w:spacing w:line="480" w:lineRule="auto"/>
              <w:jc w:val="both"/>
              <w:rPr>
                <w:rFonts w:ascii="Arial" w:hAnsi="Arial"/>
                <w:sz w:val="24"/>
              </w:rPr>
            </w:pPr>
            <w:r>
              <w:rPr>
                <w:rFonts w:ascii="Arial" w:hAnsi="Arial"/>
                <w:sz w:val="24"/>
              </w:rPr>
              <w:t>¿Cómo fu</w:t>
            </w:r>
            <w:r>
              <w:rPr>
                <w:rFonts w:ascii="Arial" w:hAnsi="Arial"/>
                <w:sz w:val="24"/>
              </w:rPr>
              <w:t>ncionan las instancias colectivas (encuentros presenciales) del establecimiento?</w:t>
            </w:r>
          </w:p>
          <w:p w:rsidR="00000000" w:rsidRDefault="000576E0">
            <w:pPr>
              <w:spacing w:line="480" w:lineRule="auto"/>
              <w:jc w:val="both"/>
              <w:rPr>
                <w:rFonts w:ascii="Arial" w:hAnsi="Arial"/>
                <w:sz w:val="24"/>
              </w:rPr>
            </w:pPr>
            <w:r>
              <w:rPr>
                <w:rFonts w:ascii="Arial" w:hAnsi="Arial"/>
                <w:sz w:val="24"/>
              </w:rPr>
              <w:lastRenderedPageBreak/>
              <w:t>¿Cuáles son las demandas de formación (contenidos, formulación individual y colectiva, etc.)</w:t>
            </w:r>
          </w:p>
          <w:p w:rsidR="00000000" w:rsidRDefault="000576E0">
            <w:pPr>
              <w:spacing w:line="480" w:lineRule="auto"/>
              <w:jc w:val="both"/>
              <w:rPr>
                <w:rFonts w:ascii="Arial" w:hAnsi="Arial"/>
                <w:sz w:val="24"/>
              </w:rPr>
            </w:pPr>
            <w:r>
              <w:rPr>
                <w:rFonts w:ascii="Arial" w:hAnsi="Arial"/>
                <w:sz w:val="24"/>
              </w:rPr>
              <w:t>¿Desde cuál concepción pedagógica se toman las decisiones?</w:t>
            </w:r>
          </w:p>
        </w:tc>
      </w:tr>
      <w:tr w:rsidR="00000000">
        <w:tblPrEx>
          <w:tblCellMar>
            <w:top w:w="0" w:type="dxa"/>
            <w:bottom w:w="0" w:type="dxa"/>
          </w:tblCellMar>
        </w:tblPrEx>
        <w:tc>
          <w:tcPr>
            <w:tcW w:w="4016"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lastRenderedPageBreak/>
              <w:t>Rendimiento (D)</w:t>
            </w:r>
          </w:p>
          <w:p w:rsidR="00000000" w:rsidRDefault="000576E0">
            <w:pPr>
              <w:spacing w:line="480" w:lineRule="auto"/>
              <w:jc w:val="both"/>
              <w:rPr>
                <w:rFonts w:ascii="Arial" w:hAnsi="Arial"/>
                <w:sz w:val="24"/>
              </w:rPr>
            </w:pPr>
            <w:r>
              <w:rPr>
                <w:rFonts w:ascii="Arial" w:hAnsi="Arial"/>
                <w:sz w:val="24"/>
              </w:rPr>
              <w:t>Alumno</w:t>
            </w:r>
            <w:r>
              <w:rPr>
                <w:rFonts w:ascii="Arial" w:hAnsi="Arial"/>
                <w:sz w:val="24"/>
              </w:rPr>
              <w:t>s (D.1.)</w:t>
            </w:r>
          </w:p>
        </w:tc>
        <w:tc>
          <w:tcPr>
            <w:tcW w:w="434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¿Qué características presenta la población estudiantil de la modalidad?</w:t>
            </w:r>
          </w:p>
          <w:p w:rsidR="00000000" w:rsidRDefault="000576E0">
            <w:pPr>
              <w:spacing w:line="480" w:lineRule="auto"/>
              <w:jc w:val="both"/>
              <w:rPr>
                <w:rFonts w:ascii="Arial" w:hAnsi="Arial"/>
                <w:sz w:val="24"/>
              </w:rPr>
            </w:pPr>
            <w:r>
              <w:rPr>
                <w:rFonts w:ascii="Arial" w:hAnsi="Arial"/>
                <w:sz w:val="24"/>
              </w:rPr>
              <w:t>¿Qué porcentaje de aprobados, desaprobados y ausentes tienen en los cursados?</w:t>
            </w:r>
          </w:p>
          <w:p w:rsidR="00000000" w:rsidRDefault="000576E0">
            <w:pPr>
              <w:spacing w:line="480" w:lineRule="auto"/>
              <w:jc w:val="both"/>
              <w:rPr>
                <w:rFonts w:ascii="Arial" w:hAnsi="Arial"/>
                <w:sz w:val="24"/>
              </w:rPr>
            </w:pPr>
            <w:r>
              <w:rPr>
                <w:rFonts w:ascii="Arial" w:hAnsi="Arial"/>
                <w:sz w:val="24"/>
              </w:rPr>
              <w:t>¿Es el mismo en todas las carreras?</w:t>
            </w:r>
          </w:p>
          <w:p w:rsidR="00000000" w:rsidRDefault="000576E0">
            <w:pPr>
              <w:spacing w:line="480" w:lineRule="auto"/>
              <w:jc w:val="both"/>
              <w:rPr>
                <w:rFonts w:ascii="Arial" w:hAnsi="Arial"/>
                <w:sz w:val="24"/>
              </w:rPr>
            </w:pPr>
            <w:r>
              <w:rPr>
                <w:rFonts w:ascii="Arial" w:hAnsi="Arial"/>
                <w:sz w:val="24"/>
              </w:rPr>
              <w:t xml:space="preserve">¿Qué porcentaje de aprobados, desaprobados y ausentes tienen </w:t>
            </w:r>
            <w:r>
              <w:rPr>
                <w:rFonts w:ascii="Arial" w:hAnsi="Arial"/>
                <w:sz w:val="24"/>
              </w:rPr>
              <w:t>en las materias rendidas?</w:t>
            </w:r>
          </w:p>
          <w:p w:rsidR="00000000" w:rsidRDefault="000576E0">
            <w:pPr>
              <w:spacing w:line="480" w:lineRule="auto"/>
              <w:jc w:val="both"/>
              <w:rPr>
                <w:rFonts w:ascii="Arial" w:hAnsi="Arial"/>
                <w:sz w:val="24"/>
              </w:rPr>
            </w:pPr>
            <w:r>
              <w:rPr>
                <w:rFonts w:ascii="Arial" w:hAnsi="Arial"/>
                <w:sz w:val="24"/>
              </w:rPr>
              <w:t>¿Es el mismo en todas las carreras?</w:t>
            </w:r>
          </w:p>
          <w:p w:rsidR="00000000" w:rsidRDefault="000576E0">
            <w:pPr>
              <w:spacing w:line="480" w:lineRule="auto"/>
              <w:jc w:val="both"/>
              <w:rPr>
                <w:rFonts w:ascii="Arial" w:hAnsi="Arial"/>
                <w:sz w:val="24"/>
              </w:rPr>
            </w:pPr>
            <w:r>
              <w:rPr>
                <w:rFonts w:ascii="Arial" w:hAnsi="Arial"/>
                <w:sz w:val="24"/>
              </w:rPr>
              <w:t>¿El porcentaje de retención es alto, medio o bajo con respecto a otras carreras de la ESPOL y otras instituciones de nivel académico con la misma modalidad?</w:t>
            </w:r>
          </w:p>
        </w:tc>
      </w:tr>
    </w:tbl>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pStyle w:val="Textoindependiente2"/>
        <w:spacing w:line="480" w:lineRule="auto"/>
        <w:rPr>
          <w:rFonts w:ascii="Arial" w:hAnsi="Arial"/>
        </w:rPr>
      </w:pPr>
      <w:r>
        <w:rPr>
          <w:rFonts w:ascii="Arial" w:hAnsi="Arial"/>
        </w:rPr>
        <w:lastRenderedPageBreak/>
        <w:t>Establecidos los interrogantes bás</w:t>
      </w:r>
      <w:r>
        <w:rPr>
          <w:rFonts w:ascii="Arial" w:hAnsi="Arial"/>
        </w:rPr>
        <w:t>icos que nos orientan, procedemos a elaborar un modelo de análisis. Para ello en el siguiente esquema, sumamos a las dimensiones elaboradas anteriormente, la orientación de nuestro estudio, además de establecer los métodos de abordaje de la información y l</w:t>
      </w:r>
      <w:r>
        <w:rPr>
          <w:rFonts w:ascii="Arial" w:hAnsi="Arial"/>
        </w:rPr>
        <w:t>as fuentes de los datos a trabajar:</w:t>
      </w:r>
    </w:p>
    <w:p w:rsidR="00000000" w:rsidRDefault="000576E0">
      <w:pPr>
        <w:spacing w:line="480" w:lineRule="auto"/>
        <w:jc w:val="both"/>
        <w:rPr>
          <w:rFonts w:ascii="Arial" w:hAnsi="Arial"/>
          <w:sz w:val="24"/>
        </w:rPr>
      </w:pPr>
    </w:p>
    <w:tbl>
      <w:tblPr>
        <w:tblW w:w="8364" w:type="dxa"/>
        <w:tblInd w:w="60" w:type="dxa"/>
        <w:tblLayout w:type="fixed"/>
        <w:tblCellMar>
          <w:left w:w="60" w:type="dxa"/>
          <w:right w:w="60" w:type="dxa"/>
        </w:tblCellMar>
        <w:tblLook w:val="0000"/>
      </w:tblPr>
      <w:tblGrid>
        <w:gridCol w:w="1418"/>
        <w:gridCol w:w="2551"/>
        <w:gridCol w:w="2127"/>
        <w:gridCol w:w="2268"/>
      </w:tblGrid>
      <w:tr w:rsidR="00000000">
        <w:tblPrEx>
          <w:tblCellMar>
            <w:top w:w="0" w:type="dxa"/>
            <w:bottom w:w="0" w:type="dxa"/>
          </w:tblCellMar>
        </w:tblPrEx>
        <w:tc>
          <w:tcPr>
            <w:tcW w:w="141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center"/>
              <w:rPr>
                <w:rFonts w:ascii="Arial" w:hAnsi="Arial"/>
                <w:b/>
                <w:bCs/>
                <w:sz w:val="24"/>
                <w:u w:val="single"/>
              </w:rPr>
            </w:pPr>
            <w:r>
              <w:rPr>
                <w:rFonts w:ascii="Arial" w:hAnsi="Arial"/>
                <w:b/>
                <w:bCs/>
                <w:sz w:val="24"/>
                <w:u w:val="single"/>
              </w:rPr>
              <w:fldChar w:fldCharType="begin"/>
            </w:r>
            <w:r>
              <w:rPr>
                <w:rFonts w:ascii="Arial" w:hAnsi="Arial"/>
                <w:b/>
                <w:bCs/>
                <w:sz w:val="24"/>
                <w:u w:val="single"/>
              </w:rPr>
              <w:instrText>PRIVATE</w:instrText>
            </w:r>
            <w:r>
              <w:rPr>
                <w:rFonts w:ascii="Arial" w:hAnsi="Arial"/>
                <w:b/>
                <w:bCs/>
                <w:sz w:val="24"/>
                <w:u w:val="single"/>
              </w:rPr>
            </w:r>
            <w:r>
              <w:rPr>
                <w:rFonts w:ascii="Arial" w:hAnsi="Arial"/>
                <w:b/>
                <w:bCs/>
                <w:sz w:val="24"/>
                <w:u w:val="single"/>
              </w:rPr>
              <w:fldChar w:fldCharType="end"/>
            </w:r>
            <w:r>
              <w:rPr>
                <w:rFonts w:ascii="Arial" w:hAnsi="Arial"/>
                <w:b/>
                <w:bCs/>
                <w:sz w:val="24"/>
                <w:u w:val="single"/>
              </w:rPr>
              <w:t>Dimensión</w:t>
            </w:r>
          </w:p>
        </w:tc>
        <w:tc>
          <w:tcPr>
            <w:tcW w:w="2551"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center"/>
              <w:rPr>
                <w:rFonts w:ascii="Arial" w:hAnsi="Arial"/>
                <w:b/>
                <w:bCs/>
                <w:sz w:val="24"/>
                <w:u w:val="single"/>
              </w:rPr>
            </w:pPr>
            <w:r>
              <w:rPr>
                <w:rFonts w:ascii="Arial" w:hAnsi="Arial"/>
                <w:b/>
                <w:bCs/>
                <w:sz w:val="24"/>
                <w:u w:val="single"/>
              </w:rPr>
              <w:t>Orientación del Estudio</w:t>
            </w:r>
          </w:p>
        </w:tc>
        <w:tc>
          <w:tcPr>
            <w:tcW w:w="2127" w:type="dxa"/>
            <w:tcBorders>
              <w:top w:val="threeDEmboss" w:sz="6" w:space="0" w:color="auto"/>
              <w:left w:val="threeDEmboss" w:sz="6" w:space="0" w:color="auto"/>
              <w:bottom w:val="threeDEmboss" w:sz="6" w:space="0" w:color="auto"/>
              <w:right w:val="threeDEmboss" w:sz="6" w:space="0" w:color="auto"/>
            </w:tcBorders>
          </w:tcPr>
          <w:p w:rsidR="00000000" w:rsidRDefault="000576E0">
            <w:pPr>
              <w:pStyle w:val="Ttulo3"/>
              <w:rPr>
                <w:b/>
                <w:bCs/>
              </w:rPr>
            </w:pPr>
            <w:r>
              <w:rPr>
                <w:b/>
                <w:bCs/>
              </w:rPr>
              <w:t>Metodología</w:t>
            </w:r>
          </w:p>
        </w:tc>
        <w:tc>
          <w:tcPr>
            <w:tcW w:w="226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center"/>
              <w:rPr>
                <w:rFonts w:ascii="Arial" w:hAnsi="Arial"/>
                <w:b/>
                <w:bCs/>
                <w:sz w:val="24"/>
                <w:u w:val="single"/>
              </w:rPr>
            </w:pPr>
            <w:r>
              <w:rPr>
                <w:rFonts w:ascii="Arial" w:hAnsi="Arial"/>
                <w:b/>
                <w:bCs/>
                <w:sz w:val="24"/>
                <w:u w:val="single"/>
              </w:rPr>
              <w:t>Fuente de los datos</w:t>
            </w:r>
          </w:p>
        </w:tc>
      </w:tr>
      <w:tr w:rsidR="00000000">
        <w:tblPrEx>
          <w:tblCellMar>
            <w:top w:w="0" w:type="dxa"/>
            <w:bottom w:w="0" w:type="dxa"/>
          </w:tblCellMar>
        </w:tblPrEx>
        <w:tc>
          <w:tcPr>
            <w:tcW w:w="141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b/>
                <w:bCs/>
                <w:sz w:val="24"/>
              </w:rPr>
            </w:pPr>
            <w:r>
              <w:rPr>
                <w:rFonts w:ascii="Arial" w:hAnsi="Arial"/>
                <w:b/>
                <w:bCs/>
                <w:sz w:val="24"/>
              </w:rPr>
              <w:t>(A)</w:t>
            </w:r>
          </w:p>
        </w:tc>
        <w:tc>
          <w:tcPr>
            <w:tcW w:w="2551"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Indagación de la expresión de valores, prioridades,concepciones y orientaciones actuales.</w:t>
            </w:r>
          </w:p>
        </w:tc>
        <w:tc>
          <w:tcPr>
            <w:tcW w:w="2127"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 xml:space="preserve">Abordaje de los documentos mediante el análisis </w:t>
            </w:r>
            <w:r>
              <w:rPr>
                <w:rFonts w:ascii="Arial" w:hAnsi="Arial"/>
                <w:sz w:val="24"/>
              </w:rPr>
              <w:t>de los contenidos.</w:t>
            </w:r>
          </w:p>
          <w:p w:rsidR="00000000" w:rsidRDefault="000576E0">
            <w:pPr>
              <w:spacing w:line="480" w:lineRule="auto"/>
              <w:jc w:val="both"/>
              <w:rPr>
                <w:rFonts w:ascii="Arial" w:hAnsi="Arial"/>
                <w:sz w:val="24"/>
              </w:rPr>
            </w:pPr>
            <w:r>
              <w:rPr>
                <w:rFonts w:ascii="Arial" w:hAnsi="Arial"/>
                <w:sz w:val="24"/>
              </w:rPr>
              <w:t>Entrevistas.</w:t>
            </w:r>
          </w:p>
        </w:tc>
        <w:tc>
          <w:tcPr>
            <w:tcW w:w="226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Documentos: textos oficiales, locales, etc.; expresiones de sus actores.</w:t>
            </w:r>
          </w:p>
        </w:tc>
      </w:tr>
      <w:tr w:rsidR="00000000">
        <w:tblPrEx>
          <w:tblCellMar>
            <w:top w:w="0" w:type="dxa"/>
            <w:bottom w:w="0" w:type="dxa"/>
          </w:tblCellMar>
        </w:tblPrEx>
        <w:tc>
          <w:tcPr>
            <w:tcW w:w="141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b/>
                <w:bCs/>
                <w:sz w:val="24"/>
                <w:lang w:val="en-US"/>
              </w:rPr>
            </w:pPr>
            <w:r>
              <w:rPr>
                <w:rFonts w:ascii="Arial" w:hAnsi="Arial"/>
                <w:b/>
                <w:bCs/>
                <w:sz w:val="24"/>
                <w:lang w:val="en-US"/>
              </w:rPr>
              <w:t>(B)</w:t>
            </w:r>
          </w:p>
          <w:p w:rsidR="00000000" w:rsidRDefault="000576E0">
            <w:pPr>
              <w:spacing w:line="480" w:lineRule="auto"/>
              <w:jc w:val="both"/>
              <w:rPr>
                <w:rFonts w:ascii="Arial" w:hAnsi="Arial"/>
                <w:b/>
                <w:bCs/>
                <w:sz w:val="24"/>
                <w:lang w:val="en-US"/>
              </w:rPr>
            </w:pPr>
            <w:r>
              <w:rPr>
                <w:rFonts w:ascii="Arial" w:hAnsi="Arial"/>
                <w:b/>
                <w:bCs/>
                <w:sz w:val="24"/>
                <w:lang w:val="en-US"/>
              </w:rPr>
              <w:t>(B.1.)</w:t>
            </w:r>
          </w:p>
          <w:p w:rsidR="00000000" w:rsidRDefault="000576E0">
            <w:pPr>
              <w:spacing w:line="480" w:lineRule="auto"/>
              <w:jc w:val="both"/>
              <w:rPr>
                <w:rFonts w:ascii="Arial" w:hAnsi="Arial"/>
                <w:b/>
                <w:bCs/>
                <w:sz w:val="24"/>
                <w:lang w:val="en-US"/>
              </w:rPr>
            </w:pPr>
            <w:r>
              <w:rPr>
                <w:rFonts w:ascii="Arial" w:hAnsi="Arial"/>
                <w:b/>
                <w:bCs/>
                <w:sz w:val="24"/>
                <w:lang w:val="en-US"/>
              </w:rPr>
              <w:t>(B.2.)</w:t>
            </w:r>
          </w:p>
        </w:tc>
        <w:tc>
          <w:tcPr>
            <w:tcW w:w="2551"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Análisis de los recursos.</w:t>
            </w:r>
          </w:p>
          <w:p w:rsidR="00000000" w:rsidRDefault="000576E0">
            <w:pPr>
              <w:spacing w:line="480" w:lineRule="auto"/>
              <w:jc w:val="both"/>
              <w:rPr>
                <w:rFonts w:ascii="Arial" w:hAnsi="Arial"/>
                <w:sz w:val="24"/>
              </w:rPr>
            </w:pPr>
            <w:r>
              <w:rPr>
                <w:rFonts w:ascii="Arial" w:hAnsi="Arial"/>
                <w:sz w:val="24"/>
              </w:rPr>
              <w:t>Modalidades de intervención.</w:t>
            </w:r>
          </w:p>
          <w:p w:rsidR="00000000" w:rsidRDefault="000576E0">
            <w:pPr>
              <w:spacing w:line="480" w:lineRule="auto"/>
              <w:jc w:val="both"/>
              <w:rPr>
                <w:rFonts w:ascii="Arial" w:hAnsi="Arial"/>
                <w:sz w:val="24"/>
              </w:rPr>
            </w:pPr>
            <w:r>
              <w:rPr>
                <w:rFonts w:ascii="Arial" w:hAnsi="Arial"/>
                <w:sz w:val="24"/>
              </w:rPr>
              <w:t>Análisis de los recursos.</w:t>
            </w:r>
          </w:p>
          <w:p w:rsidR="00000000" w:rsidRDefault="000576E0">
            <w:pPr>
              <w:spacing w:line="480" w:lineRule="auto"/>
              <w:jc w:val="both"/>
              <w:rPr>
                <w:rFonts w:ascii="Arial" w:hAnsi="Arial"/>
                <w:sz w:val="24"/>
              </w:rPr>
            </w:pPr>
            <w:r>
              <w:rPr>
                <w:rFonts w:ascii="Arial" w:hAnsi="Arial"/>
                <w:sz w:val="24"/>
              </w:rPr>
              <w:t xml:space="preserve">Modalidades de </w:t>
            </w:r>
            <w:r>
              <w:rPr>
                <w:rFonts w:ascii="Arial" w:hAnsi="Arial"/>
                <w:sz w:val="24"/>
              </w:rPr>
              <w:lastRenderedPageBreak/>
              <w:t>intervención.</w:t>
            </w:r>
          </w:p>
        </w:tc>
        <w:tc>
          <w:tcPr>
            <w:tcW w:w="2127"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lastRenderedPageBreak/>
              <w:t>Análisis de entrevista</w:t>
            </w:r>
            <w:r>
              <w:rPr>
                <w:rFonts w:ascii="Arial" w:hAnsi="Arial"/>
                <w:sz w:val="24"/>
              </w:rPr>
              <w:t>s, encuestas y documentos.</w:t>
            </w:r>
          </w:p>
          <w:p w:rsidR="00000000" w:rsidRDefault="000576E0">
            <w:pPr>
              <w:spacing w:line="480" w:lineRule="auto"/>
              <w:jc w:val="both"/>
              <w:rPr>
                <w:rFonts w:ascii="Arial" w:hAnsi="Arial"/>
                <w:sz w:val="24"/>
              </w:rPr>
            </w:pPr>
            <w:r>
              <w:rPr>
                <w:rFonts w:ascii="Arial" w:hAnsi="Arial"/>
                <w:sz w:val="24"/>
              </w:rPr>
              <w:t xml:space="preserve">Análisis de entrevistas, encuestas y </w:t>
            </w:r>
            <w:r>
              <w:rPr>
                <w:rFonts w:ascii="Arial" w:hAnsi="Arial"/>
                <w:sz w:val="24"/>
              </w:rPr>
              <w:lastRenderedPageBreak/>
              <w:t>documentos.</w:t>
            </w:r>
          </w:p>
        </w:tc>
        <w:tc>
          <w:tcPr>
            <w:tcW w:w="226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lastRenderedPageBreak/>
              <w:t>Expresiones de los actores.</w:t>
            </w:r>
          </w:p>
          <w:p w:rsidR="00000000" w:rsidRDefault="000576E0">
            <w:pPr>
              <w:spacing w:line="480" w:lineRule="auto"/>
              <w:jc w:val="both"/>
              <w:rPr>
                <w:rFonts w:ascii="Arial" w:hAnsi="Arial"/>
                <w:sz w:val="24"/>
              </w:rPr>
            </w:pPr>
            <w:r>
              <w:rPr>
                <w:rFonts w:ascii="Arial" w:hAnsi="Arial"/>
                <w:sz w:val="24"/>
              </w:rPr>
              <w:t>Documentos oficiales.</w:t>
            </w:r>
          </w:p>
          <w:p w:rsidR="00000000" w:rsidRDefault="000576E0">
            <w:pPr>
              <w:spacing w:line="480" w:lineRule="auto"/>
              <w:jc w:val="both"/>
              <w:rPr>
                <w:rFonts w:ascii="Arial" w:hAnsi="Arial"/>
                <w:sz w:val="24"/>
              </w:rPr>
            </w:pPr>
            <w:r>
              <w:rPr>
                <w:rFonts w:ascii="Arial" w:hAnsi="Arial"/>
                <w:sz w:val="24"/>
              </w:rPr>
              <w:t>Expresiones de los actores.</w:t>
            </w:r>
          </w:p>
          <w:p w:rsidR="00000000" w:rsidRDefault="000576E0">
            <w:pPr>
              <w:spacing w:line="480" w:lineRule="auto"/>
              <w:jc w:val="both"/>
              <w:rPr>
                <w:rFonts w:ascii="Arial" w:hAnsi="Arial"/>
                <w:sz w:val="24"/>
              </w:rPr>
            </w:pPr>
            <w:r>
              <w:rPr>
                <w:rFonts w:ascii="Arial" w:hAnsi="Arial"/>
                <w:sz w:val="24"/>
              </w:rPr>
              <w:t xml:space="preserve">Documentos </w:t>
            </w:r>
            <w:r>
              <w:rPr>
                <w:rFonts w:ascii="Arial" w:hAnsi="Arial"/>
                <w:sz w:val="24"/>
              </w:rPr>
              <w:lastRenderedPageBreak/>
              <w:t>oficiales.</w:t>
            </w:r>
          </w:p>
        </w:tc>
      </w:tr>
      <w:tr w:rsidR="00000000">
        <w:tblPrEx>
          <w:tblCellMar>
            <w:top w:w="0" w:type="dxa"/>
            <w:bottom w:w="0" w:type="dxa"/>
          </w:tblCellMar>
        </w:tblPrEx>
        <w:tc>
          <w:tcPr>
            <w:tcW w:w="141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b/>
                <w:bCs/>
                <w:sz w:val="24"/>
              </w:rPr>
            </w:pPr>
            <w:r>
              <w:rPr>
                <w:rFonts w:ascii="Arial" w:hAnsi="Arial"/>
                <w:b/>
                <w:bCs/>
                <w:sz w:val="24"/>
              </w:rPr>
              <w:lastRenderedPageBreak/>
              <w:t>(C)</w:t>
            </w:r>
          </w:p>
        </w:tc>
        <w:tc>
          <w:tcPr>
            <w:tcW w:w="2551"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Análisis de los modos de comunicación.</w:t>
            </w:r>
          </w:p>
          <w:p w:rsidR="00000000" w:rsidRDefault="000576E0">
            <w:pPr>
              <w:spacing w:line="480" w:lineRule="auto"/>
              <w:jc w:val="both"/>
              <w:rPr>
                <w:rFonts w:ascii="Arial" w:hAnsi="Arial"/>
                <w:sz w:val="24"/>
              </w:rPr>
            </w:pPr>
            <w:r>
              <w:rPr>
                <w:rFonts w:ascii="Arial" w:hAnsi="Arial"/>
                <w:sz w:val="24"/>
              </w:rPr>
              <w:t>Análisis del funcionamiento de la re</w:t>
            </w:r>
            <w:r>
              <w:rPr>
                <w:rFonts w:ascii="Arial" w:hAnsi="Arial"/>
                <w:sz w:val="24"/>
              </w:rPr>
              <w:t>flexión colectiva.</w:t>
            </w:r>
          </w:p>
          <w:p w:rsidR="00000000" w:rsidRDefault="000576E0">
            <w:pPr>
              <w:spacing w:line="480" w:lineRule="auto"/>
              <w:jc w:val="both"/>
              <w:rPr>
                <w:rFonts w:ascii="Arial" w:hAnsi="Arial"/>
                <w:sz w:val="24"/>
              </w:rPr>
            </w:pPr>
            <w:r>
              <w:rPr>
                <w:rFonts w:ascii="Arial" w:hAnsi="Arial"/>
                <w:sz w:val="24"/>
              </w:rPr>
              <w:t>Análisis del funcionamiento de las instancias de decisión.</w:t>
            </w:r>
          </w:p>
          <w:p w:rsidR="00000000" w:rsidRDefault="000576E0">
            <w:pPr>
              <w:spacing w:line="480" w:lineRule="auto"/>
              <w:jc w:val="both"/>
              <w:rPr>
                <w:rFonts w:ascii="Arial" w:hAnsi="Arial"/>
                <w:sz w:val="24"/>
              </w:rPr>
            </w:pPr>
            <w:r>
              <w:rPr>
                <w:rFonts w:ascii="Arial" w:hAnsi="Arial"/>
                <w:sz w:val="24"/>
              </w:rPr>
              <w:t>Inventario y análisis de diferentes soportes pedagógicos, de concepciones pedagógicas subyacentes.</w:t>
            </w:r>
          </w:p>
        </w:tc>
        <w:tc>
          <w:tcPr>
            <w:tcW w:w="2127"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Entrevistas.</w:t>
            </w:r>
          </w:p>
          <w:p w:rsidR="00000000" w:rsidRDefault="000576E0">
            <w:pPr>
              <w:spacing w:line="480" w:lineRule="auto"/>
              <w:jc w:val="both"/>
              <w:rPr>
                <w:rFonts w:ascii="Arial" w:hAnsi="Arial"/>
                <w:sz w:val="24"/>
              </w:rPr>
            </w:pPr>
            <w:r>
              <w:rPr>
                <w:rFonts w:ascii="Arial" w:hAnsi="Arial"/>
                <w:sz w:val="24"/>
              </w:rPr>
              <w:t>Análisis del discurso.</w:t>
            </w:r>
          </w:p>
          <w:p w:rsidR="00000000" w:rsidRDefault="000576E0">
            <w:pPr>
              <w:spacing w:line="480" w:lineRule="auto"/>
              <w:jc w:val="both"/>
              <w:rPr>
                <w:rFonts w:ascii="Arial" w:hAnsi="Arial"/>
                <w:sz w:val="24"/>
              </w:rPr>
            </w:pPr>
            <w:r>
              <w:rPr>
                <w:rFonts w:ascii="Arial" w:hAnsi="Arial"/>
                <w:sz w:val="24"/>
              </w:rPr>
              <w:t>Observación.</w:t>
            </w:r>
          </w:p>
          <w:p w:rsidR="00000000" w:rsidRDefault="000576E0">
            <w:pPr>
              <w:spacing w:line="480" w:lineRule="auto"/>
              <w:jc w:val="both"/>
              <w:rPr>
                <w:rFonts w:ascii="Arial" w:hAnsi="Arial"/>
                <w:sz w:val="24"/>
              </w:rPr>
            </w:pPr>
            <w:r>
              <w:rPr>
                <w:rFonts w:ascii="Arial" w:hAnsi="Arial"/>
                <w:sz w:val="24"/>
              </w:rPr>
              <w:t>Análisis del contenido de docu</w:t>
            </w:r>
            <w:r>
              <w:rPr>
                <w:rFonts w:ascii="Arial" w:hAnsi="Arial"/>
                <w:sz w:val="24"/>
              </w:rPr>
              <w:t>mentos.</w:t>
            </w:r>
          </w:p>
          <w:p w:rsidR="00000000" w:rsidRDefault="000576E0">
            <w:pPr>
              <w:spacing w:line="480" w:lineRule="auto"/>
              <w:jc w:val="both"/>
              <w:rPr>
                <w:rFonts w:ascii="Arial" w:hAnsi="Arial"/>
                <w:sz w:val="24"/>
              </w:rPr>
            </w:pPr>
            <w:r>
              <w:rPr>
                <w:rFonts w:ascii="Arial" w:hAnsi="Arial"/>
                <w:sz w:val="24"/>
              </w:rPr>
              <w:t>Abordaje de los documentos mediante el análisis de los contenidos</w:t>
            </w:r>
          </w:p>
        </w:tc>
        <w:tc>
          <w:tcPr>
            <w:tcW w:w="226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Documentos descriptivos.</w:t>
            </w:r>
          </w:p>
          <w:p w:rsidR="00000000" w:rsidRDefault="000576E0">
            <w:pPr>
              <w:spacing w:line="480" w:lineRule="auto"/>
              <w:jc w:val="both"/>
              <w:rPr>
                <w:rFonts w:ascii="Arial" w:hAnsi="Arial"/>
                <w:sz w:val="24"/>
              </w:rPr>
            </w:pPr>
            <w:r>
              <w:rPr>
                <w:rFonts w:ascii="Arial" w:hAnsi="Arial"/>
                <w:sz w:val="24"/>
              </w:rPr>
              <w:t>Discurso de los actores.</w:t>
            </w:r>
          </w:p>
          <w:p w:rsidR="00000000" w:rsidRDefault="000576E0">
            <w:pPr>
              <w:spacing w:line="480" w:lineRule="auto"/>
              <w:jc w:val="both"/>
              <w:rPr>
                <w:rFonts w:ascii="Arial" w:hAnsi="Arial"/>
                <w:sz w:val="24"/>
              </w:rPr>
            </w:pPr>
            <w:r>
              <w:rPr>
                <w:rFonts w:ascii="Arial" w:hAnsi="Arial"/>
                <w:sz w:val="24"/>
              </w:rPr>
              <w:t>Documentos (actas de consejo, reuniones, informes, etc.).</w:t>
            </w:r>
          </w:p>
        </w:tc>
      </w:tr>
      <w:tr w:rsidR="00000000">
        <w:tblPrEx>
          <w:tblCellMar>
            <w:top w:w="0" w:type="dxa"/>
            <w:bottom w:w="0" w:type="dxa"/>
          </w:tblCellMar>
        </w:tblPrEx>
        <w:tc>
          <w:tcPr>
            <w:tcW w:w="141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b/>
                <w:bCs/>
                <w:sz w:val="24"/>
              </w:rPr>
            </w:pPr>
            <w:r>
              <w:rPr>
                <w:rFonts w:ascii="Arial" w:hAnsi="Arial"/>
                <w:b/>
                <w:bCs/>
                <w:sz w:val="24"/>
              </w:rPr>
              <w:t>(D)</w:t>
            </w:r>
          </w:p>
          <w:p w:rsidR="00000000" w:rsidRDefault="000576E0">
            <w:pPr>
              <w:spacing w:line="480" w:lineRule="auto"/>
              <w:jc w:val="both"/>
              <w:rPr>
                <w:rFonts w:ascii="Arial" w:hAnsi="Arial"/>
                <w:b/>
                <w:bCs/>
                <w:sz w:val="24"/>
              </w:rPr>
            </w:pPr>
            <w:r>
              <w:rPr>
                <w:rFonts w:ascii="Arial" w:hAnsi="Arial"/>
                <w:b/>
                <w:bCs/>
                <w:sz w:val="24"/>
              </w:rPr>
              <w:t>(D.1.)</w:t>
            </w:r>
          </w:p>
        </w:tc>
        <w:tc>
          <w:tcPr>
            <w:tcW w:w="2551"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t>Inventario y análisis de diferentes soportes pedagógicos, de c</w:t>
            </w:r>
            <w:r>
              <w:rPr>
                <w:rFonts w:ascii="Arial" w:hAnsi="Arial"/>
                <w:sz w:val="24"/>
              </w:rPr>
              <w:t>oncepciones pedagógicas subyacentes.</w:t>
            </w:r>
          </w:p>
          <w:p w:rsidR="00000000" w:rsidRDefault="000576E0">
            <w:pPr>
              <w:spacing w:line="480" w:lineRule="auto"/>
              <w:jc w:val="both"/>
              <w:rPr>
                <w:rFonts w:ascii="Arial" w:hAnsi="Arial"/>
                <w:sz w:val="24"/>
              </w:rPr>
            </w:pPr>
            <w:r>
              <w:rPr>
                <w:rFonts w:ascii="Arial" w:hAnsi="Arial"/>
                <w:sz w:val="24"/>
              </w:rPr>
              <w:lastRenderedPageBreak/>
              <w:t>Análisis del rendimiento de los alumnos de ambas modalidades.</w:t>
            </w:r>
          </w:p>
          <w:p w:rsidR="00000000" w:rsidRDefault="000576E0">
            <w:pPr>
              <w:spacing w:line="480" w:lineRule="auto"/>
              <w:jc w:val="both"/>
              <w:rPr>
                <w:rFonts w:ascii="Arial" w:hAnsi="Arial"/>
                <w:sz w:val="24"/>
              </w:rPr>
            </w:pPr>
            <w:r>
              <w:rPr>
                <w:rFonts w:ascii="Arial" w:hAnsi="Arial"/>
                <w:sz w:val="24"/>
              </w:rPr>
              <w:t>Descripción de los alumnos.</w:t>
            </w:r>
          </w:p>
        </w:tc>
        <w:tc>
          <w:tcPr>
            <w:tcW w:w="2127"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lastRenderedPageBreak/>
              <w:t>Comparación de datos estadísticos.</w:t>
            </w:r>
          </w:p>
          <w:p w:rsidR="00000000" w:rsidRDefault="000576E0">
            <w:pPr>
              <w:spacing w:line="480" w:lineRule="auto"/>
              <w:jc w:val="both"/>
              <w:rPr>
                <w:rFonts w:ascii="Arial" w:hAnsi="Arial"/>
                <w:sz w:val="24"/>
              </w:rPr>
            </w:pPr>
            <w:r>
              <w:rPr>
                <w:rFonts w:ascii="Arial" w:hAnsi="Arial"/>
                <w:sz w:val="24"/>
              </w:rPr>
              <w:t>Entrevistas y encuestas.</w:t>
            </w:r>
          </w:p>
          <w:p w:rsidR="00000000" w:rsidRDefault="000576E0">
            <w:pPr>
              <w:spacing w:line="480" w:lineRule="auto"/>
              <w:jc w:val="both"/>
              <w:rPr>
                <w:rFonts w:ascii="Arial" w:hAnsi="Arial"/>
                <w:sz w:val="24"/>
              </w:rPr>
            </w:pPr>
            <w:r>
              <w:rPr>
                <w:rFonts w:ascii="Arial" w:hAnsi="Arial"/>
                <w:sz w:val="24"/>
              </w:rPr>
              <w:t xml:space="preserve">Análisis del contenido de </w:t>
            </w:r>
            <w:r>
              <w:rPr>
                <w:rFonts w:ascii="Arial" w:hAnsi="Arial"/>
                <w:sz w:val="24"/>
              </w:rPr>
              <w:lastRenderedPageBreak/>
              <w:t>documentos.</w:t>
            </w:r>
          </w:p>
        </w:tc>
        <w:tc>
          <w:tcPr>
            <w:tcW w:w="2268" w:type="dxa"/>
            <w:tcBorders>
              <w:top w:val="threeDEmboss" w:sz="6" w:space="0" w:color="auto"/>
              <w:left w:val="threeDEmboss" w:sz="6" w:space="0" w:color="auto"/>
              <w:bottom w:val="threeDEmboss" w:sz="6" w:space="0" w:color="auto"/>
              <w:right w:val="threeDEmboss" w:sz="6" w:space="0" w:color="auto"/>
            </w:tcBorders>
          </w:tcPr>
          <w:p w:rsidR="00000000" w:rsidRDefault="000576E0">
            <w:pPr>
              <w:spacing w:line="480" w:lineRule="auto"/>
              <w:jc w:val="both"/>
              <w:rPr>
                <w:rFonts w:ascii="Arial" w:hAnsi="Arial"/>
                <w:sz w:val="24"/>
              </w:rPr>
            </w:pPr>
            <w:r>
              <w:rPr>
                <w:rFonts w:ascii="Arial" w:hAnsi="Arial"/>
                <w:sz w:val="24"/>
              </w:rPr>
              <w:lastRenderedPageBreak/>
              <w:t>Discurso de los actores.</w:t>
            </w:r>
          </w:p>
          <w:p w:rsidR="00000000" w:rsidRDefault="000576E0">
            <w:pPr>
              <w:spacing w:line="480" w:lineRule="auto"/>
              <w:jc w:val="both"/>
              <w:rPr>
                <w:rFonts w:ascii="Arial" w:hAnsi="Arial"/>
                <w:sz w:val="24"/>
              </w:rPr>
            </w:pPr>
            <w:r>
              <w:rPr>
                <w:rFonts w:ascii="Arial" w:hAnsi="Arial"/>
                <w:sz w:val="24"/>
              </w:rPr>
              <w:t>Estadí</w:t>
            </w:r>
            <w:r>
              <w:rPr>
                <w:rFonts w:ascii="Arial" w:hAnsi="Arial"/>
                <w:sz w:val="24"/>
              </w:rPr>
              <w:t>sticas.</w:t>
            </w:r>
          </w:p>
          <w:p w:rsidR="00000000" w:rsidRDefault="000576E0">
            <w:pPr>
              <w:spacing w:line="480" w:lineRule="auto"/>
              <w:jc w:val="both"/>
              <w:rPr>
                <w:rFonts w:ascii="Arial" w:hAnsi="Arial"/>
                <w:sz w:val="24"/>
              </w:rPr>
            </w:pPr>
            <w:r>
              <w:rPr>
                <w:rFonts w:ascii="Arial" w:hAnsi="Arial"/>
                <w:sz w:val="24"/>
              </w:rPr>
              <w:t>Documentos.</w:t>
            </w:r>
          </w:p>
        </w:tc>
      </w:tr>
    </w:tbl>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ind w:left="1134"/>
        <w:jc w:val="both"/>
        <w:rPr>
          <w:rFonts w:ascii="Arial" w:hAnsi="Arial"/>
          <w:b/>
          <w:bCs/>
          <w:sz w:val="24"/>
        </w:rPr>
      </w:pPr>
      <w:r>
        <w:rPr>
          <w:rFonts w:ascii="Arial" w:hAnsi="Arial"/>
          <w:b/>
          <w:bCs/>
          <w:sz w:val="24"/>
        </w:rPr>
        <w:t>6.1.1.1. Descripción de las actividades realizadas.</w:t>
      </w:r>
    </w:p>
    <w:p w:rsidR="00000000" w:rsidRDefault="000576E0">
      <w:pPr>
        <w:pStyle w:val="Ttulo5"/>
        <w:numPr>
          <w:ilvl w:val="0"/>
          <w:numId w:val="29"/>
        </w:numPr>
        <w:tabs>
          <w:tab w:val="clear" w:pos="1776"/>
          <w:tab w:val="num" w:pos="1985"/>
        </w:tabs>
        <w:ind w:hanging="216"/>
      </w:pPr>
      <w:r>
        <w:t>Descripción y Análisis</w:t>
      </w:r>
    </w:p>
    <w:p w:rsidR="00000000" w:rsidRDefault="000576E0">
      <w:pPr>
        <w:spacing w:line="480" w:lineRule="auto"/>
        <w:ind w:left="1985"/>
        <w:jc w:val="both"/>
        <w:rPr>
          <w:rFonts w:ascii="Arial" w:hAnsi="Arial"/>
          <w:sz w:val="24"/>
        </w:rPr>
      </w:pPr>
      <w:r>
        <w:rPr>
          <w:rFonts w:ascii="Arial" w:hAnsi="Arial"/>
          <w:sz w:val="24"/>
        </w:rPr>
        <w:t>Con el objetivo de brindar un primer acercamiento a nuestro objeto de estudio que nos permitiera dar el paso de la descripción al análisis, para ello utilizam</w:t>
      </w:r>
      <w:r>
        <w:rPr>
          <w:rFonts w:ascii="Arial" w:hAnsi="Arial"/>
          <w:sz w:val="24"/>
        </w:rPr>
        <w:t>os los documentos sobre la modalidad los cuales complementamos mediante la observación y entrevistas informales a los participantes ya realizadas.</w:t>
      </w:r>
    </w:p>
    <w:p w:rsidR="00000000" w:rsidRDefault="000576E0">
      <w:pPr>
        <w:spacing w:line="480" w:lineRule="auto"/>
        <w:ind w:left="1985"/>
        <w:jc w:val="both"/>
        <w:rPr>
          <w:rFonts w:ascii="Arial" w:hAnsi="Arial"/>
          <w:sz w:val="24"/>
        </w:rPr>
      </w:pPr>
    </w:p>
    <w:p w:rsidR="00000000" w:rsidRDefault="000576E0">
      <w:pPr>
        <w:spacing w:line="480" w:lineRule="auto"/>
        <w:ind w:left="1985"/>
        <w:jc w:val="both"/>
        <w:rPr>
          <w:rFonts w:ascii="Arial" w:hAnsi="Arial"/>
          <w:sz w:val="24"/>
        </w:rPr>
      </w:pPr>
    </w:p>
    <w:p w:rsidR="00000000" w:rsidRDefault="000576E0">
      <w:pPr>
        <w:spacing w:line="480" w:lineRule="auto"/>
        <w:ind w:left="1985"/>
        <w:jc w:val="both"/>
        <w:rPr>
          <w:rFonts w:ascii="Arial" w:hAnsi="Arial"/>
          <w:sz w:val="24"/>
        </w:rPr>
      </w:pPr>
      <w:r>
        <w:rPr>
          <w:rFonts w:ascii="Arial" w:hAnsi="Arial"/>
          <w:sz w:val="24"/>
        </w:rPr>
        <w:t>Una de las primeras actividades realizadas consistió en la búsqueda de material documental, tales como el I</w:t>
      </w:r>
      <w:r>
        <w:rPr>
          <w:rFonts w:ascii="Arial" w:hAnsi="Arial"/>
          <w:sz w:val="24"/>
        </w:rPr>
        <w:t xml:space="preserve">nforme de Gestión de la educación a distancia, resoluciones del Consejo Directivo, y algunos trabajos relacionados con el </w:t>
      </w:r>
      <w:r>
        <w:rPr>
          <w:rFonts w:ascii="Arial" w:hAnsi="Arial"/>
          <w:sz w:val="24"/>
        </w:rPr>
        <w:lastRenderedPageBreak/>
        <w:t>tema a investigar que se han publicado en Internet, entre otros. De los mismos se realizo una lectura analítica la cuál permitió estab</w:t>
      </w:r>
      <w:r>
        <w:rPr>
          <w:rFonts w:ascii="Arial" w:hAnsi="Arial"/>
          <w:sz w:val="24"/>
        </w:rPr>
        <w:t>lecer un estado de situación, una "</w:t>
      </w:r>
      <w:r>
        <w:rPr>
          <w:rFonts w:ascii="Arial" w:hAnsi="Arial"/>
          <w:i/>
          <w:sz w:val="24"/>
        </w:rPr>
        <w:t>... suerte de punto de partida sobre ‘lo dicho’ por los participantes de la evaluación, pues esto permite confrontar los diferentes perspectivas en su conocimiento empírico de la situación</w:t>
      </w:r>
      <w:r>
        <w:rPr>
          <w:rFonts w:ascii="Arial" w:hAnsi="Arial"/>
          <w:sz w:val="24"/>
        </w:rPr>
        <w:t>..."</w:t>
      </w:r>
    </w:p>
    <w:p w:rsidR="00000000" w:rsidRDefault="000576E0">
      <w:pPr>
        <w:spacing w:line="480" w:lineRule="auto"/>
        <w:ind w:left="1985"/>
        <w:jc w:val="both"/>
        <w:rPr>
          <w:rFonts w:ascii="Arial" w:hAnsi="Arial"/>
          <w:sz w:val="24"/>
        </w:rPr>
      </w:pPr>
    </w:p>
    <w:p w:rsidR="00000000" w:rsidRDefault="000576E0">
      <w:pPr>
        <w:spacing w:line="480" w:lineRule="auto"/>
        <w:ind w:left="1985"/>
        <w:jc w:val="both"/>
        <w:rPr>
          <w:rFonts w:ascii="Arial" w:hAnsi="Arial"/>
          <w:sz w:val="24"/>
        </w:rPr>
      </w:pPr>
    </w:p>
    <w:p w:rsidR="00000000" w:rsidRDefault="000576E0">
      <w:pPr>
        <w:numPr>
          <w:ilvl w:val="0"/>
          <w:numId w:val="29"/>
        </w:numPr>
        <w:tabs>
          <w:tab w:val="clear" w:pos="1776"/>
          <w:tab w:val="num" w:pos="1985"/>
        </w:tabs>
        <w:spacing w:line="480" w:lineRule="auto"/>
        <w:ind w:hanging="216"/>
        <w:jc w:val="both"/>
        <w:rPr>
          <w:rFonts w:ascii="Arial" w:hAnsi="Arial"/>
          <w:b/>
          <w:bCs/>
          <w:sz w:val="24"/>
        </w:rPr>
      </w:pPr>
      <w:r>
        <w:rPr>
          <w:rFonts w:ascii="Arial" w:hAnsi="Arial"/>
          <w:b/>
          <w:bCs/>
          <w:sz w:val="24"/>
        </w:rPr>
        <w:t>Datos estadísticos.</w:t>
      </w:r>
    </w:p>
    <w:p w:rsidR="00000000" w:rsidRDefault="000576E0">
      <w:pPr>
        <w:spacing w:line="480" w:lineRule="auto"/>
        <w:ind w:left="1985"/>
        <w:jc w:val="both"/>
        <w:rPr>
          <w:rFonts w:ascii="Arial" w:hAnsi="Arial"/>
          <w:sz w:val="24"/>
        </w:rPr>
      </w:pPr>
      <w:r>
        <w:rPr>
          <w:rFonts w:ascii="Arial" w:hAnsi="Arial"/>
          <w:sz w:val="24"/>
        </w:rPr>
        <w:t>Los da</w:t>
      </w:r>
      <w:r>
        <w:rPr>
          <w:rFonts w:ascii="Arial" w:hAnsi="Arial"/>
          <w:sz w:val="24"/>
        </w:rPr>
        <w:t>tos estadísticos fueron recogidos a partir fuentes principales, los suministrados por los Alumnos, Profesores y la Secretaria Académica de cada universidad que se investigó, y los elaborados a partir de la información recogida y procesada, provenientes may</w:t>
      </w:r>
      <w:r>
        <w:rPr>
          <w:rFonts w:ascii="Arial" w:hAnsi="Arial"/>
          <w:sz w:val="24"/>
        </w:rPr>
        <w:t>oritariamente de las encuestas realizadas a los alumnos semipresenciales y a distancia.</w:t>
      </w:r>
    </w:p>
    <w:p w:rsidR="00000000" w:rsidRDefault="000576E0">
      <w:pPr>
        <w:spacing w:line="480" w:lineRule="auto"/>
        <w:ind w:left="1985"/>
        <w:jc w:val="both"/>
        <w:rPr>
          <w:rFonts w:ascii="Arial" w:hAnsi="Arial"/>
          <w:sz w:val="24"/>
        </w:rPr>
      </w:pPr>
    </w:p>
    <w:p w:rsidR="00000000" w:rsidRDefault="000576E0">
      <w:pPr>
        <w:numPr>
          <w:ilvl w:val="0"/>
          <w:numId w:val="29"/>
        </w:numPr>
        <w:tabs>
          <w:tab w:val="clear" w:pos="1776"/>
          <w:tab w:val="num" w:pos="1985"/>
        </w:tabs>
        <w:spacing w:line="480" w:lineRule="auto"/>
        <w:ind w:hanging="216"/>
        <w:jc w:val="both"/>
        <w:rPr>
          <w:rFonts w:ascii="Arial" w:hAnsi="Arial"/>
          <w:b/>
          <w:bCs/>
          <w:sz w:val="24"/>
        </w:rPr>
      </w:pPr>
      <w:r>
        <w:rPr>
          <w:rFonts w:ascii="Arial" w:hAnsi="Arial"/>
          <w:b/>
          <w:bCs/>
          <w:sz w:val="24"/>
        </w:rPr>
        <w:t>Entrevistas y encuestas.</w:t>
      </w:r>
    </w:p>
    <w:p w:rsidR="00000000" w:rsidRDefault="000576E0">
      <w:pPr>
        <w:spacing w:line="480" w:lineRule="auto"/>
        <w:ind w:left="1985"/>
        <w:jc w:val="both"/>
        <w:rPr>
          <w:rFonts w:ascii="Arial" w:hAnsi="Arial"/>
          <w:sz w:val="24"/>
        </w:rPr>
      </w:pPr>
      <w:r>
        <w:rPr>
          <w:rFonts w:ascii="Arial" w:hAnsi="Arial"/>
          <w:sz w:val="24"/>
        </w:rPr>
        <w:t>Para actualizar y complementar los datos que permitieran evaluar el sistema semipresencial y a distancia, decidí realizar entrevistas a los al</w:t>
      </w:r>
      <w:r>
        <w:rPr>
          <w:rFonts w:ascii="Arial" w:hAnsi="Arial"/>
          <w:sz w:val="24"/>
        </w:rPr>
        <w:t xml:space="preserve">umnos egresados o que cursan </w:t>
      </w:r>
      <w:r>
        <w:rPr>
          <w:rFonts w:ascii="Arial" w:hAnsi="Arial"/>
          <w:sz w:val="24"/>
        </w:rPr>
        <w:lastRenderedPageBreak/>
        <w:t xml:space="preserve">los últimos años de las diversas carreras que brindan las universidades con este tipo de modalidad, al personal no docente, a la coordinadora del sistema semipresencial y/o a distancia y a los profesores. </w:t>
      </w:r>
    </w:p>
    <w:p w:rsidR="00000000" w:rsidRDefault="000576E0">
      <w:pPr>
        <w:spacing w:line="480" w:lineRule="auto"/>
        <w:ind w:left="1985"/>
        <w:jc w:val="both"/>
        <w:rPr>
          <w:rFonts w:ascii="Arial" w:hAnsi="Arial"/>
          <w:sz w:val="24"/>
        </w:rPr>
      </w:pPr>
    </w:p>
    <w:p w:rsidR="00000000" w:rsidRDefault="000576E0">
      <w:pPr>
        <w:spacing w:line="480" w:lineRule="auto"/>
        <w:ind w:left="1985"/>
        <w:jc w:val="both"/>
        <w:rPr>
          <w:rFonts w:ascii="Arial" w:hAnsi="Arial"/>
          <w:sz w:val="24"/>
        </w:rPr>
      </w:pPr>
      <w:r>
        <w:rPr>
          <w:rFonts w:ascii="Arial" w:hAnsi="Arial"/>
          <w:sz w:val="24"/>
        </w:rPr>
        <w:t>También realizamos u</w:t>
      </w:r>
      <w:r>
        <w:rPr>
          <w:rFonts w:ascii="Arial" w:hAnsi="Arial"/>
          <w:sz w:val="24"/>
        </w:rPr>
        <w:t xml:space="preserve">n relevamiento de información a través de encuestas a los alumnos. La misma fue pensada para establecer el perfil del alumno a distancia, pero debido a la escasa devolución de la misma los datos que fueron utilizados son en mayor parte directamente de los </w:t>
      </w:r>
      <w:r>
        <w:rPr>
          <w:rFonts w:ascii="Arial" w:hAnsi="Arial"/>
          <w:sz w:val="24"/>
        </w:rPr>
        <w:t xml:space="preserve">alumnos con modalidad semipresencial y muy pocos a distancia. </w:t>
      </w:r>
    </w:p>
    <w:p w:rsidR="00000000" w:rsidRDefault="000576E0">
      <w:pPr>
        <w:spacing w:line="480" w:lineRule="auto"/>
        <w:ind w:left="1985"/>
        <w:jc w:val="both"/>
        <w:rPr>
          <w:rFonts w:ascii="Arial" w:hAnsi="Arial"/>
          <w:sz w:val="24"/>
        </w:rPr>
      </w:pPr>
    </w:p>
    <w:p w:rsidR="00000000" w:rsidRDefault="000576E0">
      <w:pPr>
        <w:spacing w:line="480" w:lineRule="auto"/>
        <w:ind w:left="1985"/>
        <w:jc w:val="both"/>
        <w:rPr>
          <w:rFonts w:ascii="Arial" w:hAnsi="Arial"/>
          <w:sz w:val="24"/>
        </w:rPr>
      </w:pPr>
      <w:r>
        <w:rPr>
          <w:rFonts w:ascii="Arial" w:hAnsi="Arial"/>
          <w:sz w:val="24"/>
        </w:rPr>
        <w:t xml:space="preserve">Entre las personas entrevistadas encontramos a profesores que por las cátedras en las que trabajan tienen un amplio conocimiento del sistema, alumnos de los últimos años de diversas carreras, </w:t>
      </w:r>
      <w:r>
        <w:rPr>
          <w:rFonts w:ascii="Arial" w:hAnsi="Arial"/>
          <w:sz w:val="24"/>
        </w:rPr>
        <w:t xml:space="preserve">como pensamos en un primer momento, pero se le sumo alumnos de los demás años. Sólo pudimos ubicar muy pocos egresados de la modalidad. Colaboraron con la realización de las entrevistas las universidades que usan este tipo de </w:t>
      </w:r>
      <w:r>
        <w:rPr>
          <w:rFonts w:ascii="Arial" w:hAnsi="Arial"/>
          <w:sz w:val="24"/>
        </w:rPr>
        <w:lastRenderedPageBreak/>
        <w:t>modalidad y por medio de la cu</w:t>
      </w:r>
      <w:r>
        <w:rPr>
          <w:rFonts w:ascii="Arial" w:hAnsi="Arial"/>
          <w:sz w:val="24"/>
        </w:rPr>
        <w:t>al se puede culminar la investigación de esta tesis.</w:t>
      </w:r>
    </w:p>
    <w:p w:rsidR="00000000" w:rsidRDefault="000576E0">
      <w:pPr>
        <w:spacing w:line="480" w:lineRule="auto"/>
        <w:ind w:left="1985"/>
        <w:jc w:val="both"/>
        <w:rPr>
          <w:rFonts w:ascii="Arial" w:hAnsi="Arial"/>
          <w:sz w:val="24"/>
        </w:rPr>
      </w:pPr>
    </w:p>
    <w:p w:rsidR="00000000" w:rsidRDefault="000576E0">
      <w:pPr>
        <w:spacing w:line="480" w:lineRule="auto"/>
        <w:ind w:left="1985"/>
        <w:jc w:val="both"/>
        <w:rPr>
          <w:rFonts w:ascii="Arial" w:hAnsi="Arial"/>
          <w:sz w:val="24"/>
        </w:rPr>
      </w:pPr>
      <w:r>
        <w:rPr>
          <w:rFonts w:ascii="Arial" w:hAnsi="Arial"/>
          <w:sz w:val="24"/>
        </w:rPr>
        <w:t>La encuesta fue entregada a los alumnos con la debida capacitación previa de los encuestadores, la misma no era obligatoria de esa manera no se interfirió con las respuestas voluntarias de los encuestad</w:t>
      </w:r>
      <w:r>
        <w:rPr>
          <w:rFonts w:ascii="Arial" w:hAnsi="Arial"/>
          <w:sz w:val="24"/>
        </w:rPr>
        <w:t>os.</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ind w:left="1134"/>
        <w:jc w:val="both"/>
        <w:rPr>
          <w:rFonts w:ascii="Arial" w:hAnsi="Arial"/>
          <w:b/>
          <w:bCs/>
          <w:sz w:val="24"/>
        </w:rPr>
      </w:pPr>
      <w:r>
        <w:rPr>
          <w:rFonts w:ascii="Arial" w:hAnsi="Arial"/>
          <w:b/>
          <w:bCs/>
          <w:sz w:val="24"/>
        </w:rPr>
        <w:t>6.1.1.2. Estado del arte.</w:t>
      </w:r>
    </w:p>
    <w:p w:rsidR="00000000" w:rsidRDefault="000576E0">
      <w:pPr>
        <w:spacing w:line="480" w:lineRule="auto"/>
        <w:ind w:left="1985"/>
        <w:jc w:val="both"/>
        <w:rPr>
          <w:rFonts w:ascii="Arial" w:hAnsi="Arial"/>
          <w:sz w:val="24"/>
        </w:rPr>
      </w:pPr>
      <w:r>
        <w:rPr>
          <w:rFonts w:ascii="Arial" w:hAnsi="Arial"/>
          <w:sz w:val="24"/>
        </w:rPr>
        <w:t>En este trabajo entendemos educación a distancia como todo intento de organizar procesos educativos en el que existe una distancia entre quien desea aprender y la institución que enseña. Esta definición amplia nos llevó a la</w:t>
      </w:r>
      <w:r>
        <w:rPr>
          <w:rFonts w:ascii="Arial" w:hAnsi="Arial"/>
          <w:sz w:val="24"/>
        </w:rPr>
        <w:t xml:space="preserve"> recopilación de incontable cantidad de material de distintas fuentes. Utilizamos, entre otras, herramientas como Internet, lo que nos permitió acceder a información actualizada y contactarnos con personas especialistas destacados en materia de educación a</w:t>
      </w:r>
      <w:r>
        <w:rPr>
          <w:rFonts w:ascii="Arial" w:hAnsi="Arial"/>
          <w:sz w:val="24"/>
        </w:rPr>
        <w:t xml:space="preserve"> distancia. Las experiencias que reseñamos a continuación están referidas a educación superior.</w:t>
      </w:r>
    </w:p>
    <w:p w:rsidR="00000000" w:rsidRDefault="000576E0">
      <w:pPr>
        <w:spacing w:line="480" w:lineRule="auto"/>
        <w:jc w:val="both"/>
        <w:rPr>
          <w:rFonts w:ascii="Arial" w:hAnsi="Arial"/>
          <w:sz w:val="24"/>
        </w:rPr>
      </w:pPr>
    </w:p>
    <w:p w:rsidR="00000000" w:rsidRDefault="000576E0">
      <w:pPr>
        <w:spacing w:line="480" w:lineRule="auto"/>
        <w:ind w:left="993"/>
        <w:jc w:val="both"/>
        <w:rPr>
          <w:rFonts w:ascii="Arial" w:hAnsi="Arial"/>
          <w:b/>
          <w:bCs/>
          <w:sz w:val="24"/>
        </w:rPr>
      </w:pPr>
      <w:r>
        <w:rPr>
          <w:rFonts w:ascii="Arial" w:hAnsi="Arial"/>
          <w:b/>
          <w:bCs/>
          <w:sz w:val="24"/>
        </w:rPr>
        <w:lastRenderedPageBreak/>
        <w:t>6.1.1.3. Experiencias internacionales.</w:t>
      </w:r>
    </w:p>
    <w:p w:rsidR="00000000" w:rsidRDefault="000576E0">
      <w:pPr>
        <w:numPr>
          <w:ilvl w:val="0"/>
          <w:numId w:val="29"/>
        </w:numPr>
        <w:spacing w:line="480" w:lineRule="auto"/>
        <w:jc w:val="both"/>
        <w:rPr>
          <w:rFonts w:ascii="Arial" w:hAnsi="Arial"/>
          <w:i/>
          <w:iCs/>
          <w:sz w:val="24"/>
        </w:rPr>
      </w:pPr>
      <w:r>
        <w:rPr>
          <w:rFonts w:ascii="Arial" w:hAnsi="Arial"/>
          <w:i/>
          <w:iCs/>
          <w:sz w:val="24"/>
        </w:rPr>
        <w:t>La Open University de Gran Bretaña.</w:t>
      </w:r>
    </w:p>
    <w:p w:rsidR="00000000" w:rsidRDefault="000576E0">
      <w:pPr>
        <w:spacing w:line="480" w:lineRule="auto"/>
        <w:ind w:left="1776"/>
        <w:jc w:val="both"/>
        <w:rPr>
          <w:rFonts w:ascii="Arial" w:hAnsi="Arial"/>
          <w:sz w:val="24"/>
        </w:rPr>
      </w:pPr>
      <w:r>
        <w:rPr>
          <w:rFonts w:ascii="Arial" w:hAnsi="Arial"/>
          <w:sz w:val="24"/>
        </w:rPr>
        <w:t xml:space="preserve">Es una institución abierta pero fuertemente centralizada. Produce editorialmente su </w:t>
      </w:r>
      <w:r>
        <w:rPr>
          <w:rFonts w:ascii="Arial" w:hAnsi="Arial"/>
          <w:sz w:val="24"/>
        </w:rPr>
        <w:t>propio material de enseñanza a distancia, el cual distribuye por distintos medios (correo generalmente). Sus alumnos distribuidos por todo el país, son adultos que trabajan y estudian en sus propias casas en su tiempo libre.</w:t>
      </w:r>
    </w:p>
    <w:p w:rsidR="00000000" w:rsidRDefault="000576E0">
      <w:pPr>
        <w:spacing w:line="480" w:lineRule="auto"/>
        <w:ind w:left="1776"/>
        <w:jc w:val="both"/>
        <w:rPr>
          <w:rFonts w:ascii="Arial" w:hAnsi="Arial"/>
          <w:sz w:val="24"/>
        </w:rPr>
      </w:pPr>
      <w:r>
        <w:rPr>
          <w:rFonts w:ascii="Arial" w:hAnsi="Arial"/>
          <w:sz w:val="24"/>
        </w:rPr>
        <w:t>Como destaca Cirigliano (1983),</w:t>
      </w:r>
      <w:r>
        <w:rPr>
          <w:rFonts w:ascii="Arial" w:hAnsi="Arial"/>
          <w:sz w:val="24"/>
        </w:rPr>
        <w:t xml:space="preserve"> cuatro elementos caracterizan a la universidad abierta británica:</w:t>
      </w:r>
    </w:p>
    <w:p w:rsidR="00000000" w:rsidRDefault="000576E0">
      <w:pPr>
        <w:numPr>
          <w:ilvl w:val="0"/>
          <w:numId w:val="30"/>
        </w:numPr>
        <w:spacing w:line="480" w:lineRule="auto"/>
        <w:jc w:val="both"/>
        <w:rPr>
          <w:rFonts w:ascii="Arial" w:hAnsi="Arial"/>
          <w:sz w:val="24"/>
        </w:rPr>
      </w:pPr>
      <w:r>
        <w:rPr>
          <w:rFonts w:ascii="Arial" w:hAnsi="Arial"/>
          <w:sz w:val="24"/>
        </w:rPr>
        <w:t xml:space="preserve">La calidad del material instruccional que producen (libros, guías y antologías), distribuidos por correo. </w:t>
      </w:r>
    </w:p>
    <w:p w:rsidR="00000000" w:rsidRDefault="000576E0">
      <w:pPr>
        <w:numPr>
          <w:ilvl w:val="0"/>
          <w:numId w:val="30"/>
        </w:numPr>
        <w:spacing w:line="480" w:lineRule="auto"/>
        <w:jc w:val="both"/>
        <w:rPr>
          <w:rFonts w:ascii="Arial" w:hAnsi="Arial"/>
          <w:sz w:val="24"/>
        </w:rPr>
      </w:pPr>
      <w:r>
        <w:rPr>
          <w:rFonts w:ascii="Arial" w:hAnsi="Arial"/>
          <w:sz w:val="24"/>
        </w:rPr>
        <w:t>La colaboración permanente que tuvieron de la British Broadcasting Corporation, pa</w:t>
      </w:r>
      <w:r>
        <w:rPr>
          <w:rFonts w:ascii="Arial" w:hAnsi="Arial"/>
          <w:sz w:val="24"/>
        </w:rPr>
        <w:t xml:space="preserve">ra la elaboración y transmisión por TV y por radio de programas. Estos programas vinculados con los cursos se transmiten de mañana y de tarde por los dos canales de la BBC. </w:t>
      </w:r>
    </w:p>
    <w:p w:rsidR="00000000" w:rsidRDefault="000576E0">
      <w:pPr>
        <w:numPr>
          <w:ilvl w:val="0"/>
          <w:numId w:val="30"/>
        </w:numPr>
        <w:spacing w:line="480" w:lineRule="auto"/>
        <w:jc w:val="both"/>
        <w:rPr>
          <w:rFonts w:ascii="Arial" w:hAnsi="Arial"/>
          <w:sz w:val="24"/>
        </w:rPr>
      </w:pPr>
      <w:r>
        <w:rPr>
          <w:rFonts w:ascii="Arial" w:hAnsi="Arial"/>
          <w:sz w:val="24"/>
        </w:rPr>
        <w:t>La existencia de un tutor o profesor directamente responsable del aprendizaje de l</w:t>
      </w:r>
      <w:r>
        <w:rPr>
          <w:rFonts w:ascii="Arial" w:hAnsi="Arial"/>
          <w:sz w:val="24"/>
        </w:rPr>
        <w:t xml:space="preserve">os estudiantes que le son encomendados para su auxilio o guía. La acción de los tutores se complementa con escuelas de verano, cuya función es reforzar el aprendizaje con </w:t>
      </w:r>
      <w:r>
        <w:rPr>
          <w:rFonts w:ascii="Arial" w:hAnsi="Arial"/>
          <w:sz w:val="24"/>
        </w:rPr>
        <w:lastRenderedPageBreak/>
        <w:t xml:space="preserve">acción presencial de corta duración en locales de universidades convencionales. </w:t>
      </w:r>
    </w:p>
    <w:p w:rsidR="00000000" w:rsidRDefault="000576E0">
      <w:pPr>
        <w:numPr>
          <w:ilvl w:val="0"/>
          <w:numId w:val="30"/>
        </w:numPr>
        <w:spacing w:line="480" w:lineRule="auto"/>
        <w:jc w:val="both"/>
        <w:rPr>
          <w:rFonts w:ascii="Arial" w:hAnsi="Arial"/>
          <w:sz w:val="24"/>
        </w:rPr>
      </w:pPr>
      <w:r>
        <w:rPr>
          <w:rFonts w:ascii="Arial" w:hAnsi="Arial"/>
          <w:sz w:val="24"/>
        </w:rPr>
        <w:t>Le o</w:t>
      </w:r>
      <w:r>
        <w:rPr>
          <w:rFonts w:ascii="Arial" w:hAnsi="Arial"/>
          <w:sz w:val="24"/>
        </w:rPr>
        <w:t>torgan especial valor a la realización de trabajos prácticos, cumplimiento de actividades, completamiento de tareas, realización de experiencias y experimentos científicos en la casa.</w:t>
      </w:r>
    </w:p>
    <w:p w:rsidR="00000000" w:rsidRDefault="000576E0">
      <w:pPr>
        <w:spacing w:line="480" w:lineRule="auto"/>
        <w:ind w:left="1776"/>
        <w:jc w:val="both"/>
        <w:rPr>
          <w:rFonts w:ascii="Arial" w:hAnsi="Arial"/>
          <w:sz w:val="24"/>
        </w:rPr>
      </w:pPr>
    </w:p>
    <w:p w:rsidR="00000000" w:rsidRDefault="000576E0">
      <w:pPr>
        <w:spacing w:line="480" w:lineRule="auto"/>
        <w:ind w:left="1776"/>
        <w:jc w:val="both"/>
        <w:rPr>
          <w:rFonts w:ascii="Arial" w:hAnsi="Arial"/>
          <w:iCs/>
          <w:sz w:val="24"/>
        </w:rPr>
      </w:pPr>
      <w:r>
        <w:rPr>
          <w:rFonts w:ascii="Arial" w:hAnsi="Arial"/>
          <w:sz w:val="24"/>
        </w:rPr>
        <w:t>Como síntesis Cirigliano (1983) nos aporta que "...</w:t>
      </w:r>
      <w:r>
        <w:rPr>
          <w:rFonts w:ascii="Arial" w:hAnsi="Arial"/>
          <w:i/>
          <w:sz w:val="24"/>
        </w:rPr>
        <w:t xml:space="preserve">una </w:t>
      </w:r>
      <w:r>
        <w:rPr>
          <w:rFonts w:ascii="Arial" w:hAnsi="Arial"/>
          <w:iCs/>
          <w:sz w:val="24"/>
        </w:rPr>
        <w:t>antigua instituc</w:t>
      </w:r>
      <w:r>
        <w:rPr>
          <w:rFonts w:ascii="Arial" w:hAnsi="Arial"/>
          <w:iCs/>
          <w:sz w:val="24"/>
        </w:rPr>
        <w:t>ión de servicio público (como el correo), la modalidad tradicional de tutoría, el empirismo como filosofía de vida, sumados a la aventura del medio más nuevo (como la TV) se combinan para hacer posible una experiencia de</w:t>
      </w:r>
      <w:r>
        <w:rPr>
          <w:rFonts w:ascii="Arial" w:hAnsi="Arial"/>
          <w:i/>
          <w:sz w:val="24"/>
        </w:rPr>
        <w:t xml:space="preserve"> </w:t>
      </w:r>
      <w:r>
        <w:rPr>
          <w:rFonts w:ascii="Arial" w:hAnsi="Arial"/>
          <w:iCs/>
          <w:sz w:val="24"/>
        </w:rPr>
        <w:t xml:space="preserve">educación no ‘recindual’...". </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numPr>
          <w:ilvl w:val="0"/>
          <w:numId w:val="29"/>
        </w:numPr>
        <w:spacing w:line="480" w:lineRule="auto"/>
        <w:jc w:val="both"/>
        <w:rPr>
          <w:rFonts w:ascii="Arial" w:hAnsi="Arial"/>
          <w:i/>
          <w:iCs/>
          <w:sz w:val="24"/>
        </w:rPr>
      </w:pPr>
      <w:r>
        <w:rPr>
          <w:rFonts w:ascii="Arial" w:hAnsi="Arial"/>
          <w:i/>
          <w:iCs/>
          <w:sz w:val="24"/>
        </w:rPr>
        <w:t>Un</w:t>
      </w:r>
      <w:r>
        <w:rPr>
          <w:rFonts w:ascii="Arial" w:hAnsi="Arial"/>
          <w:i/>
          <w:iCs/>
          <w:sz w:val="24"/>
        </w:rPr>
        <w:t>iversidad Estatal a Distancia de Costa Rica (UNED-CR).</w:t>
      </w:r>
    </w:p>
    <w:p w:rsidR="00000000" w:rsidRDefault="000576E0">
      <w:pPr>
        <w:spacing w:line="480" w:lineRule="auto"/>
        <w:ind w:left="1776"/>
        <w:jc w:val="both"/>
        <w:rPr>
          <w:rFonts w:ascii="Arial" w:hAnsi="Arial"/>
          <w:sz w:val="24"/>
        </w:rPr>
      </w:pPr>
      <w:r>
        <w:rPr>
          <w:rFonts w:ascii="Arial" w:hAnsi="Arial"/>
          <w:sz w:val="24"/>
        </w:rPr>
        <w:t>Al igual que en los otros casos el alumnado está compuesto por personas que trabajan y no pueden asistir a los centros universitarios convencionales. Sobre la base de material impreso como principal so</w:t>
      </w:r>
      <w:r>
        <w:rPr>
          <w:rFonts w:ascii="Arial" w:hAnsi="Arial"/>
          <w:sz w:val="24"/>
        </w:rPr>
        <w:t xml:space="preserve">porte, cuenta con centros académicos donde los alumnos tienen a su disposición tutores, material impreso y material audiovisual y sonoro. </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numPr>
          <w:ilvl w:val="0"/>
          <w:numId w:val="29"/>
        </w:numPr>
        <w:spacing w:line="480" w:lineRule="auto"/>
        <w:jc w:val="both"/>
        <w:rPr>
          <w:rFonts w:ascii="Arial" w:hAnsi="Arial"/>
          <w:i/>
          <w:iCs/>
          <w:sz w:val="24"/>
        </w:rPr>
      </w:pPr>
      <w:r>
        <w:rPr>
          <w:rFonts w:ascii="Arial" w:hAnsi="Arial"/>
          <w:i/>
          <w:iCs/>
          <w:sz w:val="24"/>
        </w:rPr>
        <w:t>Universidad Estatal a Distancia de España (UNED-E).</w:t>
      </w:r>
    </w:p>
    <w:p w:rsidR="00000000" w:rsidRDefault="000576E0">
      <w:pPr>
        <w:spacing w:line="480" w:lineRule="auto"/>
        <w:ind w:left="1776"/>
        <w:jc w:val="both"/>
        <w:rPr>
          <w:rFonts w:ascii="Arial" w:hAnsi="Arial"/>
          <w:sz w:val="24"/>
        </w:rPr>
      </w:pPr>
      <w:r>
        <w:rPr>
          <w:rFonts w:ascii="Arial" w:hAnsi="Arial"/>
          <w:sz w:val="24"/>
        </w:rPr>
        <w:t xml:space="preserve">La UNED-E, creada a raíz de la Ley General de Educación, es el </w:t>
      </w:r>
      <w:r>
        <w:rPr>
          <w:rFonts w:ascii="Arial" w:hAnsi="Arial"/>
          <w:sz w:val="24"/>
        </w:rPr>
        <w:t>medio para concretar varias de sus innovaciones, como el uso de medios masivos de comunicación, la enseñanza a distancia, la desaparición del limite de edad, la compatibilidad del estudio con el trabajo, entre otras.</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ind w:left="1776"/>
        <w:jc w:val="both"/>
        <w:rPr>
          <w:rFonts w:ascii="Arial" w:hAnsi="Arial"/>
          <w:sz w:val="24"/>
        </w:rPr>
      </w:pPr>
      <w:r>
        <w:rPr>
          <w:rFonts w:ascii="Arial" w:hAnsi="Arial"/>
          <w:sz w:val="24"/>
        </w:rPr>
        <w:t>Organizada en Facultades, su medio pr</w:t>
      </w:r>
      <w:r>
        <w:rPr>
          <w:rFonts w:ascii="Arial" w:hAnsi="Arial"/>
          <w:sz w:val="24"/>
        </w:rPr>
        <w:t>incipal es el material impreso o texto escrito, en forma de libros, le siguen el uso de la radio, la televisión y las opciones que actualmente ofrece Internet.</w:t>
      </w:r>
    </w:p>
    <w:p w:rsidR="00000000" w:rsidRDefault="000576E0">
      <w:pPr>
        <w:spacing w:line="480" w:lineRule="auto"/>
        <w:jc w:val="both"/>
        <w:rPr>
          <w:rFonts w:ascii="Arial" w:hAnsi="Arial"/>
          <w:sz w:val="24"/>
        </w:rPr>
      </w:pPr>
    </w:p>
    <w:p w:rsidR="00000000" w:rsidRDefault="000576E0">
      <w:pPr>
        <w:spacing w:line="480" w:lineRule="auto"/>
        <w:ind w:left="1068" w:firstLine="708"/>
        <w:jc w:val="both"/>
        <w:rPr>
          <w:rFonts w:ascii="Arial" w:hAnsi="Arial"/>
          <w:sz w:val="24"/>
        </w:rPr>
      </w:pPr>
    </w:p>
    <w:p w:rsidR="00000000" w:rsidRDefault="000576E0">
      <w:pPr>
        <w:spacing w:line="480" w:lineRule="auto"/>
        <w:ind w:left="1068" w:firstLine="708"/>
        <w:jc w:val="both"/>
        <w:rPr>
          <w:rFonts w:ascii="Arial" w:hAnsi="Arial"/>
          <w:sz w:val="24"/>
        </w:rPr>
      </w:pPr>
      <w:r>
        <w:rPr>
          <w:rFonts w:ascii="Arial" w:hAnsi="Arial"/>
          <w:sz w:val="24"/>
        </w:rPr>
        <w:t>De su experiencia la institución revela que:</w:t>
      </w:r>
    </w:p>
    <w:p w:rsidR="00000000" w:rsidRDefault="000576E0">
      <w:pPr>
        <w:numPr>
          <w:ilvl w:val="0"/>
          <w:numId w:val="31"/>
        </w:numPr>
        <w:spacing w:line="480" w:lineRule="auto"/>
        <w:jc w:val="both"/>
        <w:rPr>
          <w:rFonts w:ascii="Arial" w:hAnsi="Arial"/>
          <w:sz w:val="24"/>
        </w:rPr>
      </w:pPr>
      <w:r>
        <w:rPr>
          <w:rFonts w:ascii="Arial" w:hAnsi="Arial"/>
          <w:sz w:val="24"/>
        </w:rPr>
        <w:t xml:space="preserve">el sistema es viable, </w:t>
      </w:r>
    </w:p>
    <w:p w:rsidR="00000000" w:rsidRDefault="000576E0">
      <w:pPr>
        <w:numPr>
          <w:ilvl w:val="0"/>
          <w:numId w:val="31"/>
        </w:numPr>
        <w:spacing w:line="480" w:lineRule="auto"/>
        <w:jc w:val="both"/>
        <w:rPr>
          <w:rFonts w:ascii="Arial" w:hAnsi="Arial"/>
          <w:sz w:val="24"/>
        </w:rPr>
      </w:pPr>
      <w:r>
        <w:rPr>
          <w:rFonts w:ascii="Arial" w:hAnsi="Arial"/>
          <w:sz w:val="24"/>
        </w:rPr>
        <w:t>los costos son menores que</w:t>
      </w:r>
      <w:r>
        <w:rPr>
          <w:rFonts w:ascii="Arial" w:hAnsi="Arial"/>
          <w:sz w:val="24"/>
        </w:rPr>
        <w:t xml:space="preserve"> los de una universidad tradicional, </w:t>
      </w:r>
    </w:p>
    <w:p w:rsidR="00000000" w:rsidRDefault="000576E0">
      <w:pPr>
        <w:numPr>
          <w:ilvl w:val="0"/>
          <w:numId w:val="31"/>
        </w:numPr>
        <w:spacing w:line="480" w:lineRule="auto"/>
        <w:jc w:val="both"/>
        <w:rPr>
          <w:rFonts w:ascii="Arial" w:hAnsi="Arial"/>
          <w:sz w:val="24"/>
        </w:rPr>
      </w:pPr>
      <w:r>
        <w:rPr>
          <w:rFonts w:ascii="Arial" w:hAnsi="Arial"/>
          <w:sz w:val="24"/>
        </w:rPr>
        <w:t xml:space="preserve">el material elaborado puede servir a otras instituciones y </w:t>
      </w:r>
    </w:p>
    <w:p w:rsidR="00000000" w:rsidRDefault="000576E0">
      <w:pPr>
        <w:numPr>
          <w:ilvl w:val="0"/>
          <w:numId w:val="31"/>
        </w:numPr>
        <w:spacing w:line="480" w:lineRule="auto"/>
        <w:jc w:val="both"/>
        <w:rPr>
          <w:rFonts w:ascii="Arial" w:hAnsi="Arial"/>
          <w:sz w:val="24"/>
        </w:rPr>
      </w:pPr>
      <w:r>
        <w:rPr>
          <w:rFonts w:ascii="Arial" w:hAnsi="Arial"/>
          <w:sz w:val="24"/>
        </w:rPr>
        <w:lastRenderedPageBreak/>
        <w:t>que el manejo de este tipo de instituciones requiere un alto grado de mecanización y coordinación de servicios.</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numPr>
          <w:ilvl w:val="1"/>
          <w:numId w:val="31"/>
        </w:numPr>
        <w:tabs>
          <w:tab w:val="clear" w:pos="2148"/>
          <w:tab w:val="num" w:pos="1843"/>
        </w:tabs>
        <w:spacing w:line="480" w:lineRule="auto"/>
        <w:ind w:left="1560" w:hanging="142"/>
        <w:jc w:val="both"/>
        <w:rPr>
          <w:rFonts w:ascii="Arial" w:hAnsi="Arial"/>
          <w:sz w:val="24"/>
        </w:rPr>
      </w:pPr>
      <w:r>
        <w:rPr>
          <w:rFonts w:ascii="Arial" w:hAnsi="Arial"/>
          <w:sz w:val="24"/>
        </w:rPr>
        <w:t>Experiencias argentinas.</w:t>
      </w:r>
    </w:p>
    <w:p w:rsidR="00000000" w:rsidRDefault="000576E0">
      <w:pPr>
        <w:spacing w:line="480" w:lineRule="auto"/>
        <w:ind w:left="1843"/>
        <w:jc w:val="both"/>
        <w:rPr>
          <w:rFonts w:ascii="Arial" w:hAnsi="Arial"/>
          <w:sz w:val="24"/>
        </w:rPr>
      </w:pPr>
      <w:r>
        <w:rPr>
          <w:rFonts w:ascii="Arial" w:hAnsi="Arial"/>
          <w:sz w:val="24"/>
        </w:rPr>
        <w:t>La educación a dist</w:t>
      </w:r>
      <w:r>
        <w:rPr>
          <w:rFonts w:ascii="Arial" w:hAnsi="Arial"/>
          <w:sz w:val="24"/>
        </w:rPr>
        <w:t>ancia en Argentina tuvo su origen en emprendimientos privados destinados a la capacitación laboral. Es por eso que al día de hoy, es ese sector el que mayor cantidad de carreras y cursos ofrece bajo esta modalidad.</w:t>
      </w:r>
    </w:p>
    <w:p w:rsidR="00000000" w:rsidRDefault="000576E0">
      <w:pPr>
        <w:spacing w:line="480" w:lineRule="auto"/>
        <w:ind w:left="1843"/>
        <w:jc w:val="both"/>
        <w:rPr>
          <w:rFonts w:ascii="Arial" w:hAnsi="Arial"/>
          <w:sz w:val="24"/>
        </w:rPr>
      </w:pPr>
    </w:p>
    <w:p w:rsidR="00000000" w:rsidRDefault="000576E0">
      <w:pPr>
        <w:spacing w:line="480" w:lineRule="auto"/>
        <w:ind w:left="1843"/>
        <w:jc w:val="both"/>
        <w:rPr>
          <w:rFonts w:ascii="Arial" w:hAnsi="Arial"/>
          <w:sz w:val="24"/>
        </w:rPr>
      </w:pPr>
    </w:p>
    <w:p w:rsidR="00000000" w:rsidRDefault="000576E0">
      <w:pPr>
        <w:spacing w:line="480" w:lineRule="auto"/>
        <w:ind w:left="1843"/>
        <w:jc w:val="both"/>
        <w:rPr>
          <w:rFonts w:ascii="Arial" w:hAnsi="Arial"/>
          <w:sz w:val="24"/>
        </w:rPr>
      </w:pPr>
      <w:r>
        <w:rPr>
          <w:rFonts w:ascii="Arial" w:hAnsi="Arial"/>
          <w:sz w:val="24"/>
        </w:rPr>
        <w:t>En la Argentina, la educación a distanc</w:t>
      </w:r>
      <w:r>
        <w:rPr>
          <w:rFonts w:ascii="Arial" w:hAnsi="Arial"/>
          <w:sz w:val="24"/>
        </w:rPr>
        <w:t>ia recorrió un difícil camino para lograr su reconocimiento y legitimación. En la actualidad existen una multiplicidad de ofertas en educación a distancia, unas 200 carreras y cursos en todo el país.</w:t>
      </w:r>
    </w:p>
    <w:p w:rsidR="00000000" w:rsidRDefault="000576E0">
      <w:pPr>
        <w:spacing w:line="480" w:lineRule="auto"/>
        <w:jc w:val="both"/>
        <w:rPr>
          <w:rFonts w:ascii="Arial" w:hAnsi="Arial"/>
          <w:sz w:val="24"/>
        </w:rPr>
      </w:pPr>
    </w:p>
    <w:p w:rsidR="00000000" w:rsidRDefault="000576E0">
      <w:pPr>
        <w:spacing w:line="480" w:lineRule="auto"/>
        <w:ind w:left="1843"/>
        <w:jc w:val="both"/>
        <w:rPr>
          <w:rFonts w:ascii="Arial" w:hAnsi="Arial"/>
          <w:sz w:val="24"/>
        </w:rPr>
      </w:pPr>
      <w:r>
        <w:rPr>
          <w:rFonts w:ascii="Arial" w:hAnsi="Arial"/>
          <w:sz w:val="24"/>
        </w:rPr>
        <w:t>Las Universidades ocupan el segundo lugar de desarrollo</w:t>
      </w:r>
      <w:r>
        <w:rPr>
          <w:rFonts w:ascii="Arial" w:hAnsi="Arial"/>
          <w:sz w:val="24"/>
        </w:rPr>
        <w:t xml:space="preserve"> de este tipo de modalidad. Logrando los mayores resultado, no en el ámbito universitario o de grado, sino cómo complemento de una modalidad presencial, o en el área de educación permanente.</w:t>
      </w:r>
    </w:p>
    <w:p w:rsidR="00000000" w:rsidRDefault="000576E0">
      <w:pPr>
        <w:spacing w:line="480" w:lineRule="auto"/>
        <w:ind w:left="1843"/>
        <w:jc w:val="both"/>
        <w:rPr>
          <w:rFonts w:ascii="Arial" w:hAnsi="Arial"/>
          <w:sz w:val="24"/>
        </w:rPr>
      </w:pPr>
      <w:r>
        <w:rPr>
          <w:rFonts w:ascii="Arial" w:hAnsi="Arial"/>
          <w:sz w:val="24"/>
        </w:rPr>
        <w:lastRenderedPageBreak/>
        <w:t xml:space="preserve">La Universidad de Buenos Aires (UBA) con su programa UBA XXI, es </w:t>
      </w:r>
      <w:r>
        <w:rPr>
          <w:rFonts w:ascii="Arial" w:hAnsi="Arial"/>
          <w:sz w:val="24"/>
        </w:rPr>
        <w:t>un ejemplo de cómo las universidades han desarrollado he implementado la modalidad de educación a distancia. A continuación describiremos las actividades desarrolladas por la U. N. C., en torno a la educación a distancia.</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ind w:left="1135" w:firstLine="708"/>
        <w:jc w:val="both"/>
        <w:rPr>
          <w:rFonts w:ascii="Arial" w:hAnsi="Arial"/>
          <w:i/>
          <w:iCs/>
          <w:sz w:val="24"/>
        </w:rPr>
      </w:pPr>
      <w:r>
        <w:rPr>
          <w:rFonts w:ascii="Arial" w:hAnsi="Arial"/>
          <w:i/>
          <w:iCs/>
          <w:sz w:val="24"/>
        </w:rPr>
        <w:t>** UBA XXI.</w:t>
      </w:r>
    </w:p>
    <w:p w:rsidR="00000000" w:rsidRDefault="000576E0">
      <w:pPr>
        <w:spacing w:line="480" w:lineRule="auto"/>
        <w:ind w:left="1843"/>
        <w:jc w:val="both"/>
        <w:rPr>
          <w:rFonts w:ascii="Arial" w:hAnsi="Arial"/>
          <w:sz w:val="24"/>
        </w:rPr>
      </w:pPr>
      <w:r>
        <w:rPr>
          <w:rFonts w:ascii="Arial" w:hAnsi="Arial"/>
          <w:sz w:val="24"/>
        </w:rPr>
        <w:t>Es un programa de ed</w:t>
      </w:r>
      <w:r>
        <w:rPr>
          <w:rFonts w:ascii="Arial" w:hAnsi="Arial"/>
          <w:sz w:val="24"/>
        </w:rPr>
        <w:t>ucación a distancia dependiente de la Universidad de Buenos Aires. Permite a las personas interesadas cursar materias del Ciclo Básico Común; las cuales tienen la condición de alumnos externos de la UBA. Cabe destacar que este programa no dicta todas las m</w:t>
      </w:r>
      <w:r>
        <w:rPr>
          <w:rFonts w:ascii="Arial" w:hAnsi="Arial"/>
          <w:sz w:val="24"/>
        </w:rPr>
        <w:t>aterias del CBC ni tampoco carreras completas.</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ind w:left="1843"/>
        <w:jc w:val="both"/>
        <w:rPr>
          <w:rFonts w:ascii="Arial" w:hAnsi="Arial"/>
          <w:sz w:val="24"/>
        </w:rPr>
      </w:pPr>
      <w:r>
        <w:rPr>
          <w:rFonts w:ascii="Arial" w:hAnsi="Arial"/>
          <w:sz w:val="24"/>
        </w:rPr>
        <w:t>Posee una sede central y 18 subsedes distribuidas en la provincia de Buenos Aires y Tierra del Fuego. Las subsedes están habilitadas para brindar toda la información pertinente y para tomar los exámenes parc</w:t>
      </w:r>
      <w:r>
        <w:rPr>
          <w:rFonts w:ascii="Arial" w:hAnsi="Arial"/>
          <w:sz w:val="24"/>
        </w:rPr>
        <w:t>iales y finales, sin que sea necesario concurrir a la sede central.</w:t>
      </w:r>
    </w:p>
    <w:p w:rsidR="00000000" w:rsidRDefault="000576E0">
      <w:pPr>
        <w:spacing w:line="480" w:lineRule="auto"/>
        <w:jc w:val="both"/>
        <w:rPr>
          <w:rFonts w:ascii="Arial" w:hAnsi="Arial"/>
          <w:sz w:val="24"/>
        </w:rPr>
      </w:pPr>
    </w:p>
    <w:p w:rsidR="00000000" w:rsidRDefault="000576E0">
      <w:pPr>
        <w:spacing w:line="480" w:lineRule="auto"/>
        <w:ind w:left="1843"/>
        <w:jc w:val="both"/>
        <w:rPr>
          <w:rFonts w:ascii="Arial" w:hAnsi="Arial"/>
          <w:sz w:val="24"/>
        </w:rPr>
      </w:pPr>
      <w:r>
        <w:rPr>
          <w:rFonts w:ascii="Arial" w:hAnsi="Arial"/>
          <w:sz w:val="24"/>
        </w:rPr>
        <w:t>Elaboran materiales impresos, audiocassetes, videos y realizan selección de bibliografía obligatoria. Realizan clases tutoriales, opcionales y cada 15 días y tutorías con vídeo, se reúnen</w:t>
      </w:r>
      <w:r>
        <w:rPr>
          <w:rFonts w:ascii="Arial" w:hAnsi="Arial"/>
          <w:sz w:val="24"/>
        </w:rPr>
        <w:t xml:space="preserve"> para la emisión de material audiovisual. Los exámenes parciales y finales son presenciales y escritos.</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ind w:left="1135" w:firstLine="708"/>
        <w:jc w:val="both"/>
        <w:rPr>
          <w:rFonts w:ascii="Arial" w:hAnsi="Arial"/>
          <w:i/>
          <w:iCs/>
          <w:sz w:val="24"/>
        </w:rPr>
      </w:pPr>
      <w:r>
        <w:rPr>
          <w:rFonts w:ascii="Arial" w:hAnsi="Arial"/>
          <w:i/>
          <w:iCs/>
          <w:sz w:val="24"/>
        </w:rPr>
        <w:t>** Universidad Nacional del Comahue.</w:t>
      </w:r>
    </w:p>
    <w:p w:rsidR="00000000" w:rsidRDefault="000576E0">
      <w:pPr>
        <w:spacing w:line="480" w:lineRule="auto"/>
        <w:ind w:left="1843"/>
        <w:jc w:val="both"/>
        <w:rPr>
          <w:rFonts w:ascii="Arial" w:hAnsi="Arial"/>
          <w:sz w:val="24"/>
        </w:rPr>
      </w:pPr>
      <w:r>
        <w:rPr>
          <w:rFonts w:ascii="Arial" w:hAnsi="Arial"/>
          <w:sz w:val="24"/>
        </w:rPr>
        <w:t>En esta enumeración queremos rescatar una experiencia de la U. N. C. que tuvo lugar durante los años 1985 – 1987,</w:t>
      </w:r>
      <w:r>
        <w:rPr>
          <w:rFonts w:ascii="Arial" w:hAnsi="Arial"/>
          <w:sz w:val="24"/>
        </w:rPr>
        <w:t xml:space="preserve"> pero que lamentablemente deja de funcionar por razones presupuestarias, organizativas y falta de apoyo de las autoridades. Es preciso describir las experiencias que actualmente se desarrollan. En este sentido a partir de una consulta al Dpto. de Educación</w:t>
      </w:r>
      <w:r>
        <w:rPr>
          <w:rFonts w:ascii="Arial" w:hAnsi="Arial"/>
          <w:sz w:val="24"/>
        </w:rPr>
        <w:t xml:space="preserve"> Continua, obtuvimos una descripción general de las actividades que se desarrollan en este sentido. Y por último mencionaremos el orígen y los propósitos de la modalidad semipresencial de la Facultad de Ciencias en la Educación.</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ind w:left="1416" w:firstLine="708"/>
        <w:jc w:val="both"/>
        <w:rPr>
          <w:rFonts w:ascii="Arial" w:hAnsi="Arial"/>
          <w:i/>
          <w:iCs/>
          <w:sz w:val="24"/>
        </w:rPr>
      </w:pPr>
      <w:r>
        <w:rPr>
          <w:rFonts w:ascii="Arial" w:hAnsi="Arial"/>
          <w:i/>
          <w:iCs/>
          <w:sz w:val="24"/>
        </w:rPr>
        <w:t>*** El DEDEU.</w:t>
      </w:r>
    </w:p>
    <w:p w:rsidR="00000000" w:rsidRDefault="000576E0">
      <w:pPr>
        <w:spacing w:line="480" w:lineRule="auto"/>
        <w:ind w:left="2124"/>
        <w:jc w:val="both"/>
        <w:rPr>
          <w:rFonts w:ascii="Arial" w:hAnsi="Arial"/>
          <w:sz w:val="24"/>
        </w:rPr>
      </w:pPr>
      <w:r>
        <w:rPr>
          <w:rFonts w:ascii="Arial" w:hAnsi="Arial"/>
          <w:sz w:val="24"/>
        </w:rPr>
        <w:t>El Departam</w:t>
      </w:r>
      <w:r>
        <w:rPr>
          <w:rFonts w:ascii="Arial" w:hAnsi="Arial"/>
          <w:sz w:val="24"/>
        </w:rPr>
        <w:t>ento de Educación a Distancia y Extensión Universitaria del Centro Regional Zona Atlántica de la Universidad Nacional del Comahue, es uno de los antecedentes más importantes de gestión y puesta en marcha de una experiencia de educación a distancia.</w:t>
      </w:r>
    </w:p>
    <w:p w:rsidR="00000000" w:rsidRDefault="000576E0">
      <w:pPr>
        <w:spacing w:line="480" w:lineRule="auto"/>
        <w:jc w:val="both"/>
        <w:rPr>
          <w:rFonts w:ascii="Arial" w:hAnsi="Arial"/>
          <w:sz w:val="24"/>
        </w:rPr>
      </w:pPr>
    </w:p>
    <w:p w:rsidR="00000000" w:rsidRDefault="000576E0">
      <w:pPr>
        <w:spacing w:line="480" w:lineRule="auto"/>
        <w:jc w:val="both"/>
        <w:rPr>
          <w:rFonts w:ascii="Arial" w:hAnsi="Arial"/>
          <w:sz w:val="24"/>
        </w:rPr>
      </w:pPr>
    </w:p>
    <w:p w:rsidR="00000000" w:rsidRDefault="000576E0">
      <w:pPr>
        <w:spacing w:line="480" w:lineRule="auto"/>
        <w:ind w:left="2124"/>
        <w:jc w:val="both"/>
        <w:rPr>
          <w:rFonts w:ascii="Arial" w:hAnsi="Arial"/>
          <w:sz w:val="24"/>
        </w:rPr>
      </w:pPr>
      <w:r>
        <w:rPr>
          <w:rFonts w:ascii="Arial" w:hAnsi="Arial"/>
          <w:sz w:val="24"/>
        </w:rPr>
        <w:t>Un si</w:t>
      </w:r>
      <w:r>
        <w:rPr>
          <w:rFonts w:ascii="Arial" w:hAnsi="Arial"/>
          <w:sz w:val="24"/>
        </w:rPr>
        <w:t>stema de educación a distancia que fundamentalmente es participativo, cooperativo, solidario, autogestionado, democrático, formal no convencional, multiestructural y polifuncional.</w:t>
      </w:r>
    </w:p>
    <w:p w:rsidR="00000000" w:rsidRDefault="000576E0">
      <w:pPr>
        <w:spacing w:line="480" w:lineRule="auto"/>
        <w:jc w:val="both"/>
        <w:rPr>
          <w:rFonts w:ascii="Arial" w:hAnsi="Arial"/>
          <w:sz w:val="24"/>
        </w:rPr>
      </w:pPr>
      <w:r>
        <w:rPr>
          <w:rFonts w:ascii="Arial" w:hAnsi="Arial"/>
          <w:sz w:val="24"/>
        </w:rPr>
        <w:br w:type="page"/>
      </w:r>
    </w:p>
    <w:p w:rsidR="00000000" w:rsidRDefault="000576E0">
      <w:pPr>
        <w:spacing w:line="480" w:lineRule="auto"/>
        <w:jc w:val="both"/>
        <w:rPr>
          <w:rFonts w:ascii="Arial" w:hAnsi="Arial"/>
          <w:b/>
          <w:bCs/>
          <w:sz w:val="24"/>
        </w:rPr>
      </w:pPr>
      <w:r>
        <w:rPr>
          <w:rFonts w:ascii="Arial" w:hAnsi="Arial"/>
          <w:b/>
          <w:bCs/>
          <w:sz w:val="24"/>
        </w:rPr>
        <w:t>6.2. MODELO DE EDUCACIÓN A DISTANCIA EN LA ESPOL.</w:t>
      </w:r>
    </w:p>
    <w:p w:rsidR="00000000" w:rsidRDefault="000576E0">
      <w:pPr>
        <w:spacing w:line="480" w:lineRule="auto"/>
        <w:ind w:firstLine="426"/>
        <w:jc w:val="both"/>
        <w:rPr>
          <w:rFonts w:ascii="Arial" w:hAnsi="Arial"/>
          <w:b/>
          <w:bCs/>
          <w:sz w:val="24"/>
        </w:rPr>
      </w:pPr>
      <w:r>
        <w:rPr>
          <w:rFonts w:ascii="Arial" w:hAnsi="Arial"/>
          <w:b/>
          <w:bCs/>
          <w:sz w:val="24"/>
        </w:rPr>
        <w:t>Estructura del Modelo G</w:t>
      </w:r>
      <w:r>
        <w:rPr>
          <w:rFonts w:ascii="Arial" w:hAnsi="Arial"/>
          <w:b/>
          <w:bCs/>
          <w:sz w:val="24"/>
        </w:rPr>
        <w:t xml:space="preserve">eneral de Educación a Distancia. </w:t>
      </w:r>
    </w:p>
    <w:p w:rsidR="00000000" w:rsidRDefault="000576E0">
      <w:pPr>
        <w:spacing w:line="480" w:lineRule="auto"/>
        <w:ind w:left="426"/>
        <w:jc w:val="both"/>
        <w:rPr>
          <w:rFonts w:ascii="Arial" w:hAnsi="Arial"/>
          <w:sz w:val="24"/>
        </w:rPr>
      </w:pPr>
      <w:r>
        <w:rPr>
          <w:rFonts w:ascii="Arial" w:hAnsi="Arial"/>
          <w:sz w:val="24"/>
        </w:rPr>
        <w:t>La perspectiva de la formación a distancia experimenta un cambio importante que se contempla a la luz de las Tecnologías de la información, fundamentalmente por las siguientes razones:</w:t>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00000" w:rsidRDefault="000576E0">
      <w:pPr>
        <w:spacing w:line="480" w:lineRule="auto"/>
        <w:ind w:left="851" w:hanging="425"/>
        <w:jc w:val="both"/>
        <w:rPr>
          <w:rFonts w:ascii="Arial" w:hAnsi="Arial"/>
          <w:sz w:val="24"/>
        </w:rPr>
      </w:pPr>
      <w:r>
        <w:rPr>
          <w:rFonts w:ascii="Arial" w:hAnsi="Arial"/>
          <w:sz w:val="24"/>
        </w:rPr>
        <w:t>a) El uso de diferentes soportes te</w:t>
      </w:r>
      <w:r>
        <w:rPr>
          <w:rFonts w:ascii="Arial" w:hAnsi="Arial"/>
          <w:sz w:val="24"/>
        </w:rPr>
        <w:t>cnológicos maximiza la individualización del aprendizaje, por su capacidad de modularización y la flexibilidad que ello conlleva.</w:t>
      </w:r>
    </w:p>
    <w:p w:rsidR="00000000" w:rsidRDefault="000576E0">
      <w:pPr>
        <w:spacing w:line="480" w:lineRule="auto"/>
        <w:ind w:left="851" w:hanging="425"/>
        <w:jc w:val="both"/>
        <w:rPr>
          <w:rFonts w:ascii="Arial" w:hAnsi="Arial"/>
          <w:sz w:val="24"/>
        </w:rPr>
      </w:pPr>
      <w:r>
        <w:rPr>
          <w:rFonts w:ascii="Arial" w:hAnsi="Arial"/>
          <w:sz w:val="24"/>
        </w:rPr>
        <w:t>b)   La combinación integrada de los diferentes tipos de presentación de la información (imágenes, sonidos, simulaciones) y la</w:t>
      </w:r>
      <w:r>
        <w:rPr>
          <w:rFonts w:ascii="Arial" w:hAnsi="Arial"/>
          <w:sz w:val="24"/>
        </w:rPr>
        <w:t xml:space="preserve"> creación en un entorno de trabajo por el que el alumno recorre un camino guiado, son factores que optimizan el aprendizaje rápidos y duradero de los contenidos.</w:t>
      </w:r>
    </w:p>
    <w:p w:rsidR="00000000" w:rsidRDefault="000576E0">
      <w:pPr>
        <w:spacing w:line="480" w:lineRule="auto"/>
        <w:ind w:left="851" w:hanging="425"/>
        <w:jc w:val="both"/>
        <w:rPr>
          <w:rFonts w:ascii="Arial" w:hAnsi="Arial"/>
          <w:sz w:val="24"/>
        </w:rPr>
      </w:pPr>
      <w:r>
        <w:rPr>
          <w:rFonts w:ascii="Arial" w:hAnsi="Arial"/>
          <w:sz w:val="24"/>
        </w:rPr>
        <w:t>c)  Es posible establecer procesos de tutorías y relaciones alumno - alumno (correo electrónic</w:t>
      </w:r>
      <w:r>
        <w:rPr>
          <w:rFonts w:ascii="Arial" w:hAnsi="Arial"/>
          <w:sz w:val="24"/>
        </w:rPr>
        <w:t>o, sistemas de conferencia asistida por ordenador) con lo cual se aprovechan las ventajas del estudio autodirigido, característico de la enseñanza a distancia, sin dejar de lado la importancia de contactos cara a cara, solo si estos lo desean.</w:t>
      </w:r>
    </w:p>
    <w:p w:rsidR="00000000" w:rsidRDefault="000576E0">
      <w:pPr>
        <w:spacing w:line="480" w:lineRule="auto"/>
        <w:jc w:val="both"/>
        <w:rPr>
          <w:rFonts w:ascii="Arial" w:hAnsi="Arial"/>
          <w:sz w:val="24"/>
        </w:rPr>
      </w:pPr>
    </w:p>
    <w:p w:rsidR="00000000" w:rsidRDefault="000576E0">
      <w:pPr>
        <w:spacing w:line="480" w:lineRule="auto"/>
        <w:ind w:left="426"/>
        <w:jc w:val="both"/>
        <w:rPr>
          <w:rFonts w:ascii="Arial" w:hAnsi="Arial"/>
          <w:sz w:val="24"/>
        </w:rPr>
      </w:pPr>
      <w:r>
        <w:rPr>
          <w:rFonts w:ascii="Arial" w:hAnsi="Arial"/>
          <w:sz w:val="24"/>
        </w:rPr>
        <w:t xml:space="preserve">Con base a </w:t>
      </w:r>
      <w:r>
        <w:rPr>
          <w:rFonts w:ascii="Arial" w:hAnsi="Arial"/>
          <w:sz w:val="24"/>
        </w:rPr>
        <w:t>estos elementos se concibe el modelo general de un sistema de formación a distancia basado en tecnologías, perfiles(tutor, alumno), beneficios, costos, etc.</w:t>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r>
        <w:rPr>
          <w:rFonts w:ascii="Arial" w:hAnsi="Arial"/>
          <w:sz w:val="24"/>
        </w:rPr>
        <w:t xml:space="preserve">Existen roles diferenciados (alumnos, productor, autor, tutor) cuyas actuaciones están altamente </w:t>
      </w:r>
      <w:r>
        <w:rPr>
          <w:rFonts w:ascii="Arial" w:hAnsi="Arial"/>
          <w:sz w:val="24"/>
        </w:rPr>
        <w:t>relacionadas por medio de las facilidades que ofrecen los diferentes tipos de tecnologías.</w:t>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r>
        <w:rPr>
          <w:rFonts w:ascii="Arial" w:hAnsi="Arial"/>
          <w:sz w:val="24"/>
        </w:rPr>
        <w:t>El rasgo más importante en estos modelos quizá sea la flexibilidad y la continua realimentación a lo largo de todo el proceso. Partiendo de otro modelo de formació</w:t>
      </w:r>
      <w:r>
        <w:rPr>
          <w:rFonts w:ascii="Arial" w:hAnsi="Arial"/>
          <w:sz w:val="24"/>
        </w:rPr>
        <w:t>n y, desde el punto de vista de formación y, de la producción de materiales, se ha desarrollado la metodología de análisis, estrategia y evaluación para una mejor comprensión que a continuación se expone:</w:t>
      </w:r>
    </w:p>
    <w:p w:rsidR="00000000" w:rsidRDefault="000576E0">
      <w:pPr>
        <w:pStyle w:val="NormalWeb"/>
        <w:spacing w:before="0" w:after="0" w:line="480" w:lineRule="auto"/>
        <w:jc w:val="center"/>
        <w:rPr>
          <w:rFonts w:cs="Arial"/>
          <w:b/>
          <w:sz w:val="24"/>
        </w:rPr>
      </w:pPr>
      <w:r>
        <w:rPr>
          <w:sz w:val="24"/>
        </w:rPr>
        <w:br w:type="page"/>
      </w:r>
    </w:p>
    <w:p w:rsidR="00000000" w:rsidRDefault="000576E0">
      <w:pPr>
        <w:pStyle w:val="NormalWeb"/>
        <w:spacing w:before="0" w:after="0" w:line="480" w:lineRule="auto"/>
        <w:jc w:val="both"/>
        <w:rPr>
          <w:rFonts w:cs="Arial"/>
          <w:sz w:val="24"/>
        </w:rPr>
      </w:pPr>
      <w:r>
        <w:rPr>
          <w:rFonts w:cs="Arial"/>
          <w:b/>
          <w:noProof/>
        </w:rPr>
        <w:pict>
          <v:rect id="_x0000_s1096" style="position:absolute;left:0;text-align:left;margin-left:154.5pt;margin-top:-30.9pt;width:106.5pt;height:21.3pt;z-index:251657728" strokecolor="white">
            <v:textbox style="mso-next-textbox:#_x0000_s1096">
              <w:txbxContent>
                <w:p w:rsidR="00000000" w:rsidRDefault="000576E0">
                  <w:pPr>
                    <w:jc w:val="center"/>
                    <w:rPr>
                      <w:rFonts w:ascii="Arial" w:hAnsi="Arial" w:cs="Arial"/>
                      <w:b/>
                      <w:sz w:val="28"/>
                    </w:rPr>
                  </w:pPr>
                  <w:r>
                    <w:rPr>
                      <w:rFonts w:ascii="Arial" w:hAnsi="Arial" w:cs="Arial"/>
                      <w:b/>
                      <w:sz w:val="28"/>
                    </w:rPr>
                    <w:t>ANALISIS</w:t>
                  </w:r>
                </w:p>
              </w:txbxContent>
            </v:textbox>
          </v:rect>
        </w:pict>
      </w:r>
      <w:r>
        <w:rPr>
          <w:rFonts w:cs="Arial"/>
          <w:noProof/>
          <w:sz w:val="24"/>
        </w:rPr>
        <w:pict>
          <v:rect id="_x0000_s1086" style="position:absolute;left:0;text-align:left;margin-left:0;margin-top:-9.6pt;width:414pt;height:153pt;z-index:251647488"/>
        </w:pict>
      </w:r>
    </w:p>
    <w:p w:rsidR="00000000" w:rsidRDefault="000576E0">
      <w:pPr>
        <w:pStyle w:val="NormalWeb"/>
        <w:spacing w:line="480" w:lineRule="auto"/>
        <w:jc w:val="both"/>
        <w:rPr>
          <w:rFonts w:cs="Arial"/>
          <w:sz w:val="24"/>
        </w:rPr>
      </w:pPr>
      <w:r>
        <w:rPr>
          <w:rFonts w:cs="Arial"/>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2" type="#_x0000_t176" style="position:absolute;left:0;text-align:left;margin-left:225pt;margin-top:25.8pt;width:180pt;height:42.6pt;z-index:251653632">
            <v:textbox style="mso-next-textbox:#_x0000_s1092">
              <w:txbxContent>
                <w:p w:rsidR="00000000" w:rsidRDefault="000576E0">
                  <w:pPr>
                    <w:pStyle w:val="NormalWeb"/>
                    <w:spacing w:before="0" w:after="0"/>
                    <w:rPr>
                      <w:rFonts w:cs="Arial"/>
                      <w:sz w:val="24"/>
                      <w:lang w:val="es-EC"/>
                    </w:rPr>
                  </w:pPr>
                  <w:r>
                    <w:rPr>
                      <w:rFonts w:cs="Arial"/>
                      <w:sz w:val="24"/>
                      <w:lang w:val="es-EC"/>
                    </w:rPr>
                    <w:t>Escribir los Soportes y temas que los ayudan en los test</w:t>
                  </w:r>
                </w:p>
              </w:txbxContent>
            </v:textbox>
          </v:shape>
        </w:pict>
      </w:r>
    </w:p>
    <w:p w:rsidR="00000000" w:rsidRDefault="000576E0">
      <w:pPr>
        <w:pStyle w:val="NormalWeb"/>
        <w:spacing w:line="480" w:lineRule="auto"/>
        <w:jc w:val="both"/>
        <w:rPr>
          <w:rFonts w:cs="Arial"/>
          <w:sz w:val="24"/>
        </w:rPr>
      </w:pPr>
      <w:r>
        <w:rPr>
          <w:rFonts w:cs="Arial"/>
          <w:noProof/>
          <w:sz w:val="24"/>
        </w:rPr>
        <w:pict>
          <v:line id="_x0000_s1090" style="position:absolute;left:0;text-align:left;z-index:251651584" from="127.95pt,6.2pt" to="227.35pt,6.2pt">
            <v:stroke endarrow="block"/>
          </v:line>
        </w:pict>
      </w:r>
    </w:p>
    <w:p w:rsidR="00000000" w:rsidRDefault="000576E0">
      <w:pPr>
        <w:pStyle w:val="NormalWeb"/>
        <w:spacing w:before="0" w:after="0" w:line="480" w:lineRule="auto"/>
        <w:jc w:val="both"/>
        <w:rPr>
          <w:rFonts w:cs="Arial"/>
          <w:sz w:val="24"/>
        </w:rPr>
      </w:pPr>
      <w:r>
        <w:rPr>
          <w:rFonts w:cs="Arial"/>
          <w:noProof/>
        </w:rPr>
        <w:pict>
          <v:line id="_x0000_s1095" style="position:absolute;left:0;text-align:left;z-index:251656704" from="297pt,.6pt" to="297pt,81.6pt">
            <v:stroke endarrow="block"/>
          </v:line>
        </w:pict>
      </w:r>
      <w:r>
        <w:rPr>
          <w:rFonts w:cs="Arial"/>
          <w:noProof/>
          <w:sz w:val="24"/>
        </w:rPr>
        <w:pict>
          <v:shape id="_x0000_s1087" type="#_x0000_t176" style="position:absolute;left:0;text-align:left;margin-left:18pt;margin-top:-98.4pt;width:108pt;height:45pt;z-index:251648512">
            <v:textbox style="mso-next-textbox:#_x0000_s1087">
              <w:txbxContent>
                <w:p w:rsidR="00000000" w:rsidRDefault="000576E0">
                  <w:pPr>
                    <w:rPr>
                      <w:rFonts w:ascii="Arial" w:hAnsi="Arial" w:cs="Arial"/>
                      <w:sz w:val="24"/>
                    </w:rPr>
                  </w:pPr>
                  <w:r>
                    <w:rPr>
                      <w:rFonts w:ascii="Arial" w:hAnsi="Arial" w:cs="Arial"/>
                      <w:sz w:val="24"/>
                    </w:rPr>
                    <w:t xml:space="preserve">   Ambiente de </w:t>
                  </w:r>
                </w:p>
                <w:p w:rsidR="00000000" w:rsidRDefault="000576E0">
                  <w:pPr>
                    <w:jc w:val="center"/>
                    <w:rPr>
                      <w:rFonts w:ascii="Arial" w:hAnsi="Arial" w:cs="Arial"/>
                      <w:sz w:val="24"/>
                    </w:rPr>
                  </w:pPr>
                  <w:r>
                    <w:rPr>
                      <w:rFonts w:ascii="Arial" w:hAnsi="Arial" w:cs="Arial"/>
                      <w:sz w:val="24"/>
                    </w:rPr>
                    <w:t>Aprendisaje</w:t>
                  </w:r>
                </w:p>
              </w:txbxContent>
            </v:textbox>
          </v:shape>
        </w:pict>
      </w:r>
      <w:r>
        <w:rPr>
          <w:rFonts w:cs="Arial"/>
          <w:noProof/>
          <w:sz w:val="24"/>
        </w:rPr>
        <w:pict>
          <v:shape id="_x0000_s1091" style="position:absolute;left:0;text-align:left;margin-left:127.95pt;margin-top:-79.2pt;width:43.05pt;height:97.8pt;z-index:251652608;mso-position-horizontal:absolute;mso-position-horizontal-relative:text;mso-position-vertical:absolute;mso-position-vertical-relative:text" coordsize="994,2414" path="m,l994,r,2414l,2414e" filled="f">
            <v:path arrowok="t"/>
          </v:shape>
        </w:pict>
      </w:r>
      <w:r>
        <w:rPr>
          <w:rFonts w:cs="Arial"/>
          <w:noProof/>
          <w:sz w:val="24"/>
        </w:rPr>
        <w:pict>
          <v:shape id="_x0000_s1089" type="#_x0000_t176" style="position:absolute;left:0;text-align:left;margin-left:18pt;margin-top:-44.4pt;width:109.95pt;height:35.3pt;z-index:251650560">
            <v:textbox style="mso-next-textbox:#_x0000_s1089">
              <w:txbxContent>
                <w:p w:rsidR="00000000" w:rsidRDefault="000576E0">
                  <w:pPr>
                    <w:jc w:val="center"/>
                    <w:rPr>
                      <w:rFonts w:ascii="Arial" w:hAnsi="Arial" w:cs="Arial"/>
                      <w:sz w:val="24"/>
                    </w:rPr>
                  </w:pPr>
                  <w:r>
                    <w:rPr>
                      <w:rFonts w:ascii="Arial" w:hAnsi="Arial" w:cs="Arial"/>
                      <w:sz w:val="24"/>
                    </w:rPr>
                    <w:t>Aprendices</w:t>
                  </w:r>
                </w:p>
              </w:txbxContent>
            </v:textbox>
          </v:shape>
        </w:pict>
      </w:r>
      <w:r>
        <w:rPr>
          <w:rFonts w:cs="Arial"/>
          <w:noProof/>
          <w:sz w:val="24"/>
        </w:rPr>
        <w:pict>
          <v:shape id="_x0000_s1088" type="#_x0000_t176" style="position:absolute;left:0;text-align:left;margin-left:18pt;margin-top:.6pt;width:109.95pt;height:34.4pt;z-index:251649536">
            <v:textbox style="mso-next-textbox:#_x0000_s1088">
              <w:txbxContent>
                <w:p w:rsidR="00000000" w:rsidRDefault="000576E0">
                  <w:pPr>
                    <w:jc w:val="center"/>
                    <w:rPr>
                      <w:rFonts w:ascii="Arial" w:hAnsi="Arial" w:cs="Arial"/>
                      <w:sz w:val="24"/>
                    </w:rPr>
                  </w:pPr>
                  <w:r>
                    <w:rPr>
                      <w:rFonts w:ascii="Arial" w:hAnsi="Arial" w:cs="Arial"/>
                      <w:sz w:val="24"/>
                    </w:rPr>
                    <w:t>Tareas del</w:t>
                  </w:r>
                </w:p>
                <w:p w:rsidR="00000000" w:rsidRDefault="000576E0">
                  <w:pPr>
                    <w:jc w:val="center"/>
                    <w:rPr>
                      <w:rFonts w:ascii="Arial" w:hAnsi="Arial" w:cs="Arial"/>
                      <w:sz w:val="24"/>
                    </w:rPr>
                  </w:pPr>
                  <w:r>
                    <w:rPr>
                      <w:rFonts w:ascii="Arial" w:hAnsi="Arial" w:cs="Arial"/>
                      <w:sz w:val="24"/>
                    </w:rPr>
                    <w:t>Aprendisaje</w:t>
                  </w:r>
                </w:p>
              </w:txbxContent>
            </v:textbox>
          </v:shape>
        </w:pict>
      </w:r>
    </w:p>
    <w:p w:rsidR="00000000" w:rsidRDefault="000576E0">
      <w:pPr>
        <w:pStyle w:val="NormalWeb"/>
        <w:spacing w:before="0" w:after="0" w:line="480" w:lineRule="auto"/>
        <w:jc w:val="both"/>
        <w:rPr>
          <w:rFonts w:cs="Arial"/>
          <w:sz w:val="24"/>
        </w:rPr>
      </w:pPr>
    </w:p>
    <w:p w:rsidR="00000000" w:rsidRDefault="000576E0">
      <w:pPr>
        <w:pStyle w:val="NormalWeb"/>
        <w:spacing w:before="0" w:after="0" w:line="480" w:lineRule="auto"/>
        <w:jc w:val="both"/>
        <w:rPr>
          <w:rFonts w:cs="Arial"/>
          <w:sz w:val="24"/>
        </w:rPr>
      </w:pPr>
      <w:r>
        <w:rPr>
          <w:rFonts w:cs="Arial"/>
          <w:noProof/>
          <w:sz w:val="24"/>
        </w:rPr>
        <w:pict>
          <v:rect id="_x0000_s1093" style="position:absolute;left:0;text-align:left;margin-left:-1.35pt;margin-top:25.2pt;width:413.85pt;height:171pt;z-index:251654656"/>
        </w:pict>
      </w:r>
      <w:r>
        <w:rPr>
          <w:rFonts w:cs="Arial"/>
          <w:noProof/>
          <w:sz w:val="24"/>
        </w:rPr>
        <w:pict>
          <v:rect id="_x0000_s1094" style="position:absolute;left:0;text-align:left;margin-left:153pt;margin-top:8.4pt;width:106.5pt;height:21.3pt;z-index:251655680" strokecolor="white">
            <v:textbox style="mso-next-textbox:#_x0000_s1094">
              <w:txbxContent>
                <w:p w:rsidR="00000000" w:rsidRDefault="000576E0">
                  <w:pPr>
                    <w:jc w:val="center"/>
                    <w:rPr>
                      <w:rFonts w:ascii="Arial" w:hAnsi="Arial" w:cs="Arial"/>
                      <w:b/>
                      <w:sz w:val="28"/>
                    </w:rPr>
                  </w:pPr>
                  <w:r>
                    <w:rPr>
                      <w:rFonts w:ascii="Arial" w:hAnsi="Arial" w:cs="Arial"/>
                      <w:b/>
                      <w:sz w:val="28"/>
                    </w:rPr>
                    <w:t>ESTRATEGIA</w:t>
                  </w:r>
                </w:p>
              </w:txbxContent>
            </v:textbox>
          </v:rect>
        </w:pict>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r>
        <w:rPr>
          <w:rFonts w:ascii="Arial" w:hAnsi="Arial"/>
          <w:noProof/>
          <w:lang w:val="es-ES"/>
        </w:rPr>
        <w:pict>
          <v:rect id="_x0000_s1105" style="position:absolute;left:0;text-align:left;margin-left:153pt;margin-top:145.6pt;width:115.65pt;height:21.3pt;z-index:251666944" strokecolor="white">
            <v:textbox style="mso-next-textbox:#_x0000_s1105">
              <w:txbxContent>
                <w:p w:rsidR="00000000" w:rsidRDefault="000576E0">
                  <w:pPr>
                    <w:pStyle w:val="Ttulo6"/>
                    <w:rPr>
                      <w:sz w:val="28"/>
                    </w:rPr>
                  </w:pPr>
                  <w:r>
                    <w:rPr>
                      <w:sz w:val="28"/>
                    </w:rPr>
                    <w:t>EVALUACION</w:t>
                  </w:r>
                </w:p>
              </w:txbxContent>
            </v:textbox>
          </v:rect>
        </w:pict>
      </w:r>
      <w:r>
        <w:rPr>
          <w:rFonts w:ascii="Arial" w:hAnsi="Arial"/>
          <w:noProof/>
          <w:lang w:val="es-ES"/>
        </w:rPr>
        <w:pict>
          <v:line id="_x0000_s1106" style="position:absolute;left:0;text-align:left;z-index:251667968" from="297pt,100.6pt" to="297pt,163.6pt">
            <v:stroke endarrow="block"/>
          </v:line>
        </w:pict>
      </w:r>
      <w:r>
        <w:rPr>
          <w:rFonts w:ascii="Arial" w:hAnsi="Arial"/>
          <w:noProof/>
          <w:lang w:val="es-ES"/>
        </w:rPr>
        <w:pict>
          <v:polyline id="_x0000_s1104" style="position:absolute;left:0;text-align:left;z-index:251665920;mso-position-horizontal:absolute;mso-position-horizontal-relative:text;mso-position-vertical:absolute;mso-position-vertical-relative:text" points="81pt,217.6pt,81pt,274.4pt,152pt,274.4pt" coordsize="1420,1136" filled="f">
            <v:stroke endarrow="block"/>
            <v:path arrowok="t"/>
          </v:polyline>
        </w:pict>
      </w:r>
      <w:r>
        <w:rPr>
          <w:rFonts w:ascii="Arial" w:hAnsi="Arial"/>
          <w:noProof/>
          <w:lang w:val="es-ES"/>
        </w:rPr>
        <w:pict>
          <v:shape id="_x0000_s1103" type="#_x0000_t176" style="position:absolute;left:0;text-align:left;margin-left:27pt;margin-top:182.1pt;width:156.2pt;height:35.5pt;z-index:251664896">
            <v:textbox style="mso-next-textbox:#_x0000_s1103">
              <w:txbxContent>
                <w:p w:rsidR="00000000" w:rsidRDefault="000576E0">
                  <w:pPr>
                    <w:numPr>
                      <w:ilvl w:val="0"/>
                      <w:numId w:val="24"/>
                    </w:numPr>
                    <w:rPr>
                      <w:rFonts w:ascii="Arial" w:hAnsi="Arial" w:cs="Arial"/>
                      <w:sz w:val="24"/>
                    </w:rPr>
                  </w:pPr>
                  <w:r>
                    <w:rPr>
                      <w:rFonts w:ascii="Arial" w:hAnsi="Arial" w:cs="Arial"/>
                      <w:sz w:val="24"/>
                    </w:rPr>
                    <w:t>Conducta</w:t>
                  </w:r>
                </w:p>
                <w:p w:rsidR="00000000" w:rsidRDefault="000576E0">
                  <w:pPr>
                    <w:numPr>
                      <w:ilvl w:val="0"/>
                      <w:numId w:val="24"/>
                    </w:numPr>
                    <w:rPr>
                      <w:rFonts w:ascii="Arial" w:hAnsi="Arial" w:cs="Arial"/>
                      <w:sz w:val="24"/>
                    </w:rPr>
                  </w:pPr>
                  <w:r>
                    <w:rPr>
                      <w:rFonts w:ascii="Arial" w:hAnsi="Arial" w:cs="Arial"/>
                      <w:sz w:val="24"/>
                    </w:rPr>
                    <w:t>Evaluación Formativa</w:t>
                  </w:r>
                </w:p>
                <w:p w:rsidR="00000000" w:rsidRDefault="000576E0">
                  <w:pPr>
                    <w:jc w:val="center"/>
                    <w:rPr>
                      <w:rFonts w:ascii="Arial" w:hAnsi="Arial" w:cs="Arial"/>
                      <w:sz w:val="24"/>
                    </w:rPr>
                  </w:pPr>
                </w:p>
              </w:txbxContent>
            </v:textbox>
          </v:shape>
        </w:pict>
      </w:r>
      <w:r>
        <w:rPr>
          <w:rFonts w:ascii="Arial" w:hAnsi="Arial"/>
          <w:noProof/>
          <w:lang w:val="es-ES"/>
        </w:rPr>
        <w:pict>
          <v:shape id="_x0000_s1102" type="#_x0000_t176" style="position:absolute;left:0;text-align:left;margin-left:153pt;margin-top:253.6pt;width:201pt;height:42.6pt;z-index:251663872">
            <v:textbox style="mso-next-textbox:#_x0000_s1102">
              <w:txbxContent>
                <w:p w:rsidR="00000000" w:rsidRDefault="000576E0">
                  <w:pPr>
                    <w:jc w:val="center"/>
                    <w:rPr>
                      <w:rFonts w:ascii="Arial" w:hAnsi="Arial" w:cs="Arial"/>
                      <w:sz w:val="24"/>
                    </w:rPr>
                  </w:pPr>
                  <w:r>
                    <w:rPr>
                      <w:rFonts w:ascii="Arial" w:hAnsi="Arial" w:cs="Arial"/>
                      <w:sz w:val="24"/>
                    </w:rPr>
                    <w:t>Revisión de los comportamientos de los tutores y alumnos</w:t>
                  </w:r>
                </w:p>
              </w:txbxContent>
            </v:textbox>
          </v:shape>
        </w:pict>
      </w:r>
      <w:r>
        <w:rPr>
          <w:rFonts w:ascii="Arial" w:hAnsi="Arial"/>
          <w:noProof/>
          <w:lang w:val="es-ES"/>
        </w:rPr>
        <w:pict>
          <v:rect id="_x0000_s1101" style="position:absolute;left:0;text-align:left;margin-left:0;margin-top:163.6pt;width:414pt;height:153pt;z-index:251662848"/>
        </w:pict>
      </w:r>
      <w:r>
        <w:rPr>
          <w:rFonts w:ascii="Arial" w:hAnsi="Arial"/>
          <w:noProof/>
          <w:lang w:val="es-ES"/>
        </w:rPr>
        <w:pict>
          <v:shape id="_x0000_s1100" style="position:absolute;left:0;text-align:left;margin-left:81pt;margin-top:28.6pt;width:1in;height:45pt;z-index:251661824;mso-position-horizontal:absolute;mso-position-horizontal-relative:text;mso-position-vertical:absolute;mso-position-vertical-relative:text" coordsize="1420,1136" path="m,l,1136r1420,e" filled="f">
            <v:stroke endarrow="block"/>
            <v:path arrowok="t"/>
          </v:shape>
        </w:pict>
      </w:r>
      <w:r>
        <w:rPr>
          <w:rFonts w:ascii="Arial" w:hAnsi="Arial"/>
          <w:noProof/>
          <w:lang w:val="es-ES"/>
        </w:rPr>
        <w:pict>
          <v:shape id="_x0000_s1099" type="#_x0000_t176" style="position:absolute;left:0;text-align:left;margin-left:42.75pt;margin-top:-34.4pt;width:209.25pt;height:63pt;z-index:251660800">
            <v:textbox style="mso-next-textbox:#_x0000_s1099">
              <w:txbxContent>
                <w:p w:rsidR="00000000" w:rsidRDefault="000576E0">
                  <w:pPr>
                    <w:numPr>
                      <w:ilvl w:val="0"/>
                      <w:numId w:val="24"/>
                    </w:numPr>
                    <w:rPr>
                      <w:rFonts w:ascii="Arial" w:hAnsi="Arial" w:cs="Arial"/>
                      <w:sz w:val="24"/>
                    </w:rPr>
                  </w:pPr>
                  <w:r>
                    <w:rPr>
                      <w:rFonts w:ascii="Arial" w:hAnsi="Arial" w:cs="Arial"/>
                      <w:sz w:val="24"/>
                    </w:rPr>
                    <w:t>Estrategia Organizacional</w:t>
                  </w:r>
                </w:p>
                <w:p w:rsidR="00000000" w:rsidRDefault="000576E0">
                  <w:pPr>
                    <w:numPr>
                      <w:ilvl w:val="0"/>
                      <w:numId w:val="24"/>
                    </w:numPr>
                    <w:rPr>
                      <w:rFonts w:ascii="Arial" w:hAnsi="Arial" w:cs="Arial"/>
                      <w:sz w:val="24"/>
                    </w:rPr>
                  </w:pPr>
                  <w:r>
                    <w:rPr>
                      <w:rFonts w:ascii="Arial" w:hAnsi="Arial" w:cs="Arial"/>
                      <w:sz w:val="24"/>
                    </w:rPr>
                    <w:t>Estrategia de Entrega</w:t>
                  </w:r>
                </w:p>
                <w:p w:rsidR="00000000" w:rsidRDefault="000576E0">
                  <w:pPr>
                    <w:numPr>
                      <w:ilvl w:val="0"/>
                      <w:numId w:val="24"/>
                    </w:numPr>
                    <w:rPr>
                      <w:rFonts w:ascii="Arial" w:hAnsi="Arial" w:cs="Arial"/>
                      <w:sz w:val="24"/>
                    </w:rPr>
                  </w:pPr>
                  <w:r>
                    <w:rPr>
                      <w:rFonts w:ascii="Arial" w:hAnsi="Arial" w:cs="Arial"/>
                      <w:sz w:val="24"/>
                    </w:rPr>
                    <w:t>Estrategia Administrativa</w:t>
                  </w:r>
                </w:p>
                <w:p w:rsidR="00000000" w:rsidRDefault="000576E0">
                  <w:pPr>
                    <w:jc w:val="center"/>
                    <w:rPr>
                      <w:rFonts w:ascii="Arial" w:hAnsi="Arial" w:cs="Arial"/>
                      <w:sz w:val="24"/>
                    </w:rPr>
                  </w:pPr>
                </w:p>
              </w:txbxContent>
            </v:textbox>
          </v:shape>
        </w:pict>
      </w:r>
      <w:r>
        <w:rPr>
          <w:rFonts w:ascii="Arial" w:hAnsi="Arial"/>
          <w:noProof/>
          <w:lang w:val="es-ES"/>
        </w:rPr>
        <w:pict>
          <v:shape id="_x0000_s1098" type="#_x0000_t176" style="position:absolute;left:0;text-align:left;margin-left:156.35pt;margin-top:46.6pt;width:239.65pt;height:54pt;z-index:251659776">
            <v:textbox style="mso-next-textbox:#_x0000_s1098">
              <w:txbxContent>
                <w:p w:rsidR="00000000" w:rsidRDefault="000576E0">
                  <w:pPr>
                    <w:jc w:val="center"/>
                    <w:rPr>
                      <w:rFonts w:ascii="Arial" w:hAnsi="Arial" w:cs="Arial"/>
                      <w:sz w:val="24"/>
                    </w:rPr>
                  </w:pPr>
                  <w:r>
                    <w:rPr>
                      <w:rFonts w:ascii="Arial" w:hAnsi="Arial" w:cs="Arial"/>
                      <w:sz w:val="24"/>
                    </w:rPr>
                    <w:t>Escribir y producir los análisis de los recursos por medio de las modalidades de interve</w:t>
                  </w:r>
                  <w:r>
                    <w:rPr>
                      <w:rFonts w:ascii="Arial" w:hAnsi="Arial" w:cs="Arial"/>
                      <w:sz w:val="24"/>
                    </w:rPr>
                    <w:t>nción</w:t>
                  </w:r>
                </w:p>
              </w:txbxContent>
            </v:textbox>
          </v:shape>
        </w:pict>
      </w:r>
      <w:r>
        <w:rPr>
          <w:rFonts w:ascii="Arial" w:hAnsi="Arial"/>
          <w:noProof/>
          <w:lang w:val="es-ES"/>
        </w:rPr>
        <w:pict>
          <v:shape id="_x0000_s1097" type="#_x0000_t176" style="position:absolute;left:0;text-align:left;margin-left:36pt;margin-top:-52.4pt;width:108pt;height:18pt;z-index:251658752" strokecolor="white">
            <v:textbox style="mso-next-textbox:#_x0000_s1097">
              <w:txbxContent>
                <w:p w:rsidR="00000000" w:rsidRDefault="000576E0">
                  <w:pPr>
                    <w:rPr>
                      <w:rFonts w:ascii="Arial" w:hAnsi="Arial" w:cs="Arial"/>
                    </w:rPr>
                  </w:pPr>
                  <w:r>
                    <w:rPr>
                      <w:rFonts w:ascii="Arial" w:hAnsi="Arial" w:cs="Arial"/>
                    </w:rPr>
                    <w:t>DETERMINAR:</w:t>
                  </w:r>
                </w:p>
              </w:txbxContent>
            </v:textbox>
          </v:shape>
        </w:pict>
      </w:r>
      <w:r>
        <w:rPr>
          <w:rFonts w:ascii="Arial" w:hAnsi="Arial"/>
          <w:sz w:val="24"/>
        </w:rPr>
        <w:br w:type="page"/>
        <w:t xml:space="preserve">Con respecto al </w:t>
      </w:r>
      <w:r>
        <w:rPr>
          <w:rFonts w:ascii="Arial" w:hAnsi="Arial"/>
          <w:b/>
          <w:bCs/>
          <w:sz w:val="24"/>
        </w:rPr>
        <w:t>ARE</w:t>
      </w:r>
      <w:r>
        <w:rPr>
          <w:rFonts w:ascii="Arial" w:hAnsi="Arial"/>
          <w:b/>
          <w:bCs/>
          <w:sz w:val="24"/>
        </w:rPr>
        <w:t>A DEL ANALISIS</w:t>
      </w:r>
      <w:r>
        <w:rPr>
          <w:rFonts w:ascii="Arial" w:hAnsi="Arial"/>
          <w:sz w:val="24"/>
        </w:rPr>
        <w:t xml:space="preserve"> se recomienda que para un aprendizaje deben haber cambios constantes en la planificación de tal manera que llame la atención a los estudiantes para que estos participen en cualquier actividad.</w:t>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r>
        <w:rPr>
          <w:rFonts w:ascii="Arial" w:hAnsi="Arial"/>
          <w:sz w:val="24"/>
        </w:rPr>
        <w:t>La información que se brinda debe tener:</w:t>
      </w:r>
    </w:p>
    <w:p w:rsidR="00000000" w:rsidRDefault="000576E0">
      <w:pPr>
        <w:numPr>
          <w:ilvl w:val="0"/>
          <w:numId w:val="32"/>
        </w:numPr>
        <w:spacing w:line="480" w:lineRule="auto"/>
        <w:jc w:val="both"/>
        <w:rPr>
          <w:rFonts w:ascii="Arial" w:hAnsi="Arial"/>
          <w:sz w:val="24"/>
        </w:rPr>
      </w:pPr>
      <w:r>
        <w:rPr>
          <w:rFonts w:ascii="Arial" w:hAnsi="Arial"/>
          <w:sz w:val="24"/>
        </w:rPr>
        <w:t>La mi</w:t>
      </w:r>
      <w:r>
        <w:rPr>
          <w:rFonts w:ascii="Arial" w:hAnsi="Arial"/>
          <w:sz w:val="24"/>
        </w:rPr>
        <w:t>sión del ICM con respecto a la Educación a Distancia  en la ESPOL.</w:t>
      </w:r>
    </w:p>
    <w:p w:rsidR="00000000" w:rsidRDefault="000576E0">
      <w:pPr>
        <w:numPr>
          <w:ilvl w:val="0"/>
          <w:numId w:val="32"/>
        </w:numPr>
        <w:spacing w:line="480" w:lineRule="auto"/>
        <w:jc w:val="both"/>
        <w:rPr>
          <w:rFonts w:ascii="Arial" w:hAnsi="Arial"/>
          <w:sz w:val="24"/>
        </w:rPr>
      </w:pPr>
      <w:r>
        <w:rPr>
          <w:rFonts w:ascii="Arial" w:hAnsi="Arial"/>
          <w:sz w:val="24"/>
        </w:rPr>
        <w:t xml:space="preserve">Objetivos generales </w:t>
      </w:r>
    </w:p>
    <w:p w:rsidR="00000000" w:rsidRDefault="000576E0">
      <w:pPr>
        <w:numPr>
          <w:ilvl w:val="0"/>
          <w:numId w:val="32"/>
        </w:numPr>
        <w:spacing w:line="480" w:lineRule="auto"/>
        <w:jc w:val="both"/>
        <w:rPr>
          <w:rFonts w:ascii="Arial" w:hAnsi="Arial"/>
          <w:sz w:val="24"/>
        </w:rPr>
      </w:pPr>
      <w:r>
        <w:rPr>
          <w:rFonts w:ascii="Arial" w:hAnsi="Arial"/>
          <w:sz w:val="24"/>
        </w:rPr>
        <w:t xml:space="preserve">Políticas del ICM, lo cual incluye : # de horas para comunicarse con los alumnos, # de horas para actualizar y planificar con los maestro las necesidades del alumnado, </w:t>
      </w:r>
      <w:r>
        <w:rPr>
          <w:rFonts w:ascii="Arial" w:hAnsi="Arial"/>
          <w:sz w:val="24"/>
        </w:rPr>
        <w:t xml:space="preserve">tipo de comunicación que se utilizara con mayor frecuencia para el contacto tutor-alumno. </w:t>
      </w:r>
    </w:p>
    <w:p w:rsidR="00000000" w:rsidRDefault="000576E0">
      <w:pPr>
        <w:numPr>
          <w:ilvl w:val="0"/>
          <w:numId w:val="32"/>
        </w:numPr>
        <w:spacing w:line="480" w:lineRule="auto"/>
        <w:jc w:val="both"/>
        <w:rPr>
          <w:rFonts w:ascii="Arial" w:hAnsi="Arial"/>
          <w:sz w:val="24"/>
        </w:rPr>
      </w:pPr>
      <w:r>
        <w:rPr>
          <w:rFonts w:ascii="Arial" w:hAnsi="Arial"/>
          <w:sz w:val="24"/>
        </w:rPr>
        <w:t>Entrega de diversos tipos de tareas y documentos(materiales) para lograr el aprendizaje adecuado para el estudiante en donde se controlará y se visualizará las tarea</w:t>
      </w:r>
      <w:r>
        <w:rPr>
          <w:rFonts w:ascii="Arial" w:hAnsi="Arial"/>
          <w:sz w:val="24"/>
        </w:rPr>
        <w:t>s que cada estudiante envíe y si se entrega a tiempo o no, estas tareas deberán ser calendarizadas y programadas.</w:t>
      </w:r>
    </w:p>
    <w:p w:rsidR="00000000" w:rsidRDefault="000576E0">
      <w:pPr>
        <w:numPr>
          <w:ilvl w:val="0"/>
          <w:numId w:val="32"/>
        </w:numPr>
        <w:spacing w:line="480" w:lineRule="auto"/>
        <w:jc w:val="both"/>
        <w:rPr>
          <w:rFonts w:ascii="Arial" w:hAnsi="Arial"/>
          <w:sz w:val="24"/>
        </w:rPr>
      </w:pPr>
      <w:r>
        <w:rPr>
          <w:rFonts w:ascii="Arial" w:hAnsi="Arial"/>
          <w:sz w:val="24"/>
        </w:rPr>
        <w:t>Cronogramas de actividades que debe de realizar un aluno para sus investigaciones proporcionadas por el tutor.</w:t>
      </w:r>
    </w:p>
    <w:p w:rsidR="00000000" w:rsidRDefault="000576E0">
      <w:pPr>
        <w:numPr>
          <w:ilvl w:val="0"/>
          <w:numId w:val="32"/>
        </w:numPr>
        <w:spacing w:line="480" w:lineRule="auto"/>
        <w:jc w:val="both"/>
        <w:rPr>
          <w:rFonts w:ascii="Arial" w:hAnsi="Arial"/>
          <w:sz w:val="24"/>
        </w:rPr>
      </w:pPr>
      <w:r>
        <w:rPr>
          <w:rFonts w:ascii="Arial" w:hAnsi="Arial"/>
          <w:sz w:val="24"/>
        </w:rPr>
        <w:t>En la comunicación, se debe ten</w:t>
      </w:r>
      <w:r>
        <w:rPr>
          <w:rFonts w:ascii="Arial" w:hAnsi="Arial"/>
          <w:sz w:val="24"/>
        </w:rPr>
        <w:t>er almacenado en una base de datos una lista de correos electrónicos de todos los estudiantes registrados en este tipo de modalidad junto con sus datos personales y el historial dentro de la universidad, para comunicarse con ellos se lo hará por medio de c</w:t>
      </w:r>
      <w:r>
        <w:rPr>
          <w:rFonts w:ascii="Arial" w:hAnsi="Arial"/>
          <w:sz w:val="24"/>
        </w:rPr>
        <w:t>hat, audiográficas, conferencias telefónicas y reunión virtual.</w:t>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r>
        <w:rPr>
          <w:rFonts w:ascii="Arial" w:hAnsi="Arial"/>
          <w:sz w:val="24"/>
        </w:rPr>
        <w:t xml:space="preserve">Con respecto al </w:t>
      </w:r>
      <w:r>
        <w:rPr>
          <w:rFonts w:ascii="Arial" w:hAnsi="Arial"/>
          <w:b/>
          <w:bCs/>
          <w:sz w:val="24"/>
        </w:rPr>
        <w:t>AREA DE LA ESTRATEGIA</w:t>
      </w:r>
      <w:r>
        <w:rPr>
          <w:rFonts w:ascii="Arial" w:hAnsi="Arial"/>
          <w:sz w:val="24"/>
        </w:rPr>
        <w:t xml:space="preserve"> se recomienda mirar desde el punto de vista de la estructura organizacional, administrativa y académica(entrega).</w:t>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r>
        <w:rPr>
          <w:rFonts w:ascii="Arial" w:hAnsi="Arial"/>
          <w:sz w:val="24"/>
        </w:rPr>
        <w:t>Para entenderlo mejor se debe propor</w:t>
      </w:r>
      <w:r>
        <w:rPr>
          <w:rFonts w:ascii="Arial" w:hAnsi="Arial"/>
          <w:sz w:val="24"/>
        </w:rPr>
        <w:t>cionar:</w:t>
      </w:r>
    </w:p>
    <w:p w:rsidR="00000000" w:rsidRDefault="000576E0">
      <w:pPr>
        <w:numPr>
          <w:ilvl w:val="0"/>
          <w:numId w:val="33"/>
        </w:numPr>
        <w:spacing w:line="480" w:lineRule="auto"/>
        <w:jc w:val="both"/>
        <w:rPr>
          <w:rFonts w:ascii="Arial" w:hAnsi="Arial"/>
          <w:sz w:val="24"/>
        </w:rPr>
      </w:pPr>
      <w:r>
        <w:rPr>
          <w:rFonts w:ascii="Arial" w:hAnsi="Arial"/>
          <w:sz w:val="24"/>
        </w:rPr>
        <w:t>Tiempo promedio que un estudiante deberá recibir para retroalimentación de parte de su tutor</w:t>
      </w:r>
    </w:p>
    <w:p w:rsidR="00000000" w:rsidRDefault="000576E0">
      <w:pPr>
        <w:numPr>
          <w:ilvl w:val="0"/>
          <w:numId w:val="33"/>
        </w:numPr>
        <w:spacing w:line="480" w:lineRule="auto"/>
        <w:jc w:val="both"/>
        <w:rPr>
          <w:rFonts w:ascii="Arial" w:hAnsi="Arial"/>
          <w:sz w:val="24"/>
        </w:rPr>
      </w:pPr>
      <w:r>
        <w:rPr>
          <w:rFonts w:ascii="Arial" w:hAnsi="Arial"/>
          <w:sz w:val="24"/>
        </w:rPr>
        <w:t>Dar acceso a recursos y materiales a los estudiantes registrados.</w:t>
      </w:r>
    </w:p>
    <w:p w:rsidR="00000000" w:rsidRDefault="000576E0">
      <w:pPr>
        <w:numPr>
          <w:ilvl w:val="0"/>
          <w:numId w:val="33"/>
        </w:numPr>
        <w:spacing w:line="480" w:lineRule="auto"/>
        <w:jc w:val="both"/>
        <w:rPr>
          <w:rFonts w:ascii="Arial" w:hAnsi="Arial"/>
          <w:sz w:val="24"/>
        </w:rPr>
      </w:pPr>
      <w:r>
        <w:rPr>
          <w:rFonts w:ascii="Arial" w:hAnsi="Arial"/>
          <w:sz w:val="24"/>
        </w:rPr>
        <w:t>Proporcionar cronogramas a los tutores por parte del ICM sobre las actividades a realizar</w:t>
      </w:r>
      <w:r>
        <w:rPr>
          <w:rFonts w:ascii="Arial" w:hAnsi="Arial"/>
          <w:sz w:val="24"/>
        </w:rPr>
        <w:t xml:space="preserve"> en el transcurso del periodo de enseñanza.</w:t>
      </w:r>
    </w:p>
    <w:p w:rsidR="00000000" w:rsidRDefault="000576E0">
      <w:pPr>
        <w:numPr>
          <w:ilvl w:val="0"/>
          <w:numId w:val="33"/>
        </w:numPr>
        <w:spacing w:line="480" w:lineRule="auto"/>
        <w:jc w:val="both"/>
        <w:rPr>
          <w:rFonts w:ascii="Arial" w:hAnsi="Arial"/>
          <w:sz w:val="24"/>
        </w:rPr>
      </w:pPr>
      <w:r>
        <w:rPr>
          <w:rFonts w:ascii="Arial" w:hAnsi="Arial"/>
          <w:sz w:val="24"/>
        </w:rPr>
        <w:t>Tener una estrecha comunicación tutor e institución sobre lo que acontece cada día en la enseñanza de los tutores con los alumnos y el desarrollo que estos últimos van teniendo a medida que se van  desenvolviendo</w:t>
      </w:r>
      <w:r>
        <w:rPr>
          <w:rFonts w:ascii="Arial" w:hAnsi="Arial"/>
          <w:sz w:val="24"/>
        </w:rPr>
        <w:t xml:space="preserve"> en este tipo de educación.</w:t>
      </w:r>
    </w:p>
    <w:p w:rsidR="00000000" w:rsidRDefault="000576E0">
      <w:pPr>
        <w:numPr>
          <w:ilvl w:val="0"/>
          <w:numId w:val="33"/>
        </w:numPr>
        <w:spacing w:line="480" w:lineRule="auto"/>
        <w:jc w:val="both"/>
        <w:rPr>
          <w:rFonts w:ascii="Arial" w:hAnsi="Arial"/>
          <w:sz w:val="24"/>
        </w:rPr>
      </w:pPr>
      <w:r>
        <w:rPr>
          <w:rFonts w:ascii="Arial" w:hAnsi="Arial"/>
          <w:sz w:val="24"/>
        </w:rPr>
        <w:t>Entrega de documentos de apoyos, esquemas y guías de temas actualizados por el área académica.</w:t>
      </w:r>
    </w:p>
    <w:p w:rsidR="00000000" w:rsidRDefault="000576E0">
      <w:pPr>
        <w:numPr>
          <w:ilvl w:val="0"/>
          <w:numId w:val="33"/>
        </w:numPr>
        <w:spacing w:line="480" w:lineRule="auto"/>
        <w:jc w:val="both"/>
        <w:rPr>
          <w:rFonts w:ascii="Arial" w:hAnsi="Arial"/>
          <w:sz w:val="24"/>
        </w:rPr>
      </w:pPr>
      <w:r>
        <w:rPr>
          <w:rFonts w:ascii="Arial" w:hAnsi="Arial"/>
          <w:sz w:val="24"/>
        </w:rPr>
        <w:t>Capacitar en técnicas de trabajo, conceptualización a los tutores para una mejor enseñanza.</w:t>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r>
        <w:rPr>
          <w:rFonts w:ascii="Arial" w:hAnsi="Arial"/>
          <w:sz w:val="24"/>
        </w:rPr>
        <w:t xml:space="preserve">Con respecto al </w:t>
      </w:r>
      <w:r>
        <w:rPr>
          <w:rFonts w:ascii="Arial" w:hAnsi="Arial"/>
          <w:b/>
          <w:bCs/>
          <w:sz w:val="24"/>
        </w:rPr>
        <w:t>AREA DE LA EVALUACIÓN</w:t>
      </w:r>
      <w:r>
        <w:rPr>
          <w:rFonts w:ascii="Arial" w:hAnsi="Arial"/>
          <w:sz w:val="24"/>
        </w:rPr>
        <w:t xml:space="preserve"> s</w:t>
      </w:r>
      <w:r>
        <w:rPr>
          <w:rFonts w:ascii="Arial" w:hAnsi="Arial"/>
          <w:sz w:val="24"/>
        </w:rPr>
        <w:t>e recomienda revisar las conductas de los estudiantes y el tipo de evaluación formativa que utilizan los tutores.</w:t>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r>
        <w:rPr>
          <w:rFonts w:ascii="Arial" w:hAnsi="Arial"/>
          <w:sz w:val="24"/>
        </w:rPr>
        <w:t>Esto se realiza a través de:</w:t>
      </w:r>
    </w:p>
    <w:p w:rsidR="00000000" w:rsidRDefault="000576E0">
      <w:pPr>
        <w:numPr>
          <w:ilvl w:val="0"/>
          <w:numId w:val="34"/>
        </w:numPr>
        <w:spacing w:line="480" w:lineRule="auto"/>
        <w:jc w:val="both"/>
        <w:rPr>
          <w:rFonts w:ascii="Arial" w:hAnsi="Arial"/>
          <w:sz w:val="24"/>
        </w:rPr>
      </w:pPr>
      <w:r>
        <w:rPr>
          <w:rFonts w:ascii="Arial" w:hAnsi="Arial"/>
          <w:sz w:val="24"/>
        </w:rPr>
        <w:t>Banco de preguntas estructuradas para los estudiantes.</w:t>
      </w:r>
    </w:p>
    <w:p w:rsidR="00000000" w:rsidRDefault="000576E0">
      <w:pPr>
        <w:numPr>
          <w:ilvl w:val="0"/>
          <w:numId w:val="34"/>
        </w:numPr>
        <w:spacing w:line="480" w:lineRule="auto"/>
        <w:jc w:val="both"/>
        <w:rPr>
          <w:rFonts w:ascii="Arial" w:hAnsi="Arial"/>
          <w:sz w:val="24"/>
        </w:rPr>
      </w:pPr>
      <w:r>
        <w:rPr>
          <w:rFonts w:ascii="Arial" w:hAnsi="Arial"/>
          <w:sz w:val="24"/>
        </w:rPr>
        <w:t>Exámenes a los estudiantes por cada modulo a tomar</w:t>
      </w:r>
    </w:p>
    <w:p w:rsidR="00000000" w:rsidRDefault="000576E0">
      <w:pPr>
        <w:numPr>
          <w:ilvl w:val="0"/>
          <w:numId w:val="34"/>
        </w:numPr>
        <w:spacing w:line="480" w:lineRule="auto"/>
        <w:jc w:val="both"/>
        <w:rPr>
          <w:rFonts w:ascii="Arial" w:hAnsi="Arial"/>
          <w:sz w:val="24"/>
        </w:rPr>
      </w:pPr>
      <w:r>
        <w:rPr>
          <w:rFonts w:ascii="Arial" w:hAnsi="Arial"/>
          <w:sz w:val="24"/>
        </w:rPr>
        <w:t>Evalu</w:t>
      </w:r>
      <w:r>
        <w:rPr>
          <w:rFonts w:ascii="Arial" w:hAnsi="Arial"/>
          <w:sz w:val="24"/>
        </w:rPr>
        <w:t>ar a los estudiantes con el resultado de los test o exámenes para observar el desempeño y aprendizaje de cada uno de ellos.</w:t>
      </w:r>
    </w:p>
    <w:p w:rsidR="00000000" w:rsidRDefault="000576E0">
      <w:pPr>
        <w:numPr>
          <w:ilvl w:val="0"/>
          <w:numId w:val="34"/>
        </w:numPr>
        <w:spacing w:line="480" w:lineRule="auto"/>
        <w:jc w:val="both"/>
        <w:rPr>
          <w:rFonts w:ascii="Arial" w:hAnsi="Arial"/>
          <w:sz w:val="24"/>
        </w:rPr>
      </w:pPr>
      <w:r>
        <w:rPr>
          <w:rFonts w:ascii="Arial" w:hAnsi="Arial"/>
          <w:sz w:val="24"/>
        </w:rPr>
        <w:t>Banco de preguntas estructuradas para los tutores.</w:t>
      </w:r>
    </w:p>
    <w:p w:rsidR="00000000" w:rsidRDefault="000576E0">
      <w:pPr>
        <w:numPr>
          <w:ilvl w:val="0"/>
          <w:numId w:val="34"/>
        </w:numPr>
        <w:spacing w:line="480" w:lineRule="auto"/>
        <w:jc w:val="both"/>
        <w:rPr>
          <w:rFonts w:ascii="Arial" w:hAnsi="Arial"/>
          <w:sz w:val="24"/>
        </w:rPr>
      </w:pPr>
      <w:r>
        <w:rPr>
          <w:rFonts w:ascii="Arial" w:hAnsi="Arial"/>
          <w:sz w:val="24"/>
        </w:rPr>
        <w:t>Exámenes o test a los tutores por parte de la institución</w:t>
      </w:r>
    </w:p>
    <w:p w:rsidR="00000000" w:rsidRDefault="000576E0">
      <w:pPr>
        <w:numPr>
          <w:ilvl w:val="0"/>
          <w:numId w:val="34"/>
        </w:numPr>
        <w:spacing w:line="480" w:lineRule="auto"/>
        <w:jc w:val="both"/>
        <w:rPr>
          <w:rFonts w:ascii="Arial" w:hAnsi="Arial"/>
          <w:sz w:val="24"/>
        </w:rPr>
      </w:pPr>
      <w:r>
        <w:rPr>
          <w:rFonts w:ascii="Arial" w:hAnsi="Arial"/>
          <w:sz w:val="24"/>
        </w:rPr>
        <w:t>Evaluación Formativa de</w:t>
      </w:r>
      <w:r>
        <w:rPr>
          <w:rFonts w:ascii="Arial" w:hAnsi="Arial"/>
          <w:sz w:val="24"/>
        </w:rPr>
        <w:t xml:space="preserve"> los conocimientos y actualizaciones de los tutores en las distintas áreas en las que se desempeñan para una mejor enseñanza y de esa manera el ICM alcanzará las metas y los objetivos propuestos.</w:t>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r>
        <w:rPr>
          <w:rFonts w:ascii="Arial" w:hAnsi="Arial"/>
          <w:sz w:val="24"/>
        </w:rPr>
        <w:t>Cada una de estas áreas giran en torno al individuo que se</w:t>
      </w:r>
      <w:r>
        <w:rPr>
          <w:rFonts w:ascii="Arial" w:hAnsi="Arial"/>
          <w:sz w:val="24"/>
        </w:rPr>
        <w:t xml:space="preserve"> involucra con este nuevo tipo de educación a distancia (</w:t>
      </w:r>
      <w:r>
        <w:rPr>
          <w:rFonts w:ascii="Arial" w:hAnsi="Arial"/>
          <w:bCs/>
          <w:i/>
          <w:iCs/>
          <w:sz w:val="24"/>
        </w:rPr>
        <w:t>Figura 1</w:t>
      </w:r>
      <w:r>
        <w:rPr>
          <w:rFonts w:ascii="Arial" w:hAnsi="Arial"/>
          <w:sz w:val="24"/>
        </w:rPr>
        <w:t>).</w:t>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00000" w:rsidRDefault="00733D4D">
      <w:pPr>
        <w:spacing w:line="480" w:lineRule="auto"/>
        <w:jc w:val="center"/>
        <w:rPr>
          <w:rFonts w:ascii="Arial" w:hAnsi="Arial"/>
          <w:sz w:val="24"/>
        </w:rPr>
      </w:pPr>
      <w:r>
        <w:rPr>
          <w:rFonts w:ascii="Arial" w:hAnsi="Arial"/>
          <w:noProof/>
          <w:sz w:val="24"/>
          <w:lang w:val="es-ES"/>
        </w:rPr>
        <w:drawing>
          <wp:inline distT="0" distB="0" distL="0" distR="0">
            <wp:extent cx="2921000" cy="2184400"/>
            <wp:effectExtent l="19050" t="0" r="0" b="0"/>
            <wp:docPr id="1" name="Imagen 1" descr="..\Ead\La Nueva Educación a Distancia archivos\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La Nueva Educación a Distancia archivos\Image16.jpeg"/>
                    <pic:cNvPicPr>
                      <a:picLocks noChangeAspect="1" noChangeArrowheads="1"/>
                    </pic:cNvPicPr>
                  </pic:nvPicPr>
                  <pic:blipFill>
                    <a:blip r:embed="rId7"/>
                    <a:srcRect/>
                    <a:stretch>
                      <a:fillRect/>
                    </a:stretch>
                  </pic:blipFill>
                  <pic:spPr bwMode="auto">
                    <a:xfrm>
                      <a:off x="0" y="0"/>
                      <a:ext cx="2921000" cy="2184400"/>
                    </a:xfrm>
                    <a:prstGeom prst="rect">
                      <a:avLst/>
                    </a:prstGeom>
                    <a:noFill/>
                    <a:ln w="9525">
                      <a:noFill/>
                      <a:miter lim="800000"/>
                      <a:headEnd/>
                      <a:tailEnd/>
                    </a:ln>
                  </pic:spPr>
                </pic:pic>
              </a:graphicData>
            </a:graphic>
          </wp:inline>
        </w:drawing>
      </w:r>
    </w:p>
    <w:p w:rsidR="00000000" w:rsidRDefault="000576E0">
      <w:pPr>
        <w:spacing w:line="480" w:lineRule="auto"/>
        <w:ind w:left="426"/>
        <w:jc w:val="both"/>
        <w:rPr>
          <w:rFonts w:ascii="Arial" w:hAnsi="Arial"/>
          <w:sz w:val="24"/>
        </w:rPr>
      </w:pPr>
    </w:p>
    <w:p w:rsidR="00000000" w:rsidRDefault="000576E0">
      <w:pPr>
        <w:spacing w:line="480" w:lineRule="auto"/>
        <w:ind w:left="426"/>
        <w:jc w:val="both"/>
        <w:rPr>
          <w:rFonts w:ascii="Arial" w:hAnsi="Arial"/>
          <w:sz w:val="24"/>
        </w:rPr>
      </w:pPr>
    </w:p>
    <w:p w:rsidR="000576E0" w:rsidRDefault="000576E0">
      <w:pPr>
        <w:spacing w:line="480" w:lineRule="auto"/>
        <w:ind w:left="426"/>
        <w:jc w:val="both"/>
        <w:rPr>
          <w:rFonts w:ascii="Arial" w:hAnsi="Arial"/>
          <w:sz w:val="24"/>
        </w:rPr>
      </w:pPr>
    </w:p>
    <w:sectPr w:rsidR="000576E0">
      <w:headerReference w:type="default" r:id="rId8"/>
      <w:pgSz w:w="11907" w:h="16840" w:code="9"/>
      <w:pgMar w:top="2268" w:right="1361" w:bottom="2268" w:left="2268" w:header="567" w:footer="567" w:gutter="0"/>
      <w:pgNumType w:start="16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E0" w:rsidRDefault="000576E0">
      <w:r>
        <w:separator/>
      </w:r>
    </w:p>
  </w:endnote>
  <w:endnote w:type="continuationSeparator" w:id="1">
    <w:p w:rsidR="000576E0" w:rsidRDefault="00057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E0" w:rsidRDefault="000576E0">
      <w:r>
        <w:separator/>
      </w:r>
    </w:p>
  </w:footnote>
  <w:footnote w:type="continuationSeparator" w:id="1">
    <w:p w:rsidR="000576E0" w:rsidRDefault="00057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76E0">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733D4D">
      <w:rPr>
        <w:rStyle w:val="Nmerodepgina"/>
        <w:rFonts w:ascii="Arial" w:hAnsi="Arial" w:cs="Arial"/>
        <w:noProof/>
        <w:sz w:val="24"/>
      </w:rPr>
      <w:t>165</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4349D"/>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4">
    <w:nsid w:val="021F0D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4C772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F723F5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1B915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C7C05D6"/>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9">
    <w:nsid w:val="215276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74D7A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8481D05"/>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12">
    <w:nsid w:val="29A314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2F383DDF"/>
    <w:multiLevelType w:val="hybridMultilevel"/>
    <w:tmpl w:val="8DC2B382"/>
    <w:lvl w:ilvl="0" w:tplc="0C0A0005">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4">
    <w:nsid w:val="2FCB3980"/>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15">
    <w:nsid w:val="310300A3"/>
    <w:multiLevelType w:val="hybridMultilevel"/>
    <w:tmpl w:val="31F62608"/>
    <w:lvl w:ilvl="0" w:tplc="0C0A0005">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6">
    <w:nsid w:val="312516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A2671D4"/>
    <w:multiLevelType w:val="hybridMultilevel"/>
    <w:tmpl w:val="4FE8FE40"/>
    <w:lvl w:ilvl="0" w:tplc="0C0A0017">
      <w:start w:val="1"/>
      <w:numFmt w:val="lowerLetter"/>
      <w:lvlText w:val="%1)"/>
      <w:lvlJc w:val="left"/>
      <w:pPr>
        <w:tabs>
          <w:tab w:val="num" w:pos="2496"/>
        </w:tabs>
        <w:ind w:left="2496" w:hanging="360"/>
      </w:pPr>
    </w:lvl>
    <w:lvl w:ilvl="1" w:tplc="0C0A0019" w:tentative="1">
      <w:start w:val="1"/>
      <w:numFmt w:val="lowerLetter"/>
      <w:lvlText w:val="%2."/>
      <w:lvlJc w:val="left"/>
      <w:pPr>
        <w:tabs>
          <w:tab w:val="num" w:pos="3216"/>
        </w:tabs>
        <w:ind w:left="3216" w:hanging="360"/>
      </w:pPr>
    </w:lvl>
    <w:lvl w:ilvl="2" w:tplc="0C0A001B" w:tentative="1">
      <w:start w:val="1"/>
      <w:numFmt w:val="lowerRoman"/>
      <w:lvlText w:val="%3."/>
      <w:lvlJc w:val="right"/>
      <w:pPr>
        <w:tabs>
          <w:tab w:val="num" w:pos="3936"/>
        </w:tabs>
        <w:ind w:left="3936" w:hanging="180"/>
      </w:pPr>
    </w:lvl>
    <w:lvl w:ilvl="3" w:tplc="0C0A000F" w:tentative="1">
      <w:start w:val="1"/>
      <w:numFmt w:val="decimal"/>
      <w:lvlText w:val="%4."/>
      <w:lvlJc w:val="left"/>
      <w:pPr>
        <w:tabs>
          <w:tab w:val="num" w:pos="4656"/>
        </w:tabs>
        <w:ind w:left="4656" w:hanging="360"/>
      </w:pPr>
    </w:lvl>
    <w:lvl w:ilvl="4" w:tplc="0C0A0019" w:tentative="1">
      <w:start w:val="1"/>
      <w:numFmt w:val="lowerLetter"/>
      <w:lvlText w:val="%5."/>
      <w:lvlJc w:val="left"/>
      <w:pPr>
        <w:tabs>
          <w:tab w:val="num" w:pos="5376"/>
        </w:tabs>
        <w:ind w:left="5376" w:hanging="360"/>
      </w:pPr>
    </w:lvl>
    <w:lvl w:ilvl="5" w:tplc="0C0A001B" w:tentative="1">
      <w:start w:val="1"/>
      <w:numFmt w:val="lowerRoman"/>
      <w:lvlText w:val="%6."/>
      <w:lvlJc w:val="right"/>
      <w:pPr>
        <w:tabs>
          <w:tab w:val="num" w:pos="6096"/>
        </w:tabs>
        <w:ind w:left="6096" w:hanging="180"/>
      </w:pPr>
    </w:lvl>
    <w:lvl w:ilvl="6" w:tplc="0C0A000F" w:tentative="1">
      <w:start w:val="1"/>
      <w:numFmt w:val="decimal"/>
      <w:lvlText w:val="%7."/>
      <w:lvlJc w:val="left"/>
      <w:pPr>
        <w:tabs>
          <w:tab w:val="num" w:pos="6816"/>
        </w:tabs>
        <w:ind w:left="6816" w:hanging="360"/>
      </w:pPr>
    </w:lvl>
    <w:lvl w:ilvl="7" w:tplc="0C0A0019" w:tentative="1">
      <w:start w:val="1"/>
      <w:numFmt w:val="lowerLetter"/>
      <w:lvlText w:val="%8."/>
      <w:lvlJc w:val="left"/>
      <w:pPr>
        <w:tabs>
          <w:tab w:val="num" w:pos="7536"/>
        </w:tabs>
        <w:ind w:left="7536" w:hanging="360"/>
      </w:pPr>
    </w:lvl>
    <w:lvl w:ilvl="8" w:tplc="0C0A001B" w:tentative="1">
      <w:start w:val="1"/>
      <w:numFmt w:val="lowerRoman"/>
      <w:lvlText w:val="%9."/>
      <w:lvlJc w:val="right"/>
      <w:pPr>
        <w:tabs>
          <w:tab w:val="num" w:pos="8256"/>
        </w:tabs>
        <w:ind w:left="8256" w:hanging="180"/>
      </w:pPr>
    </w:lvl>
  </w:abstractNum>
  <w:abstractNum w:abstractNumId="18">
    <w:nsid w:val="3B22424A"/>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9">
    <w:nsid w:val="42550607"/>
    <w:multiLevelType w:val="hybridMultilevel"/>
    <w:tmpl w:val="C0F03242"/>
    <w:lvl w:ilvl="0" w:tplc="0C0A0005">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20">
    <w:nsid w:val="428A6AD2"/>
    <w:multiLevelType w:val="multilevel"/>
    <w:tmpl w:val="984E729C"/>
    <w:lvl w:ilvl="0">
      <w:start w:val="1"/>
      <w:numFmt w:val="none"/>
      <w:lvlText w:val="o"/>
      <w:legacy w:legacy="1" w:legacySpace="120" w:legacyIndent="360"/>
      <w:lvlJc w:val="left"/>
      <w:pPr>
        <w:ind w:left="360" w:hanging="360"/>
      </w:pPr>
      <w:rPr>
        <w:rFonts w:ascii="Courier New" w:hAnsi="Courier New" w:hint="default"/>
        <w:sz w:val="20"/>
      </w:rPr>
    </w:lvl>
    <w:lvl w:ilvl="1">
      <w:start w:val="1"/>
      <w:numFmt w:val="none"/>
      <w:lvlText w:val="o"/>
      <w:legacy w:legacy="1" w:legacySpace="120" w:legacyIndent="360"/>
      <w:lvlJc w:val="left"/>
      <w:pPr>
        <w:ind w:left="720" w:hanging="360"/>
      </w:pPr>
      <w:rPr>
        <w:rFonts w:ascii="Courier New" w:hAnsi="Courier New" w:hint="default"/>
        <w:sz w:val="20"/>
      </w:rPr>
    </w:lvl>
    <w:lvl w:ilvl="2">
      <w:start w:val="1"/>
      <w:numFmt w:val="none"/>
      <w:lvlText w:val="o"/>
      <w:legacy w:legacy="1" w:legacySpace="120" w:legacyIndent="360"/>
      <w:lvlJc w:val="left"/>
      <w:pPr>
        <w:ind w:left="1080" w:hanging="360"/>
      </w:pPr>
      <w:rPr>
        <w:rFonts w:ascii="Courier New" w:hAnsi="Courier New" w:hint="default"/>
        <w:sz w:val="20"/>
      </w:rPr>
    </w:lvl>
    <w:lvl w:ilvl="3">
      <w:start w:val="1"/>
      <w:numFmt w:val="none"/>
      <w:lvlText w:val="o"/>
      <w:legacy w:legacy="1" w:legacySpace="120" w:legacyIndent="360"/>
      <w:lvlJc w:val="left"/>
      <w:pPr>
        <w:ind w:left="1440" w:hanging="360"/>
      </w:pPr>
      <w:rPr>
        <w:rFonts w:ascii="Courier New" w:hAnsi="Courier New" w:hint="default"/>
        <w:sz w:val="20"/>
      </w:rPr>
    </w:lvl>
    <w:lvl w:ilvl="4">
      <w:start w:val="1"/>
      <w:numFmt w:val="none"/>
      <w:lvlText w:val="o"/>
      <w:legacy w:legacy="1" w:legacySpace="120" w:legacyIndent="360"/>
      <w:lvlJc w:val="left"/>
      <w:pPr>
        <w:ind w:left="1800" w:hanging="360"/>
      </w:pPr>
      <w:rPr>
        <w:rFonts w:ascii="Courier New" w:hAnsi="Courier New" w:hint="default"/>
        <w:sz w:val="20"/>
      </w:rPr>
    </w:lvl>
    <w:lvl w:ilvl="5">
      <w:start w:val="1"/>
      <w:numFmt w:val="none"/>
      <w:lvlText w:val="o"/>
      <w:legacy w:legacy="1" w:legacySpace="120" w:legacyIndent="360"/>
      <w:lvlJc w:val="left"/>
      <w:pPr>
        <w:ind w:left="2160" w:hanging="360"/>
      </w:pPr>
      <w:rPr>
        <w:rFonts w:ascii="Courier New" w:hAnsi="Courier New" w:hint="default"/>
        <w:sz w:val="20"/>
      </w:rPr>
    </w:lvl>
    <w:lvl w:ilvl="6">
      <w:start w:val="1"/>
      <w:numFmt w:val="none"/>
      <w:lvlText w:val="o"/>
      <w:legacy w:legacy="1" w:legacySpace="120" w:legacyIndent="360"/>
      <w:lvlJc w:val="left"/>
      <w:pPr>
        <w:ind w:left="2520" w:hanging="360"/>
      </w:pPr>
      <w:rPr>
        <w:rFonts w:ascii="Courier New" w:hAnsi="Courier New" w:hint="default"/>
        <w:sz w:val="20"/>
      </w:rPr>
    </w:lvl>
    <w:lvl w:ilvl="7">
      <w:start w:val="1"/>
      <w:numFmt w:val="none"/>
      <w:lvlText w:val="o"/>
      <w:legacy w:legacy="1" w:legacySpace="120" w:legacyIndent="360"/>
      <w:lvlJc w:val="left"/>
      <w:pPr>
        <w:ind w:left="2880" w:hanging="360"/>
      </w:pPr>
      <w:rPr>
        <w:rFonts w:ascii="Courier New" w:hAnsi="Courier New" w:hint="default"/>
        <w:sz w:val="20"/>
      </w:rPr>
    </w:lvl>
    <w:lvl w:ilvl="8">
      <w:start w:val="1"/>
      <w:numFmt w:val="none"/>
      <w:lvlText w:val="o"/>
      <w:legacy w:legacy="1" w:legacySpace="120" w:legacyIndent="360"/>
      <w:lvlJc w:val="left"/>
      <w:pPr>
        <w:ind w:left="3240" w:hanging="360"/>
      </w:pPr>
      <w:rPr>
        <w:rFonts w:ascii="Courier New" w:hAnsi="Courier New" w:hint="default"/>
        <w:sz w:val="20"/>
      </w:rPr>
    </w:lvl>
  </w:abstractNum>
  <w:abstractNum w:abstractNumId="21">
    <w:nsid w:val="43E27B37"/>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22">
    <w:nsid w:val="503704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2844B80"/>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24">
    <w:nsid w:val="543D65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845217B"/>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6">
    <w:nsid w:val="5CC7033C"/>
    <w:multiLevelType w:val="hybridMultilevel"/>
    <w:tmpl w:val="892E17E0"/>
    <w:lvl w:ilvl="0" w:tplc="0C0A0005">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7">
    <w:nsid w:val="690356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6CDF67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6E8417DB"/>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30">
    <w:nsid w:val="74C868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75645EBB"/>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32">
    <w:nsid w:val="786B6451"/>
    <w:multiLevelType w:val="singleLevel"/>
    <w:tmpl w:val="0C24FEC8"/>
    <w:lvl w:ilvl="0">
      <w:start w:val="4"/>
      <w:numFmt w:val="bullet"/>
      <w:lvlText w:val=""/>
      <w:lvlJc w:val="left"/>
      <w:pPr>
        <w:tabs>
          <w:tab w:val="num" w:pos="600"/>
        </w:tabs>
        <w:ind w:left="600" w:hanging="600"/>
      </w:pPr>
      <w:rPr>
        <w:rFonts w:ascii="Symbol" w:hAnsi="Symbol" w:hint="default"/>
      </w:rPr>
    </w:lvl>
  </w:abstractNum>
  <w:abstractNum w:abstractNumId="33">
    <w:nsid w:val="79E646A3"/>
    <w:multiLevelType w:val="hybridMultilevel"/>
    <w:tmpl w:val="5FACC1C0"/>
    <w:lvl w:ilvl="0" w:tplc="64A2F2BE">
      <w:start w:val="1"/>
      <w:numFmt w:val="decimal"/>
      <w:lvlText w:val="%1. "/>
      <w:lvlJc w:val="left"/>
      <w:pPr>
        <w:tabs>
          <w:tab w:val="num" w:pos="2136"/>
        </w:tabs>
        <w:ind w:left="2136" w:hanging="360"/>
      </w:pPr>
      <w:rPr>
        <w:rFonts w:hint="default"/>
      </w:rPr>
    </w:lvl>
    <w:lvl w:ilvl="1" w:tplc="0C0A0005">
      <w:start w:val="1"/>
      <w:numFmt w:val="bullet"/>
      <w:lvlText w:val=""/>
      <w:lvlJc w:val="left"/>
      <w:pPr>
        <w:tabs>
          <w:tab w:val="num" w:pos="2148"/>
        </w:tabs>
        <w:ind w:left="2148" w:hanging="360"/>
      </w:pPr>
      <w:rPr>
        <w:rFonts w:ascii="Wingdings" w:hAnsi="Wingdings"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8"/>
  </w:num>
  <w:num w:numId="2">
    <w:abstractNumId w:val="25"/>
  </w:num>
  <w:num w:numId="3">
    <w:abstractNumId w:val="31"/>
  </w:num>
  <w:num w:numId="4">
    <w:abstractNumId w:val="32"/>
  </w:num>
  <w:num w:numId="5">
    <w:abstractNumId w:val="21"/>
  </w:num>
  <w:num w:numId="6">
    <w:abstractNumId w:val="14"/>
  </w:num>
  <w:num w:numId="7">
    <w:abstractNumId w:val="8"/>
  </w:num>
  <w:num w:numId="8">
    <w:abstractNumId w:val="3"/>
  </w:num>
  <w:num w:numId="9">
    <w:abstractNumId w:val="11"/>
  </w:num>
  <w:num w:numId="10">
    <w:abstractNumId w:val="29"/>
  </w:num>
  <w:num w:numId="11">
    <w:abstractNumId w:val="23"/>
  </w:num>
  <w:num w:numId="12">
    <w:abstractNumId w:val="20"/>
  </w:num>
  <w:num w:numId="13">
    <w:abstractNumId w:val="0"/>
    <w:lvlOverride w:ilvl="0"/>
    <w:lvlOverride w:ilvl="1"/>
    <w:lvlOverride w:ilvl="2">
      <w:startOverride w:val="1"/>
      <w:lvl w:ilvl="2">
        <w:start w:val="1"/>
        <w:numFmt w:val="lowerLetter"/>
        <w:lvlText w:val="%3."/>
        <w:lvlJc w:val="left"/>
      </w:lvl>
    </w:lvlOverride>
    <w:lvlOverride w:ilvl="3"/>
    <w:lvlOverride w:ilvl="4"/>
    <w:lvlOverride w:ilvl="5"/>
    <w:lvlOverride w:ilvl="6"/>
    <w:lvlOverride w:ilvl="7"/>
  </w:num>
  <w:num w:numId="14">
    <w:abstractNumId w:val="1"/>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2"/>
  </w:num>
  <w:num w:numId="17">
    <w:abstractNumId w:val="6"/>
  </w:num>
  <w:num w:numId="18">
    <w:abstractNumId w:val="27"/>
  </w:num>
  <w:num w:numId="19">
    <w:abstractNumId w:val="4"/>
  </w:num>
  <w:num w:numId="20">
    <w:abstractNumId w:val="28"/>
  </w:num>
  <w:num w:numId="21">
    <w:abstractNumId w:val="22"/>
  </w:num>
  <w:num w:numId="22">
    <w:abstractNumId w:val="16"/>
  </w:num>
  <w:num w:numId="23">
    <w:abstractNumId w:val="5"/>
  </w:num>
  <w:num w:numId="24">
    <w:abstractNumId w:val="24"/>
  </w:num>
  <w:num w:numId="25">
    <w:abstractNumId w:val="9"/>
  </w:num>
  <w:num w:numId="26">
    <w:abstractNumId w:val="10"/>
  </w:num>
  <w:num w:numId="27">
    <w:abstractNumId w:val="30"/>
  </w:num>
  <w:num w:numId="28">
    <w:abstractNumId w:val="7"/>
  </w:num>
  <w:num w:numId="29">
    <w:abstractNumId w:val="26"/>
  </w:num>
  <w:num w:numId="30">
    <w:abstractNumId w:val="17"/>
  </w:num>
  <w:num w:numId="31">
    <w:abstractNumId w:val="33"/>
  </w:num>
  <w:num w:numId="32">
    <w:abstractNumId w:val="19"/>
  </w:num>
  <w:num w:numId="33">
    <w:abstractNumId w:val="1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33D4D"/>
    <w:rsid w:val="000576E0"/>
    <w:rsid w:val="00733D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spacing w:line="360" w:lineRule="auto"/>
      <w:ind w:left="567" w:right="566"/>
      <w:outlineLvl w:val="0"/>
    </w:pPr>
    <w:rPr>
      <w:b/>
      <w:sz w:val="32"/>
    </w:rPr>
  </w:style>
  <w:style w:type="paragraph" w:styleId="Ttulo2">
    <w:name w:val="heading 2"/>
    <w:basedOn w:val="Normal"/>
    <w:next w:val="Normal"/>
    <w:qFormat/>
    <w:pPr>
      <w:keepNext/>
      <w:ind w:firstLine="708"/>
      <w:jc w:val="both"/>
      <w:outlineLvl w:val="1"/>
    </w:pPr>
    <w:rPr>
      <w:b/>
      <w:sz w:val="22"/>
      <w:lang w:val="es-ES"/>
    </w:rPr>
  </w:style>
  <w:style w:type="paragraph" w:styleId="Ttulo3">
    <w:name w:val="heading 3"/>
    <w:basedOn w:val="Normal"/>
    <w:next w:val="Normal"/>
    <w:qFormat/>
    <w:pPr>
      <w:keepNext/>
      <w:spacing w:line="480" w:lineRule="auto"/>
      <w:jc w:val="center"/>
      <w:outlineLvl w:val="2"/>
    </w:pPr>
    <w:rPr>
      <w:rFonts w:ascii="Arial" w:hAnsi="Arial"/>
      <w:sz w:val="24"/>
      <w:u w:val="single"/>
    </w:rPr>
  </w:style>
  <w:style w:type="paragraph" w:styleId="Ttulo4">
    <w:name w:val="heading 4"/>
    <w:basedOn w:val="Normal"/>
    <w:qFormat/>
    <w:pPr>
      <w:spacing w:before="100" w:after="100"/>
      <w:outlineLvl w:val="3"/>
    </w:pPr>
    <w:rPr>
      <w:rFonts w:ascii="Arial Unicode MS" w:eastAsia="Arial Unicode MS" w:hAnsi="Arial Unicode MS"/>
      <w:b/>
      <w:sz w:val="24"/>
      <w:lang w:val="es-ES"/>
    </w:rPr>
  </w:style>
  <w:style w:type="paragraph" w:styleId="Ttulo5">
    <w:name w:val="heading 5"/>
    <w:basedOn w:val="Normal"/>
    <w:next w:val="Normal"/>
    <w:qFormat/>
    <w:pPr>
      <w:keepNext/>
      <w:spacing w:line="480" w:lineRule="auto"/>
      <w:jc w:val="both"/>
      <w:outlineLvl w:val="4"/>
    </w:pPr>
    <w:rPr>
      <w:rFonts w:ascii="Arial" w:hAnsi="Arial"/>
      <w:b/>
      <w:bCs/>
      <w:sz w:val="24"/>
    </w:rPr>
  </w:style>
  <w:style w:type="paragraph" w:styleId="Ttulo6">
    <w:name w:val="heading 6"/>
    <w:basedOn w:val="Normal"/>
    <w:next w:val="Normal"/>
    <w:qFormat/>
    <w:pPr>
      <w:keepNext/>
      <w:jc w:val="center"/>
      <w:outlineLvl w:val="5"/>
    </w:pPr>
    <w:rPr>
      <w:rFonts w:ascii="Arial" w:hAnsi="Arial" w:cs="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Tahoma" w:hAnsi="Tahoma"/>
      <w:b/>
      <w:sz w:val="52"/>
      <w:lang w:val="es-ES"/>
    </w:rPr>
  </w:style>
  <w:style w:type="paragraph" w:styleId="NormalWeb">
    <w:name w:val="Normal (Web)"/>
    <w:basedOn w:val="Normal"/>
    <w:semiHidden/>
    <w:pPr>
      <w:spacing w:before="100" w:after="100"/>
    </w:pPr>
    <w:rPr>
      <w:rFonts w:ascii="Arial" w:hAnsi="Arial"/>
      <w:lang w:val="es-ES"/>
    </w:rPr>
  </w:style>
  <w:style w:type="character" w:styleId="Hipervnculo">
    <w:name w:val="Hyperlink"/>
    <w:basedOn w:val="Fuentedeprrafopredeter"/>
    <w:semiHidden/>
    <w:rPr>
      <w:color w:val="2B9EB3"/>
      <w:u w:val="single"/>
    </w:rPr>
  </w:style>
  <w:style w:type="paragraph" w:customStyle="1" w:styleId="texto">
    <w:name w:val="texto"/>
    <w:basedOn w:val="Normal"/>
    <w:pPr>
      <w:spacing w:before="100" w:after="100"/>
    </w:pPr>
    <w:rPr>
      <w:rFonts w:ascii="Verdana" w:eastAsia="Arial Unicode MS" w:hAnsi="Verdana"/>
      <w:sz w:val="18"/>
      <w:lang w:val="es-ES"/>
    </w:rPr>
  </w:style>
  <w:style w:type="paragraph" w:styleId="Textoindependiente2">
    <w:name w:val="Body Text 2"/>
    <w:basedOn w:val="Normal"/>
    <w:semiHidden/>
    <w:pPr>
      <w:spacing w:line="360" w:lineRule="auto"/>
      <w:jc w:val="both"/>
    </w:pPr>
    <w:rPr>
      <w:sz w:val="24"/>
    </w:rPr>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semiHidden/>
    <w:pPr>
      <w:spacing w:line="360" w:lineRule="auto"/>
      <w:ind w:left="1068"/>
      <w:jc w:val="both"/>
    </w:pPr>
    <w:rPr>
      <w:sz w:val="24"/>
    </w:rPr>
  </w:style>
  <w:style w:type="paragraph" w:styleId="Sangra2detindependiente">
    <w:name w:val="Body Text Indent 2"/>
    <w:basedOn w:val="Normal"/>
    <w:semiHidden/>
    <w:pPr>
      <w:spacing w:line="360" w:lineRule="auto"/>
      <w:ind w:left="1128"/>
      <w:jc w:val="both"/>
    </w:pPr>
    <w:rPr>
      <w:sz w:val="24"/>
    </w:rPr>
  </w:style>
  <w:style w:type="paragraph" w:styleId="Sangra3detindependiente">
    <w:name w:val="Body Text Indent 3"/>
    <w:basedOn w:val="Normal"/>
    <w:semiHidden/>
    <w:pPr>
      <w:spacing w:line="360" w:lineRule="auto"/>
      <w:ind w:left="708"/>
      <w:jc w:val="both"/>
    </w:pPr>
    <w:rPr>
      <w:sz w:val="24"/>
    </w:rPr>
  </w:style>
  <w:style w:type="paragraph" w:styleId="Textoindependiente3">
    <w:name w:val="Body Text 3"/>
    <w:basedOn w:val="Normal"/>
    <w:semiHidden/>
    <w:pPr>
      <w:spacing w:line="480" w:lineRule="auto"/>
      <w:jc w:val="both"/>
    </w:pPr>
    <w:rPr>
      <w:rFonts w:ascii="Arial" w:hAnsi="Arial"/>
      <w:sz w:val="32"/>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3044</Words>
  <Characters>16743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CAPITULO 5</vt:lpstr>
    </vt:vector>
  </TitlesOfParts>
  <Company>MB</Company>
  <LinksUpToDate>false</LinksUpToDate>
  <CharactersWithSpaces>19748</CharactersWithSpaces>
  <SharedDoc>false</SharedDoc>
  <HLinks>
    <vt:vector size="6" baseType="variant">
      <vt:variant>
        <vt:i4>10879002</vt:i4>
      </vt:variant>
      <vt:variant>
        <vt:i4>20806</vt:i4>
      </vt:variant>
      <vt:variant>
        <vt:i4>1031</vt:i4>
      </vt:variant>
      <vt:variant>
        <vt:i4>1</vt:i4>
      </vt:variant>
      <vt:variant>
        <vt:lpwstr>..\Ead\La Nueva Educación a Distancia archivos\Image16.jpeg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5</dc:title>
  <dc:subject/>
  <dc:creator>María Belén Del Salto</dc:creator>
  <cp:keywords/>
  <cp:lastModifiedBy>Ayudante</cp:lastModifiedBy>
  <cp:revision>2</cp:revision>
  <cp:lastPrinted>2002-04-22T05:22:00Z</cp:lastPrinted>
  <dcterms:created xsi:type="dcterms:W3CDTF">2009-07-01T14:30:00Z</dcterms:created>
  <dcterms:modified xsi:type="dcterms:W3CDTF">2009-07-01T14:30:00Z</dcterms:modified>
</cp:coreProperties>
</file>