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71365">
      <w:pPr>
        <w:pStyle w:val="Ttulo"/>
        <w:rPr>
          <w:b w:val="0"/>
          <w:bCs w:val="0"/>
        </w:rPr>
      </w:pPr>
    </w:p>
    <w:p w:rsidR="00000000" w:rsidRDefault="00271365">
      <w:pPr>
        <w:pStyle w:val="Ttulo"/>
        <w:rPr>
          <w:b w:val="0"/>
          <w:bCs w:val="0"/>
        </w:rPr>
      </w:pPr>
    </w:p>
    <w:p w:rsidR="00000000" w:rsidRDefault="00271365">
      <w:pPr>
        <w:pStyle w:val="Ttulo"/>
        <w:rPr>
          <w:b w:val="0"/>
          <w:bCs w:val="0"/>
        </w:rPr>
      </w:pPr>
    </w:p>
    <w:p w:rsidR="00000000" w:rsidRDefault="00271365">
      <w:pPr>
        <w:pStyle w:val="Ttulo"/>
        <w:rPr>
          <w:b w:val="0"/>
          <w:bCs w:val="0"/>
        </w:rPr>
      </w:pPr>
    </w:p>
    <w:p w:rsidR="00000000" w:rsidRDefault="00271365">
      <w:pPr>
        <w:pStyle w:val="Ttulo"/>
        <w:rPr>
          <w:b w:val="0"/>
          <w:bCs w:val="0"/>
        </w:rPr>
      </w:pPr>
    </w:p>
    <w:p w:rsidR="00000000" w:rsidRDefault="00271365">
      <w:pPr>
        <w:pStyle w:val="Ttulo"/>
        <w:rPr>
          <w:b w:val="0"/>
          <w:bCs w:val="0"/>
        </w:rPr>
      </w:pPr>
    </w:p>
    <w:p w:rsidR="00000000" w:rsidRDefault="00271365">
      <w:pPr>
        <w:pStyle w:val="Ttulo"/>
        <w:rPr>
          <w:sz w:val="48"/>
        </w:rPr>
      </w:pPr>
      <w:r>
        <w:rPr>
          <w:sz w:val="48"/>
        </w:rPr>
        <w:t>CAPÍTULO 8</w:t>
      </w:r>
    </w:p>
    <w:p w:rsidR="00000000" w:rsidRDefault="00271365">
      <w:pPr>
        <w:pStyle w:val="Ttulo"/>
      </w:pPr>
    </w:p>
    <w:p w:rsidR="00000000" w:rsidRDefault="00271365">
      <w:pPr>
        <w:pStyle w:val="Ttulo"/>
      </w:pPr>
    </w:p>
    <w:p w:rsidR="00000000" w:rsidRDefault="00271365">
      <w:pPr>
        <w:pStyle w:val="Ttulo"/>
        <w:spacing w:line="480" w:lineRule="auto"/>
        <w:jc w:val="left"/>
        <w:rPr>
          <w:sz w:val="32"/>
        </w:rPr>
      </w:pPr>
      <w:r>
        <w:rPr>
          <w:sz w:val="32"/>
        </w:rPr>
        <w:t>8. CONCLUSIONES Y RECOMENDACIONES</w:t>
      </w:r>
    </w:p>
    <w:p w:rsidR="00000000" w:rsidRDefault="00271365">
      <w:pPr>
        <w:pStyle w:val="Ttulo"/>
      </w:pPr>
    </w:p>
    <w:p w:rsidR="00000000" w:rsidRDefault="00271365">
      <w:pPr>
        <w:pStyle w:val="Ttulo"/>
        <w:spacing w:line="480" w:lineRule="auto"/>
      </w:pPr>
      <w:r>
        <w:t>CONCLUSIONES</w:t>
      </w:r>
    </w:p>
    <w:p w:rsidR="00000000" w:rsidRDefault="00271365">
      <w:pPr>
        <w:jc w:val="center"/>
        <w:rPr>
          <w:rFonts w:ascii="Arial" w:hAnsi="Arial" w:cs="Arial"/>
          <w:b/>
          <w:bCs/>
          <w:szCs w:val="32"/>
        </w:rPr>
      </w:pPr>
    </w:p>
    <w:p w:rsidR="00000000" w:rsidRDefault="00271365">
      <w:pPr>
        <w:jc w:val="center"/>
        <w:rPr>
          <w:rFonts w:ascii="Arial" w:hAnsi="Arial" w:cs="Arial"/>
          <w:b/>
          <w:bCs/>
          <w:szCs w:val="32"/>
        </w:rPr>
      </w:pPr>
    </w:p>
    <w:p w:rsidR="00000000" w:rsidRDefault="00271365">
      <w:pPr>
        <w:pStyle w:val="Textoindependiente"/>
        <w:spacing w:line="480" w:lineRule="auto"/>
      </w:pPr>
      <w:r>
        <w:t>En base a los resultados obtenidos del análisis estadístico realizado en el presente trabajo, se concluye lo siguiente:</w:t>
      </w:r>
    </w:p>
    <w:p w:rsidR="00000000" w:rsidRDefault="00271365">
      <w:pPr>
        <w:jc w:val="both"/>
        <w:rPr>
          <w:rFonts w:ascii="Arial" w:hAnsi="Arial" w:cs="Arial"/>
          <w:szCs w:val="32"/>
        </w:rPr>
      </w:pPr>
    </w:p>
    <w:p w:rsidR="00000000" w:rsidRDefault="00271365">
      <w:pPr>
        <w:jc w:val="both"/>
        <w:rPr>
          <w:rFonts w:ascii="Arial" w:hAnsi="Arial" w:cs="Arial"/>
          <w:szCs w:val="32"/>
        </w:rPr>
      </w:pPr>
    </w:p>
    <w:p w:rsidR="00000000" w:rsidRDefault="00271365">
      <w:pPr>
        <w:numPr>
          <w:ilvl w:val="0"/>
          <w:numId w:val="4"/>
        </w:numPr>
        <w:spacing w:line="480" w:lineRule="auto"/>
        <w:ind w:left="714" w:hanging="357"/>
        <w:jc w:val="both"/>
        <w:rPr>
          <w:rFonts w:ascii="Arial" w:hAnsi="Arial" w:cs="Arial"/>
          <w:szCs w:val="32"/>
        </w:rPr>
      </w:pPr>
      <w:r>
        <w:rPr>
          <w:rFonts w:ascii="Arial" w:hAnsi="Arial" w:cs="Arial"/>
          <w:szCs w:val="32"/>
        </w:rPr>
        <w:t>La edad de los entrevistados, que cursaban el tercer año de diver</w:t>
      </w:r>
      <w:r>
        <w:rPr>
          <w:rFonts w:ascii="Arial" w:hAnsi="Arial" w:cs="Arial"/>
          <w:szCs w:val="32"/>
        </w:rPr>
        <w:t>sificado, de los colegios fiscales y particulares, estaba comprendida entre 16 y 31 años; y la edad promedio de ellos era de 17.47 años.  Además el 55% del total de estudiantes son del género masculino.</w:t>
      </w:r>
    </w:p>
    <w:p w:rsidR="00000000" w:rsidRDefault="00271365">
      <w:pPr>
        <w:ind w:left="360"/>
        <w:jc w:val="both"/>
        <w:rPr>
          <w:rFonts w:ascii="Arial" w:hAnsi="Arial" w:cs="Arial"/>
          <w:szCs w:val="32"/>
        </w:rPr>
      </w:pPr>
    </w:p>
    <w:p w:rsidR="00000000" w:rsidRDefault="00271365">
      <w:pPr>
        <w:numPr>
          <w:ilvl w:val="0"/>
          <w:numId w:val="4"/>
        </w:numPr>
        <w:spacing w:line="480" w:lineRule="auto"/>
        <w:ind w:left="714" w:hanging="357"/>
        <w:jc w:val="both"/>
        <w:rPr>
          <w:rFonts w:ascii="Arial" w:hAnsi="Arial" w:cs="Arial"/>
          <w:szCs w:val="32"/>
        </w:rPr>
      </w:pPr>
      <w:r>
        <w:rPr>
          <w:rFonts w:ascii="Arial" w:hAnsi="Arial" w:cs="Arial"/>
          <w:szCs w:val="32"/>
        </w:rPr>
        <w:t>De las personas investigadas se obtuvo que: el 40.3%</w:t>
      </w:r>
      <w:r>
        <w:rPr>
          <w:rFonts w:ascii="Arial" w:hAnsi="Arial" w:cs="Arial"/>
          <w:szCs w:val="32"/>
        </w:rPr>
        <w:t xml:space="preserve"> de alumnos estudiaba Contabilidad, 26.4% Informática, el 15.8% Físico Matemático, 9.5% Quibio, 5% Filosófico Social, y 2.9% Secretariado, este último porcentaje contiene a los estudiantes que siguen los dos tipos de esta especialización, ya sea español o </w:t>
      </w:r>
      <w:r>
        <w:rPr>
          <w:rFonts w:ascii="Arial" w:hAnsi="Arial" w:cs="Arial"/>
          <w:szCs w:val="32"/>
        </w:rPr>
        <w:t>bilingüe.</w:t>
      </w:r>
    </w:p>
    <w:p w:rsidR="00000000" w:rsidRDefault="00271365">
      <w:pPr>
        <w:numPr>
          <w:ilvl w:val="0"/>
          <w:numId w:val="4"/>
        </w:numPr>
        <w:spacing w:line="480" w:lineRule="auto"/>
        <w:ind w:left="714" w:hanging="357"/>
        <w:jc w:val="both"/>
        <w:rPr>
          <w:rFonts w:ascii="Arial" w:hAnsi="Arial" w:cs="Arial"/>
          <w:szCs w:val="32"/>
        </w:rPr>
      </w:pPr>
      <w:r>
        <w:rPr>
          <w:rFonts w:ascii="Arial" w:hAnsi="Arial" w:cs="Arial"/>
          <w:szCs w:val="32"/>
        </w:rPr>
        <w:lastRenderedPageBreak/>
        <w:t>Aproximadamente el 80.3% de los alumnos pertenecientes a la muestra, tienen planeado después de terminar el bachillerato, trabajar y estudiar alguna carrera; mientras que el 18% de educandos sólo desea estudiar y un porcentaje pequeño de personas</w:t>
      </w:r>
      <w:r>
        <w:rPr>
          <w:rFonts w:ascii="Arial" w:hAnsi="Arial" w:cs="Arial"/>
          <w:szCs w:val="32"/>
        </w:rPr>
        <w:t xml:space="preserve"> (1.7%), sólo desea trabajar.</w:t>
      </w:r>
    </w:p>
    <w:p w:rsidR="00000000" w:rsidRDefault="00271365">
      <w:pPr>
        <w:jc w:val="both"/>
        <w:rPr>
          <w:rFonts w:ascii="Arial" w:hAnsi="Arial" w:cs="Arial"/>
          <w:szCs w:val="32"/>
        </w:rPr>
      </w:pPr>
    </w:p>
    <w:p w:rsidR="00000000" w:rsidRDefault="00271365">
      <w:pPr>
        <w:numPr>
          <w:ilvl w:val="0"/>
          <w:numId w:val="4"/>
        </w:numPr>
        <w:spacing w:line="480" w:lineRule="auto"/>
        <w:ind w:left="714" w:hanging="357"/>
        <w:jc w:val="both"/>
        <w:rPr>
          <w:rFonts w:ascii="Arial" w:hAnsi="Arial" w:cs="Arial"/>
          <w:szCs w:val="32"/>
        </w:rPr>
      </w:pPr>
      <w:r>
        <w:rPr>
          <w:rFonts w:ascii="Arial" w:hAnsi="Arial" w:cs="Arial"/>
          <w:szCs w:val="32"/>
        </w:rPr>
        <w:t>Del porcentaje de estudiantes que sólo desean trabajar; el 67% de los entrevistados, mencionó que esto se debía a la situación económica inestable y el 33% restante contestó que no deseaba seguir estudiando.</w:t>
      </w:r>
    </w:p>
    <w:p w:rsidR="00000000" w:rsidRDefault="00271365">
      <w:pPr>
        <w:jc w:val="both"/>
        <w:rPr>
          <w:rFonts w:ascii="Arial" w:hAnsi="Arial" w:cs="Arial"/>
          <w:szCs w:val="32"/>
        </w:rPr>
      </w:pPr>
    </w:p>
    <w:p w:rsidR="00000000" w:rsidRDefault="00271365">
      <w:pPr>
        <w:numPr>
          <w:ilvl w:val="0"/>
          <w:numId w:val="4"/>
        </w:numPr>
        <w:spacing w:line="480" w:lineRule="auto"/>
        <w:ind w:left="714" w:hanging="357"/>
        <w:jc w:val="both"/>
        <w:rPr>
          <w:rFonts w:ascii="Arial" w:hAnsi="Arial" w:cs="Arial"/>
          <w:szCs w:val="32"/>
        </w:rPr>
      </w:pPr>
      <w:r>
        <w:rPr>
          <w:rFonts w:ascii="Arial" w:hAnsi="Arial" w:cs="Arial"/>
          <w:szCs w:val="32"/>
        </w:rPr>
        <w:t>En lo que respec</w:t>
      </w:r>
      <w:r>
        <w:rPr>
          <w:rFonts w:ascii="Arial" w:hAnsi="Arial" w:cs="Arial"/>
          <w:szCs w:val="32"/>
        </w:rPr>
        <w:t>ta al lugar donde continuarán sus estudios superiores, el 88% de los alumnos investigados respondieron que lo efectuarán en la ciudad de Guayaquil, el 1% en otra ciudad del país, 2% en otro país y el porcentaje restante de personas (9%), hasta el momento q</w:t>
      </w:r>
      <w:r>
        <w:rPr>
          <w:rFonts w:ascii="Arial" w:hAnsi="Arial" w:cs="Arial"/>
          <w:szCs w:val="32"/>
        </w:rPr>
        <w:t>ue se le aplicó el cuestionario no habían resuelto el sitio en el cual lo harían.</w:t>
      </w:r>
    </w:p>
    <w:p w:rsidR="00000000" w:rsidRDefault="00271365">
      <w:pPr>
        <w:jc w:val="both"/>
        <w:rPr>
          <w:rFonts w:ascii="Arial" w:hAnsi="Arial" w:cs="Arial"/>
          <w:szCs w:val="32"/>
        </w:rPr>
      </w:pPr>
    </w:p>
    <w:p w:rsidR="00000000" w:rsidRDefault="00271365">
      <w:pPr>
        <w:numPr>
          <w:ilvl w:val="0"/>
          <w:numId w:val="4"/>
        </w:numPr>
        <w:spacing w:line="480" w:lineRule="auto"/>
        <w:ind w:left="714" w:hanging="357"/>
        <w:jc w:val="both"/>
        <w:rPr>
          <w:rFonts w:ascii="Arial" w:hAnsi="Arial" w:cs="Arial"/>
          <w:szCs w:val="32"/>
        </w:rPr>
      </w:pPr>
      <w:r>
        <w:rPr>
          <w:rFonts w:ascii="Arial" w:hAnsi="Arial" w:cs="Arial"/>
          <w:szCs w:val="32"/>
        </w:rPr>
        <w:t>El 30% de estudiantes de la muestra no han decidido en que establecimiento superior van a estudiar, mientras que el 70% si sabe en donde se educará.  Dentro del porcentaje d</w:t>
      </w:r>
      <w:r>
        <w:rPr>
          <w:rFonts w:ascii="Arial" w:hAnsi="Arial" w:cs="Arial"/>
          <w:szCs w:val="32"/>
        </w:rPr>
        <w:t xml:space="preserve">e personas entrevistadas que conocen en donde seguirán una carrera, se tuvo que las siguientes instituciones obtuvieron los más altos valores: el 50.5% desea seguir una profesión en la Universidad de Guayaquil, </w:t>
      </w:r>
      <w:r>
        <w:rPr>
          <w:rFonts w:ascii="Arial" w:hAnsi="Arial" w:cs="Arial"/>
          <w:szCs w:val="32"/>
        </w:rPr>
        <w:lastRenderedPageBreak/>
        <w:t xml:space="preserve">21.2% en la Escuela Superior Politécnica del </w:t>
      </w:r>
      <w:r>
        <w:rPr>
          <w:rFonts w:ascii="Arial" w:hAnsi="Arial" w:cs="Arial"/>
          <w:szCs w:val="32"/>
        </w:rPr>
        <w:t>Litoral, 16.2% en la Universidad Católica Santiago de Guayaquil, 8.9% de alumnos en la Universidad Laica Vicente Rocafuerte.</w:t>
      </w:r>
    </w:p>
    <w:p w:rsidR="00000000" w:rsidRDefault="00271365">
      <w:pPr>
        <w:jc w:val="both"/>
        <w:rPr>
          <w:rFonts w:ascii="Arial" w:hAnsi="Arial" w:cs="Arial"/>
          <w:szCs w:val="32"/>
        </w:rPr>
      </w:pPr>
    </w:p>
    <w:p w:rsidR="00000000" w:rsidRDefault="00271365">
      <w:pPr>
        <w:numPr>
          <w:ilvl w:val="0"/>
          <w:numId w:val="4"/>
        </w:numPr>
        <w:spacing w:line="480" w:lineRule="auto"/>
        <w:ind w:left="714" w:hanging="357"/>
        <w:jc w:val="both"/>
        <w:rPr>
          <w:rFonts w:ascii="Arial" w:hAnsi="Arial" w:cs="Arial"/>
          <w:szCs w:val="32"/>
        </w:rPr>
      </w:pPr>
      <w:r>
        <w:rPr>
          <w:rFonts w:ascii="Arial" w:hAnsi="Arial" w:cs="Arial"/>
          <w:szCs w:val="32"/>
        </w:rPr>
        <w:t xml:space="preserve">De los estudiantes investigados pertenecientes a los dos tipos de colegio (fiscal y particular), declararon que el 36% de alumnos </w:t>
      </w:r>
      <w:r>
        <w:rPr>
          <w:rFonts w:ascii="Arial" w:hAnsi="Arial" w:cs="Arial"/>
          <w:szCs w:val="32"/>
        </w:rPr>
        <w:t>están dispuestos a estudiar 5 años para finalizar una carrera universitaria, el 32% en 4 años, mientras que el 17% lo hará en una cantidad mayor a 5 años.</w:t>
      </w:r>
    </w:p>
    <w:p w:rsidR="00000000" w:rsidRDefault="00271365">
      <w:pPr>
        <w:jc w:val="both"/>
        <w:rPr>
          <w:rFonts w:ascii="Arial" w:hAnsi="Arial" w:cs="Arial"/>
          <w:szCs w:val="32"/>
        </w:rPr>
      </w:pPr>
    </w:p>
    <w:p w:rsidR="00000000" w:rsidRDefault="00271365">
      <w:pPr>
        <w:numPr>
          <w:ilvl w:val="0"/>
          <w:numId w:val="4"/>
        </w:numPr>
        <w:spacing w:line="480" w:lineRule="auto"/>
        <w:ind w:left="714" w:hanging="357"/>
        <w:jc w:val="both"/>
        <w:rPr>
          <w:rFonts w:ascii="Arial" w:hAnsi="Arial" w:cs="Arial"/>
          <w:szCs w:val="32"/>
        </w:rPr>
      </w:pPr>
      <w:r>
        <w:rPr>
          <w:rFonts w:ascii="Arial" w:hAnsi="Arial" w:cs="Arial"/>
          <w:szCs w:val="32"/>
        </w:rPr>
        <w:t>El 57% de alumnos contestaron que desean ser ingenieros, el 14% licenciados, entre tanto el 9% quier</w:t>
      </w:r>
      <w:r>
        <w:rPr>
          <w:rFonts w:ascii="Arial" w:hAnsi="Arial" w:cs="Arial"/>
          <w:szCs w:val="32"/>
        </w:rPr>
        <w:t>e ser tecnólogo.</w:t>
      </w:r>
    </w:p>
    <w:p w:rsidR="00000000" w:rsidRDefault="00271365">
      <w:pPr>
        <w:jc w:val="both"/>
        <w:rPr>
          <w:rFonts w:ascii="Arial" w:hAnsi="Arial" w:cs="Arial"/>
          <w:szCs w:val="32"/>
        </w:rPr>
      </w:pPr>
    </w:p>
    <w:p w:rsidR="00000000" w:rsidRDefault="00271365">
      <w:pPr>
        <w:numPr>
          <w:ilvl w:val="0"/>
          <w:numId w:val="4"/>
        </w:numPr>
        <w:spacing w:line="480" w:lineRule="auto"/>
        <w:ind w:left="714" w:hanging="357"/>
        <w:jc w:val="both"/>
        <w:rPr>
          <w:rFonts w:ascii="Arial" w:hAnsi="Arial" w:cs="Arial"/>
          <w:szCs w:val="32"/>
        </w:rPr>
      </w:pPr>
      <w:r>
        <w:rPr>
          <w:rFonts w:ascii="Arial" w:hAnsi="Arial" w:cs="Arial"/>
          <w:szCs w:val="32"/>
        </w:rPr>
        <w:t>Los estudiantes opinaron que eran muy importantes para considerar  al momento de elegir el establecimiento educativo los siguientes factores: el poseer la carrera que desean estudiar con el 82%, la experiencia de los maestros fue seleccio</w:t>
      </w:r>
      <w:r>
        <w:rPr>
          <w:rFonts w:ascii="Arial" w:hAnsi="Arial" w:cs="Arial"/>
          <w:szCs w:val="32"/>
        </w:rPr>
        <w:t>nado por el 77.8%, el 71.5% de personas señaló que era primordial para seleccionar la entidad educativa, que tenga tecnología de punta en sus instalaciones, con el 67% que los egresados de la institución sean profesionales exitosos, igual porcentaje obtuvo</w:t>
      </w:r>
      <w:r>
        <w:rPr>
          <w:rFonts w:ascii="Arial" w:hAnsi="Arial" w:cs="Arial"/>
          <w:szCs w:val="32"/>
        </w:rPr>
        <w:t xml:space="preserve"> el contenido del programa de estudio, 63.7% la capacidad para establecer intercambios internacionales, el 63% los horarios que ofrecen, la facilidad que tienen los egresados para encontrar trabajo, con el 55.6%, 54% escogió el prestigio de la </w:t>
      </w:r>
      <w:r>
        <w:rPr>
          <w:rFonts w:ascii="Arial" w:hAnsi="Arial" w:cs="Arial"/>
          <w:szCs w:val="32"/>
        </w:rPr>
        <w:lastRenderedPageBreak/>
        <w:t>universidad,</w:t>
      </w:r>
      <w:r>
        <w:rPr>
          <w:rFonts w:ascii="Arial" w:hAnsi="Arial" w:cs="Arial"/>
          <w:szCs w:val="32"/>
        </w:rPr>
        <w:t xml:space="preserve"> mientras que el 53% de educandos piensa que es fundamental que sea económica la entidad educativa en la que desean ingresar.</w:t>
      </w:r>
    </w:p>
    <w:p w:rsidR="00000000" w:rsidRDefault="00271365">
      <w:pPr>
        <w:jc w:val="both"/>
        <w:rPr>
          <w:rFonts w:ascii="Arial" w:hAnsi="Arial" w:cs="Arial"/>
          <w:szCs w:val="32"/>
        </w:rPr>
      </w:pPr>
    </w:p>
    <w:p w:rsidR="00000000" w:rsidRDefault="00271365">
      <w:pPr>
        <w:numPr>
          <w:ilvl w:val="0"/>
          <w:numId w:val="4"/>
        </w:numPr>
        <w:spacing w:line="480" w:lineRule="auto"/>
        <w:ind w:left="714" w:hanging="357"/>
        <w:jc w:val="both"/>
        <w:rPr>
          <w:rFonts w:ascii="Arial" w:hAnsi="Arial" w:cs="Arial"/>
          <w:szCs w:val="32"/>
        </w:rPr>
      </w:pPr>
      <w:r>
        <w:rPr>
          <w:rFonts w:ascii="Arial" w:hAnsi="Arial" w:cs="Arial"/>
          <w:szCs w:val="32"/>
        </w:rPr>
        <w:t>El 70% de los estudiantes pertenecientes a la muestra respondieron que las universidades del país, si cuentan con las carreras qu</w:t>
      </w:r>
      <w:r>
        <w:rPr>
          <w:rFonts w:ascii="Arial" w:hAnsi="Arial" w:cs="Arial"/>
          <w:szCs w:val="32"/>
        </w:rPr>
        <w:t>e el entorno social necesita para su desarrollo, y el 30% restante considera lo contrario.</w:t>
      </w:r>
    </w:p>
    <w:p w:rsidR="00000000" w:rsidRDefault="00271365">
      <w:pPr>
        <w:jc w:val="both"/>
        <w:rPr>
          <w:rFonts w:ascii="Arial" w:hAnsi="Arial" w:cs="Arial"/>
          <w:szCs w:val="32"/>
        </w:rPr>
      </w:pPr>
    </w:p>
    <w:p w:rsidR="00000000" w:rsidRDefault="00271365">
      <w:pPr>
        <w:numPr>
          <w:ilvl w:val="0"/>
          <w:numId w:val="4"/>
        </w:numPr>
        <w:spacing w:line="480" w:lineRule="auto"/>
        <w:ind w:left="714" w:hanging="357"/>
        <w:jc w:val="both"/>
        <w:rPr>
          <w:rFonts w:ascii="Arial" w:hAnsi="Arial" w:cs="Arial"/>
          <w:szCs w:val="32"/>
        </w:rPr>
      </w:pPr>
      <w:r>
        <w:rPr>
          <w:rFonts w:ascii="Arial" w:hAnsi="Arial" w:cs="Arial"/>
          <w:szCs w:val="32"/>
        </w:rPr>
        <w:t xml:space="preserve">Los alumnos de la muestra declararon que ya han decidido que carrera universitaria van a estudiar, así lo demuestra el 73%; mientras que el 23% hasta el momento de </w:t>
      </w:r>
      <w:r>
        <w:rPr>
          <w:rFonts w:ascii="Arial" w:hAnsi="Arial" w:cs="Arial"/>
          <w:szCs w:val="32"/>
        </w:rPr>
        <w:t xml:space="preserve">aplicar el cuestionario no lo sabían.  </w:t>
      </w:r>
    </w:p>
    <w:p w:rsidR="00000000" w:rsidRDefault="00271365">
      <w:pPr>
        <w:jc w:val="both"/>
        <w:rPr>
          <w:rFonts w:ascii="Arial" w:hAnsi="Arial" w:cs="Arial"/>
          <w:szCs w:val="32"/>
        </w:rPr>
      </w:pPr>
    </w:p>
    <w:p w:rsidR="00000000" w:rsidRDefault="00271365">
      <w:pPr>
        <w:numPr>
          <w:ilvl w:val="0"/>
          <w:numId w:val="4"/>
        </w:numPr>
        <w:spacing w:line="480" w:lineRule="auto"/>
        <w:ind w:left="714" w:hanging="357"/>
        <w:jc w:val="both"/>
        <w:rPr>
          <w:rFonts w:ascii="Arial" w:hAnsi="Arial" w:cs="Arial"/>
          <w:szCs w:val="32"/>
        </w:rPr>
      </w:pPr>
      <w:r>
        <w:rPr>
          <w:rFonts w:ascii="Arial" w:hAnsi="Arial" w:cs="Arial"/>
          <w:szCs w:val="32"/>
        </w:rPr>
        <w:t>Entre las razones que expusieron las personas que no han elegido una profesión se tiene que el 44% de ellos no posee información suficiente sobre las carreras que se ofertan, 32% se debe por indecisión, 22% por desc</w:t>
      </w:r>
      <w:r>
        <w:rPr>
          <w:rFonts w:ascii="Arial" w:hAnsi="Arial" w:cs="Arial"/>
          <w:szCs w:val="32"/>
        </w:rPr>
        <w:t>onocer el campo de aplicación de las carreras y el 2% porque no le gusta ninguna de las carreras que se brindan actualmente en las instituciones.</w:t>
      </w:r>
    </w:p>
    <w:p w:rsidR="00000000" w:rsidRDefault="00271365">
      <w:pPr>
        <w:jc w:val="both"/>
        <w:rPr>
          <w:rFonts w:ascii="Arial" w:hAnsi="Arial" w:cs="Arial"/>
          <w:szCs w:val="32"/>
        </w:rPr>
      </w:pPr>
    </w:p>
    <w:p w:rsidR="00000000" w:rsidRDefault="00271365">
      <w:pPr>
        <w:numPr>
          <w:ilvl w:val="0"/>
          <w:numId w:val="4"/>
        </w:numPr>
        <w:spacing w:line="480" w:lineRule="auto"/>
        <w:ind w:left="714" w:hanging="357"/>
        <w:jc w:val="both"/>
        <w:rPr>
          <w:rFonts w:ascii="Arial" w:hAnsi="Arial" w:cs="Arial"/>
          <w:szCs w:val="32"/>
        </w:rPr>
      </w:pPr>
      <w:r>
        <w:rPr>
          <w:rFonts w:ascii="Arial" w:hAnsi="Arial" w:cs="Arial"/>
          <w:szCs w:val="32"/>
        </w:rPr>
        <w:t>Dentro de las personas que saben que carrera van a seguir en la universidad, el 16% desea estudiar Ingeniería</w:t>
      </w:r>
      <w:r>
        <w:rPr>
          <w:rFonts w:ascii="Arial" w:hAnsi="Arial" w:cs="Arial"/>
          <w:szCs w:val="32"/>
        </w:rPr>
        <w:t xml:space="preserve"> en Sistemas, 15% Ingeniería Comercial, 7% Economía, 6% Medicina, con igual </w:t>
      </w:r>
      <w:r>
        <w:rPr>
          <w:rFonts w:ascii="Arial" w:hAnsi="Arial" w:cs="Arial"/>
          <w:szCs w:val="32"/>
        </w:rPr>
        <w:lastRenderedPageBreak/>
        <w:t xml:space="preserve">porcentaje 4%, se tiene: Hotelería y Turismo, Diseño Gráfico, Auditoría, Contaduría Pública Autorizada. </w:t>
      </w:r>
    </w:p>
    <w:p w:rsidR="00000000" w:rsidRDefault="00271365">
      <w:pPr>
        <w:jc w:val="both"/>
        <w:rPr>
          <w:rFonts w:ascii="Arial" w:hAnsi="Arial" w:cs="Arial"/>
          <w:szCs w:val="32"/>
        </w:rPr>
      </w:pPr>
    </w:p>
    <w:p w:rsidR="00000000" w:rsidRDefault="00271365">
      <w:pPr>
        <w:numPr>
          <w:ilvl w:val="0"/>
          <w:numId w:val="4"/>
        </w:numPr>
        <w:spacing w:line="480" w:lineRule="auto"/>
        <w:ind w:left="714" w:hanging="357"/>
        <w:jc w:val="both"/>
        <w:rPr>
          <w:rFonts w:ascii="Arial" w:hAnsi="Arial" w:cs="Arial"/>
          <w:szCs w:val="32"/>
        </w:rPr>
      </w:pPr>
      <w:r>
        <w:rPr>
          <w:rFonts w:ascii="Arial" w:hAnsi="Arial" w:cs="Arial"/>
          <w:szCs w:val="32"/>
        </w:rPr>
        <w:t>Los alumnos contestaron que tenían un parcial conocimiento sobre los sigui</w:t>
      </w:r>
      <w:r>
        <w:rPr>
          <w:rFonts w:ascii="Arial" w:hAnsi="Arial" w:cs="Arial"/>
          <w:szCs w:val="32"/>
        </w:rPr>
        <w:t>entes aspectos: las carreras que se ofertan en el medio (44%) y el campo laboral de las mismas (39%).</w:t>
      </w:r>
    </w:p>
    <w:p w:rsidR="00000000" w:rsidRDefault="00271365">
      <w:pPr>
        <w:jc w:val="both"/>
        <w:rPr>
          <w:rFonts w:ascii="Arial" w:hAnsi="Arial" w:cs="Arial"/>
          <w:szCs w:val="32"/>
        </w:rPr>
      </w:pPr>
    </w:p>
    <w:p w:rsidR="00000000" w:rsidRDefault="00271365">
      <w:pPr>
        <w:numPr>
          <w:ilvl w:val="0"/>
          <w:numId w:val="4"/>
        </w:numPr>
        <w:spacing w:line="480" w:lineRule="auto"/>
        <w:ind w:left="714" w:hanging="357"/>
        <w:jc w:val="both"/>
        <w:rPr>
          <w:rFonts w:ascii="Arial" w:hAnsi="Arial" w:cs="Arial"/>
          <w:szCs w:val="32"/>
        </w:rPr>
      </w:pPr>
      <w:r>
        <w:rPr>
          <w:rFonts w:ascii="Arial" w:hAnsi="Arial" w:cs="Arial"/>
          <w:szCs w:val="32"/>
        </w:rPr>
        <w:t>Las personas entrevistadas contestaron que los siguientes factores eran considerados muy importantes, para seleccionar la carrera que desean estudiar: la</w:t>
      </w:r>
      <w:r>
        <w:rPr>
          <w:rFonts w:ascii="Arial" w:hAnsi="Arial" w:cs="Arial"/>
          <w:szCs w:val="32"/>
        </w:rPr>
        <w:t xml:space="preserve"> facilidad de obtener trabajo con la profesión escogida (83.1%), que la carrera sea del agrado del estudiante (79.9%),periodo de duración de la carrera (56%), sea económica (53.4%), que la profesión a seleccionar se encuentre en la ciudad que reside (51%);</w:t>
      </w:r>
      <w:r>
        <w:rPr>
          <w:rFonts w:ascii="Arial" w:hAnsi="Arial" w:cs="Arial"/>
          <w:szCs w:val="32"/>
        </w:rPr>
        <w:t xml:space="preserve"> mientras que la influencia de los padres fue considerada importante por el 28.9% y el 33.2% de estudiantes respondió que la influencia de los amigos no es importante.  </w:t>
      </w:r>
    </w:p>
    <w:p w:rsidR="00000000" w:rsidRDefault="00271365">
      <w:pPr>
        <w:jc w:val="both"/>
        <w:rPr>
          <w:rFonts w:ascii="Arial" w:hAnsi="Arial" w:cs="Arial"/>
          <w:szCs w:val="32"/>
        </w:rPr>
      </w:pPr>
    </w:p>
    <w:p w:rsidR="00000000" w:rsidRDefault="00271365">
      <w:pPr>
        <w:numPr>
          <w:ilvl w:val="0"/>
          <w:numId w:val="4"/>
        </w:numPr>
        <w:spacing w:line="480" w:lineRule="auto"/>
        <w:ind w:left="714" w:hanging="357"/>
        <w:jc w:val="both"/>
        <w:rPr>
          <w:rFonts w:ascii="Arial" w:hAnsi="Arial" w:cs="Arial"/>
          <w:szCs w:val="32"/>
        </w:rPr>
      </w:pPr>
      <w:r>
        <w:rPr>
          <w:rFonts w:ascii="Arial" w:hAnsi="Arial" w:cs="Arial"/>
          <w:szCs w:val="32"/>
        </w:rPr>
        <w:t xml:space="preserve">Alrededor del 96.1% de alumnos, están totalmente de acuerdo que los establecimientos </w:t>
      </w:r>
      <w:r>
        <w:rPr>
          <w:rFonts w:ascii="Arial" w:hAnsi="Arial" w:cs="Arial"/>
          <w:szCs w:val="32"/>
        </w:rPr>
        <w:t>de nivel medio, deben proporcionar información necesaria a los estudiantes respecto a las carreras que pueden elegir.</w:t>
      </w:r>
    </w:p>
    <w:p w:rsidR="00000000" w:rsidRDefault="00271365">
      <w:pPr>
        <w:jc w:val="both"/>
        <w:rPr>
          <w:rFonts w:ascii="Arial" w:hAnsi="Arial" w:cs="Arial"/>
          <w:szCs w:val="32"/>
        </w:rPr>
      </w:pPr>
    </w:p>
    <w:p w:rsidR="00000000" w:rsidRDefault="00271365">
      <w:pPr>
        <w:numPr>
          <w:ilvl w:val="0"/>
          <w:numId w:val="4"/>
        </w:numPr>
        <w:spacing w:line="480" w:lineRule="auto"/>
        <w:ind w:left="714" w:hanging="357"/>
        <w:jc w:val="both"/>
        <w:rPr>
          <w:rFonts w:ascii="Arial" w:hAnsi="Arial" w:cs="Arial"/>
          <w:szCs w:val="32"/>
        </w:rPr>
      </w:pPr>
      <w:r>
        <w:rPr>
          <w:rFonts w:ascii="Arial" w:hAnsi="Arial" w:cs="Arial"/>
          <w:szCs w:val="32"/>
        </w:rPr>
        <w:t>El 72% de personas de la muestra indicaron que los representantes de las universidades si han visitado el colegio en el que estudian y el</w:t>
      </w:r>
      <w:r>
        <w:rPr>
          <w:rFonts w:ascii="Arial" w:hAnsi="Arial" w:cs="Arial"/>
          <w:szCs w:val="32"/>
        </w:rPr>
        <w:t xml:space="preserve"> 28% restante señaló lo contrario.  En la jornada nocturna de los </w:t>
      </w:r>
      <w:r>
        <w:rPr>
          <w:rFonts w:ascii="Arial" w:hAnsi="Arial" w:cs="Arial"/>
          <w:szCs w:val="32"/>
        </w:rPr>
        <w:lastRenderedPageBreak/>
        <w:t>establecimientos particulares, se tuvo que el 80% de los alumnos, manifestaron que ningún representante de institución superior ha visitado su colegio para promocionar las carreras que ofrec</w:t>
      </w:r>
      <w:r>
        <w:rPr>
          <w:rFonts w:ascii="Arial" w:hAnsi="Arial" w:cs="Arial"/>
          <w:szCs w:val="32"/>
        </w:rPr>
        <w:t xml:space="preserve">en, y en las entidades fiscales el 78% declaró de igual forma. </w:t>
      </w:r>
    </w:p>
    <w:p w:rsidR="00000000" w:rsidRDefault="00271365">
      <w:pPr>
        <w:jc w:val="both"/>
        <w:rPr>
          <w:rFonts w:ascii="Arial" w:hAnsi="Arial" w:cs="Arial"/>
          <w:szCs w:val="32"/>
        </w:rPr>
      </w:pPr>
    </w:p>
    <w:p w:rsidR="00000000" w:rsidRDefault="00271365">
      <w:pPr>
        <w:numPr>
          <w:ilvl w:val="0"/>
          <w:numId w:val="4"/>
        </w:numPr>
        <w:spacing w:line="480" w:lineRule="auto"/>
        <w:ind w:left="714" w:hanging="357"/>
        <w:jc w:val="both"/>
        <w:rPr>
          <w:rFonts w:ascii="Arial" w:hAnsi="Arial" w:cs="Arial"/>
          <w:szCs w:val="32"/>
        </w:rPr>
      </w:pPr>
      <w:r>
        <w:rPr>
          <w:rFonts w:ascii="Arial" w:hAnsi="Arial" w:cs="Arial"/>
          <w:szCs w:val="32"/>
        </w:rPr>
        <w:t>En lo que respecta a los medios utilizados por el colegio para proporcionar a sus educandos las información sobre las carreras, se obtuvo que el 61% de entrevistados manifestó que la instituc</w:t>
      </w:r>
      <w:r>
        <w:rPr>
          <w:rFonts w:ascii="Arial" w:hAnsi="Arial" w:cs="Arial"/>
          <w:szCs w:val="32"/>
        </w:rPr>
        <w:t>ión de nivel medio en la que estudia, sólo uso una herramienta para suministrarles datos sobre las profesiones, dentro de este porcentaje se tuvo que el 26% de personas declaró que le dieron información a través de charlas, 20% a través de test de orientac</w:t>
      </w:r>
      <w:r>
        <w:rPr>
          <w:rFonts w:ascii="Arial" w:hAnsi="Arial" w:cs="Arial"/>
          <w:szCs w:val="32"/>
        </w:rPr>
        <w:t>ión vocacional, 19% por medio de folletos y 19% indicó que los llevaron a exposiciones de universidades.</w:t>
      </w:r>
    </w:p>
    <w:p w:rsidR="00000000" w:rsidRDefault="00271365">
      <w:pPr>
        <w:jc w:val="both"/>
        <w:rPr>
          <w:rFonts w:ascii="Arial" w:hAnsi="Arial" w:cs="Arial"/>
          <w:szCs w:val="32"/>
        </w:rPr>
      </w:pPr>
    </w:p>
    <w:p w:rsidR="00000000" w:rsidRDefault="00271365">
      <w:pPr>
        <w:numPr>
          <w:ilvl w:val="0"/>
          <w:numId w:val="4"/>
        </w:numPr>
        <w:spacing w:line="480" w:lineRule="auto"/>
        <w:ind w:left="714" w:hanging="357"/>
        <w:jc w:val="both"/>
        <w:rPr>
          <w:rFonts w:ascii="Arial" w:hAnsi="Arial" w:cs="Arial"/>
          <w:szCs w:val="32"/>
        </w:rPr>
      </w:pPr>
      <w:r>
        <w:rPr>
          <w:rFonts w:ascii="Arial" w:hAnsi="Arial" w:cs="Arial"/>
          <w:szCs w:val="32"/>
        </w:rPr>
        <w:t xml:space="preserve">Cerca del 59.9% de entrevistados opina que las universidades podrían informar mejor a los bachilleres sobre las carreras que ofrecen, a través de más </w:t>
      </w:r>
      <w:r>
        <w:rPr>
          <w:rFonts w:ascii="Arial" w:hAnsi="Arial" w:cs="Arial"/>
          <w:szCs w:val="32"/>
        </w:rPr>
        <w:t xml:space="preserve">charlas, mientras el 12% piensa que deberían incrementar las visitas a los colegios. </w:t>
      </w:r>
    </w:p>
    <w:p w:rsidR="00000000" w:rsidRDefault="00271365">
      <w:pPr>
        <w:jc w:val="both"/>
        <w:rPr>
          <w:rFonts w:ascii="Arial" w:hAnsi="Arial" w:cs="Arial"/>
          <w:szCs w:val="32"/>
        </w:rPr>
      </w:pPr>
    </w:p>
    <w:p w:rsidR="00000000" w:rsidRDefault="00271365">
      <w:pPr>
        <w:numPr>
          <w:ilvl w:val="0"/>
          <w:numId w:val="4"/>
        </w:numPr>
        <w:spacing w:line="480" w:lineRule="auto"/>
        <w:ind w:left="714" w:hanging="357"/>
        <w:jc w:val="both"/>
        <w:rPr>
          <w:rFonts w:ascii="Arial" w:hAnsi="Arial" w:cs="Arial"/>
          <w:szCs w:val="32"/>
        </w:rPr>
      </w:pPr>
      <w:r>
        <w:rPr>
          <w:rFonts w:ascii="Arial" w:hAnsi="Arial" w:cs="Arial"/>
          <w:szCs w:val="32"/>
        </w:rPr>
        <w:t>Existe una relación lineal positiva entre las variables Profesionales exitosos ( X</w:t>
      </w:r>
      <w:r>
        <w:rPr>
          <w:rFonts w:ascii="Arial" w:hAnsi="Arial" w:cs="Arial"/>
          <w:szCs w:val="32"/>
          <w:vertAlign w:val="subscript"/>
        </w:rPr>
        <w:t>21</w:t>
      </w:r>
      <w:r>
        <w:rPr>
          <w:rFonts w:ascii="Arial" w:hAnsi="Arial" w:cs="Arial"/>
          <w:szCs w:val="32"/>
        </w:rPr>
        <w:t>) y Tecnología ( X</w:t>
      </w:r>
      <w:r>
        <w:rPr>
          <w:rFonts w:ascii="Arial" w:hAnsi="Arial" w:cs="Arial"/>
          <w:szCs w:val="32"/>
          <w:vertAlign w:val="subscript"/>
        </w:rPr>
        <w:t>20</w:t>
      </w:r>
      <w:r>
        <w:rPr>
          <w:rFonts w:ascii="Arial" w:hAnsi="Arial" w:cs="Arial"/>
          <w:szCs w:val="32"/>
        </w:rPr>
        <w:t xml:space="preserve">) con un coeficiente de correlación de 0.6852; indicando de esta </w:t>
      </w:r>
      <w:r>
        <w:rPr>
          <w:rFonts w:ascii="Arial" w:hAnsi="Arial" w:cs="Arial"/>
          <w:szCs w:val="32"/>
        </w:rPr>
        <w:t xml:space="preserve">manera que a mayor (menor) tecnología </w:t>
      </w:r>
      <w:r>
        <w:rPr>
          <w:rFonts w:ascii="Arial" w:hAnsi="Arial" w:cs="Arial"/>
          <w:szCs w:val="32"/>
        </w:rPr>
        <w:lastRenderedPageBreak/>
        <w:t>que posean las instituciones de nivel superior, mayor (menor) será la cantidad de profesionales exitosos que egresen de esa institución.</w:t>
      </w:r>
    </w:p>
    <w:p w:rsidR="00000000" w:rsidRDefault="00271365">
      <w:pPr>
        <w:jc w:val="both"/>
        <w:rPr>
          <w:rFonts w:ascii="Arial" w:hAnsi="Arial" w:cs="Arial"/>
          <w:szCs w:val="32"/>
        </w:rPr>
      </w:pPr>
    </w:p>
    <w:p w:rsidR="00000000" w:rsidRDefault="00271365">
      <w:pPr>
        <w:numPr>
          <w:ilvl w:val="0"/>
          <w:numId w:val="4"/>
        </w:numPr>
        <w:spacing w:line="480" w:lineRule="auto"/>
        <w:ind w:left="714" w:hanging="357"/>
        <w:jc w:val="both"/>
        <w:rPr>
          <w:rFonts w:ascii="Arial" w:hAnsi="Arial" w:cs="Arial"/>
          <w:szCs w:val="32"/>
        </w:rPr>
      </w:pPr>
      <w:r>
        <w:rPr>
          <w:rFonts w:ascii="Arial" w:hAnsi="Arial" w:cs="Arial"/>
          <w:szCs w:val="32"/>
        </w:rPr>
        <w:t>Mediante el uso de tablas de contingencia se comprobó que la visita que los repr</w:t>
      </w:r>
      <w:r>
        <w:rPr>
          <w:rFonts w:ascii="Arial" w:hAnsi="Arial" w:cs="Arial"/>
          <w:szCs w:val="32"/>
        </w:rPr>
        <w:t>esentantes de la universidades realizan a los colegios para promocionar las carreras que ofrecen, se ve influenciada por la jornada en la que estudia el entrevistado, y al realizar el análisis de homogeneidad a estas variables, se obtuvo que la jornada men</w:t>
      </w:r>
      <w:r>
        <w:rPr>
          <w:rFonts w:ascii="Arial" w:hAnsi="Arial" w:cs="Arial"/>
          <w:szCs w:val="32"/>
        </w:rPr>
        <w:t>os visitada por las personas que promocionan las carreras, era la sección nocturna.</w:t>
      </w:r>
    </w:p>
    <w:p w:rsidR="00000000" w:rsidRDefault="00271365">
      <w:pPr>
        <w:jc w:val="both"/>
        <w:rPr>
          <w:rFonts w:ascii="Arial" w:hAnsi="Arial" w:cs="Arial"/>
          <w:szCs w:val="32"/>
        </w:rPr>
      </w:pPr>
    </w:p>
    <w:p w:rsidR="00000000" w:rsidRDefault="00271365">
      <w:pPr>
        <w:numPr>
          <w:ilvl w:val="0"/>
          <w:numId w:val="4"/>
        </w:numPr>
        <w:spacing w:line="480" w:lineRule="auto"/>
        <w:ind w:left="714" w:hanging="357"/>
        <w:jc w:val="both"/>
        <w:rPr>
          <w:rFonts w:ascii="Arial" w:hAnsi="Arial" w:cs="Arial"/>
          <w:szCs w:val="32"/>
        </w:rPr>
      </w:pPr>
      <w:r>
        <w:rPr>
          <w:rFonts w:ascii="Arial" w:hAnsi="Arial" w:cs="Arial"/>
          <w:szCs w:val="32"/>
        </w:rPr>
        <w:t>También se conoce que la influencia de los padres sobre la carrera que desean seguir, es considerada por la persona que estudia en cualquier jornada; así al realizar el an</w:t>
      </w:r>
      <w:r>
        <w:rPr>
          <w:rFonts w:ascii="Arial" w:hAnsi="Arial" w:cs="Arial"/>
          <w:szCs w:val="32"/>
        </w:rPr>
        <w:t>álisis de correspondencia se pudo apreciar que estudiantes de las jornadas vespertina y nocturna califican como muy importante la opinión de los progenitores, para seleccionar la profesión, mientras que en la sección matutina se la considera importante, in</w:t>
      </w:r>
      <w:r>
        <w:rPr>
          <w:rFonts w:ascii="Arial" w:hAnsi="Arial" w:cs="Arial"/>
          <w:szCs w:val="32"/>
        </w:rPr>
        <w:t xml:space="preserve">diferente y otros señalaron poco importante, indicando de esta forma que en esta jornada existió una mayor diversidad de respuestas.  </w:t>
      </w:r>
    </w:p>
    <w:p w:rsidR="00000000" w:rsidRDefault="00271365">
      <w:pPr>
        <w:jc w:val="both"/>
        <w:rPr>
          <w:rFonts w:ascii="Arial" w:hAnsi="Arial" w:cs="Arial"/>
          <w:szCs w:val="32"/>
        </w:rPr>
      </w:pPr>
    </w:p>
    <w:p w:rsidR="00000000" w:rsidRDefault="00271365">
      <w:pPr>
        <w:numPr>
          <w:ilvl w:val="0"/>
          <w:numId w:val="4"/>
        </w:numPr>
        <w:spacing w:line="480" w:lineRule="auto"/>
        <w:ind w:left="714" w:hanging="357"/>
        <w:jc w:val="both"/>
        <w:rPr>
          <w:rFonts w:ascii="Arial" w:hAnsi="Arial" w:cs="Arial"/>
          <w:szCs w:val="32"/>
        </w:rPr>
      </w:pPr>
      <w:r>
        <w:rPr>
          <w:rFonts w:ascii="Arial" w:hAnsi="Arial" w:cs="Arial"/>
          <w:szCs w:val="32"/>
        </w:rPr>
        <w:t xml:space="preserve">El sexo del entrevistado influye al momento de elegir el establecimiento educativo de nivel superior en el que se desea </w:t>
      </w:r>
      <w:r>
        <w:rPr>
          <w:rFonts w:ascii="Arial" w:hAnsi="Arial" w:cs="Arial"/>
          <w:szCs w:val="32"/>
        </w:rPr>
        <w:t xml:space="preserve">ingresar, al efectuar el análisis de homogeneidad se diferenció dos </w:t>
      </w:r>
      <w:r>
        <w:rPr>
          <w:rFonts w:ascii="Arial" w:hAnsi="Arial" w:cs="Arial"/>
          <w:szCs w:val="32"/>
        </w:rPr>
        <w:lastRenderedPageBreak/>
        <w:t>grupos, el primero que indica que la mayor parte de los alumnos que desean estudiar en la Escuela Superior Politécnica del Litoral son hombres, mientras que el segundo asocia los estudiant</w:t>
      </w:r>
      <w:r>
        <w:rPr>
          <w:rFonts w:ascii="Arial" w:hAnsi="Arial" w:cs="Arial"/>
          <w:szCs w:val="32"/>
        </w:rPr>
        <w:t>es que desean ingresar a la Universidad de Guayaquil, señalando que la mayoría de ellos son del género femenino.</w:t>
      </w:r>
    </w:p>
    <w:p w:rsidR="00000000" w:rsidRDefault="00271365">
      <w:pPr>
        <w:ind w:left="360"/>
        <w:jc w:val="both"/>
        <w:rPr>
          <w:rFonts w:ascii="Arial" w:hAnsi="Arial" w:cs="Arial"/>
          <w:szCs w:val="32"/>
        </w:rPr>
      </w:pPr>
    </w:p>
    <w:p w:rsidR="00000000" w:rsidRDefault="00271365">
      <w:pPr>
        <w:numPr>
          <w:ilvl w:val="0"/>
          <w:numId w:val="4"/>
        </w:numPr>
        <w:spacing w:line="480" w:lineRule="auto"/>
        <w:ind w:left="714" w:hanging="357"/>
        <w:jc w:val="both"/>
        <w:rPr>
          <w:rFonts w:ascii="Arial" w:hAnsi="Arial" w:cs="Arial"/>
          <w:szCs w:val="32"/>
        </w:rPr>
      </w:pPr>
      <w:r>
        <w:rPr>
          <w:rFonts w:ascii="Arial" w:hAnsi="Arial" w:cs="Arial"/>
          <w:szCs w:val="32"/>
        </w:rPr>
        <w:t xml:space="preserve">El uso de componentes principales en esta investigación, para la reducción de datos, dio como resultado la obtención de ocho componentes, los </w:t>
      </w:r>
      <w:r>
        <w:rPr>
          <w:rFonts w:ascii="Arial" w:hAnsi="Arial" w:cs="Arial"/>
          <w:szCs w:val="32"/>
        </w:rPr>
        <w:t>cuales explican el 71.116% del total de la varianza, y mediante la rotación de los ejes se consiguió una mejor interpretación, así en la primera componente podemos encontrar las variables que tienen que ver con el desarrollo profesional del entrevistado; e</w:t>
      </w:r>
      <w:r>
        <w:rPr>
          <w:rFonts w:ascii="Arial" w:hAnsi="Arial" w:cs="Arial"/>
          <w:szCs w:val="32"/>
        </w:rPr>
        <w:t xml:space="preserve">n la segunda resaltan las variables que se relacionan con el factor económico del alumno, en la tercera componente se hallan las variables que corresponden a las reglas de la universidad; logrando en la cuarta componente las variables concernientes con el </w:t>
      </w:r>
      <w:r>
        <w:rPr>
          <w:rFonts w:ascii="Arial" w:hAnsi="Arial" w:cs="Arial"/>
          <w:szCs w:val="32"/>
        </w:rPr>
        <w:t>conocimiento de la carrera que posee el estudiante; la quinta componente muestra la variable que permite determinar el lugar de residencia del alumno; mientras que la sexta concierne a la influencia de los padres; la séptima y octava componente se refieren</w:t>
      </w:r>
      <w:r>
        <w:rPr>
          <w:rFonts w:ascii="Arial" w:hAnsi="Arial" w:cs="Arial"/>
          <w:szCs w:val="32"/>
        </w:rPr>
        <w:t xml:space="preserve"> a la reputación que tiene el establecimiento de nivel superior y la influencia que ejercen las amistades en el estudiante al momento de elegir la profesión, respectivamente.</w:t>
      </w:r>
    </w:p>
    <w:p w:rsidR="00000000" w:rsidRDefault="00271365">
      <w:pPr>
        <w:jc w:val="center"/>
        <w:rPr>
          <w:rFonts w:ascii="Arial" w:hAnsi="Arial" w:cs="Arial"/>
          <w:szCs w:val="32"/>
        </w:rPr>
      </w:pPr>
    </w:p>
    <w:p w:rsidR="00000000" w:rsidRDefault="00271365">
      <w:pPr>
        <w:jc w:val="center"/>
        <w:rPr>
          <w:rFonts w:ascii="Arial" w:hAnsi="Arial" w:cs="Arial"/>
          <w:szCs w:val="32"/>
        </w:rPr>
      </w:pPr>
    </w:p>
    <w:p w:rsidR="00000000" w:rsidRDefault="00271365">
      <w:pPr>
        <w:jc w:val="center"/>
        <w:rPr>
          <w:rFonts w:ascii="Arial" w:hAnsi="Arial" w:cs="Arial"/>
          <w:szCs w:val="32"/>
        </w:rPr>
      </w:pPr>
    </w:p>
    <w:p w:rsidR="00000000" w:rsidRDefault="00271365">
      <w:pPr>
        <w:jc w:val="center"/>
        <w:rPr>
          <w:rFonts w:ascii="Arial" w:hAnsi="Arial" w:cs="Arial"/>
          <w:szCs w:val="32"/>
        </w:rPr>
      </w:pPr>
    </w:p>
    <w:p w:rsidR="00000000" w:rsidRDefault="00271365">
      <w:pPr>
        <w:jc w:val="center"/>
        <w:rPr>
          <w:rFonts w:ascii="Arial" w:hAnsi="Arial" w:cs="Arial"/>
          <w:szCs w:val="32"/>
        </w:rPr>
      </w:pPr>
    </w:p>
    <w:p w:rsidR="00000000" w:rsidRDefault="00271365">
      <w:pPr>
        <w:jc w:val="both"/>
        <w:rPr>
          <w:rFonts w:ascii="Arial" w:hAnsi="Arial" w:cs="Arial"/>
          <w:szCs w:val="32"/>
        </w:rPr>
      </w:pPr>
    </w:p>
    <w:p w:rsidR="00000000" w:rsidRDefault="00271365">
      <w:pPr>
        <w:pStyle w:val="Ttulo3"/>
        <w:spacing w:line="480" w:lineRule="auto"/>
      </w:pPr>
      <w:r>
        <w:t>RECOMENDACIONES</w:t>
      </w:r>
    </w:p>
    <w:p w:rsidR="00000000" w:rsidRDefault="00271365">
      <w:pPr>
        <w:jc w:val="center"/>
      </w:pPr>
    </w:p>
    <w:p w:rsidR="00000000" w:rsidRDefault="00271365"/>
    <w:p w:rsidR="00000000" w:rsidRDefault="00271365">
      <w:pPr>
        <w:pStyle w:val="Textoindependiente"/>
        <w:spacing w:line="480" w:lineRule="auto"/>
        <w:rPr>
          <w:szCs w:val="24"/>
        </w:rPr>
      </w:pPr>
      <w:r>
        <w:rPr>
          <w:szCs w:val="24"/>
        </w:rPr>
        <w:t>Las recomendaciones que se presentan a continuación son c</w:t>
      </w:r>
      <w:r>
        <w:rPr>
          <w:szCs w:val="24"/>
        </w:rPr>
        <w:t>on el objeto de que los alumnos de los diferentes colegios, posean un mayor conocimiento de las carreras que se ofrecen en el país, por las instituciones de nivel superior, las cuales se basan en los resultados obtenidos en este trabajo.</w:t>
      </w:r>
    </w:p>
    <w:p w:rsidR="00000000" w:rsidRDefault="00271365">
      <w:pPr>
        <w:jc w:val="both"/>
        <w:rPr>
          <w:rFonts w:ascii="Arial" w:hAnsi="Arial" w:cs="Arial"/>
        </w:rPr>
      </w:pPr>
    </w:p>
    <w:p w:rsidR="00000000" w:rsidRDefault="00271365">
      <w:pPr>
        <w:jc w:val="both"/>
        <w:rPr>
          <w:rFonts w:ascii="Arial" w:hAnsi="Arial" w:cs="Arial"/>
        </w:rPr>
      </w:pPr>
    </w:p>
    <w:p w:rsidR="00000000" w:rsidRDefault="00271365">
      <w:pPr>
        <w:pStyle w:val="Textoindependiente"/>
        <w:numPr>
          <w:ilvl w:val="0"/>
          <w:numId w:val="8"/>
        </w:numPr>
        <w:spacing w:line="480" w:lineRule="auto"/>
        <w:ind w:left="714" w:hanging="357"/>
        <w:rPr>
          <w:szCs w:val="24"/>
        </w:rPr>
      </w:pPr>
      <w:r>
        <w:rPr>
          <w:szCs w:val="24"/>
        </w:rPr>
        <w:t>Los representant</w:t>
      </w:r>
      <w:r>
        <w:rPr>
          <w:szCs w:val="24"/>
        </w:rPr>
        <w:t>es de las universidades deberían aumentar  las visitas que realizan a los diferentes tipos de colegios, ya sea a establecimientos particulares o fiscales, en sus diversas jornadas, en especial a la sección nocturna.</w:t>
      </w:r>
    </w:p>
    <w:p w:rsidR="00000000" w:rsidRDefault="00271365">
      <w:pPr>
        <w:jc w:val="both"/>
        <w:rPr>
          <w:rFonts w:ascii="Arial" w:hAnsi="Arial" w:cs="Arial"/>
        </w:rPr>
      </w:pPr>
    </w:p>
    <w:p w:rsidR="00000000" w:rsidRDefault="00271365">
      <w:pPr>
        <w:numPr>
          <w:ilvl w:val="0"/>
          <w:numId w:val="8"/>
        </w:numPr>
        <w:spacing w:line="480" w:lineRule="auto"/>
        <w:ind w:left="714" w:hanging="357"/>
        <w:jc w:val="both"/>
        <w:rPr>
          <w:rFonts w:ascii="Arial" w:hAnsi="Arial" w:cs="Arial"/>
        </w:rPr>
      </w:pPr>
      <w:r>
        <w:rPr>
          <w:rFonts w:ascii="Arial" w:hAnsi="Arial" w:cs="Arial"/>
        </w:rPr>
        <w:t>Es necesario considerar que las univers</w:t>
      </w:r>
      <w:r>
        <w:rPr>
          <w:rFonts w:ascii="Arial" w:hAnsi="Arial" w:cs="Arial"/>
        </w:rPr>
        <w:t>idades,  incrementen las exposiciones (casa abierta), que realicen sobre las carreras que brindan , ya sea en la misma institución o en otros lugares, y de esta manera invitar a los colegios para que los estudiantes, puedan obtener mayor información.</w:t>
      </w:r>
    </w:p>
    <w:p w:rsidR="00000000" w:rsidRDefault="00271365">
      <w:pPr>
        <w:jc w:val="both"/>
        <w:rPr>
          <w:rFonts w:ascii="Arial" w:hAnsi="Arial" w:cs="Arial"/>
        </w:rPr>
      </w:pPr>
    </w:p>
    <w:p w:rsidR="00000000" w:rsidRDefault="00271365">
      <w:pPr>
        <w:numPr>
          <w:ilvl w:val="0"/>
          <w:numId w:val="8"/>
        </w:numPr>
        <w:spacing w:line="480" w:lineRule="auto"/>
        <w:ind w:left="714" w:hanging="357"/>
        <w:jc w:val="both"/>
        <w:rPr>
          <w:rFonts w:ascii="Arial" w:hAnsi="Arial" w:cs="Arial"/>
        </w:rPr>
      </w:pPr>
      <w:r>
        <w:rPr>
          <w:rFonts w:ascii="Arial" w:hAnsi="Arial" w:cs="Arial"/>
        </w:rPr>
        <w:t xml:space="preserve">Los </w:t>
      </w:r>
      <w:r>
        <w:rPr>
          <w:rFonts w:ascii="Arial" w:hAnsi="Arial" w:cs="Arial"/>
        </w:rPr>
        <w:t xml:space="preserve">medios de comunicación son una herramienta que los establecimientos educativos de nivel superior, deberían utilizar para </w:t>
      </w:r>
      <w:r>
        <w:rPr>
          <w:rFonts w:ascii="Arial" w:hAnsi="Arial" w:cs="Arial"/>
        </w:rPr>
        <w:lastRenderedPageBreak/>
        <w:t>promocionar las carreras que ofrecen y de esa manera los estudiantes conocerán las diversas opciones que brindan las diferentes  instit</w:t>
      </w:r>
      <w:r>
        <w:rPr>
          <w:rFonts w:ascii="Arial" w:hAnsi="Arial" w:cs="Arial"/>
        </w:rPr>
        <w:t>uciones.</w:t>
      </w:r>
    </w:p>
    <w:p w:rsidR="00000000" w:rsidRDefault="00271365">
      <w:pPr>
        <w:ind w:left="360"/>
        <w:jc w:val="both"/>
        <w:rPr>
          <w:rFonts w:ascii="Arial" w:hAnsi="Arial" w:cs="Arial"/>
        </w:rPr>
      </w:pPr>
    </w:p>
    <w:p w:rsidR="00000000" w:rsidRDefault="00271365">
      <w:pPr>
        <w:numPr>
          <w:ilvl w:val="0"/>
          <w:numId w:val="8"/>
        </w:numPr>
        <w:spacing w:line="480" w:lineRule="auto"/>
        <w:ind w:left="714" w:hanging="357"/>
        <w:jc w:val="both"/>
        <w:rPr>
          <w:rFonts w:ascii="Arial" w:hAnsi="Arial" w:cs="Arial"/>
        </w:rPr>
      </w:pPr>
      <w:r>
        <w:rPr>
          <w:rFonts w:ascii="Arial" w:hAnsi="Arial" w:cs="Arial"/>
        </w:rPr>
        <w:t xml:space="preserve">Las charlas y los folletos que brindan las universidades a los estudiantes, deberían contener información sobre el periodo de duración de la carrera, horarios que ofrece, el programa de estudio,  campo laboral en el que se pueda desarrollar y el </w:t>
      </w:r>
      <w:r>
        <w:rPr>
          <w:rFonts w:ascii="Arial" w:hAnsi="Arial" w:cs="Arial"/>
        </w:rPr>
        <w:t>costo de la misma, en el caso de existir financiamiento se especificará como se lo realiza, para que el estudiante conozca todo los aspectos importantes de las diversas carreras que se ofertan.</w:t>
      </w:r>
    </w:p>
    <w:p w:rsidR="00000000" w:rsidRDefault="00271365">
      <w:pPr>
        <w:jc w:val="both"/>
        <w:rPr>
          <w:rFonts w:ascii="Arial" w:hAnsi="Arial" w:cs="Arial"/>
        </w:rPr>
      </w:pPr>
    </w:p>
    <w:p w:rsidR="00000000" w:rsidRDefault="00271365">
      <w:pPr>
        <w:numPr>
          <w:ilvl w:val="0"/>
          <w:numId w:val="8"/>
        </w:numPr>
        <w:spacing w:line="480" w:lineRule="auto"/>
        <w:ind w:left="714" w:hanging="357"/>
        <w:jc w:val="both"/>
        <w:rPr>
          <w:rFonts w:ascii="Arial" w:hAnsi="Arial" w:cs="Arial"/>
        </w:rPr>
      </w:pPr>
      <w:r>
        <w:rPr>
          <w:rFonts w:ascii="Arial" w:hAnsi="Arial" w:cs="Arial"/>
        </w:rPr>
        <w:t>Los rectores de los colegios, deberían poner a disposición de</w:t>
      </w:r>
      <w:r>
        <w:rPr>
          <w:rFonts w:ascii="Arial" w:hAnsi="Arial" w:cs="Arial"/>
        </w:rPr>
        <w:t xml:space="preserve"> las personas que representan a las instituciones de nivel superior todas las herramientas necesarias, para que ellos suministren información sobre lo que ofrecen en sus establecimientos.</w:t>
      </w:r>
    </w:p>
    <w:p w:rsidR="00000000" w:rsidRDefault="00271365">
      <w:pPr>
        <w:jc w:val="both"/>
        <w:rPr>
          <w:rFonts w:ascii="Arial" w:hAnsi="Arial" w:cs="Arial"/>
        </w:rPr>
      </w:pPr>
    </w:p>
    <w:p w:rsidR="00000000" w:rsidRDefault="00271365">
      <w:pPr>
        <w:numPr>
          <w:ilvl w:val="0"/>
          <w:numId w:val="8"/>
        </w:numPr>
        <w:spacing w:line="480" w:lineRule="auto"/>
        <w:ind w:left="714" w:hanging="357"/>
        <w:jc w:val="both"/>
        <w:rPr>
          <w:rFonts w:ascii="Arial" w:hAnsi="Arial" w:cs="Arial"/>
        </w:rPr>
      </w:pPr>
      <w:r>
        <w:rPr>
          <w:rFonts w:ascii="Arial" w:hAnsi="Arial" w:cs="Arial"/>
        </w:rPr>
        <w:t>Dentro del material publicitario que suministran las universidades,</w:t>
      </w:r>
      <w:r>
        <w:rPr>
          <w:rFonts w:ascii="Arial" w:hAnsi="Arial" w:cs="Arial"/>
        </w:rPr>
        <w:t xml:space="preserve"> deberían incluir la dirección de su página web; donde, además de presentar las instalaciones que tienen y las carreras que ofrecen, se muestren a los estudiantes una guía de experiencia laboral que han tenido los distintos graduados de la institución.</w:t>
      </w:r>
    </w:p>
    <w:p w:rsidR="00000000" w:rsidRDefault="00271365">
      <w:pPr>
        <w:ind w:left="357"/>
        <w:jc w:val="both"/>
        <w:rPr>
          <w:rFonts w:ascii="Arial" w:hAnsi="Arial" w:cs="Arial"/>
        </w:rPr>
      </w:pPr>
    </w:p>
    <w:p w:rsidR="00000000" w:rsidRDefault="00271365">
      <w:pPr>
        <w:ind w:left="357"/>
        <w:jc w:val="both"/>
        <w:rPr>
          <w:rFonts w:ascii="Arial" w:hAnsi="Arial" w:cs="Arial"/>
        </w:rPr>
      </w:pPr>
    </w:p>
    <w:p w:rsidR="00000000" w:rsidRDefault="00271365">
      <w:pPr>
        <w:ind w:left="357"/>
        <w:jc w:val="both"/>
        <w:rPr>
          <w:rFonts w:ascii="Arial" w:hAnsi="Arial" w:cs="Arial"/>
        </w:rPr>
      </w:pPr>
    </w:p>
    <w:p w:rsidR="00000000" w:rsidRDefault="00271365">
      <w:pPr>
        <w:numPr>
          <w:ilvl w:val="0"/>
          <w:numId w:val="8"/>
        </w:numPr>
        <w:spacing w:line="480" w:lineRule="auto"/>
        <w:ind w:left="714" w:hanging="357"/>
        <w:jc w:val="both"/>
        <w:rPr>
          <w:rFonts w:ascii="Arial" w:hAnsi="Arial" w:cs="Arial"/>
        </w:rPr>
      </w:pPr>
      <w:r>
        <w:rPr>
          <w:rFonts w:ascii="Arial" w:hAnsi="Arial" w:cs="Arial"/>
        </w:rPr>
        <w:lastRenderedPageBreak/>
        <w:t>Las instituciones de nivel medio y superior deben trabajar juntas, es decir ampliar la comunicación que exista entre ellos, para que se planifique de una mejor manera la promoción de las carreras que brinda la universidad a los estudiantes de los colegios.</w:t>
      </w:r>
    </w:p>
    <w:p w:rsidR="00000000" w:rsidRDefault="00271365">
      <w:pPr>
        <w:jc w:val="both"/>
        <w:rPr>
          <w:rFonts w:ascii="Arial" w:hAnsi="Arial" w:cs="Arial"/>
        </w:rPr>
      </w:pPr>
    </w:p>
    <w:p w:rsidR="00000000" w:rsidRDefault="00271365">
      <w:pPr>
        <w:ind w:left="360"/>
        <w:jc w:val="both"/>
        <w:rPr>
          <w:rFonts w:ascii="Arial" w:hAnsi="Arial" w:cs="Arial"/>
        </w:rPr>
      </w:pPr>
    </w:p>
    <w:p w:rsidR="00000000" w:rsidRDefault="00271365">
      <w:pPr>
        <w:jc w:val="both"/>
        <w:rPr>
          <w:rFonts w:ascii="Arial" w:hAnsi="Arial" w:cs="Arial"/>
        </w:rPr>
      </w:pPr>
    </w:p>
    <w:p w:rsidR="00000000" w:rsidRDefault="00271365">
      <w:pPr>
        <w:jc w:val="both"/>
        <w:rPr>
          <w:rFonts w:ascii="Arial" w:hAnsi="Arial" w:cs="Arial"/>
        </w:rPr>
      </w:pPr>
    </w:p>
    <w:p w:rsidR="00000000" w:rsidRDefault="00271365">
      <w:pPr>
        <w:jc w:val="both"/>
        <w:rPr>
          <w:rFonts w:ascii="Arial" w:hAnsi="Arial" w:cs="Arial"/>
        </w:rPr>
      </w:pPr>
      <w:r>
        <w:rPr>
          <w:rFonts w:ascii="Arial" w:hAnsi="Arial" w:cs="Arial"/>
        </w:rPr>
        <w:t xml:space="preserve"> </w:t>
      </w:r>
    </w:p>
    <w:p w:rsidR="00000000" w:rsidRDefault="00271365">
      <w:pPr>
        <w:jc w:val="both"/>
        <w:rPr>
          <w:rFonts w:ascii="Arial" w:hAnsi="Arial" w:cs="Arial"/>
        </w:rPr>
      </w:pPr>
    </w:p>
    <w:p w:rsidR="00000000" w:rsidRDefault="00271365">
      <w:pPr>
        <w:jc w:val="both"/>
        <w:rPr>
          <w:rFonts w:ascii="Arial" w:hAnsi="Arial" w:cs="Arial"/>
        </w:rPr>
      </w:pPr>
    </w:p>
    <w:p w:rsidR="00000000" w:rsidRDefault="00271365">
      <w:pPr>
        <w:jc w:val="both"/>
        <w:rPr>
          <w:rFonts w:ascii="Arial" w:hAnsi="Arial" w:cs="Arial"/>
        </w:rPr>
      </w:pPr>
    </w:p>
    <w:p w:rsidR="00000000" w:rsidRDefault="00271365">
      <w:pPr>
        <w:jc w:val="both"/>
        <w:rPr>
          <w:rFonts w:ascii="Arial" w:hAnsi="Arial" w:cs="Arial"/>
        </w:rPr>
      </w:pPr>
    </w:p>
    <w:p w:rsidR="00000000" w:rsidRDefault="00271365">
      <w:pPr>
        <w:jc w:val="both"/>
        <w:rPr>
          <w:rFonts w:ascii="Arial" w:hAnsi="Arial" w:cs="Arial"/>
        </w:rPr>
      </w:pPr>
    </w:p>
    <w:p w:rsidR="00000000" w:rsidRDefault="00271365">
      <w:pPr>
        <w:jc w:val="both"/>
        <w:rPr>
          <w:rFonts w:ascii="Arial" w:hAnsi="Arial" w:cs="Arial"/>
        </w:rPr>
      </w:pPr>
    </w:p>
    <w:p w:rsidR="00000000" w:rsidRDefault="00271365">
      <w:pPr>
        <w:jc w:val="both"/>
        <w:rPr>
          <w:rFonts w:ascii="Arial" w:hAnsi="Arial" w:cs="Arial"/>
        </w:rPr>
      </w:pPr>
    </w:p>
    <w:p w:rsidR="00000000" w:rsidRDefault="00271365">
      <w:pPr>
        <w:jc w:val="both"/>
        <w:rPr>
          <w:rFonts w:ascii="Arial" w:hAnsi="Arial" w:cs="Arial"/>
        </w:rPr>
      </w:pPr>
    </w:p>
    <w:p w:rsidR="00000000" w:rsidRDefault="00271365">
      <w:pPr>
        <w:jc w:val="both"/>
        <w:rPr>
          <w:rFonts w:ascii="Arial" w:hAnsi="Arial" w:cs="Arial"/>
        </w:rPr>
      </w:pPr>
    </w:p>
    <w:p w:rsidR="00000000" w:rsidRDefault="00271365">
      <w:pPr>
        <w:jc w:val="both"/>
        <w:rPr>
          <w:rFonts w:ascii="Arial" w:hAnsi="Arial" w:cs="Arial"/>
        </w:rPr>
      </w:pPr>
    </w:p>
    <w:p w:rsidR="00271365" w:rsidRDefault="00271365">
      <w:pPr>
        <w:jc w:val="both"/>
        <w:rPr>
          <w:rFonts w:ascii="Arial" w:hAnsi="Arial" w:cs="Arial"/>
        </w:rPr>
      </w:pPr>
    </w:p>
    <w:sectPr w:rsidR="00271365">
      <w:headerReference w:type="even" r:id="rId7"/>
      <w:headerReference w:type="default" r:id="rId8"/>
      <w:pgSz w:w="11906" w:h="16838"/>
      <w:pgMar w:top="2268" w:right="1361" w:bottom="2268" w:left="2268" w:header="709" w:footer="709" w:gutter="0"/>
      <w:pgNumType w:start="37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365" w:rsidRDefault="00271365">
      <w:r>
        <w:separator/>
      </w:r>
    </w:p>
  </w:endnote>
  <w:endnote w:type="continuationSeparator" w:id="1">
    <w:p w:rsidR="00271365" w:rsidRDefault="002713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365" w:rsidRDefault="00271365">
      <w:r>
        <w:separator/>
      </w:r>
    </w:p>
  </w:footnote>
  <w:footnote w:type="continuationSeparator" w:id="1">
    <w:p w:rsidR="00271365" w:rsidRDefault="002713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7136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271365">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71365">
    <w:pPr>
      <w:pStyle w:val="Encabezado"/>
      <w:framePr w:wrap="around" w:vAnchor="text" w:hAnchor="margin" w:xAlign="right" w:y="1"/>
      <w:rPr>
        <w:rStyle w:val="Nmerodepgina"/>
        <w:rFonts w:ascii="Arial" w:hAnsi="Arial" w:cs="Arial"/>
      </w:rPr>
    </w:pPr>
  </w:p>
  <w:p w:rsidR="00000000" w:rsidRDefault="00271365">
    <w:pPr>
      <w:pStyle w:val="Encabezado"/>
      <w:ind w:right="360"/>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1126"/>
    <w:multiLevelType w:val="hybridMultilevel"/>
    <w:tmpl w:val="31D07974"/>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6FA571B"/>
    <w:multiLevelType w:val="hybridMultilevel"/>
    <w:tmpl w:val="EB08106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22C10624"/>
    <w:multiLevelType w:val="hybridMultilevel"/>
    <w:tmpl w:val="70B42CB0"/>
    <w:lvl w:ilvl="0" w:tplc="D9F2A3BE">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F6C61DF"/>
    <w:multiLevelType w:val="hybridMultilevel"/>
    <w:tmpl w:val="ED0201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E2C2910"/>
    <w:multiLevelType w:val="hybridMultilevel"/>
    <w:tmpl w:val="108407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08E2F97"/>
    <w:multiLevelType w:val="hybridMultilevel"/>
    <w:tmpl w:val="BE74F086"/>
    <w:lvl w:ilvl="0" w:tplc="D9F2A3BE">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nsid w:val="55CF2C02"/>
    <w:multiLevelType w:val="hybridMultilevel"/>
    <w:tmpl w:val="108407F6"/>
    <w:lvl w:ilvl="0" w:tplc="6380A744">
      <w:start w:val="1"/>
      <w:numFmt w:val="bullet"/>
      <w:lvlText w:val=""/>
      <w:lvlJc w:val="left"/>
      <w:pPr>
        <w:tabs>
          <w:tab w:val="num" w:pos="720"/>
        </w:tabs>
        <w:ind w:left="720" w:hanging="360"/>
      </w:pPr>
      <w:rPr>
        <w:rFonts w:ascii="Wingdings" w:hAnsi="Wingdings" w:cs="Times New Roman" w:hint="default"/>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98E5B6A"/>
    <w:multiLevelType w:val="hybridMultilevel"/>
    <w:tmpl w:val="80FA67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4"/>
  </w:num>
  <w:num w:numId="5">
    <w:abstractNumId w:val="6"/>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224E6C"/>
    <w:rsid w:val="00224E6C"/>
    <w:rsid w:val="002713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HK"/>
    </w:rPr>
  </w:style>
  <w:style w:type="paragraph" w:styleId="Ttulo1">
    <w:name w:val="heading 1"/>
    <w:basedOn w:val="Normal"/>
    <w:next w:val="Normal"/>
    <w:qFormat/>
    <w:pPr>
      <w:keepNext/>
      <w:jc w:val="both"/>
      <w:outlineLvl w:val="0"/>
    </w:pPr>
    <w:rPr>
      <w:b/>
      <w:bCs/>
      <w:color w:val="000000"/>
      <w:sz w:val="32"/>
      <w:szCs w:val="32"/>
      <w:lang w:val="es-MX"/>
    </w:rPr>
  </w:style>
  <w:style w:type="paragraph" w:styleId="Ttulo2">
    <w:name w:val="heading 2"/>
    <w:basedOn w:val="Normal"/>
    <w:next w:val="Normal"/>
    <w:qFormat/>
    <w:pPr>
      <w:keepNext/>
      <w:ind w:left="360"/>
      <w:jc w:val="both"/>
      <w:outlineLvl w:val="1"/>
    </w:pPr>
    <w:rPr>
      <w:b/>
      <w:bCs/>
      <w:color w:val="000000"/>
      <w:sz w:val="32"/>
      <w:szCs w:val="32"/>
      <w:lang w:val="es-MX"/>
    </w:rPr>
  </w:style>
  <w:style w:type="paragraph" w:styleId="Ttulo3">
    <w:name w:val="heading 3"/>
    <w:basedOn w:val="Normal"/>
    <w:next w:val="Normal"/>
    <w:qFormat/>
    <w:pPr>
      <w:keepNext/>
      <w:jc w:val="center"/>
      <w:outlineLvl w:val="2"/>
    </w:pPr>
    <w:rPr>
      <w:rFonts w:ascii="Arial" w:hAnsi="Arial" w:cs="Arial"/>
      <w:b/>
      <w:bCs/>
      <w:szCs w:val="3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rFonts w:ascii="Arial" w:hAnsi="Arial" w:cs="Arial"/>
      <w:b/>
      <w:bCs/>
      <w:szCs w:val="32"/>
    </w:rPr>
  </w:style>
  <w:style w:type="paragraph" w:styleId="Textoindependiente">
    <w:name w:val="Body Text"/>
    <w:basedOn w:val="Normal"/>
    <w:semiHidden/>
    <w:pPr>
      <w:jc w:val="both"/>
    </w:pPr>
    <w:rPr>
      <w:rFonts w:ascii="Arial" w:hAnsi="Arial" w:cs="Arial"/>
      <w:szCs w:val="32"/>
    </w:r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 w:type="paragraph" w:styleId="Piedepgina">
    <w:name w:val="footer"/>
    <w:basedOn w:val="Normal"/>
    <w:semiHidden/>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1853</Words>
  <Characters>10197</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CONCLUSIONES</vt:lpstr>
    </vt:vector>
  </TitlesOfParts>
  <Company>Familia</Company>
  <LinksUpToDate>false</LinksUpToDate>
  <CharactersWithSpaces>12026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CONCLUSIONES</dc:title>
  <dc:subject/>
  <dc:creator>Ana Jacqueline García Muñoz</dc:creator>
  <cp:keywords/>
  <dc:description/>
  <cp:lastModifiedBy>Ayudante</cp:lastModifiedBy>
  <cp:revision>2</cp:revision>
  <cp:lastPrinted>2000-06-11T02:47:00Z</cp:lastPrinted>
  <dcterms:created xsi:type="dcterms:W3CDTF">2009-07-02T16:20:00Z</dcterms:created>
  <dcterms:modified xsi:type="dcterms:W3CDTF">2009-07-02T16:20:00Z</dcterms:modified>
</cp:coreProperties>
</file>