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0A16">
      <w:pPr>
        <w:numPr>
          <w:ilvl w:val="1"/>
          <w:numId w:val="1"/>
        </w:numPr>
        <w:tabs>
          <w:tab w:val="clear" w:pos="705"/>
        </w:tabs>
        <w:autoSpaceDE w:val="0"/>
        <w:autoSpaceDN w:val="0"/>
        <w:adjustRightInd w:val="0"/>
        <w:spacing w:line="480" w:lineRule="auto"/>
        <w:ind w:left="900" w:hanging="525"/>
        <w:jc w:val="both"/>
        <w:rPr>
          <w:rFonts w:ascii="Arial" w:hAnsi="Arial"/>
          <w:b/>
        </w:rPr>
      </w:pPr>
      <w:r>
        <w:rPr>
          <w:rFonts w:ascii="Arial" w:hAnsi="Arial"/>
          <w:b/>
        </w:rPr>
        <w:t>Análisis Multivariado de los datos</w:t>
      </w:r>
    </w:p>
    <w:p w:rsidR="00000000" w:rsidRDefault="00A60A16">
      <w:pPr>
        <w:pStyle w:val="Sangradetextonormal"/>
        <w:spacing w:line="480" w:lineRule="auto"/>
        <w:ind w:left="900" w:firstLine="516"/>
        <w:jc w:val="both"/>
      </w:pPr>
      <w:r>
        <w:t>A continuación se presenta el análisis multivariado de la información obtenida. Se analizarán Tablas de Contingencia y el Análisis Factorial de Correspondencias Múltiples.</w:t>
      </w:r>
    </w:p>
    <w:p w:rsidR="00000000" w:rsidRDefault="00A60A16">
      <w:pPr>
        <w:spacing w:line="480" w:lineRule="auto"/>
        <w:ind w:left="360"/>
        <w:jc w:val="both"/>
        <w:rPr>
          <w:rFonts w:ascii="Arial" w:hAnsi="Arial"/>
          <w:b/>
          <w:lang w:val="es-MX"/>
        </w:rPr>
      </w:pPr>
    </w:p>
    <w:p w:rsidR="00000000" w:rsidRDefault="00A60A16">
      <w:pPr>
        <w:numPr>
          <w:ilvl w:val="2"/>
          <w:numId w:val="1"/>
        </w:numPr>
        <w:tabs>
          <w:tab w:val="clear" w:pos="720"/>
        </w:tabs>
        <w:spacing w:line="480" w:lineRule="auto"/>
        <w:ind w:left="900" w:firstLine="0"/>
        <w:jc w:val="both"/>
        <w:rPr>
          <w:rFonts w:ascii="Arial" w:hAnsi="Arial"/>
          <w:b/>
          <w:lang w:val="es-MX"/>
        </w:rPr>
      </w:pPr>
      <w:r>
        <w:rPr>
          <w:rFonts w:ascii="Arial" w:hAnsi="Arial"/>
          <w:b/>
          <w:lang w:val="es-MX"/>
        </w:rPr>
        <w:t>Tablas de Contingencia</w:t>
      </w:r>
    </w:p>
    <w:p w:rsidR="00000000" w:rsidRDefault="00A60A16">
      <w:pPr>
        <w:spacing w:line="480" w:lineRule="auto"/>
        <w:ind w:left="900" w:firstLine="684"/>
        <w:jc w:val="both"/>
        <w:rPr>
          <w:rFonts w:ascii="Arial" w:hAnsi="Arial"/>
          <w:lang w:val="es-MX"/>
        </w:rPr>
      </w:pPr>
      <w:r>
        <w:rPr>
          <w:rFonts w:ascii="Arial" w:hAnsi="Arial"/>
          <w:lang w:val="es-MX"/>
        </w:rPr>
        <w:t>Se considera una població</w:t>
      </w:r>
      <w:r>
        <w:rPr>
          <w:rFonts w:ascii="Arial" w:hAnsi="Arial"/>
          <w:lang w:val="es-MX"/>
        </w:rPr>
        <w:t>n (o una muestra) compuesta por N individuos sobre los que se pretende analizar simultáneamente dos atributos o factores (variables cualitativas).  Designemos por A</w:t>
      </w:r>
      <w:r>
        <w:rPr>
          <w:rFonts w:ascii="Arial" w:hAnsi="Arial"/>
          <w:vertAlign w:val="subscript"/>
          <w:lang w:val="es-MX"/>
        </w:rPr>
        <w:t>1</w:t>
      </w:r>
      <w:r>
        <w:rPr>
          <w:rFonts w:ascii="Arial" w:hAnsi="Arial"/>
          <w:lang w:val="es-MX"/>
        </w:rPr>
        <w:t>,..., A</w:t>
      </w:r>
      <w:r>
        <w:rPr>
          <w:rFonts w:ascii="Arial" w:hAnsi="Arial"/>
          <w:vertAlign w:val="subscript"/>
          <w:lang w:val="es-MX"/>
        </w:rPr>
        <w:t>h</w:t>
      </w:r>
      <w:r>
        <w:rPr>
          <w:rFonts w:ascii="Arial" w:hAnsi="Arial"/>
          <w:lang w:val="es-MX"/>
        </w:rPr>
        <w:t xml:space="preserve"> y por B</w:t>
      </w:r>
      <w:r>
        <w:rPr>
          <w:rFonts w:ascii="Arial" w:hAnsi="Arial"/>
          <w:vertAlign w:val="subscript"/>
          <w:lang w:val="es-MX"/>
        </w:rPr>
        <w:t>1</w:t>
      </w:r>
      <w:r>
        <w:rPr>
          <w:rFonts w:ascii="Arial" w:hAnsi="Arial"/>
          <w:lang w:val="es-MX"/>
        </w:rPr>
        <w:t>, ...,B</w:t>
      </w:r>
      <w:r>
        <w:rPr>
          <w:rFonts w:ascii="Arial" w:hAnsi="Arial"/>
          <w:vertAlign w:val="subscript"/>
          <w:lang w:val="es-MX"/>
        </w:rPr>
        <w:t xml:space="preserve">k </w:t>
      </w:r>
      <w:r>
        <w:rPr>
          <w:rFonts w:ascii="Arial" w:hAnsi="Arial"/>
          <w:lang w:val="es-MX"/>
        </w:rPr>
        <w:t>las h y k modalidades del factor A y del factor B respectivamente</w:t>
      </w:r>
      <w:r>
        <w:rPr>
          <w:rFonts w:ascii="Arial" w:hAnsi="Arial"/>
          <w:lang w:val="es-MX"/>
        </w:rPr>
        <w:t xml:space="preserve"> y por n</w:t>
      </w:r>
      <w:r>
        <w:rPr>
          <w:rFonts w:ascii="Arial" w:hAnsi="Arial"/>
          <w:vertAlign w:val="subscript"/>
          <w:lang w:val="es-MX"/>
        </w:rPr>
        <w:t>ij</w:t>
      </w:r>
      <w:r>
        <w:rPr>
          <w:rFonts w:ascii="Arial" w:hAnsi="Arial"/>
          <w:lang w:val="es-MX"/>
        </w:rPr>
        <w:t xml:space="preserve"> el número de individuos que presentan a la vez las modalidades A y B.  La tabla estadística que describe estos N individuos, denominada </w:t>
      </w:r>
      <w:r>
        <w:rPr>
          <w:rFonts w:ascii="Arial" w:hAnsi="Arial"/>
          <w:b/>
          <w:lang w:val="es-MX"/>
        </w:rPr>
        <w:t xml:space="preserve">Tabla de Contingencia, </w:t>
      </w:r>
      <w:r>
        <w:rPr>
          <w:rFonts w:ascii="Arial" w:hAnsi="Arial"/>
          <w:lang w:val="es-MX"/>
        </w:rPr>
        <w:t>será una tabla de doble entrada como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77"/>
        <w:gridCol w:w="453"/>
        <w:gridCol w:w="720"/>
        <w:gridCol w:w="720"/>
        <w:gridCol w:w="720"/>
        <w:gridCol w:w="720"/>
        <w:gridCol w:w="720"/>
      </w:tblGrid>
      <w:tr w:rsidR="00000000">
        <w:tblPrEx>
          <w:tblCellMar>
            <w:top w:w="0" w:type="dxa"/>
            <w:bottom w:w="0" w:type="dxa"/>
          </w:tblCellMar>
        </w:tblPrEx>
        <w:trPr>
          <w:trHeight w:val="170"/>
          <w:jc w:val="center"/>
        </w:trPr>
        <w:tc>
          <w:tcPr>
            <w:tcW w:w="1177" w:type="dxa"/>
          </w:tcPr>
          <w:p w:rsidR="00000000" w:rsidRDefault="00A60A16">
            <w:pPr>
              <w:jc w:val="both"/>
              <w:rPr>
                <w:rFonts w:ascii="Arial" w:hAnsi="Arial"/>
                <w:sz w:val="20"/>
                <w:lang w:val="en-US"/>
              </w:rPr>
            </w:pPr>
            <w:r>
              <w:rPr>
                <w:rFonts w:ascii="Arial" w:hAnsi="Arial"/>
                <w:noProof/>
                <w:sz w:val="20"/>
              </w:rPr>
              <w:pict>
                <v:line id="_x0000_s1041" style="position:absolute;left:0;text-align:left;z-index:251657216" from="46.8pt,5.45pt" to="55.8pt,5.45pt" o:allowincell="f">
                  <v:stroke endarrow="open"/>
                </v:line>
              </w:pict>
            </w:r>
            <w:r>
              <w:rPr>
                <w:rFonts w:ascii="Arial" w:hAnsi="Arial"/>
                <w:noProof/>
                <w:sz w:val="20"/>
              </w:rPr>
              <w:pict>
                <v:line id="_x0000_s1042" style="position:absolute;left:0;text-align:left;z-index:251658240" from="37.8pt,5.45pt" to="37.8pt,14.45pt" o:allowincell="f">
                  <v:stroke endarrow="open"/>
                </v:line>
              </w:pict>
            </w:r>
            <w:r>
              <w:rPr>
                <w:rFonts w:ascii="Arial" w:hAnsi="Arial"/>
                <w:sz w:val="20"/>
                <w:lang w:val="en-US"/>
              </w:rPr>
              <w:t>A,B</w:t>
            </w:r>
          </w:p>
          <w:p w:rsidR="00000000" w:rsidRDefault="00A60A16">
            <w:pPr>
              <w:jc w:val="right"/>
              <w:rPr>
                <w:rFonts w:ascii="Arial" w:hAnsi="Arial"/>
                <w:sz w:val="20"/>
                <w:vertAlign w:val="subscript"/>
                <w:lang w:val="en-US"/>
              </w:rPr>
            </w:pPr>
            <w:r>
              <w:rPr>
                <w:rFonts w:ascii="Arial" w:hAnsi="Arial"/>
                <w:sz w:val="20"/>
                <w:lang w:val="en-US"/>
              </w:rPr>
              <w:t>B</w:t>
            </w:r>
            <w:r>
              <w:rPr>
                <w:rFonts w:ascii="Arial" w:hAnsi="Arial"/>
                <w:sz w:val="20"/>
                <w:vertAlign w:val="subscript"/>
                <w:lang w:val="en-US"/>
              </w:rPr>
              <w:t>1</w:t>
            </w:r>
          </w:p>
        </w:tc>
        <w:tc>
          <w:tcPr>
            <w:tcW w:w="453" w:type="dxa"/>
          </w:tcPr>
          <w:p w:rsidR="00000000" w:rsidRDefault="00A60A16">
            <w:pPr>
              <w:jc w:val="both"/>
              <w:rPr>
                <w:rFonts w:ascii="Arial" w:hAnsi="Arial"/>
                <w:sz w:val="20"/>
                <w:lang w:val="en-US"/>
              </w:rPr>
            </w:pPr>
          </w:p>
          <w:p w:rsidR="00000000" w:rsidRDefault="00A60A16">
            <w:pPr>
              <w:jc w:val="center"/>
              <w:rPr>
                <w:rFonts w:ascii="Arial" w:hAnsi="Arial"/>
                <w:sz w:val="20"/>
                <w:lang w:val="en-US"/>
              </w:rPr>
            </w:pPr>
            <w:r>
              <w:rPr>
                <w:rFonts w:ascii="Arial" w:hAnsi="Arial"/>
                <w:sz w:val="20"/>
                <w:lang w:val="en-US"/>
              </w:rPr>
              <w:t>B</w:t>
            </w:r>
            <w:r>
              <w:rPr>
                <w:rFonts w:ascii="Arial" w:hAnsi="Arial"/>
                <w:sz w:val="20"/>
                <w:vertAlign w:val="subscript"/>
                <w:lang w:val="en-US"/>
              </w:rPr>
              <w:t>2</w:t>
            </w:r>
          </w:p>
        </w:tc>
        <w:tc>
          <w:tcPr>
            <w:tcW w:w="720" w:type="dxa"/>
          </w:tcPr>
          <w:p w:rsidR="00000000" w:rsidRDefault="00A60A16">
            <w:pPr>
              <w:jc w:val="both"/>
              <w:rPr>
                <w:rFonts w:ascii="Arial" w:hAnsi="Arial"/>
                <w:sz w:val="20"/>
                <w:lang w:val="en-US"/>
              </w:rPr>
            </w:pPr>
          </w:p>
          <w:p w:rsidR="00000000" w:rsidRDefault="00A60A16">
            <w:pPr>
              <w:jc w:val="center"/>
              <w:rPr>
                <w:rFonts w:ascii="Arial" w:hAnsi="Arial"/>
                <w:sz w:val="20"/>
                <w:lang w:val="en-US"/>
              </w:rPr>
            </w:pPr>
            <w:r>
              <w:rPr>
                <w:rFonts w:ascii="Arial" w:hAnsi="Arial"/>
                <w:sz w:val="20"/>
                <w:lang w:val="en-US"/>
              </w:rPr>
              <w:t>. . .</w:t>
            </w:r>
          </w:p>
        </w:tc>
        <w:tc>
          <w:tcPr>
            <w:tcW w:w="720" w:type="dxa"/>
          </w:tcPr>
          <w:p w:rsidR="00000000" w:rsidRDefault="00A60A16">
            <w:pPr>
              <w:jc w:val="both"/>
              <w:rPr>
                <w:rFonts w:ascii="Arial" w:hAnsi="Arial"/>
                <w:sz w:val="20"/>
                <w:lang w:val="en-US"/>
              </w:rPr>
            </w:pPr>
          </w:p>
          <w:p w:rsidR="00000000" w:rsidRDefault="00A60A16">
            <w:pPr>
              <w:jc w:val="center"/>
              <w:rPr>
                <w:rFonts w:ascii="Arial" w:hAnsi="Arial"/>
                <w:sz w:val="20"/>
                <w:vertAlign w:val="subscript"/>
                <w:lang w:val="en-US"/>
              </w:rPr>
            </w:pPr>
            <w:r>
              <w:rPr>
                <w:rFonts w:ascii="Arial" w:hAnsi="Arial"/>
                <w:sz w:val="20"/>
                <w:lang w:val="en-US"/>
              </w:rPr>
              <w:t>B</w:t>
            </w:r>
            <w:r>
              <w:rPr>
                <w:rFonts w:ascii="Arial" w:hAnsi="Arial"/>
                <w:sz w:val="20"/>
                <w:vertAlign w:val="subscript"/>
                <w:lang w:val="en-US"/>
              </w:rPr>
              <w:t>j</w:t>
            </w:r>
          </w:p>
        </w:tc>
        <w:tc>
          <w:tcPr>
            <w:tcW w:w="720" w:type="dxa"/>
          </w:tcPr>
          <w:p w:rsidR="00000000" w:rsidRDefault="00A60A16">
            <w:pPr>
              <w:jc w:val="both"/>
              <w:rPr>
                <w:rFonts w:ascii="Arial" w:hAnsi="Arial"/>
                <w:sz w:val="20"/>
                <w:lang w:val="en-US"/>
              </w:rPr>
            </w:pPr>
          </w:p>
          <w:p w:rsidR="00000000" w:rsidRDefault="00A60A16">
            <w:pPr>
              <w:jc w:val="center"/>
              <w:rPr>
                <w:rFonts w:ascii="Arial" w:hAnsi="Arial"/>
                <w:sz w:val="20"/>
                <w:lang w:val="en-US"/>
              </w:rPr>
            </w:pPr>
            <w:r>
              <w:rPr>
                <w:rFonts w:ascii="Arial" w:hAnsi="Arial"/>
                <w:sz w:val="20"/>
                <w:lang w:val="en-US"/>
              </w:rPr>
              <w:t>. . .</w:t>
            </w:r>
          </w:p>
        </w:tc>
        <w:tc>
          <w:tcPr>
            <w:tcW w:w="720" w:type="dxa"/>
          </w:tcPr>
          <w:p w:rsidR="00000000" w:rsidRDefault="00A60A16">
            <w:pPr>
              <w:jc w:val="both"/>
              <w:rPr>
                <w:rFonts w:ascii="Arial" w:hAnsi="Arial"/>
                <w:sz w:val="20"/>
                <w:lang w:val="en-US"/>
              </w:rPr>
            </w:pPr>
          </w:p>
          <w:p w:rsidR="00000000" w:rsidRDefault="00A60A16">
            <w:pPr>
              <w:jc w:val="center"/>
              <w:rPr>
                <w:rFonts w:ascii="Arial" w:hAnsi="Arial"/>
                <w:sz w:val="20"/>
                <w:vertAlign w:val="subscript"/>
                <w:lang w:val="en-US"/>
              </w:rPr>
            </w:pPr>
            <w:r>
              <w:rPr>
                <w:rFonts w:ascii="Arial" w:hAnsi="Arial"/>
                <w:sz w:val="20"/>
                <w:lang w:val="en-US"/>
              </w:rPr>
              <w:t>B</w:t>
            </w:r>
            <w:r>
              <w:rPr>
                <w:rFonts w:ascii="Arial" w:hAnsi="Arial"/>
                <w:sz w:val="20"/>
                <w:vertAlign w:val="subscript"/>
                <w:lang w:val="en-US"/>
              </w:rPr>
              <w:t>k</w:t>
            </w:r>
          </w:p>
        </w:tc>
        <w:tc>
          <w:tcPr>
            <w:tcW w:w="720" w:type="dxa"/>
          </w:tcPr>
          <w:p w:rsidR="00000000" w:rsidRDefault="00A60A16">
            <w:pPr>
              <w:jc w:val="both"/>
              <w:rPr>
                <w:rFonts w:ascii="Arial" w:hAnsi="Arial"/>
                <w:sz w:val="20"/>
                <w:lang w:val="en-US"/>
              </w:rPr>
            </w:pPr>
          </w:p>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i.</w:t>
            </w:r>
          </w:p>
        </w:tc>
      </w:tr>
      <w:tr w:rsidR="00000000">
        <w:tblPrEx>
          <w:tblCellMar>
            <w:top w:w="0" w:type="dxa"/>
            <w:bottom w:w="0" w:type="dxa"/>
          </w:tblCellMar>
        </w:tblPrEx>
        <w:trPr>
          <w:trHeight w:val="170"/>
          <w:jc w:val="center"/>
        </w:trPr>
        <w:tc>
          <w:tcPr>
            <w:tcW w:w="1177" w:type="dxa"/>
          </w:tcPr>
          <w:p w:rsidR="00000000" w:rsidRDefault="00A60A16">
            <w:pPr>
              <w:jc w:val="both"/>
              <w:rPr>
                <w:rFonts w:ascii="Arial" w:hAnsi="Arial"/>
                <w:sz w:val="20"/>
                <w:vertAlign w:val="subscript"/>
                <w:lang w:val="es-MX"/>
              </w:rPr>
            </w:pPr>
            <w:r>
              <w:rPr>
                <w:rFonts w:ascii="Arial" w:hAnsi="Arial"/>
                <w:sz w:val="20"/>
                <w:lang w:val="es-MX"/>
              </w:rPr>
              <w:t>A</w:t>
            </w:r>
            <w:r>
              <w:rPr>
                <w:rFonts w:ascii="Arial" w:hAnsi="Arial"/>
                <w:sz w:val="20"/>
                <w:vertAlign w:val="subscript"/>
                <w:lang w:val="es-MX"/>
              </w:rPr>
              <w:t>1</w:t>
            </w:r>
            <w:r>
              <w:rPr>
                <w:rFonts w:ascii="Arial" w:hAnsi="Arial"/>
                <w:sz w:val="20"/>
                <w:lang w:val="es-MX"/>
              </w:rPr>
              <w:t xml:space="preserve">        n</w:t>
            </w:r>
            <w:r>
              <w:rPr>
                <w:rFonts w:ascii="Arial" w:hAnsi="Arial"/>
                <w:sz w:val="20"/>
                <w:vertAlign w:val="subscript"/>
                <w:lang w:val="es-MX"/>
              </w:rPr>
              <w:t>11</w:t>
            </w:r>
          </w:p>
        </w:tc>
        <w:tc>
          <w:tcPr>
            <w:tcW w:w="453" w:type="dxa"/>
            <w:vAlign w:val="center"/>
          </w:tcPr>
          <w:p w:rsidR="00000000" w:rsidRDefault="00A60A16">
            <w:pPr>
              <w:jc w:val="center"/>
              <w:rPr>
                <w:rFonts w:ascii="Arial" w:hAnsi="Arial"/>
                <w:sz w:val="20"/>
                <w:vertAlign w:val="subscript"/>
                <w:lang w:val="en-US"/>
              </w:rPr>
            </w:pPr>
            <w:r>
              <w:rPr>
                <w:rFonts w:ascii="Arial" w:hAnsi="Arial"/>
                <w:sz w:val="20"/>
                <w:lang w:val="en-US"/>
              </w:rPr>
              <w:t>n</w:t>
            </w:r>
            <w:r>
              <w:rPr>
                <w:rFonts w:ascii="Arial" w:hAnsi="Arial"/>
                <w:sz w:val="20"/>
                <w:vertAlign w:val="subscript"/>
                <w:lang w:val="en-US"/>
              </w:rPr>
              <w:t>12</w:t>
            </w:r>
          </w:p>
        </w:tc>
        <w:tc>
          <w:tcPr>
            <w:tcW w:w="720" w:type="dxa"/>
            <w:vAlign w:val="center"/>
          </w:tcPr>
          <w:p w:rsidR="00000000" w:rsidRDefault="00A60A16">
            <w:pPr>
              <w:jc w:val="center"/>
              <w:rPr>
                <w:rFonts w:ascii="Arial" w:hAnsi="Arial"/>
                <w:sz w:val="20"/>
                <w:lang w:val="en-US"/>
              </w:rPr>
            </w:pPr>
            <w:r>
              <w:rPr>
                <w:rFonts w:ascii="Arial" w:hAnsi="Arial"/>
                <w:sz w:val="20"/>
                <w:lang w:val="en-US"/>
              </w:rPr>
              <w:t>. . .</w:t>
            </w:r>
          </w:p>
        </w:tc>
        <w:tc>
          <w:tcPr>
            <w:tcW w:w="720"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1j</w:t>
            </w:r>
          </w:p>
        </w:tc>
        <w:tc>
          <w:tcPr>
            <w:tcW w:w="720" w:type="dxa"/>
            <w:vAlign w:val="center"/>
          </w:tcPr>
          <w:p w:rsidR="00000000" w:rsidRDefault="00A60A16">
            <w:pPr>
              <w:jc w:val="center"/>
              <w:rPr>
                <w:rFonts w:ascii="Arial" w:hAnsi="Arial"/>
                <w:sz w:val="20"/>
                <w:lang w:val="en-US"/>
              </w:rPr>
            </w:pPr>
            <w:r>
              <w:rPr>
                <w:rFonts w:ascii="Arial" w:hAnsi="Arial"/>
                <w:sz w:val="20"/>
                <w:lang w:val="en-US"/>
              </w:rPr>
              <w:t>. . .</w:t>
            </w:r>
          </w:p>
        </w:tc>
        <w:tc>
          <w:tcPr>
            <w:tcW w:w="720"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1k</w:t>
            </w:r>
          </w:p>
        </w:tc>
        <w:tc>
          <w:tcPr>
            <w:tcW w:w="720" w:type="dxa"/>
            <w:vAlign w:val="center"/>
          </w:tcPr>
          <w:p w:rsidR="00000000" w:rsidRDefault="00A60A16">
            <w:pPr>
              <w:jc w:val="center"/>
              <w:rPr>
                <w:rFonts w:ascii="Arial" w:hAnsi="Arial"/>
                <w:sz w:val="20"/>
                <w:vertAlign w:val="subscript"/>
                <w:lang w:val="en-US"/>
              </w:rPr>
            </w:pPr>
            <w:r>
              <w:rPr>
                <w:rFonts w:ascii="Arial" w:hAnsi="Arial"/>
                <w:sz w:val="20"/>
                <w:lang w:val="en-US"/>
              </w:rPr>
              <w:t>n</w:t>
            </w:r>
            <w:r>
              <w:rPr>
                <w:rFonts w:ascii="Arial" w:hAnsi="Arial"/>
                <w:sz w:val="20"/>
                <w:vertAlign w:val="subscript"/>
                <w:lang w:val="en-US"/>
              </w:rPr>
              <w:t>1.</w:t>
            </w:r>
          </w:p>
        </w:tc>
      </w:tr>
      <w:tr w:rsidR="00000000">
        <w:tblPrEx>
          <w:tblCellMar>
            <w:top w:w="0" w:type="dxa"/>
            <w:bottom w:w="0" w:type="dxa"/>
          </w:tblCellMar>
        </w:tblPrEx>
        <w:trPr>
          <w:trHeight w:val="170"/>
          <w:jc w:val="center"/>
        </w:trPr>
        <w:tc>
          <w:tcPr>
            <w:tcW w:w="1177" w:type="dxa"/>
          </w:tcPr>
          <w:p w:rsidR="00000000" w:rsidRDefault="00A60A16">
            <w:pPr>
              <w:jc w:val="both"/>
              <w:rPr>
                <w:rFonts w:ascii="Arial" w:hAnsi="Arial"/>
                <w:sz w:val="20"/>
                <w:lang w:val="es-MX"/>
              </w:rPr>
            </w:pPr>
            <w:r>
              <w:rPr>
                <w:rFonts w:ascii="Arial" w:hAnsi="Arial"/>
                <w:sz w:val="20"/>
                <w:lang w:val="es-MX"/>
              </w:rPr>
              <w:t>A</w:t>
            </w:r>
            <w:r>
              <w:rPr>
                <w:rFonts w:ascii="Arial" w:hAnsi="Arial"/>
                <w:sz w:val="20"/>
                <w:vertAlign w:val="subscript"/>
                <w:lang w:val="es-MX"/>
              </w:rPr>
              <w:t>2</w:t>
            </w:r>
            <w:r>
              <w:rPr>
                <w:rFonts w:ascii="Arial" w:hAnsi="Arial"/>
                <w:sz w:val="20"/>
                <w:lang w:val="es-MX"/>
              </w:rPr>
              <w:t xml:space="preserve">        n</w:t>
            </w:r>
            <w:r>
              <w:rPr>
                <w:rFonts w:ascii="Arial" w:hAnsi="Arial"/>
                <w:sz w:val="20"/>
                <w:vertAlign w:val="subscript"/>
                <w:lang w:val="es-MX"/>
              </w:rPr>
              <w:t>21</w:t>
            </w:r>
          </w:p>
        </w:tc>
        <w:tc>
          <w:tcPr>
            <w:tcW w:w="453"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22</w:t>
            </w:r>
          </w:p>
        </w:tc>
        <w:tc>
          <w:tcPr>
            <w:tcW w:w="720" w:type="dxa"/>
            <w:vAlign w:val="center"/>
          </w:tcPr>
          <w:p w:rsidR="00000000" w:rsidRDefault="00A60A16">
            <w:pPr>
              <w:jc w:val="center"/>
              <w:rPr>
                <w:rFonts w:ascii="Arial" w:hAnsi="Arial"/>
                <w:sz w:val="20"/>
                <w:lang w:val="es-MX"/>
              </w:rPr>
            </w:pPr>
            <w:r>
              <w:rPr>
                <w:rFonts w:ascii="Arial" w:hAnsi="Arial"/>
                <w:sz w:val="20"/>
                <w:lang w:val="es-MX"/>
              </w:rPr>
              <w:t>. . .</w:t>
            </w:r>
          </w:p>
        </w:tc>
        <w:tc>
          <w:tcPr>
            <w:tcW w:w="720"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2j</w:t>
            </w:r>
          </w:p>
        </w:tc>
        <w:tc>
          <w:tcPr>
            <w:tcW w:w="720" w:type="dxa"/>
            <w:vAlign w:val="center"/>
          </w:tcPr>
          <w:p w:rsidR="00000000" w:rsidRDefault="00A60A16">
            <w:pPr>
              <w:jc w:val="center"/>
              <w:rPr>
                <w:rFonts w:ascii="Arial" w:hAnsi="Arial"/>
                <w:sz w:val="20"/>
                <w:lang w:val="es-MX"/>
              </w:rPr>
            </w:pPr>
            <w:r>
              <w:rPr>
                <w:rFonts w:ascii="Arial" w:hAnsi="Arial"/>
                <w:sz w:val="20"/>
                <w:lang w:val="es-MX"/>
              </w:rPr>
              <w:t>. . .</w:t>
            </w:r>
          </w:p>
        </w:tc>
        <w:tc>
          <w:tcPr>
            <w:tcW w:w="720"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2k</w:t>
            </w:r>
          </w:p>
        </w:tc>
        <w:tc>
          <w:tcPr>
            <w:tcW w:w="720"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2.</w:t>
            </w:r>
          </w:p>
        </w:tc>
      </w:tr>
      <w:tr w:rsidR="00000000">
        <w:tblPrEx>
          <w:tblCellMar>
            <w:top w:w="0" w:type="dxa"/>
            <w:bottom w:w="0" w:type="dxa"/>
          </w:tblCellMar>
        </w:tblPrEx>
        <w:trPr>
          <w:trHeight w:val="170"/>
          <w:jc w:val="center"/>
        </w:trPr>
        <w:tc>
          <w:tcPr>
            <w:tcW w:w="1177" w:type="dxa"/>
          </w:tcPr>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tc>
        <w:tc>
          <w:tcPr>
            <w:tcW w:w="453" w:type="dxa"/>
            <w:vAlign w:val="center"/>
          </w:tcPr>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tc>
      </w:tr>
      <w:tr w:rsidR="00000000">
        <w:tblPrEx>
          <w:tblCellMar>
            <w:top w:w="0" w:type="dxa"/>
            <w:bottom w:w="0" w:type="dxa"/>
          </w:tblCellMar>
        </w:tblPrEx>
        <w:trPr>
          <w:trHeight w:val="170"/>
          <w:jc w:val="center"/>
        </w:trPr>
        <w:tc>
          <w:tcPr>
            <w:tcW w:w="1177" w:type="dxa"/>
          </w:tcPr>
          <w:p w:rsidR="00000000" w:rsidRDefault="00A60A16">
            <w:pPr>
              <w:jc w:val="both"/>
              <w:rPr>
                <w:rFonts w:ascii="Arial" w:hAnsi="Arial"/>
                <w:sz w:val="20"/>
                <w:lang w:val="es-MX"/>
              </w:rPr>
            </w:pPr>
            <w:r>
              <w:rPr>
                <w:rFonts w:ascii="Arial" w:hAnsi="Arial"/>
                <w:sz w:val="20"/>
                <w:lang w:val="es-MX"/>
              </w:rPr>
              <w:t>A</w:t>
            </w:r>
            <w:r>
              <w:rPr>
                <w:rFonts w:ascii="Arial" w:hAnsi="Arial"/>
                <w:sz w:val="20"/>
                <w:vertAlign w:val="subscript"/>
                <w:lang w:val="es-MX"/>
              </w:rPr>
              <w:t>i</w:t>
            </w:r>
            <w:r>
              <w:rPr>
                <w:rFonts w:ascii="Arial" w:hAnsi="Arial"/>
                <w:sz w:val="20"/>
                <w:lang w:val="es-MX"/>
              </w:rPr>
              <w:t xml:space="preserve">        n</w:t>
            </w:r>
            <w:r>
              <w:rPr>
                <w:rFonts w:ascii="Arial" w:hAnsi="Arial"/>
                <w:sz w:val="20"/>
                <w:vertAlign w:val="subscript"/>
                <w:lang w:val="es-MX"/>
              </w:rPr>
              <w:t>i1</w:t>
            </w:r>
          </w:p>
        </w:tc>
        <w:tc>
          <w:tcPr>
            <w:tcW w:w="453"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i2</w:t>
            </w:r>
          </w:p>
        </w:tc>
        <w:tc>
          <w:tcPr>
            <w:tcW w:w="720" w:type="dxa"/>
            <w:vAlign w:val="center"/>
          </w:tcPr>
          <w:p w:rsidR="00000000" w:rsidRDefault="00A60A16">
            <w:pPr>
              <w:jc w:val="center"/>
              <w:rPr>
                <w:rFonts w:ascii="Arial" w:hAnsi="Arial"/>
                <w:sz w:val="20"/>
                <w:lang w:val="es-MX"/>
              </w:rPr>
            </w:pPr>
            <w:r>
              <w:rPr>
                <w:rFonts w:ascii="Arial" w:hAnsi="Arial"/>
                <w:sz w:val="20"/>
                <w:lang w:val="es-MX"/>
              </w:rPr>
              <w:t>. . .</w:t>
            </w:r>
          </w:p>
        </w:tc>
        <w:tc>
          <w:tcPr>
            <w:tcW w:w="720"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ij</w:t>
            </w:r>
          </w:p>
        </w:tc>
        <w:tc>
          <w:tcPr>
            <w:tcW w:w="720" w:type="dxa"/>
            <w:vAlign w:val="center"/>
          </w:tcPr>
          <w:p w:rsidR="00000000" w:rsidRDefault="00A60A16">
            <w:pPr>
              <w:jc w:val="center"/>
              <w:rPr>
                <w:rFonts w:ascii="Arial" w:hAnsi="Arial"/>
                <w:sz w:val="20"/>
                <w:lang w:val="es-MX"/>
              </w:rPr>
            </w:pPr>
            <w:r>
              <w:rPr>
                <w:rFonts w:ascii="Arial" w:hAnsi="Arial"/>
                <w:sz w:val="20"/>
                <w:lang w:val="es-MX"/>
              </w:rPr>
              <w:t>. . .</w:t>
            </w:r>
          </w:p>
        </w:tc>
        <w:tc>
          <w:tcPr>
            <w:tcW w:w="720"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1k</w:t>
            </w:r>
          </w:p>
        </w:tc>
        <w:tc>
          <w:tcPr>
            <w:tcW w:w="720"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i.</w:t>
            </w:r>
          </w:p>
        </w:tc>
      </w:tr>
      <w:tr w:rsidR="00000000">
        <w:tblPrEx>
          <w:tblCellMar>
            <w:top w:w="0" w:type="dxa"/>
            <w:bottom w:w="0" w:type="dxa"/>
          </w:tblCellMar>
        </w:tblPrEx>
        <w:trPr>
          <w:trHeight w:val="170"/>
          <w:jc w:val="center"/>
        </w:trPr>
        <w:tc>
          <w:tcPr>
            <w:tcW w:w="1177" w:type="dxa"/>
          </w:tcPr>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r>
              <w:rPr>
                <w:rFonts w:ascii="Arial" w:hAnsi="Arial"/>
                <w:sz w:val="20"/>
                <w:lang w:val="es-MX"/>
              </w:rPr>
              <w:t>.</w:t>
            </w:r>
          </w:p>
          <w:p w:rsidR="00000000" w:rsidRDefault="00A60A16">
            <w:pPr>
              <w:jc w:val="center"/>
              <w:rPr>
                <w:rFonts w:ascii="Arial" w:hAnsi="Arial"/>
                <w:sz w:val="20"/>
                <w:lang w:val="es-MX"/>
              </w:rPr>
            </w:pPr>
          </w:p>
        </w:tc>
        <w:tc>
          <w:tcPr>
            <w:tcW w:w="453"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c>
          <w:tcPr>
            <w:tcW w:w="720" w:type="dxa"/>
            <w:vAlign w:val="center"/>
          </w:tcPr>
          <w:p w:rsidR="00000000" w:rsidRDefault="00A60A16">
            <w:pPr>
              <w:jc w:val="center"/>
              <w:rPr>
                <w:rFonts w:ascii="Arial" w:hAnsi="Arial"/>
                <w:sz w:val="20"/>
                <w:lang w:val="es-MX"/>
              </w:rPr>
            </w:pPr>
          </w:p>
        </w:tc>
      </w:tr>
      <w:tr w:rsidR="00000000">
        <w:tblPrEx>
          <w:tblCellMar>
            <w:top w:w="0" w:type="dxa"/>
            <w:bottom w:w="0" w:type="dxa"/>
          </w:tblCellMar>
        </w:tblPrEx>
        <w:trPr>
          <w:trHeight w:val="170"/>
          <w:jc w:val="center"/>
        </w:trPr>
        <w:tc>
          <w:tcPr>
            <w:tcW w:w="1177" w:type="dxa"/>
          </w:tcPr>
          <w:p w:rsidR="00000000" w:rsidRDefault="00A60A16">
            <w:pPr>
              <w:jc w:val="both"/>
              <w:rPr>
                <w:rFonts w:ascii="Arial" w:hAnsi="Arial"/>
                <w:sz w:val="20"/>
                <w:lang w:val="es-MX"/>
              </w:rPr>
            </w:pPr>
            <w:r>
              <w:rPr>
                <w:rFonts w:ascii="Arial" w:hAnsi="Arial"/>
                <w:sz w:val="20"/>
                <w:lang w:val="es-MX"/>
              </w:rPr>
              <w:t>A</w:t>
            </w:r>
            <w:r>
              <w:rPr>
                <w:rFonts w:ascii="Arial" w:hAnsi="Arial"/>
                <w:sz w:val="20"/>
                <w:vertAlign w:val="subscript"/>
                <w:lang w:val="es-MX"/>
              </w:rPr>
              <w:t>h</w:t>
            </w:r>
            <w:r>
              <w:rPr>
                <w:rFonts w:ascii="Arial" w:hAnsi="Arial"/>
                <w:sz w:val="20"/>
                <w:lang w:val="es-MX"/>
              </w:rPr>
              <w:t xml:space="preserve">        n</w:t>
            </w:r>
            <w:r>
              <w:rPr>
                <w:rFonts w:ascii="Arial" w:hAnsi="Arial"/>
                <w:sz w:val="20"/>
                <w:vertAlign w:val="subscript"/>
                <w:lang w:val="es-MX"/>
              </w:rPr>
              <w:t>h1</w:t>
            </w:r>
          </w:p>
        </w:tc>
        <w:tc>
          <w:tcPr>
            <w:tcW w:w="453"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h2</w:t>
            </w:r>
          </w:p>
        </w:tc>
        <w:tc>
          <w:tcPr>
            <w:tcW w:w="720" w:type="dxa"/>
            <w:vAlign w:val="center"/>
          </w:tcPr>
          <w:p w:rsidR="00000000" w:rsidRDefault="00A60A16">
            <w:pPr>
              <w:jc w:val="center"/>
              <w:rPr>
                <w:rFonts w:ascii="Arial" w:hAnsi="Arial"/>
                <w:sz w:val="20"/>
                <w:lang w:val="en-US"/>
              </w:rPr>
            </w:pPr>
            <w:r>
              <w:rPr>
                <w:rFonts w:ascii="Arial" w:hAnsi="Arial"/>
                <w:sz w:val="20"/>
                <w:lang w:val="en-US"/>
              </w:rPr>
              <w:t>. . .</w:t>
            </w:r>
          </w:p>
        </w:tc>
        <w:tc>
          <w:tcPr>
            <w:tcW w:w="720"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hj</w:t>
            </w:r>
          </w:p>
        </w:tc>
        <w:tc>
          <w:tcPr>
            <w:tcW w:w="720" w:type="dxa"/>
            <w:vAlign w:val="center"/>
          </w:tcPr>
          <w:p w:rsidR="00000000" w:rsidRDefault="00A60A16">
            <w:pPr>
              <w:jc w:val="center"/>
              <w:rPr>
                <w:rFonts w:ascii="Arial" w:hAnsi="Arial"/>
                <w:sz w:val="20"/>
                <w:lang w:val="en-US"/>
              </w:rPr>
            </w:pPr>
            <w:r>
              <w:rPr>
                <w:rFonts w:ascii="Arial" w:hAnsi="Arial"/>
                <w:sz w:val="20"/>
                <w:lang w:val="en-US"/>
              </w:rPr>
              <w:t>. . .</w:t>
            </w:r>
          </w:p>
        </w:tc>
        <w:tc>
          <w:tcPr>
            <w:tcW w:w="720"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hk</w:t>
            </w:r>
          </w:p>
        </w:tc>
        <w:tc>
          <w:tcPr>
            <w:tcW w:w="720"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h.</w:t>
            </w:r>
          </w:p>
        </w:tc>
      </w:tr>
      <w:tr w:rsidR="00000000">
        <w:tblPrEx>
          <w:tblCellMar>
            <w:top w:w="0" w:type="dxa"/>
            <w:bottom w:w="0" w:type="dxa"/>
          </w:tblCellMar>
        </w:tblPrEx>
        <w:trPr>
          <w:trHeight w:val="170"/>
          <w:jc w:val="center"/>
        </w:trPr>
        <w:tc>
          <w:tcPr>
            <w:tcW w:w="1177" w:type="dxa"/>
          </w:tcPr>
          <w:p w:rsidR="00000000" w:rsidRDefault="00A60A16">
            <w:pPr>
              <w:jc w:val="both"/>
              <w:rPr>
                <w:rFonts w:ascii="Arial" w:hAnsi="Arial"/>
                <w:sz w:val="20"/>
                <w:lang w:val="en-US"/>
              </w:rPr>
            </w:pPr>
            <w:r>
              <w:rPr>
                <w:rFonts w:ascii="Arial" w:hAnsi="Arial"/>
                <w:sz w:val="20"/>
                <w:lang w:val="en-US"/>
              </w:rPr>
              <w:t>n</w:t>
            </w:r>
            <w:r>
              <w:rPr>
                <w:rFonts w:ascii="Arial" w:hAnsi="Arial"/>
                <w:sz w:val="20"/>
                <w:vertAlign w:val="subscript"/>
                <w:lang w:val="en-US"/>
              </w:rPr>
              <w:t>.j</w:t>
            </w:r>
            <w:r>
              <w:rPr>
                <w:rFonts w:ascii="Arial" w:hAnsi="Arial"/>
                <w:sz w:val="20"/>
                <w:lang w:val="en-US"/>
              </w:rPr>
              <w:t xml:space="preserve">        n.</w:t>
            </w:r>
            <w:r>
              <w:rPr>
                <w:rFonts w:ascii="Arial" w:hAnsi="Arial"/>
                <w:sz w:val="20"/>
                <w:vertAlign w:val="subscript"/>
                <w:lang w:val="en-US"/>
              </w:rPr>
              <w:t>1</w:t>
            </w:r>
          </w:p>
        </w:tc>
        <w:tc>
          <w:tcPr>
            <w:tcW w:w="453"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2</w:t>
            </w:r>
          </w:p>
        </w:tc>
        <w:tc>
          <w:tcPr>
            <w:tcW w:w="720" w:type="dxa"/>
            <w:vAlign w:val="center"/>
          </w:tcPr>
          <w:p w:rsidR="00000000" w:rsidRDefault="00A60A16">
            <w:pPr>
              <w:jc w:val="center"/>
              <w:rPr>
                <w:rFonts w:ascii="Arial" w:hAnsi="Arial"/>
                <w:sz w:val="20"/>
                <w:lang w:val="en-US"/>
              </w:rPr>
            </w:pPr>
            <w:r>
              <w:rPr>
                <w:rFonts w:ascii="Arial" w:hAnsi="Arial"/>
                <w:sz w:val="20"/>
                <w:lang w:val="en-US"/>
              </w:rPr>
              <w:t>. . .</w:t>
            </w:r>
          </w:p>
        </w:tc>
        <w:tc>
          <w:tcPr>
            <w:tcW w:w="720"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.j</w:t>
            </w:r>
          </w:p>
        </w:tc>
        <w:tc>
          <w:tcPr>
            <w:tcW w:w="720" w:type="dxa"/>
            <w:vAlign w:val="center"/>
          </w:tcPr>
          <w:p w:rsidR="00000000" w:rsidRDefault="00A60A16">
            <w:pPr>
              <w:jc w:val="center"/>
              <w:rPr>
                <w:rFonts w:ascii="Arial" w:hAnsi="Arial"/>
                <w:sz w:val="20"/>
                <w:lang w:val="en-US"/>
              </w:rPr>
            </w:pPr>
            <w:r>
              <w:rPr>
                <w:rFonts w:ascii="Arial" w:hAnsi="Arial"/>
                <w:sz w:val="20"/>
                <w:lang w:val="en-US"/>
              </w:rPr>
              <w:t>. . .</w:t>
            </w:r>
          </w:p>
        </w:tc>
        <w:tc>
          <w:tcPr>
            <w:tcW w:w="720" w:type="dxa"/>
            <w:vAlign w:val="center"/>
          </w:tcPr>
          <w:p w:rsidR="00000000" w:rsidRDefault="00A60A16">
            <w:pPr>
              <w:jc w:val="center"/>
              <w:rPr>
                <w:rFonts w:ascii="Arial" w:hAnsi="Arial"/>
                <w:sz w:val="20"/>
                <w:lang w:val="en-US"/>
              </w:rPr>
            </w:pPr>
            <w:r>
              <w:rPr>
                <w:rFonts w:ascii="Arial" w:hAnsi="Arial"/>
                <w:sz w:val="20"/>
                <w:lang w:val="en-US"/>
              </w:rPr>
              <w:t>n</w:t>
            </w:r>
            <w:r>
              <w:rPr>
                <w:rFonts w:ascii="Arial" w:hAnsi="Arial"/>
                <w:sz w:val="20"/>
                <w:vertAlign w:val="subscript"/>
                <w:lang w:val="en-US"/>
              </w:rPr>
              <w:t>.k</w:t>
            </w:r>
          </w:p>
        </w:tc>
        <w:tc>
          <w:tcPr>
            <w:tcW w:w="720" w:type="dxa"/>
            <w:vAlign w:val="center"/>
          </w:tcPr>
          <w:p w:rsidR="00000000" w:rsidRDefault="00A60A16">
            <w:pPr>
              <w:jc w:val="center"/>
              <w:rPr>
                <w:rFonts w:ascii="Arial" w:hAnsi="Arial"/>
                <w:sz w:val="20"/>
                <w:lang w:val="es-MX"/>
              </w:rPr>
            </w:pPr>
            <w:r>
              <w:rPr>
                <w:rFonts w:ascii="Arial" w:hAnsi="Arial"/>
                <w:sz w:val="20"/>
                <w:lang w:val="es-MX"/>
              </w:rPr>
              <w:t>n.</w:t>
            </w:r>
            <w:r>
              <w:rPr>
                <w:rFonts w:ascii="Arial" w:hAnsi="Arial"/>
                <w:sz w:val="20"/>
                <w:vertAlign w:val="subscript"/>
                <w:lang w:val="es-MX"/>
              </w:rPr>
              <w:t>.</w:t>
            </w:r>
          </w:p>
        </w:tc>
      </w:tr>
    </w:tbl>
    <w:p w:rsidR="00000000" w:rsidRDefault="00A60A16">
      <w:pPr>
        <w:spacing w:line="480" w:lineRule="auto"/>
        <w:ind w:left="708"/>
        <w:jc w:val="both"/>
        <w:rPr>
          <w:rFonts w:ascii="Arial" w:hAnsi="Arial"/>
          <w:lang w:val="es-MX"/>
        </w:rPr>
      </w:pPr>
    </w:p>
    <w:p w:rsidR="00000000" w:rsidRDefault="00A60A16">
      <w:pPr>
        <w:pStyle w:val="Sangra2detindependiente"/>
      </w:pPr>
      <w:r>
        <w:lastRenderedPageBreak/>
        <w:t>Las tablas de contingencia permiten determinar la dependencia o independencia de dos variables aleatorias n</w:t>
      </w:r>
      <w:r>
        <w:rPr>
          <w:vertAlign w:val="subscript"/>
        </w:rPr>
        <w:t xml:space="preserve">i </w:t>
      </w:r>
      <w:r>
        <w:t>y n</w:t>
      </w:r>
      <w:r>
        <w:rPr>
          <w:vertAlign w:val="subscript"/>
        </w:rPr>
        <w:t>j</w:t>
      </w:r>
      <w:r>
        <w:t xml:space="preserve"> llamados factores.</w:t>
      </w:r>
    </w:p>
    <w:p w:rsidR="00000000" w:rsidRDefault="00A60A16">
      <w:pPr>
        <w:spacing w:line="480" w:lineRule="auto"/>
        <w:ind w:left="708" w:firstLine="708"/>
        <w:jc w:val="both"/>
        <w:rPr>
          <w:rFonts w:ascii="Arial" w:hAnsi="Arial"/>
          <w:lang w:val="es-MX"/>
        </w:rPr>
      </w:pPr>
    </w:p>
    <w:p w:rsidR="00000000" w:rsidRDefault="00A60A16">
      <w:pPr>
        <w:pStyle w:val="Ttulo1"/>
        <w:tabs>
          <w:tab w:val="left" w:pos="4928"/>
        </w:tabs>
        <w:spacing w:line="480" w:lineRule="auto"/>
        <w:ind w:left="900"/>
      </w:pPr>
      <w:r>
        <w:t xml:space="preserve">5.4.1.1  Variables: Cliente Vs. Cuenta Corriente </w:t>
      </w:r>
    </w:p>
    <w:p w:rsidR="00000000" w:rsidRDefault="00A60A16">
      <w:pPr>
        <w:spacing w:line="480" w:lineRule="auto"/>
        <w:ind w:left="1440"/>
        <w:jc w:val="both"/>
        <w:rPr>
          <w:rFonts w:ascii="Arial" w:hAnsi="Arial"/>
          <w:i/>
          <w:lang w:val="es-MX"/>
        </w:rPr>
      </w:pPr>
      <w:r>
        <w:rPr>
          <w:rFonts w:ascii="Arial" w:hAnsi="Arial"/>
          <w:i/>
          <w:lang w:val="es-MX"/>
        </w:rPr>
        <w:t>Factor A (Cliente):</w:t>
      </w:r>
    </w:p>
    <w:p w:rsidR="00000000" w:rsidRDefault="00A60A16">
      <w:pPr>
        <w:spacing w:line="480" w:lineRule="auto"/>
        <w:ind w:left="234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34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440"/>
        <w:jc w:val="both"/>
        <w:rPr>
          <w:rFonts w:ascii="Arial" w:hAnsi="Arial"/>
          <w:i/>
          <w:lang w:val="es-MX"/>
        </w:rPr>
      </w:pPr>
      <w:r>
        <w:rPr>
          <w:rFonts w:ascii="Arial" w:hAnsi="Arial"/>
          <w:i/>
          <w:lang w:val="es-MX"/>
        </w:rPr>
        <w:t>Factor B (Cuenta Corriente):</w:t>
      </w:r>
    </w:p>
    <w:p w:rsidR="00000000" w:rsidRDefault="00A60A16">
      <w:pPr>
        <w:spacing w:line="480" w:lineRule="auto"/>
        <w:ind w:left="2340"/>
        <w:jc w:val="both"/>
        <w:rPr>
          <w:rFonts w:ascii="Arial" w:hAnsi="Arial"/>
          <w:lang w:val="es-MX"/>
        </w:rPr>
      </w:pPr>
      <w:r>
        <w:rPr>
          <w:rFonts w:ascii="Arial" w:hAnsi="Arial"/>
          <w:lang w:val="es-MX"/>
        </w:rPr>
        <w:t>1:</w:t>
      </w:r>
      <w:r>
        <w:rPr>
          <w:rFonts w:ascii="Arial" w:hAnsi="Arial"/>
          <w:lang w:val="es-MX"/>
        </w:rPr>
        <w:tab/>
        <w:t>Depó</w:t>
      </w:r>
      <w:r>
        <w:rPr>
          <w:rFonts w:ascii="Arial" w:hAnsi="Arial"/>
          <w:lang w:val="es-MX"/>
        </w:rPr>
        <w:t>sitos en Cuentas</w:t>
      </w:r>
    </w:p>
    <w:p w:rsidR="00000000" w:rsidRDefault="00A60A16">
      <w:pPr>
        <w:spacing w:line="480" w:lineRule="auto"/>
        <w:ind w:left="2340"/>
        <w:jc w:val="both"/>
        <w:rPr>
          <w:rFonts w:ascii="Arial" w:hAnsi="Arial"/>
          <w:lang w:val="es-MX"/>
        </w:rPr>
      </w:pPr>
      <w:r>
        <w:rPr>
          <w:rFonts w:ascii="Arial" w:hAnsi="Arial"/>
          <w:lang w:val="es-MX"/>
        </w:rPr>
        <w:t>2:</w:t>
      </w:r>
      <w:r>
        <w:rPr>
          <w:rFonts w:ascii="Arial" w:hAnsi="Arial"/>
          <w:lang w:val="es-MX"/>
        </w:rPr>
        <w:tab/>
        <w:t>Retiros/Cobros de Cheques</w:t>
      </w:r>
    </w:p>
    <w:p w:rsidR="00000000" w:rsidRDefault="00A60A16">
      <w:pPr>
        <w:spacing w:line="480" w:lineRule="auto"/>
        <w:ind w:left="2340"/>
        <w:jc w:val="both"/>
        <w:rPr>
          <w:rFonts w:ascii="Arial" w:hAnsi="Arial"/>
          <w:lang w:val="es-MX"/>
        </w:rPr>
      </w:pPr>
      <w:r>
        <w:rPr>
          <w:rFonts w:ascii="Arial" w:hAnsi="Arial"/>
          <w:lang w:val="es-MX"/>
        </w:rPr>
        <w:t>3:</w:t>
      </w:r>
      <w:r>
        <w:rPr>
          <w:rFonts w:ascii="Arial" w:hAnsi="Arial"/>
          <w:lang w:val="es-MX"/>
        </w:rPr>
        <w:tab/>
        <w:t>Chequeras</w:t>
      </w:r>
    </w:p>
    <w:p w:rsidR="00000000" w:rsidRDefault="00A60A16">
      <w:pPr>
        <w:spacing w:line="480" w:lineRule="auto"/>
        <w:ind w:left="2340"/>
        <w:jc w:val="both"/>
        <w:rPr>
          <w:rFonts w:ascii="Arial" w:hAnsi="Arial"/>
          <w:lang w:val="es-MX"/>
        </w:rPr>
      </w:pPr>
      <w:r>
        <w:rPr>
          <w:rFonts w:ascii="Arial" w:hAnsi="Arial"/>
          <w:lang w:val="es-MX"/>
        </w:rPr>
        <w:t>4:</w:t>
      </w:r>
      <w:r>
        <w:rPr>
          <w:rFonts w:ascii="Arial" w:hAnsi="Arial"/>
          <w:lang w:val="es-MX"/>
        </w:rPr>
        <w:tab/>
        <w:t>Tarjeta de Débito</w:t>
      </w:r>
    </w:p>
    <w:p w:rsidR="00000000" w:rsidRDefault="00A60A16">
      <w:pPr>
        <w:spacing w:line="480" w:lineRule="auto"/>
        <w:ind w:left="2340"/>
        <w:jc w:val="both"/>
        <w:rPr>
          <w:rFonts w:ascii="Arial" w:hAnsi="Arial"/>
          <w:lang w:val="es-MX"/>
        </w:rPr>
      </w:pPr>
      <w:r>
        <w:rPr>
          <w:rFonts w:ascii="Arial" w:hAnsi="Arial"/>
          <w:lang w:val="es-MX"/>
        </w:rPr>
        <w:t>5:</w:t>
      </w:r>
      <w:r>
        <w:rPr>
          <w:rFonts w:ascii="Arial" w:hAnsi="Arial"/>
          <w:lang w:val="es-MX"/>
        </w:rPr>
        <w:tab/>
        <w:t>Giros Nacionales</w:t>
      </w:r>
    </w:p>
    <w:p w:rsidR="00000000" w:rsidRDefault="00A60A16">
      <w:pPr>
        <w:spacing w:line="480" w:lineRule="auto"/>
        <w:ind w:left="2340"/>
        <w:jc w:val="both"/>
        <w:rPr>
          <w:rFonts w:ascii="Arial" w:hAnsi="Arial"/>
          <w:lang w:val="es-MX"/>
        </w:rPr>
      </w:pPr>
      <w:r>
        <w:rPr>
          <w:rFonts w:ascii="Arial" w:hAnsi="Arial"/>
          <w:lang w:val="es-MX"/>
        </w:rPr>
        <w:t>6:</w:t>
      </w:r>
      <w:r>
        <w:rPr>
          <w:rFonts w:ascii="Arial" w:hAnsi="Arial"/>
          <w:lang w:val="es-MX"/>
        </w:rPr>
        <w:tab/>
        <w:t>Transferencia al Exterior</w:t>
      </w:r>
    </w:p>
    <w:p w:rsidR="00000000" w:rsidRDefault="00A60A16">
      <w:pPr>
        <w:spacing w:line="480" w:lineRule="auto"/>
        <w:ind w:left="2340"/>
        <w:jc w:val="both"/>
        <w:rPr>
          <w:rFonts w:ascii="Arial" w:hAnsi="Arial"/>
          <w:lang w:val="es-MX"/>
        </w:rPr>
      </w:pPr>
      <w:r>
        <w:rPr>
          <w:rFonts w:ascii="Arial" w:hAnsi="Arial"/>
          <w:lang w:val="es-MX"/>
        </w:rPr>
        <w:t>7:</w:t>
      </w:r>
      <w:r>
        <w:rPr>
          <w:rFonts w:ascii="Arial" w:hAnsi="Arial"/>
          <w:lang w:val="es-MX"/>
        </w:rPr>
        <w:tab/>
        <w:t>Pago de Servicios</w:t>
      </w:r>
    </w:p>
    <w:p w:rsidR="00000000" w:rsidRDefault="00A60A16">
      <w:pPr>
        <w:spacing w:line="480" w:lineRule="auto"/>
        <w:ind w:left="2340"/>
        <w:jc w:val="both"/>
        <w:rPr>
          <w:rFonts w:ascii="Arial" w:hAnsi="Arial"/>
          <w:lang w:val="es-MX"/>
        </w:rPr>
      </w:pPr>
      <w:r>
        <w:rPr>
          <w:rFonts w:ascii="Arial" w:hAnsi="Arial"/>
          <w:lang w:val="es-MX"/>
        </w:rPr>
        <w:t>8:</w:t>
      </w:r>
      <w:r>
        <w:rPr>
          <w:rFonts w:ascii="Arial" w:hAnsi="Arial"/>
          <w:lang w:val="es-MX"/>
        </w:rPr>
        <w:tab/>
        <w:t>Otros.</w:t>
      </w:r>
    </w:p>
    <w:p w:rsidR="00000000" w:rsidRDefault="00A60A16">
      <w:pPr>
        <w:spacing w:line="480" w:lineRule="auto"/>
        <w:ind w:left="900"/>
        <w:jc w:val="both"/>
        <w:rPr>
          <w:rFonts w:ascii="Arial" w:hAnsi="Arial"/>
          <w:lang w:val="es-MX"/>
        </w:rPr>
      </w:pPr>
      <w:r>
        <w:rPr>
          <w:rFonts w:ascii="Arial" w:hAnsi="Arial"/>
          <w:lang w:val="es-MX"/>
        </w:rPr>
        <w:t>Se plantea el siguiente contraste de hipótesis: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cuenta corriente es independien</w:t>
      </w:r>
      <w:r>
        <w:rPr>
          <w:rFonts w:ascii="Arial" w:hAnsi="Arial"/>
          <w:lang w:val="es-MX"/>
        </w:rPr>
        <w:t>te de la variable cliente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lang w:val="es-MX"/>
        </w:rPr>
        <w:t xml:space="preserve"> La variable cuenta corriente depende de la variable cliente</w:t>
      </w:r>
    </w:p>
    <w:p w:rsidR="00000000" w:rsidRDefault="00A60A16">
      <w:pPr>
        <w:pStyle w:val="Ttulo3"/>
        <w:spacing w:line="480" w:lineRule="auto"/>
        <w:ind w:left="900"/>
      </w:pPr>
      <w:r>
        <w:lastRenderedPageBreak/>
        <w:t>Tabla 100</w:t>
      </w:r>
    </w:p>
    <w:p w:rsidR="00000000" w:rsidRDefault="00ED6508">
      <w:pPr>
        <w:autoSpaceDE w:val="0"/>
        <w:autoSpaceDN w:val="0"/>
        <w:adjustRightInd w:val="0"/>
        <w:spacing w:line="480" w:lineRule="auto"/>
        <w:ind w:left="540"/>
        <w:rPr>
          <w:rFonts w:ascii="Arial" w:hAnsi="Arial"/>
          <w:b/>
          <w:lang w:val="es-MX"/>
        </w:rPr>
      </w:pPr>
      <w:r>
        <w:rPr>
          <w:rFonts w:ascii="Arial" w:hAnsi="Arial"/>
          <w:b/>
          <w:noProof/>
        </w:rPr>
        <w:drawing>
          <wp:inline distT="0" distB="0" distL="0" distR="0">
            <wp:extent cx="4889500" cy="17907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89500" cy="1790700"/>
                    </a:xfrm>
                    <a:prstGeom prst="rect">
                      <a:avLst/>
                    </a:prstGeom>
                    <a:noFill/>
                    <a:ln w="9525">
                      <a:noFill/>
                      <a:miter lim="800000"/>
                      <a:headEnd/>
                      <a:tailEnd/>
                    </a:ln>
                  </pic:spPr>
                </pic:pic>
              </a:graphicData>
            </a:graphic>
          </wp:inline>
        </w:drawing>
      </w:r>
    </w:p>
    <w:p w:rsidR="00000000" w:rsidRDefault="00A60A16">
      <w:pPr>
        <w:spacing w:line="480" w:lineRule="auto"/>
        <w:jc w:val="center"/>
        <w:rPr>
          <w:rFonts w:ascii="Arial" w:hAnsi="Arial"/>
        </w:rPr>
      </w:pP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=56,412 con 7 grados de libertad</w:t>
      </w:r>
    </w:p>
    <w:p w:rsidR="00000000" w:rsidRDefault="00A60A16">
      <w:pPr>
        <w:spacing w:line="480" w:lineRule="auto"/>
        <w:ind w:left="900"/>
        <w:jc w:val="center"/>
        <w:rPr>
          <w:rFonts w:ascii="Arial" w:hAnsi="Arial"/>
        </w:rPr>
      </w:pPr>
      <w:r>
        <w:rPr>
          <w:rFonts w:ascii="Arial" w:hAnsi="Arial"/>
        </w:rPr>
        <w:t>Valor p=0,000</w:t>
      </w:r>
    </w:p>
    <w:p w:rsidR="00000000" w:rsidRDefault="00A60A16">
      <w:pPr>
        <w:pStyle w:val="Textoindependiente"/>
        <w:spacing w:line="480" w:lineRule="auto"/>
        <w:ind w:left="900"/>
      </w:pPr>
    </w:p>
    <w:p w:rsidR="00000000" w:rsidRDefault="00A60A16">
      <w:pPr>
        <w:pStyle w:val="Textoindependiente"/>
        <w:spacing w:line="480" w:lineRule="auto"/>
        <w:ind w:left="900" w:firstLine="708"/>
      </w:pPr>
      <w:r>
        <w:t>Existe suficiente evidencia estadística para rechazar la hipótesis nula; es decir que existe depende</w:t>
      </w:r>
      <w:r>
        <w:t>ncia entre las variables cuenta corriente y cliente.</w:t>
      </w:r>
    </w:p>
    <w:p w:rsidR="00000000" w:rsidRDefault="00A60A16">
      <w:pPr>
        <w:pStyle w:val="Textoindependiente"/>
        <w:spacing w:line="480" w:lineRule="auto"/>
        <w:ind w:left="900"/>
      </w:pPr>
    </w:p>
    <w:p w:rsidR="00000000" w:rsidRDefault="00A60A16">
      <w:pPr>
        <w:pStyle w:val="Textoindependiente"/>
        <w:spacing w:line="480" w:lineRule="auto"/>
        <w:ind w:left="900" w:firstLine="708"/>
      </w:pPr>
      <w:r>
        <w:t>Se muestra a continuación el gráfico de barras que permite visualizar el comportamiento de las dos variables previamente analizadas.</w:t>
      </w:r>
    </w:p>
    <w:p w:rsidR="00000000" w:rsidRDefault="00A60A16">
      <w:pPr>
        <w:pStyle w:val="Textoindependiente"/>
        <w:spacing w:line="480" w:lineRule="auto"/>
        <w:ind w:left="900" w:firstLine="708"/>
      </w:pPr>
    </w:p>
    <w:p w:rsidR="00000000" w:rsidRDefault="00A60A16">
      <w:pPr>
        <w:pStyle w:val="Textoindependiente"/>
        <w:spacing w:line="480" w:lineRule="auto"/>
        <w:ind w:left="900" w:firstLine="708"/>
      </w:pPr>
      <w:r>
        <w:t>Es evidente que un alto número de usuarios que son clientes del banc</w:t>
      </w:r>
      <w:r>
        <w:t>o, realizan más depósitos en cuentas corrientes, mientras que los usuarios que no son clientes, realizan más retiros.</w:t>
      </w:r>
    </w:p>
    <w:p w:rsidR="00000000" w:rsidRDefault="00A60A16">
      <w:pPr>
        <w:pStyle w:val="Textoindependiente"/>
        <w:spacing w:line="480" w:lineRule="auto"/>
        <w:ind w:left="900"/>
      </w:pPr>
    </w:p>
    <w:p w:rsidR="00000000" w:rsidRDefault="00A60A16">
      <w:pPr>
        <w:autoSpaceDE w:val="0"/>
        <w:autoSpaceDN w:val="0"/>
        <w:adjustRightInd w:val="0"/>
        <w:spacing w:line="480" w:lineRule="auto"/>
        <w:ind w:left="900"/>
        <w:jc w:val="center"/>
        <w:rPr>
          <w:rFonts w:ascii="Arial" w:hAnsi="Arial"/>
          <w:b/>
        </w:rPr>
      </w:pPr>
      <w:r>
        <w:rPr>
          <w:rFonts w:ascii="Arial" w:hAnsi="Arial"/>
          <w:b/>
        </w:rPr>
        <w:lastRenderedPageBreak/>
        <w:t>Gráfico 5.4.1.1</w:t>
      </w:r>
    </w:p>
    <w:p w:rsidR="00000000" w:rsidRDefault="00A60A16">
      <w:pPr>
        <w:spacing w:line="480" w:lineRule="auto"/>
        <w:ind w:left="900"/>
        <w:jc w:val="center"/>
        <w:rPr>
          <w:rFonts w:ascii="Arial" w:hAnsi="Arial"/>
          <w:b/>
        </w:rPr>
      </w:pPr>
      <w:r>
        <w:rPr>
          <w:rFonts w:ascii="Arial" w:hAnsi="Arial"/>
          <w:b/>
        </w:rPr>
        <w:t>Cliente Vs. Cuenta Corriente</w:t>
      </w:r>
    </w:p>
    <w:p w:rsidR="00000000" w:rsidRDefault="00A60A16">
      <w:pPr>
        <w:spacing w:line="480" w:lineRule="auto"/>
        <w:ind w:left="900"/>
        <w:jc w:val="center"/>
        <w:rPr>
          <w:rFonts w:ascii="Arial" w:hAnsi="Arial"/>
          <w:b/>
        </w:rPr>
      </w:pPr>
    </w:p>
    <w:p w:rsidR="00000000" w:rsidRDefault="00ED6508">
      <w:pPr>
        <w:autoSpaceDE w:val="0"/>
        <w:autoSpaceDN w:val="0"/>
        <w:adjustRightInd w:val="0"/>
        <w:spacing w:line="480" w:lineRule="auto"/>
        <w:ind w:left="900"/>
        <w:jc w:val="center"/>
        <w:rPr>
          <w:rFonts w:ascii="Arial" w:hAnsi="Arial"/>
          <w:b/>
          <w:lang w:val="es-MX"/>
        </w:rPr>
      </w:pPr>
      <w:r>
        <w:rPr>
          <w:rFonts w:ascii="Arial" w:hAnsi="Arial"/>
          <w:b/>
          <w:noProof/>
        </w:rPr>
        <w:drawing>
          <wp:inline distT="0" distB="0" distL="0" distR="0">
            <wp:extent cx="4305300" cy="2692400"/>
            <wp:effectExtent l="19050" t="19050" r="19050" b="12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05300" cy="2692400"/>
                    </a:xfrm>
                    <a:prstGeom prst="rect">
                      <a:avLst/>
                    </a:prstGeom>
                    <a:noFill/>
                    <a:ln w="6350" cmpd="sng">
                      <a:solidFill>
                        <a:srgbClr val="000000"/>
                      </a:solidFill>
                      <a:miter lim="800000"/>
                      <a:headEnd/>
                      <a:tailEnd/>
                    </a:ln>
                    <a:effectLst/>
                  </pic:spPr>
                </pic:pic>
              </a:graphicData>
            </a:graphic>
          </wp:inline>
        </w:drawing>
      </w:r>
    </w:p>
    <w:p w:rsidR="00000000" w:rsidRDefault="00A60A16">
      <w:pPr>
        <w:pStyle w:val="Ttulo1"/>
        <w:tabs>
          <w:tab w:val="left" w:pos="4928"/>
        </w:tabs>
        <w:spacing w:line="480" w:lineRule="auto"/>
        <w:ind w:left="180"/>
      </w:pPr>
    </w:p>
    <w:p w:rsidR="00000000" w:rsidRDefault="00A60A16">
      <w:pPr>
        <w:pStyle w:val="Ttulo1"/>
        <w:tabs>
          <w:tab w:val="left" w:pos="4928"/>
        </w:tabs>
        <w:spacing w:line="480" w:lineRule="auto"/>
        <w:ind w:left="900"/>
      </w:pPr>
      <w:r>
        <w:t xml:space="preserve">5.4.1.2  Variables: Cliente Vs. Cuenta Ahorros </w:t>
      </w:r>
    </w:p>
    <w:p w:rsidR="00000000" w:rsidRDefault="00A60A16">
      <w:pPr>
        <w:spacing w:line="480" w:lineRule="auto"/>
        <w:ind w:left="1800"/>
        <w:jc w:val="both"/>
        <w:rPr>
          <w:rFonts w:ascii="Arial" w:hAnsi="Arial"/>
          <w:i/>
          <w:lang w:val="es-MX"/>
        </w:rPr>
      </w:pPr>
      <w:r>
        <w:rPr>
          <w:rFonts w:ascii="Arial" w:hAnsi="Arial"/>
          <w:i/>
          <w:lang w:val="es-MX"/>
        </w:rPr>
        <w:t>Factor A (Cliente):</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800"/>
        <w:jc w:val="both"/>
        <w:rPr>
          <w:rFonts w:ascii="Arial" w:hAnsi="Arial"/>
          <w:i/>
          <w:lang w:val="es-MX"/>
        </w:rPr>
      </w:pPr>
      <w:r>
        <w:rPr>
          <w:rFonts w:ascii="Arial" w:hAnsi="Arial"/>
          <w:i/>
          <w:lang w:val="es-MX"/>
        </w:rPr>
        <w:t>Factor B</w:t>
      </w:r>
      <w:r>
        <w:rPr>
          <w:rFonts w:ascii="Arial" w:hAnsi="Arial"/>
          <w:i/>
          <w:lang w:val="es-MX"/>
        </w:rPr>
        <w:t xml:space="preserve"> (Cuenta Ahorros):</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Depósitos en Cuentas</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Retiros en cuentas</w:t>
      </w:r>
    </w:p>
    <w:p w:rsidR="00000000" w:rsidRDefault="00A60A16">
      <w:pPr>
        <w:spacing w:line="480" w:lineRule="auto"/>
        <w:ind w:left="2700"/>
        <w:jc w:val="both"/>
        <w:rPr>
          <w:rFonts w:ascii="Arial" w:hAnsi="Arial"/>
          <w:lang w:val="es-MX"/>
        </w:rPr>
      </w:pPr>
      <w:r>
        <w:rPr>
          <w:rFonts w:ascii="Arial" w:hAnsi="Arial"/>
          <w:lang w:val="es-MX"/>
        </w:rPr>
        <w:t>3:</w:t>
      </w:r>
      <w:r>
        <w:rPr>
          <w:rFonts w:ascii="Arial" w:hAnsi="Arial"/>
          <w:lang w:val="es-MX"/>
        </w:rPr>
        <w:tab/>
        <w:t xml:space="preserve">Tarjeta de Débito </w:t>
      </w:r>
    </w:p>
    <w:p w:rsidR="00000000" w:rsidRDefault="00A60A16">
      <w:pPr>
        <w:spacing w:line="480" w:lineRule="auto"/>
        <w:ind w:left="2700"/>
        <w:jc w:val="both"/>
        <w:rPr>
          <w:rFonts w:ascii="Arial" w:hAnsi="Arial"/>
          <w:lang w:val="es-MX"/>
        </w:rPr>
      </w:pPr>
      <w:r>
        <w:rPr>
          <w:rFonts w:ascii="Arial" w:hAnsi="Arial"/>
          <w:lang w:val="es-MX"/>
        </w:rPr>
        <w:t>4:</w:t>
      </w:r>
      <w:r>
        <w:rPr>
          <w:rFonts w:ascii="Arial" w:hAnsi="Arial"/>
          <w:lang w:val="es-MX"/>
        </w:rPr>
        <w:tab/>
        <w:t>Transferencia</w:t>
      </w:r>
    </w:p>
    <w:p w:rsidR="00000000" w:rsidRDefault="00A60A16">
      <w:pPr>
        <w:spacing w:line="480" w:lineRule="auto"/>
        <w:ind w:left="2700"/>
        <w:jc w:val="both"/>
        <w:rPr>
          <w:rFonts w:ascii="Arial" w:hAnsi="Arial"/>
          <w:lang w:val="es-MX"/>
        </w:rPr>
      </w:pPr>
      <w:r>
        <w:rPr>
          <w:rFonts w:ascii="Arial" w:hAnsi="Arial"/>
          <w:lang w:val="es-MX"/>
        </w:rPr>
        <w:t>5:</w:t>
      </w:r>
      <w:r>
        <w:rPr>
          <w:rFonts w:ascii="Arial" w:hAnsi="Arial"/>
          <w:lang w:val="es-MX"/>
        </w:rPr>
        <w:tab/>
        <w:t>Giros Nacionales</w:t>
      </w:r>
    </w:p>
    <w:p w:rsidR="00000000" w:rsidRDefault="00A60A16">
      <w:pPr>
        <w:spacing w:line="480" w:lineRule="auto"/>
        <w:ind w:left="2700"/>
        <w:jc w:val="both"/>
        <w:rPr>
          <w:rFonts w:ascii="Arial" w:hAnsi="Arial"/>
          <w:lang w:val="es-MX"/>
        </w:rPr>
      </w:pPr>
      <w:r>
        <w:rPr>
          <w:rFonts w:ascii="Arial" w:hAnsi="Arial"/>
          <w:lang w:val="es-MX"/>
        </w:rPr>
        <w:lastRenderedPageBreak/>
        <w:t>6:</w:t>
      </w:r>
      <w:r>
        <w:rPr>
          <w:rFonts w:ascii="Arial" w:hAnsi="Arial"/>
          <w:lang w:val="es-MX"/>
        </w:rPr>
        <w:tab/>
        <w:t xml:space="preserve">Pago de Servicios </w:t>
      </w:r>
    </w:p>
    <w:p w:rsidR="00000000" w:rsidRDefault="00A60A16">
      <w:pPr>
        <w:spacing w:line="480" w:lineRule="auto"/>
        <w:ind w:left="2700"/>
        <w:jc w:val="both"/>
        <w:rPr>
          <w:rFonts w:ascii="Arial" w:hAnsi="Arial"/>
          <w:lang w:val="es-MX"/>
        </w:rPr>
      </w:pPr>
      <w:r>
        <w:rPr>
          <w:rFonts w:ascii="Arial" w:hAnsi="Arial"/>
          <w:lang w:val="es-MX"/>
        </w:rPr>
        <w:t>7:</w:t>
      </w:r>
      <w:r>
        <w:rPr>
          <w:rFonts w:ascii="Arial" w:hAnsi="Arial"/>
          <w:lang w:val="es-MX"/>
        </w:rPr>
        <w:tab/>
        <w:t>Otros.</w:t>
      </w:r>
    </w:p>
    <w:p w:rsidR="00000000" w:rsidRDefault="00A60A16">
      <w:pPr>
        <w:spacing w:line="480" w:lineRule="auto"/>
        <w:ind w:left="900"/>
        <w:jc w:val="both"/>
        <w:rPr>
          <w:rFonts w:ascii="Arial" w:hAnsi="Arial"/>
          <w:lang w:val="es-MX"/>
        </w:rPr>
      </w:pPr>
      <w:r>
        <w:rPr>
          <w:rFonts w:ascii="Arial" w:hAnsi="Arial"/>
          <w:lang w:val="es-MX"/>
        </w:rPr>
        <w:t>Se plantea el siguiente contraste de hipótesis:</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cuenta ahorros es independiente de</w:t>
      </w:r>
      <w:r>
        <w:rPr>
          <w:rFonts w:ascii="Arial" w:hAnsi="Arial"/>
          <w:lang w:val="es-MX"/>
        </w:rPr>
        <w:t xml:space="preserve"> la variable cliente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lang w:val="es-MX"/>
        </w:rPr>
        <w:t xml:space="preserve"> La variable cuenta ahorros depende de la variable cliente</w:t>
      </w:r>
    </w:p>
    <w:p w:rsidR="00000000" w:rsidRDefault="00A60A16">
      <w:pPr>
        <w:spacing w:line="480" w:lineRule="auto"/>
        <w:ind w:left="900"/>
        <w:jc w:val="both"/>
        <w:rPr>
          <w:rFonts w:ascii="Arial" w:hAnsi="Arial"/>
          <w:lang w:val="es-MX"/>
        </w:rPr>
      </w:pPr>
    </w:p>
    <w:p w:rsidR="00000000" w:rsidRDefault="00A60A16">
      <w:pPr>
        <w:pStyle w:val="Ttulo3"/>
        <w:spacing w:line="480" w:lineRule="auto"/>
        <w:ind w:left="900"/>
      </w:pPr>
      <w:r>
        <w:t>Tabla 101</w:t>
      </w:r>
    </w:p>
    <w:p w:rsidR="00000000" w:rsidRDefault="00ED6508">
      <w:pPr>
        <w:autoSpaceDE w:val="0"/>
        <w:autoSpaceDN w:val="0"/>
        <w:adjustRightInd w:val="0"/>
        <w:spacing w:line="480" w:lineRule="auto"/>
        <w:ind w:left="540"/>
        <w:jc w:val="center"/>
        <w:rPr>
          <w:rFonts w:ascii="Arial" w:hAnsi="Arial"/>
          <w:b/>
          <w:lang w:val="es-MX"/>
        </w:rPr>
      </w:pPr>
      <w:r>
        <w:rPr>
          <w:rFonts w:ascii="Arial" w:hAnsi="Arial"/>
          <w:b/>
          <w:noProof/>
        </w:rPr>
        <w:drawing>
          <wp:inline distT="0" distB="0" distL="0" distR="0">
            <wp:extent cx="4673600" cy="1689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73600" cy="1689100"/>
                    </a:xfrm>
                    <a:prstGeom prst="rect">
                      <a:avLst/>
                    </a:prstGeom>
                    <a:noFill/>
                    <a:ln w="9525">
                      <a:noFill/>
                      <a:miter lim="800000"/>
                      <a:headEnd/>
                      <a:tailEnd/>
                    </a:ln>
                  </pic:spPr>
                </pic:pic>
              </a:graphicData>
            </a:graphic>
          </wp:inline>
        </w:drawing>
      </w: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=165,810 con 7 grados de libertad</w:t>
      </w:r>
    </w:p>
    <w:p w:rsidR="00000000" w:rsidRDefault="00A60A16">
      <w:pPr>
        <w:spacing w:line="480" w:lineRule="auto"/>
        <w:ind w:left="900"/>
        <w:jc w:val="center"/>
        <w:rPr>
          <w:rFonts w:ascii="Arial" w:hAnsi="Arial"/>
        </w:rPr>
      </w:pPr>
    </w:p>
    <w:p w:rsidR="00000000" w:rsidRDefault="00A60A16">
      <w:pPr>
        <w:spacing w:line="480" w:lineRule="auto"/>
        <w:ind w:left="900"/>
        <w:jc w:val="center"/>
        <w:rPr>
          <w:rFonts w:ascii="Arial" w:hAnsi="Arial"/>
        </w:rPr>
      </w:pPr>
      <w:r>
        <w:rPr>
          <w:rFonts w:ascii="Arial" w:hAnsi="Arial"/>
        </w:rPr>
        <w:t>Valor p=0,000</w:t>
      </w:r>
    </w:p>
    <w:p w:rsidR="00000000" w:rsidRDefault="00A60A16">
      <w:pPr>
        <w:pStyle w:val="Textoindependiente"/>
        <w:spacing w:line="480" w:lineRule="auto"/>
        <w:ind w:left="900"/>
      </w:pPr>
    </w:p>
    <w:p w:rsidR="00000000" w:rsidRDefault="00A60A16">
      <w:pPr>
        <w:pStyle w:val="Textoindependiente"/>
        <w:spacing w:line="480" w:lineRule="auto"/>
        <w:ind w:left="900" w:firstLine="516"/>
      </w:pPr>
      <w:r>
        <w:t xml:space="preserve">Existe suficiente evidencia estadística para rechazar la hipótesis nula; es decir que existe dependencia </w:t>
      </w:r>
      <w:r>
        <w:t>entre las variables cuenta ahorros y cliente.</w:t>
      </w:r>
    </w:p>
    <w:p w:rsidR="00000000" w:rsidRDefault="00A60A16">
      <w:pPr>
        <w:pStyle w:val="Textoindependiente"/>
        <w:spacing w:line="480" w:lineRule="auto"/>
        <w:ind w:left="900" w:firstLine="516"/>
      </w:pPr>
      <w:r>
        <w:lastRenderedPageBreak/>
        <w:t>Se muestra a continuación el gráfico de barras que permite visualizar el comportamiento de las dos variables previamente analizadas.</w:t>
      </w:r>
    </w:p>
    <w:p w:rsidR="00000000" w:rsidRDefault="00A60A16">
      <w:pPr>
        <w:pStyle w:val="Textoindependiente"/>
        <w:spacing w:line="480" w:lineRule="auto"/>
        <w:ind w:left="900" w:firstLine="516"/>
      </w:pPr>
    </w:p>
    <w:p w:rsidR="00000000" w:rsidRDefault="00A60A16">
      <w:pPr>
        <w:pStyle w:val="Textoindependiente"/>
        <w:spacing w:line="480" w:lineRule="auto"/>
        <w:ind w:left="900" w:firstLine="516"/>
      </w:pPr>
      <w:r>
        <w:t xml:space="preserve">En las cuentas de ahorros el comportamiento varía en relación a las cuentas </w:t>
      </w:r>
      <w:r>
        <w:t>corrientes.  El número de usuarios que son clientes y que mayormente realizan depósitos y retiros, es proporcional el número de usuarios que no son clientes y efectúan el mismo tipo  de transacciones.</w:t>
      </w:r>
    </w:p>
    <w:p w:rsidR="00000000" w:rsidRDefault="00A60A16">
      <w:pPr>
        <w:pStyle w:val="Textoindependiente"/>
        <w:spacing w:line="480" w:lineRule="auto"/>
        <w:ind w:left="900"/>
      </w:pPr>
    </w:p>
    <w:p w:rsidR="00000000" w:rsidRDefault="00A60A16">
      <w:pPr>
        <w:autoSpaceDE w:val="0"/>
        <w:autoSpaceDN w:val="0"/>
        <w:adjustRightInd w:val="0"/>
        <w:spacing w:line="480" w:lineRule="auto"/>
        <w:ind w:left="900"/>
        <w:jc w:val="center"/>
        <w:rPr>
          <w:rFonts w:ascii="Arial" w:hAnsi="Arial"/>
          <w:b/>
        </w:rPr>
      </w:pPr>
      <w:r>
        <w:rPr>
          <w:rFonts w:ascii="Arial" w:hAnsi="Arial"/>
          <w:b/>
        </w:rPr>
        <w:t>Gráfico 5.4.1.2</w:t>
      </w:r>
    </w:p>
    <w:p w:rsidR="00000000" w:rsidRDefault="00A60A16">
      <w:pPr>
        <w:spacing w:line="480" w:lineRule="auto"/>
        <w:ind w:left="900"/>
        <w:jc w:val="center"/>
        <w:rPr>
          <w:rFonts w:ascii="Arial" w:hAnsi="Arial"/>
          <w:b/>
        </w:rPr>
      </w:pPr>
      <w:r>
        <w:rPr>
          <w:rFonts w:ascii="Arial" w:hAnsi="Arial"/>
          <w:b/>
        </w:rPr>
        <w:t>Cliente Vs. Cuenta Ahorros</w:t>
      </w:r>
    </w:p>
    <w:p w:rsidR="00000000" w:rsidRDefault="00ED6508">
      <w:pPr>
        <w:autoSpaceDE w:val="0"/>
        <w:autoSpaceDN w:val="0"/>
        <w:adjustRightInd w:val="0"/>
        <w:spacing w:line="480" w:lineRule="auto"/>
        <w:ind w:left="900"/>
        <w:jc w:val="center"/>
        <w:rPr>
          <w:rFonts w:ascii="Arial" w:hAnsi="Arial"/>
          <w:b/>
          <w:lang w:val="es-MX"/>
        </w:rPr>
      </w:pPr>
      <w:r>
        <w:rPr>
          <w:rFonts w:ascii="Arial" w:hAnsi="Arial"/>
          <w:b/>
          <w:noProof/>
        </w:rPr>
        <w:drawing>
          <wp:inline distT="0" distB="0" distL="0" distR="0">
            <wp:extent cx="4419600" cy="3327400"/>
            <wp:effectExtent l="19050" t="19050" r="1905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419600" cy="3327400"/>
                    </a:xfrm>
                    <a:prstGeom prst="rect">
                      <a:avLst/>
                    </a:prstGeom>
                    <a:noFill/>
                    <a:ln w="6350" cmpd="sng">
                      <a:solidFill>
                        <a:srgbClr val="000000"/>
                      </a:solidFill>
                      <a:miter lim="800000"/>
                      <a:headEnd/>
                      <a:tailEnd/>
                    </a:ln>
                    <a:effectLst/>
                  </pic:spPr>
                </pic:pic>
              </a:graphicData>
            </a:graphic>
          </wp:inline>
        </w:drawing>
      </w:r>
    </w:p>
    <w:p w:rsidR="00000000" w:rsidRDefault="00A60A16">
      <w:pPr>
        <w:pStyle w:val="Ttulo1"/>
        <w:tabs>
          <w:tab w:val="left" w:pos="4928"/>
        </w:tabs>
        <w:spacing w:line="480" w:lineRule="auto"/>
        <w:ind w:left="900"/>
      </w:pPr>
      <w:r>
        <w:lastRenderedPageBreak/>
        <w:t xml:space="preserve">5.4.1.3  </w:t>
      </w:r>
      <w:r>
        <w:t xml:space="preserve">Variables: Cliente Vs. Servicios </w:t>
      </w:r>
    </w:p>
    <w:p w:rsidR="00000000" w:rsidRDefault="00A60A16">
      <w:pPr>
        <w:spacing w:line="480" w:lineRule="auto"/>
        <w:ind w:left="1620"/>
        <w:jc w:val="both"/>
        <w:rPr>
          <w:rFonts w:ascii="Arial" w:hAnsi="Arial"/>
          <w:i/>
          <w:lang w:val="es-MX"/>
        </w:rPr>
      </w:pPr>
      <w:r>
        <w:rPr>
          <w:rFonts w:ascii="Arial" w:hAnsi="Arial"/>
          <w:i/>
          <w:lang w:val="es-MX"/>
        </w:rPr>
        <w:t>Factor A (Cliente):</w:t>
      </w:r>
    </w:p>
    <w:p w:rsidR="00000000" w:rsidRDefault="00A60A16">
      <w:pPr>
        <w:spacing w:line="480" w:lineRule="auto"/>
        <w:ind w:left="252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52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620"/>
        <w:jc w:val="both"/>
        <w:rPr>
          <w:rFonts w:ascii="Arial" w:hAnsi="Arial"/>
          <w:i/>
          <w:lang w:val="es-MX"/>
        </w:rPr>
      </w:pPr>
      <w:r>
        <w:rPr>
          <w:rFonts w:ascii="Arial" w:hAnsi="Arial"/>
          <w:i/>
          <w:lang w:val="es-MX"/>
        </w:rPr>
        <w:t>Factor B (Cuenta Servicios):</w:t>
      </w:r>
    </w:p>
    <w:p w:rsidR="00000000" w:rsidRDefault="00A60A16">
      <w:pPr>
        <w:spacing w:line="480" w:lineRule="auto"/>
        <w:ind w:left="2520"/>
        <w:jc w:val="both"/>
        <w:rPr>
          <w:rFonts w:ascii="Arial" w:hAnsi="Arial"/>
          <w:lang w:val="es-MX"/>
        </w:rPr>
      </w:pPr>
      <w:r>
        <w:rPr>
          <w:rFonts w:ascii="Arial" w:hAnsi="Arial"/>
          <w:lang w:val="es-MX"/>
        </w:rPr>
        <w:t>1:</w:t>
      </w:r>
      <w:r>
        <w:rPr>
          <w:rFonts w:ascii="Arial" w:hAnsi="Arial"/>
          <w:lang w:val="es-MX"/>
        </w:rPr>
        <w:tab/>
        <w:t>Pago de Serv. Estudiantiles</w:t>
      </w:r>
    </w:p>
    <w:p w:rsidR="00000000" w:rsidRDefault="00A60A16">
      <w:pPr>
        <w:spacing w:line="480" w:lineRule="auto"/>
        <w:ind w:left="2520"/>
        <w:jc w:val="both"/>
        <w:rPr>
          <w:rFonts w:ascii="Arial" w:hAnsi="Arial"/>
          <w:lang w:val="es-MX"/>
        </w:rPr>
      </w:pPr>
      <w:r>
        <w:rPr>
          <w:rFonts w:ascii="Arial" w:hAnsi="Arial"/>
          <w:lang w:val="es-MX"/>
        </w:rPr>
        <w:t>2:</w:t>
      </w:r>
      <w:r>
        <w:rPr>
          <w:rFonts w:ascii="Arial" w:hAnsi="Arial"/>
          <w:lang w:val="es-MX"/>
        </w:rPr>
        <w:tab/>
        <w:t>Pago de Pensiones Jubilados</w:t>
      </w:r>
    </w:p>
    <w:p w:rsidR="00000000" w:rsidRDefault="00A60A16">
      <w:pPr>
        <w:spacing w:line="480" w:lineRule="auto"/>
        <w:ind w:left="2520"/>
        <w:jc w:val="both"/>
        <w:rPr>
          <w:rFonts w:ascii="Arial" w:hAnsi="Arial"/>
          <w:lang w:val="es-MX"/>
        </w:rPr>
      </w:pPr>
      <w:r>
        <w:rPr>
          <w:rFonts w:ascii="Arial" w:hAnsi="Arial"/>
          <w:lang w:val="es-MX"/>
        </w:rPr>
        <w:t>3:</w:t>
      </w:r>
      <w:r>
        <w:rPr>
          <w:rFonts w:ascii="Arial" w:hAnsi="Arial"/>
          <w:lang w:val="es-MX"/>
        </w:rPr>
        <w:tab/>
        <w:t xml:space="preserve">Pago a Proveedores </w:t>
      </w:r>
    </w:p>
    <w:p w:rsidR="00000000" w:rsidRDefault="00A60A16">
      <w:pPr>
        <w:spacing w:line="480" w:lineRule="auto"/>
        <w:ind w:left="2520"/>
        <w:jc w:val="both"/>
        <w:rPr>
          <w:rFonts w:ascii="Arial" w:hAnsi="Arial"/>
          <w:lang w:val="es-MX"/>
        </w:rPr>
      </w:pPr>
      <w:r>
        <w:rPr>
          <w:rFonts w:ascii="Arial" w:hAnsi="Arial"/>
          <w:lang w:val="es-MX"/>
        </w:rPr>
        <w:t>4:</w:t>
      </w:r>
      <w:r>
        <w:rPr>
          <w:rFonts w:ascii="Arial" w:hAnsi="Arial"/>
          <w:lang w:val="es-MX"/>
        </w:rPr>
        <w:tab/>
        <w:t>Recaudación de Impuestos</w:t>
      </w:r>
    </w:p>
    <w:p w:rsidR="00000000" w:rsidRDefault="00A60A16">
      <w:pPr>
        <w:spacing w:line="480" w:lineRule="auto"/>
        <w:ind w:left="2520"/>
        <w:jc w:val="both"/>
        <w:rPr>
          <w:rFonts w:ascii="Arial" w:hAnsi="Arial"/>
          <w:lang w:val="es-MX"/>
        </w:rPr>
      </w:pPr>
      <w:r>
        <w:rPr>
          <w:rFonts w:ascii="Arial" w:hAnsi="Arial"/>
          <w:lang w:val="es-MX"/>
        </w:rPr>
        <w:t>5:</w:t>
      </w:r>
      <w:r>
        <w:rPr>
          <w:rFonts w:ascii="Arial" w:hAnsi="Arial"/>
          <w:lang w:val="es-MX"/>
        </w:rPr>
        <w:tab/>
        <w:t>Recaudación de Cobranzas</w:t>
      </w:r>
    </w:p>
    <w:p w:rsidR="00000000" w:rsidRDefault="00A60A16">
      <w:pPr>
        <w:spacing w:line="480" w:lineRule="auto"/>
        <w:ind w:left="2520"/>
        <w:jc w:val="both"/>
        <w:rPr>
          <w:rFonts w:ascii="Arial" w:hAnsi="Arial"/>
          <w:lang w:val="es-MX"/>
        </w:rPr>
      </w:pPr>
      <w:r>
        <w:rPr>
          <w:rFonts w:ascii="Arial" w:hAnsi="Arial"/>
          <w:lang w:val="es-MX"/>
        </w:rPr>
        <w:t>6:</w:t>
      </w:r>
      <w:r>
        <w:rPr>
          <w:rFonts w:ascii="Arial" w:hAnsi="Arial"/>
          <w:lang w:val="es-MX"/>
        </w:rPr>
        <w:tab/>
        <w:t>Banca Electrónica</w:t>
      </w:r>
      <w:r>
        <w:rPr>
          <w:rFonts w:ascii="Arial" w:hAnsi="Arial"/>
          <w:lang w:val="es-MX"/>
        </w:rPr>
        <w:t xml:space="preserve">, Bca. Virtual </w:t>
      </w:r>
    </w:p>
    <w:p w:rsidR="00000000" w:rsidRDefault="00A60A16">
      <w:pPr>
        <w:spacing w:line="480" w:lineRule="auto"/>
        <w:ind w:left="2520"/>
        <w:jc w:val="both"/>
        <w:rPr>
          <w:rFonts w:ascii="Arial" w:hAnsi="Arial"/>
          <w:lang w:val="es-MX"/>
        </w:rPr>
      </w:pPr>
      <w:r>
        <w:rPr>
          <w:rFonts w:ascii="Arial" w:hAnsi="Arial"/>
          <w:lang w:val="es-MX"/>
        </w:rPr>
        <w:t>7:</w:t>
      </w:r>
      <w:r>
        <w:rPr>
          <w:rFonts w:ascii="Arial" w:hAnsi="Arial"/>
          <w:lang w:val="es-MX"/>
        </w:rPr>
        <w:tab/>
        <w:t>Transportación de Valores</w:t>
      </w:r>
    </w:p>
    <w:p w:rsidR="00000000" w:rsidRDefault="00A60A16">
      <w:pPr>
        <w:spacing w:line="480" w:lineRule="auto"/>
        <w:ind w:left="2520"/>
        <w:jc w:val="both"/>
        <w:rPr>
          <w:rFonts w:ascii="Arial" w:hAnsi="Arial"/>
          <w:lang w:val="es-MX"/>
        </w:rPr>
      </w:pPr>
      <w:r>
        <w:rPr>
          <w:rFonts w:ascii="Arial" w:hAnsi="Arial"/>
          <w:lang w:val="es-MX"/>
        </w:rPr>
        <w:t>8:</w:t>
      </w:r>
      <w:r>
        <w:rPr>
          <w:rFonts w:ascii="Arial" w:hAnsi="Arial"/>
          <w:lang w:val="es-MX"/>
        </w:rPr>
        <w:tab/>
        <w:t>Pago de Serv. Públicos</w:t>
      </w:r>
    </w:p>
    <w:p w:rsidR="00000000" w:rsidRDefault="00A60A16">
      <w:pPr>
        <w:spacing w:line="480" w:lineRule="auto"/>
        <w:ind w:left="2520"/>
        <w:jc w:val="both"/>
        <w:rPr>
          <w:rFonts w:ascii="Arial" w:hAnsi="Arial"/>
          <w:lang w:val="es-MX"/>
        </w:rPr>
      </w:pPr>
      <w:r>
        <w:rPr>
          <w:rFonts w:ascii="Arial" w:hAnsi="Arial"/>
          <w:lang w:val="es-MX"/>
        </w:rPr>
        <w:t>9:</w:t>
      </w:r>
      <w:r>
        <w:rPr>
          <w:rFonts w:ascii="Arial" w:hAnsi="Arial"/>
          <w:lang w:val="es-MX"/>
        </w:rPr>
        <w:tab/>
        <w:t>Otros</w:t>
      </w:r>
    </w:p>
    <w:p w:rsidR="00000000" w:rsidRDefault="00A60A16">
      <w:pPr>
        <w:spacing w:line="480" w:lineRule="auto"/>
        <w:ind w:left="900"/>
        <w:jc w:val="both"/>
        <w:rPr>
          <w:rFonts w:ascii="Arial" w:hAnsi="Arial"/>
          <w:lang w:val="es-MX"/>
        </w:rPr>
      </w:pPr>
      <w:r>
        <w:rPr>
          <w:rFonts w:ascii="Arial" w:hAnsi="Arial"/>
          <w:lang w:val="es-MX"/>
        </w:rPr>
        <w:tab/>
      </w:r>
    </w:p>
    <w:p w:rsidR="00000000" w:rsidRDefault="00A60A16">
      <w:pPr>
        <w:spacing w:line="480" w:lineRule="auto"/>
        <w:ind w:left="900"/>
        <w:jc w:val="both"/>
        <w:rPr>
          <w:rFonts w:ascii="Arial" w:hAnsi="Arial"/>
          <w:lang w:val="es-MX"/>
        </w:rPr>
      </w:pPr>
      <w:r>
        <w:rPr>
          <w:rFonts w:ascii="Arial" w:hAnsi="Arial"/>
          <w:lang w:val="es-MX"/>
        </w:rPr>
        <w:t>Se plantea el siguiente contraste de hipótesis:</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servicios es independiente de la variable cliente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lang w:val="es-MX"/>
        </w:rPr>
        <w:t xml:space="preserve"> La variable servicios depende de la variable client</w:t>
      </w:r>
      <w:r>
        <w:rPr>
          <w:rFonts w:ascii="Arial" w:hAnsi="Arial"/>
          <w:lang w:val="es-MX"/>
        </w:rPr>
        <w:t>e</w:t>
      </w:r>
    </w:p>
    <w:p w:rsidR="00000000" w:rsidRDefault="00A60A16">
      <w:pPr>
        <w:spacing w:line="480" w:lineRule="auto"/>
        <w:ind w:left="900"/>
        <w:jc w:val="both"/>
        <w:rPr>
          <w:rFonts w:ascii="Arial" w:hAnsi="Arial"/>
          <w:lang w:val="es-MX"/>
        </w:rPr>
      </w:pPr>
    </w:p>
    <w:p w:rsidR="00000000" w:rsidRDefault="00A60A16">
      <w:pPr>
        <w:pStyle w:val="Ttulo3"/>
        <w:spacing w:line="480" w:lineRule="auto"/>
        <w:ind w:left="900"/>
      </w:pPr>
      <w:r>
        <w:lastRenderedPageBreak/>
        <w:t>Tabla 102</w:t>
      </w:r>
    </w:p>
    <w:p w:rsidR="00000000" w:rsidRDefault="00A60A16">
      <w:pPr>
        <w:pStyle w:val="Ttulo3"/>
        <w:spacing w:line="480" w:lineRule="auto"/>
        <w:ind w:left="900"/>
      </w:pPr>
      <w:r>
        <w:t>Tabla de Contingencia Variables Cliente Vs. Servicios</w:t>
      </w:r>
    </w:p>
    <w:p w:rsidR="00000000" w:rsidRDefault="00ED6508">
      <w:pPr>
        <w:autoSpaceDE w:val="0"/>
        <w:autoSpaceDN w:val="0"/>
        <w:adjustRightInd w:val="0"/>
        <w:spacing w:line="480" w:lineRule="auto"/>
        <w:ind w:left="540"/>
        <w:jc w:val="center"/>
        <w:rPr>
          <w:rFonts w:ascii="Arial" w:hAnsi="Arial"/>
          <w:b/>
          <w:lang w:val="es-MX"/>
        </w:rPr>
      </w:pPr>
      <w:r>
        <w:rPr>
          <w:rFonts w:ascii="Arial" w:hAnsi="Arial"/>
          <w:b/>
          <w:noProof/>
        </w:rPr>
        <w:drawing>
          <wp:inline distT="0" distB="0" distL="0" distR="0">
            <wp:extent cx="4800600" cy="17780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800600" cy="1778000"/>
                    </a:xfrm>
                    <a:prstGeom prst="rect">
                      <a:avLst/>
                    </a:prstGeom>
                    <a:noFill/>
                    <a:ln w="9525">
                      <a:noFill/>
                      <a:miter lim="800000"/>
                      <a:headEnd/>
                      <a:tailEnd/>
                    </a:ln>
                  </pic:spPr>
                </pic:pic>
              </a:graphicData>
            </a:graphic>
          </wp:inline>
        </w:drawing>
      </w:r>
    </w:p>
    <w:p w:rsidR="00000000" w:rsidRDefault="00A60A16">
      <w:pPr>
        <w:autoSpaceDE w:val="0"/>
        <w:autoSpaceDN w:val="0"/>
        <w:adjustRightInd w:val="0"/>
        <w:spacing w:line="480" w:lineRule="auto"/>
        <w:ind w:left="900"/>
        <w:jc w:val="center"/>
        <w:rPr>
          <w:rFonts w:ascii="Arial" w:hAnsi="Arial"/>
          <w:b/>
          <w:lang w:val="es-MX"/>
        </w:rPr>
      </w:pP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=129,036 con 5 grados de libertad</w:t>
      </w:r>
    </w:p>
    <w:p w:rsidR="00000000" w:rsidRDefault="00A60A16">
      <w:pPr>
        <w:spacing w:line="480" w:lineRule="auto"/>
        <w:ind w:left="900"/>
        <w:jc w:val="center"/>
        <w:rPr>
          <w:rFonts w:ascii="Arial" w:hAnsi="Arial"/>
        </w:rPr>
      </w:pPr>
    </w:p>
    <w:p w:rsidR="00000000" w:rsidRDefault="00A60A16">
      <w:pPr>
        <w:spacing w:line="480" w:lineRule="auto"/>
        <w:ind w:left="900"/>
        <w:jc w:val="center"/>
        <w:rPr>
          <w:rFonts w:ascii="Arial" w:hAnsi="Arial"/>
        </w:rPr>
      </w:pPr>
      <w:r>
        <w:rPr>
          <w:rFonts w:ascii="Arial" w:hAnsi="Arial"/>
        </w:rPr>
        <w:t>Valor p=0,000</w:t>
      </w:r>
    </w:p>
    <w:p w:rsidR="00000000" w:rsidRDefault="00A60A16">
      <w:pPr>
        <w:pStyle w:val="Textoindependiente"/>
        <w:spacing w:line="480" w:lineRule="auto"/>
        <w:ind w:left="900"/>
      </w:pPr>
    </w:p>
    <w:p w:rsidR="00000000" w:rsidRDefault="00A60A16">
      <w:pPr>
        <w:pStyle w:val="Textoindependiente"/>
        <w:spacing w:line="480" w:lineRule="auto"/>
        <w:ind w:left="900" w:firstLine="516"/>
      </w:pPr>
      <w:r>
        <w:t>Existe suficiente evidencia estadística para rechazar la hipótesis nula; es decir que existe dependencia entre las variables servicios</w:t>
      </w:r>
      <w:r>
        <w:t xml:space="preserve"> y cliente.</w:t>
      </w:r>
    </w:p>
    <w:p w:rsidR="00000000" w:rsidRDefault="00A60A16">
      <w:pPr>
        <w:pStyle w:val="Textoindependiente"/>
        <w:spacing w:line="480" w:lineRule="auto"/>
        <w:ind w:left="900"/>
      </w:pPr>
    </w:p>
    <w:p w:rsidR="00000000" w:rsidRDefault="00A60A16">
      <w:pPr>
        <w:pStyle w:val="Textoindependiente"/>
        <w:spacing w:line="480" w:lineRule="auto"/>
        <w:ind w:left="900" w:firstLine="516"/>
      </w:pPr>
      <w:r>
        <w:t>Se muestra a continuación el gráfico de barras que permite visualizar el comportamiento de las dos variables previamente analizadas.</w:t>
      </w:r>
    </w:p>
    <w:p w:rsidR="00000000" w:rsidRDefault="00A60A16">
      <w:pPr>
        <w:autoSpaceDE w:val="0"/>
        <w:autoSpaceDN w:val="0"/>
        <w:adjustRightInd w:val="0"/>
        <w:spacing w:line="480" w:lineRule="auto"/>
        <w:ind w:left="900"/>
        <w:jc w:val="center"/>
        <w:rPr>
          <w:rFonts w:ascii="Arial" w:hAnsi="Arial"/>
          <w:b/>
        </w:rPr>
      </w:pPr>
      <w:r>
        <w:rPr>
          <w:rFonts w:ascii="Arial" w:hAnsi="Arial"/>
          <w:b/>
        </w:rPr>
        <w:br w:type="page"/>
      </w:r>
      <w:r>
        <w:rPr>
          <w:rFonts w:ascii="Arial" w:hAnsi="Arial"/>
          <w:b/>
        </w:rPr>
        <w:lastRenderedPageBreak/>
        <w:t>Gráfico 5.4.1.3</w:t>
      </w:r>
    </w:p>
    <w:p w:rsidR="00000000" w:rsidRDefault="00A60A16">
      <w:pPr>
        <w:spacing w:line="480" w:lineRule="auto"/>
        <w:ind w:left="900"/>
        <w:jc w:val="center"/>
        <w:rPr>
          <w:rFonts w:ascii="Arial" w:hAnsi="Arial"/>
          <w:b/>
        </w:rPr>
      </w:pPr>
      <w:r>
        <w:rPr>
          <w:rFonts w:ascii="Arial" w:hAnsi="Arial"/>
          <w:b/>
        </w:rPr>
        <w:t>Cliente Vs. Servicios</w:t>
      </w:r>
    </w:p>
    <w:p w:rsidR="00000000" w:rsidRDefault="00A60A16">
      <w:pPr>
        <w:spacing w:line="480" w:lineRule="auto"/>
        <w:ind w:left="900"/>
        <w:jc w:val="center"/>
        <w:rPr>
          <w:rFonts w:ascii="Arial" w:hAnsi="Arial"/>
        </w:rPr>
      </w:pPr>
      <w:r>
        <w:rPr>
          <w:rFonts w:ascii="Arial" w:hAnsi="Arial"/>
        </w:rPr>
        <w:object w:dxaOrig="7075" w:dyaOrig="5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252pt" o:ole="" fillcolor="window">
            <v:imagedata r:id="rId12" o:title=""/>
            <w10:bordertop type="single" width="4"/>
            <w10:borderleft type="single" width="4"/>
            <w10:borderbottom type="single" width="4"/>
            <w10:borderright type="single" width="4"/>
          </v:shape>
          <o:OLEObject Type="Embed" ProgID="StaticEnhancedMetafile" ShapeID="_x0000_i1025" DrawAspect="Content" ObjectID="_1308040055" r:id="rId13"/>
        </w:object>
      </w:r>
    </w:p>
    <w:p w:rsidR="00000000" w:rsidRDefault="00A60A16">
      <w:pPr>
        <w:spacing w:line="480" w:lineRule="auto"/>
        <w:ind w:left="900"/>
        <w:jc w:val="center"/>
        <w:rPr>
          <w:rFonts w:ascii="Arial" w:hAnsi="Arial"/>
        </w:rPr>
      </w:pPr>
    </w:p>
    <w:p w:rsidR="00000000" w:rsidRDefault="00A60A16">
      <w:pPr>
        <w:pStyle w:val="Ttulo1"/>
        <w:tabs>
          <w:tab w:val="left" w:pos="4928"/>
        </w:tabs>
        <w:spacing w:line="480" w:lineRule="auto"/>
        <w:ind w:left="900"/>
      </w:pPr>
    </w:p>
    <w:p w:rsidR="00000000" w:rsidRDefault="00A60A16">
      <w:pPr>
        <w:pStyle w:val="Ttulo1"/>
        <w:tabs>
          <w:tab w:val="left" w:pos="4928"/>
        </w:tabs>
        <w:spacing w:line="480" w:lineRule="auto"/>
        <w:ind w:left="900"/>
      </w:pPr>
      <w:r>
        <w:t>5.4.1.4  Variables: Cliente Vs. O</w:t>
      </w:r>
      <w:r>
        <w:t xml:space="preserve">tros </w:t>
      </w:r>
    </w:p>
    <w:p w:rsidR="00000000" w:rsidRDefault="00A60A16">
      <w:pPr>
        <w:spacing w:line="480" w:lineRule="auto"/>
        <w:ind w:left="1800"/>
        <w:jc w:val="both"/>
        <w:rPr>
          <w:rFonts w:ascii="Arial" w:hAnsi="Arial"/>
          <w:i/>
          <w:lang w:val="es-MX"/>
        </w:rPr>
      </w:pPr>
      <w:r>
        <w:rPr>
          <w:rFonts w:ascii="Arial" w:hAnsi="Arial"/>
          <w:i/>
          <w:lang w:val="es-MX"/>
        </w:rPr>
        <w:t>Factor A (Cliente):</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800"/>
        <w:jc w:val="both"/>
        <w:rPr>
          <w:rFonts w:ascii="Arial" w:hAnsi="Arial"/>
          <w:i/>
          <w:lang w:val="es-MX"/>
        </w:rPr>
      </w:pPr>
      <w:r>
        <w:rPr>
          <w:rFonts w:ascii="Arial" w:hAnsi="Arial"/>
          <w:i/>
          <w:lang w:val="es-MX"/>
        </w:rPr>
        <w:t>Factor B (Otros):</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Adelanto Efectivo</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Solicitud de Créditos</w:t>
      </w:r>
    </w:p>
    <w:p w:rsidR="00000000" w:rsidRDefault="00A60A16">
      <w:pPr>
        <w:spacing w:line="480" w:lineRule="auto"/>
        <w:ind w:left="2700"/>
        <w:jc w:val="both"/>
        <w:rPr>
          <w:rFonts w:ascii="Arial" w:hAnsi="Arial"/>
          <w:lang w:val="es-MX"/>
        </w:rPr>
      </w:pPr>
      <w:r>
        <w:rPr>
          <w:rFonts w:ascii="Arial" w:hAnsi="Arial"/>
          <w:lang w:val="es-MX"/>
        </w:rPr>
        <w:t>3:</w:t>
      </w:r>
      <w:r>
        <w:rPr>
          <w:rFonts w:ascii="Arial" w:hAnsi="Arial"/>
          <w:lang w:val="es-MX"/>
        </w:rPr>
        <w:tab/>
        <w:t xml:space="preserve">Servicios de Inversión </w:t>
      </w:r>
    </w:p>
    <w:p w:rsidR="00000000" w:rsidRDefault="00A60A16">
      <w:pPr>
        <w:spacing w:line="480" w:lineRule="auto"/>
        <w:ind w:left="2700"/>
        <w:jc w:val="both"/>
        <w:rPr>
          <w:rFonts w:ascii="Arial" w:hAnsi="Arial"/>
          <w:lang w:val="es-MX"/>
        </w:rPr>
      </w:pPr>
      <w:r>
        <w:rPr>
          <w:rFonts w:ascii="Arial" w:hAnsi="Arial"/>
          <w:lang w:val="es-MX"/>
        </w:rPr>
        <w:t>4:</w:t>
      </w:r>
      <w:r>
        <w:rPr>
          <w:rFonts w:ascii="Arial" w:hAnsi="Arial"/>
          <w:lang w:val="es-MX"/>
        </w:rPr>
        <w:tab/>
        <w:t>Otros</w:t>
      </w:r>
    </w:p>
    <w:p w:rsidR="00000000" w:rsidRDefault="00A60A16">
      <w:pPr>
        <w:spacing w:line="480" w:lineRule="auto"/>
        <w:ind w:left="900"/>
        <w:jc w:val="both"/>
        <w:rPr>
          <w:rFonts w:ascii="Arial" w:hAnsi="Arial"/>
          <w:lang w:val="es-MX"/>
        </w:rPr>
      </w:pPr>
      <w:r>
        <w:rPr>
          <w:rFonts w:ascii="Arial" w:hAnsi="Arial"/>
          <w:lang w:val="es-MX"/>
        </w:rPr>
        <w:lastRenderedPageBreak/>
        <w:t>Se plantea el siguiente contraste de hipótesis:</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otros es independiente de la variable cliente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lang w:val="es-MX"/>
        </w:rPr>
        <w:t xml:space="preserve"> La variable otros depende de la variable cliente</w:t>
      </w:r>
    </w:p>
    <w:p w:rsidR="00000000" w:rsidRDefault="00A60A16">
      <w:pPr>
        <w:spacing w:line="480" w:lineRule="auto"/>
        <w:ind w:left="900"/>
        <w:jc w:val="both"/>
        <w:rPr>
          <w:rFonts w:ascii="Arial" w:hAnsi="Arial"/>
          <w:lang w:val="es-MX"/>
        </w:rPr>
      </w:pPr>
    </w:p>
    <w:p w:rsidR="00000000" w:rsidRDefault="00A60A16">
      <w:pPr>
        <w:pStyle w:val="Ttulo3"/>
        <w:spacing w:line="480" w:lineRule="auto"/>
        <w:ind w:left="900"/>
      </w:pPr>
      <w:r>
        <w:t>Tabla 103</w:t>
      </w:r>
    </w:p>
    <w:p w:rsidR="00000000" w:rsidRDefault="00ED6508">
      <w:pPr>
        <w:autoSpaceDE w:val="0"/>
        <w:autoSpaceDN w:val="0"/>
        <w:adjustRightInd w:val="0"/>
        <w:spacing w:line="480" w:lineRule="auto"/>
        <w:ind w:left="900"/>
        <w:jc w:val="center"/>
        <w:rPr>
          <w:rFonts w:ascii="Arial" w:hAnsi="Arial"/>
          <w:b/>
          <w:lang w:val="es-MX"/>
        </w:rPr>
      </w:pPr>
      <w:r>
        <w:rPr>
          <w:rFonts w:ascii="Arial" w:hAnsi="Arial"/>
          <w:b/>
          <w:noProof/>
        </w:rPr>
        <w:drawing>
          <wp:inline distT="0" distB="0" distL="0" distR="0">
            <wp:extent cx="4673600" cy="19177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673600" cy="1917700"/>
                    </a:xfrm>
                    <a:prstGeom prst="rect">
                      <a:avLst/>
                    </a:prstGeom>
                    <a:noFill/>
                    <a:ln w="9525">
                      <a:noFill/>
                      <a:miter lim="800000"/>
                      <a:headEnd/>
                      <a:tailEnd/>
                    </a:ln>
                  </pic:spPr>
                </pic:pic>
              </a:graphicData>
            </a:graphic>
          </wp:inline>
        </w:drawing>
      </w:r>
    </w:p>
    <w:p w:rsidR="00000000" w:rsidRDefault="00A60A16">
      <w:pPr>
        <w:spacing w:line="480" w:lineRule="auto"/>
        <w:ind w:left="900"/>
        <w:jc w:val="center"/>
        <w:rPr>
          <w:rFonts w:ascii="Arial" w:hAnsi="Arial"/>
        </w:rPr>
      </w:pP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=8,729 con 2 grados de libertad</w:t>
      </w:r>
    </w:p>
    <w:p w:rsidR="00000000" w:rsidRDefault="00A60A16">
      <w:pPr>
        <w:spacing w:line="480" w:lineRule="auto"/>
        <w:ind w:left="900"/>
        <w:jc w:val="center"/>
        <w:rPr>
          <w:rFonts w:ascii="Arial" w:hAnsi="Arial"/>
        </w:rPr>
      </w:pPr>
    </w:p>
    <w:p w:rsidR="00000000" w:rsidRDefault="00A60A16">
      <w:pPr>
        <w:spacing w:line="480" w:lineRule="auto"/>
        <w:ind w:left="900"/>
        <w:jc w:val="center"/>
        <w:rPr>
          <w:rFonts w:ascii="Arial" w:hAnsi="Arial"/>
        </w:rPr>
      </w:pPr>
      <w:r>
        <w:rPr>
          <w:rFonts w:ascii="Arial" w:hAnsi="Arial"/>
        </w:rPr>
        <w:t>Valor p=0,000</w:t>
      </w:r>
    </w:p>
    <w:p w:rsidR="00000000" w:rsidRDefault="00A60A16">
      <w:pPr>
        <w:pStyle w:val="Textoindependiente"/>
        <w:spacing w:line="480" w:lineRule="auto"/>
        <w:ind w:left="900"/>
      </w:pPr>
    </w:p>
    <w:p w:rsidR="00000000" w:rsidRDefault="00A60A16">
      <w:pPr>
        <w:pStyle w:val="Textoindependiente"/>
        <w:spacing w:line="480" w:lineRule="auto"/>
        <w:ind w:left="900" w:firstLine="516"/>
      </w:pPr>
      <w:r>
        <w:t>Existe suficiente evidencia estadística para rechazar la hipótesis nula; es decir que existe dependencia entre las variables otros y cliente.</w:t>
      </w:r>
    </w:p>
    <w:p w:rsidR="00000000" w:rsidRDefault="00A60A16">
      <w:pPr>
        <w:pStyle w:val="Textoindependiente"/>
        <w:spacing w:line="480" w:lineRule="auto"/>
        <w:ind w:left="900"/>
      </w:pPr>
    </w:p>
    <w:p w:rsidR="00000000" w:rsidRDefault="00A60A16">
      <w:pPr>
        <w:pStyle w:val="Textoindependiente"/>
        <w:spacing w:line="480" w:lineRule="auto"/>
        <w:ind w:left="900" w:firstLine="516"/>
      </w:pPr>
      <w:r>
        <w:lastRenderedPageBreak/>
        <w:t>Se muestra a continuación el gráfico de barras que permite visualizar el comportamiento de las dos variables previamente analizadas.</w:t>
      </w:r>
    </w:p>
    <w:p w:rsidR="00000000" w:rsidRDefault="00A60A16">
      <w:pPr>
        <w:pStyle w:val="Textoindependiente"/>
        <w:spacing w:line="480" w:lineRule="auto"/>
        <w:ind w:left="900"/>
      </w:pPr>
    </w:p>
    <w:p w:rsidR="00000000" w:rsidRDefault="00A60A16">
      <w:pPr>
        <w:autoSpaceDE w:val="0"/>
        <w:autoSpaceDN w:val="0"/>
        <w:adjustRightInd w:val="0"/>
        <w:spacing w:line="480" w:lineRule="auto"/>
        <w:ind w:left="900"/>
        <w:jc w:val="center"/>
        <w:rPr>
          <w:rFonts w:ascii="Arial" w:hAnsi="Arial"/>
          <w:b/>
        </w:rPr>
      </w:pPr>
      <w:r>
        <w:rPr>
          <w:rFonts w:ascii="Arial" w:hAnsi="Arial"/>
          <w:b/>
        </w:rPr>
        <w:t>Gráfico 5.4.1.4</w:t>
      </w:r>
    </w:p>
    <w:p w:rsidR="00000000" w:rsidRDefault="00A60A16">
      <w:pPr>
        <w:spacing w:line="480" w:lineRule="auto"/>
        <w:ind w:left="900"/>
        <w:jc w:val="center"/>
        <w:rPr>
          <w:rFonts w:ascii="Arial" w:hAnsi="Arial"/>
          <w:b/>
        </w:rPr>
      </w:pPr>
      <w:r>
        <w:rPr>
          <w:rFonts w:ascii="Arial" w:hAnsi="Arial"/>
          <w:b/>
        </w:rPr>
        <w:t>Cliente Vs. Otros</w:t>
      </w:r>
    </w:p>
    <w:p w:rsidR="00000000" w:rsidRDefault="00A60A16">
      <w:pPr>
        <w:spacing w:line="480" w:lineRule="auto"/>
        <w:ind w:left="900"/>
        <w:jc w:val="center"/>
        <w:rPr>
          <w:rFonts w:ascii="Arial" w:hAnsi="Arial"/>
          <w:b/>
        </w:rPr>
      </w:pPr>
    </w:p>
    <w:p w:rsidR="00000000" w:rsidRDefault="00A60A16">
      <w:pPr>
        <w:spacing w:line="480" w:lineRule="auto"/>
        <w:ind w:left="900"/>
        <w:jc w:val="center"/>
        <w:rPr>
          <w:rFonts w:ascii="Arial" w:hAnsi="Arial"/>
        </w:rPr>
      </w:pPr>
      <w:r>
        <w:rPr>
          <w:rFonts w:ascii="Arial" w:hAnsi="Arial"/>
        </w:rPr>
        <w:object w:dxaOrig="7075" w:dyaOrig="5660">
          <v:shape id="_x0000_i1026" type="#_x0000_t75" style="width:334pt;height:221pt" o:ole="" fillcolor="window">
            <v:imagedata r:id="rId15" o:title=""/>
            <w10:bordertop type="single" width="4"/>
            <w10:borderleft type="single" width="4"/>
            <w10:borderbottom type="single" width="4"/>
            <w10:borderright type="single" width="4"/>
          </v:shape>
          <o:OLEObject Type="Embed" ProgID="StaticEnhancedMetafile" ShapeID="_x0000_i1026" DrawAspect="Content" ObjectID="_1308040056" r:id="rId16"/>
        </w:object>
      </w:r>
    </w:p>
    <w:p w:rsidR="00000000" w:rsidRDefault="00A60A16">
      <w:pPr>
        <w:spacing w:line="480" w:lineRule="auto"/>
        <w:ind w:left="900"/>
        <w:jc w:val="center"/>
        <w:rPr>
          <w:rFonts w:ascii="Arial" w:hAnsi="Arial"/>
        </w:rPr>
      </w:pPr>
    </w:p>
    <w:p w:rsidR="00000000" w:rsidRDefault="00A60A16">
      <w:pPr>
        <w:pStyle w:val="Ttulo1"/>
        <w:tabs>
          <w:tab w:val="left" w:pos="4928"/>
        </w:tabs>
        <w:spacing w:line="480" w:lineRule="auto"/>
        <w:ind w:left="900"/>
      </w:pPr>
      <w:r>
        <w:t>5.4.1.5  Variables: Cliente Vs. Día</w:t>
      </w:r>
    </w:p>
    <w:p w:rsidR="00000000" w:rsidRDefault="00A60A16">
      <w:pPr>
        <w:spacing w:line="480" w:lineRule="auto"/>
        <w:ind w:left="1800"/>
        <w:jc w:val="both"/>
        <w:rPr>
          <w:rFonts w:ascii="Arial" w:hAnsi="Arial"/>
          <w:i/>
          <w:lang w:val="es-MX"/>
        </w:rPr>
      </w:pPr>
      <w:r>
        <w:rPr>
          <w:rFonts w:ascii="Arial" w:hAnsi="Arial"/>
          <w:i/>
          <w:lang w:val="es-MX"/>
        </w:rPr>
        <w:t>Factor A (Cli</w:t>
      </w:r>
      <w:r>
        <w:rPr>
          <w:rFonts w:ascii="Arial" w:hAnsi="Arial"/>
          <w:i/>
          <w:lang w:val="es-MX"/>
        </w:rPr>
        <w:t>ente):</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800"/>
        <w:jc w:val="both"/>
        <w:rPr>
          <w:rFonts w:ascii="Arial" w:hAnsi="Arial"/>
          <w:i/>
          <w:lang w:val="es-MX"/>
        </w:rPr>
      </w:pPr>
      <w:r>
        <w:rPr>
          <w:rFonts w:ascii="Arial" w:hAnsi="Arial"/>
          <w:i/>
          <w:lang w:val="es-MX"/>
        </w:rPr>
        <w:t>Factor B (Día):</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Lunes</w:t>
      </w:r>
    </w:p>
    <w:p w:rsidR="00000000" w:rsidRDefault="00A60A16">
      <w:pPr>
        <w:spacing w:line="480" w:lineRule="auto"/>
        <w:ind w:left="2700"/>
        <w:jc w:val="both"/>
        <w:rPr>
          <w:rFonts w:ascii="Arial" w:hAnsi="Arial"/>
          <w:lang w:val="es-MX"/>
        </w:rPr>
      </w:pPr>
      <w:r>
        <w:rPr>
          <w:rFonts w:ascii="Arial" w:hAnsi="Arial"/>
          <w:lang w:val="es-MX"/>
        </w:rPr>
        <w:lastRenderedPageBreak/>
        <w:t>2:</w:t>
      </w:r>
      <w:r>
        <w:rPr>
          <w:rFonts w:ascii="Arial" w:hAnsi="Arial"/>
          <w:lang w:val="es-MX"/>
        </w:rPr>
        <w:tab/>
        <w:t>Martes</w:t>
      </w:r>
    </w:p>
    <w:p w:rsidR="00000000" w:rsidRDefault="00A60A16">
      <w:pPr>
        <w:spacing w:line="480" w:lineRule="auto"/>
        <w:ind w:left="2700"/>
        <w:jc w:val="both"/>
        <w:rPr>
          <w:rFonts w:ascii="Arial" w:hAnsi="Arial"/>
          <w:lang w:val="es-MX"/>
        </w:rPr>
      </w:pPr>
      <w:r>
        <w:rPr>
          <w:rFonts w:ascii="Arial" w:hAnsi="Arial"/>
          <w:lang w:val="es-MX"/>
        </w:rPr>
        <w:t>3:</w:t>
      </w:r>
      <w:r>
        <w:rPr>
          <w:rFonts w:ascii="Arial" w:hAnsi="Arial"/>
          <w:lang w:val="es-MX"/>
        </w:rPr>
        <w:tab/>
        <w:t xml:space="preserve">Miércoles </w:t>
      </w:r>
    </w:p>
    <w:p w:rsidR="00000000" w:rsidRDefault="00A60A16">
      <w:pPr>
        <w:spacing w:line="480" w:lineRule="auto"/>
        <w:ind w:left="2700"/>
        <w:jc w:val="both"/>
        <w:rPr>
          <w:rFonts w:ascii="Arial" w:hAnsi="Arial"/>
          <w:lang w:val="es-MX"/>
        </w:rPr>
      </w:pPr>
      <w:r>
        <w:rPr>
          <w:rFonts w:ascii="Arial" w:hAnsi="Arial"/>
          <w:lang w:val="es-MX"/>
        </w:rPr>
        <w:t>4:</w:t>
      </w:r>
      <w:r>
        <w:rPr>
          <w:rFonts w:ascii="Arial" w:hAnsi="Arial"/>
          <w:lang w:val="es-MX"/>
        </w:rPr>
        <w:tab/>
        <w:t>Jueves</w:t>
      </w:r>
    </w:p>
    <w:p w:rsidR="00000000" w:rsidRDefault="00A60A16">
      <w:pPr>
        <w:spacing w:line="480" w:lineRule="auto"/>
        <w:ind w:left="2700"/>
        <w:jc w:val="both"/>
        <w:rPr>
          <w:rFonts w:ascii="Arial" w:hAnsi="Arial"/>
          <w:lang w:val="es-MX"/>
        </w:rPr>
      </w:pPr>
      <w:r>
        <w:rPr>
          <w:rFonts w:ascii="Arial" w:hAnsi="Arial"/>
          <w:lang w:val="es-MX"/>
        </w:rPr>
        <w:t>5:</w:t>
      </w:r>
      <w:r>
        <w:rPr>
          <w:rFonts w:ascii="Arial" w:hAnsi="Arial"/>
          <w:lang w:val="es-MX"/>
        </w:rPr>
        <w:tab/>
        <w:t>Viernes</w:t>
      </w:r>
    </w:p>
    <w:p w:rsidR="00000000" w:rsidRDefault="00A60A16">
      <w:pPr>
        <w:spacing w:line="480" w:lineRule="auto"/>
        <w:ind w:left="2700"/>
        <w:jc w:val="both"/>
        <w:rPr>
          <w:rFonts w:ascii="Arial" w:hAnsi="Arial"/>
          <w:lang w:val="es-MX"/>
        </w:rPr>
      </w:pPr>
      <w:r>
        <w:rPr>
          <w:rFonts w:ascii="Arial" w:hAnsi="Arial"/>
          <w:lang w:val="es-MX"/>
        </w:rPr>
        <w:t>6:</w:t>
      </w:r>
      <w:r>
        <w:rPr>
          <w:rFonts w:ascii="Arial" w:hAnsi="Arial"/>
          <w:lang w:val="es-MX"/>
        </w:rPr>
        <w:tab/>
        <w:t>Sábado</w:t>
      </w:r>
    </w:p>
    <w:p w:rsidR="00000000" w:rsidRDefault="00A60A16">
      <w:pPr>
        <w:spacing w:line="480" w:lineRule="auto"/>
        <w:ind w:left="2700"/>
        <w:jc w:val="both"/>
        <w:rPr>
          <w:rFonts w:ascii="Arial" w:hAnsi="Arial"/>
          <w:lang w:val="es-MX"/>
        </w:rPr>
      </w:pPr>
      <w:r>
        <w:rPr>
          <w:rFonts w:ascii="Arial" w:hAnsi="Arial"/>
          <w:lang w:val="es-MX"/>
        </w:rPr>
        <w:t>7:</w:t>
      </w:r>
      <w:r>
        <w:rPr>
          <w:rFonts w:ascii="Arial" w:hAnsi="Arial"/>
          <w:lang w:val="es-MX"/>
        </w:rPr>
        <w:tab/>
        <w:t>Diario</w:t>
      </w:r>
    </w:p>
    <w:p w:rsidR="00000000" w:rsidRDefault="00A60A16">
      <w:pPr>
        <w:spacing w:line="480" w:lineRule="auto"/>
        <w:ind w:left="2700"/>
        <w:jc w:val="both"/>
        <w:rPr>
          <w:rFonts w:ascii="Arial" w:hAnsi="Arial"/>
          <w:lang w:val="es-MX"/>
        </w:rPr>
      </w:pPr>
      <w:r>
        <w:rPr>
          <w:rFonts w:ascii="Arial" w:hAnsi="Arial"/>
          <w:lang w:val="es-MX"/>
        </w:rPr>
        <w:t>8:</w:t>
      </w:r>
      <w:r>
        <w:rPr>
          <w:rFonts w:ascii="Arial" w:hAnsi="Arial"/>
          <w:lang w:val="es-MX"/>
        </w:rPr>
        <w:tab/>
        <w:t>Cualquier día</w:t>
      </w:r>
    </w:p>
    <w:p w:rsidR="00000000" w:rsidRDefault="00A60A16">
      <w:pPr>
        <w:spacing w:line="480" w:lineRule="auto"/>
        <w:ind w:left="2700"/>
        <w:jc w:val="both"/>
        <w:rPr>
          <w:rFonts w:ascii="Arial" w:hAnsi="Arial"/>
          <w:lang w:val="es-MX"/>
        </w:rPr>
      </w:pPr>
      <w:r>
        <w:rPr>
          <w:rFonts w:ascii="Arial" w:hAnsi="Arial"/>
          <w:lang w:val="es-MX"/>
        </w:rPr>
        <w:t>9:</w:t>
      </w:r>
      <w:r>
        <w:rPr>
          <w:rFonts w:ascii="Arial" w:hAnsi="Arial"/>
          <w:lang w:val="es-MX"/>
        </w:rPr>
        <w:tab/>
        <w:t>Otros (Quincenas)</w:t>
      </w:r>
    </w:p>
    <w:p w:rsidR="00000000" w:rsidRDefault="00A60A16">
      <w:pPr>
        <w:spacing w:line="480" w:lineRule="auto"/>
        <w:ind w:left="900"/>
        <w:jc w:val="both"/>
        <w:rPr>
          <w:rFonts w:ascii="Arial" w:hAnsi="Arial"/>
          <w:lang w:val="es-MX"/>
        </w:rPr>
      </w:pPr>
      <w:r>
        <w:rPr>
          <w:rFonts w:ascii="Arial" w:hAnsi="Arial"/>
          <w:lang w:val="es-MX"/>
        </w:rPr>
        <w:tab/>
      </w:r>
    </w:p>
    <w:p w:rsidR="00000000" w:rsidRDefault="00A60A16">
      <w:pPr>
        <w:spacing w:line="480" w:lineRule="auto"/>
        <w:ind w:left="900"/>
        <w:jc w:val="both"/>
        <w:rPr>
          <w:rFonts w:ascii="Arial" w:hAnsi="Arial"/>
          <w:lang w:val="es-MX"/>
        </w:rPr>
      </w:pPr>
      <w:r>
        <w:rPr>
          <w:rFonts w:ascii="Arial" w:hAnsi="Arial"/>
          <w:lang w:val="es-MX"/>
        </w:rPr>
        <w:t>Se plantea el siguiente contraste de hipótesis:</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día es independiente de la variable clien</w:t>
      </w:r>
      <w:r>
        <w:rPr>
          <w:rFonts w:ascii="Arial" w:hAnsi="Arial"/>
          <w:lang w:val="es-MX"/>
        </w:rPr>
        <w:t>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lang w:val="es-MX"/>
        </w:rPr>
        <w:t xml:space="preserve"> La variable día depende de la variable cliente</w:t>
      </w:r>
    </w:p>
    <w:p w:rsidR="00000000" w:rsidRDefault="00A60A16">
      <w:pPr>
        <w:pStyle w:val="Ttulo3"/>
        <w:spacing w:line="480" w:lineRule="auto"/>
        <w:ind w:left="900"/>
      </w:pPr>
      <w:r>
        <w:t>Tabla 104</w:t>
      </w:r>
    </w:p>
    <w:p w:rsidR="00000000" w:rsidRDefault="00ED6508">
      <w:pPr>
        <w:autoSpaceDE w:val="0"/>
        <w:autoSpaceDN w:val="0"/>
        <w:adjustRightInd w:val="0"/>
        <w:spacing w:line="480" w:lineRule="auto"/>
        <w:rPr>
          <w:rFonts w:ascii="Arial" w:hAnsi="Arial"/>
          <w:b/>
          <w:lang w:val="es-MX"/>
        </w:rPr>
      </w:pPr>
      <w:r>
        <w:rPr>
          <w:rFonts w:ascii="Arial" w:hAnsi="Arial"/>
          <w:b/>
          <w:noProof/>
        </w:rPr>
        <w:drawing>
          <wp:inline distT="0" distB="0" distL="0" distR="0">
            <wp:extent cx="5245100" cy="17272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245100" cy="1727200"/>
                    </a:xfrm>
                    <a:prstGeom prst="rect">
                      <a:avLst/>
                    </a:prstGeom>
                    <a:noFill/>
                    <a:ln w="9525">
                      <a:noFill/>
                      <a:miter lim="800000"/>
                      <a:headEnd/>
                      <a:tailEnd/>
                    </a:ln>
                  </pic:spPr>
                </pic:pic>
              </a:graphicData>
            </a:graphic>
          </wp:inline>
        </w:drawing>
      </w: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=20,538 con 8 grados de libertad</w:t>
      </w:r>
    </w:p>
    <w:p w:rsidR="00000000" w:rsidRDefault="00A60A16">
      <w:pPr>
        <w:spacing w:line="480" w:lineRule="auto"/>
        <w:ind w:left="900"/>
        <w:jc w:val="center"/>
        <w:rPr>
          <w:rFonts w:ascii="Arial" w:hAnsi="Arial"/>
        </w:rPr>
      </w:pPr>
      <w:r>
        <w:rPr>
          <w:rFonts w:ascii="Arial" w:hAnsi="Arial"/>
        </w:rPr>
        <w:t>Valor p=0,008</w:t>
      </w:r>
    </w:p>
    <w:p w:rsidR="00000000" w:rsidRDefault="00A60A16">
      <w:pPr>
        <w:pStyle w:val="Textoindependiente"/>
        <w:spacing w:line="480" w:lineRule="auto"/>
        <w:ind w:left="900" w:firstLine="708"/>
      </w:pPr>
      <w:r>
        <w:lastRenderedPageBreak/>
        <w:t>Existe suficiente evidencia estadística para rechazar la hipótesis nula; es decir que existe dependencia entre las variables día y cliente</w:t>
      </w:r>
      <w:r>
        <w:t>.</w:t>
      </w:r>
    </w:p>
    <w:p w:rsidR="00000000" w:rsidRDefault="00A60A16">
      <w:pPr>
        <w:pStyle w:val="Textoindependiente"/>
        <w:spacing w:line="480" w:lineRule="auto"/>
        <w:ind w:left="900"/>
      </w:pPr>
    </w:p>
    <w:p w:rsidR="00000000" w:rsidRDefault="00A60A16">
      <w:pPr>
        <w:pStyle w:val="Textoindependiente"/>
        <w:spacing w:line="480" w:lineRule="auto"/>
        <w:ind w:left="900" w:firstLine="708"/>
      </w:pPr>
      <w:r>
        <w:t>Se muestra a continuación el gráfico de barras que permite visualizar el comportamiento de las dos variables previamente analizadas.</w:t>
      </w:r>
    </w:p>
    <w:p w:rsidR="00000000" w:rsidRDefault="00A60A16">
      <w:pPr>
        <w:pStyle w:val="Textoindependiente"/>
        <w:spacing w:line="480" w:lineRule="auto"/>
        <w:ind w:left="900"/>
      </w:pPr>
    </w:p>
    <w:p w:rsidR="00000000" w:rsidRDefault="00A60A16">
      <w:pPr>
        <w:autoSpaceDE w:val="0"/>
        <w:autoSpaceDN w:val="0"/>
        <w:adjustRightInd w:val="0"/>
        <w:spacing w:line="480" w:lineRule="auto"/>
        <w:ind w:left="900"/>
        <w:jc w:val="center"/>
        <w:rPr>
          <w:rFonts w:ascii="Arial" w:hAnsi="Arial"/>
          <w:b/>
        </w:rPr>
      </w:pPr>
      <w:r>
        <w:rPr>
          <w:rFonts w:ascii="Arial" w:hAnsi="Arial"/>
          <w:b/>
        </w:rPr>
        <w:t>Gráfico 5.4.1.5</w:t>
      </w:r>
    </w:p>
    <w:p w:rsidR="00000000" w:rsidRDefault="00A60A16">
      <w:pPr>
        <w:spacing w:line="480" w:lineRule="auto"/>
        <w:ind w:left="900"/>
        <w:jc w:val="center"/>
        <w:rPr>
          <w:rFonts w:ascii="Arial" w:hAnsi="Arial"/>
          <w:b/>
        </w:rPr>
      </w:pPr>
      <w:r>
        <w:rPr>
          <w:rFonts w:ascii="Arial" w:hAnsi="Arial"/>
          <w:b/>
        </w:rPr>
        <w:t>Cliente Vs. Día</w:t>
      </w:r>
    </w:p>
    <w:p w:rsidR="00000000" w:rsidRDefault="00A60A16">
      <w:pPr>
        <w:spacing w:line="480" w:lineRule="auto"/>
        <w:ind w:left="900"/>
        <w:jc w:val="center"/>
        <w:rPr>
          <w:rFonts w:ascii="Arial" w:hAnsi="Arial"/>
          <w:b/>
        </w:rPr>
      </w:pPr>
      <w:r>
        <w:rPr>
          <w:rFonts w:ascii="Arial" w:hAnsi="Arial"/>
        </w:rPr>
        <w:object w:dxaOrig="7075" w:dyaOrig="5660">
          <v:shape id="_x0000_i1027" type="#_x0000_t75" style="width:364pt;height:246pt" o:ole="" fillcolor="window">
            <v:imagedata r:id="rId18" o:title=""/>
            <w10:bordertop type="single" width="4"/>
            <w10:borderleft type="single" width="4"/>
            <w10:borderbottom type="single" width="4"/>
            <w10:borderright type="single" width="4"/>
          </v:shape>
          <o:OLEObject Type="Embed" ProgID="StaticEnhancedMetafile" ShapeID="_x0000_i1027" DrawAspect="Content" ObjectID="_1308040057" r:id="rId19"/>
        </w:object>
      </w:r>
    </w:p>
    <w:p w:rsidR="00000000" w:rsidRDefault="00A60A16">
      <w:pPr>
        <w:spacing w:line="480" w:lineRule="auto"/>
        <w:ind w:left="900"/>
        <w:jc w:val="center"/>
        <w:rPr>
          <w:rFonts w:ascii="Arial" w:hAnsi="Arial"/>
          <w:b/>
        </w:rPr>
      </w:pPr>
    </w:p>
    <w:p w:rsidR="00000000" w:rsidRDefault="00A60A16">
      <w:pPr>
        <w:spacing w:line="480" w:lineRule="auto"/>
        <w:ind w:left="900"/>
        <w:jc w:val="center"/>
        <w:rPr>
          <w:rFonts w:ascii="Arial" w:hAnsi="Arial"/>
        </w:rPr>
      </w:pPr>
    </w:p>
    <w:p w:rsidR="00000000" w:rsidRDefault="00A60A16">
      <w:pPr>
        <w:pStyle w:val="Ttulo1"/>
        <w:tabs>
          <w:tab w:val="left" w:pos="4928"/>
        </w:tabs>
        <w:spacing w:line="480" w:lineRule="auto"/>
        <w:ind w:left="900"/>
      </w:pPr>
      <w:r>
        <w:lastRenderedPageBreak/>
        <w:t>5.4.1.6 Variables: Cliente Vs. Hora</w:t>
      </w:r>
    </w:p>
    <w:p w:rsidR="00000000" w:rsidRDefault="00A60A16">
      <w:pPr>
        <w:spacing w:line="480" w:lineRule="auto"/>
        <w:ind w:left="1800"/>
        <w:jc w:val="both"/>
        <w:rPr>
          <w:rFonts w:ascii="Arial" w:hAnsi="Arial"/>
          <w:i/>
          <w:lang w:val="es-MX"/>
        </w:rPr>
      </w:pPr>
      <w:r>
        <w:rPr>
          <w:rFonts w:ascii="Arial" w:hAnsi="Arial"/>
          <w:i/>
          <w:lang w:val="es-MX"/>
        </w:rPr>
        <w:t>Factor A (Cli</w:t>
      </w:r>
      <w:r>
        <w:rPr>
          <w:rFonts w:ascii="Arial" w:hAnsi="Arial"/>
          <w:i/>
          <w:lang w:val="es-MX"/>
        </w:rPr>
        <w:t>ente):</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800"/>
        <w:jc w:val="both"/>
        <w:rPr>
          <w:rFonts w:ascii="Arial" w:hAnsi="Arial"/>
          <w:i/>
          <w:lang w:val="es-MX"/>
        </w:rPr>
      </w:pPr>
    </w:p>
    <w:p w:rsidR="00000000" w:rsidRDefault="00A60A16">
      <w:pPr>
        <w:spacing w:line="480" w:lineRule="auto"/>
        <w:ind w:left="1800"/>
        <w:jc w:val="both"/>
        <w:rPr>
          <w:rFonts w:ascii="Arial" w:hAnsi="Arial"/>
          <w:i/>
          <w:lang w:val="es-MX"/>
        </w:rPr>
      </w:pPr>
      <w:r>
        <w:rPr>
          <w:rFonts w:ascii="Arial" w:hAnsi="Arial"/>
          <w:i/>
          <w:lang w:val="es-MX"/>
        </w:rPr>
        <w:t>Factor B (Hora):</w:t>
      </w:r>
    </w:p>
    <w:p w:rsidR="00000000" w:rsidRDefault="00A60A16">
      <w:pPr>
        <w:spacing w:line="480" w:lineRule="auto"/>
        <w:ind w:left="2880"/>
        <w:jc w:val="both"/>
        <w:rPr>
          <w:rFonts w:ascii="Arial" w:hAnsi="Arial"/>
          <w:b/>
          <w:lang w:val="es-MX"/>
        </w:rPr>
      </w:pPr>
      <w:r>
        <w:rPr>
          <w:rFonts w:ascii="Arial" w:hAnsi="Arial"/>
          <w:lang w:val="es-MX"/>
        </w:rPr>
        <w:t>1:</w:t>
      </w:r>
      <w:r>
        <w:rPr>
          <w:rFonts w:ascii="Arial" w:hAnsi="Arial"/>
          <w:lang w:val="es-MX"/>
        </w:rPr>
        <w:tab/>
      </w:r>
      <w:r>
        <w:rPr>
          <w:rFonts w:ascii="Arial" w:hAnsi="Arial"/>
          <w:b/>
          <w:lang w:val="es-MX"/>
        </w:rPr>
        <w:t>Mañana</w:t>
      </w:r>
      <w:r>
        <w:rPr>
          <w:rFonts w:ascii="Arial" w:hAnsi="Arial"/>
          <w:lang w:val="es-MX"/>
        </w:rPr>
        <w:t xml:space="preserve">  (9:00am </w:t>
      </w:r>
      <w:r>
        <w:rPr>
          <w:rFonts w:ascii="Arial" w:hAnsi="Arial"/>
          <w:lang w:val="es-MX"/>
        </w:rPr>
        <w:sym w:font="Symbol" w:char="F0A3"/>
      </w:r>
      <w:r>
        <w:rPr>
          <w:rFonts w:ascii="Arial" w:hAnsi="Arial"/>
          <w:lang w:val="es-MX"/>
        </w:rPr>
        <w:t xml:space="preserve"> </w:t>
      </w:r>
      <w:r>
        <w:rPr>
          <w:rFonts w:ascii="Arial" w:hAnsi="Arial"/>
          <w:i/>
          <w:lang w:val="es-MX"/>
        </w:rPr>
        <w:t xml:space="preserve">Hora </w:t>
      </w:r>
      <w:r>
        <w:rPr>
          <w:rFonts w:ascii="Arial" w:hAnsi="Arial"/>
          <w:lang w:val="es-MX"/>
        </w:rPr>
        <w:t>&lt; 12:00am)</w:t>
      </w:r>
    </w:p>
    <w:p w:rsidR="00000000" w:rsidRDefault="00A60A16">
      <w:pPr>
        <w:spacing w:line="480" w:lineRule="auto"/>
        <w:ind w:left="2880"/>
        <w:jc w:val="both"/>
        <w:rPr>
          <w:rFonts w:ascii="Arial" w:hAnsi="Arial"/>
          <w:lang w:val="es-MX"/>
        </w:rPr>
      </w:pPr>
      <w:r>
        <w:rPr>
          <w:rFonts w:ascii="Arial" w:hAnsi="Arial"/>
          <w:lang w:val="es-MX"/>
        </w:rPr>
        <w:t>2:</w:t>
      </w:r>
      <w:r>
        <w:rPr>
          <w:rFonts w:ascii="Arial" w:hAnsi="Arial"/>
          <w:lang w:val="es-MX"/>
        </w:rPr>
        <w:tab/>
      </w:r>
      <w:r>
        <w:rPr>
          <w:rFonts w:ascii="Arial" w:hAnsi="Arial"/>
          <w:b/>
          <w:lang w:val="es-MX"/>
        </w:rPr>
        <w:t>Medio día</w:t>
      </w:r>
      <w:r>
        <w:rPr>
          <w:rFonts w:ascii="Arial" w:hAnsi="Arial"/>
          <w:lang w:val="es-MX"/>
        </w:rPr>
        <w:t xml:space="preserve"> (12:00am </w:t>
      </w:r>
      <w:r>
        <w:rPr>
          <w:rFonts w:ascii="Arial" w:hAnsi="Arial"/>
          <w:lang w:val="es-MX"/>
        </w:rPr>
        <w:sym w:font="Symbol" w:char="F0A3"/>
      </w:r>
      <w:r>
        <w:rPr>
          <w:rFonts w:ascii="Arial" w:hAnsi="Arial"/>
          <w:lang w:val="es-MX"/>
        </w:rPr>
        <w:t xml:space="preserve"> </w:t>
      </w:r>
      <w:r>
        <w:rPr>
          <w:rFonts w:ascii="Arial" w:hAnsi="Arial"/>
          <w:i/>
          <w:lang w:val="es-MX"/>
        </w:rPr>
        <w:t xml:space="preserve">Hora </w:t>
      </w:r>
      <w:r>
        <w:rPr>
          <w:rFonts w:ascii="Arial" w:hAnsi="Arial"/>
          <w:lang w:val="es-MX"/>
        </w:rPr>
        <w:t>&lt; 14:00pm)</w:t>
      </w:r>
    </w:p>
    <w:p w:rsidR="00000000" w:rsidRDefault="00A60A16">
      <w:pPr>
        <w:spacing w:line="480" w:lineRule="auto"/>
        <w:ind w:left="2880"/>
        <w:jc w:val="both"/>
        <w:rPr>
          <w:rFonts w:ascii="Arial" w:hAnsi="Arial"/>
          <w:lang w:val="es-MX"/>
        </w:rPr>
      </w:pPr>
      <w:r>
        <w:rPr>
          <w:rFonts w:ascii="Arial" w:hAnsi="Arial"/>
          <w:lang w:val="es-MX"/>
        </w:rPr>
        <w:t>3:</w:t>
      </w:r>
      <w:r>
        <w:rPr>
          <w:rFonts w:ascii="Arial" w:hAnsi="Arial"/>
          <w:lang w:val="es-MX"/>
        </w:rPr>
        <w:tab/>
      </w:r>
      <w:r>
        <w:rPr>
          <w:rFonts w:ascii="Arial" w:hAnsi="Arial"/>
          <w:b/>
          <w:lang w:val="es-MX"/>
        </w:rPr>
        <w:t>Tarde</w:t>
      </w:r>
      <w:r>
        <w:rPr>
          <w:rFonts w:ascii="Arial" w:hAnsi="Arial"/>
          <w:lang w:val="es-MX"/>
        </w:rPr>
        <w:t xml:space="preserve"> (14:00pm </w:t>
      </w:r>
      <w:r>
        <w:rPr>
          <w:rFonts w:ascii="Arial" w:hAnsi="Arial"/>
          <w:lang w:val="es-MX"/>
        </w:rPr>
        <w:sym w:font="Symbol" w:char="F0A3"/>
      </w:r>
      <w:r>
        <w:rPr>
          <w:rFonts w:ascii="Arial" w:hAnsi="Arial"/>
          <w:lang w:val="es-MX"/>
        </w:rPr>
        <w:t xml:space="preserve"> </w:t>
      </w:r>
      <w:r>
        <w:rPr>
          <w:rFonts w:ascii="Arial" w:hAnsi="Arial"/>
          <w:i/>
          <w:lang w:val="es-MX"/>
        </w:rPr>
        <w:t xml:space="preserve">Hora </w:t>
      </w:r>
      <w:r>
        <w:rPr>
          <w:rFonts w:ascii="Arial" w:hAnsi="Arial"/>
          <w:lang w:val="es-MX"/>
        </w:rPr>
        <w:t>&lt; 18:00pm)</w:t>
      </w:r>
    </w:p>
    <w:p w:rsidR="00000000" w:rsidRDefault="00A60A16">
      <w:pPr>
        <w:spacing w:line="480" w:lineRule="auto"/>
        <w:ind w:left="2880"/>
        <w:jc w:val="both"/>
        <w:rPr>
          <w:rFonts w:ascii="Arial" w:hAnsi="Arial"/>
          <w:lang w:val="es-MX"/>
        </w:rPr>
      </w:pPr>
      <w:r>
        <w:rPr>
          <w:rFonts w:ascii="Arial" w:hAnsi="Arial"/>
          <w:lang w:val="es-MX"/>
        </w:rPr>
        <w:t>4:</w:t>
      </w:r>
      <w:r>
        <w:rPr>
          <w:rFonts w:ascii="Arial" w:hAnsi="Arial"/>
          <w:lang w:val="es-MX"/>
        </w:rPr>
        <w:tab/>
      </w:r>
      <w:r>
        <w:rPr>
          <w:rFonts w:ascii="Arial" w:hAnsi="Arial"/>
          <w:b/>
          <w:lang w:val="es-MX"/>
        </w:rPr>
        <w:t>Cualquier Hora</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lang w:val="es-MX"/>
        </w:rPr>
        <w:t>Se plantea el siguiente contraste de hipótesis:</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día es independiente </w:t>
      </w:r>
      <w:r>
        <w:rPr>
          <w:rFonts w:ascii="Arial" w:hAnsi="Arial"/>
          <w:lang w:val="es-MX"/>
        </w:rPr>
        <w:t>de la variable cliente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lang w:val="es-MX"/>
        </w:rPr>
        <w:t xml:space="preserve"> La variable día depende de la variable cliente</w:t>
      </w:r>
    </w:p>
    <w:p w:rsidR="00000000" w:rsidRDefault="00A60A16">
      <w:pPr>
        <w:spacing w:line="480" w:lineRule="auto"/>
        <w:ind w:left="900"/>
        <w:jc w:val="both"/>
        <w:rPr>
          <w:rFonts w:ascii="Arial" w:hAnsi="Arial"/>
          <w:lang w:val="es-MX"/>
        </w:rPr>
      </w:pPr>
    </w:p>
    <w:p w:rsidR="00000000" w:rsidRDefault="00A60A16">
      <w:pPr>
        <w:pStyle w:val="Ttulo3"/>
        <w:spacing w:line="480" w:lineRule="auto"/>
        <w:ind w:left="900"/>
      </w:pPr>
      <w:r>
        <w:lastRenderedPageBreak/>
        <w:t>Tabla 105</w:t>
      </w:r>
    </w:p>
    <w:p w:rsidR="00000000" w:rsidRDefault="00ED6508">
      <w:pPr>
        <w:autoSpaceDE w:val="0"/>
        <w:autoSpaceDN w:val="0"/>
        <w:adjustRightInd w:val="0"/>
        <w:spacing w:line="480" w:lineRule="auto"/>
        <w:ind w:left="900"/>
        <w:jc w:val="center"/>
        <w:rPr>
          <w:rFonts w:ascii="Arial" w:hAnsi="Arial"/>
          <w:b/>
          <w:lang w:val="es-MX"/>
        </w:rPr>
      </w:pPr>
      <w:r>
        <w:rPr>
          <w:rFonts w:ascii="Arial" w:hAnsi="Arial"/>
          <w:b/>
          <w:noProof/>
        </w:rPr>
        <w:drawing>
          <wp:inline distT="0" distB="0" distL="0" distR="0">
            <wp:extent cx="4673600" cy="17018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4673600" cy="1701800"/>
                    </a:xfrm>
                    <a:prstGeom prst="rect">
                      <a:avLst/>
                    </a:prstGeom>
                    <a:noFill/>
                    <a:ln w="9525">
                      <a:noFill/>
                      <a:miter lim="800000"/>
                      <a:headEnd/>
                      <a:tailEnd/>
                    </a:ln>
                  </pic:spPr>
                </pic:pic>
              </a:graphicData>
            </a:graphic>
          </wp:inline>
        </w:drawing>
      </w: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=7,992 con 3 grados de libertad</w:t>
      </w:r>
    </w:p>
    <w:p w:rsidR="00000000" w:rsidRDefault="00A60A16">
      <w:pPr>
        <w:spacing w:line="480" w:lineRule="auto"/>
        <w:ind w:left="900"/>
        <w:jc w:val="center"/>
        <w:rPr>
          <w:rFonts w:ascii="Arial" w:hAnsi="Arial"/>
        </w:rPr>
      </w:pPr>
      <w:r>
        <w:rPr>
          <w:rFonts w:ascii="Arial" w:hAnsi="Arial"/>
        </w:rPr>
        <w:t>Valor p=0,046</w:t>
      </w:r>
    </w:p>
    <w:p w:rsidR="00000000" w:rsidRDefault="00A60A16">
      <w:pPr>
        <w:pStyle w:val="Textoindependiente"/>
        <w:spacing w:line="480" w:lineRule="auto"/>
        <w:ind w:left="900"/>
      </w:pPr>
    </w:p>
    <w:p w:rsidR="00000000" w:rsidRDefault="00A60A16">
      <w:pPr>
        <w:pStyle w:val="Textoindependiente"/>
        <w:spacing w:line="480" w:lineRule="auto"/>
        <w:ind w:left="900" w:firstLine="708"/>
      </w:pPr>
      <w:r>
        <w:t>Existe suficiente evidencia estadística para rechazar la hipótesis nula; es decir que existe dependencia entre las va</w:t>
      </w:r>
      <w:r>
        <w:t>riables hora y cliente.</w:t>
      </w:r>
    </w:p>
    <w:p w:rsidR="00000000" w:rsidRDefault="00A60A16">
      <w:pPr>
        <w:pStyle w:val="Ttulo2"/>
        <w:autoSpaceDE w:val="0"/>
        <w:autoSpaceDN w:val="0"/>
        <w:adjustRightInd w:val="0"/>
        <w:spacing w:line="480" w:lineRule="auto"/>
        <w:ind w:left="900"/>
      </w:pPr>
      <w:r>
        <w:t>Gráfico 5.4.1.6</w:t>
      </w:r>
    </w:p>
    <w:p w:rsidR="00000000" w:rsidRDefault="00A60A16">
      <w:pPr>
        <w:spacing w:line="480" w:lineRule="auto"/>
        <w:ind w:left="900"/>
        <w:jc w:val="center"/>
        <w:rPr>
          <w:rFonts w:ascii="Arial" w:hAnsi="Arial"/>
          <w:b/>
        </w:rPr>
      </w:pPr>
      <w:r>
        <w:rPr>
          <w:rFonts w:ascii="Arial" w:hAnsi="Arial"/>
          <w:b/>
        </w:rPr>
        <w:t>Cliente Vs. Hora</w:t>
      </w:r>
    </w:p>
    <w:p w:rsidR="00000000" w:rsidRDefault="00A60A16">
      <w:pPr>
        <w:autoSpaceDE w:val="0"/>
        <w:autoSpaceDN w:val="0"/>
        <w:adjustRightInd w:val="0"/>
        <w:spacing w:line="480" w:lineRule="auto"/>
        <w:ind w:left="900"/>
        <w:jc w:val="center"/>
        <w:rPr>
          <w:rFonts w:ascii="Arial" w:hAnsi="Arial"/>
        </w:rPr>
      </w:pPr>
      <w:r>
        <w:rPr>
          <w:rFonts w:ascii="Arial" w:hAnsi="Arial"/>
        </w:rPr>
        <w:object w:dxaOrig="7075" w:dyaOrig="5660">
          <v:shape id="_x0000_i1028" type="#_x0000_t75" style="width:307pt;height:205pt" o:ole="" fillcolor="window">
            <v:imagedata r:id="rId21" o:title=""/>
            <w10:bordertop type="single" width="4"/>
            <w10:borderleft type="single" width="4"/>
            <w10:borderbottom type="single" width="4"/>
            <w10:borderright type="single" width="4"/>
          </v:shape>
          <o:OLEObject Type="Embed" ProgID="StaticMetafile" ShapeID="_x0000_i1028" DrawAspect="Content" ObjectID="_1308040058" r:id="rId22"/>
        </w:object>
      </w:r>
    </w:p>
    <w:p w:rsidR="00000000" w:rsidRDefault="00A60A16">
      <w:pPr>
        <w:pStyle w:val="Ttulo1"/>
        <w:tabs>
          <w:tab w:val="left" w:pos="4928"/>
        </w:tabs>
        <w:spacing w:line="480" w:lineRule="auto"/>
        <w:ind w:left="1980" w:hanging="1080"/>
      </w:pPr>
      <w:r>
        <w:lastRenderedPageBreak/>
        <w:t>5.4.1.7  Variables: Cliente Vs. Frecuencia con que visita agencias</w:t>
      </w:r>
    </w:p>
    <w:p w:rsidR="00000000" w:rsidRDefault="00A60A16">
      <w:pPr>
        <w:spacing w:line="480" w:lineRule="auto"/>
        <w:ind w:left="1980"/>
        <w:jc w:val="both"/>
        <w:rPr>
          <w:rFonts w:ascii="Arial" w:hAnsi="Arial"/>
          <w:i/>
          <w:lang w:val="es-MX"/>
        </w:rPr>
      </w:pPr>
      <w:r>
        <w:rPr>
          <w:rFonts w:ascii="Arial" w:hAnsi="Arial"/>
          <w:i/>
          <w:lang w:val="es-MX"/>
        </w:rPr>
        <w:t>Factor A (Cliente):</w:t>
      </w:r>
    </w:p>
    <w:p w:rsidR="00000000" w:rsidRDefault="00A60A16">
      <w:pPr>
        <w:spacing w:line="480" w:lineRule="auto"/>
        <w:ind w:left="288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88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980"/>
        <w:jc w:val="both"/>
        <w:rPr>
          <w:rFonts w:ascii="Arial" w:hAnsi="Arial"/>
          <w:i/>
          <w:lang w:val="es-MX"/>
        </w:rPr>
      </w:pPr>
    </w:p>
    <w:p w:rsidR="00000000" w:rsidRDefault="00A60A16">
      <w:pPr>
        <w:spacing w:line="480" w:lineRule="auto"/>
        <w:ind w:left="1980"/>
        <w:jc w:val="both"/>
        <w:rPr>
          <w:rFonts w:ascii="Arial" w:hAnsi="Arial"/>
          <w:i/>
          <w:lang w:val="es-MX"/>
        </w:rPr>
      </w:pPr>
      <w:r>
        <w:rPr>
          <w:rFonts w:ascii="Arial" w:hAnsi="Arial"/>
          <w:i/>
          <w:lang w:val="es-MX"/>
        </w:rPr>
        <w:t>Factor B (Hora):</w:t>
      </w:r>
    </w:p>
    <w:p w:rsidR="00000000" w:rsidRDefault="00A60A16">
      <w:pPr>
        <w:spacing w:line="480" w:lineRule="auto"/>
        <w:ind w:left="2880"/>
        <w:jc w:val="both"/>
        <w:rPr>
          <w:rFonts w:ascii="Arial" w:hAnsi="Arial"/>
          <w:b/>
          <w:lang w:val="es-MX"/>
        </w:rPr>
      </w:pPr>
      <w:r>
        <w:rPr>
          <w:rFonts w:ascii="Arial" w:hAnsi="Arial"/>
          <w:lang w:val="es-MX"/>
        </w:rPr>
        <w:t>1:</w:t>
      </w:r>
      <w:r>
        <w:rPr>
          <w:rFonts w:ascii="Arial" w:hAnsi="Arial"/>
          <w:lang w:val="es-MX"/>
        </w:rPr>
        <w:tab/>
        <w:t>1 a 3 veces mensuales</w:t>
      </w:r>
    </w:p>
    <w:p w:rsidR="00000000" w:rsidRDefault="00A60A16">
      <w:pPr>
        <w:spacing w:line="480" w:lineRule="auto"/>
        <w:ind w:left="2880"/>
        <w:jc w:val="both"/>
        <w:rPr>
          <w:rFonts w:ascii="Arial" w:hAnsi="Arial"/>
          <w:lang w:val="es-MX"/>
        </w:rPr>
      </w:pPr>
      <w:r>
        <w:rPr>
          <w:rFonts w:ascii="Arial" w:hAnsi="Arial"/>
          <w:lang w:val="es-MX"/>
        </w:rPr>
        <w:t>2:</w:t>
      </w:r>
      <w:r>
        <w:rPr>
          <w:rFonts w:ascii="Arial" w:hAnsi="Arial"/>
          <w:lang w:val="es-MX"/>
        </w:rPr>
        <w:tab/>
        <w:t>4 a 5 veces mensuales</w:t>
      </w:r>
    </w:p>
    <w:p w:rsidR="00000000" w:rsidRDefault="00A60A16">
      <w:pPr>
        <w:spacing w:line="480" w:lineRule="auto"/>
        <w:ind w:left="2880"/>
        <w:jc w:val="both"/>
        <w:rPr>
          <w:rFonts w:ascii="Arial" w:hAnsi="Arial"/>
          <w:lang w:val="es-MX"/>
        </w:rPr>
      </w:pPr>
      <w:r>
        <w:rPr>
          <w:rFonts w:ascii="Arial" w:hAnsi="Arial"/>
          <w:lang w:val="es-MX"/>
        </w:rPr>
        <w:t>3:</w:t>
      </w:r>
      <w:r>
        <w:rPr>
          <w:rFonts w:ascii="Arial" w:hAnsi="Arial"/>
          <w:lang w:val="es-MX"/>
        </w:rPr>
        <w:tab/>
        <w:t>6</w:t>
      </w:r>
      <w:r>
        <w:rPr>
          <w:rFonts w:ascii="Arial" w:hAnsi="Arial"/>
          <w:lang w:val="es-MX"/>
        </w:rPr>
        <w:t xml:space="preserve"> a 10 veces mensuales</w:t>
      </w:r>
    </w:p>
    <w:p w:rsidR="00000000" w:rsidRDefault="00A60A16">
      <w:pPr>
        <w:spacing w:line="480" w:lineRule="auto"/>
        <w:ind w:left="2880"/>
        <w:jc w:val="both"/>
        <w:rPr>
          <w:rFonts w:ascii="Arial" w:hAnsi="Arial"/>
          <w:lang w:val="es-MX"/>
        </w:rPr>
      </w:pPr>
      <w:r>
        <w:rPr>
          <w:rFonts w:ascii="Arial" w:hAnsi="Arial"/>
          <w:lang w:val="es-MX"/>
        </w:rPr>
        <w:t>4:</w:t>
      </w:r>
      <w:r>
        <w:rPr>
          <w:rFonts w:ascii="Arial" w:hAnsi="Arial"/>
          <w:lang w:val="es-MX"/>
        </w:rPr>
        <w:tab/>
        <w:t>10 a 15 veces mensuales</w:t>
      </w:r>
    </w:p>
    <w:p w:rsidR="00000000" w:rsidRDefault="00A60A16">
      <w:pPr>
        <w:spacing w:line="480" w:lineRule="auto"/>
        <w:ind w:left="2880"/>
        <w:jc w:val="both"/>
        <w:rPr>
          <w:rFonts w:ascii="Arial" w:hAnsi="Arial"/>
          <w:lang w:val="es-MX"/>
        </w:rPr>
      </w:pPr>
      <w:r>
        <w:rPr>
          <w:rFonts w:ascii="Arial" w:hAnsi="Arial"/>
          <w:lang w:val="es-MX"/>
        </w:rPr>
        <w:t>5:</w:t>
      </w:r>
      <w:r>
        <w:rPr>
          <w:rFonts w:ascii="Arial" w:hAnsi="Arial"/>
          <w:lang w:val="es-MX"/>
        </w:rPr>
        <w:tab/>
        <w:t>16 a 20 veces mensuales</w:t>
      </w:r>
    </w:p>
    <w:p w:rsidR="00000000" w:rsidRDefault="00A60A16">
      <w:pPr>
        <w:spacing w:line="480" w:lineRule="auto"/>
        <w:ind w:left="2880"/>
        <w:jc w:val="both"/>
        <w:rPr>
          <w:rFonts w:ascii="Arial" w:hAnsi="Arial"/>
          <w:lang w:val="es-MX"/>
        </w:rPr>
      </w:pPr>
      <w:r>
        <w:rPr>
          <w:rFonts w:ascii="Arial" w:hAnsi="Arial"/>
          <w:lang w:val="es-MX"/>
        </w:rPr>
        <w:t>6:</w:t>
      </w:r>
      <w:r>
        <w:rPr>
          <w:rFonts w:ascii="Arial" w:hAnsi="Arial"/>
          <w:lang w:val="es-MX"/>
        </w:rPr>
        <w:tab/>
        <w:t>más de 21 veces al mes</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lang w:val="es-MX"/>
        </w:rPr>
        <w:t>Se plantea el siguiente contraste de hipótesis:</w:t>
      </w:r>
    </w:p>
    <w:p w:rsidR="00000000" w:rsidRDefault="00A60A16">
      <w:pPr>
        <w:spacing w:line="480" w:lineRule="auto"/>
        <w:ind w:left="900"/>
        <w:jc w:val="both"/>
        <w:rPr>
          <w:rFonts w:ascii="Arial" w:hAnsi="Arial"/>
          <w:lang w:val="es-MX"/>
        </w:rPr>
      </w:pPr>
    </w:p>
    <w:p w:rsidR="00000000" w:rsidRDefault="00A60A16">
      <w:pPr>
        <w:spacing w:line="480" w:lineRule="auto"/>
        <w:ind w:left="900" w:hanging="54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frecuencia con que visita las agencias es independiente de la variable cliente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hanging="54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b/>
          <w:i/>
          <w:lang w:val="es-MX"/>
        </w:rPr>
        <w:t xml:space="preserve">: </w:t>
      </w:r>
      <w:r>
        <w:rPr>
          <w:rFonts w:ascii="Arial" w:hAnsi="Arial"/>
          <w:b/>
          <w:i/>
          <w:lang w:val="es-MX"/>
        </w:rPr>
        <w:t xml:space="preserve"> </w:t>
      </w:r>
      <w:r>
        <w:rPr>
          <w:rFonts w:ascii="Arial" w:hAnsi="Arial"/>
          <w:lang w:val="es-MX"/>
        </w:rPr>
        <w:t>La variable frecuencia con que visita las agencias depende de la variable cliente</w:t>
      </w:r>
    </w:p>
    <w:p w:rsidR="00000000" w:rsidRDefault="00A60A16">
      <w:pPr>
        <w:spacing w:line="480" w:lineRule="auto"/>
        <w:ind w:left="900"/>
        <w:jc w:val="both"/>
        <w:rPr>
          <w:rFonts w:ascii="Arial" w:hAnsi="Arial"/>
          <w:lang w:val="es-MX"/>
        </w:rPr>
      </w:pPr>
    </w:p>
    <w:p w:rsidR="00000000" w:rsidRDefault="00A60A16">
      <w:pPr>
        <w:pStyle w:val="Ttulo3"/>
        <w:spacing w:line="480" w:lineRule="auto"/>
        <w:ind w:left="900"/>
      </w:pPr>
      <w:r>
        <w:lastRenderedPageBreak/>
        <w:t>Tabla 106</w:t>
      </w:r>
    </w:p>
    <w:p w:rsidR="00000000" w:rsidRDefault="00ED6508">
      <w:pPr>
        <w:autoSpaceDE w:val="0"/>
        <w:autoSpaceDN w:val="0"/>
        <w:adjustRightInd w:val="0"/>
        <w:spacing w:line="480" w:lineRule="auto"/>
        <w:ind w:left="540"/>
        <w:jc w:val="center"/>
        <w:rPr>
          <w:rFonts w:ascii="Arial" w:hAnsi="Arial"/>
          <w:b/>
          <w:lang w:val="es-MX"/>
        </w:rPr>
      </w:pPr>
      <w:r>
        <w:rPr>
          <w:rFonts w:ascii="Arial" w:hAnsi="Arial"/>
          <w:b/>
          <w:noProof/>
        </w:rPr>
        <w:drawing>
          <wp:inline distT="0" distB="0" distL="0" distR="0">
            <wp:extent cx="4940300" cy="16510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4940300" cy="1651000"/>
                    </a:xfrm>
                    <a:prstGeom prst="rect">
                      <a:avLst/>
                    </a:prstGeom>
                    <a:noFill/>
                    <a:ln w="9525">
                      <a:noFill/>
                      <a:miter lim="800000"/>
                      <a:headEnd/>
                      <a:tailEnd/>
                    </a:ln>
                  </pic:spPr>
                </pic:pic>
              </a:graphicData>
            </a:graphic>
          </wp:inline>
        </w:drawing>
      </w: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=45,082 con 5 grados de libertad</w:t>
      </w:r>
    </w:p>
    <w:p w:rsidR="00000000" w:rsidRDefault="00A60A16">
      <w:pPr>
        <w:spacing w:line="480" w:lineRule="auto"/>
        <w:ind w:left="900"/>
        <w:jc w:val="center"/>
        <w:rPr>
          <w:rFonts w:ascii="Arial" w:hAnsi="Arial"/>
        </w:rPr>
      </w:pPr>
      <w:r>
        <w:rPr>
          <w:rFonts w:ascii="Arial" w:hAnsi="Arial"/>
        </w:rPr>
        <w:t>Valor p=0,000</w:t>
      </w:r>
    </w:p>
    <w:p w:rsidR="00000000" w:rsidRDefault="00A60A16">
      <w:pPr>
        <w:pStyle w:val="Textoindependiente"/>
        <w:spacing w:line="480" w:lineRule="auto"/>
        <w:ind w:left="900" w:firstLine="708"/>
      </w:pPr>
    </w:p>
    <w:p w:rsidR="00000000" w:rsidRDefault="00A60A16">
      <w:pPr>
        <w:pStyle w:val="Textoindependiente"/>
        <w:spacing w:line="480" w:lineRule="auto"/>
        <w:ind w:left="900" w:firstLine="708"/>
      </w:pPr>
      <w:r>
        <w:t>Existe suficiente evidencia estadística para rechazar la hipótesis nula; es decir que existe dependencia entre</w:t>
      </w:r>
      <w:r>
        <w:t xml:space="preserve"> las variables frecuencia mensual con que visita las agencias y cliente.</w:t>
      </w:r>
    </w:p>
    <w:p w:rsidR="00000000" w:rsidRDefault="00A60A16">
      <w:pPr>
        <w:pStyle w:val="Textoindependiente"/>
        <w:spacing w:line="480" w:lineRule="auto"/>
        <w:ind w:left="900" w:firstLine="708"/>
      </w:pPr>
    </w:p>
    <w:p w:rsidR="00000000" w:rsidRDefault="00A60A16">
      <w:pPr>
        <w:pStyle w:val="Textoindependiente"/>
        <w:spacing w:line="480" w:lineRule="auto"/>
        <w:ind w:left="900" w:firstLine="708"/>
      </w:pPr>
      <w:r>
        <w:t>A continuación se muestra gráficamente el comportamiento de las variables analizadas.  Es notorio que un alto número de usuarios que no son clientes del banco, visitan las agencias d</w:t>
      </w:r>
      <w:r>
        <w:t xml:space="preserve">e una a tres veces al mes, lo cual es normal.   De similar manera pero en menor número, sucede con los usuarios transaccionales que si son clientes del banco y que visitan las agencias de una a tres veces al mes, </w:t>
      </w:r>
    </w:p>
    <w:p w:rsidR="00000000" w:rsidRDefault="00A60A16">
      <w:pPr>
        <w:pStyle w:val="Textoindependiente"/>
        <w:spacing w:line="480" w:lineRule="auto"/>
        <w:ind w:left="900"/>
      </w:pPr>
    </w:p>
    <w:p w:rsidR="00000000" w:rsidRDefault="00A60A16">
      <w:pPr>
        <w:pStyle w:val="Ttulo2"/>
        <w:autoSpaceDE w:val="0"/>
        <w:autoSpaceDN w:val="0"/>
        <w:adjustRightInd w:val="0"/>
        <w:spacing w:line="480" w:lineRule="auto"/>
        <w:ind w:left="900"/>
      </w:pPr>
      <w:r>
        <w:lastRenderedPageBreak/>
        <w:t>Gráfico 5.4.1.7</w:t>
      </w:r>
    </w:p>
    <w:p w:rsidR="00000000" w:rsidRDefault="00A60A16">
      <w:pPr>
        <w:pStyle w:val="Ttulo8"/>
        <w:autoSpaceDE/>
        <w:autoSpaceDN/>
        <w:adjustRightInd/>
        <w:spacing w:line="480" w:lineRule="auto"/>
      </w:pPr>
      <w:r>
        <w:t>Cliente Vs. Frecuencia me</w:t>
      </w:r>
      <w:r>
        <w:t>nsual con que visita las agencias</w:t>
      </w:r>
    </w:p>
    <w:p w:rsidR="00000000" w:rsidRDefault="00A60A16">
      <w:pPr>
        <w:spacing w:line="480" w:lineRule="auto"/>
        <w:ind w:left="540"/>
        <w:jc w:val="center"/>
        <w:rPr>
          <w:rFonts w:ascii="Arial" w:hAnsi="Arial"/>
        </w:rPr>
      </w:pPr>
      <w:r>
        <w:rPr>
          <w:rFonts w:ascii="Arial" w:hAnsi="Arial"/>
        </w:rPr>
        <w:object w:dxaOrig="7075" w:dyaOrig="5660">
          <v:shape id="_x0000_i1029" type="#_x0000_t75" style="width:353pt;height:230pt" o:ole="" fillcolor="window">
            <v:imagedata r:id="rId24" o:title=""/>
            <w10:bordertop type="single" width="4"/>
            <w10:borderleft type="single" width="4"/>
            <w10:borderbottom type="single" width="4"/>
            <w10:borderright type="single" width="4"/>
          </v:shape>
          <o:OLEObject Type="Embed" ProgID="StaticEnhancedMetafile" ShapeID="_x0000_i1029" DrawAspect="Content" ObjectID="_1308040059" r:id="rId25"/>
        </w:object>
      </w:r>
    </w:p>
    <w:p w:rsidR="00000000" w:rsidRDefault="00A60A16">
      <w:pPr>
        <w:spacing w:line="480" w:lineRule="auto"/>
        <w:ind w:left="900"/>
        <w:jc w:val="both"/>
        <w:rPr>
          <w:rFonts w:ascii="Arial" w:hAnsi="Arial"/>
        </w:rPr>
      </w:pPr>
    </w:p>
    <w:p w:rsidR="00000000" w:rsidRDefault="00A60A16">
      <w:pPr>
        <w:spacing w:line="480" w:lineRule="auto"/>
        <w:ind w:left="900"/>
        <w:jc w:val="both"/>
        <w:rPr>
          <w:rFonts w:ascii="Arial" w:hAnsi="Arial"/>
        </w:rPr>
      </w:pPr>
    </w:p>
    <w:p w:rsidR="00000000" w:rsidRDefault="00A60A16">
      <w:pPr>
        <w:pStyle w:val="Ttulo1"/>
        <w:tabs>
          <w:tab w:val="left" w:pos="4928"/>
        </w:tabs>
        <w:spacing w:line="480" w:lineRule="auto"/>
        <w:ind w:left="900"/>
      </w:pPr>
      <w:r>
        <w:t>5.4.1.8   Variables: Cliente Vs. Transacción Adicional</w:t>
      </w:r>
    </w:p>
    <w:p w:rsidR="00000000" w:rsidRDefault="00A60A16">
      <w:pPr>
        <w:spacing w:line="480" w:lineRule="auto"/>
        <w:ind w:left="1800"/>
        <w:jc w:val="both"/>
        <w:rPr>
          <w:rFonts w:ascii="Arial" w:hAnsi="Arial"/>
          <w:i/>
          <w:lang w:val="es-MX"/>
        </w:rPr>
      </w:pPr>
      <w:r>
        <w:rPr>
          <w:rFonts w:ascii="Arial" w:hAnsi="Arial"/>
          <w:i/>
          <w:lang w:val="es-MX"/>
        </w:rPr>
        <w:t>Factor A (Cliente):</w:t>
      </w:r>
    </w:p>
    <w:p w:rsidR="00000000" w:rsidRDefault="00A60A16">
      <w:pPr>
        <w:spacing w:line="480" w:lineRule="auto"/>
        <w:ind w:left="2700"/>
        <w:jc w:val="both"/>
        <w:rPr>
          <w:rFonts w:ascii="Arial" w:hAnsi="Arial"/>
          <w:lang w:val="es-MX"/>
        </w:rPr>
      </w:pPr>
      <w:r>
        <w:rPr>
          <w:rFonts w:ascii="Arial" w:hAnsi="Arial"/>
          <w:lang w:val="es-MX"/>
        </w:rPr>
        <w:t>1:</w:t>
      </w:r>
      <w:r>
        <w:rPr>
          <w:rFonts w:ascii="Arial" w:hAnsi="Arial"/>
          <w:lang w:val="es-MX"/>
        </w:rPr>
        <w:tab/>
        <w:t>Si</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No</w:t>
      </w:r>
    </w:p>
    <w:p w:rsidR="00000000" w:rsidRDefault="00A60A16">
      <w:pPr>
        <w:spacing w:line="480" w:lineRule="auto"/>
        <w:ind w:left="1800"/>
        <w:jc w:val="both"/>
        <w:rPr>
          <w:rFonts w:ascii="Arial" w:hAnsi="Arial"/>
          <w:i/>
          <w:lang w:val="es-MX"/>
        </w:rPr>
      </w:pPr>
      <w:r>
        <w:rPr>
          <w:rFonts w:ascii="Arial" w:hAnsi="Arial"/>
          <w:i/>
          <w:lang w:val="es-MX"/>
        </w:rPr>
        <w:t>Factor B (Transacción Adicional):</w:t>
      </w:r>
    </w:p>
    <w:p w:rsidR="00000000" w:rsidRDefault="00A60A16">
      <w:pPr>
        <w:spacing w:line="480" w:lineRule="auto"/>
        <w:ind w:left="2700"/>
        <w:jc w:val="both"/>
        <w:rPr>
          <w:rFonts w:ascii="Arial" w:hAnsi="Arial"/>
          <w:b/>
          <w:lang w:val="es-MX"/>
        </w:rPr>
      </w:pPr>
      <w:r>
        <w:rPr>
          <w:rFonts w:ascii="Arial" w:hAnsi="Arial"/>
          <w:lang w:val="es-MX"/>
        </w:rPr>
        <w:t>1:</w:t>
      </w:r>
      <w:r>
        <w:rPr>
          <w:rFonts w:ascii="Arial" w:hAnsi="Arial"/>
          <w:lang w:val="es-MX"/>
        </w:rPr>
        <w:tab/>
        <w:t>Compra de boletos (Avión, teatro, cine, etc.)</w:t>
      </w:r>
    </w:p>
    <w:p w:rsidR="00000000" w:rsidRDefault="00A60A16">
      <w:pPr>
        <w:spacing w:line="480" w:lineRule="auto"/>
        <w:ind w:left="2700"/>
        <w:jc w:val="both"/>
        <w:rPr>
          <w:rFonts w:ascii="Arial" w:hAnsi="Arial"/>
          <w:lang w:val="es-MX"/>
        </w:rPr>
      </w:pPr>
      <w:r>
        <w:rPr>
          <w:rFonts w:ascii="Arial" w:hAnsi="Arial"/>
          <w:lang w:val="es-MX"/>
        </w:rPr>
        <w:t>2:</w:t>
      </w:r>
      <w:r>
        <w:rPr>
          <w:rFonts w:ascii="Arial" w:hAnsi="Arial"/>
          <w:lang w:val="es-MX"/>
        </w:rPr>
        <w:tab/>
        <w:t>Actualizaci</w:t>
      </w:r>
      <w:r>
        <w:rPr>
          <w:rFonts w:ascii="Arial" w:hAnsi="Arial"/>
          <w:lang w:val="es-MX"/>
        </w:rPr>
        <w:t>ón de Datos</w:t>
      </w:r>
    </w:p>
    <w:p w:rsidR="00000000" w:rsidRDefault="00A60A16">
      <w:pPr>
        <w:spacing w:line="480" w:lineRule="auto"/>
        <w:ind w:left="2700"/>
        <w:jc w:val="both"/>
        <w:rPr>
          <w:rFonts w:ascii="Arial" w:hAnsi="Arial"/>
          <w:lang w:val="es-MX"/>
        </w:rPr>
      </w:pPr>
      <w:r>
        <w:rPr>
          <w:rFonts w:ascii="Arial" w:hAnsi="Arial"/>
          <w:lang w:val="es-MX"/>
        </w:rPr>
        <w:t>3:</w:t>
      </w:r>
      <w:r>
        <w:rPr>
          <w:rFonts w:ascii="Arial" w:hAnsi="Arial"/>
          <w:lang w:val="es-MX"/>
        </w:rPr>
        <w:tab/>
        <w:t>Otros</w:t>
      </w:r>
    </w:p>
    <w:p w:rsidR="00000000" w:rsidRDefault="00A60A16">
      <w:pPr>
        <w:spacing w:line="480" w:lineRule="auto"/>
        <w:ind w:left="2700"/>
        <w:jc w:val="both"/>
        <w:rPr>
          <w:rFonts w:ascii="Arial" w:hAnsi="Arial"/>
          <w:lang w:val="es-MX"/>
        </w:rPr>
      </w:pPr>
      <w:r>
        <w:rPr>
          <w:rFonts w:ascii="Arial" w:hAnsi="Arial"/>
          <w:lang w:val="es-MX"/>
        </w:rPr>
        <w:t>4:</w:t>
      </w:r>
      <w:r>
        <w:rPr>
          <w:rFonts w:ascii="Arial" w:hAnsi="Arial"/>
          <w:lang w:val="es-MX"/>
        </w:rPr>
        <w:tab/>
        <w:t>Ninguno</w:t>
      </w:r>
    </w:p>
    <w:p w:rsidR="00000000" w:rsidRDefault="00A60A16">
      <w:pPr>
        <w:spacing w:line="480" w:lineRule="auto"/>
        <w:ind w:left="900"/>
        <w:jc w:val="both"/>
        <w:rPr>
          <w:rFonts w:ascii="Arial" w:hAnsi="Arial"/>
          <w:lang w:val="es-MX"/>
        </w:rPr>
      </w:pPr>
      <w:r>
        <w:rPr>
          <w:rFonts w:ascii="Arial" w:hAnsi="Arial"/>
          <w:lang w:val="es-MX"/>
        </w:rPr>
        <w:lastRenderedPageBreak/>
        <w:t>Se plantea el siguiente contraste de hipótesis:</w:t>
      </w:r>
    </w:p>
    <w:p w:rsidR="00000000" w:rsidRDefault="00A60A16">
      <w:pPr>
        <w:spacing w:line="480" w:lineRule="auto"/>
        <w:ind w:left="900"/>
        <w:jc w:val="both"/>
        <w:rPr>
          <w:rFonts w:ascii="Arial" w:hAnsi="Arial"/>
          <w:lang w:val="es-MX"/>
        </w:rPr>
      </w:pP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0</w:t>
      </w:r>
      <w:r>
        <w:rPr>
          <w:rFonts w:ascii="Arial" w:hAnsi="Arial"/>
          <w:b/>
          <w:i/>
          <w:lang w:val="es-MX"/>
        </w:rPr>
        <w:t>:</w:t>
      </w:r>
      <w:r>
        <w:rPr>
          <w:rFonts w:ascii="Arial" w:hAnsi="Arial"/>
          <w:lang w:val="es-MX"/>
        </w:rPr>
        <w:t xml:space="preserve">  La variable transacción adicional es independiente de la variable cliente</w:t>
      </w:r>
    </w:p>
    <w:p w:rsidR="00000000" w:rsidRDefault="00A60A16">
      <w:pPr>
        <w:spacing w:line="480" w:lineRule="auto"/>
        <w:ind w:left="900"/>
        <w:jc w:val="center"/>
        <w:rPr>
          <w:rFonts w:ascii="Arial" w:hAnsi="Arial"/>
          <w:b/>
          <w:i/>
          <w:lang w:val="es-MX"/>
        </w:rPr>
      </w:pPr>
      <w:r>
        <w:rPr>
          <w:rFonts w:ascii="Arial" w:hAnsi="Arial"/>
          <w:b/>
          <w:i/>
          <w:lang w:val="es-MX"/>
        </w:rPr>
        <w:t>Vs.</w:t>
      </w:r>
    </w:p>
    <w:p w:rsidR="00000000" w:rsidRDefault="00A60A16">
      <w:pPr>
        <w:spacing w:line="480" w:lineRule="auto"/>
        <w:ind w:left="900"/>
        <w:jc w:val="both"/>
        <w:rPr>
          <w:rFonts w:ascii="Arial" w:hAnsi="Arial"/>
          <w:lang w:val="es-MX"/>
        </w:rPr>
      </w:pPr>
      <w:r>
        <w:rPr>
          <w:rFonts w:ascii="Arial" w:hAnsi="Arial"/>
          <w:b/>
          <w:i/>
          <w:lang w:val="es-MX"/>
        </w:rPr>
        <w:t>H</w:t>
      </w:r>
      <w:r>
        <w:rPr>
          <w:rFonts w:ascii="Arial" w:hAnsi="Arial"/>
          <w:b/>
          <w:i/>
          <w:vertAlign w:val="subscript"/>
          <w:lang w:val="es-MX"/>
        </w:rPr>
        <w:t>1</w:t>
      </w:r>
      <w:r>
        <w:rPr>
          <w:rFonts w:ascii="Arial" w:hAnsi="Arial"/>
          <w:b/>
          <w:i/>
          <w:lang w:val="es-MX"/>
        </w:rPr>
        <w:t xml:space="preserve">:  </w:t>
      </w:r>
      <w:r>
        <w:rPr>
          <w:rFonts w:ascii="Arial" w:hAnsi="Arial"/>
          <w:lang w:val="es-MX"/>
        </w:rPr>
        <w:t>La variable transacción adicional depende de la variable cliente</w:t>
      </w:r>
    </w:p>
    <w:p w:rsidR="00000000" w:rsidRDefault="00A60A16">
      <w:pPr>
        <w:spacing w:line="480" w:lineRule="auto"/>
        <w:ind w:left="900"/>
        <w:jc w:val="both"/>
        <w:rPr>
          <w:rFonts w:ascii="Arial" w:hAnsi="Arial"/>
          <w:lang w:val="es-MX"/>
        </w:rPr>
      </w:pPr>
    </w:p>
    <w:p w:rsidR="00000000" w:rsidRDefault="00A60A16">
      <w:pPr>
        <w:pStyle w:val="Ttulo3"/>
        <w:spacing w:line="480" w:lineRule="auto"/>
        <w:ind w:left="900"/>
      </w:pPr>
      <w:r>
        <w:t>Tabla 107</w:t>
      </w:r>
    </w:p>
    <w:p w:rsidR="00000000" w:rsidRDefault="00ED6508">
      <w:pPr>
        <w:autoSpaceDE w:val="0"/>
        <w:autoSpaceDN w:val="0"/>
        <w:adjustRightInd w:val="0"/>
        <w:spacing w:line="480" w:lineRule="auto"/>
        <w:ind w:left="900"/>
        <w:rPr>
          <w:rFonts w:ascii="Arial" w:hAnsi="Arial"/>
          <w:b/>
          <w:lang w:val="es-MX"/>
        </w:rPr>
      </w:pPr>
      <w:r>
        <w:rPr>
          <w:rFonts w:ascii="Arial" w:hAnsi="Arial"/>
          <w:b/>
          <w:noProof/>
        </w:rPr>
        <w:drawing>
          <wp:inline distT="0" distB="0" distL="0" distR="0">
            <wp:extent cx="4660900" cy="1981200"/>
            <wp:effectExtent l="1905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660900" cy="1981200"/>
                    </a:xfrm>
                    <a:prstGeom prst="rect">
                      <a:avLst/>
                    </a:prstGeom>
                    <a:noFill/>
                    <a:ln w="9525">
                      <a:noFill/>
                      <a:miter lim="800000"/>
                      <a:headEnd/>
                      <a:tailEnd/>
                    </a:ln>
                  </pic:spPr>
                </pic:pic>
              </a:graphicData>
            </a:graphic>
          </wp:inline>
        </w:drawing>
      </w:r>
    </w:p>
    <w:p w:rsidR="00000000" w:rsidRDefault="00A60A16">
      <w:pPr>
        <w:autoSpaceDE w:val="0"/>
        <w:autoSpaceDN w:val="0"/>
        <w:adjustRightInd w:val="0"/>
        <w:spacing w:line="480" w:lineRule="auto"/>
        <w:ind w:left="900"/>
        <w:rPr>
          <w:rFonts w:ascii="Arial" w:hAnsi="Arial"/>
          <w:b/>
          <w:lang w:val="es-MX"/>
        </w:rPr>
      </w:pPr>
    </w:p>
    <w:p w:rsidR="00000000" w:rsidRDefault="00A60A16">
      <w:pPr>
        <w:spacing w:line="480" w:lineRule="auto"/>
        <w:ind w:left="900"/>
        <w:jc w:val="center"/>
        <w:rPr>
          <w:rFonts w:ascii="Arial" w:hAnsi="Arial"/>
        </w:rPr>
      </w:pPr>
      <w:r>
        <w:rPr>
          <w:rFonts w:ascii="Arial" w:hAnsi="Arial"/>
        </w:rPr>
        <w:sym w:font="Symbol" w:char="F063"/>
      </w:r>
      <w:r>
        <w:rPr>
          <w:rFonts w:ascii="Arial" w:hAnsi="Arial"/>
          <w:vertAlign w:val="superscript"/>
        </w:rPr>
        <w:t>2</w:t>
      </w:r>
      <w:r>
        <w:rPr>
          <w:rFonts w:ascii="Arial" w:hAnsi="Arial"/>
        </w:rPr>
        <w:t>=21,58</w:t>
      </w:r>
      <w:r>
        <w:rPr>
          <w:rFonts w:ascii="Arial" w:hAnsi="Arial"/>
        </w:rPr>
        <w:t>3 con 3 grados de libertad</w:t>
      </w:r>
    </w:p>
    <w:p w:rsidR="00000000" w:rsidRDefault="00A60A16">
      <w:pPr>
        <w:spacing w:line="480" w:lineRule="auto"/>
        <w:ind w:left="900"/>
        <w:jc w:val="center"/>
        <w:rPr>
          <w:rFonts w:ascii="Arial" w:hAnsi="Arial"/>
        </w:rPr>
      </w:pPr>
      <w:r>
        <w:rPr>
          <w:rFonts w:ascii="Arial" w:hAnsi="Arial"/>
        </w:rPr>
        <w:t>Valor p=0,000</w:t>
      </w:r>
    </w:p>
    <w:p w:rsidR="00000000" w:rsidRDefault="00A60A16">
      <w:pPr>
        <w:pStyle w:val="Textoindependiente"/>
        <w:spacing w:line="480" w:lineRule="auto"/>
        <w:ind w:left="900"/>
      </w:pPr>
    </w:p>
    <w:p w:rsidR="00000000" w:rsidRDefault="00A60A16">
      <w:pPr>
        <w:pStyle w:val="Textoindependiente"/>
        <w:spacing w:line="480" w:lineRule="auto"/>
        <w:ind w:left="900" w:firstLine="708"/>
      </w:pPr>
      <w:r>
        <w:t>Existe suficiente evidencia estadística para rechazar la hipótesis nula; es decir que existe dependencia entre las variables transacción adicional y cliente.</w:t>
      </w:r>
    </w:p>
    <w:p w:rsidR="00000000" w:rsidRDefault="00A60A16">
      <w:pPr>
        <w:pStyle w:val="Ttulo2"/>
        <w:autoSpaceDE w:val="0"/>
        <w:autoSpaceDN w:val="0"/>
        <w:adjustRightInd w:val="0"/>
        <w:spacing w:line="480" w:lineRule="auto"/>
        <w:ind w:left="900"/>
        <w:jc w:val="both"/>
        <w:rPr>
          <w:b w:val="0"/>
        </w:rPr>
      </w:pPr>
      <w:r>
        <w:lastRenderedPageBreak/>
        <w:tab/>
      </w:r>
      <w:r>
        <w:rPr>
          <w:b w:val="0"/>
        </w:rPr>
        <w:t>El gráfico que se muestra a continuación, evidencia que</w:t>
      </w:r>
      <w:r>
        <w:rPr>
          <w:b w:val="0"/>
        </w:rPr>
        <w:t xml:space="preserve"> tanto un alto número de los usuarios transaccionales que si son clientes del banco como los que no lo son, desearían que la institución ofrezca otro tipo de servicios como la venta de boletos, sean estos de avión, teatro, estadios, conciertos, etc.   </w:t>
      </w:r>
    </w:p>
    <w:p w:rsidR="00000000" w:rsidRDefault="00A60A16">
      <w:pPr>
        <w:ind w:left="900"/>
      </w:pPr>
    </w:p>
    <w:p w:rsidR="00000000" w:rsidRDefault="00A60A16">
      <w:pPr>
        <w:pStyle w:val="Ttulo2"/>
        <w:autoSpaceDE w:val="0"/>
        <w:autoSpaceDN w:val="0"/>
        <w:adjustRightInd w:val="0"/>
        <w:spacing w:line="480" w:lineRule="auto"/>
        <w:ind w:left="900"/>
        <w:jc w:val="both"/>
        <w:rPr>
          <w:b w:val="0"/>
        </w:rPr>
      </w:pPr>
      <w:r>
        <w:rPr>
          <w:b w:val="0"/>
        </w:rPr>
        <w:tab/>
        <w:t>L</w:t>
      </w:r>
      <w:r>
        <w:rPr>
          <w:b w:val="0"/>
        </w:rPr>
        <w:t xml:space="preserve">a mayoría de usuarios no desea que se ofrezca ningún otro tipo de servicio adicional.  Este tipo de respuestas se pudo dar por parte del entrevistado al no saber que contestar en la alternativa número </w:t>
      </w:r>
      <w:r>
        <w:rPr>
          <w:i/>
        </w:rPr>
        <w:t>3 Otros</w:t>
      </w:r>
      <w:r>
        <w:rPr>
          <w:b w:val="0"/>
        </w:rPr>
        <w:t>.</w:t>
      </w:r>
    </w:p>
    <w:p w:rsidR="00000000" w:rsidRDefault="00A60A16">
      <w:pPr>
        <w:pStyle w:val="Ttulo2"/>
        <w:autoSpaceDE w:val="0"/>
        <w:autoSpaceDN w:val="0"/>
        <w:adjustRightInd w:val="0"/>
        <w:spacing w:line="480" w:lineRule="auto"/>
        <w:ind w:left="900"/>
        <w:jc w:val="both"/>
      </w:pPr>
    </w:p>
    <w:p w:rsidR="00000000" w:rsidRDefault="00A60A16">
      <w:pPr>
        <w:pStyle w:val="Ttulo2"/>
        <w:autoSpaceDE w:val="0"/>
        <w:autoSpaceDN w:val="0"/>
        <w:adjustRightInd w:val="0"/>
        <w:spacing w:line="480" w:lineRule="auto"/>
        <w:ind w:left="900"/>
      </w:pPr>
      <w:r>
        <w:t>Gráfico 5.4.1.8</w:t>
      </w:r>
    </w:p>
    <w:p w:rsidR="00000000" w:rsidRDefault="00A60A16">
      <w:pPr>
        <w:pStyle w:val="Ttulo2"/>
        <w:spacing w:line="480" w:lineRule="auto"/>
        <w:ind w:left="900"/>
      </w:pPr>
      <w:r>
        <w:t>Cliente Vs. Transacción Adici</w:t>
      </w:r>
      <w:r>
        <w:t>onal</w:t>
      </w:r>
    </w:p>
    <w:p w:rsidR="00A60A16" w:rsidRDefault="00A60A16">
      <w:pPr>
        <w:keepNext/>
        <w:autoSpaceDE w:val="0"/>
        <w:autoSpaceDN w:val="0"/>
        <w:adjustRightInd w:val="0"/>
        <w:spacing w:line="480" w:lineRule="auto"/>
        <w:ind w:left="900"/>
        <w:jc w:val="center"/>
        <w:outlineLvl w:val="1"/>
        <w:rPr>
          <w:rFonts w:ascii="Arial" w:hAnsi="Arial"/>
        </w:rPr>
      </w:pPr>
      <w:r>
        <w:rPr>
          <w:rFonts w:ascii="Arial" w:hAnsi="Arial"/>
        </w:rPr>
        <w:object w:dxaOrig="7075" w:dyaOrig="5660">
          <v:shape id="_x0000_i1030" type="#_x0000_t75" style="width:315pt;height:254pt" o:ole="" fillcolor="window">
            <v:imagedata r:id="rId27" o:title=""/>
            <w10:bordertop type="single" width="4"/>
            <w10:borderleft type="single" width="4"/>
            <w10:borderbottom type="single" width="4"/>
            <w10:borderright type="single" width="4"/>
          </v:shape>
          <o:OLEObject Type="Embed" ProgID="StaticEnhancedMetafile" ShapeID="_x0000_i1030" DrawAspect="Content" ObjectID="_1308040060" r:id="rId28"/>
        </w:object>
      </w:r>
    </w:p>
    <w:sectPr w:rsidR="00A60A16">
      <w:headerReference w:type="even" r:id="rId29"/>
      <w:headerReference w:type="default" r:id="rId30"/>
      <w:pgSz w:w="11906" w:h="16838" w:code="9"/>
      <w:pgMar w:top="2268" w:right="1361" w:bottom="2268" w:left="2268" w:header="709" w:footer="709" w:gutter="0"/>
      <w:pgNumType w:start="2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16" w:rsidRDefault="00A60A16">
      <w:r>
        <w:separator/>
      </w:r>
    </w:p>
  </w:endnote>
  <w:endnote w:type="continuationSeparator" w:id="1">
    <w:p w:rsidR="00A60A16" w:rsidRDefault="00A60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16" w:rsidRDefault="00A60A16">
      <w:r>
        <w:separator/>
      </w:r>
    </w:p>
  </w:footnote>
  <w:footnote w:type="continuationSeparator" w:id="1">
    <w:p w:rsidR="00A60A16" w:rsidRDefault="00A60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0A1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60A1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0A16">
    <w:pPr>
      <w:pStyle w:val="Encabezado"/>
      <w:ind w:right="360"/>
      <w:jc w:val="right"/>
      <w:rPr>
        <w:rFonts w:ascii="Arial" w:hAnsi="Arial" w:cs="Arial"/>
        <w:lang w:val="es-MX"/>
      </w:rPr>
    </w:pPr>
  </w:p>
  <w:p w:rsidR="00000000" w:rsidRDefault="00A60A16">
    <w:pPr>
      <w:pStyle w:val="Encabezado"/>
      <w:framePr w:wrap="around" w:vAnchor="text" w:hAnchor="page" w:x="10225" w:y="16"/>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ED6508">
      <w:rPr>
        <w:rStyle w:val="Nmerodepgina"/>
        <w:rFonts w:ascii="Arial" w:hAnsi="Arial" w:cs="Arial"/>
        <w:noProof/>
      </w:rPr>
      <w:t>269</w:t>
    </w:r>
    <w:r>
      <w:rPr>
        <w:rStyle w:val="Nmerodepgina"/>
        <w:rFonts w:ascii="Arial" w:hAnsi="Arial" w:cs="Arial"/>
      </w:rPr>
      <w:fldChar w:fldCharType="end"/>
    </w:r>
  </w:p>
  <w:p w:rsidR="00000000" w:rsidRDefault="00A60A16">
    <w:pPr>
      <w:pStyle w:val="Encabezado"/>
      <w:jc w:val="right"/>
      <w:rPr>
        <w:rFonts w:ascii="Arial" w:hAnsi="Arial" w:cs="Arial"/>
        <w:lang w:val="es-MX"/>
      </w:rPr>
    </w:pPr>
  </w:p>
  <w:p w:rsidR="00000000" w:rsidRDefault="00A60A16">
    <w:pPr>
      <w:pStyle w:val="Encabezado"/>
      <w:jc w:val="right"/>
      <w:rPr>
        <w:rFonts w:ascii="Arial" w:hAnsi="Arial" w:cs="Arial"/>
        <w:lang w:val="es-MX"/>
      </w:rPr>
    </w:pPr>
  </w:p>
  <w:p w:rsidR="00000000" w:rsidRDefault="00A60A16">
    <w:pPr>
      <w:pStyle w:val="Encabezado"/>
      <w:jc w:val="right"/>
      <w:rPr>
        <w:rFonts w:ascii="Arial" w:hAnsi="Arial" w:cs="Arial"/>
        <w:lang w:val="es-MX"/>
      </w:rPr>
    </w:pPr>
  </w:p>
  <w:p w:rsidR="00000000" w:rsidRDefault="00A60A16">
    <w:pPr>
      <w:pStyle w:val="Encabezado"/>
      <w:jc w:val="right"/>
      <w:rPr>
        <w:rFonts w:ascii="Arial" w:hAnsi="Arial" w:cs="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55137"/>
    <w:multiLevelType w:val="multilevel"/>
    <w:tmpl w:val="E048D08E"/>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ED6508"/>
    <w:rsid w:val="00A60A16"/>
    <w:rsid w:val="00ED65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ind w:left="720"/>
      <w:jc w:val="both"/>
      <w:outlineLvl w:val="0"/>
    </w:pPr>
    <w:rPr>
      <w:rFonts w:ascii="Arial" w:hAnsi="Arial" w:cs="Arial"/>
      <w:b/>
      <w:bCs/>
      <w:lang w:val="es-MX"/>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spacing w:line="360" w:lineRule="auto"/>
      <w:ind w:left="703"/>
      <w:jc w:val="center"/>
      <w:outlineLvl w:val="2"/>
    </w:pPr>
    <w:rPr>
      <w:rFonts w:ascii="Arial" w:hAnsi="Arial" w:cs="Arial"/>
      <w:b/>
      <w:bCs/>
    </w:rPr>
  </w:style>
  <w:style w:type="paragraph" w:styleId="Ttulo8">
    <w:name w:val="heading 8"/>
    <w:basedOn w:val="Normal"/>
    <w:next w:val="Normal"/>
    <w:qFormat/>
    <w:pPr>
      <w:keepNext/>
      <w:autoSpaceDE w:val="0"/>
      <w:autoSpaceDN w:val="0"/>
      <w:adjustRightInd w:val="0"/>
      <w:ind w:left="720"/>
      <w:jc w:val="center"/>
      <w:outlineLvl w:val="7"/>
    </w:pPr>
    <w:rPr>
      <w:rFonts w:ascii="Arial" w:hAnsi="Arial" w:cs="Arial"/>
      <w:b/>
      <w:bCs/>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360" w:lineRule="auto"/>
      <w:ind w:left="703"/>
    </w:pPr>
    <w:rPr>
      <w:rFonts w:ascii="Arial" w:hAnsi="Arial" w:cs="Arial"/>
      <w:lang w:val="es-MX"/>
    </w:rPr>
  </w:style>
  <w:style w:type="paragraph" w:styleId="Textoindependiente">
    <w:name w:val="Body Text"/>
    <w:basedOn w:val="Normal"/>
    <w:semiHidden/>
    <w:pPr>
      <w:spacing w:line="360" w:lineRule="auto"/>
      <w:jc w:val="both"/>
    </w:pPr>
    <w:rPr>
      <w:rFonts w:ascii="Arial" w:hAnsi="Arial" w:cs="Arial"/>
    </w:rPr>
  </w:style>
  <w:style w:type="paragraph" w:styleId="Ttulo">
    <w:name w:val="Title"/>
    <w:basedOn w:val="Normal"/>
    <w:qFormat/>
    <w:pPr>
      <w:jc w:val="center"/>
    </w:pPr>
    <w:rPr>
      <w:rFonts w:ascii="Arial" w:hAnsi="Arial" w:cs="Arial"/>
      <w:b/>
      <w:bCs/>
      <w:lang w:val="es-EC"/>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900" w:firstLine="684"/>
      <w:jc w:val="both"/>
    </w:pPr>
    <w:rPr>
      <w:rFonts w:ascii="Arial" w:hAnsi="Arial"/>
      <w:lang w:val="es-MX"/>
    </w:rPr>
  </w:style>
  <w:style w:type="paragraph" w:styleId="Sangra3detindependiente">
    <w:name w:val="Body Text Indent 3"/>
    <w:basedOn w:val="Normal"/>
    <w:semiHidden/>
    <w:pPr>
      <w:spacing w:line="480" w:lineRule="auto"/>
      <w:ind w:left="3420" w:hanging="540"/>
      <w:jc w:val="both"/>
    </w:pPr>
    <w:rPr>
      <w:rFonts w:ascii="Arial" w:hAnsi="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4.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6.wmf"/><Relationship Id="rId3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1384</Words>
  <Characters>7617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5</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bq</dc:creator>
  <cp:keywords/>
  <dc:description/>
  <cp:lastModifiedBy>Ayudante</cp:lastModifiedBy>
  <cp:revision>2</cp:revision>
  <cp:lastPrinted>2002-06-06T18:13:00Z</cp:lastPrinted>
  <dcterms:created xsi:type="dcterms:W3CDTF">2009-07-02T16:41:00Z</dcterms:created>
  <dcterms:modified xsi:type="dcterms:W3CDTF">2009-07-02T16:41:00Z</dcterms:modified>
</cp:coreProperties>
</file>