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</w:pPr>
    </w:p>
    <w:p w:rsidR="00000000" w:rsidRDefault="00072C33">
      <w:pPr>
        <w:pStyle w:val="Ttulo1"/>
        <w:jc w:val="center"/>
        <w:rPr>
          <w:sz w:val="32"/>
        </w:rPr>
      </w:pPr>
      <w:r>
        <w:rPr>
          <w:sz w:val="32"/>
        </w:rPr>
        <w:t>INDICE DE TABLAS</w:t>
      </w:r>
    </w:p>
    <w:p w:rsidR="00000000" w:rsidRDefault="00072C33">
      <w:pPr>
        <w:rPr>
          <w:rFonts w:ascii="Arial" w:hAnsi="Arial" w:cs="Arial"/>
        </w:rPr>
      </w:pPr>
    </w:p>
    <w:p w:rsidR="00000000" w:rsidRDefault="00072C33">
      <w:pPr>
        <w:rPr>
          <w:rFonts w:ascii="Arial" w:hAnsi="Arial" w:cs="Arial"/>
        </w:rPr>
      </w:pPr>
    </w:p>
    <w:p w:rsidR="00000000" w:rsidRDefault="00072C33">
      <w:pPr>
        <w:rPr>
          <w:rFonts w:ascii="Arial" w:hAnsi="Arial" w:cs="Arial"/>
        </w:rPr>
      </w:pPr>
    </w:p>
    <w:p w:rsidR="00000000" w:rsidRDefault="00072C33">
      <w:pPr>
        <w:rPr>
          <w:rFonts w:ascii="Arial" w:hAnsi="Arial" w:cs="Arial"/>
        </w:rPr>
      </w:pPr>
    </w:p>
    <w:tbl>
      <w:tblPr>
        <w:tblW w:w="86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300"/>
        <w:gridCol w:w="6644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00000" w:rsidRDefault="00072C33">
            <w:pPr>
              <w:ind w:left="-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 de los Centros de Atención al Cliente a nivel nacional 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-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</w:t>
            </w:r>
          </w:p>
        </w:tc>
        <w:tc>
          <w:tcPr>
            <w:tcW w:w="6644" w:type="dxa"/>
          </w:tcPr>
          <w:p w:rsidR="00000000" w:rsidRDefault="00072C33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Valores de estadísticos de orden, proporción muestr</w:t>
            </w:r>
            <w:r>
              <w:rPr>
                <w:rFonts w:ascii="Arial" w:hAnsi="Arial" w:cs="Arial"/>
                <w:b w:val="0"/>
                <w:bCs w:val="0"/>
              </w:rPr>
              <w:t>al de cada una de las muestras de tamaño n=2 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Intervalos de Tamaño de Muestra para la Población de </w:t>
            </w:r>
            <w:r>
              <w:rPr>
                <w:rFonts w:ascii="Arial" w:hAnsi="Arial" w:cs="Arial"/>
                <w:i/>
                <w:iCs/>
              </w:rPr>
              <w:t>N = 558.000</w:t>
            </w:r>
            <w:r>
              <w:rPr>
                <w:rFonts w:ascii="Arial" w:hAnsi="Arial" w:cs="Arial"/>
              </w:rPr>
              <w:t xml:space="preserve"> Clientes 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</w:t>
            </w:r>
            <w:r>
              <w:rPr>
                <w:rFonts w:ascii="Arial" w:hAnsi="Arial" w:cs="Arial"/>
              </w:rPr>
              <w:t>nes obtenidas para las variables seleccionadas 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3c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relativo obtenido de las variables seleccionadas 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Segmentación de Clientes a Nivel Nacional y Regional 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Determinación de Estratos y Afijació</w:t>
            </w:r>
            <w:r>
              <w:rPr>
                <w:rFonts w:ascii="Arial" w:hAnsi="Arial" w:cs="Arial"/>
              </w:rPr>
              <w:t xml:space="preserve">n del Tamaño de Muestra para </w:t>
            </w:r>
            <w:r>
              <w:rPr>
                <w:rFonts w:ascii="Arial" w:hAnsi="Arial" w:cs="Arial"/>
                <w:i/>
                <w:iCs/>
              </w:rPr>
              <w:t>n=300</w:t>
            </w:r>
            <w:r>
              <w:rPr>
                <w:rFonts w:ascii="Arial" w:hAnsi="Arial" w:cs="Arial"/>
              </w:rPr>
              <w:t xml:space="preserve"> Clientes mediante Afijación Proporcional 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Afijación del Tamaño de Muestra para </w:t>
            </w:r>
            <w:r>
              <w:rPr>
                <w:rFonts w:ascii="Arial" w:hAnsi="Arial" w:cs="Arial"/>
                <w:i/>
                <w:iCs/>
              </w:rPr>
              <w:t>n=300</w:t>
            </w:r>
            <w:r>
              <w:rPr>
                <w:rFonts w:ascii="Arial" w:hAnsi="Arial" w:cs="Arial"/>
              </w:rPr>
              <w:t xml:space="preserve"> Clientes mediante Afijación Uniforme ...........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</w:t>
            </w:r>
          </w:p>
        </w:tc>
        <w:tc>
          <w:tcPr>
            <w:tcW w:w="6644" w:type="dxa"/>
          </w:tcPr>
          <w:p w:rsidR="00000000" w:rsidRDefault="00072C33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Cantidad de Clientes a Nivel Nacional y Regional 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</w:t>
            </w:r>
          </w:p>
        </w:tc>
        <w:tc>
          <w:tcPr>
            <w:tcW w:w="6644" w:type="dxa"/>
          </w:tcPr>
          <w:p w:rsidR="00000000" w:rsidRDefault="00072C33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Codificación No.1 para Variables utilizadas 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Codificación No.2 para Variables utili</w:t>
            </w:r>
            <w:r>
              <w:rPr>
                <w:rFonts w:ascii="Arial" w:hAnsi="Arial" w:cs="Arial"/>
              </w:rPr>
              <w:t>zadas 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Codificación No.3 para Variables utilizadas 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Codificación No.4 para Variables utilizadas 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Codificación No.5 para Variables uti</w:t>
            </w:r>
            <w:r>
              <w:rPr>
                <w:rFonts w:ascii="Arial" w:hAnsi="Arial" w:cs="Arial"/>
              </w:rPr>
              <w:t>lizadas 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Sexo (X1) 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</w:t>
            </w:r>
            <w:r>
              <w:rPr>
                <w:rFonts w:ascii="Arial" w:hAnsi="Arial" w:cs="Arial"/>
              </w:rPr>
              <w:t>cuencias para la variable Sexo (Y1) 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14a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Ocupación (X2)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14b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</w:t>
            </w:r>
            <w:r>
              <w:rPr>
                <w:rFonts w:ascii="Arial" w:hAnsi="Arial" w:cs="Arial"/>
              </w:rPr>
              <w:t>, PORTA 2003: Tabulación de frecuencias para la variable Ocupación (Y2) 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15a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Edad(X3) 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15b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Edad(Y3) 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Consumo Promedio (X4) ...........</w:t>
            </w:r>
            <w:r>
              <w:rPr>
                <w:rFonts w:ascii="Arial" w:hAnsi="Arial" w:cs="Arial"/>
              </w:rPr>
              <w:t>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16b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Consumo Promedio (Y4) 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17a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Disponibilidad del </w:t>
            </w:r>
            <w:r>
              <w:rPr>
                <w:rFonts w:ascii="Arial" w:hAnsi="Arial" w:cs="Arial"/>
              </w:rPr>
              <w:t>Servicio de Telefonía Celular  (X5) 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17b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Disponibilidad del Servicio de Telefonía Celular  (</w:t>
            </w:r>
            <w:r>
              <w:rPr>
                <w:rFonts w:ascii="Arial" w:hAnsi="Arial" w:cs="Arial"/>
              </w:rPr>
              <w:t>Y5) 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18a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Cobertura dentro de la Ciudad –Urbana– (X6) .........................................................</w:t>
            </w:r>
            <w:r>
              <w:rPr>
                <w:rFonts w:ascii="Arial" w:hAnsi="Arial" w:cs="Arial"/>
              </w:rPr>
              <w:t>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18b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Cobertura dentro de la Ciudad –Urbana– (Y6) 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</w:t>
            </w:r>
            <w:r>
              <w:rPr>
                <w:rFonts w:ascii="Arial" w:hAnsi="Arial" w:cs="Arial"/>
              </w:rPr>
              <w:t>9a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Cobertura fuera de la Ciudad –Rural– (X7) 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19b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Cobertura fuera de la Ciudad –Rural– (Y7</w:t>
            </w:r>
            <w:r>
              <w:rPr>
                <w:rFonts w:ascii="Arial" w:hAnsi="Arial" w:cs="Arial"/>
              </w:rPr>
              <w:t>) 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20a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¿Ha visitado alguna vez un CAC? (X8) 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20b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</w:t>
            </w:r>
            <w:r>
              <w:rPr>
                <w:rFonts w:ascii="Arial" w:hAnsi="Arial" w:cs="Arial"/>
              </w:rPr>
              <w:t>ORTA 2003: Tabulación de frecuencias para la variable ¿Ha visitado alguna vez un CAC? (Y8) 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21a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</w:t>
            </w:r>
            <w:r>
              <w:rPr>
                <w:rFonts w:ascii="Arial" w:hAnsi="Arial" w:cs="Arial"/>
              </w:rPr>
              <w:t>able Ubicación de las Oficinas de PORTA (X9)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21b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Ubicación de las Oficinas de PORTA (Y9) ..........................................................................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22a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Facilidades de ingreso a las Oficinas (X10) 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22b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Facilidades de ingreso a</w:t>
            </w:r>
            <w:r>
              <w:rPr>
                <w:rFonts w:ascii="Arial" w:hAnsi="Arial" w:cs="Arial"/>
              </w:rPr>
              <w:t xml:space="preserve"> las Oficinas (Y10) 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Comodidad y Espacio del Ambiente para la espera (X11) ................</w:t>
            </w:r>
            <w:r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</w:t>
            </w:r>
            <w:r>
              <w:rPr>
                <w:rFonts w:ascii="Arial" w:hAnsi="Arial" w:cs="Arial"/>
              </w:rPr>
              <w:lastRenderedPageBreak/>
              <w:t>frecuencias para la variable Comodidad y Espacio del Ambiente para la espera (Y11) 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24a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Cordialidad de la(el) Recepcionista (X12) 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24b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Cordialidad de la(el) Rece</w:t>
            </w:r>
            <w:r>
              <w:rPr>
                <w:rFonts w:ascii="Arial" w:hAnsi="Arial" w:cs="Arial"/>
              </w:rPr>
              <w:t>pcionista (Y12) 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25a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Tiempo de Espera para Atención Personalizada (X13) ..................................</w:t>
            </w:r>
            <w:r>
              <w:rPr>
                <w:rFonts w:ascii="Arial" w:hAnsi="Arial" w:cs="Arial"/>
              </w:rPr>
              <w:t>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25b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Tiempo de Espera para Atención Personalizada (Y13) 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</w:t>
            </w:r>
            <w:r>
              <w:rPr>
                <w:rFonts w:ascii="Arial" w:hAnsi="Arial" w:cs="Arial"/>
              </w:rPr>
              <w:t xml:space="preserve"> PORTA 2003: Tabulación de frecuencias para la variable Interés mostrado por Asistente SAC para entender y resolver su Problema (X14)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26b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</w:t>
            </w:r>
            <w:r>
              <w:rPr>
                <w:rFonts w:ascii="Arial" w:hAnsi="Arial" w:cs="Arial"/>
              </w:rPr>
              <w:t>able Interés mostrado por Asistente SAC para entender y resolver su Problema (Y14) 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27a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Capacidad de </w:t>
            </w: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>. SAC para brindar Información (X15) .........</w:t>
            </w:r>
            <w:r>
              <w:rPr>
                <w:rFonts w:ascii="Arial" w:hAnsi="Arial" w:cs="Arial"/>
              </w:rPr>
              <w:t>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27b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Capacidad de </w:t>
            </w: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>. SAC para brindar Información (Y15) 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28a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Tiempo utilizado por Asistentes SAC para brindar Soluciones –respuestas– </w:t>
            </w:r>
            <w:r>
              <w:rPr>
                <w:rFonts w:ascii="Arial" w:hAnsi="Arial" w:cs="Arial"/>
              </w:rPr>
              <w:t>(X16)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28b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</w:t>
            </w:r>
            <w:r>
              <w:rPr>
                <w:rFonts w:ascii="Arial" w:hAnsi="Arial" w:cs="Arial"/>
              </w:rPr>
              <w:t xml:space="preserve">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Tiempo utilizado por Asistentes SAC para brindar Soluciones –respuestas– </w:t>
            </w:r>
            <w:r>
              <w:rPr>
                <w:rFonts w:ascii="Arial" w:hAnsi="Arial" w:cs="Arial"/>
              </w:rPr>
              <w:t>(Y16) 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29a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Soluciones brindadas po</w:t>
            </w:r>
            <w:r>
              <w:rPr>
                <w:rFonts w:ascii="Arial" w:hAnsi="Arial" w:cs="Arial"/>
                <w:szCs w:val="16"/>
              </w:rPr>
              <w:t xml:space="preserve">r Asistentes SAC </w:t>
            </w:r>
            <w:r>
              <w:rPr>
                <w:rFonts w:ascii="Arial" w:hAnsi="Arial" w:cs="Arial"/>
              </w:rPr>
              <w:t>(X17) 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29b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Soluciones brindadas por Asistentes SAC </w:t>
            </w:r>
            <w:r>
              <w:rPr>
                <w:rFonts w:ascii="Arial" w:hAnsi="Arial" w:cs="Arial"/>
              </w:rPr>
              <w:t>(Y17) .......</w:t>
            </w:r>
            <w:r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30a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¿Conoce Ud., el Sistema *611, para Servicio al Cliente? </w:t>
            </w:r>
            <w:r>
              <w:rPr>
                <w:rFonts w:ascii="Arial" w:hAnsi="Arial" w:cs="Arial"/>
              </w:rPr>
              <w:t>(X18) .................................................</w:t>
            </w:r>
            <w:r>
              <w:rPr>
                <w:rFonts w:ascii="Arial" w:hAnsi="Arial" w:cs="Arial"/>
              </w:rPr>
              <w:t>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30b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¿Conoce Ud., el Sistema *611, para Servicio al Cliente? </w:t>
            </w:r>
            <w:r>
              <w:rPr>
                <w:rFonts w:ascii="Arial" w:hAnsi="Arial" w:cs="Arial"/>
              </w:rPr>
              <w:t>(Y18) 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31a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</w:t>
            </w:r>
            <w:r>
              <w:rPr>
                <w:rFonts w:ascii="Arial" w:hAnsi="Arial" w:cs="Arial"/>
              </w:rPr>
              <w:t xml:space="preserve">io, PORTA 2003: Tabulación de frecuencias </w:t>
            </w:r>
            <w:r>
              <w:rPr>
                <w:rFonts w:ascii="Arial" w:hAnsi="Arial" w:cs="Arial"/>
              </w:rPr>
              <w:lastRenderedPageBreak/>
              <w:t xml:space="preserve">para la variable </w:t>
            </w:r>
            <w:r>
              <w:rPr>
                <w:rFonts w:ascii="Arial" w:hAnsi="Arial" w:cs="Arial"/>
                <w:szCs w:val="16"/>
              </w:rPr>
              <w:t xml:space="preserve">Facilidad de Acceso al Sistema *611 </w:t>
            </w:r>
            <w:r>
              <w:rPr>
                <w:rFonts w:ascii="Arial" w:hAnsi="Arial" w:cs="Arial"/>
              </w:rPr>
              <w:t>(X19) 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31b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Facilidad de Acceso al Sistema *611 </w:t>
            </w:r>
            <w:r>
              <w:rPr>
                <w:rFonts w:ascii="Arial" w:hAnsi="Arial" w:cs="Arial"/>
              </w:rPr>
              <w:t>(Y19) .................</w:t>
            </w:r>
            <w:r>
              <w:rPr>
                <w:rFonts w:ascii="Arial" w:hAnsi="Arial" w:cs="Arial"/>
              </w:rPr>
              <w:t>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32a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(X20) 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32b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(Y20) 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</w:t>
            </w:r>
            <w:r>
              <w:rPr>
                <w:rFonts w:ascii="Arial" w:hAnsi="Arial" w:cs="Arial"/>
              </w:rPr>
              <w:t xml:space="preserve">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Interés mostrado por Operadores para entender y resolver su Problema </w:t>
            </w:r>
            <w:r>
              <w:rPr>
                <w:rFonts w:ascii="Arial" w:hAnsi="Arial" w:cs="Arial"/>
              </w:rPr>
              <w:t>(X21)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Interés </w:t>
            </w:r>
            <w:r>
              <w:rPr>
                <w:rFonts w:ascii="Arial" w:hAnsi="Arial" w:cs="Arial"/>
                <w:szCs w:val="16"/>
              </w:rPr>
              <w:t xml:space="preserve">mostrado por Operadores para entender y resolver su Problema </w:t>
            </w:r>
            <w:r>
              <w:rPr>
                <w:rFonts w:ascii="Arial" w:hAnsi="Arial" w:cs="Arial"/>
              </w:rPr>
              <w:t>(Y21) 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34a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Capacidad de Operadores para brindar Información </w:t>
            </w:r>
            <w:r>
              <w:rPr>
                <w:rFonts w:ascii="Arial" w:hAnsi="Arial" w:cs="Arial"/>
              </w:rPr>
              <w:t>(X22) 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34b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Capacidad de Operadores para brindar Información </w:t>
            </w:r>
            <w:r>
              <w:rPr>
                <w:rFonts w:ascii="Arial" w:hAnsi="Arial" w:cs="Arial"/>
              </w:rPr>
              <w:t>(Y22) 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35a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</w:t>
            </w:r>
            <w:r>
              <w:rPr>
                <w:rFonts w:ascii="Arial" w:hAnsi="Arial" w:cs="Arial"/>
              </w:rPr>
              <w:t xml:space="preserve">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(X23)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35b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</w:t>
            </w:r>
            <w:r>
              <w:rPr>
                <w:rFonts w:ascii="Arial" w:hAnsi="Arial" w:cs="Arial"/>
              </w:rPr>
              <w:t xml:space="preserve">a la 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(Y23) 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Soluciones brindadas por Operadores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(X24) 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bla 36b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Soluciones brindadas por Operadores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(Y24) 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37a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</w:t>
            </w:r>
            <w:r>
              <w:rPr>
                <w:rFonts w:ascii="Arial" w:hAnsi="Arial" w:cs="Arial"/>
              </w:rPr>
              <w:t xml:space="preserve">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todos los posibles Tipos de Planes que usted podía Elegir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(X25) 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37b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</w:t>
            </w:r>
            <w:r>
              <w:rPr>
                <w:rFonts w:ascii="Arial" w:hAnsi="Arial" w:cs="Arial"/>
                <w:szCs w:val="16"/>
              </w:rPr>
              <w:t>ente todos los posibles Tipos de Planes que usted podía Elegir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(Y25)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38a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los términos del Contrato del Plan que usted eligió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(X26) 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38b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Explicaron claramente los </w:t>
            </w:r>
            <w:r>
              <w:rPr>
                <w:rFonts w:ascii="Arial" w:hAnsi="Arial" w:cs="Arial"/>
                <w:szCs w:val="16"/>
              </w:rPr>
              <w:lastRenderedPageBreak/>
              <w:t>términos del Contrato del Plan que usted eligió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(Y26) 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39a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</w:t>
            </w:r>
            <w:r>
              <w:rPr>
                <w:rFonts w:ascii="Arial" w:hAnsi="Arial" w:cs="Arial"/>
              </w:rPr>
              <w:t xml:space="preserve"> 2003: Tabulación de 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todos los Servicios a los que podía acceder con el Plan que usted eligió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(X27) 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39b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</w:t>
            </w:r>
            <w:r>
              <w:rPr>
                <w:rFonts w:ascii="Arial" w:hAnsi="Arial" w:cs="Arial"/>
                <w:szCs w:val="16"/>
              </w:rPr>
              <w:t>licaron claramente todos los Servicios a los que podía acceder con el Plan que usted eligió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(Y27) 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40a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</w:t>
            </w:r>
            <w:r>
              <w:rPr>
                <w:rFonts w:ascii="Arial" w:hAnsi="Arial" w:cs="Arial"/>
              </w:rPr>
              <w:t xml:space="preserve">a variable </w:t>
            </w:r>
            <w:r>
              <w:rPr>
                <w:rFonts w:ascii="Arial" w:hAnsi="Arial" w:cs="Arial"/>
                <w:szCs w:val="16"/>
              </w:rPr>
              <w:t xml:space="preserve">Considera justo el precio que paga por el Servicio que recibe </w:t>
            </w:r>
            <w:r>
              <w:rPr>
                <w:rFonts w:ascii="Arial" w:hAnsi="Arial" w:cs="Arial"/>
              </w:rPr>
              <w:t>(X28)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40b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Considera justo el precio qu</w:t>
            </w:r>
            <w:r>
              <w:rPr>
                <w:rFonts w:ascii="Arial" w:hAnsi="Arial" w:cs="Arial"/>
                <w:szCs w:val="16"/>
              </w:rPr>
              <w:t xml:space="preserve">e paga por el Servicio que recibe </w:t>
            </w:r>
            <w:r>
              <w:rPr>
                <w:rFonts w:ascii="Arial" w:hAnsi="Arial" w:cs="Arial"/>
              </w:rPr>
              <w:t>(Y28) 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41a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los Servicios que recibe con este Plan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(X29) .......................</w:t>
            </w:r>
            <w:r>
              <w:rPr>
                <w:rFonts w:ascii="Arial" w:hAnsi="Arial" w:cs="Arial"/>
              </w:rPr>
              <w:t>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41b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los Servicios que recibe con este Plan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(Y29)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42a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</w:t>
            </w:r>
            <w:r>
              <w:rPr>
                <w:rFonts w:ascii="Arial" w:hAnsi="Arial" w:cs="Arial"/>
              </w:rPr>
              <w:t xml:space="preserve">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el Sistema de Facturación que le brinda PORTA</w:t>
            </w:r>
            <w:r>
              <w:rPr>
                <w:rFonts w:ascii="Arial" w:hAnsi="Arial" w:cs="Arial"/>
              </w:rPr>
              <w:t xml:space="preserve"> (X30) 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42b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</w:t>
            </w:r>
            <w:r>
              <w:rPr>
                <w:rFonts w:ascii="Arial" w:hAnsi="Arial" w:cs="Arial"/>
              </w:rPr>
              <w:t xml:space="preserve">iable </w:t>
            </w:r>
            <w:r>
              <w:rPr>
                <w:rFonts w:ascii="Arial" w:hAnsi="Arial" w:cs="Arial"/>
                <w:szCs w:val="16"/>
              </w:rPr>
              <w:t>Está Satisfecho con el Sistema de Facturación que le brinda PORTA</w:t>
            </w:r>
            <w:r>
              <w:rPr>
                <w:rFonts w:ascii="Arial" w:hAnsi="Arial" w:cs="Arial"/>
              </w:rPr>
              <w:t xml:space="preserve"> (Y30) 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la prontitud con que le llega la factura</w:t>
            </w:r>
            <w:r>
              <w:rPr>
                <w:rFonts w:ascii="Arial" w:hAnsi="Arial" w:cs="Arial"/>
              </w:rPr>
              <w:t xml:space="preserve"> (X31) 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la prontitud con que le llega la factura</w:t>
            </w:r>
            <w:r>
              <w:rPr>
                <w:rFonts w:ascii="Arial" w:hAnsi="Arial" w:cs="Arial"/>
              </w:rPr>
              <w:t xml:space="preserve"> (Y31) ..........................</w:t>
            </w:r>
            <w:r>
              <w:rPr>
                <w:rFonts w:ascii="Arial" w:hAnsi="Arial" w:cs="Arial"/>
              </w:rPr>
              <w:t>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44a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el contenido de la factura es claro al leer y fácil de entender </w:t>
            </w:r>
            <w:r>
              <w:rPr>
                <w:rFonts w:ascii="Arial" w:hAnsi="Arial" w:cs="Arial"/>
              </w:rPr>
              <w:t>(X32) 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44b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el contenido de la factura es claro al leer y fácil de entender </w:t>
            </w:r>
            <w:r>
              <w:rPr>
                <w:rFonts w:ascii="Arial" w:hAnsi="Arial" w:cs="Arial"/>
              </w:rPr>
              <w:t>(Y32) 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45a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</w:t>
            </w:r>
            <w:r>
              <w:rPr>
                <w:rFonts w:ascii="Arial" w:hAnsi="Arial" w:cs="Arial"/>
              </w:rPr>
              <w:t xml:space="preserve">ias para la variable </w:t>
            </w:r>
            <w:r>
              <w:rPr>
                <w:rFonts w:ascii="Arial" w:hAnsi="Arial" w:cs="Arial"/>
                <w:szCs w:val="16"/>
              </w:rPr>
              <w:t xml:space="preserve">Está Satisfecho con la Información adicional que recibe junto a la Factura </w:t>
            </w:r>
            <w:r>
              <w:rPr>
                <w:rFonts w:ascii="Arial" w:hAnsi="Arial" w:cs="Arial"/>
              </w:rPr>
              <w:t>(X33) 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45b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Está Satisfecho con </w:t>
            </w:r>
            <w:r>
              <w:rPr>
                <w:rFonts w:ascii="Arial" w:hAnsi="Arial" w:cs="Arial"/>
                <w:szCs w:val="16"/>
              </w:rPr>
              <w:t xml:space="preserve">la Información adicional que recibe junto a la Factura </w:t>
            </w:r>
            <w:r>
              <w:rPr>
                <w:rFonts w:ascii="Arial" w:hAnsi="Arial" w:cs="Arial"/>
              </w:rPr>
              <w:t>(Y33) 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46a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Está Satisfecho con la forma en que PORTA realiza sus Cobros </w:t>
            </w:r>
            <w:r>
              <w:rPr>
                <w:rFonts w:ascii="Arial" w:hAnsi="Arial" w:cs="Arial"/>
              </w:rPr>
              <w:t>(X34) ...............................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Está Satisfecho con la forma en que PORTA realiza sus Cobros </w:t>
            </w:r>
            <w:r>
              <w:rPr>
                <w:rFonts w:ascii="Arial" w:hAnsi="Arial" w:cs="Arial"/>
              </w:rPr>
              <w:t>(Y34) 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47a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</w:t>
            </w:r>
            <w:r>
              <w:rPr>
                <w:rFonts w:ascii="Arial" w:hAnsi="Arial" w:cs="Arial"/>
              </w:rPr>
              <w:t xml:space="preserve">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PORTAVOZ –Buzón de mensajes– </w:t>
            </w:r>
            <w:r>
              <w:rPr>
                <w:rFonts w:ascii="Arial" w:hAnsi="Arial" w:cs="Arial"/>
              </w:rPr>
              <w:t>(X35)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47b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PORTAVOZ –Buzón de mensajes– </w:t>
            </w:r>
            <w:r>
              <w:rPr>
                <w:rFonts w:ascii="Arial" w:hAnsi="Arial" w:cs="Arial"/>
              </w:rPr>
              <w:t>(Y35) .................................</w:t>
            </w: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48a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I-es –Mensajes escritos– </w:t>
            </w:r>
            <w:r>
              <w:rPr>
                <w:rFonts w:ascii="Arial" w:hAnsi="Arial" w:cs="Arial"/>
              </w:rPr>
              <w:t>(X36)......................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48b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</w:t>
            </w:r>
            <w:r>
              <w:rPr>
                <w:rFonts w:ascii="Arial" w:hAnsi="Arial" w:cs="Arial"/>
              </w:rPr>
              <w:t xml:space="preserve">ara la variable </w:t>
            </w:r>
            <w:r>
              <w:rPr>
                <w:rFonts w:ascii="Arial" w:hAnsi="Arial" w:cs="Arial"/>
                <w:szCs w:val="16"/>
              </w:rPr>
              <w:t xml:space="preserve">I-es –Mensajes escritos– </w:t>
            </w:r>
            <w:r>
              <w:rPr>
                <w:rFonts w:ascii="Arial" w:hAnsi="Arial" w:cs="Arial"/>
              </w:rPr>
              <w:t>(Y36)..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49a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DDI –Discado directo 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(X37) 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49b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</w:t>
            </w:r>
            <w:r>
              <w:rPr>
                <w:rFonts w:ascii="Arial" w:hAnsi="Arial" w:cs="Arial"/>
              </w:rPr>
              <w:t xml:space="preserve">ias para la variable </w:t>
            </w:r>
            <w:r>
              <w:rPr>
                <w:rFonts w:ascii="Arial" w:hAnsi="Arial" w:cs="Arial"/>
                <w:szCs w:val="16"/>
              </w:rPr>
              <w:t>DDI –Discado directo 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(Y37) 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50a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Transferencia de llamadas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(X38) ......</w:t>
            </w:r>
            <w:r>
              <w:rPr>
                <w:rFonts w:ascii="Arial" w:hAnsi="Arial" w:cs="Arial"/>
              </w:rPr>
              <w:t>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50b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Transferencia de llamadas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(Y38)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51a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Llamadas Tripartitas (X39) ..</w:t>
            </w:r>
            <w:r>
              <w:rPr>
                <w:rFonts w:ascii="Arial" w:hAnsi="Arial" w:cs="Arial"/>
                <w:szCs w:val="16"/>
              </w:rPr>
              <w:t>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51b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Llamadas Tripartitas (Y39) 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52a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Activación</w:t>
            </w:r>
            <w:r>
              <w:rPr>
                <w:rFonts w:ascii="Arial" w:hAnsi="Arial" w:cs="Arial"/>
              </w:rPr>
              <w:t>/ Desactivación de servicios (Portavoz, I-es, DDI, etc.)</w:t>
            </w:r>
            <w:r>
              <w:rPr>
                <w:rFonts w:ascii="Arial" w:hAnsi="Arial" w:cs="Arial"/>
                <w:szCs w:val="16"/>
              </w:rPr>
              <w:t xml:space="preserve"> (X40)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52b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Activación/ Desactivación de servicios (Portavoz, I-es</w:t>
            </w:r>
            <w:r>
              <w:rPr>
                <w:rFonts w:ascii="Arial" w:hAnsi="Arial" w:cs="Arial"/>
              </w:rPr>
              <w:t>, DDI, etc.)</w:t>
            </w:r>
            <w:r>
              <w:rPr>
                <w:rFonts w:ascii="Arial" w:hAnsi="Arial" w:cs="Arial"/>
                <w:szCs w:val="16"/>
              </w:rPr>
              <w:t xml:space="preserve"> (Y40)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53a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 Suspensión de Servicio de Telefonía Celular por Robo de Teléfono</w:t>
            </w:r>
            <w:r>
              <w:rPr>
                <w:rFonts w:ascii="Arial" w:hAnsi="Arial" w:cs="Arial"/>
                <w:szCs w:val="16"/>
              </w:rPr>
              <w:t xml:space="preserve"> (X41) ..........................................</w:t>
            </w:r>
            <w:r>
              <w:rPr>
                <w:rFonts w:ascii="Arial" w:hAnsi="Arial" w:cs="Arial"/>
                <w:szCs w:val="16"/>
              </w:rPr>
              <w:t>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53b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Tabulación de frecuencias para la variable Suspensión de Servicio de Telefonía Celular por Robo de Teléfono</w:t>
            </w:r>
            <w:r>
              <w:rPr>
                <w:rFonts w:ascii="Arial" w:hAnsi="Arial" w:cs="Arial"/>
                <w:szCs w:val="16"/>
              </w:rPr>
              <w:t xml:space="preserve"> (Y41) 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54a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</w:t>
            </w:r>
            <w:r>
              <w:rPr>
                <w:rFonts w:ascii="Arial" w:hAnsi="Arial" w:cs="Arial"/>
              </w:rPr>
              <w:t xml:space="preserve">e frecuencias para la variable </w:t>
            </w:r>
            <w:r>
              <w:rPr>
                <w:rFonts w:ascii="Arial" w:hAnsi="Arial" w:cs="Arial"/>
                <w:szCs w:val="16"/>
              </w:rPr>
              <w:t>Reposición del equipo por robo cuando está Asegurado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(X42) 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54b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</w:t>
            </w:r>
            <w:r>
              <w:rPr>
                <w:rFonts w:ascii="Arial" w:hAnsi="Arial" w:cs="Arial"/>
              </w:rPr>
              <w:lastRenderedPageBreak/>
              <w:t xml:space="preserve">frecuencias para la variable </w:t>
            </w:r>
            <w:r>
              <w:rPr>
                <w:rFonts w:ascii="Arial" w:hAnsi="Arial" w:cs="Arial"/>
                <w:szCs w:val="16"/>
              </w:rPr>
              <w:t>Repo</w:t>
            </w:r>
            <w:r>
              <w:rPr>
                <w:rFonts w:ascii="Arial" w:hAnsi="Arial" w:cs="Arial"/>
                <w:szCs w:val="16"/>
              </w:rPr>
              <w:t>sición del equipo por robo cuando está Asegurado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(Y42) 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55a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Cambio de Plan (X43) 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55b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Cambio de Plan (Y43) 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56a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Cambio de Equipo (X44) ................</w:t>
            </w:r>
            <w:r>
              <w:rPr>
                <w:rFonts w:ascii="Arial" w:hAnsi="Arial" w:cs="Arial"/>
                <w:szCs w:val="16"/>
              </w:rPr>
              <w:t>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56b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Cambio de Equipo (Y44) 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57a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Servicio Técnico (X45)</w:t>
            </w:r>
            <w:r>
              <w:rPr>
                <w:rFonts w:ascii="Arial" w:hAnsi="Arial" w:cs="Arial"/>
                <w:szCs w:val="16"/>
              </w:rPr>
              <w:t xml:space="preserve">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57b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Servicio Técnico (Y45) 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58a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Tabulación de frecuencias para la variable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En términos generales, ¿Cuál es su Nivel de  Satisfacción con el Servicio que le brinda PORTA?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(X46) 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58b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En términos generales, ¿Cuál es su Nivel de  Satisfacció</w:t>
            </w:r>
            <w:r>
              <w:rPr>
                <w:rFonts w:ascii="Arial" w:hAnsi="Arial" w:cs="Arial"/>
                <w:szCs w:val="16"/>
              </w:rPr>
              <w:t>n con el Servicio que le brinda PORTA?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(Y46) 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59a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¿Estaría usted dispuesto a Cambiarse a la Compet</w:t>
            </w:r>
            <w:r>
              <w:rPr>
                <w:rFonts w:ascii="Arial" w:hAnsi="Arial" w:cs="Arial"/>
                <w:szCs w:val="16"/>
              </w:rPr>
              <w:t>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(X47) 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59b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Tabulación de frecuencias para la variable </w:t>
            </w:r>
            <w:r>
              <w:rPr>
                <w:rFonts w:ascii="Arial" w:hAnsi="Arial" w:cs="Arial"/>
                <w:szCs w:val="16"/>
              </w:rPr>
              <w:t>¿Estaría usted dispuesto a Cambiarse a la Competencia?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(Y47) ..........................</w:t>
            </w:r>
            <w:r>
              <w:rPr>
                <w:rFonts w:ascii="Arial" w:hAnsi="Arial" w:cs="Arial"/>
                <w:szCs w:val="16"/>
              </w:rPr>
              <w:t>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60a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Tabulación de frecuencias para la variable </w:t>
            </w:r>
            <w:r>
              <w:rPr>
                <w:rFonts w:ascii="Arial" w:hAnsi="Arial" w:cs="Arial"/>
                <w:szCs w:val="16"/>
              </w:rPr>
              <w:t>¿Cuál sería la Causa por la que estaría pensando Cambiarse a la Competencia en un Futuro?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(X48)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60b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Tabulaci</w:t>
            </w:r>
            <w:r>
              <w:rPr>
                <w:rFonts w:ascii="Arial" w:hAnsi="Arial" w:cs="Arial"/>
              </w:rPr>
              <w:t xml:space="preserve">ón de frecuencias para la variable </w:t>
            </w:r>
            <w:r>
              <w:rPr>
                <w:rFonts w:ascii="Arial" w:hAnsi="Arial" w:cs="Arial"/>
                <w:szCs w:val="16"/>
              </w:rPr>
              <w:t>¿Cuál sería la Causa por la que estaría pensando Cambiarse a la Competencia en un Futuro?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(Y48) 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Tabula</w:t>
            </w:r>
            <w:r>
              <w:rPr>
                <w:rFonts w:ascii="Arial" w:hAnsi="Arial" w:cs="Arial"/>
              </w:rPr>
              <w:t xml:space="preserve">ción de frecuencias para la variable Sexo </w:t>
            </w:r>
            <w:r>
              <w:rPr>
                <w:rFonts w:ascii="Arial" w:hAnsi="Arial" w:cs="Arial"/>
                <w:szCs w:val="16"/>
              </w:rPr>
              <w:t>(Z1) 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Ocupación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63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Edad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(Z3) 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Consumo Promedio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(Z4)</w:t>
            </w:r>
            <w:r>
              <w:rPr>
                <w:rFonts w:ascii="Arial" w:hAnsi="Arial" w:cs="Arial"/>
                <w:szCs w:val="16"/>
              </w:rPr>
              <w:t xml:space="preserve">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Disponibilidad del Servicio de Telefonía </w:t>
            </w:r>
            <w:r>
              <w:rPr>
                <w:rFonts w:ascii="Arial" w:hAnsi="Arial" w:cs="Arial"/>
                <w:szCs w:val="16"/>
              </w:rPr>
              <w:lastRenderedPageBreak/>
              <w:t>Celular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(Z5) 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66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Cobertura dentro de la ciudad –Urbana– (Z6) .........................................................................................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</w:t>
            </w:r>
            <w:r>
              <w:rPr>
                <w:rFonts w:ascii="Arial" w:hAnsi="Arial" w:cs="Arial"/>
              </w:rPr>
              <w:t xml:space="preserve"> 2003: Tabulación de frecuencias para la variable </w:t>
            </w:r>
            <w:r>
              <w:rPr>
                <w:rFonts w:ascii="Arial" w:hAnsi="Arial" w:cs="Arial"/>
                <w:szCs w:val="16"/>
              </w:rPr>
              <w:t>Cobertura fuera de la ciudad –Rural– (Z7)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68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¿Ha visitado alguna vez un Centro de Atención al Cliente?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(Z8) .........</w:t>
            </w:r>
            <w:r>
              <w:rPr>
                <w:rFonts w:ascii="Arial" w:hAnsi="Arial" w:cs="Arial"/>
                <w:szCs w:val="16"/>
              </w:rPr>
              <w:t>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69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Ubicación de las oficinas de PORTA (Z9) 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70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</w:t>
            </w:r>
            <w:r>
              <w:rPr>
                <w:rFonts w:ascii="Arial" w:hAnsi="Arial" w:cs="Arial"/>
              </w:rPr>
              <w:t xml:space="preserve">la variable </w:t>
            </w:r>
            <w:r>
              <w:rPr>
                <w:rFonts w:ascii="Arial" w:hAnsi="Arial" w:cs="Arial"/>
                <w:szCs w:val="16"/>
              </w:rPr>
              <w:t>Facilidades de ingreso a las Oficinas (Z10) 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Comodidad y Espacio del ambiente para la Espera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(Z11) ........................................................</w:t>
            </w:r>
            <w:r>
              <w:rPr>
                <w:rFonts w:ascii="Arial" w:hAnsi="Arial" w:cs="Arial"/>
                <w:szCs w:val="16"/>
              </w:rPr>
              <w:t>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Cordialidad de la (el) Recepcionista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(Z12)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73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de Espe</w:t>
            </w:r>
            <w:r>
              <w:rPr>
                <w:rFonts w:ascii="Arial" w:hAnsi="Arial" w:cs="Arial"/>
                <w:szCs w:val="16"/>
              </w:rPr>
              <w:t>ra para Atención Personalizada (Z13) 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Interés mostrado por Asistente SAC para Entender y Resolver su Prob</w:t>
            </w:r>
            <w:r>
              <w:rPr>
                <w:rFonts w:ascii="Arial" w:hAnsi="Arial" w:cs="Arial"/>
                <w:szCs w:val="16"/>
              </w:rPr>
              <w:t>lema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(Z14) 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Capacidad de Asistentes para brindar Información (Z15) 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utilizado por Asistentes SAC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(Z16)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</w:t>
            </w:r>
            <w:r>
              <w:rPr>
                <w:rFonts w:ascii="Arial" w:hAnsi="Arial" w:cs="Arial"/>
              </w:rPr>
              <w:t xml:space="preserve">de frecuencias para la variable </w:t>
            </w:r>
            <w:r>
              <w:rPr>
                <w:rFonts w:ascii="Arial" w:hAnsi="Arial" w:cs="Arial"/>
                <w:szCs w:val="16"/>
              </w:rPr>
              <w:t>Soluciones brindadas por Asistentes SAC (Z17) 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78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¿Co</w:t>
            </w:r>
            <w:r>
              <w:rPr>
                <w:rFonts w:ascii="Arial" w:hAnsi="Arial" w:cs="Arial"/>
                <w:szCs w:val="16"/>
              </w:rPr>
              <w:t>noce usted, el Sistema *611, para Servicio al Cliente? (Z18)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79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Facilidad de Acceso al Sistema *611 (Z19)...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80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 (Z20) 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Tabulació</w:t>
            </w:r>
            <w:r>
              <w:rPr>
                <w:rFonts w:ascii="Arial" w:hAnsi="Arial" w:cs="Arial"/>
              </w:rPr>
              <w:t xml:space="preserve">n de frecuencias para la variable </w:t>
            </w:r>
            <w:r>
              <w:rPr>
                <w:rFonts w:ascii="Arial" w:hAnsi="Arial" w:cs="Arial"/>
                <w:szCs w:val="16"/>
              </w:rPr>
              <w:t>Interés Mostrado por operadores para Entender Y Resolver su Problema (Z21) 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82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Capacidad de operadores par</w:t>
            </w:r>
            <w:r>
              <w:rPr>
                <w:rFonts w:ascii="Arial" w:hAnsi="Arial" w:cs="Arial"/>
                <w:szCs w:val="16"/>
              </w:rPr>
              <w:t>a brindar Información (Z22) 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83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–respuestas– (Z2</w:t>
            </w:r>
            <w:r>
              <w:rPr>
                <w:rFonts w:ascii="Arial" w:hAnsi="Arial" w:cs="Arial"/>
                <w:szCs w:val="16"/>
              </w:rPr>
              <w:t>3)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Soluciones brindadas por operadores (Z24)..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Le Explicaron Claramente como funciona el Plan Prepago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(Z25) 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los Servicios que reci</w:t>
            </w:r>
            <w:r>
              <w:rPr>
                <w:rFonts w:ascii="Arial" w:hAnsi="Arial" w:cs="Arial"/>
                <w:szCs w:val="16"/>
              </w:rPr>
              <w:t>be con este Plan (Z26) 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Está Satisfecho con la Facilidad para adquirir Tarjetas Prepago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(Z27) ..........</w:t>
            </w:r>
            <w:r>
              <w:rPr>
                <w:rFonts w:ascii="Arial" w:hAnsi="Arial" w:cs="Arial"/>
                <w:szCs w:val="16"/>
              </w:rPr>
              <w:t>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88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Considera justo el Precio que paga por el Servicio que recibe (Z28)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bla 89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¿Conoce usted, el Sistema *282, para Consulta de Saldos?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(Z29) 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90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Tabulación de f</w:t>
            </w:r>
            <w:r>
              <w:rPr>
                <w:rFonts w:ascii="Arial" w:hAnsi="Arial" w:cs="Arial"/>
              </w:rPr>
              <w:t xml:space="preserve">recuencias para la variable </w:t>
            </w:r>
            <w:r>
              <w:rPr>
                <w:rFonts w:ascii="Arial" w:hAnsi="Arial" w:cs="Arial"/>
                <w:szCs w:val="16"/>
              </w:rPr>
              <w:t>¿Cómo le gustaría que el Sistema *282 le anuncien sus Saldos? (Z30) 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91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PORTAVOZ –Buzón de me</w:t>
            </w:r>
            <w:r>
              <w:rPr>
                <w:rFonts w:ascii="Arial" w:hAnsi="Arial" w:cs="Arial"/>
                <w:szCs w:val="16"/>
              </w:rPr>
              <w:t>nsajes– (Z31) 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I-es –Mensajes escritos– (Z32) 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93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DDI –Disca</w:t>
            </w:r>
            <w:r>
              <w:rPr>
                <w:rFonts w:ascii="Arial" w:hAnsi="Arial" w:cs="Arial"/>
                <w:szCs w:val="16"/>
              </w:rPr>
              <w:t>do directo 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(Z33)....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Activación/ Desactivación de Servicios –Portavoz, I-es, DDI, etc.–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(Z34)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Suspensión de Servicio de Telefonía Celular por Robo de Teléfono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(Z35) 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Tabulación d</w:t>
            </w:r>
            <w:r>
              <w:rPr>
                <w:rFonts w:ascii="Arial" w:hAnsi="Arial" w:cs="Arial"/>
              </w:rPr>
              <w:t xml:space="preserve">e frecuencias para la variable </w:t>
            </w:r>
            <w:r>
              <w:rPr>
                <w:rFonts w:ascii="Arial" w:hAnsi="Arial" w:cs="Arial"/>
                <w:szCs w:val="16"/>
              </w:rPr>
              <w:t>Cambio de Equipo (Z36)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Servicio Técnico (Z37) 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98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</w:t>
            </w:r>
            <w:r>
              <w:rPr>
                <w:rFonts w:ascii="Arial" w:hAnsi="Arial" w:cs="Arial"/>
              </w:rPr>
              <w:t xml:space="preserve">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 xml:space="preserve">En términos generales, ¿Cuál es su Nivel de  </w:t>
            </w:r>
            <w:r>
              <w:rPr>
                <w:rFonts w:ascii="Arial" w:hAnsi="Arial" w:cs="Arial"/>
                <w:szCs w:val="16"/>
              </w:rPr>
              <w:lastRenderedPageBreak/>
              <w:t>Satisfacción con el Servicio que le brinda PORTA? (Z38) 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99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Tabulación de frecuencias para la variabl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16"/>
              </w:rPr>
              <w:t>¿Estaría usted dispuesto a Cambiarse a la Competencia?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(Z39) 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100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Tabulación de frecuencias para la variable </w:t>
            </w:r>
            <w:r>
              <w:rPr>
                <w:rFonts w:ascii="Arial" w:hAnsi="Arial" w:cs="Arial"/>
                <w:szCs w:val="16"/>
              </w:rPr>
              <w:t>¿Cuál sería la Causa por la que estaría p</w:t>
            </w:r>
            <w:r>
              <w:rPr>
                <w:rFonts w:ascii="Arial" w:hAnsi="Arial" w:cs="Arial"/>
                <w:szCs w:val="16"/>
              </w:rPr>
              <w:t>ensando Cambiarse a la Competencia en un Futuro? (Z40)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102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2003: Tabla de Contingencia: (X48): Causas por las que estaría pensando cambiarse a la Competencia en un futuro vs. (X49): Plan ....................................................</w:t>
            </w:r>
            <w:r>
              <w:rPr>
                <w:rFonts w:ascii="Arial" w:hAnsi="Arial" w:cs="Arial"/>
              </w:rPr>
              <w:t>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103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2003: Tabla de Contingencia: (X46): Nivel de Satisfacción de los Clientes con el Servicio que les brinda PORTA vs. Plan 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104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2003: Tabla </w:t>
            </w:r>
            <w:r>
              <w:rPr>
                <w:rFonts w:ascii="Arial" w:hAnsi="Arial" w:cs="Arial"/>
              </w:rPr>
              <w:t>de Contingencia: (X46): Nivel de Satisfacción de los Clientes con el Servicio que les brinda PORTA vs. (X48): Causas por las que estaría pensando cambiarse a la Competencia en un futuro 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105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2003: Tabla de Con</w:t>
            </w:r>
            <w:r>
              <w:rPr>
                <w:rFonts w:ascii="Arial" w:hAnsi="Arial" w:cs="Arial"/>
              </w:rPr>
              <w:t>tingencia: (X6): Cobertura dentro de la ciudad (urbana) vs. (X2): Ocupación 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106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2003: Tabla de Contingencia: (X46): Nivel de Satisfacción de los Clientes con el Servicio que les brinda PORTA vs. (X4): Consumo </w:t>
            </w:r>
            <w:r>
              <w:rPr>
                <w:rFonts w:ascii="Arial" w:hAnsi="Arial" w:cs="Arial"/>
              </w:rPr>
              <w:t>Promedio 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2003: resumen de algunas Tablas de Contingencia..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CONTINUACIÓN 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107</w:t>
            </w:r>
          </w:p>
        </w:tc>
        <w:tc>
          <w:tcPr>
            <w:tcW w:w="6644" w:type="dxa"/>
          </w:tcPr>
          <w:p w:rsidR="00000000" w:rsidRDefault="00072C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CONTINUACIÓN ..............</w:t>
            </w:r>
            <w:r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108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>Clientes Tarifario, PORTA 2003: Tabla de valores propios utilizando la matriz de covarianzas 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109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Tarifario, PORTA 2003: </w:t>
            </w:r>
            <w:r>
              <w:rPr>
                <w:bCs/>
              </w:rPr>
              <w:t>Estima</w:t>
            </w:r>
            <w:r>
              <w:rPr>
                <w:bCs/>
              </w:rPr>
              <w:t xml:space="preserve">ción de las </w:t>
            </w:r>
            <w:r>
              <w:rPr>
                <w:bCs/>
                <w:spacing w:val="-6"/>
              </w:rPr>
              <w:t>varianza para cada variable utilizando la matriz de varianza y covarianza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110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Tarifario, PORTA 2003: </w:t>
            </w:r>
            <w:r>
              <w:rPr>
                <w:bCs/>
              </w:rPr>
              <w:t>Matriz de carga entre la componente principal y las variables, utilizando la matriz de varianzas y covarianza .............</w:t>
            </w:r>
            <w:r>
              <w:rPr>
                <w:bCs/>
              </w:rPr>
              <w:t>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111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Tarifario, PORTA 2003: </w:t>
            </w:r>
            <w:r>
              <w:rPr>
                <w:bCs/>
              </w:rPr>
              <w:t xml:space="preserve">Matriz de carga entre la componente principal y las variables, utilizando la matriz de varianzas y covarianzas </w:t>
            </w:r>
            <w:r>
              <w:rPr>
                <w:bCs/>
                <w:spacing w:val="-6"/>
              </w:rPr>
              <w:t>con una rotación VARIMAX 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</w:t>
            </w:r>
            <w:r>
              <w:rPr>
                <w:rFonts w:ascii="Arial" w:hAnsi="Arial" w:cs="Arial"/>
              </w:rPr>
              <w:t xml:space="preserve"> 112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Autocontrol, PORTA 2003: </w:t>
            </w:r>
            <w:r>
              <w:rPr>
                <w:bCs/>
              </w:rPr>
              <w:t>Tabla de valores propios utilizando la matriz de covarianzas 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113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Autocontrol, PORTA 2003: </w:t>
            </w:r>
            <w:r>
              <w:rPr>
                <w:bCs/>
              </w:rPr>
              <w:t xml:space="preserve">Estimación de las </w:t>
            </w:r>
            <w:r>
              <w:rPr>
                <w:bCs/>
                <w:spacing w:val="-6"/>
              </w:rPr>
              <w:t>varianza para cada variable utilizando la matriz de varianzas</w:t>
            </w:r>
            <w:r>
              <w:rPr>
                <w:bCs/>
                <w:spacing w:val="-6"/>
              </w:rPr>
              <w:t xml:space="preserve"> y covarianzas 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114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Autocontrol, PORTA 2003: </w:t>
            </w:r>
            <w:r>
              <w:rPr>
                <w:bCs/>
              </w:rPr>
              <w:t>Matriz de carga entre la componente principal y las variables, utilizando la matriz de varianzas y covarian</w:t>
            </w:r>
            <w:r>
              <w:rPr>
                <w:bCs/>
              </w:rPr>
              <w:t>zas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115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Autocontrol, PORTA 2003: </w:t>
            </w:r>
            <w:r>
              <w:rPr>
                <w:bCs/>
              </w:rPr>
              <w:t>Matriz de carga entre la componente principal y las variables, utilizando la matriz de varianzas y covarianzas con una rotación VARIMAX ..........</w:t>
            </w:r>
            <w:r>
              <w:rPr>
                <w:bCs/>
              </w:rPr>
              <w:t>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116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Prepago, PORTA 2003: </w:t>
            </w:r>
            <w:r>
              <w:rPr>
                <w:bCs/>
              </w:rPr>
              <w:t>Tabla de valores propios utilizando la matriz de covarianzas 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117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Prepago, PORTA 2003: </w:t>
            </w:r>
            <w:r>
              <w:rPr>
                <w:bCs/>
              </w:rPr>
              <w:t xml:space="preserve">Estimación de las </w:t>
            </w:r>
            <w:r>
              <w:rPr>
                <w:bCs/>
                <w:spacing w:val="-6"/>
              </w:rPr>
              <w:t>varianza para cada variable utilizando la mat</w:t>
            </w:r>
            <w:r>
              <w:rPr>
                <w:bCs/>
                <w:spacing w:val="-6"/>
              </w:rPr>
              <w:t>riz de varianzas y covarianzas 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118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0" w:right="113"/>
            </w:pPr>
            <w:r>
              <w:t xml:space="preserve">Clientes Prepago, PORTA 2003: </w:t>
            </w:r>
            <w:r>
              <w:rPr>
                <w:bCs/>
              </w:rPr>
              <w:t>Matriz de carga entre la componente principal y las variables, utilizando la matriz de varianza</w:t>
            </w:r>
            <w:r>
              <w:rPr>
                <w:bCs/>
              </w:rPr>
              <w:t>s y covarianzas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0" w:type="dxa"/>
          </w:tcPr>
          <w:p w:rsidR="00000000" w:rsidRDefault="0007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119</w:t>
            </w:r>
          </w:p>
        </w:tc>
        <w:tc>
          <w:tcPr>
            <w:tcW w:w="6644" w:type="dxa"/>
          </w:tcPr>
          <w:p w:rsidR="00000000" w:rsidRDefault="00072C33">
            <w:pPr>
              <w:pStyle w:val="Sangra3detindependiente"/>
              <w:spacing w:line="240" w:lineRule="auto"/>
              <w:ind w:left="72" w:right="113"/>
            </w:pPr>
            <w:r>
              <w:t xml:space="preserve">Clientes Prepago, PORTA 2003: </w:t>
            </w:r>
            <w:r>
              <w:rPr>
                <w:bCs/>
              </w:rPr>
              <w:t>Matriz de carga entre la componente principal y las variables, utilizando la matriz de varianzas y covarianzas con una rotación VARIMAX ..</w:t>
            </w:r>
            <w:r>
              <w:rPr>
                <w:bCs/>
              </w:rPr>
              <w:t>...</w:t>
            </w:r>
          </w:p>
        </w:tc>
        <w:tc>
          <w:tcPr>
            <w:tcW w:w="696" w:type="dxa"/>
            <w:vAlign w:val="bottom"/>
          </w:tcPr>
          <w:p w:rsidR="00000000" w:rsidRDefault="00072C3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</w:tr>
    </w:tbl>
    <w:p w:rsidR="00072C33" w:rsidRDefault="00072C33"/>
    <w:sectPr w:rsidR="00072C3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63FF0"/>
    <w:rsid w:val="00072C33"/>
    <w:rsid w:val="009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semiHidden/>
    <w:pPr>
      <w:spacing w:line="480" w:lineRule="auto"/>
      <w:ind w:left="1077"/>
      <w:jc w:val="both"/>
    </w:pPr>
    <w:rPr>
      <w:rFonts w:ascii="Arial" w:hAnsi="Arial" w:cs="Arial"/>
      <w:szCs w:val="15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4648</Words>
  <Characters>25570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GRUPO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José Luis Mora M.</dc:creator>
  <cp:keywords/>
  <dc:description/>
  <cp:lastModifiedBy>Ayudante</cp:lastModifiedBy>
  <cp:revision>2</cp:revision>
  <dcterms:created xsi:type="dcterms:W3CDTF">2009-07-02T17:10:00Z</dcterms:created>
  <dcterms:modified xsi:type="dcterms:W3CDTF">2009-07-02T17:10:00Z</dcterms:modified>
</cp:coreProperties>
</file>