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DCE">
      <w:pPr>
        <w:jc w:val="center"/>
        <w:rPr>
          <w:b/>
          <w:lang w:val="es-MX"/>
        </w:rPr>
      </w:pPr>
    </w:p>
    <w:p w:rsidR="00000000" w:rsidRDefault="006D5DCE">
      <w:pPr>
        <w:jc w:val="center"/>
        <w:rPr>
          <w:b/>
          <w:lang w:val="es-MX"/>
        </w:rPr>
      </w:pPr>
    </w:p>
    <w:p w:rsidR="00000000" w:rsidRDefault="006D5DCE">
      <w:pPr>
        <w:jc w:val="center"/>
        <w:rPr>
          <w:b/>
          <w:lang w:val="es-MX"/>
        </w:rPr>
      </w:pPr>
    </w:p>
    <w:tbl>
      <w:tblPr>
        <w:tblW w:w="7513" w:type="dxa"/>
        <w:tblInd w:w="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513" w:type="dxa"/>
          </w:tcPr>
          <w:p w:rsidR="00000000" w:rsidRDefault="006D5DCE">
            <w:pPr>
              <w:pStyle w:val="Ttulo3"/>
              <w:rPr>
                <w:spacing w:val="30"/>
              </w:rPr>
            </w:pPr>
            <w:r>
              <w:rPr>
                <w:spacing w:val="30"/>
              </w:rPr>
              <w:t>ÍNDICE GENERAL</w:t>
            </w:r>
          </w:p>
        </w:tc>
      </w:tr>
    </w:tbl>
    <w:p w:rsidR="00000000" w:rsidRDefault="006D5DCE">
      <w:pPr>
        <w:pStyle w:val="Ttulo1"/>
        <w:rPr>
          <w:spacing w:val="8"/>
          <w:sz w:val="32"/>
        </w:rPr>
      </w:pPr>
    </w:p>
    <w:p w:rsidR="00000000" w:rsidRDefault="006D5DCE">
      <w:pPr>
        <w:rPr>
          <w:lang w:val="es-MX"/>
        </w:rPr>
      </w:pPr>
    </w:p>
    <w:p w:rsidR="00000000" w:rsidRDefault="006D5DCE">
      <w:pPr>
        <w:ind w:left="7080" w:firstLine="708"/>
        <w:rPr>
          <w:lang w:val="es-MX"/>
        </w:rPr>
      </w:pPr>
      <w:r>
        <w:rPr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65pt;margin-top:6.4pt;width:45pt;height:27pt;z-index:251657728" stroked="f">
            <v:textbox style="mso-next-textbox:#_x0000_s1026">
              <w:txbxContent>
                <w:p w:rsidR="00000000" w:rsidRDefault="006D5DCE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Pág.</w:t>
                  </w:r>
                </w:p>
              </w:txbxContent>
            </v:textbox>
          </v:shape>
        </w:pict>
      </w:r>
    </w:p>
    <w:p w:rsidR="00000000" w:rsidRDefault="006D5DCE">
      <w:pPr>
        <w:rPr>
          <w:lang w:val="es-MX"/>
        </w:rPr>
      </w:pPr>
    </w:p>
    <w:p w:rsidR="00000000" w:rsidRDefault="006D5DCE">
      <w:pPr>
        <w:rPr>
          <w:b/>
          <w:lang w:val="es-MX"/>
        </w:rPr>
      </w:pPr>
    </w:p>
    <w:tbl>
      <w:tblPr>
        <w:tblW w:w="864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RESUMEN..................................................................................................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  <w:lang w:val="es-EC"/>
              </w:rPr>
            </w:pPr>
            <w:r>
              <w:rPr>
                <w:b w:val="0"/>
                <w:bCs/>
                <w:sz w:val="24"/>
                <w:lang w:val="es-EC"/>
              </w:rPr>
              <w:t>INDICE GENERAL......................................................................................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ABREVIATURAS...</w:t>
            </w:r>
            <w:r>
              <w:rPr>
                <w:b w:val="0"/>
                <w:bCs/>
                <w:sz w:val="24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  <w:lang w:val="es-EC"/>
              </w:rPr>
            </w:pPr>
            <w:r>
              <w:rPr>
                <w:b w:val="0"/>
                <w:bCs/>
                <w:sz w:val="24"/>
                <w:lang w:val="es-EC"/>
              </w:rPr>
              <w:t>SIMBOLOGIA..............................................................................................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INDICE DE TABLAS.........................................</w:t>
            </w:r>
            <w:r>
              <w:rPr>
                <w:b w:val="0"/>
                <w:bCs/>
                <w:sz w:val="24"/>
              </w:rPr>
              <w:t>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  <w:lang w:val="es-EC"/>
              </w:rPr>
            </w:pPr>
            <w:r>
              <w:rPr>
                <w:b w:val="0"/>
                <w:bCs/>
                <w:sz w:val="24"/>
                <w:lang w:val="es-EC"/>
              </w:rPr>
              <w:t>INDICE DE GRÁFICOS..............................................................................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  <w:lang w:val="es-EC"/>
              </w:rPr>
            </w:pPr>
            <w:r>
              <w:rPr>
                <w:b w:val="0"/>
                <w:bCs/>
                <w:sz w:val="24"/>
                <w:lang w:val="es-EC"/>
              </w:rPr>
              <w:t>INDICE DE ANEXOS..................................................................................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  <w:lang w:val="es-EC"/>
              </w:rPr>
            </w:pPr>
            <w:r>
              <w:rPr>
                <w:b w:val="0"/>
                <w:bCs/>
                <w:sz w:val="24"/>
                <w:lang w:val="es-EC"/>
              </w:rPr>
              <w:t>IN</w:t>
            </w:r>
            <w:r>
              <w:rPr>
                <w:b w:val="0"/>
                <w:bCs/>
                <w:sz w:val="24"/>
                <w:lang w:val="es-EC"/>
              </w:rPr>
              <w:t>TRODUCCIÓN........................................................................................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6D5DCE">
            <w:pPr>
              <w:pStyle w:val="Ttulo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6D5DCE">
            <w:pPr>
              <w:pStyle w:val="Ttulo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CAPITULO1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3"/>
              <w:spacing w:line="480" w:lineRule="auto"/>
              <w:ind w:left="355" w:hanging="35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ACTIVIDADES DEL PROFESOR EN LA ESPOL A TRAVÉS DEL TIEMPO</w:t>
            </w:r>
          </w:p>
        </w:tc>
        <w:tc>
          <w:tcPr>
            <w:tcW w:w="567" w:type="dxa"/>
          </w:tcPr>
          <w:p w:rsidR="00000000" w:rsidRDefault="006D5DCE">
            <w:pPr>
              <w:pStyle w:val="Ttulo3"/>
              <w:spacing w:line="480" w:lineRule="auto"/>
              <w:ind w:left="355" w:hanging="355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1.1 Introducción......................................................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1.2 Reseña histórica...................................................................................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922" w:hanging="922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1.2.1 Primeros directivos y profesores designados..............................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922" w:hanging="922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080" w:type="dxa"/>
          </w:tcPr>
          <w:p w:rsidR="00000000" w:rsidRDefault="006D5DCE">
            <w:pPr>
              <w:spacing w:line="480" w:lineRule="auto"/>
              <w:ind w:left="1064" w:hanging="1064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1.2.2</w:t>
            </w:r>
            <w:r>
              <w:rPr>
                <w:rFonts w:ascii="Arial" w:hAnsi="Arial"/>
                <w:sz w:val="24"/>
                <w:lang w:val="es-MX"/>
              </w:rPr>
              <w:t xml:space="preserve"> Iniciación del primer semestre de estudios.................................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1064" w:hanging="1064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tabs>
                <w:tab w:val="left" w:pos="1207"/>
              </w:tabs>
              <w:spacing w:line="480" w:lineRule="auto"/>
              <w:ind w:left="1207" w:hanging="1207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1.2.3 Primeros planes y programas de estudios para la Escuela </w:t>
            </w:r>
            <w:r>
              <w:rPr>
                <w:rFonts w:ascii="Arial" w:hAnsi="Arial"/>
                <w:sz w:val="24"/>
                <w:lang w:val="es-MX"/>
              </w:rPr>
              <w:lastRenderedPageBreak/>
              <w:t>Superior   Politécnica del Litoral..................................................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 xml:space="preserve">  </w:t>
            </w:r>
          </w:p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2"/>
              <w:spacing w:line="480" w:lineRule="auto"/>
              <w:ind w:left="638" w:hanging="6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      1.2.</w:t>
            </w:r>
            <w:r>
              <w:rPr>
                <w:rFonts w:ascii="Arial" w:hAnsi="Arial"/>
                <w:sz w:val="24"/>
              </w:rPr>
              <w:t>4 Actividades realizadas en el periodo 1965-1967.........................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2"/>
              <w:spacing w:line="480" w:lineRule="auto"/>
              <w:ind w:left="638" w:hanging="63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pStyle w:val="Ttulo2"/>
              <w:spacing w:line="480" w:lineRule="auto"/>
              <w:ind w:left="638" w:hanging="6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1.2.5 Actividades realizadas en el periodo 1969-1972.........................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pStyle w:val="Ttulo2"/>
              <w:spacing w:line="480" w:lineRule="auto"/>
              <w:ind w:left="638" w:hanging="63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638" w:hanging="638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  <w:lang w:val="es-MX"/>
              </w:rPr>
              <w:t xml:space="preserve">      1.2.6 Actividades realizadas en el periodo 1974-1978.........................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638" w:hanging="638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1.2.7 Actividades realizadas en el periodo 1982-1986.........................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1.2.8 Actividades realizadas en el periodo 1987-1992.........................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1.3 Actividades del profesor politécnico...........................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1.3.1 La docencia.................................................................................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1.3.1.1 Clasificación de profesores en la ESPOL........................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1</w:t>
            </w:r>
            <w:r>
              <w:rPr>
                <w:rFonts w:ascii="Arial" w:hAnsi="Arial"/>
                <w:sz w:val="24"/>
                <w:lang w:val="es-MX"/>
              </w:rPr>
              <w:t>.3.1.2 Categorías de profesores................................................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1773" w:hanging="1773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1.3.1.3 Grados de la escala de meritos del profesor politécnico.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1.3.2 La investigación.....................................................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1.3.2.1 Administración de la investigación.................................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1.3.2.2 Proyectos de investigación.............................................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1.3.2.3 P</w:t>
            </w:r>
            <w:r>
              <w:rPr>
                <w:rFonts w:ascii="Arial" w:hAnsi="Arial"/>
                <w:sz w:val="24"/>
                <w:lang w:val="es-MX"/>
              </w:rPr>
              <w:t>royecto VLIR ESPOL...................................................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       1.3.2.4 Proyectos semilla...........................................................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1.3.3 La extensión politécnica.................................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356" w:hanging="356"/>
              <w:rPr>
                <w:rFonts w:ascii="Arial" w:hAnsi="Arial"/>
                <w:sz w:val="24"/>
                <w:lang w:val="es-MX"/>
              </w:rPr>
            </w:pPr>
          </w:p>
          <w:p w:rsidR="00000000" w:rsidRDefault="006D5DCE">
            <w:pPr>
              <w:spacing w:line="480" w:lineRule="auto"/>
              <w:ind w:left="356" w:hanging="356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CAPITULO 2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356" w:hanging="356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2. DETERMINACIÓN Y CODIFICACIÓN DE LAS VARIABLES A SER  CONSIDERADAS....................................................................................                  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2.1. Introducción...........</w:t>
            </w:r>
            <w:r>
              <w:rPr>
                <w:rFonts w:ascii="Arial" w:hAnsi="Arial"/>
                <w:sz w:val="24"/>
                <w:lang w:val="es-MX"/>
              </w:rPr>
              <w:t>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tabs>
                <w:tab w:val="left" w:pos="639"/>
              </w:tabs>
              <w:spacing w:line="480" w:lineRule="auto"/>
              <w:ind w:left="639" w:hanging="639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lastRenderedPageBreak/>
              <w:t xml:space="preserve">      2.2 Descripción del marco censal y población objetivo...........................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tabs>
                <w:tab w:val="left" w:pos="497"/>
                <w:tab w:val="left" w:pos="638"/>
                <w:tab w:val="left" w:pos="780"/>
              </w:tabs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2.3 Población investigada......................................................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2.4 Descripción y codificación de las variables.......................................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2.4.1 Variables personales................................................................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2.4.2 Variables a</w:t>
            </w:r>
            <w:r>
              <w:rPr>
                <w:rFonts w:ascii="Arial" w:hAnsi="Arial"/>
                <w:sz w:val="24"/>
                <w:lang w:val="es-MX"/>
              </w:rPr>
              <w:t>cadémicas..............................................................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 2.4.3 Variables socioeconómicas......................................................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</w:p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CAPITULO 3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3.  ANÁLISIS ESTADÍSTICO UNIVARIADO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3.1 Introducción..</w:t>
            </w:r>
            <w:r>
              <w:rPr>
                <w:rFonts w:ascii="Arial" w:hAnsi="Arial"/>
                <w:sz w:val="24"/>
                <w:lang w:val="es-MX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3.2 Análisis </w:t>
            </w:r>
            <w:proofErr w:type="spellStart"/>
            <w:r>
              <w:rPr>
                <w:rFonts w:ascii="Arial" w:hAnsi="Arial"/>
                <w:sz w:val="24"/>
                <w:lang w:val="es-MX"/>
              </w:rPr>
              <w:t>univariado</w:t>
            </w:r>
            <w:proofErr w:type="spellEnd"/>
            <w:r>
              <w:rPr>
                <w:rFonts w:ascii="Arial" w:hAnsi="Arial"/>
                <w:sz w:val="24"/>
                <w:lang w:val="es-MX"/>
              </w:rPr>
              <w:t xml:space="preserve"> de las variables personales.................................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3.3 </w:t>
            </w:r>
            <w:proofErr w:type="spellStart"/>
            <w:r>
              <w:rPr>
                <w:rFonts w:ascii="Arial" w:hAnsi="Arial"/>
                <w:sz w:val="24"/>
                <w:lang w:val="es-MX"/>
              </w:rPr>
              <w:t>Analisis</w:t>
            </w:r>
            <w:proofErr w:type="spellEnd"/>
            <w:r>
              <w:rPr>
                <w:rFonts w:ascii="Arial" w:hAnsi="Arial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s-MX"/>
              </w:rPr>
              <w:t>univariado</w:t>
            </w:r>
            <w:proofErr w:type="spellEnd"/>
            <w:r>
              <w:rPr>
                <w:rFonts w:ascii="Arial" w:hAnsi="Arial"/>
                <w:sz w:val="24"/>
                <w:lang w:val="es-MX"/>
              </w:rPr>
              <w:t xml:space="preserve"> de las variables académicas.............</w:t>
            </w:r>
            <w:r>
              <w:rPr>
                <w:rFonts w:ascii="Arial" w:hAnsi="Arial"/>
                <w:sz w:val="24"/>
                <w:lang w:val="es-MX"/>
              </w:rPr>
              <w:t>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3.4 Análisis </w:t>
            </w:r>
            <w:proofErr w:type="spellStart"/>
            <w:r>
              <w:rPr>
                <w:rFonts w:ascii="Arial" w:hAnsi="Arial"/>
                <w:sz w:val="24"/>
                <w:lang w:val="es-MX"/>
              </w:rPr>
              <w:t>univariado</w:t>
            </w:r>
            <w:proofErr w:type="spellEnd"/>
            <w:r>
              <w:rPr>
                <w:rFonts w:ascii="Arial" w:hAnsi="Arial"/>
                <w:sz w:val="24"/>
                <w:lang w:val="es-MX"/>
              </w:rPr>
              <w:t xml:space="preserve"> de las variables socioeconómicos.......................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3.5 Ojivas de algunas variables................................................................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3.6 Análisis del coeficiente de</w:t>
            </w:r>
            <w:r>
              <w:rPr>
                <w:rFonts w:ascii="Arial" w:hAnsi="Arial"/>
                <w:sz w:val="24"/>
                <w:lang w:val="es-MX"/>
              </w:rPr>
              <w:t xml:space="preserve"> variación de algunas variables.................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</w:p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CAPITULO 4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4.  ANÁLISIS MULTIVARIADO.....................................................................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4.1 Introducción...................................................................</w:t>
            </w:r>
            <w:r>
              <w:rPr>
                <w:rFonts w:ascii="Arial" w:hAnsi="Arial"/>
                <w:sz w:val="24"/>
                <w:lang w:val="es-MX"/>
              </w:rPr>
              <w:t>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4.2 Análisis de la matriz de correlación....................................................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4.3 Análisis simultáneo de pares de variables 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923" w:hanging="923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      4.3.1 Análisis sim</w:t>
            </w:r>
            <w:r>
              <w:rPr>
                <w:rFonts w:ascii="Arial" w:hAnsi="Arial"/>
                <w:sz w:val="24"/>
                <w:lang w:val="es-MX"/>
              </w:rPr>
              <w:t xml:space="preserve">ultáneo de pares de variables: profesores con </w:t>
            </w:r>
            <w:r>
              <w:rPr>
                <w:rFonts w:ascii="Arial" w:hAnsi="Arial"/>
                <w:sz w:val="24"/>
                <w:lang w:val="es-MX"/>
              </w:rPr>
              <w:lastRenderedPageBreak/>
              <w:t>nombramiento y contrato.................................................................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</w:p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lastRenderedPageBreak/>
              <w:t xml:space="preserve">     4.4 Análisis de las tablas de contingencias..............................................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4.5 Anális</w:t>
            </w:r>
            <w:r>
              <w:rPr>
                <w:rFonts w:ascii="Arial" w:hAnsi="Arial"/>
                <w:sz w:val="24"/>
                <w:lang w:val="es-MX"/>
              </w:rPr>
              <w:t>is de componentes principales.................................................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ind w:left="497" w:hanging="497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     4.6 Análisis de correlación canónica........................................................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ind w:left="497" w:hanging="497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CAPITULO 5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CONCLUSIONES 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RECOMENDACIONES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ANEXOS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00000" w:rsidRDefault="006D5DCE">
            <w:pPr>
              <w:spacing w:line="480" w:lineRule="auto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B</w:t>
            </w:r>
            <w:r>
              <w:rPr>
                <w:rFonts w:ascii="Arial" w:hAnsi="Arial"/>
                <w:sz w:val="24"/>
                <w:lang w:val="es-MX"/>
              </w:rPr>
              <w:t>IBLIOGRAFIAS</w:t>
            </w:r>
          </w:p>
        </w:tc>
        <w:tc>
          <w:tcPr>
            <w:tcW w:w="567" w:type="dxa"/>
          </w:tcPr>
          <w:p w:rsidR="00000000" w:rsidRDefault="006D5DCE">
            <w:pPr>
              <w:spacing w:line="480" w:lineRule="auto"/>
              <w:jc w:val="right"/>
              <w:rPr>
                <w:rFonts w:ascii="Arial" w:hAnsi="Arial"/>
                <w:lang w:val="es-MX"/>
              </w:rPr>
            </w:pPr>
          </w:p>
        </w:tc>
      </w:tr>
    </w:tbl>
    <w:p w:rsidR="006D5DCE" w:rsidRDefault="006D5DCE">
      <w:pPr>
        <w:rPr>
          <w:spacing w:val="30"/>
          <w:lang w:val="es-MX"/>
        </w:rPr>
      </w:pPr>
    </w:p>
    <w:sectPr w:rsidR="006D5DCE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4EB"/>
    <w:rsid w:val="004124EB"/>
    <w:rsid w:val="006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Ing. Carzu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Ing. Carzu</dc:creator>
  <cp:keywords/>
  <cp:lastModifiedBy>Ayudante</cp:lastModifiedBy>
  <cp:revision>2</cp:revision>
  <cp:lastPrinted>2002-06-06T21:40:00Z</cp:lastPrinted>
  <dcterms:created xsi:type="dcterms:W3CDTF">2009-07-02T18:20:00Z</dcterms:created>
  <dcterms:modified xsi:type="dcterms:W3CDTF">2009-07-02T18:20:00Z</dcterms:modified>
</cp:coreProperties>
</file>