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52F4">
      <w:pPr>
        <w:pStyle w:val="Ttulo2"/>
        <w:ind w:left="850" w:hanging="425"/>
        <w:rPr>
          <w:rFonts w:cs="Arial"/>
          <w:sz w:val="24"/>
        </w:rPr>
      </w:pPr>
      <w:r>
        <w:rPr>
          <w:rFonts w:cs="Arial"/>
          <w:sz w:val="24"/>
        </w:rPr>
        <w:t>4.3 ANÁLISIS DE CORRELACIÓN lineal aplicadas a las       variables de estudio</w: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r>
        <w:rPr>
          <w:rFonts w:ascii="Arial" w:hAnsi="Arial" w:cs="Arial"/>
        </w:rPr>
        <w:t xml:space="preserve">En la tabla LIII se muestra la matriz de correlación entre las variables de estudio (año 2001), mediante ella observaremos la dependencia lineal entre las </w:t>
      </w:r>
      <w:r>
        <w:rPr>
          <w:rFonts w:ascii="Arial" w:hAnsi="Arial" w:cs="Arial"/>
          <w:sz w:val="28"/>
        </w:rPr>
        <w:t>X</w:t>
      </w:r>
      <w:r>
        <w:rPr>
          <w:rFonts w:ascii="Arial" w:hAnsi="Arial" w:cs="Arial"/>
          <w:vertAlign w:val="subscript"/>
        </w:rPr>
        <w:t>is</w:t>
      </w:r>
      <w:r>
        <w:rPr>
          <w:rFonts w:ascii="Arial" w:hAnsi="Arial" w:cs="Arial"/>
          <w:b/>
          <w:bCs/>
        </w:rPr>
        <w:t>,</w:t>
      </w:r>
      <w:r>
        <w:rPr>
          <w:rFonts w:ascii="Arial" w:hAnsi="Arial" w:cs="Arial"/>
        </w:rPr>
        <w:t xml:space="preserve"> es decir, determi</w:t>
      </w:r>
      <w:r>
        <w:rPr>
          <w:rFonts w:ascii="Arial" w:hAnsi="Arial" w:cs="Arial"/>
        </w:rPr>
        <w:t xml:space="preserve">nar que variables están relacionadas la una con la otra. Se considerará tres casos en el análisis: Existe una </w:t>
      </w:r>
      <w:r>
        <w:rPr>
          <w:rFonts w:ascii="Arial" w:hAnsi="Arial" w:cs="Arial"/>
          <w:spacing w:val="-4"/>
        </w:rPr>
        <w:t xml:space="preserve">dependencia lineal importante si el </w:t>
      </w:r>
      <w:r>
        <w:rPr>
          <w:rFonts w:ascii="Arial" w:hAnsi="Arial" w:cs="Arial"/>
        </w:rPr>
        <w:t>coeficiente de correlación</w:t>
      </w:r>
      <w:r>
        <w:rPr>
          <w:rFonts w:ascii="Arial" w:hAnsi="Arial" w:cs="Arial"/>
          <w:spacing w:val="-4"/>
        </w:rPr>
        <w:t xml:space="preserve"> en valor absoluto es mayor o igual a 0.6 (ó </w:t>
      </w:r>
      <w:r>
        <w:rPr>
          <w:rFonts w:ascii="Arial" w:hAnsi="Arial" w:cs="Arial"/>
          <w:spacing w:val="-4"/>
        </w:rPr>
        <w:sym w:font="Symbol" w:char="F0BD"/>
      </w:r>
      <w:r>
        <w:rPr>
          <w:rFonts w:ascii="Arial" w:hAnsi="Arial" w:cs="Arial"/>
          <w:spacing w:val="-4"/>
        </w:rPr>
        <w:t>r</w:t>
      </w:r>
      <w:r>
        <w:rPr>
          <w:rFonts w:ascii="Arial" w:hAnsi="Arial" w:cs="Arial"/>
          <w:spacing w:val="-4"/>
        </w:rPr>
        <w:sym w:font="Symbol" w:char="F0BD"/>
      </w:r>
      <w:r>
        <w:rPr>
          <w:rFonts w:ascii="Arial" w:hAnsi="Arial" w:cs="Arial"/>
          <w:spacing w:val="-4"/>
        </w:rPr>
        <w:sym w:font="Symbol" w:char="F0B3"/>
      </w:r>
      <w:r>
        <w:rPr>
          <w:rFonts w:ascii="Arial" w:hAnsi="Arial" w:cs="Arial"/>
          <w:spacing w:val="-4"/>
        </w:rPr>
        <w:t>0.6</w:t>
      </w:r>
      <w:r>
        <w:rPr>
          <w:rFonts w:ascii="Arial" w:hAnsi="Arial" w:cs="Arial"/>
        </w:rPr>
        <w:t xml:space="preserve">);  si esta entre 0.3 </w:t>
      </w:r>
      <w:r>
        <w:rPr>
          <w:rFonts w:ascii="Arial" w:hAnsi="Arial" w:cs="Arial"/>
        </w:rPr>
        <w:t>≤</w:t>
      </w:r>
      <w:r>
        <w:rPr>
          <w:rFonts w:ascii="Arial" w:hAnsi="Arial" w:cs="Arial"/>
          <w:spacing w:val="-4"/>
        </w:rPr>
        <w:sym w:font="Symbol" w:char="F0BD"/>
      </w:r>
      <w:r>
        <w:rPr>
          <w:rFonts w:ascii="Arial" w:hAnsi="Arial" w:cs="Arial"/>
          <w:spacing w:val="-4"/>
        </w:rPr>
        <w:t>p</w:t>
      </w:r>
      <w:r>
        <w:rPr>
          <w:rFonts w:ascii="Arial" w:hAnsi="Arial" w:cs="Arial"/>
          <w:spacing w:val="-4"/>
        </w:rPr>
        <w:sym w:font="Symbol" w:char="F0BD"/>
      </w:r>
      <w:r>
        <w:rPr>
          <w:rFonts w:ascii="Arial" w:hAnsi="Arial" w:cs="Arial"/>
          <w:spacing w:val="-4"/>
        </w:rPr>
        <w:t>&lt; 0.6</w:t>
      </w:r>
      <w:r>
        <w:rPr>
          <w:rFonts w:ascii="Arial" w:hAnsi="Arial" w:cs="Arial"/>
        </w:rPr>
        <w:t xml:space="preserve">  tienen una correlación aceptable; y baja si </w:t>
      </w:r>
      <w:r>
        <w:rPr>
          <w:rFonts w:ascii="Arial" w:hAnsi="Arial" w:cs="Arial"/>
          <w:spacing w:val="-4"/>
        </w:rPr>
        <w:sym w:font="Symbol" w:char="F0BD"/>
      </w:r>
      <w:r>
        <w:rPr>
          <w:rFonts w:ascii="Arial" w:hAnsi="Arial" w:cs="Arial"/>
          <w:spacing w:val="-4"/>
        </w:rPr>
        <w:t>p</w:t>
      </w:r>
      <w:r>
        <w:rPr>
          <w:rFonts w:ascii="Arial" w:hAnsi="Arial" w:cs="Arial"/>
          <w:spacing w:val="-4"/>
        </w:rPr>
        <w:sym w:font="Symbol" w:char="F0BD"/>
      </w:r>
      <w:r>
        <w:rPr>
          <w:rFonts w:ascii="Arial" w:hAnsi="Arial" w:cs="Arial"/>
          <w:spacing w:val="-4"/>
        </w:rPr>
        <w:t>&lt;0.3</w:t>
      </w:r>
      <w:r>
        <w:rPr>
          <w:rFonts w:ascii="Arial" w:hAnsi="Arial" w:cs="Arial"/>
        </w:rPr>
        <w:t xml:space="preserve">. En la matriz de correlación (tabla LIII) los valores con </w:t>
      </w:r>
      <w:r>
        <w:rPr>
          <w:rFonts w:ascii="Arial" w:hAnsi="Arial" w:cs="Arial"/>
          <w:b/>
        </w:rPr>
        <w:t xml:space="preserve">negrillas </w:t>
      </w:r>
      <w:r>
        <w:rPr>
          <w:rFonts w:ascii="Arial" w:hAnsi="Arial" w:cs="Arial"/>
        </w:rPr>
        <w:t xml:space="preserve">y con </w:t>
      </w:r>
      <w:r>
        <w:rPr>
          <w:rFonts w:ascii="Arial" w:hAnsi="Arial" w:cs="Arial"/>
          <w:b/>
          <w:bCs/>
          <w:color w:val="000080"/>
        </w:rPr>
        <w:t xml:space="preserve">azul, </w:t>
      </w:r>
      <w:r>
        <w:rPr>
          <w:rFonts w:ascii="Arial" w:hAnsi="Arial" w:cs="Arial"/>
        </w:rPr>
        <w:t>tienen correlaciones aceptables y altas respectivamente, a continuación se muestran algunas variables linealmente</w:t>
      </w:r>
      <w:r>
        <w:rPr>
          <w:rFonts w:ascii="Arial" w:hAnsi="Arial" w:cs="Arial"/>
        </w:rPr>
        <w:t xml:space="preserve"> dependientes:</w: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spacing w:val="6"/>
        </w:rPr>
      </w:pPr>
      <w:r>
        <w:rPr>
          <w:rFonts w:ascii="Arial" w:hAnsi="Arial" w:cs="Arial"/>
          <w:spacing w:val="6"/>
        </w:rPr>
        <w:t xml:space="preserve">Existe una correlación lineal entre las variables </w:t>
      </w:r>
      <w:r>
        <w:rPr>
          <w:rFonts w:ascii="Arial" w:hAnsi="Arial" w:cs="Arial"/>
          <w:b/>
          <w:bCs/>
          <w:spacing w:val="6"/>
        </w:rPr>
        <w:t>sexo (X</w:t>
      </w:r>
      <w:r>
        <w:rPr>
          <w:rFonts w:ascii="Arial" w:hAnsi="Arial" w:cs="Arial"/>
          <w:b/>
          <w:bCs/>
          <w:spacing w:val="6"/>
          <w:vertAlign w:val="subscript"/>
        </w:rPr>
        <w:t>1</w:t>
      </w:r>
      <w:r>
        <w:rPr>
          <w:rFonts w:ascii="Arial" w:hAnsi="Arial" w:cs="Arial"/>
          <w:b/>
          <w:bCs/>
          <w:spacing w:val="6"/>
        </w:rPr>
        <w:t>)</w:t>
      </w:r>
      <w:r>
        <w:rPr>
          <w:rFonts w:ascii="Arial" w:hAnsi="Arial" w:cs="Arial"/>
          <w:spacing w:val="6"/>
        </w:rPr>
        <w:t>, con X</w:t>
      </w:r>
      <w:r>
        <w:rPr>
          <w:rFonts w:ascii="Arial" w:hAnsi="Arial" w:cs="Arial"/>
          <w:spacing w:val="6"/>
          <w:vertAlign w:val="subscript"/>
        </w:rPr>
        <w:t>5</w:t>
      </w:r>
      <w:r>
        <w:rPr>
          <w:rFonts w:ascii="Arial" w:hAnsi="Arial" w:cs="Arial"/>
          <w:spacing w:val="6"/>
        </w:rPr>
        <w:t xml:space="preserve"> (</w:t>
      </w:r>
      <w:r>
        <w:rPr>
          <w:rFonts w:ascii="Arial" w:hAnsi="Arial" w:cs="Arial"/>
          <w:color w:val="000000"/>
          <w:spacing w:val="6"/>
        </w:rPr>
        <w:t>Clases o cursos particulares)</w:t>
      </w:r>
      <w:r>
        <w:rPr>
          <w:rFonts w:ascii="Arial" w:hAnsi="Arial" w:cs="Arial"/>
          <w:spacing w:val="6"/>
        </w:rPr>
        <w:t>, X</w:t>
      </w:r>
      <w:r>
        <w:rPr>
          <w:rFonts w:ascii="Arial" w:hAnsi="Arial" w:cs="Arial"/>
          <w:spacing w:val="6"/>
          <w:vertAlign w:val="subscript"/>
        </w:rPr>
        <w:t>9</w:t>
      </w:r>
      <w:r>
        <w:rPr>
          <w:rFonts w:ascii="Arial" w:hAnsi="Arial" w:cs="Arial"/>
          <w:spacing w:val="6"/>
        </w:rPr>
        <w:t xml:space="preserve"> (</w:t>
      </w:r>
      <w:r>
        <w:rPr>
          <w:rFonts w:ascii="Arial" w:hAnsi="Arial" w:cs="Arial"/>
          <w:color w:val="000000"/>
          <w:spacing w:val="6"/>
        </w:rPr>
        <w:t>Tiempo para rendir examen)</w:t>
      </w:r>
      <w:r>
        <w:rPr>
          <w:rFonts w:ascii="Arial" w:hAnsi="Arial" w:cs="Arial"/>
          <w:spacing w:val="6"/>
        </w:rPr>
        <w:t>, X</w:t>
      </w:r>
      <w:r>
        <w:rPr>
          <w:rFonts w:ascii="Arial" w:hAnsi="Arial" w:cs="Arial"/>
          <w:spacing w:val="6"/>
          <w:vertAlign w:val="subscript"/>
        </w:rPr>
        <w:t>12</w:t>
      </w:r>
      <w:r>
        <w:rPr>
          <w:rFonts w:ascii="Arial" w:hAnsi="Arial" w:cs="Arial"/>
          <w:spacing w:val="6"/>
        </w:rPr>
        <w:t xml:space="preserve"> (</w:t>
      </w:r>
      <w:r>
        <w:rPr>
          <w:rFonts w:ascii="Arial" w:hAnsi="Arial" w:cs="Arial"/>
          <w:color w:val="000000"/>
          <w:spacing w:val="6"/>
        </w:rPr>
        <w:t>Asistencia en ayudantía)</w:t>
      </w:r>
      <w:r>
        <w:rPr>
          <w:rFonts w:ascii="Arial" w:hAnsi="Arial" w:cs="Arial"/>
          <w:spacing w:val="6"/>
        </w:rPr>
        <w:t>, X</w:t>
      </w:r>
      <w:r>
        <w:rPr>
          <w:rFonts w:ascii="Arial" w:hAnsi="Arial" w:cs="Arial"/>
          <w:spacing w:val="6"/>
          <w:vertAlign w:val="subscript"/>
        </w:rPr>
        <w:t>13</w:t>
      </w:r>
      <w:r>
        <w:rPr>
          <w:rFonts w:ascii="Arial" w:hAnsi="Arial" w:cs="Arial"/>
          <w:spacing w:val="6"/>
        </w:rPr>
        <w:t xml:space="preserve"> (</w:t>
      </w:r>
      <w:r>
        <w:rPr>
          <w:rFonts w:ascii="Arial" w:hAnsi="Arial" w:cs="Arial"/>
          <w:color w:val="000000"/>
          <w:spacing w:val="6"/>
        </w:rPr>
        <w:t>Dominio del contenido del profesor)</w:t>
      </w:r>
      <w:r>
        <w:rPr>
          <w:rFonts w:ascii="Arial" w:hAnsi="Arial" w:cs="Arial"/>
          <w:spacing w:val="6"/>
        </w:rPr>
        <w:t>, X</w:t>
      </w:r>
      <w:r>
        <w:rPr>
          <w:rFonts w:ascii="Arial" w:hAnsi="Arial" w:cs="Arial"/>
          <w:spacing w:val="6"/>
          <w:vertAlign w:val="subscript"/>
        </w:rPr>
        <w:t xml:space="preserve">21 </w:t>
      </w:r>
      <w:r>
        <w:rPr>
          <w:rFonts w:ascii="Arial" w:hAnsi="Arial" w:cs="Arial"/>
          <w:spacing w:val="6"/>
        </w:rPr>
        <w:t>(El profesor es creativo, dinám</w:t>
      </w:r>
      <w:r>
        <w:rPr>
          <w:rFonts w:ascii="Arial" w:hAnsi="Arial" w:cs="Arial"/>
          <w:spacing w:val="6"/>
        </w:rPr>
        <w:t>ico y motivante), y X</w:t>
      </w:r>
      <w:r>
        <w:rPr>
          <w:rFonts w:ascii="Arial" w:hAnsi="Arial" w:cs="Arial"/>
          <w:spacing w:val="6"/>
          <w:vertAlign w:val="subscript"/>
        </w:rPr>
        <w:t>24</w:t>
      </w:r>
      <w:r>
        <w:rPr>
          <w:rFonts w:ascii="Arial" w:hAnsi="Arial" w:cs="Arial"/>
          <w:spacing w:val="6"/>
        </w:rPr>
        <w:t xml:space="preserve"> (</w:t>
      </w:r>
      <w:r>
        <w:rPr>
          <w:rFonts w:ascii="Arial" w:hAnsi="Arial" w:cs="Arial"/>
          <w:color w:val="000000"/>
          <w:spacing w:val="6"/>
        </w:rPr>
        <w:t xml:space="preserve">Las lecciones son representativas de la </w:t>
      </w:r>
      <w:r>
        <w:rPr>
          <w:rFonts w:ascii="Arial" w:hAnsi="Arial" w:cs="Arial"/>
          <w:spacing w:val="6"/>
        </w:rPr>
        <w:t xml:space="preserve">materia enseñada), cuyos coeficientes de correlación entre estas </w:t>
      </w:r>
      <w:r>
        <w:rPr>
          <w:rFonts w:ascii="Arial" w:hAnsi="Arial" w:cs="Arial"/>
          <w:spacing w:val="6"/>
        </w:rPr>
        <w:lastRenderedPageBreak/>
        <w:t>variables fueron de   -0.140,   -0.176,       -0.140,  -0.144,  -0.117,  y   -0.127 respectivamente; de esto se concluye que e</w:t>
      </w:r>
      <w:r>
        <w:rPr>
          <w:rFonts w:ascii="Arial" w:hAnsi="Arial" w:cs="Arial"/>
          <w:spacing w:val="6"/>
        </w:rPr>
        <w:t xml:space="preserve">xiste una relación inversa entre las variables, es decir, la mayoría de los estudiantes  de </w:t>
      </w:r>
      <w:r>
        <w:rPr>
          <w:rFonts w:ascii="Arial" w:hAnsi="Arial" w:cs="Arial"/>
          <w:b/>
          <w:bCs/>
          <w:i/>
          <w:iCs/>
          <w:spacing w:val="6"/>
          <w:sz w:val="22"/>
        </w:rPr>
        <w:t>sexo masculino</w:t>
      </w:r>
      <w:r>
        <w:rPr>
          <w:rFonts w:ascii="Arial" w:hAnsi="Arial" w:cs="Arial"/>
          <w:spacing w:val="6"/>
          <w:sz w:val="22"/>
        </w:rPr>
        <w:t xml:space="preserve"> </w:t>
      </w:r>
      <w:r>
        <w:rPr>
          <w:rFonts w:ascii="Arial" w:hAnsi="Arial" w:cs="Arial"/>
          <w:spacing w:val="6"/>
        </w:rPr>
        <w:t>expresan que nunca han recibido clases o cursos particulares, tienen suficiente tiempo para rendir los exámenes, su asistencia a clase de ayudantía e</w:t>
      </w:r>
      <w:r>
        <w:rPr>
          <w:rFonts w:ascii="Arial" w:hAnsi="Arial" w:cs="Arial"/>
          <w:spacing w:val="6"/>
        </w:rPr>
        <w:t xml:space="preserve">s esporádica; en lo referente al profesor de Matemáticas este domina el contenido, es  creativo, dinámico y motivante, y sus lecciones son representativas de la materia. En cambio se tiene una conclusión opuesta con respecto a los alumnos de </w:t>
      </w:r>
      <w:r>
        <w:rPr>
          <w:rFonts w:ascii="Arial" w:hAnsi="Arial" w:cs="Arial"/>
          <w:b/>
          <w:bCs/>
          <w:i/>
          <w:iCs/>
          <w:spacing w:val="6"/>
          <w:sz w:val="22"/>
        </w:rPr>
        <w:t>sexo femenino</w:t>
      </w:r>
      <w:r>
        <w:rPr>
          <w:rFonts w:ascii="Arial" w:hAnsi="Arial" w:cs="Arial"/>
          <w:b/>
          <w:bCs/>
          <w:i/>
          <w:iCs/>
          <w:spacing w:val="6"/>
        </w:rPr>
        <w:t>,</w:t>
      </w:r>
      <w:r>
        <w:rPr>
          <w:rFonts w:ascii="Arial" w:hAnsi="Arial" w:cs="Arial"/>
          <w:spacing w:val="6"/>
        </w:rPr>
        <w:t xml:space="preserve"> ellas han recibido curso particulares, les falta tiempo para terminar el examen, siempre asisten a la ayudantía de Matemáticas, las lecciones no son representativas para ellas.</w: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spacing w:val="-4"/>
        </w:rPr>
      </w:pPr>
      <w:r>
        <w:rPr>
          <w:rFonts w:ascii="Arial" w:hAnsi="Arial" w:cs="Arial"/>
          <w:b/>
          <w:bCs/>
          <w:spacing w:val="-4"/>
        </w:rPr>
        <w:t>Tipo de Colegio (X</w:t>
      </w:r>
      <w:r>
        <w:rPr>
          <w:rFonts w:ascii="Arial" w:hAnsi="Arial" w:cs="Arial"/>
          <w:b/>
          <w:bCs/>
          <w:spacing w:val="-4"/>
          <w:vertAlign w:val="subscript"/>
        </w:rPr>
        <w:t>2</w:t>
      </w:r>
      <w:r>
        <w:rPr>
          <w:rFonts w:ascii="Arial" w:hAnsi="Arial" w:cs="Arial"/>
          <w:b/>
          <w:bCs/>
          <w:spacing w:val="-4"/>
        </w:rPr>
        <w:t>)</w:t>
      </w:r>
      <w:r>
        <w:rPr>
          <w:rFonts w:ascii="Arial" w:hAnsi="Arial" w:cs="Arial"/>
          <w:spacing w:val="-4"/>
          <w:sz w:val="22"/>
        </w:rPr>
        <w:t xml:space="preserve"> </w:t>
      </w:r>
      <w:r>
        <w:rPr>
          <w:rFonts w:ascii="Arial" w:hAnsi="Arial" w:cs="Arial"/>
          <w:spacing w:val="-4"/>
        </w:rPr>
        <w:t>esta correlacionada con X</w:t>
      </w:r>
      <w:r>
        <w:rPr>
          <w:rFonts w:ascii="Arial" w:hAnsi="Arial" w:cs="Arial"/>
          <w:spacing w:val="-4"/>
          <w:vertAlign w:val="subscript"/>
        </w:rPr>
        <w:t>4</w:t>
      </w:r>
      <w:r>
        <w:rPr>
          <w:rFonts w:ascii="Arial" w:hAnsi="Arial" w:cs="Arial"/>
          <w:spacing w:val="-4"/>
        </w:rPr>
        <w:t xml:space="preserve"> (realización de curso pre-pol</w:t>
      </w:r>
      <w:r>
        <w:rPr>
          <w:rFonts w:ascii="Arial" w:hAnsi="Arial" w:cs="Arial"/>
          <w:spacing w:val="-4"/>
        </w:rPr>
        <w:t>itécnico), X</w:t>
      </w:r>
      <w:r>
        <w:rPr>
          <w:rFonts w:ascii="Arial" w:hAnsi="Arial" w:cs="Arial"/>
          <w:spacing w:val="-4"/>
          <w:vertAlign w:val="subscript"/>
        </w:rPr>
        <w:t>11</w:t>
      </w:r>
      <w:r>
        <w:rPr>
          <w:rFonts w:ascii="Arial" w:hAnsi="Arial" w:cs="Arial"/>
          <w:spacing w:val="-4"/>
        </w:rPr>
        <w:t xml:space="preserve"> (ayudantía de Matemáticas), X</w:t>
      </w:r>
      <w:r>
        <w:rPr>
          <w:rFonts w:ascii="Arial" w:hAnsi="Arial" w:cs="Arial"/>
          <w:spacing w:val="-4"/>
          <w:vertAlign w:val="subscript"/>
        </w:rPr>
        <w:t>12</w:t>
      </w:r>
      <w:r>
        <w:rPr>
          <w:rFonts w:ascii="Arial" w:hAnsi="Arial" w:cs="Arial"/>
          <w:spacing w:val="-4"/>
        </w:rPr>
        <w:t xml:space="preserve"> (asistencia en ayudantía), X</w:t>
      </w:r>
      <w:r>
        <w:rPr>
          <w:rFonts w:ascii="Arial" w:hAnsi="Arial" w:cs="Arial"/>
          <w:spacing w:val="-4"/>
          <w:vertAlign w:val="subscript"/>
        </w:rPr>
        <w:t>13</w:t>
      </w:r>
      <w:r>
        <w:rPr>
          <w:rFonts w:ascii="Arial" w:hAnsi="Arial" w:cs="Arial"/>
          <w:spacing w:val="-4"/>
        </w:rPr>
        <w:t xml:space="preserve"> (dominio del contenido), X</w:t>
      </w:r>
      <w:r>
        <w:rPr>
          <w:rFonts w:ascii="Arial" w:hAnsi="Arial" w:cs="Arial"/>
          <w:spacing w:val="-4"/>
          <w:vertAlign w:val="subscript"/>
        </w:rPr>
        <w:t>15</w:t>
      </w:r>
      <w:r>
        <w:rPr>
          <w:rFonts w:ascii="Arial" w:hAnsi="Arial" w:cs="Arial"/>
          <w:spacing w:val="-4"/>
        </w:rPr>
        <w:t xml:space="preserve"> (trato al estudiante), X</w:t>
      </w:r>
      <w:r>
        <w:rPr>
          <w:rFonts w:ascii="Arial" w:hAnsi="Arial" w:cs="Arial"/>
          <w:spacing w:val="-4"/>
          <w:vertAlign w:val="subscript"/>
        </w:rPr>
        <w:t>16</w:t>
      </w:r>
      <w:r>
        <w:rPr>
          <w:rFonts w:ascii="Arial" w:hAnsi="Arial" w:cs="Arial"/>
          <w:spacing w:val="-4"/>
        </w:rPr>
        <w:t xml:space="preserve"> (facilidad de expresión), X</w:t>
      </w:r>
      <w:r>
        <w:rPr>
          <w:rFonts w:ascii="Arial" w:hAnsi="Arial" w:cs="Arial"/>
          <w:spacing w:val="-4"/>
          <w:vertAlign w:val="subscript"/>
        </w:rPr>
        <w:t>18</w:t>
      </w:r>
      <w:r>
        <w:rPr>
          <w:rFonts w:ascii="Arial" w:hAnsi="Arial" w:cs="Arial"/>
          <w:spacing w:val="-4"/>
        </w:rPr>
        <w:t xml:space="preserve"> (las exposiciones de clases son claras y comprensibles), X</w:t>
      </w:r>
      <w:r>
        <w:rPr>
          <w:rFonts w:ascii="Arial" w:hAnsi="Arial" w:cs="Arial"/>
          <w:spacing w:val="-4"/>
          <w:vertAlign w:val="subscript"/>
        </w:rPr>
        <w:t>21</w:t>
      </w:r>
      <w:r>
        <w:rPr>
          <w:rFonts w:ascii="Arial" w:hAnsi="Arial" w:cs="Arial"/>
          <w:spacing w:val="-4"/>
        </w:rPr>
        <w:t xml:space="preserve"> (el profesor es  creativo, diná</w:t>
      </w:r>
      <w:r>
        <w:rPr>
          <w:rFonts w:ascii="Arial" w:hAnsi="Arial" w:cs="Arial"/>
          <w:spacing w:val="-4"/>
        </w:rPr>
        <w:t>mico y motivante), y X</w:t>
      </w:r>
      <w:r>
        <w:rPr>
          <w:rFonts w:ascii="Arial" w:hAnsi="Arial" w:cs="Arial"/>
          <w:spacing w:val="-4"/>
          <w:vertAlign w:val="subscript"/>
        </w:rPr>
        <w:t>23</w:t>
      </w:r>
      <w:r>
        <w:rPr>
          <w:rFonts w:ascii="Arial" w:hAnsi="Arial" w:cs="Arial"/>
          <w:spacing w:val="-4"/>
        </w:rPr>
        <w:t xml:space="preserve"> (Induce a combatir la corrupción), sus respectivos coeficientes fueron de -0.162, 0.118, 0.102, -0.111, -0.114,  -0.110,  -0.119, -0.152, </w:t>
      </w:r>
      <w:r>
        <w:rPr>
          <w:rFonts w:ascii="Arial" w:hAnsi="Arial" w:cs="Arial"/>
          <w:spacing w:val="-4"/>
        </w:rPr>
        <w:lastRenderedPageBreak/>
        <w:t xml:space="preserve">y -0.110; de esto se concluyó que los estudiantes de los </w:t>
      </w:r>
      <w:r>
        <w:rPr>
          <w:rFonts w:ascii="Arial" w:hAnsi="Arial" w:cs="Arial"/>
          <w:b/>
          <w:bCs/>
          <w:i/>
          <w:iCs/>
          <w:spacing w:val="-4"/>
          <w:sz w:val="22"/>
        </w:rPr>
        <w:t>colegios  fiscales</w:t>
      </w:r>
      <w:r>
        <w:rPr>
          <w:rFonts w:ascii="Arial" w:hAnsi="Arial" w:cs="Arial"/>
          <w:spacing w:val="-4"/>
          <w:sz w:val="22"/>
        </w:rPr>
        <w:t xml:space="preserve"> </w:t>
      </w:r>
      <w:r>
        <w:rPr>
          <w:rFonts w:ascii="Arial" w:hAnsi="Arial" w:cs="Arial"/>
          <w:spacing w:val="-4"/>
        </w:rPr>
        <w:t xml:space="preserve">no han realizado </w:t>
      </w:r>
      <w:r>
        <w:rPr>
          <w:rFonts w:ascii="Arial" w:hAnsi="Arial" w:cs="Arial"/>
          <w:spacing w:val="-4"/>
        </w:rPr>
        <w:t>un curso pre-politécnico anterior, ellos consideran que la ayudantía de Matemáticas contribuye a obtener habilidades y destrezas por lo tanto su asistencia a estas clases es constante; con respecto al profesor, expresan  que domina el contenido de Matemáti</w:t>
      </w:r>
      <w:r>
        <w:rPr>
          <w:rFonts w:ascii="Arial" w:hAnsi="Arial" w:cs="Arial"/>
          <w:spacing w:val="-4"/>
        </w:rPr>
        <w:t xml:space="preserve">cas, tiene excelente facilidad de expresión, en consecuencia  sus exposiciones son claras y comprensibles, les da un buen trato y siempre les induce a la ética y tener buenas costumbres. Los estudiantes de los </w:t>
      </w:r>
      <w:r>
        <w:rPr>
          <w:rFonts w:ascii="Arial" w:hAnsi="Arial" w:cs="Arial"/>
          <w:b/>
          <w:bCs/>
          <w:i/>
          <w:iCs/>
          <w:spacing w:val="-4"/>
          <w:sz w:val="22"/>
        </w:rPr>
        <w:t xml:space="preserve">colegios militares y particular religioso </w:t>
      </w:r>
      <w:r>
        <w:rPr>
          <w:rFonts w:ascii="Arial" w:hAnsi="Arial" w:cs="Arial"/>
          <w:spacing w:val="-4"/>
        </w:rPr>
        <w:t xml:space="preserve">han </w:t>
      </w:r>
      <w:r>
        <w:rPr>
          <w:rFonts w:ascii="Arial" w:hAnsi="Arial" w:cs="Arial"/>
          <w:spacing w:val="-4"/>
        </w:rPr>
        <w:t>realizado por lo menos un curso pre-politécnico, nunca asisten a la ayudantía de Matemáticas porque consideran que no les ayuda a obtener habilidades y destrezas, consideran que el profesor no domina los contenidos, les da un pésimo trato y no tiene facili</w:t>
      </w:r>
      <w:r>
        <w:rPr>
          <w:rFonts w:ascii="Arial" w:hAnsi="Arial" w:cs="Arial"/>
          <w:spacing w:val="-4"/>
        </w:rPr>
        <w:t>dad de expresión, por lo tanto las exposiciones del instructor  casi nunca son claras y comprensibles.</w:t>
      </w:r>
    </w:p>
    <w:p w:rsidR="00000000" w:rsidRDefault="006152F4">
      <w:pPr>
        <w:spacing w:line="480" w:lineRule="auto"/>
        <w:ind w:left="851" w:right="113"/>
        <w:jc w:val="both"/>
        <w:rPr>
          <w:rFonts w:ascii="Arial" w:hAnsi="Arial" w:cs="Arial"/>
          <w:spacing w:val="-4"/>
        </w:rPr>
      </w:pPr>
    </w:p>
    <w:p w:rsidR="00000000" w:rsidRDefault="006152F4">
      <w:pPr>
        <w:spacing w:line="480" w:lineRule="auto"/>
        <w:ind w:left="851" w:right="113"/>
        <w:jc w:val="both"/>
        <w:rPr>
          <w:rFonts w:ascii="Arial" w:hAnsi="Arial" w:cs="Arial"/>
          <w:spacing w:val="-4"/>
        </w:rPr>
      </w:pPr>
      <w:r>
        <w:rPr>
          <w:rFonts w:ascii="Arial" w:hAnsi="Arial" w:cs="Arial"/>
        </w:rPr>
        <w:t xml:space="preserve">Cabe hacer hincapié que la </w:t>
      </w:r>
      <w:r>
        <w:rPr>
          <w:rFonts w:ascii="Arial" w:hAnsi="Arial" w:cs="Arial"/>
          <w:b/>
          <w:bCs/>
          <w:color w:val="000000"/>
        </w:rPr>
        <w:t>especialización del bachillerato</w:t>
      </w:r>
      <w:r>
        <w:rPr>
          <w:rFonts w:ascii="Arial" w:hAnsi="Arial" w:cs="Arial"/>
          <w:b/>
          <w:bCs/>
        </w:rPr>
        <w:t xml:space="preserve"> (X</w:t>
      </w:r>
      <w:r>
        <w:rPr>
          <w:rFonts w:ascii="Arial" w:hAnsi="Arial" w:cs="Arial"/>
          <w:b/>
          <w:bCs/>
          <w:vertAlign w:val="subscript"/>
        </w:rPr>
        <w:t>3</w:t>
      </w:r>
      <w:r>
        <w:rPr>
          <w:rFonts w:ascii="Arial" w:hAnsi="Arial" w:cs="Arial"/>
          <w:b/>
          <w:bCs/>
          <w:color w:val="000000"/>
        </w:rPr>
        <w:t>)</w:t>
      </w:r>
      <w:r>
        <w:rPr>
          <w:rFonts w:ascii="Arial" w:hAnsi="Arial" w:cs="Arial"/>
          <w:color w:val="000000"/>
        </w:rPr>
        <w:t xml:space="preserve"> tiene una correlación baja con las demás, por lo que esto nos indica que la especializa</w:t>
      </w:r>
      <w:r>
        <w:rPr>
          <w:rFonts w:ascii="Arial" w:hAnsi="Arial" w:cs="Arial"/>
          <w:color w:val="000000"/>
        </w:rPr>
        <w:t xml:space="preserve">ción del estudiante no influye para que este haya realizado un pre-politécnico previamente, o reciba clases o cursos particulares. </w:t>
      </w:r>
    </w:p>
    <w:p w:rsidR="00000000" w:rsidRDefault="006152F4">
      <w:pPr>
        <w:spacing w:line="480" w:lineRule="auto"/>
        <w:ind w:left="851" w:right="113"/>
        <w:jc w:val="both"/>
        <w:rPr>
          <w:rFonts w:ascii="Arial" w:hAnsi="Arial" w:cs="Arial"/>
          <w:b/>
          <w:bCs/>
          <w:spacing w:val="-4"/>
          <w:sz w:val="32"/>
        </w:rPr>
      </w:pPr>
      <w:r>
        <w:rPr>
          <w:rFonts w:ascii="Arial" w:hAnsi="Arial" w:cs="Arial"/>
          <w:spacing w:val="-4"/>
        </w:rPr>
        <w:br w:type="page"/>
      </w:r>
      <w:r>
        <w:rPr>
          <w:rFonts w:ascii="Arial" w:hAnsi="Arial" w:cs="Arial"/>
          <w:b/>
          <w:bCs/>
          <w:spacing w:val="-4"/>
          <w:sz w:val="32"/>
        </w:rPr>
        <w:lastRenderedPageBreak/>
        <w:t>¡</w:t>
      </w:r>
      <w:r>
        <w:rPr>
          <w:rFonts w:ascii="Arial" w:hAnsi="Arial" w:cs="Arial"/>
          <w:b/>
          <w:bCs/>
          <w:spacing w:val="-4"/>
          <w:sz w:val="32"/>
          <w:u w:val="single"/>
        </w:rPr>
        <w:t>Tabla L</w:t>
      </w:r>
      <w:r>
        <w:rPr>
          <w:rFonts w:ascii="Arial" w:hAnsi="Arial" w:cs="Arial"/>
          <w:b/>
          <w:bCs/>
          <w:spacing w:val="-4"/>
          <w:sz w:val="32"/>
        </w:rPr>
        <w:t xml:space="preserve"> de correlación lineal!</w:t>
      </w:r>
    </w:p>
    <w:p w:rsidR="00000000" w:rsidRDefault="006152F4">
      <w:pPr>
        <w:spacing w:line="480" w:lineRule="auto"/>
        <w:ind w:left="851" w:right="113"/>
        <w:rPr>
          <w:rFonts w:ascii="Arial" w:hAnsi="Arial" w:cs="Arial"/>
          <w:b/>
          <w:bCs/>
          <w:spacing w:val="-4"/>
        </w:rPr>
      </w:pPr>
      <w:r>
        <w:rPr>
          <w:rFonts w:ascii="Arial" w:hAnsi="Arial" w:cs="Arial"/>
          <w:b/>
          <w:bCs/>
          <w:spacing w:val="-4"/>
          <w:sz w:val="26"/>
          <w:u w:val="single"/>
        </w:rPr>
        <w:t>Archivo:</w:t>
      </w:r>
      <w:r>
        <w:rPr>
          <w:rFonts w:ascii="Arial" w:hAnsi="Arial" w:cs="Arial"/>
          <w:b/>
          <w:bCs/>
          <w:spacing w:val="-4"/>
          <w:sz w:val="26"/>
        </w:rPr>
        <w:t xml:space="preserve">  </w:t>
      </w:r>
      <w:r>
        <w:rPr>
          <w:rFonts w:ascii="Arial" w:hAnsi="Arial" w:cs="Arial"/>
          <w:b/>
          <w:bCs/>
          <w:spacing w:val="-4"/>
        </w:rPr>
        <w:t xml:space="preserve">Capítulo_IV(Matriz de correlación) </w:t>
      </w:r>
    </w:p>
    <w:p w:rsidR="00000000" w:rsidRDefault="006152F4">
      <w:pPr>
        <w:spacing w:line="480" w:lineRule="auto"/>
        <w:ind w:left="851" w:right="113"/>
        <w:rPr>
          <w:rFonts w:ascii="Arial" w:hAnsi="Arial" w:cs="Arial"/>
        </w:rPr>
      </w:pPr>
      <w:r>
        <w:rPr>
          <w:rFonts w:ascii="Arial" w:hAnsi="Arial" w:cs="Arial"/>
          <w:b/>
          <w:bCs/>
          <w:color w:val="FF0000"/>
          <w:spacing w:val="-4"/>
        </w:rPr>
        <w:t>¡AQUÍ !</w:t>
      </w:r>
      <w:r>
        <w:rPr>
          <w:rFonts w:ascii="Arial" w:hAnsi="Arial" w:cs="Arial"/>
          <w:b/>
          <w:bCs/>
          <w:color w:val="FF0000"/>
          <w:spacing w:val="-4"/>
        </w:rPr>
        <w:br w:type="page"/>
      </w:r>
      <w:r>
        <w:rPr>
          <w:rFonts w:ascii="Arial" w:hAnsi="Arial" w:cs="Arial"/>
        </w:rPr>
        <w:lastRenderedPageBreak/>
        <w:t>Definición de las variables de la tab</w:t>
      </w:r>
      <w:r>
        <w:rPr>
          <w:rFonts w:ascii="Arial" w:hAnsi="Arial" w:cs="Arial"/>
        </w:rPr>
        <w:t>la LIII:</w:t>
      </w:r>
    </w:p>
    <w:tbl>
      <w:tblPr>
        <w:tblW w:w="8364" w:type="dxa"/>
        <w:tblInd w:w="30" w:type="dxa"/>
        <w:tblLayout w:type="fixed"/>
        <w:tblCellMar>
          <w:left w:w="30" w:type="dxa"/>
          <w:right w:w="30" w:type="dxa"/>
        </w:tblCellMar>
        <w:tblLook w:val="0000"/>
      </w:tblPr>
      <w:tblGrid>
        <w:gridCol w:w="426"/>
        <w:gridCol w:w="3543"/>
        <w:gridCol w:w="426"/>
        <w:gridCol w:w="3969"/>
      </w:tblGrid>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Sexo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13</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Dominio del contenido</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Tipo de colegio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14</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Puntualidad del profesor</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3</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Especialización de bachillerato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15</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Trato al estudiante</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4</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Realización de curso pre-politécnico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16</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Facilidad de expresión</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5</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Clases o cursos particulares</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17</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Tono de voz</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6</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Elección de ESPOL</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18</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Las exposiciones de clases son claras y comprensibles</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7</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Intención de realizar el Pre-politécnico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19</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Promueve el trabajo solidario y cooperación</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8</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Ritmo académico</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20</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Estimula la aplicación de la materia</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9</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Tiemp</w:t>
            </w:r>
            <w:r>
              <w:rPr>
                <w:rFonts w:ascii="Arial" w:hAnsi="Arial" w:cs="Arial"/>
                <w:color w:val="000000"/>
                <w:sz w:val="20"/>
              </w:rPr>
              <w:t>o para rendir examen</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21</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El profesor es  creativo, dinámico y motivante</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10</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Como se dictan clases en relación a como se toman los exámenes</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22</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Se apoya mucho al método expositivo</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11</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Ayudantía de Matemáticas</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23</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Induce combatir la corrupción</w:t>
            </w:r>
          </w:p>
        </w:tc>
      </w:tr>
      <w:tr w:rsidR="00000000">
        <w:tblPrEx>
          <w:tblCellMar>
            <w:top w:w="0" w:type="dxa"/>
            <w:bottom w:w="0" w:type="dxa"/>
          </w:tblCellMar>
        </w:tblPrEx>
        <w:trPr>
          <w:trHeight w:val="242"/>
        </w:trPr>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12</w:t>
            </w:r>
          </w:p>
        </w:tc>
        <w:tc>
          <w:tcPr>
            <w:tcW w:w="3543"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Asisten</w:t>
            </w:r>
            <w:r>
              <w:rPr>
                <w:rFonts w:ascii="Arial" w:hAnsi="Arial" w:cs="Arial"/>
                <w:color w:val="000000"/>
                <w:sz w:val="20"/>
              </w:rPr>
              <w:t>cia a las clases de ayudantía</w:t>
            </w:r>
          </w:p>
        </w:tc>
        <w:tc>
          <w:tcPr>
            <w:tcW w:w="426" w:type="dxa"/>
            <w:tcBorders>
              <w:top w:val="nil"/>
              <w:left w:val="nil"/>
              <w:bottom w:val="nil"/>
              <w:right w:val="nil"/>
            </w:tcBorders>
          </w:tcPr>
          <w:p w:rsidR="00000000" w:rsidRDefault="006152F4">
            <w:pPr>
              <w:autoSpaceDE w:val="0"/>
              <w:autoSpaceDN w:val="0"/>
              <w:adjustRightInd w:val="0"/>
              <w:jc w:val="center"/>
              <w:rPr>
                <w:rFonts w:ascii="Arial" w:hAnsi="Arial" w:cs="Arial"/>
                <w:b/>
                <w:bCs/>
                <w:color w:val="000000"/>
                <w:sz w:val="20"/>
              </w:rPr>
            </w:pPr>
            <w:r>
              <w:rPr>
                <w:rFonts w:ascii="Arial" w:hAnsi="Arial" w:cs="Arial"/>
                <w:b/>
                <w:bCs/>
                <w:color w:val="000000"/>
                <w:sz w:val="20"/>
              </w:rPr>
              <w:t>X</w:t>
            </w:r>
            <w:r>
              <w:rPr>
                <w:rFonts w:ascii="Arial" w:hAnsi="Arial" w:cs="Arial"/>
                <w:b/>
                <w:bCs/>
                <w:color w:val="000000"/>
                <w:sz w:val="20"/>
                <w:vertAlign w:val="subscript"/>
              </w:rPr>
              <w:t>24</w:t>
            </w:r>
          </w:p>
        </w:tc>
        <w:tc>
          <w:tcPr>
            <w:tcW w:w="3969" w:type="dxa"/>
            <w:tcBorders>
              <w:top w:val="nil"/>
              <w:left w:val="nil"/>
              <w:bottom w:val="nil"/>
              <w:right w:val="nil"/>
            </w:tcBorders>
          </w:tcPr>
          <w:p w:rsidR="00000000" w:rsidRDefault="006152F4">
            <w:pPr>
              <w:autoSpaceDE w:val="0"/>
              <w:autoSpaceDN w:val="0"/>
              <w:adjustRightInd w:val="0"/>
              <w:rPr>
                <w:rFonts w:ascii="Arial" w:hAnsi="Arial" w:cs="Arial"/>
                <w:color w:val="000000"/>
                <w:sz w:val="20"/>
              </w:rPr>
            </w:pPr>
            <w:r>
              <w:rPr>
                <w:rFonts w:ascii="Arial" w:hAnsi="Arial" w:cs="Arial"/>
                <w:color w:val="000000"/>
                <w:sz w:val="20"/>
              </w:rPr>
              <w:t>Las lecciones son representativa de la materia enseñada</w:t>
            </w:r>
          </w:p>
        </w:tc>
      </w:tr>
    </w:tbl>
    <w:p w:rsidR="00000000" w:rsidRDefault="006152F4">
      <w:pPr>
        <w:spacing w:line="480" w:lineRule="auto"/>
        <w:ind w:left="851" w:right="113"/>
        <w:jc w:val="both"/>
        <w:rPr>
          <w:rFonts w:ascii="Arial" w:hAnsi="Arial" w:cs="Arial"/>
          <w:spacing w:val="-4"/>
        </w:rPr>
      </w:pPr>
    </w:p>
    <w:p w:rsidR="00000000" w:rsidRDefault="006152F4">
      <w:pPr>
        <w:spacing w:line="480" w:lineRule="auto"/>
        <w:ind w:left="851" w:right="113"/>
        <w:jc w:val="both"/>
        <w:rPr>
          <w:rFonts w:ascii="Arial" w:hAnsi="Arial" w:cs="Arial"/>
          <w:spacing w:val="-4"/>
        </w:rPr>
      </w:pPr>
      <w:r>
        <w:rPr>
          <w:rFonts w:ascii="Arial" w:hAnsi="Arial" w:cs="Arial"/>
          <w:spacing w:val="-4"/>
        </w:rPr>
        <w:t xml:space="preserve">Los coeficientes de correlación de las variables correspondientes a si </w:t>
      </w:r>
      <w:r>
        <w:rPr>
          <w:rFonts w:ascii="Arial" w:hAnsi="Arial" w:cs="Arial"/>
          <w:b/>
          <w:bCs/>
          <w:spacing w:val="-4"/>
        </w:rPr>
        <w:t>ha realizado un curso pre-politécnico (X</w:t>
      </w:r>
      <w:r>
        <w:rPr>
          <w:rFonts w:ascii="Arial" w:hAnsi="Arial" w:cs="Arial"/>
          <w:b/>
          <w:bCs/>
          <w:spacing w:val="-4"/>
          <w:vertAlign w:val="subscript"/>
        </w:rPr>
        <w:t>4</w:t>
      </w:r>
      <w:r>
        <w:rPr>
          <w:rFonts w:ascii="Arial" w:hAnsi="Arial" w:cs="Arial"/>
          <w:b/>
          <w:bCs/>
          <w:spacing w:val="-4"/>
        </w:rPr>
        <w:t>)</w:t>
      </w:r>
      <w:r>
        <w:rPr>
          <w:rFonts w:ascii="Arial" w:hAnsi="Arial" w:cs="Arial"/>
          <w:spacing w:val="-4"/>
        </w:rPr>
        <w:t>, entre X</w:t>
      </w:r>
      <w:r>
        <w:rPr>
          <w:rFonts w:ascii="Arial" w:hAnsi="Arial" w:cs="Arial"/>
          <w:spacing w:val="-4"/>
          <w:vertAlign w:val="subscript"/>
        </w:rPr>
        <w:t>5</w:t>
      </w:r>
      <w:r>
        <w:rPr>
          <w:rFonts w:ascii="Arial" w:hAnsi="Arial" w:cs="Arial"/>
          <w:spacing w:val="-4"/>
        </w:rPr>
        <w:t xml:space="preserve"> (clases o cursos particulares), X</w:t>
      </w:r>
      <w:r>
        <w:rPr>
          <w:rFonts w:ascii="Arial" w:hAnsi="Arial" w:cs="Arial"/>
          <w:spacing w:val="-4"/>
          <w:vertAlign w:val="subscript"/>
        </w:rPr>
        <w:t>13</w:t>
      </w:r>
      <w:r>
        <w:rPr>
          <w:rFonts w:ascii="Arial" w:hAnsi="Arial" w:cs="Arial"/>
          <w:spacing w:val="-4"/>
        </w:rPr>
        <w:t xml:space="preserve"> (dom</w:t>
      </w:r>
      <w:r>
        <w:rPr>
          <w:rFonts w:ascii="Arial" w:hAnsi="Arial" w:cs="Arial"/>
          <w:spacing w:val="-4"/>
        </w:rPr>
        <w:t>inio del contenido), X</w:t>
      </w:r>
      <w:r>
        <w:rPr>
          <w:rFonts w:ascii="Arial" w:hAnsi="Arial" w:cs="Arial"/>
          <w:spacing w:val="-4"/>
          <w:vertAlign w:val="subscript"/>
        </w:rPr>
        <w:t>15</w:t>
      </w:r>
      <w:r>
        <w:rPr>
          <w:rFonts w:ascii="Arial" w:hAnsi="Arial" w:cs="Arial"/>
          <w:spacing w:val="-4"/>
        </w:rPr>
        <w:t xml:space="preserve"> (trato al estudiante), X</w:t>
      </w:r>
      <w:r>
        <w:rPr>
          <w:rFonts w:ascii="Arial" w:hAnsi="Arial" w:cs="Arial"/>
          <w:spacing w:val="-4"/>
          <w:vertAlign w:val="subscript"/>
        </w:rPr>
        <w:t>16</w:t>
      </w:r>
      <w:r>
        <w:rPr>
          <w:rFonts w:ascii="Arial" w:hAnsi="Arial" w:cs="Arial"/>
          <w:spacing w:val="-4"/>
        </w:rPr>
        <w:t xml:space="preserve"> (facilidad de expresión), y X</w:t>
      </w:r>
      <w:r>
        <w:rPr>
          <w:rFonts w:ascii="Arial" w:hAnsi="Arial" w:cs="Arial"/>
          <w:spacing w:val="-4"/>
          <w:vertAlign w:val="subscript"/>
        </w:rPr>
        <w:t>18</w:t>
      </w:r>
      <w:r>
        <w:rPr>
          <w:rFonts w:ascii="Arial" w:hAnsi="Arial" w:cs="Arial"/>
          <w:spacing w:val="-4"/>
        </w:rPr>
        <w:t xml:space="preserve"> (las exposiciones de clases son claras y comprensibles), fueron de 0.227, 0.128, 0.110, 0.100, 0.119 respectivamente. Los </w:t>
      </w:r>
      <w:r>
        <w:rPr>
          <w:rFonts w:ascii="Arial" w:hAnsi="Arial" w:cs="Arial"/>
          <w:b/>
          <w:bCs/>
          <w:i/>
          <w:iCs/>
          <w:spacing w:val="-4"/>
          <w:sz w:val="22"/>
        </w:rPr>
        <w:t>estudiantes que recibieron por lo menos un curso p</w:t>
      </w:r>
      <w:r>
        <w:rPr>
          <w:rFonts w:ascii="Arial" w:hAnsi="Arial" w:cs="Arial"/>
          <w:b/>
          <w:bCs/>
          <w:i/>
          <w:iCs/>
          <w:spacing w:val="-4"/>
          <w:sz w:val="22"/>
        </w:rPr>
        <w:t>re-politécnico</w:t>
      </w:r>
      <w:r>
        <w:rPr>
          <w:rFonts w:ascii="Arial" w:hAnsi="Arial" w:cs="Arial"/>
          <w:spacing w:val="-4"/>
          <w:sz w:val="22"/>
        </w:rPr>
        <w:t xml:space="preserve"> </w:t>
      </w:r>
      <w:r>
        <w:rPr>
          <w:rFonts w:ascii="Arial" w:hAnsi="Arial" w:cs="Arial"/>
          <w:spacing w:val="-4"/>
        </w:rPr>
        <w:t>respondieron que su profesor no domina el contenido la materia de Matemáticas, les da un mal trato, como era de esperarse este no tiene facilidad de expresión es decir sus exposiciones no resultan ser claras y comprensibles, por ende han ten</w:t>
      </w:r>
      <w:r>
        <w:rPr>
          <w:rFonts w:ascii="Arial" w:hAnsi="Arial" w:cs="Arial"/>
          <w:spacing w:val="-4"/>
        </w:rPr>
        <w:t xml:space="preserve">ido que recibir cursos particulares.  En cambio los </w:t>
      </w:r>
      <w:r>
        <w:rPr>
          <w:rFonts w:ascii="Arial" w:hAnsi="Arial" w:cs="Arial"/>
          <w:b/>
          <w:bCs/>
          <w:i/>
          <w:iCs/>
          <w:spacing w:val="-4"/>
          <w:sz w:val="22"/>
        </w:rPr>
        <w:t>estudiantes que no han realizado un pre-politécnico</w:t>
      </w:r>
      <w:r>
        <w:rPr>
          <w:rFonts w:ascii="Arial" w:hAnsi="Arial" w:cs="Arial"/>
          <w:spacing w:val="-4"/>
        </w:rPr>
        <w:t xml:space="preserve"> tienen respuestas totalmente contrarias a las de sus compañeros.</w:t>
      </w:r>
    </w:p>
    <w:p w:rsidR="00000000" w:rsidRDefault="006152F4">
      <w:pPr>
        <w:spacing w:line="480" w:lineRule="auto"/>
        <w:ind w:left="851" w:right="113"/>
        <w:jc w:val="both"/>
        <w:rPr>
          <w:rFonts w:ascii="Arial" w:hAnsi="Arial" w:cs="Arial"/>
        </w:rPr>
      </w:pPr>
      <w:r>
        <w:rPr>
          <w:rFonts w:ascii="Arial" w:hAnsi="Arial" w:cs="Arial"/>
          <w:spacing w:val="-4"/>
        </w:rPr>
        <w:t>Existe una relación lineal en la variable que representa a los estudiantes que han o no</w:t>
      </w:r>
      <w:r>
        <w:rPr>
          <w:rFonts w:ascii="Arial" w:hAnsi="Arial" w:cs="Arial"/>
          <w:spacing w:val="-4"/>
        </w:rPr>
        <w:t xml:space="preserve"> realizado</w:t>
      </w:r>
      <w:r>
        <w:rPr>
          <w:rFonts w:ascii="Arial" w:hAnsi="Arial" w:cs="Arial"/>
          <w:b/>
          <w:bCs/>
          <w:spacing w:val="-4"/>
        </w:rPr>
        <w:t xml:space="preserve"> cursos particulares para ingresar a la ESPOL (X</w:t>
      </w:r>
      <w:r>
        <w:rPr>
          <w:rFonts w:ascii="Arial" w:hAnsi="Arial" w:cs="Arial"/>
          <w:b/>
          <w:bCs/>
          <w:spacing w:val="-4"/>
          <w:vertAlign w:val="subscript"/>
        </w:rPr>
        <w:t>5</w:t>
      </w:r>
      <w:r>
        <w:rPr>
          <w:rFonts w:ascii="Arial" w:hAnsi="Arial" w:cs="Arial"/>
          <w:b/>
          <w:bCs/>
          <w:spacing w:val="-4"/>
        </w:rPr>
        <w:t>)</w:t>
      </w:r>
      <w:r>
        <w:rPr>
          <w:rFonts w:ascii="Arial" w:hAnsi="Arial" w:cs="Arial"/>
          <w:spacing w:val="-4"/>
        </w:rPr>
        <w:t>, entre X</w:t>
      </w:r>
      <w:r>
        <w:rPr>
          <w:rFonts w:ascii="Arial" w:hAnsi="Arial" w:cs="Arial"/>
          <w:spacing w:val="-4"/>
          <w:vertAlign w:val="subscript"/>
        </w:rPr>
        <w:t>11</w:t>
      </w:r>
      <w:r>
        <w:rPr>
          <w:rFonts w:ascii="Arial" w:hAnsi="Arial" w:cs="Arial"/>
          <w:spacing w:val="-4"/>
        </w:rPr>
        <w:t xml:space="preserve"> (ayudantía de Matemáticas), X</w:t>
      </w:r>
      <w:r>
        <w:rPr>
          <w:rFonts w:ascii="Arial" w:hAnsi="Arial" w:cs="Arial"/>
          <w:spacing w:val="-4"/>
          <w:vertAlign w:val="subscript"/>
        </w:rPr>
        <w:t>12</w:t>
      </w:r>
      <w:r>
        <w:rPr>
          <w:rFonts w:ascii="Arial" w:hAnsi="Arial" w:cs="Arial"/>
          <w:spacing w:val="-4"/>
        </w:rPr>
        <w:t xml:space="preserve"> (asistencia en ayudantía), X</w:t>
      </w:r>
      <w:r>
        <w:rPr>
          <w:rFonts w:ascii="Arial" w:hAnsi="Arial" w:cs="Arial"/>
          <w:spacing w:val="-4"/>
          <w:vertAlign w:val="subscript"/>
        </w:rPr>
        <w:t>13</w:t>
      </w:r>
      <w:r>
        <w:rPr>
          <w:rFonts w:ascii="Arial" w:hAnsi="Arial" w:cs="Arial"/>
          <w:spacing w:val="-4"/>
        </w:rPr>
        <w:t xml:space="preserve"> (dominio del contenido), X</w:t>
      </w:r>
      <w:r>
        <w:rPr>
          <w:rFonts w:ascii="Arial" w:hAnsi="Arial" w:cs="Arial"/>
          <w:spacing w:val="-4"/>
          <w:vertAlign w:val="subscript"/>
        </w:rPr>
        <w:t>14</w:t>
      </w:r>
      <w:r>
        <w:rPr>
          <w:rFonts w:ascii="Arial" w:hAnsi="Arial" w:cs="Arial"/>
          <w:spacing w:val="-4"/>
        </w:rPr>
        <w:t xml:space="preserve"> (puntualidad del profesor), X</w:t>
      </w:r>
      <w:r>
        <w:rPr>
          <w:rFonts w:ascii="Arial" w:hAnsi="Arial" w:cs="Arial"/>
          <w:spacing w:val="-4"/>
          <w:vertAlign w:val="subscript"/>
        </w:rPr>
        <w:t>15</w:t>
      </w:r>
      <w:r>
        <w:rPr>
          <w:rFonts w:ascii="Arial" w:hAnsi="Arial" w:cs="Arial"/>
          <w:spacing w:val="-4"/>
        </w:rPr>
        <w:t xml:space="preserve"> (trato al estudiante), X</w:t>
      </w:r>
      <w:r>
        <w:rPr>
          <w:rFonts w:ascii="Arial" w:hAnsi="Arial" w:cs="Arial"/>
          <w:spacing w:val="-4"/>
          <w:vertAlign w:val="subscript"/>
        </w:rPr>
        <w:t>16</w:t>
      </w:r>
      <w:r>
        <w:rPr>
          <w:rFonts w:ascii="Arial" w:hAnsi="Arial" w:cs="Arial"/>
          <w:spacing w:val="-4"/>
        </w:rPr>
        <w:t xml:space="preserve"> (facilidad de expresión), X</w:t>
      </w:r>
      <w:r>
        <w:rPr>
          <w:rFonts w:ascii="Arial" w:hAnsi="Arial" w:cs="Arial"/>
          <w:spacing w:val="-4"/>
          <w:vertAlign w:val="subscript"/>
        </w:rPr>
        <w:t>18</w:t>
      </w:r>
      <w:r>
        <w:rPr>
          <w:rFonts w:ascii="Arial" w:hAnsi="Arial" w:cs="Arial"/>
          <w:spacing w:val="-4"/>
        </w:rPr>
        <w:t xml:space="preserve"> (la</w:t>
      </w:r>
      <w:r>
        <w:rPr>
          <w:rFonts w:ascii="Arial" w:hAnsi="Arial" w:cs="Arial"/>
          <w:spacing w:val="-4"/>
        </w:rPr>
        <w:t>s exposiciones de clases son claras y comprensibles), X</w:t>
      </w:r>
      <w:r>
        <w:rPr>
          <w:rFonts w:ascii="Arial" w:hAnsi="Arial" w:cs="Arial"/>
          <w:spacing w:val="-4"/>
          <w:vertAlign w:val="subscript"/>
        </w:rPr>
        <w:t>21</w:t>
      </w:r>
      <w:r>
        <w:rPr>
          <w:rFonts w:ascii="Arial" w:hAnsi="Arial" w:cs="Arial"/>
          <w:spacing w:val="-4"/>
        </w:rPr>
        <w:t xml:space="preserve"> (el profesor es  creativo, dinámico y motivante), y X</w:t>
      </w:r>
      <w:r>
        <w:rPr>
          <w:rFonts w:ascii="Arial" w:hAnsi="Arial" w:cs="Arial"/>
          <w:spacing w:val="-4"/>
          <w:vertAlign w:val="subscript"/>
        </w:rPr>
        <w:t>24</w:t>
      </w:r>
      <w:r>
        <w:rPr>
          <w:rFonts w:ascii="Arial" w:hAnsi="Arial" w:cs="Arial"/>
          <w:spacing w:val="-4"/>
        </w:rPr>
        <w:t xml:space="preserve"> (las lecciones son representativa de la materia enseñada),   cuyos  coeficientes  de  correlación   fueron   -0.116, -0.108, 0.186, 0.172, 0.2</w:t>
      </w:r>
      <w:r>
        <w:rPr>
          <w:rFonts w:ascii="Arial" w:hAnsi="Arial" w:cs="Arial"/>
          <w:spacing w:val="-4"/>
        </w:rPr>
        <w:t xml:space="preserve">11, 0.107, 0.187, 0.174, y 0.145 </w:t>
      </w:r>
      <w:r>
        <w:rPr>
          <w:rFonts w:ascii="Arial" w:hAnsi="Arial" w:cs="Arial"/>
        </w:rPr>
        <w:t xml:space="preserve">respectivamente. Los </w:t>
      </w:r>
      <w:r>
        <w:rPr>
          <w:rFonts w:ascii="Arial" w:hAnsi="Arial" w:cs="Arial"/>
          <w:b/>
          <w:bCs/>
          <w:i/>
          <w:iCs/>
          <w:sz w:val="22"/>
        </w:rPr>
        <w:t>estudiantes que han recibido cursos particulares</w:t>
      </w:r>
      <w:r>
        <w:rPr>
          <w:rFonts w:ascii="Arial" w:hAnsi="Arial" w:cs="Arial"/>
        </w:rPr>
        <w:t>, ellos consideran que la ayudantía de Matemáticas contribuye a rechazar la materia, por esta razón su asistencia a ayudantía es irregular. Su profesor de</w:t>
      </w:r>
      <w:r>
        <w:rPr>
          <w:rFonts w:ascii="Arial" w:hAnsi="Arial" w:cs="Arial"/>
        </w:rPr>
        <w:t xml:space="preserve"> Matemáticas no domina el contenido, es impuntual, no tiene facilidad de expresión, por ende sus exposiciones no son claras y comprensibles, y además las pruebas o lecciones que  evalúa no son representativas de la materia en análisis. Los </w:t>
      </w:r>
      <w:r>
        <w:rPr>
          <w:rFonts w:ascii="Arial" w:hAnsi="Arial" w:cs="Arial"/>
          <w:b/>
          <w:bCs/>
          <w:i/>
          <w:iCs/>
          <w:sz w:val="22"/>
        </w:rPr>
        <w:t xml:space="preserve">estudiantes que </w:t>
      </w:r>
      <w:r>
        <w:rPr>
          <w:rFonts w:ascii="Arial" w:hAnsi="Arial" w:cs="Arial"/>
          <w:b/>
          <w:bCs/>
          <w:i/>
          <w:iCs/>
          <w:sz w:val="22"/>
        </w:rPr>
        <w:t>no han recibido un curso particular</w:t>
      </w:r>
      <w:r>
        <w:rPr>
          <w:rFonts w:ascii="Arial" w:hAnsi="Arial" w:cs="Arial"/>
          <w:sz w:val="22"/>
        </w:rPr>
        <w:t xml:space="preserve"> </w:t>
      </w:r>
      <w:r>
        <w:rPr>
          <w:rFonts w:ascii="Arial" w:hAnsi="Arial" w:cs="Arial"/>
        </w:rPr>
        <w:t xml:space="preserve">expresan lo inverso que sus compañeros que si tomaron clases </w:t>
      </w:r>
      <w:r>
        <w:rPr>
          <w:rFonts w:ascii="Arial" w:hAnsi="Arial" w:cs="Arial"/>
          <w:spacing w:val="-4"/>
        </w:rPr>
        <w:t xml:space="preserve">exclusivas.  A continuación en la tabla LIV se presentan los coeficientes de correlación entre algunas variables que esperábamos tengan una dependencia lineal </w:t>
      </w:r>
      <w:r>
        <w:rPr>
          <w:rFonts w:ascii="Arial" w:hAnsi="Arial" w:cs="Arial"/>
          <w:spacing w:val="-4"/>
        </w:rPr>
        <w:t>aceptable.</w:t>
      </w:r>
    </w:p>
    <w:p w:rsidR="00000000" w:rsidRDefault="006152F4">
      <w:pPr>
        <w:pStyle w:val="Ttulo4"/>
        <w:spacing w:line="240" w:lineRule="auto"/>
        <w:ind w:left="142" w:right="55"/>
        <w:rPr>
          <w:rFonts w:cs="Arial"/>
          <w:spacing w:val="-24"/>
        </w:rPr>
      </w:pPr>
      <w:r>
        <w:rPr>
          <w:rFonts w:cs="Arial"/>
          <w:noProof/>
          <w:spacing w:val="-24"/>
          <w:sz w:val="20"/>
          <w:lang w:val="es-ES"/>
        </w:rPr>
        <w:pict>
          <v:rect id="_x0000_s1055" style="position:absolute;left:0;text-align:left;margin-left:-9pt;margin-top:-9pt;width:441.15pt;height:585pt;z-index:-251658240;mso-wrap-edited:f" filled="f" strokeweight="4.5pt">
            <v:stroke linestyle="thinThick"/>
          </v:rect>
        </w:pict>
      </w:r>
      <w:r>
        <w:rPr>
          <w:rFonts w:cs="Arial"/>
          <w:spacing w:val="-24"/>
        </w:rPr>
        <w:t>TABLA LIV</w:t>
      </w:r>
    </w:p>
    <w:p w:rsidR="00000000" w:rsidRDefault="006152F4">
      <w:pPr>
        <w:pStyle w:val="Ttulo4"/>
        <w:spacing w:line="240" w:lineRule="auto"/>
        <w:ind w:left="142" w:right="55"/>
        <w:rPr>
          <w:rFonts w:cs="Arial"/>
          <w:spacing w:val="-24"/>
        </w:rPr>
      </w:pPr>
      <w:r>
        <w:rPr>
          <w:rFonts w:cs="Arial"/>
          <w:spacing w:val="-24"/>
        </w:rPr>
        <w:t>DEPENDENCIA LINEAL SIGNIFICATIVAMENTE ACEPTABLE ENTRE ALGUNAS VARIABLES</w:t>
      </w:r>
    </w:p>
    <w:tbl>
      <w:tblPr>
        <w:tblW w:w="8280" w:type="dxa"/>
        <w:tblCellSpacing w:w="20" w:type="dxa"/>
        <w:tblInd w:w="2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2410"/>
        <w:gridCol w:w="2835"/>
        <w:gridCol w:w="1464"/>
        <w:gridCol w:w="1571"/>
      </w:tblGrid>
      <w:tr w:rsidR="00000000">
        <w:tblPrEx>
          <w:tblCellMar>
            <w:top w:w="0" w:type="dxa"/>
            <w:bottom w:w="0" w:type="dxa"/>
          </w:tblCellMar>
        </w:tblPrEx>
        <w:trPr>
          <w:tblCellSpacing w:w="20" w:type="dxa"/>
        </w:trPr>
        <w:tc>
          <w:tcPr>
            <w:tcW w:w="2350" w:type="dxa"/>
            <w:shd w:val="clear" w:color="auto" w:fill="0C0C0C"/>
            <w:vAlign w:val="center"/>
          </w:tcPr>
          <w:p w:rsidR="00000000" w:rsidRDefault="006152F4">
            <w:pPr>
              <w:jc w:val="center"/>
              <w:rPr>
                <w:rFonts w:ascii="Arial" w:hAnsi="Arial" w:cs="Arial"/>
                <w:b/>
                <w:bCs/>
                <w:color w:val="FFFFFF"/>
              </w:rPr>
            </w:pPr>
            <w:r>
              <w:rPr>
                <w:rFonts w:ascii="Arial" w:hAnsi="Arial" w:cs="Arial"/>
                <w:b/>
                <w:bCs/>
                <w:color w:val="FFFFFF"/>
              </w:rPr>
              <w:t>VARIABLE 1</w:t>
            </w:r>
          </w:p>
        </w:tc>
        <w:tc>
          <w:tcPr>
            <w:tcW w:w="2795" w:type="dxa"/>
            <w:shd w:val="clear" w:color="auto" w:fill="0C0C0C"/>
            <w:vAlign w:val="center"/>
          </w:tcPr>
          <w:p w:rsidR="00000000" w:rsidRDefault="006152F4">
            <w:pPr>
              <w:pStyle w:val="Ttulo7"/>
              <w:jc w:val="center"/>
              <w:rPr>
                <w:rFonts w:cs="Arial"/>
              </w:rPr>
            </w:pPr>
            <w:r>
              <w:rPr>
                <w:rFonts w:cs="Arial"/>
              </w:rPr>
              <w:t>VARIABLE 2</w:t>
            </w:r>
          </w:p>
        </w:tc>
        <w:tc>
          <w:tcPr>
            <w:tcW w:w="1424" w:type="dxa"/>
            <w:shd w:val="clear" w:color="auto" w:fill="0C0C0C"/>
            <w:vAlign w:val="center"/>
          </w:tcPr>
          <w:p w:rsidR="00000000" w:rsidRDefault="006152F4">
            <w:pPr>
              <w:jc w:val="center"/>
              <w:rPr>
                <w:rFonts w:ascii="Arial" w:hAnsi="Arial" w:cs="Arial"/>
                <w:b/>
                <w:bCs/>
                <w:color w:val="FFFFFF"/>
              </w:rPr>
            </w:pPr>
            <w:r>
              <w:rPr>
                <w:rFonts w:ascii="Arial" w:hAnsi="Arial" w:cs="Arial"/>
                <w:b/>
                <w:bCs/>
                <w:color w:val="FFFFFF"/>
                <w:spacing w:val="-10"/>
              </w:rPr>
              <w:t>Coeficiente  correlación</w:t>
            </w:r>
          </w:p>
        </w:tc>
        <w:tc>
          <w:tcPr>
            <w:tcW w:w="1511" w:type="dxa"/>
            <w:shd w:val="clear" w:color="auto" w:fill="0C0C0C"/>
            <w:vAlign w:val="center"/>
          </w:tcPr>
          <w:p w:rsidR="00000000" w:rsidRDefault="006152F4">
            <w:pPr>
              <w:jc w:val="center"/>
              <w:rPr>
                <w:rFonts w:ascii="Arial" w:hAnsi="Arial" w:cs="Arial"/>
                <w:b/>
                <w:bCs/>
                <w:color w:val="FFFFFF"/>
              </w:rPr>
            </w:pPr>
            <w:r>
              <w:rPr>
                <w:rFonts w:ascii="Arial" w:hAnsi="Arial" w:cs="Arial"/>
                <w:b/>
                <w:bCs/>
                <w:color w:val="FFFFFF"/>
              </w:rPr>
              <w:t>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académico al dictar su clase</w:t>
            </w:r>
          </w:p>
        </w:tc>
        <w:tc>
          <w:tcPr>
            <w:tcW w:w="2795" w:type="dxa"/>
          </w:tcPr>
          <w:p w:rsidR="00000000" w:rsidRDefault="006152F4">
            <w:pPr>
              <w:rPr>
                <w:rFonts w:ascii="Arial" w:hAnsi="Arial" w:cs="Arial"/>
                <w:color w:val="000000"/>
                <w:spacing w:val="-8"/>
                <w:sz w:val="22"/>
              </w:rPr>
            </w:pPr>
            <w:r>
              <w:rPr>
                <w:rFonts w:ascii="Arial" w:hAnsi="Arial" w:cs="Arial"/>
                <w:color w:val="000000"/>
                <w:spacing w:val="-8"/>
                <w:sz w:val="22"/>
              </w:rPr>
              <w:t>Tiempo para rendir los exámenes</w:t>
            </w:r>
          </w:p>
        </w:tc>
        <w:tc>
          <w:tcPr>
            <w:tcW w:w="1424" w:type="dxa"/>
            <w:vAlign w:val="center"/>
          </w:tcPr>
          <w:p w:rsidR="00000000" w:rsidRDefault="006152F4">
            <w:pPr>
              <w:jc w:val="center"/>
              <w:rPr>
                <w:rFonts w:ascii="Arial" w:hAnsi="Arial" w:cs="Arial"/>
              </w:rPr>
            </w:pPr>
            <w:r>
              <w:rPr>
                <w:rFonts w:ascii="Arial" w:hAnsi="Arial" w:cs="Arial"/>
              </w:rPr>
              <w:t>-0.214</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w:t>
            </w:r>
            <w:r>
              <w:rPr>
                <w:rFonts w:ascii="Arial" w:hAnsi="Arial" w:cs="Arial"/>
                <w:color w:val="000000"/>
                <w:spacing w:val="-8"/>
                <w:sz w:val="22"/>
              </w:rPr>
              <w:t>adémico al dictar su clase</w:t>
            </w:r>
          </w:p>
        </w:tc>
        <w:tc>
          <w:tcPr>
            <w:tcW w:w="2795" w:type="dxa"/>
          </w:tcPr>
          <w:p w:rsidR="00000000" w:rsidRDefault="006152F4">
            <w:pPr>
              <w:rPr>
                <w:rFonts w:ascii="Arial" w:hAnsi="Arial" w:cs="Arial"/>
                <w:color w:val="000000"/>
                <w:spacing w:val="-8"/>
                <w:sz w:val="22"/>
              </w:rPr>
            </w:pPr>
            <w:r>
              <w:rPr>
                <w:rFonts w:ascii="Arial" w:hAnsi="Arial" w:cs="Arial"/>
                <w:color w:val="000000"/>
                <w:spacing w:val="-8"/>
                <w:sz w:val="22"/>
              </w:rPr>
              <w:t>Como se dictan clases en relación a Como se toman los exámenes</w:t>
            </w:r>
          </w:p>
        </w:tc>
        <w:tc>
          <w:tcPr>
            <w:tcW w:w="1424" w:type="dxa"/>
            <w:vAlign w:val="center"/>
          </w:tcPr>
          <w:p w:rsidR="00000000" w:rsidRDefault="006152F4">
            <w:pPr>
              <w:jc w:val="center"/>
              <w:rPr>
                <w:rFonts w:ascii="Arial" w:hAnsi="Arial" w:cs="Arial"/>
              </w:rPr>
            </w:pPr>
            <w:r>
              <w:rPr>
                <w:rFonts w:ascii="Arial" w:hAnsi="Arial" w:cs="Arial"/>
              </w:rPr>
              <w:t>-0.170</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académico al dictar su clase</w:t>
            </w:r>
          </w:p>
        </w:tc>
        <w:tc>
          <w:tcPr>
            <w:tcW w:w="2795" w:type="dxa"/>
          </w:tcPr>
          <w:p w:rsidR="00000000" w:rsidRDefault="006152F4">
            <w:pPr>
              <w:rPr>
                <w:rFonts w:ascii="Arial" w:hAnsi="Arial" w:cs="Arial"/>
                <w:color w:val="000000"/>
                <w:spacing w:val="-8"/>
                <w:sz w:val="22"/>
              </w:rPr>
            </w:pPr>
            <w:r>
              <w:rPr>
                <w:rFonts w:ascii="Arial" w:hAnsi="Arial" w:cs="Arial"/>
                <w:color w:val="000000"/>
                <w:spacing w:val="-8"/>
                <w:sz w:val="22"/>
              </w:rPr>
              <w:t>Las exposiciones de clases son claras y comprensibles</w:t>
            </w:r>
          </w:p>
        </w:tc>
        <w:tc>
          <w:tcPr>
            <w:tcW w:w="1424" w:type="dxa"/>
            <w:vAlign w:val="center"/>
          </w:tcPr>
          <w:p w:rsidR="00000000" w:rsidRDefault="006152F4">
            <w:pPr>
              <w:jc w:val="center"/>
              <w:rPr>
                <w:rFonts w:ascii="Arial" w:hAnsi="Arial" w:cs="Arial"/>
              </w:rPr>
            </w:pPr>
            <w:r>
              <w:rPr>
                <w:rFonts w:ascii="Arial" w:hAnsi="Arial" w:cs="Arial"/>
              </w:rPr>
              <w:t>-0.268</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académico a</w:t>
            </w:r>
            <w:r>
              <w:rPr>
                <w:rFonts w:ascii="Arial" w:hAnsi="Arial" w:cs="Arial"/>
                <w:color w:val="000000"/>
                <w:spacing w:val="-8"/>
                <w:sz w:val="22"/>
              </w:rPr>
              <w:t>l dictar su clase</w:t>
            </w:r>
          </w:p>
        </w:tc>
        <w:tc>
          <w:tcPr>
            <w:tcW w:w="2795" w:type="dxa"/>
          </w:tcPr>
          <w:p w:rsidR="00000000" w:rsidRDefault="006152F4">
            <w:pPr>
              <w:rPr>
                <w:rFonts w:ascii="Arial" w:hAnsi="Arial" w:cs="Arial"/>
                <w:color w:val="000000"/>
                <w:spacing w:val="-8"/>
                <w:sz w:val="22"/>
              </w:rPr>
            </w:pPr>
            <w:r>
              <w:rPr>
                <w:rFonts w:ascii="Arial" w:hAnsi="Arial" w:cs="Arial"/>
                <w:color w:val="000000"/>
                <w:spacing w:val="-8"/>
                <w:sz w:val="22"/>
              </w:rPr>
              <w:t>Estimula la aplicación de la materia</w:t>
            </w:r>
          </w:p>
        </w:tc>
        <w:tc>
          <w:tcPr>
            <w:tcW w:w="1424" w:type="dxa"/>
            <w:vAlign w:val="center"/>
          </w:tcPr>
          <w:p w:rsidR="00000000" w:rsidRDefault="006152F4">
            <w:pPr>
              <w:jc w:val="center"/>
              <w:rPr>
                <w:rFonts w:ascii="Arial" w:hAnsi="Arial" w:cs="Arial"/>
              </w:rPr>
            </w:pPr>
            <w:r>
              <w:rPr>
                <w:rFonts w:ascii="Arial" w:hAnsi="Arial" w:cs="Arial"/>
              </w:rPr>
              <w:t>-0.157</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académico al dictar su clase</w:t>
            </w:r>
          </w:p>
        </w:tc>
        <w:tc>
          <w:tcPr>
            <w:tcW w:w="2795" w:type="dxa"/>
          </w:tcPr>
          <w:p w:rsidR="00000000" w:rsidRDefault="006152F4">
            <w:pPr>
              <w:rPr>
                <w:rFonts w:ascii="Arial" w:hAnsi="Arial" w:cs="Arial"/>
                <w:color w:val="000000"/>
                <w:spacing w:val="-8"/>
                <w:sz w:val="22"/>
              </w:rPr>
            </w:pPr>
            <w:r>
              <w:rPr>
                <w:rFonts w:ascii="Arial" w:hAnsi="Arial" w:cs="Arial"/>
                <w:color w:val="000000"/>
                <w:spacing w:val="-8"/>
                <w:sz w:val="22"/>
              </w:rPr>
              <w:t>Se apoya mucho al método expositivo</w:t>
            </w:r>
          </w:p>
        </w:tc>
        <w:tc>
          <w:tcPr>
            <w:tcW w:w="1424" w:type="dxa"/>
            <w:vAlign w:val="center"/>
          </w:tcPr>
          <w:p w:rsidR="00000000" w:rsidRDefault="006152F4">
            <w:pPr>
              <w:jc w:val="center"/>
              <w:rPr>
                <w:rFonts w:ascii="Arial" w:hAnsi="Arial" w:cs="Arial"/>
              </w:rPr>
            </w:pPr>
            <w:r>
              <w:rPr>
                <w:rFonts w:ascii="Arial" w:hAnsi="Arial" w:cs="Arial"/>
              </w:rPr>
              <w:t>-0.245</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pacing w:val="-8"/>
                <w:sz w:val="22"/>
              </w:rPr>
              <w:t>Ritmo académico al dictar su clase</w:t>
            </w:r>
          </w:p>
        </w:tc>
        <w:tc>
          <w:tcPr>
            <w:tcW w:w="2795" w:type="dxa"/>
          </w:tcPr>
          <w:p w:rsidR="00000000" w:rsidRDefault="006152F4">
            <w:pPr>
              <w:rPr>
                <w:rFonts w:ascii="Arial" w:hAnsi="Arial" w:cs="Arial"/>
                <w:color w:val="000000"/>
                <w:spacing w:val="-12"/>
                <w:sz w:val="22"/>
              </w:rPr>
            </w:pPr>
            <w:r>
              <w:rPr>
                <w:rFonts w:ascii="Arial" w:hAnsi="Arial" w:cs="Arial"/>
                <w:color w:val="000000"/>
                <w:spacing w:val="-12"/>
                <w:sz w:val="22"/>
              </w:rPr>
              <w:t>Las lecciones son representativa de</w:t>
            </w:r>
            <w:r>
              <w:rPr>
                <w:rFonts w:ascii="Arial" w:hAnsi="Arial" w:cs="Arial"/>
                <w:color w:val="000000"/>
                <w:spacing w:val="-12"/>
                <w:sz w:val="22"/>
              </w:rPr>
              <w:t xml:space="preserve"> la materia enseñada</w:t>
            </w:r>
          </w:p>
        </w:tc>
        <w:tc>
          <w:tcPr>
            <w:tcW w:w="1424" w:type="dxa"/>
            <w:vAlign w:val="center"/>
          </w:tcPr>
          <w:p w:rsidR="00000000" w:rsidRDefault="006152F4">
            <w:pPr>
              <w:jc w:val="center"/>
              <w:rPr>
                <w:rFonts w:ascii="Arial" w:hAnsi="Arial" w:cs="Arial"/>
              </w:rPr>
            </w:pPr>
            <w:r>
              <w:rPr>
                <w:rFonts w:ascii="Arial" w:hAnsi="Arial" w:cs="Arial"/>
              </w:rPr>
              <w:t>-0.258</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z w:val="20"/>
              </w:rPr>
            </w:pPr>
            <w:r>
              <w:rPr>
                <w:rFonts w:ascii="Arial" w:hAnsi="Arial" w:cs="Arial"/>
                <w:color w:val="000000"/>
                <w:sz w:val="20"/>
              </w:rPr>
              <w:t>Asistencia a las clases de ayudantía</w:t>
            </w:r>
          </w:p>
        </w:tc>
        <w:tc>
          <w:tcPr>
            <w:tcW w:w="2795" w:type="dxa"/>
          </w:tcPr>
          <w:p w:rsidR="00000000" w:rsidRDefault="006152F4">
            <w:pPr>
              <w:rPr>
                <w:rFonts w:ascii="Arial" w:hAnsi="Arial" w:cs="Arial"/>
                <w:color w:val="000000"/>
                <w:sz w:val="20"/>
              </w:rPr>
            </w:pPr>
            <w:r>
              <w:rPr>
                <w:rFonts w:ascii="Arial" w:hAnsi="Arial" w:cs="Arial"/>
                <w:color w:val="000000"/>
                <w:sz w:val="20"/>
              </w:rPr>
              <w:t>Facilidad de Expresión</w:t>
            </w:r>
          </w:p>
        </w:tc>
        <w:tc>
          <w:tcPr>
            <w:tcW w:w="1424" w:type="dxa"/>
            <w:vAlign w:val="center"/>
          </w:tcPr>
          <w:p w:rsidR="00000000" w:rsidRDefault="006152F4">
            <w:pPr>
              <w:jc w:val="center"/>
              <w:rPr>
                <w:rFonts w:ascii="Arial" w:hAnsi="Arial" w:cs="Arial"/>
              </w:rPr>
            </w:pPr>
            <w:r>
              <w:rPr>
                <w:rFonts w:ascii="Arial" w:hAnsi="Arial" w:cs="Arial"/>
              </w:rPr>
              <w:t>-0.139</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z w:val="20"/>
              </w:rPr>
            </w:pPr>
            <w:r>
              <w:rPr>
                <w:rFonts w:ascii="Arial" w:hAnsi="Arial" w:cs="Arial"/>
                <w:color w:val="000000"/>
                <w:sz w:val="20"/>
              </w:rPr>
              <w:t>Asistencia a las clases de ayudantía</w:t>
            </w:r>
          </w:p>
        </w:tc>
        <w:tc>
          <w:tcPr>
            <w:tcW w:w="2795" w:type="dxa"/>
          </w:tcPr>
          <w:p w:rsidR="00000000" w:rsidRDefault="006152F4">
            <w:pPr>
              <w:rPr>
                <w:rFonts w:ascii="Arial" w:hAnsi="Arial" w:cs="Arial"/>
                <w:color w:val="000000"/>
                <w:sz w:val="20"/>
              </w:rPr>
            </w:pPr>
            <w:r>
              <w:rPr>
                <w:rFonts w:ascii="Arial" w:hAnsi="Arial" w:cs="Arial"/>
                <w:color w:val="000000"/>
                <w:sz w:val="20"/>
              </w:rPr>
              <w:t>Tono de voz</w:t>
            </w:r>
          </w:p>
        </w:tc>
        <w:tc>
          <w:tcPr>
            <w:tcW w:w="1424" w:type="dxa"/>
            <w:vAlign w:val="center"/>
          </w:tcPr>
          <w:p w:rsidR="00000000" w:rsidRDefault="006152F4">
            <w:pPr>
              <w:jc w:val="center"/>
              <w:rPr>
                <w:rFonts w:ascii="Arial" w:hAnsi="Arial" w:cs="Arial"/>
              </w:rPr>
            </w:pPr>
            <w:r>
              <w:rPr>
                <w:rFonts w:ascii="Arial" w:hAnsi="Arial" w:cs="Arial"/>
              </w:rPr>
              <w:t>-0.121</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z w:val="20"/>
              </w:rPr>
            </w:pPr>
            <w:r>
              <w:rPr>
                <w:rFonts w:ascii="Arial" w:hAnsi="Arial" w:cs="Arial"/>
                <w:color w:val="000000"/>
                <w:sz w:val="20"/>
              </w:rPr>
              <w:t>Asistencia a las clases de ayudantía</w:t>
            </w:r>
          </w:p>
        </w:tc>
        <w:tc>
          <w:tcPr>
            <w:tcW w:w="2795" w:type="dxa"/>
          </w:tcPr>
          <w:p w:rsidR="00000000" w:rsidRDefault="006152F4">
            <w:pPr>
              <w:rPr>
                <w:rFonts w:ascii="Arial" w:hAnsi="Arial" w:cs="Arial"/>
                <w:color w:val="000000"/>
                <w:sz w:val="20"/>
              </w:rPr>
            </w:pPr>
            <w:r>
              <w:rPr>
                <w:rFonts w:ascii="Arial" w:hAnsi="Arial" w:cs="Arial"/>
                <w:color w:val="000000"/>
                <w:sz w:val="20"/>
              </w:rPr>
              <w:t>Las exposiciones de clases son claras y comprensibles</w:t>
            </w:r>
          </w:p>
        </w:tc>
        <w:tc>
          <w:tcPr>
            <w:tcW w:w="1424" w:type="dxa"/>
            <w:vAlign w:val="center"/>
          </w:tcPr>
          <w:p w:rsidR="00000000" w:rsidRDefault="006152F4">
            <w:pPr>
              <w:jc w:val="center"/>
              <w:rPr>
                <w:rFonts w:ascii="Arial" w:hAnsi="Arial" w:cs="Arial"/>
              </w:rPr>
            </w:pPr>
            <w:r>
              <w:rPr>
                <w:rFonts w:ascii="Arial" w:hAnsi="Arial" w:cs="Arial"/>
              </w:rPr>
              <w:t>-0.133</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z w:val="20"/>
              </w:rPr>
            </w:pPr>
            <w:r>
              <w:rPr>
                <w:rFonts w:ascii="Arial" w:hAnsi="Arial" w:cs="Arial"/>
                <w:color w:val="000000"/>
                <w:sz w:val="20"/>
              </w:rPr>
              <w:t>Asistencia a las clases de ayudantía</w:t>
            </w:r>
          </w:p>
        </w:tc>
        <w:tc>
          <w:tcPr>
            <w:tcW w:w="2795" w:type="dxa"/>
          </w:tcPr>
          <w:p w:rsidR="00000000" w:rsidRDefault="006152F4">
            <w:pPr>
              <w:rPr>
                <w:rFonts w:ascii="Arial" w:hAnsi="Arial" w:cs="Arial"/>
                <w:color w:val="000000"/>
                <w:sz w:val="20"/>
              </w:rPr>
            </w:pPr>
            <w:r>
              <w:rPr>
                <w:rFonts w:ascii="Arial" w:hAnsi="Arial" w:cs="Arial"/>
                <w:color w:val="000000"/>
                <w:sz w:val="20"/>
              </w:rPr>
              <w:t>El profesor es  creativo, dinámico y motivante</w:t>
            </w:r>
          </w:p>
        </w:tc>
        <w:tc>
          <w:tcPr>
            <w:tcW w:w="1424" w:type="dxa"/>
            <w:vAlign w:val="center"/>
          </w:tcPr>
          <w:p w:rsidR="00000000" w:rsidRDefault="006152F4">
            <w:pPr>
              <w:jc w:val="center"/>
              <w:rPr>
                <w:rFonts w:ascii="Arial" w:hAnsi="Arial" w:cs="Arial"/>
              </w:rPr>
            </w:pPr>
            <w:r>
              <w:rPr>
                <w:rFonts w:ascii="Arial" w:hAnsi="Arial" w:cs="Arial"/>
              </w:rPr>
              <w:t>-0.121</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z w:val="20"/>
              </w:rPr>
            </w:pPr>
            <w:r>
              <w:rPr>
                <w:rFonts w:ascii="Arial" w:hAnsi="Arial" w:cs="Arial"/>
                <w:color w:val="000000"/>
                <w:sz w:val="20"/>
              </w:rPr>
              <w:t>Asistencia a las clases de ayudantía</w:t>
            </w:r>
          </w:p>
        </w:tc>
        <w:tc>
          <w:tcPr>
            <w:tcW w:w="2795" w:type="dxa"/>
          </w:tcPr>
          <w:p w:rsidR="00000000" w:rsidRDefault="006152F4">
            <w:pPr>
              <w:rPr>
                <w:rFonts w:ascii="Arial" w:hAnsi="Arial" w:cs="Arial"/>
                <w:color w:val="000000"/>
                <w:spacing w:val="-6"/>
                <w:sz w:val="20"/>
              </w:rPr>
            </w:pPr>
            <w:r>
              <w:rPr>
                <w:rFonts w:ascii="Arial" w:hAnsi="Arial" w:cs="Arial"/>
                <w:color w:val="000000"/>
                <w:spacing w:val="-6"/>
                <w:sz w:val="20"/>
              </w:rPr>
              <w:t>Las lecciones son re</w:t>
            </w:r>
            <w:r>
              <w:rPr>
                <w:rFonts w:ascii="Arial" w:hAnsi="Arial" w:cs="Arial"/>
                <w:color w:val="000000"/>
                <w:spacing w:val="-6"/>
                <w:sz w:val="20"/>
              </w:rPr>
              <w:t>presentativa de la materia enseñada</w:t>
            </w:r>
          </w:p>
        </w:tc>
        <w:tc>
          <w:tcPr>
            <w:tcW w:w="1424" w:type="dxa"/>
            <w:vAlign w:val="center"/>
          </w:tcPr>
          <w:p w:rsidR="00000000" w:rsidRDefault="006152F4">
            <w:pPr>
              <w:jc w:val="center"/>
              <w:rPr>
                <w:rFonts w:ascii="Arial" w:hAnsi="Arial" w:cs="Arial"/>
              </w:rPr>
            </w:pPr>
            <w:r>
              <w:rPr>
                <w:rFonts w:ascii="Arial" w:hAnsi="Arial" w:cs="Arial"/>
              </w:rPr>
              <w:t>-0.114</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z w:val="20"/>
              </w:rPr>
              <w:t>Se apoya mucho en el método expositivo</w:t>
            </w:r>
          </w:p>
        </w:tc>
        <w:tc>
          <w:tcPr>
            <w:tcW w:w="2795" w:type="dxa"/>
          </w:tcPr>
          <w:p w:rsidR="00000000" w:rsidRDefault="006152F4">
            <w:pPr>
              <w:rPr>
                <w:rFonts w:ascii="Arial" w:hAnsi="Arial" w:cs="Arial"/>
                <w:color w:val="000000"/>
                <w:spacing w:val="-8"/>
                <w:sz w:val="22"/>
              </w:rPr>
            </w:pPr>
            <w:r>
              <w:rPr>
                <w:rFonts w:ascii="Arial" w:hAnsi="Arial" w:cs="Arial"/>
                <w:color w:val="000000"/>
                <w:sz w:val="20"/>
              </w:rPr>
              <w:t>Las exposiciones de clases son claras y comprensibles</w:t>
            </w:r>
          </w:p>
        </w:tc>
        <w:tc>
          <w:tcPr>
            <w:tcW w:w="1424" w:type="dxa"/>
            <w:vAlign w:val="center"/>
          </w:tcPr>
          <w:p w:rsidR="00000000" w:rsidRDefault="006152F4">
            <w:pPr>
              <w:jc w:val="center"/>
              <w:rPr>
                <w:rFonts w:ascii="Arial" w:hAnsi="Arial" w:cs="Arial"/>
              </w:rPr>
            </w:pPr>
            <w:r>
              <w:rPr>
                <w:rFonts w:ascii="Arial" w:hAnsi="Arial" w:cs="Arial"/>
              </w:rPr>
              <w:t>-0.241</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z w:val="20"/>
              </w:rPr>
              <w:t>Se apoya mucho en el método expositivo</w:t>
            </w:r>
          </w:p>
        </w:tc>
        <w:tc>
          <w:tcPr>
            <w:tcW w:w="2795" w:type="dxa"/>
          </w:tcPr>
          <w:p w:rsidR="00000000" w:rsidRDefault="006152F4">
            <w:pPr>
              <w:rPr>
                <w:rFonts w:ascii="Arial" w:hAnsi="Arial" w:cs="Arial"/>
                <w:color w:val="000000"/>
                <w:spacing w:val="-8"/>
                <w:sz w:val="22"/>
              </w:rPr>
            </w:pPr>
            <w:r>
              <w:rPr>
                <w:rFonts w:ascii="Arial" w:hAnsi="Arial" w:cs="Arial"/>
                <w:color w:val="000000"/>
                <w:sz w:val="20"/>
              </w:rPr>
              <w:t>Promueve el trabajo solidari</w:t>
            </w:r>
            <w:r>
              <w:rPr>
                <w:rFonts w:ascii="Arial" w:hAnsi="Arial" w:cs="Arial"/>
                <w:color w:val="000000"/>
                <w:sz w:val="20"/>
              </w:rPr>
              <w:t>o y cooperación</w:t>
            </w:r>
          </w:p>
        </w:tc>
        <w:tc>
          <w:tcPr>
            <w:tcW w:w="1424" w:type="dxa"/>
            <w:vAlign w:val="center"/>
          </w:tcPr>
          <w:p w:rsidR="00000000" w:rsidRDefault="006152F4">
            <w:pPr>
              <w:jc w:val="center"/>
              <w:rPr>
                <w:rFonts w:ascii="Arial" w:hAnsi="Arial" w:cs="Arial"/>
              </w:rPr>
            </w:pPr>
            <w:r>
              <w:rPr>
                <w:rFonts w:ascii="Arial" w:hAnsi="Arial" w:cs="Arial"/>
              </w:rPr>
              <w:t>-0.271</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z w:val="20"/>
              </w:rPr>
              <w:t>Se apoya mucho en el  método expositivo</w:t>
            </w:r>
          </w:p>
        </w:tc>
        <w:tc>
          <w:tcPr>
            <w:tcW w:w="2795" w:type="dxa"/>
          </w:tcPr>
          <w:p w:rsidR="00000000" w:rsidRDefault="006152F4">
            <w:pPr>
              <w:rPr>
                <w:rFonts w:ascii="Arial" w:hAnsi="Arial" w:cs="Arial"/>
                <w:color w:val="000000"/>
                <w:spacing w:val="-8"/>
                <w:sz w:val="22"/>
              </w:rPr>
            </w:pPr>
            <w:r>
              <w:rPr>
                <w:rFonts w:ascii="Arial" w:hAnsi="Arial" w:cs="Arial"/>
                <w:color w:val="000000"/>
                <w:sz w:val="20"/>
              </w:rPr>
              <w:t>Estimula la aplicación de la materia</w:t>
            </w:r>
          </w:p>
        </w:tc>
        <w:tc>
          <w:tcPr>
            <w:tcW w:w="1424" w:type="dxa"/>
            <w:vAlign w:val="center"/>
          </w:tcPr>
          <w:p w:rsidR="00000000" w:rsidRDefault="006152F4">
            <w:pPr>
              <w:jc w:val="center"/>
              <w:rPr>
                <w:rFonts w:ascii="Arial" w:hAnsi="Arial" w:cs="Arial"/>
              </w:rPr>
            </w:pPr>
            <w:r>
              <w:rPr>
                <w:rFonts w:ascii="Arial" w:hAnsi="Arial" w:cs="Arial"/>
              </w:rPr>
              <w:t>-0.201</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8"/>
                <w:sz w:val="22"/>
              </w:rPr>
            </w:pPr>
            <w:r>
              <w:rPr>
                <w:rFonts w:ascii="Arial" w:hAnsi="Arial" w:cs="Arial"/>
                <w:color w:val="000000"/>
                <w:sz w:val="20"/>
              </w:rPr>
              <w:t>Se apoya mucho en el método expositivo</w:t>
            </w:r>
          </w:p>
        </w:tc>
        <w:tc>
          <w:tcPr>
            <w:tcW w:w="2795" w:type="dxa"/>
          </w:tcPr>
          <w:p w:rsidR="00000000" w:rsidRDefault="006152F4">
            <w:pPr>
              <w:rPr>
                <w:rFonts w:ascii="Arial" w:hAnsi="Arial" w:cs="Arial"/>
                <w:color w:val="000000"/>
                <w:spacing w:val="-8"/>
                <w:sz w:val="22"/>
              </w:rPr>
            </w:pPr>
            <w:r>
              <w:rPr>
                <w:rFonts w:ascii="Arial" w:hAnsi="Arial" w:cs="Arial"/>
                <w:color w:val="000000"/>
                <w:sz w:val="20"/>
              </w:rPr>
              <w:t>El profesor es  creativo, dinámico y motivante</w:t>
            </w:r>
          </w:p>
        </w:tc>
        <w:tc>
          <w:tcPr>
            <w:tcW w:w="1424" w:type="dxa"/>
            <w:vAlign w:val="center"/>
          </w:tcPr>
          <w:p w:rsidR="00000000" w:rsidRDefault="006152F4">
            <w:pPr>
              <w:jc w:val="center"/>
              <w:rPr>
                <w:rFonts w:ascii="Arial" w:hAnsi="Arial" w:cs="Arial"/>
              </w:rPr>
            </w:pPr>
            <w:r>
              <w:rPr>
                <w:rFonts w:ascii="Arial" w:hAnsi="Arial" w:cs="Arial"/>
              </w:rPr>
              <w:t>-0.233</w:t>
            </w:r>
          </w:p>
        </w:tc>
        <w:tc>
          <w:tcPr>
            <w:tcW w:w="1511" w:type="dxa"/>
          </w:tcPr>
          <w:p w:rsidR="00000000" w:rsidRDefault="006152F4">
            <w:pPr>
              <w:jc w:val="center"/>
              <w:rPr>
                <w:rFonts w:ascii="Arial" w:hAnsi="Arial" w:cs="Arial"/>
                <w:color w:val="000000"/>
                <w:sz w:val="22"/>
              </w:rPr>
            </w:pPr>
            <w:r>
              <w:rPr>
                <w:rFonts w:ascii="Arial" w:hAnsi="Arial" w:cs="Arial"/>
                <w:color w:val="000000"/>
                <w:sz w:val="22"/>
              </w:rPr>
              <w:t>Correlació</w:t>
            </w:r>
            <w:r>
              <w:rPr>
                <w:rFonts w:ascii="Arial" w:hAnsi="Arial" w:cs="Arial"/>
                <w:color w:val="000000"/>
                <w:sz w:val="22"/>
              </w:rPr>
              <w:t>n aceptable</w:t>
            </w:r>
          </w:p>
        </w:tc>
      </w:tr>
    </w:tbl>
    <w:p w:rsidR="00000000" w:rsidRDefault="006152F4">
      <w:pPr>
        <w:spacing w:line="480" w:lineRule="auto"/>
        <w:ind w:left="851" w:right="113"/>
        <w:jc w:val="both"/>
        <w:rPr>
          <w:rFonts w:ascii="Arial" w:hAnsi="Arial" w:cs="Arial"/>
        </w:rPr>
      </w:pPr>
      <w:r>
        <w:rPr>
          <w:rFonts w:ascii="Arial" w:hAnsi="Arial" w:cs="Arial"/>
          <w:noProof/>
          <w:color w:val="000000"/>
          <w:sz w:val="20"/>
        </w:rPr>
        <w:pict>
          <v:shapetype id="_x0000_t202" coordsize="21600,21600" o:spt="202" path="m,l,21600r21600,l21600,xe">
            <v:stroke joinstyle="miter"/>
            <v:path gradientshapeok="t" o:connecttype="rect"/>
          </v:shapetype>
          <v:shape id="_x0000_s1032" type="#_x0000_t202" style="position:absolute;left:0;text-align:left;margin-left:9pt;margin-top:6.55pt;width:298.35pt;height:26.85pt;z-index:251648000;mso-position-horizontal-relative:text;mso-position-vertical-relative:text" filled="f" stroked="f" strokeweight="4.5pt">
            <v:stroke linestyle="thinThick"/>
            <v:textbox style="mso-next-textbox:#_x0000_s1032">
              <w:txbxContent>
                <w:p w:rsidR="00000000" w:rsidRDefault="006152F4">
                  <w:r>
                    <w:rPr>
                      <w:b/>
                      <w:bCs/>
                      <w:i/>
                      <w:iCs/>
                      <w:sz w:val="20"/>
                    </w:rPr>
                    <w:t>Fuente:</w:t>
                  </w:r>
                  <w:r>
                    <w:rPr>
                      <w:b/>
                      <w:bCs/>
                      <w:sz w:val="20"/>
                    </w:rPr>
                    <w:t xml:space="preserve"> </w:t>
                  </w:r>
                  <w:r>
                    <w:rPr>
                      <w:sz w:val="20"/>
                    </w:rPr>
                    <w:t>Encuesta realizada en el pre-politécnico de verano 2001</w:t>
                  </w:r>
                </w:p>
              </w:txbxContent>
            </v:textbox>
          </v:shape>
        </w:pic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r>
        <w:rPr>
          <w:rFonts w:ascii="Arial" w:hAnsi="Arial" w:cs="Arial"/>
        </w:rPr>
        <w:t xml:space="preserve">El siguiente análisis se refiere las variables que tienen correlaciones significativamente aceptables, ver tabla LIII (valores con </w:t>
      </w:r>
      <w:r>
        <w:rPr>
          <w:rFonts w:ascii="Arial" w:hAnsi="Arial" w:cs="Arial"/>
          <w:b/>
          <w:bCs/>
        </w:rPr>
        <w:t>negrillas)</w:t>
      </w:r>
      <w:r>
        <w:rPr>
          <w:rFonts w:ascii="Arial" w:hAnsi="Arial" w:cs="Arial"/>
        </w:rPr>
        <w:t>.</w:t>
      </w:r>
    </w:p>
    <w:p w:rsidR="00000000" w:rsidRDefault="006152F4">
      <w:pPr>
        <w:spacing w:line="480" w:lineRule="auto"/>
        <w:ind w:left="851" w:right="113"/>
        <w:jc w:val="both"/>
        <w:rPr>
          <w:rFonts w:ascii="Arial" w:hAnsi="Arial" w:cs="Arial"/>
          <w:sz w:val="12"/>
        </w:rPr>
      </w:pPr>
    </w:p>
    <w:p w:rsidR="00000000" w:rsidRDefault="006152F4">
      <w:pPr>
        <w:spacing w:line="480" w:lineRule="auto"/>
        <w:ind w:left="851" w:right="113"/>
        <w:jc w:val="both"/>
        <w:rPr>
          <w:rFonts w:ascii="Arial" w:hAnsi="Arial" w:cs="Arial"/>
        </w:rPr>
      </w:pPr>
      <w:r>
        <w:rPr>
          <w:rFonts w:ascii="Arial" w:hAnsi="Arial" w:cs="Arial"/>
          <w:b/>
          <w:bCs/>
        </w:rPr>
        <w:t>El tiempo para rendir los exámenes (X</w:t>
      </w:r>
      <w:r>
        <w:rPr>
          <w:rFonts w:ascii="Arial" w:hAnsi="Arial" w:cs="Arial"/>
          <w:b/>
          <w:bCs/>
          <w:vertAlign w:val="subscript"/>
        </w:rPr>
        <w:t>9</w:t>
      </w:r>
      <w:r>
        <w:rPr>
          <w:rFonts w:ascii="Arial" w:hAnsi="Arial" w:cs="Arial"/>
          <w:b/>
          <w:bCs/>
        </w:rPr>
        <w:t>)</w:t>
      </w:r>
      <w:r>
        <w:rPr>
          <w:rFonts w:ascii="Arial" w:hAnsi="Arial" w:cs="Arial"/>
        </w:rPr>
        <w:t>, tiene una dependencia lineal entre las siguientes varia</w:t>
      </w:r>
      <w:r>
        <w:rPr>
          <w:rFonts w:ascii="Arial" w:hAnsi="Arial" w:cs="Arial"/>
        </w:rPr>
        <w:t>bles, el profesor dicta las clases conforme se toman los exámenes (X</w:t>
      </w:r>
      <w:r>
        <w:rPr>
          <w:rFonts w:ascii="Arial" w:hAnsi="Arial" w:cs="Arial"/>
          <w:vertAlign w:val="subscript"/>
        </w:rPr>
        <w:t>10</w:t>
      </w:r>
      <w:r>
        <w:rPr>
          <w:rFonts w:ascii="Arial" w:hAnsi="Arial" w:cs="Arial"/>
        </w:rPr>
        <w:t>), dominio del contenido (X</w:t>
      </w:r>
      <w:r>
        <w:rPr>
          <w:rFonts w:ascii="Arial" w:hAnsi="Arial" w:cs="Arial"/>
          <w:vertAlign w:val="subscript"/>
        </w:rPr>
        <w:t>13</w:t>
      </w:r>
      <w:r>
        <w:rPr>
          <w:rFonts w:ascii="Arial" w:hAnsi="Arial" w:cs="Arial"/>
        </w:rPr>
        <w:t>), facilidad de expresión (X</w:t>
      </w:r>
      <w:r>
        <w:rPr>
          <w:rFonts w:ascii="Arial" w:hAnsi="Arial" w:cs="Arial"/>
          <w:vertAlign w:val="subscript"/>
        </w:rPr>
        <w:t>16</w:t>
      </w:r>
      <w:r>
        <w:rPr>
          <w:rFonts w:ascii="Arial" w:hAnsi="Arial" w:cs="Arial"/>
        </w:rPr>
        <w:t>), las exposiciones de clases son claras y comprensibles (X</w:t>
      </w:r>
      <w:r>
        <w:rPr>
          <w:rFonts w:ascii="Arial" w:hAnsi="Arial" w:cs="Arial"/>
          <w:vertAlign w:val="subscript"/>
        </w:rPr>
        <w:t>18</w:t>
      </w:r>
      <w:r>
        <w:rPr>
          <w:rFonts w:ascii="Arial" w:hAnsi="Arial" w:cs="Arial"/>
        </w:rPr>
        <w:t>), el profesor es  creativo, dinámico y motivante (X</w:t>
      </w:r>
      <w:r>
        <w:rPr>
          <w:rFonts w:ascii="Arial" w:hAnsi="Arial" w:cs="Arial"/>
          <w:vertAlign w:val="subscript"/>
        </w:rPr>
        <w:t>21</w:t>
      </w:r>
      <w:r>
        <w:rPr>
          <w:rFonts w:ascii="Arial" w:hAnsi="Arial" w:cs="Arial"/>
        </w:rPr>
        <w:t>), y las lec</w:t>
      </w:r>
      <w:r>
        <w:rPr>
          <w:rFonts w:ascii="Arial" w:hAnsi="Arial" w:cs="Arial"/>
        </w:rPr>
        <w:t>ciones son representativas de la materia enseñada (X</w:t>
      </w:r>
      <w:r>
        <w:rPr>
          <w:rFonts w:ascii="Arial" w:hAnsi="Arial" w:cs="Arial"/>
          <w:vertAlign w:val="subscript"/>
        </w:rPr>
        <w:t>24</w:t>
      </w:r>
      <w:r>
        <w:rPr>
          <w:rFonts w:ascii="Arial" w:hAnsi="Arial" w:cs="Arial"/>
        </w:rPr>
        <w:t>). Los coeficientes de correlación entre estos pares de variables tienen una dependencia lineal directa cuyos valores fueron los siguientes 0.333, 0.357, 0.339, 0.376, 0.364, 0.398 respectivamente. Es d</w:t>
      </w:r>
      <w:r>
        <w:rPr>
          <w:rFonts w:ascii="Arial" w:hAnsi="Arial" w:cs="Arial"/>
        </w:rPr>
        <w:t xml:space="preserve">ecir, los estudiantes que consideran que hay </w:t>
      </w:r>
      <w:r>
        <w:rPr>
          <w:rFonts w:ascii="Arial" w:hAnsi="Arial" w:cs="Arial"/>
          <w:b/>
          <w:bCs/>
          <w:i/>
          <w:iCs/>
          <w:sz w:val="22"/>
        </w:rPr>
        <w:t>poco tiempo para rendir los exámenes,</w:t>
      </w:r>
      <w:r>
        <w:rPr>
          <w:rFonts w:ascii="Arial" w:hAnsi="Arial" w:cs="Arial"/>
          <w:sz w:val="22"/>
        </w:rPr>
        <w:t xml:space="preserve"> </w:t>
      </w:r>
      <w:r>
        <w:rPr>
          <w:rFonts w:ascii="Arial" w:hAnsi="Arial" w:cs="Arial"/>
        </w:rPr>
        <w:t>opinan que las clases no se establecen conforme se toman los exámenes, en cuanto a su catedrático manifiestan que no domina el contenido, a su vez no tiene facilidad de expr</w:t>
      </w:r>
      <w:r>
        <w:rPr>
          <w:rFonts w:ascii="Arial" w:hAnsi="Arial" w:cs="Arial"/>
        </w:rPr>
        <w:t xml:space="preserve">esión, no es  creativo, dinámico y motivante, las lecciones que toma no son representativas de  la materia enseñada y en consecuencia sus exposiciones no son claras y comprensibles.   En cambio un mínimo porcentaje de estudiantes manifiestan que </w:t>
      </w:r>
      <w:r>
        <w:rPr>
          <w:rFonts w:ascii="Arial" w:hAnsi="Arial" w:cs="Arial"/>
          <w:b/>
          <w:bCs/>
          <w:i/>
          <w:iCs/>
          <w:sz w:val="22"/>
        </w:rPr>
        <w:t>tienen suf</w:t>
      </w:r>
      <w:r>
        <w:rPr>
          <w:rFonts w:ascii="Arial" w:hAnsi="Arial" w:cs="Arial"/>
          <w:b/>
          <w:bCs/>
          <w:i/>
          <w:iCs/>
          <w:sz w:val="22"/>
        </w:rPr>
        <w:t>iciente tiempo para rendir sus exámenes</w:t>
      </w:r>
      <w:r>
        <w:rPr>
          <w:rFonts w:ascii="Arial" w:hAnsi="Arial" w:cs="Arial"/>
        </w:rPr>
        <w:t>, expresando lo contrario de sus compañeros que manifiestan que si hay suficiente tiempo.</w:t>
      </w:r>
    </w:p>
    <w:p w:rsidR="00000000" w:rsidRDefault="006152F4">
      <w:pPr>
        <w:spacing w:line="480" w:lineRule="auto"/>
        <w:ind w:left="851" w:right="113"/>
        <w:jc w:val="both"/>
        <w:rPr>
          <w:rFonts w:ascii="Arial" w:hAnsi="Arial" w:cs="Arial"/>
        </w:rPr>
      </w:pPr>
      <w:r>
        <w:rPr>
          <w:rFonts w:ascii="Arial" w:hAnsi="Arial" w:cs="Arial"/>
        </w:rPr>
        <w:t xml:space="preserve">Existen combinaciones de variables que tienen correlaciones significativamente aceptables, como </w:t>
      </w:r>
      <w:r>
        <w:rPr>
          <w:rFonts w:ascii="Arial" w:hAnsi="Arial" w:cs="Arial"/>
          <w:b/>
          <w:bCs/>
        </w:rPr>
        <w:t>X</w:t>
      </w:r>
      <w:r>
        <w:rPr>
          <w:rFonts w:ascii="Arial" w:hAnsi="Arial" w:cs="Arial"/>
          <w:b/>
          <w:bCs/>
          <w:vertAlign w:val="subscript"/>
        </w:rPr>
        <w:t>10</w:t>
      </w:r>
      <w:r>
        <w:rPr>
          <w:rFonts w:ascii="Arial" w:hAnsi="Arial" w:cs="Arial"/>
          <w:b/>
          <w:bCs/>
        </w:rPr>
        <w:t xml:space="preserve"> (el profesor dicta las clas</w:t>
      </w:r>
      <w:r>
        <w:rPr>
          <w:rFonts w:ascii="Arial" w:hAnsi="Arial" w:cs="Arial"/>
          <w:b/>
          <w:bCs/>
        </w:rPr>
        <w:t>es conforme se toman los exámenes)</w:t>
      </w:r>
      <w:r>
        <w:rPr>
          <w:rFonts w:ascii="Arial" w:hAnsi="Arial" w:cs="Arial"/>
        </w:rPr>
        <w:t>, entre X</w:t>
      </w:r>
      <w:r>
        <w:rPr>
          <w:rFonts w:ascii="Arial" w:hAnsi="Arial" w:cs="Arial"/>
          <w:vertAlign w:val="subscript"/>
        </w:rPr>
        <w:t>11</w:t>
      </w:r>
      <w:r>
        <w:rPr>
          <w:rFonts w:ascii="Arial" w:hAnsi="Arial" w:cs="Arial"/>
        </w:rPr>
        <w:t xml:space="preserve"> (ayudantía de Matemáticas), X</w:t>
      </w:r>
      <w:r>
        <w:rPr>
          <w:rFonts w:ascii="Arial" w:hAnsi="Arial" w:cs="Arial"/>
          <w:vertAlign w:val="subscript"/>
        </w:rPr>
        <w:t>13</w:t>
      </w:r>
      <w:r>
        <w:rPr>
          <w:rFonts w:ascii="Arial" w:hAnsi="Arial" w:cs="Arial"/>
        </w:rPr>
        <w:t xml:space="preserve"> (dominio del contenido), X</w:t>
      </w:r>
      <w:r>
        <w:rPr>
          <w:rFonts w:ascii="Arial" w:hAnsi="Arial" w:cs="Arial"/>
          <w:vertAlign w:val="subscript"/>
        </w:rPr>
        <w:t>16</w:t>
      </w:r>
      <w:r>
        <w:rPr>
          <w:rFonts w:ascii="Arial" w:hAnsi="Arial" w:cs="Arial"/>
        </w:rPr>
        <w:t xml:space="preserve"> (facilidad de expresión), X</w:t>
      </w:r>
      <w:r>
        <w:rPr>
          <w:rFonts w:ascii="Arial" w:hAnsi="Arial" w:cs="Arial"/>
          <w:vertAlign w:val="subscript"/>
        </w:rPr>
        <w:t>18</w:t>
      </w:r>
      <w:r>
        <w:rPr>
          <w:rFonts w:ascii="Arial" w:hAnsi="Arial" w:cs="Arial"/>
        </w:rPr>
        <w:t xml:space="preserve"> (las exposiciones de clases son claras y comprensibles), y X</w:t>
      </w:r>
      <w:r>
        <w:rPr>
          <w:rFonts w:ascii="Arial" w:hAnsi="Arial" w:cs="Arial"/>
          <w:vertAlign w:val="subscript"/>
        </w:rPr>
        <w:t>24</w:t>
      </w:r>
      <w:r>
        <w:rPr>
          <w:rFonts w:ascii="Arial" w:hAnsi="Arial" w:cs="Arial"/>
        </w:rPr>
        <w:t xml:space="preserve"> (las lecciones son representativas de la materia enseñad</w:t>
      </w:r>
      <w:r>
        <w:rPr>
          <w:rFonts w:ascii="Arial" w:hAnsi="Arial" w:cs="Arial"/>
        </w:rPr>
        <w:t xml:space="preserve">a), cuyos coeficientes fueron -0.307, 0.348, 0.345, 0.374, y 0.320 respectivamente. Los estudiantes expresan que </w:t>
      </w:r>
      <w:r>
        <w:rPr>
          <w:rFonts w:ascii="Arial" w:hAnsi="Arial" w:cs="Arial"/>
          <w:b/>
          <w:bCs/>
          <w:i/>
          <w:iCs/>
          <w:sz w:val="22"/>
        </w:rPr>
        <w:t>las clases son muy diferentes al examen evaluado</w:t>
      </w:r>
      <w:r>
        <w:rPr>
          <w:rFonts w:ascii="Arial" w:hAnsi="Arial" w:cs="Arial"/>
        </w:rPr>
        <w:t>,    debido a que el profesor no domina el contenido, no tiene facilidad de palabra, sus prueba</w:t>
      </w:r>
      <w:r>
        <w:rPr>
          <w:rFonts w:ascii="Arial" w:hAnsi="Arial" w:cs="Arial"/>
        </w:rPr>
        <w:t>s evaluadas no son representativas de la materia de Matemáticas, como era de esperarse sus clases no son claras y comprensibles, por ende la ayudantía contribuye a confundir la materia.</w:t>
      </w:r>
    </w:p>
    <w:p w:rsidR="00000000" w:rsidRDefault="006152F4">
      <w:pPr>
        <w:spacing w:line="480" w:lineRule="auto"/>
        <w:ind w:left="851" w:right="113"/>
        <w:jc w:val="both"/>
        <w:rPr>
          <w:rFonts w:ascii="Arial" w:hAnsi="Arial" w:cs="Arial"/>
          <w:spacing w:val="12"/>
        </w:rPr>
      </w:pPr>
    </w:p>
    <w:p w:rsidR="00000000" w:rsidRDefault="006152F4">
      <w:pPr>
        <w:spacing w:line="480" w:lineRule="auto"/>
        <w:ind w:left="851" w:right="113"/>
        <w:jc w:val="both"/>
        <w:rPr>
          <w:rFonts w:ascii="Arial" w:hAnsi="Arial" w:cs="Arial"/>
          <w:spacing w:val="8"/>
        </w:rPr>
      </w:pPr>
      <w:r>
        <w:rPr>
          <w:rFonts w:ascii="Arial" w:hAnsi="Arial" w:cs="Arial"/>
          <w:b/>
          <w:bCs/>
          <w:spacing w:val="12"/>
        </w:rPr>
        <w:t>X</w:t>
      </w:r>
      <w:r>
        <w:rPr>
          <w:rFonts w:ascii="Arial" w:hAnsi="Arial" w:cs="Arial"/>
          <w:b/>
          <w:bCs/>
          <w:spacing w:val="12"/>
          <w:vertAlign w:val="subscript"/>
        </w:rPr>
        <w:t>11</w:t>
      </w:r>
      <w:r>
        <w:rPr>
          <w:rFonts w:ascii="Arial" w:hAnsi="Arial" w:cs="Arial"/>
          <w:b/>
          <w:bCs/>
          <w:spacing w:val="12"/>
        </w:rPr>
        <w:t xml:space="preserve"> (Ayudantía de Matemáticas)</w:t>
      </w:r>
      <w:r>
        <w:rPr>
          <w:rFonts w:ascii="Arial" w:hAnsi="Arial" w:cs="Arial"/>
          <w:spacing w:val="12"/>
        </w:rPr>
        <w:t xml:space="preserve"> está correlacionada linealmente entre </w:t>
      </w:r>
      <w:r>
        <w:rPr>
          <w:rFonts w:ascii="Arial" w:hAnsi="Arial" w:cs="Arial"/>
          <w:spacing w:val="12"/>
        </w:rPr>
        <w:t>X</w:t>
      </w:r>
      <w:r>
        <w:rPr>
          <w:rFonts w:ascii="Arial" w:hAnsi="Arial" w:cs="Arial"/>
          <w:spacing w:val="12"/>
          <w:vertAlign w:val="subscript"/>
        </w:rPr>
        <w:t>13</w:t>
      </w:r>
      <w:r>
        <w:rPr>
          <w:rFonts w:ascii="Arial" w:hAnsi="Arial" w:cs="Arial"/>
          <w:spacing w:val="12"/>
        </w:rPr>
        <w:t xml:space="preserve"> (dominio del contenido), X</w:t>
      </w:r>
      <w:r>
        <w:rPr>
          <w:rFonts w:ascii="Arial" w:hAnsi="Arial" w:cs="Arial"/>
          <w:spacing w:val="12"/>
          <w:vertAlign w:val="subscript"/>
        </w:rPr>
        <w:t>16</w:t>
      </w:r>
      <w:r>
        <w:rPr>
          <w:rFonts w:ascii="Arial" w:hAnsi="Arial" w:cs="Arial"/>
          <w:spacing w:val="12"/>
        </w:rPr>
        <w:t xml:space="preserve"> (facilidad de expresión), X</w:t>
      </w:r>
      <w:r>
        <w:rPr>
          <w:rFonts w:ascii="Arial" w:hAnsi="Arial" w:cs="Arial"/>
          <w:spacing w:val="12"/>
          <w:vertAlign w:val="subscript"/>
        </w:rPr>
        <w:t>18</w:t>
      </w:r>
      <w:r>
        <w:rPr>
          <w:rFonts w:ascii="Arial" w:hAnsi="Arial" w:cs="Arial"/>
          <w:spacing w:val="12"/>
        </w:rPr>
        <w:t xml:space="preserve"> (las exposiciones de clases son claras y comprensibles), X</w:t>
      </w:r>
      <w:r>
        <w:rPr>
          <w:rFonts w:ascii="Arial" w:hAnsi="Arial" w:cs="Arial"/>
          <w:spacing w:val="12"/>
          <w:vertAlign w:val="subscript"/>
        </w:rPr>
        <w:t>21</w:t>
      </w:r>
      <w:r>
        <w:rPr>
          <w:rFonts w:ascii="Arial" w:hAnsi="Arial" w:cs="Arial"/>
          <w:spacing w:val="12"/>
        </w:rPr>
        <w:t xml:space="preserve"> (el profesor es  creativo, dinámico y motivante), y X</w:t>
      </w:r>
      <w:r>
        <w:rPr>
          <w:rFonts w:ascii="Arial" w:hAnsi="Arial" w:cs="Arial"/>
          <w:spacing w:val="12"/>
          <w:vertAlign w:val="subscript"/>
        </w:rPr>
        <w:t>24</w:t>
      </w:r>
      <w:r>
        <w:rPr>
          <w:rFonts w:ascii="Arial" w:hAnsi="Arial" w:cs="Arial"/>
          <w:spacing w:val="12"/>
        </w:rPr>
        <w:t xml:space="preserve"> (las lecciones son representativas de la materia enseñada),  tales  coeficie</w:t>
      </w:r>
      <w:r>
        <w:rPr>
          <w:rFonts w:ascii="Arial" w:hAnsi="Arial" w:cs="Arial"/>
          <w:spacing w:val="12"/>
        </w:rPr>
        <w:t xml:space="preserve">nte  fueron -0.382, -0.327, -0.410, -0.335, y -0.315 respectivamente, de esto podemos concluir que los estudiantes que </w:t>
      </w:r>
      <w:r>
        <w:rPr>
          <w:rFonts w:ascii="Arial" w:hAnsi="Arial" w:cs="Arial"/>
          <w:b/>
          <w:bCs/>
          <w:i/>
          <w:iCs/>
          <w:spacing w:val="12"/>
          <w:sz w:val="22"/>
        </w:rPr>
        <w:t>obtienen habilidades y destrezas Matemáticas en la ayudantía</w:t>
      </w:r>
      <w:r>
        <w:rPr>
          <w:rFonts w:ascii="Arial" w:hAnsi="Arial" w:cs="Arial"/>
          <w:spacing w:val="12"/>
        </w:rPr>
        <w:t>,  es debido a que el profesor domina el contenido, tiene facilidad de expres</w:t>
      </w:r>
      <w:r>
        <w:rPr>
          <w:rFonts w:ascii="Arial" w:hAnsi="Arial" w:cs="Arial"/>
          <w:spacing w:val="12"/>
        </w:rPr>
        <w:t>ión, sus exposiciones son claras y comprensibles, es  creativo, dinámico y motivante, como parte final sus evaluaciones (lecciones) son representativas de la materia ensañada.</w:t>
      </w:r>
    </w:p>
    <w:p w:rsidR="00000000" w:rsidRDefault="006152F4">
      <w:pPr>
        <w:spacing w:line="480" w:lineRule="auto"/>
        <w:ind w:left="851" w:right="113"/>
        <w:jc w:val="both"/>
        <w:rPr>
          <w:rFonts w:ascii="Arial" w:hAnsi="Arial" w:cs="Arial"/>
          <w:spacing w:val="8"/>
        </w:rPr>
      </w:pPr>
    </w:p>
    <w:p w:rsidR="00000000" w:rsidRDefault="006152F4">
      <w:pPr>
        <w:spacing w:line="480" w:lineRule="auto"/>
        <w:ind w:left="851" w:right="113"/>
        <w:jc w:val="both"/>
        <w:rPr>
          <w:rFonts w:ascii="Arial" w:hAnsi="Arial" w:cs="Arial"/>
          <w:spacing w:val="8"/>
        </w:rPr>
      </w:pPr>
      <w:r>
        <w:rPr>
          <w:rFonts w:ascii="Arial" w:hAnsi="Arial" w:cs="Arial"/>
          <w:spacing w:val="8"/>
        </w:rPr>
        <w:t xml:space="preserve">El coeficiente de correlación de la variable </w:t>
      </w:r>
      <w:r>
        <w:rPr>
          <w:rFonts w:ascii="Arial" w:hAnsi="Arial" w:cs="Arial"/>
          <w:b/>
          <w:bCs/>
          <w:spacing w:val="8"/>
        </w:rPr>
        <w:t>X</w:t>
      </w:r>
      <w:r>
        <w:rPr>
          <w:rFonts w:ascii="Arial" w:hAnsi="Arial" w:cs="Arial"/>
          <w:b/>
          <w:bCs/>
          <w:spacing w:val="8"/>
          <w:vertAlign w:val="subscript"/>
        </w:rPr>
        <w:t>13</w:t>
      </w:r>
      <w:r>
        <w:rPr>
          <w:rFonts w:ascii="Arial" w:hAnsi="Arial" w:cs="Arial"/>
          <w:b/>
          <w:bCs/>
          <w:spacing w:val="8"/>
        </w:rPr>
        <w:t xml:space="preserve"> (dominio del contenido)</w:t>
      </w:r>
      <w:r>
        <w:rPr>
          <w:rFonts w:ascii="Arial" w:hAnsi="Arial" w:cs="Arial"/>
          <w:spacing w:val="8"/>
        </w:rPr>
        <w:t>, entre</w:t>
      </w:r>
      <w:r>
        <w:rPr>
          <w:rFonts w:ascii="Arial" w:hAnsi="Arial" w:cs="Arial"/>
          <w:spacing w:val="8"/>
        </w:rPr>
        <w:t xml:space="preserve"> X</w:t>
      </w:r>
      <w:r>
        <w:rPr>
          <w:rFonts w:ascii="Arial" w:hAnsi="Arial" w:cs="Arial"/>
          <w:spacing w:val="8"/>
          <w:vertAlign w:val="subscript"/>
        </w:rPr>
        <w:t>14</w:t>
      </w:r>
      <w:r>
        <w:rPr>
          <w:rFonts w:ascii="Arial" w:hAnsi="Arial" w:cs="Arial"/>
          <w:spacing w:val="8"/>
        </w:rPr>
        <w:t xml:space="preserve"> (puntualidad del profesor), X</w:t>
      </w:r>
      <w:r>
        <w:rPr>
          <w:rFonts w:ascii="Arial" w:hAnsi="Arial" w:cs="Arial"/>
          <w:spacing w:val="8"/>
          <w:vertAlign w:val="subscript"/>
        </w:rPr>
        <w:t>15</w:t>
      </w:r>
      <w:r>
        <w:rPr>
          <w:rFonts w:ascii="Arial" w:hAnsi="Arial" w:cs="Arial"/>
          <w:spacing w:val="8"/>
        </w:rPr>
        <w:t xml:space="preserve"> (trato al estudiante), X</w:t>
      </w:r>
      <w:r>
        <w:rPr>
          <w:rFonts w:ascii="Arial" w:hAnsi="Arial" w:cs="Arial"/>
          <w:spacing w:val="8"/>
          <w:vertAlign w:val="subscript"/>
        </w:rPr>
        <w:t>16</w:t>
      </w:r>
      <w:r>
        <w:rPr>
          <w:rFonts w:ascii="Arial" w:hAnsi="Arial" w:cs="Arial"/>
          <w:spacing w:val="8"/>
        </w:rPr>
        <w:t xml:space="preserve"> (facilidad de expresión), X</w:t>
      </w:r>
      <w:r>
        <w:rPr>
          <w:rFonts w:ascii="Arial" w:hAnsi="Arial" w:cs="Arial"/>
          <w:spacing w:val="8"/>
          <w:vertAlign w:val="subscript"/>
        </w:rPr>
        <w:t>17</w:t>
      </w:r>
      <w:r>
        <w:rPr>
          <w:rFonts w:ascii="Arial" w:hAnsi="Arial" w:cs="Arial"/>
          <w:spacing w:val="8"/>
        </w:rPr>
        <w:t xml:space="preserve"> (tono de voz), X</w:t>
      </w:r>
      <w:r>
        <w:rPr>
          <w:rFonts w:ascii="Arial" w:hAnsi="Arial" w:cs="Arial"/>
          <w:spacing w:val="8"/>
          <w:vertAlign w:val="subscript"/>
        </w:rPr>
        <w:t>18</w:t>
      </w:r>
      <w:r>
        <w:rPr>
          <w:rFonts w:ascii="Arial" w:hAnsi="Arial" w:cs="Arial"/>
          <w:spacing w:val="8"/>
        </w:rPr>
        <w:t xml:space="preserve"> (las exposiciones de clases son claras y comprensibles), X</w:t>
      </w:r>
      <w:r>
        <w:rPr>
          <w:rFonts w:ascii="Arial" w:hAnsi="Arial" w:cs="Arial"/>
          <w:spacing w:val="8"/>
          <w:vertAlign w:val="subscript"/>
        </w:rPr>
        <w:t>19</w:t>
      </w:r>
      <w:r>
        <w:rPr>
          <w:rFonts w:ascii="Arial" w:hAnsi="Arial" w:cs="Arial"/>
          <w:spacing w:val="8"/>
        </w:rPr>
        <w:t xml:space="preserve"> (promueve el trabajo solidario y cooperación), X</w:t>
      </w:r>
      <w:r>
        <w:rPr>
          <w:rFonts w:ascii="Arial" w:hAnsi="Arial" w:cs="Arial"/>
          <w:spacing w:val="8"/>
          <w:vertAlign w:val="subscript"/>
        </w:rPr>
        <w:t>20</w:t>
      </w:r>
      <w:r>
        <w:rPr>
          <w:rFonts w:ascii="Arial" w:hAnsi="Arial" w:cs="Arial"/>
          <w:spacing w:val="8"/>
        </w:rPr>
        <w:t xml:space="preserve"> (estimula la aplicación de la m</w:t>
      </w:r>
      <w:r>
        <w:rPr>
          <w:rFonts w:ascii="Arial" w:hAnsi="Arial" w:cs="Arial"/>
          <w:spacing w:val="8"/>
        </w:rPr>
        <w:t>ateria), X</w:t>
      </w:r>
      <w:r>
        <w:rPr>
          <w:rFonts w:ascii="Arial" w:hAnsi="Arial" w:cs="Arial"/>
          <w:spacing w:val="8"/>
          <w:vertAlign w:val="subscript"/>
        </w:rPr>
        <w:t>21</w:t>
      </w:r>
      <w:r>
        <w:rPr>
          <w:rFonts w:ascii="Arial" w:hAnsi="Arial" w:cs="Arial"/>
          <w:spacing w:val="8"/>
        </w:rPr>
        <w:t xml:space="preserve"> (el profesor es  creativo, dinámico y motivante), X</w:t>
      </w:r>
      <w:r>
        <w:rPr>
          <w:rFonts w:ascii="Arial" w:hAnsi="Arial" w:cs="Arial"/>
          <w:spacing w:val="8"/>
          <w:vertAlign w:val="subscript"/>
        </w:rPr>
        <w:t>23</w:t>
      </w:r>
      <w:r>
        <w:rPr>
          <w:rFonts w:ascii="Arial" w:hAnsi="Arial" w:cs="Arial"/>
          <w:spacing w:val="8"/>
        </w:rPr>
        <w:t xml:space="preserve"> (induce combatir la corrupción), y X</w:t>
      </w:r>
      <w:r>
        <w:rPr>
          <w:rFonts w:ascii="Arial" w:hAnsi="Arial" w:cs="Arial"/>
          <w:spacing w:val="8"/>
          <w:vertAlign w:val="subscript"/>
        </w:rPr>
        <w:t>24</w:t>
      </w:r>
      <w:r>
        <w:rPr>
          <w:rFonts w:ascii="Arial" w:hAnsi="Arial" w:cs="Arial"/>
          <w:spacing w:val="8"/>
        </w:rPr>
        <w:t xml:space="preserve"> (las lecciones son representativa de la materia enseñada), cuyos coeficientes de correlación fueron  0.549, 0.479, 0.714, 0.560, 0.696, 0.346, 0.483, </w:t>
      </w:r>
      <w:r>
        <w:rPr>
          <w:rFonts w:ascii="Arial" w:hAnsi="Arial" w:cs="Arial"/>
          <w:spacing w:val="8"/>
        </w:rPr>
        <w:t xml:space="preserve">0.609, 0.346, y 0.439 respectivamente. De esto concluimos que el profesor </w:t>
      </w:r>
      <w:r>
        <w:rPr>
          <w:rFonts w:ascii="Arial" w:hAnsi="Arial" w:cs="Arial"/>
          <w:b/>
          <w:bCs/>
          <w:i/>
          <w:iCs/>
          <w:spacing w:val="8"/>
          <w:sz w:val="22"/>
        </w:rPr>
        <w:t>que domina el contenido de Matemáticas</w:t>
      </w:r>
      <w:r>
        <w:rPr>
          <w:rFonts w:ascii="Arial" w:hAnsi="Arial" w:cs="Arial"/>
          <w:spacing w:val="8"/>
        </w:rPr>
        <w:t>, está relacionado conjuntamente con una buena relación de sus estudiantes, su puntualidad, la facilidad de expresión, buen tono de voz, su capa</w:t>
      </w:r>
      <w:r>
        <w:rPr>
          <w:rFonts w:ascii="Arial" w:hAnsi="Arial" w:cs="Arial"/>
          <w:spacing w:val="8"/>
        </w:rPr>
        <w:t>cidad, creatividad, dinámico, motivante, contribuye a impartir valores como la solidaridad y la cooperación, por lo tanto sus exposiciones son claras y comprensibles, e indica la importancia hacia otras asignaturas.</w: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spacing w:val="12"/>
        </w:rPr>
      </w:pPr>
      <w:r>
        <w:rPr>
          <w:rFonts w:ascii="Arial" w:hAnsi="Arial" w:cs="Arial"/>
          <w:b/>
          <w:bCs/>
          <w:spacing w:val="12"/>
        </w:rPr>
        <w:t>El tono de voz (X</w:t>
      </w:r>
      <w:r>
        <w:rPr>
          <w:rFonts w:ascii="Arial" w:hAnsi="Arial" w:cs="Arial"/>
          <w:b/>
          <w:bCs/>
          <w:spacing w:val="12"/>
          <w:vertAlign w:val="subscript"/>
        </w:rPr>
        <w:t>17</w:t>
      </w:r>
      <w:r>
        <w:rPr>
          <w:rFonts w:ascii="Arial" w:hAnsi="Arial" w:cs="Arial"/>
          <w:b/>
          <w:bCs/>
          <w:spacing w:val="12"/>
        </w:rPr>
        <w:t>)</w:t>
      </w:r>
      <w:r>
        <w:rPr>
          <w:rFonts w:ascii="Arial" w:hAnsi="Arial" w:cs="Arial"/>
          <w:spacing w:val="12"/>
        </w:rPr>
        <w:t xml:space="preserve"> tiene una dependen</w:t>
      </w:r>
      <w:r>
        <w:rPr>
          <w:rFonts w:ascii="Arial" w:hAnsi="Arial" w:cs="Arial"/>
          <w:spacing w:val="12"/>
        </w:rPr>
        <w:t>cia lineal entre X</w:t>
      </w:r>
      <w:r>
        <w:rPr>
          <w:rFonts w:ascii="Arial" w:hAnsi="Arial" w:cs="Arial"/>
          <w:spacing w:val="12"/>
          <w:vertAlign w:val="subscript"/>
        </w:rPr>
        <w:t>18</w:t>
      </w:r>
      <w:r>
        <w:rPr>
          <w:rFonts w:ascii="Arial" w:hAnsi="Arial" w:cs="Arial"/>
          <w:spacing w:val="12"/>
        </w:rPr>
        <w:t xml:space="preserve"> (las exposiciones de clases son claras y comprensibles), X</w:t>
      </w:r>
      <w:r>
        <w:rPr>
          <w:rFonts w:ascii="Arial" w:hAnsi="Arial" w:cs="Arial"/>
          <w:spacing w:val="12"/>
          <w:vertAlign w:val="subscript"/>
        </w:rPr>
        <w:t>21</w:t>
      </w:r>
      <w:r>
        <w:rPr>
          <w:rFonts w:ascii="Arial" w:hAnsi="Arial" w:cs="Arial"/>
          <w:spacing w:val="12"/>
        </w:rPr>
        <w:t xml:space="preserve"> (el profesor es  creativo, dinámico y motivante), y X</w:t>
      </w:r>
      <w:r>
        <w:rPr>
          <w:rFonts w:ascii="Arial" w:hAnsi="Arial" w:cs="Arial"/>
          <w:spacing w:val="12"/>
          <w:vertAlign w:val="subscript"/>
        </w:rPr>
        <w:t>24</w:t>
      </w:r>
      <w:r>
        <w:rPr>
          <w:rFonts w:ascii="Arial" w:hAnsi="Arial" w:cs="Arial"/>
          <w:spacing w:val="12"/>
        </w:rPr>
        <w:t xml:space="preserve"> (las lecciones son representativas de la materia enseñada), cuyos coeficientes de correlación entre las variables menc</w:t>
      </w:r>
      <w:r>
        <w:rPr>
          <w:rFonts w:ascii="Arial" w:hAnsi="Arial" w:cs="Arial"/>
          <w:spacing w:val="12"/>
        </w:rPr>
        <w:t>ionadas fueron 0.497, 0.322, 0.536, y 0.392 respectivamente. El tono de voz es una de las características más importantes del instructor que ayuda a que sus exposiciones sean claras y comprensibles, de esto se concluye que los profesores que tiene un excel</w:t>
      </w:r>
      <w:r>
        <w:rPr>
          <w:rFonts w:ascii="Arial" w:hAnsi="Arial" w:cs="Arial"/>
          <w:spacing w:val="12"/>
        </w:rPr>
        <w:t>ente timbre de voz, conlleva a que sea   creativo y motivante, contribuyendo a que estudiantes consideren que las lecciones sean representativas de la  materia de Matemáticas.</w:t>
      </w: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p>
    <w:p w:rsidR="00000000" w:rsidRDefault="006152F4">
      <w:pPr>
        <w:spacing w:line="480" w:lineRule="auto"/>
        <w:ind w:left="851" w:right="113"/>
        <w:jc w:val="both"/>
        <w:rPr>
          <w:rFonts w:ascii="Arial" w:hAnsi="Arial" w:cs="Arial"/>
        </w:rPr>
      </w:pPr>
    </w:p>
    <w:p w:rsidR="00000000" w:rsidRDefault="006152F4">
      <w:pPr>
        <w:pStyle w:val="Ttulo4"/>
        <w:spacing w:line="240" w:lineRule="auto"/>
        <w:ind w:left="142" w:right="55"/>
        <w:rPr>
          <w:rFonts w:cs="Arial"/>
          <w:spacing w:val="-24"/>
        </w:rPr>
      </w:pPr>
      <w:r>
        <w:rPr>
          <w:rFonts w:cs="Arial"/>
          <w:noProof/>
          <w:spacing w:val="-24"/>
          <w:sz w:val="20"/>
          <w:lang w:val="es-ES"/>
        </w:rPr>
        <w:pict>
          <v:rect id="_x0000_s1056" style="position:absolute;left:0;text-align:left;margin-left:-9pt;margin-top:-9pt;width:441.15pt;height:639pt;z-index:-251657216;mso-wrap-edited:f" filled="f" strokeweight="4.5pt">
            <v:stroke linestyle="thinThick"/>
          </v:rect>
        </w:pict>
      </w:r>
      <w:r>
        <w:rPr>
          <w:rFonts w:cs="Arial"/>
          <w:spacing w:val="-24"/>
        </w:rPr>
        <w:t>TABLA   LV</w:t>
      </w:r>
    </w:p>
    <w:p w:rsidR="00000000" w:rsidRDefault="006152F4">
      <w:pPr>
        <w:pStyle w:val="Ttulo4"/>
        <w:spacing w:line="240" w:lineRule="auto"/>
        <w:ind w:left="142" w:right="55"/>
        <w:rPr>
          <w:rFonts w:cs="Arial"/>
          <w:spacing w:val="-24"/>
        </w:rPr>
      </w:pPr>
      <w:r>
        <w:rPr>
          <w:rFonts w:cs="Arial"/>
          <w:spacing w:val="-24"/>
        </w:rPr>
        <w:t>DEPENDENCIA LINEAL SIGNIFICATIVAMENTE ALTA ENTRE ALGUNAS VARIAB</w:t>
      </w:r>
      <w:r>
        <w:rPr>
          <w:rFonts w:cs="Arial"/>
          <w:spacing w:val="-24"/>
        </w:rPr>
        <w:t>LES</w:t>
      </w:r>
    </w:p>
    <w:tbl>
      <w:tblPr>
        <w:tblW w:w="8280" w:type="dxa"/>
        <w:tblCellSpacing w:w="20" w:type="dxa"/>
        <w:tblInd w:w="2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2410"/>
        <w:gridCol w:w="2835"/>
        <w:gridCol w:w="1417"/>
        <w:gridCol w:w="1618"/>
      </w:tblGrid>
      <w:tr w:rsidR="00000000">
        <w:tblPrEx>
          <w:tblCellMar>
            <w:top w:w="0" w:type="dxa"/>
            <w:bottom w:w="0" w:type="dxa"/>
          </w:tblCellMar>
        </w:tblPrEx>
        <w:trPr>
          <w:tblCellSpacing w:w="20" w:type="dxa"/>
        </w:trPr>
        <w:tc>
          <w:tcPr>
            <w:tcW w:w="2350" w:type="dxa"/>
            <w:shd w:val="clear" w:color="auto" w:fill="0C0C0C"/>
            <w:vAlign w:val="center"/>
          </w:tcPr>
          <w:p w:rsidR="00000000" w:rsidRDefault="006152F4">
            <w:pPr>
              <w:jc w:val="center"/>
              <w:rPr>
                <w:rFonts w:ascii="Arial" w:hAnsi="Arial" w:cs="Arial"/>
                <w:b/>
                <w:bCs/>
                <w:color w:val="FFFFFF"/>
              </w:rPr>
            </w:pPr>
            <w:r>
              <w:rPr>
                <w:rFonts w:ascii="Arial" w:hAnsi="Arial" w:cs="Arial"/>
                <w:b/>
                <w:bCs/>
                <w:color w:val="FFFFFF"/>
              </w:rPr>
              <w:t>VARIABLE 1</w:t>
            </w:r>
          </w:p>
        </w:tc>
        <w:tc>
          <w:tcPr>
            <w:tcW w:w="2795" w:type="dxa"/>
            <w:shd w:val="clear" w:color="auto" w:fill="0C0C0C"/>
            <w:vAlign w:val="center"/>
          </w:tcPr>
          <w:p w:rsidR="00000000" w:rsidRDefault="006152F4">
            <w:pPr>
              <w:pStyle w:val="Ttulo7"/>
              <w:jc w:val="center"/>
              <w:rPr>
                <w:rFonts w:cs="Arial"/>
              </w:rPr>
            </w:pPr>
            <w:r>
              <w:rPr>
                <w:rFonts w:cs="Arial"/>
              </w:rPr>
              <w:t>VARIABLE 2</w:t>
            </w:r>
          </w:p>
        </w:tc>
        <w:tc>
          <w:tcPr>
            <w:tcW w:w="1377" w:type="dxa"/>
            <w:shd w:val="clear" w:color="auto" w:fill="0C0C0C"/>
            <w:vAlign w:val="center"/>
          </w:tcPr>
          <w:p w:rsidR="00000000" w:rsidRDefault="006152F4">
            <w:pPr>
              <w:jc w:val="center"/>
              <w:rPr>
                <w:rFonts w:ascii="Arial" w:hAnsi="Arial" w:cs="Arial"/>
                <w:b/>
                <w:bCs/>
                <w:color w:val="FFFFFF"/>
                <w:spacing w:val="-10"/>
              </w:rPr>
            </w:pPr>
            <w:r>
              <w:rPr>
                <w:rFonts w:ascii="Arial" w:hAnsi="Arial" w:cs="Arial"/>
                <w:b/>
                <w:bCs/>
                <w:color w:val="FFFFFF"/>
                <w:spacing w:val="-10"/>
              </w:rPr>
              <w:t>Coeficiente correlación</w:t>
            </w:r>
          </w:p>
        </w:tc>
        <w:tc>
          <w:tcPr>
            <w:tcW w:w="1558" w:type="dxa"/>
            <w:shd w:val="clear" w:color="auto" w:fill="0C0C0C"/>
            <w:vAlign w:val="center"/>
          </w:tcPr>
          <w:p w:rsidR="00000000" w:rsidRDefault="006152F4">
            <w:pPr>
              <w:jc w:val="center"/>
              <w:rPr>
                <w:rFonts w:ascii="Arial" w:hAnsi="Arial" w:cs="Arial"/>
                <w:b/>
                <w:bCs/>
                <w:color w:val="FFFFFF"/>
              </w:rPr>
            </w:pPr>
            <w:r>
              <w:rPr>
                <w:rFonts w:ascii="Arial" w:hAnsi="Arial" w:cs="Arial"/>
                <w:b/>
                <w:bCs/>
                <w:color w:val="FFFFFF"/>
              </w:rPr>
              <w:t>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0"/>
              </w:rPr>
              <w:t>Puntualidad del profesor</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0"/>
              </w:rPr>
              <w:t>Las exposiciones de clases son claras y comprensibles</w:t>
            </w:r>
          </w:p>
        </w:tc>
        <w:tc>
          <w:tcPr>
            <w:tcW w:w="1377" w:type="dxa"/>
            <w:vAlign w:val="center"/>
          </w:tcPr>
          <w:p w:rsidR="00000000" w:rsidRDefault="006152F4">
            <w:pPr>
              <w:jc w:val="center"/>
              <w:rPr>
                <w:rFonts w:ascii="Arial" w:hAnsi="Arial" w:cs="Arial"/>
                <w:spacing w:val="-14"/>
              </w:rPr>
            </w:pPr>
            <w:r>
              <w:rPr>
                <w:rFonts w:ascii="Arial" w:hAnsi="Arial" w:cs="Arial"/>
                <w:spacing w:val="-14"/>
              </w:rPr>
              <w:t>0.696</w:t>
            </w:r>
          </w:p>
        </w:tc>
        <w:tc>
          <w:tcPr>
            <w:tcW w:w="1558" w:type="dxa"/>
          </w:tcPr>
          <w:p w:rsidR="00000000" w:rsidRDefault="006152F4">
            <w:pPr>
              <w:jc w:val="center"/>
              <w:rPr>
                <w:rFonts w:ascii="Arial" w:hAnsi="Arial" w:cs="Arial"/>
                <w:color w:val="000000"/>
                <w:spacing w:val="-14"/>
                <w:sz w:val="20"/>
              </w:rPr>
            </w:pPr>
            <w:r>
              <w:rPr>
                <w:rFonts w:ascii="Arial" w:hAnsi="Arial" w:cs="Arial"/>
                <w:color w:val="000000"/>
                <w:spacing w:val="-14"/>
                <w:sz w:val="20"/>
              </w:rPr>
              <w:t>Alta correlación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0"/>
              </w:rPr>
              <w:t>Puntualidad del profesor</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Promueve el trabajo solidario y cooperación</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0.342</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w:t>
            </w:r>
            <w:r>
              <w:rPr>
                <w:rFonts w:ascii="Arial" w:hAnsi="Arial" w:cs="Arial"/>
                <w:color w:val="000000"/>
                <w:spacing w:val="-14"/>
                <w:sz w:val="22"/>
              </w:rPr>
              <w:t>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0"/>
              </w:rPr>
              <w:t>Puntualidad del profesor</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Estimula la aplicación de la materia</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0.323</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0"/>
              </w:rPr>
              <w:t>Puntualidad del profesor</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El profesor es  creativo, dinámico,  y motivante</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0.480</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0"/>
              </w:rPr>
              <w:t>Puntualidad del profesor</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Las lecciones son representativa</w:t>
            </w:r>
            <w:r>
              <w:rPr>
                <w:rFonts w:ascii="Arial" w:hAnsi="Arial" w:cs="Arial"/>
                <w:color w:val="000000"/>
                <w:spacing w:val="-14"/>
                <w:sz w:val="22"/>
              </w:rPr>
              <w:t xml:space="preserve"> de la materia enseñada</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0.395</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Trato al estudiante</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Las exposiciones de clases son claras y comprensibles</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0.542</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Trato al estudiante</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Promueve el trabajo solidario y cooperación</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0.437</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Trato a</w:t>
            </w:r>
            <w:r>
              <w:rPr>
                <w:rFonts w:ascii="Arial" w:hAnsi="Arial" w:cs="Arial"/>
                <w:color w:val="000000"/>
                <w:spacing w:val="-14"/>
                <w:sz w:val="22"/>
              </w:rPr>
              <w:t>l estudiante</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Induce combatir la corrupción</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0.303</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Trato al estudiante</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 xml:space="preserve">Las lecciones son representativa de la materia </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0.505</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Tono de voz</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0.702</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Alta correlación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Las e</w:t>
            </w:r>
            <w:r>
              <w:rPr>
                <w:rFonts w:ascii="Arial" w:hAnsi="Arial" w:cs="Arial"/>
                <w:color w:val="000000"/>
                <w:spacing w:val="-14"/>
                <w:sz w:val="22"/>
              </w:rPr>
              <w:t>xposiciones de clases son claras y comprensibles</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0.697</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Alta correlación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Promueve el trabajo solidario y cooperación</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0.429</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Estimula la aplicación de la materia</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0.465</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20"/>
                <w:sz w:val="22"/>
              </w:rPr>
            </w:pPr>
            <w:r>
              <w:rPr>
                <w:rFonts w:ascii="Arial" w:hAnsi="Arial" w:cs="Arial"/>
                <w:color w:val="000000"/>
                <w:spacing w:val="-20"/>
                <w:sz w:val="22"/>
              </w:rPr>
              <w:t>El profesor es  creativo, dinámico y motivante</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0.664</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Alta correlación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14"/>
                <w:sz w:val="22"/>
              </w:rPr>
            </w:pPr>
            <w:r>
              <w:rPr>
                <w:rFonts w:ascii="Arial" w:hAnsi="Arial" w:cs="Arial"/>
                <w:color w:val="000000"/>
                <w:spacing w:val="-14"/>
                <w:sz w:val="22"/>
              </w:rPr>
              <w:t>Facilidad de expresión</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 xml:space="preserve">Las lecciones son representativa de la materia </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0.505</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20"/>
                <w:sz w:val="22"/>
              </w:rPr>
            </w:pPr>
            <w:r>
              <w:rPr>
                <w:rFonts w:ascii="Arial" w:hAnsi="Arial" w:cs="Arial"/>
                <w:color w:val="000000"/>
                <w:spacing w:val="-20"/>
                <w:sz w:val="22"/>
              </w:rPr>
              <w:t>Las exposiciones de clases son claras y comprensibles</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Estimu</w:t>
            </w:r>
            <w:r>
              <w:rPr>
                <w:rFonts w:ascii="Arial" w:hAnsi="Arial" w:cs="Arial"/>
                <w:color w:val="000000"/>
                <w:spacing w:val="-14"/>
                <w:sz w:val="22"/>
              </w:rPr>
              <w:t>la la aplicación de la materia</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0.487</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20"/>
                <w:sz w:val="22"/>
              </w:rPr>
            </w:pPr>
            <w:r>
              <w:rPr>
                <w:rFonts w:ascii="Arial" w:hAnsi="Arial" w:cs="Arial"/>
                <w:color w:val="000000"/>
                <w:spacing w:val="-20"/>
                <w:sz w:val="22"/>
              </w:rPr>
              <w:t>Las exposiciones de clases son claras y comprensibles</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El profesor es  creativo, dinámico y motivante</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0.709</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Alta correlación</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20"/>
                <w:sz w:val="22"/>
              </w:rPr>
            </w:pPr>
            <w:r>
              <w:rPr>
                <w:rFonts w:ascii="Arial" w:hAnsi="Arial" w:cs="Arial"/>
                <w:color w:val="000000"/>
                <w:spacing w:val="-20"/>
                <w:sz w:val="22"/>
              </w:rPr>
              <w:t>Las exposiciones de clases son claras y comprensibles</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Induce combatir l</w:t>
            </w:r>
            <w:r>
              <w:rPr>
                <w:rFonts w:ascii="Arial" w:hAnsi="Arial" w:cs="Arial"/>
                <w:color w:val="000000"/>
                <w:spacing w:val="-14"/>
                <w:sz w:val="22"/>
              </w:rPr>
              <w:t>a corrupción</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0.387</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r w:rsidR="00000000">
        <w:tblPrEx>
          <w:tblCellMar>
            <w:top w:w="0" w:type="dxa"/>
            <w:bottom w:w="0" w:type="dxa"/>
          </w:tblCellMar>
        </w:tblPrEx>
        <w:trPr>
          <w:tblCellSpacing w:w="20" w:type="dxa"/>
        </w:trPr>
        <w:tc>
          <w:tcPr>
            <w:tcW w:w="2350" w:type="dxa"/>
          </w:tcPr>
          <w:p w:rsidR="00000000" w:rsidRDefault="006152F4">
            <w:pPr>
              <w:rPr>
                <w:rFonts w:ascii="Arial" w:hAnsi="Arial" w:cs="Arial"/>
                <w:color w:val="000000"/>
                <w:spacing w:val="-20"/>
                <w:sz w:val="22"/>
              </w:rPr>
            </w:pPr>
            <w:r>
              <w:rPr>
                <w:rFonts w:ascii="Arial" w:hAnsi="Arial" w:cs="Arial"/>
                <w:noProof/>
                <w:sz w:val="20"/>
              </w:rPr>
              <w:pict>
                <v:shape id="_x0000_s1033" type="#_x0000_t202" style="position:absolute;margin-left:-13.35pt;margin-top:24.75pt;width:292.1pt;height:26.85pt;z-index:251649024;mso-position-horizontal-relative:text;mso-position-vertical-relative:text" filled="f" stroked="f" strokeweight="4.5pt">
                  <v:stroke linestyle="thinThick"/>
                  <v:textbox style="mso-next-textbox:#_x0000_s1033">
                    <w:txbxContent>
                      <w:p w:rsidR="00000000" w:rsidRDefault="006152F4">
                        <w:r>
                          <w:rPr>
                            <w:b/>
                            <w:bCs/>
                            <w:i/>
                            <w:iCs/>
                            <w:sz w:val="20"/>
                          </w:rPr>
                          <w:t>Fuente:</w:t>
                        </w:r>
                        <w:r>
                          <w:rPr>
                            <w:b/>
                            <w:bCs/>
                            <w:sz w:val="20"/>
                          </w:rPr>
                          <w:t xml:space="preserve"> </w:t>
                        </w:r>
                        <w:r>
                          <w:rPr>
                            <w:sz w:val="20"/>
                          </w:rPr>
                          <w:t>Encuesta realizada en el pre-politécnico de verano 2001</w:t>
                        </w:r>
                      </w:p>
                    </w:txbxContent>
                  </v:textbox>
                </v:shape>
              </w:pict>
            </w:r>
            <w:r>
              <w:rPr>
                <w:rFonts w:ascii="Arial" w:hAnsi="Arial" w:cs="Arial"/>
                <w:color w:val="000000"/>
                <w:spacing w:val="-20"/>
                <w:sz w:val="22"/>
              </w:rPr>
              <w:t>Las exposiciones de clases son claras y comprensibles</w:t>
            </w:r>
          </w:p>
        </w:tc>
        <w:tc>
          <w:tcPr>
            <w:tcW w:w="2795" w:type="dxa"/>
          </w:tcPr>
          <w:p w:rsidR="00000000" w:rsidRDefault="006152F4">
            <w:pPr>
              <w:rPr>
                <w:rFonts w:ascii="Arial" w:hAnsi="Arial" w:cs="Arial"/>
                <w:color w:val="000000"/>
                <w:spacing w:val="-14"/>
                <w:sz w:val="22"/>
              </w:rPr>
            </w:pPr>
            <w:r>
              <w:rPr>
                <w:rFonts w:ascii="Arial" w:hAnsi="Arial" w:cs="Arial"/>
                <w:color w:val="000000"/>
                <w:spacing w:val="-14"/>
                <w:sz w:val="22"/>
              </w:rPr>
              <w:t>Las lecciones son representativa de la materia</w:t>
            </w:r>
          </w:p>
        </w:tc>
        <w:tc>
          <w:tcPr>
            <w:tcW w:w="1377" w:type="dxa"/>
            <w:vAlign w:val="center"/>
          </w:tcPr>
          <w:p w:rsidR="00000000" w:rsidRDefault="006152F4">
            <w:pPr>
              <w:jc w:val="center"/>
              <w:rPr>
                <w:rFonts w:ascii="Arial" w:hAnsi="Arial" w:cs="Arial"/>
                <w:color w:val="000000"/>
                <w:spacing w:val="-14"/>
                <w:sz w:val="22"/>
              </w:rPr>
            </w:pPr>
            <w:r>
              <w:rPr>
                <w:rFonts w:ascii="Arial" w:hAnsi="Arial" w:cs="Arial"/>
                <w:color w:val="000000"/>
                <w:spacing w:val="-14"/>
                <w:sz w:val="22"/>
              </w:rPr>
              <w:t>0.513</w:t>
            </w:r>
          </w:p>
        </w:tc>
        <w:tc>
          <w:tcPr>
            <w:tcW w:w="1558" w:type="dxa"/>
          </w:tcPr>
          <w:p w:rsidR="00000000" w:rsidRDefault="006152F4">
            <w:pPr>
              <w:jc w:val="center"/>
              <w:rPr>
                <w:rFonts w:ascii="Arial" w:hAnsi="Arial" w:cs="Arial"/>
                <w:color w:val="000000"/>
                <w:spacing w:val="-14"/>
                <w:sz w:val="22"/>
              </w:rPr>
            </w:pPr>
            <w:r>
              <w:rPr>
                <w:rFonts w:ascii="Arial" w:hAnsi="Arial" w:cs="Arial"/>
                <w:color w:val="000000"/>
                <w:spacing w:val="-14"/>
                <w:sz w:val="22"/>
              </w:rPr>
              <w:t>Correlación aceptable</w:t>
            </w:r>
          </w:p>
        </w:tc>
      </w:tr>
    </w:tbl>
    <w:p w:rsidR="00000000" w:rsidRDefault="006152F4">
      <w:pPr>
        <w:pStyle w:val="Ttulo2"/>
        <w:ind w:left="850" w:hanging="425"/>
        <w:rPr>
          <w:rFonts w:cs="Arial"/>
          <w:sz w:val="24"/>
        </w:rPr>
      </w:pPr>
      <w:r>
        <w:rPr>
          <w:rFonts w:cs="Arial"/>
          <w:sz w:val="24"/>
        </w:rPr>
        <w:br w:type="page"/>
        <w:t>4.4. ANÁLISIS DE CORRESPONDENCIA MÚLTIPLE aplicadas a las Variables de estudio</w:t>
      </w:r>
    </w:p>
    <w:p w:rsidR="00000000" w:rsidRDefault="006152F4">
      <w:pPr>
        <w:pStyle w:val="Sangra3detindependiente"/>
        <w:ind w:left="426" w:right="113"/>
        <w:rPr>
          <w:rFonts w:cs="Arial"/>
          <w:sz w:val="8"/>
        </w:rPr>
      </w:pPr>
    </w:p>
    <w:p w:rsidR="00000000" w:rsidRDefault="006152F4">
      <w:pPr>
        <w:pStyle w:val="Sangra3detindependiente"/>
        <w:ind w:left="851" w:right="113"/>
        <w:rPr>
          <w:rFonts w:cs="Arial"/>
        </w:rPr>
      </w:pPr>
      <w:r>
        <w:rPr>
          <w:rFonts w:cs="Arial"/>
        </w:rPr>
        <w:t>En</w:t>
      </w:r>
      <w:r>
        <w:rPr>
          <w:rFonts w:cs="Arial"/>
        </w:rPr>
        <w:t xml:space="preserve"> este análisis se tiene la matriz Z</w:t>
      </w:r>
      <w:r>
        <w:rPr>
          <w:rFonts w:eastAsia="MS Mincho" w:cs="Arial" w:hint="eastAsia"/>
        </w:rPr>
        <w:t>∈</w:t>
      </w:r>
      <w:r>
        <w:rPr>
          <w:rFonts w:cs="Arial"/>
        </w:rPr>
        <w:t>M</w:t>
      </w:r>
      <w:r>
        <w:rPr>
          <w:rFonts w:cs="Arial"/>
          <w:vertAlign w:val="subscript"/>
        </w:rPr>
        <w:t>427x103</w:t>
      </w:r>
      <w:r>
        <w:rPr>
          <w:rFonts w:cs="Arial"/>
        </w:rPr>
        <w:t>, que se encuentra representada por 427 individuos o estudiantes y 103 modalidades (M</w:t>
      </w:r>
      <w:r>
        <w:rPr>
          <w:rFonts w:cs="Arial"/>
          <w:vertAlign w:val="subscript"/>
        </w:rPr>
        <w:t>I</w:t>
      </w:r>
      <w:r>
        <w:rPr>
          <w:rFonts w:cs="Arial"/>
        </w:rPr>
        <w:t>) de las 24 variables (X</w:t>
      </w:r>
      <w:r>
        <w:rPr>
          <w:rFonts w:cs="Arial"/>
          <w:vertAlign w:val="subscript"/>
        </w:rPr>
        <w:t>J</w:t>
      </w:r>
      <w:r>
        <w:rPr>
          <w:rFonts w:cs="Arial"/>
        </w:rPr>
        <w:t>) cada una de ellas con 2 a 6 modalidades, la cual tiene la forma que se muestra en la siguiente matr</w:t>
      </w:r>
      <w:r>
        <w:rPr>
          <w:rFonts w:cs="Arial"/>
        </w:rPr>
        <w:t>iz (toda la matriz está en el CD entregado al ICM</w:t>
      </w:r>
      <w:r>
        <w:rPr>
          <w:rStyle w:val="Refdenotaalpie"/>
          <w:rFonts w:cs="Arial"/>
          <w:b/>
          <w:bCs/>
          <w:sz w:val="32"/>
        </w:rPr>
        <w:footnoteReference w:customMarkFollows="1" w:id="2"/>
        <w:t>*</w:t>
      </w:r>
      <w:r>
        <w:rPr>
          <w:rFonts w:cs="Arial"/>
        </w:rPr>
        <w:t>):</w:t>
      </w:r>
    </w:p>
    <w:p w:rsidR="00000000" w:rsidRDefault="006152F4">
      <w:pPr>
        <w:pStyle w:val="Sangra3detindependiente"/>
        <w:ind w:left="851" w:right="113"/>
        <w:rPr>
          <w:rFonts w:cs="Arial"/>
        </w:rPr>
      </w:pPr>
    </w:p>
    <w:tbl>
      <w:tblPr>
        <w:tblpPr w:leftFromText="141" w:rightFromText="141" w:vertAnchor="text" w:horzAnchor="page" w:tblpX="3972" w:tblpY="331"/>
        <w:tblW w:w="0" w:type="auto"/>
        <w:tblLayout w:type="fixed"/>
        <w:tblCellMar>
          <w:left w:w="70" w:type="dxa"/>
          <w:right w:w="70" w:type="dxa"/>
        </w:tblCellMar>
        <w:tblLook w:val="0000"/>
      </w:tblPr>
      <w:tblGrid>
        <w:gridCol w:w="630"/>
        <w:gridCol w:w="701"/>
        <w:gridCol w:w="160"/>
        <w:gridCol w:w="702"/>
        <w:gridCol w:w="702"/>
        <w:gridCol w:w="704"/>
        <w:gridCol w:w="708"/>
        <w:gridCol w:w="632"/>
        <w:gridCol w:w="731"/>
        <w:gridCol w:w="160"/>
      </w:tblGrid>
      <w:tr w:rsidR="00000000">
        <w:tblPrEx>
          <w:tblCellMar>
            <w:top w:w="0" w:type="dxa"/>
            <w:bottom w:w="0" w:type="dxa"/>
          </w:tblCellMar>
        </w:tblPrEx>
        <w:trPr>
          <w:cantSplit/>
          <w:trHeight w:val="555"/>
        </w:trPr>
        <w:tc>
          <w:tcPr>
            <w:tcW w:w="630" w:type="dxa"/>
          </w:tcPr>
          <w:p w:rsidR="00000000" w:rsidRDefault="006152F4">
            <w:pPr>
              <w:pStyle w:val="Sangra3detindependiente"/>
              <w:ind w:left="0" w:right="113"/>
              <w:rPr>
                <w:rFonts w:cs="Arial"/>
              </w:rPr>
            </w:pPr>
          </w:p>
        </w:tc>
        <w:tc>
          <w:tcPr>
            <w:tcW w:w="701" w:type="dxa"/>
          </w:tcPr>
          <w:p w:rsidR="00000000" w:rsidRDefault="006152F4">
            <w:pPr>
              <w:pStyle w:val="Sangra3detindependiente"/>
              <w:ind w:left="0" w:right="113"/>
              <w:rPr>
                <w:rFonts w:cs="Arial"/>
              </w:rPr>
            </w:pPr>
          </w:p>
        </w:tc>
        <w:tc>
          <w:tcPr>
            <w:tcW w:w="160" w:type="dxa"/>
            <w:tcBorders>
              <w:bottom w:val="single" w:sz="12" w:space="0" w:color="auto"/>
            </w:tcBorders>
          </w:tcPr>
          <w:p w:rsidR="00000000" w:rsidRDefault="006152F4">
            <w:pPr>
              <w:pStyle w:val="Sangra3detindependiente"/>
              <w:ind w:left="0" w:right="113"/>
              <w:rPr>
                <w:rFonts w:cs="Arial"/>
              </w:rPr>
            </w:pPr>
          </w:p>
        </w:tc>
        <w:tc>
          <w:tcPr>
            <w:tcW w:w="702" w:type="dxa"/>
          </w:tcPr>
          <w:p w:rsidR="00000000" w:rsidRDefault="006152F4">
            <w:pPr>
              <w:pStyle w:val="Sangra3detindependiente"/>
              <w:ind w:left="0" w:right="113"/>
              <w:rPr>
                <w:rFonts w:cs="Arial"/>
                <w:b/>
                <w:bCs/>
                <w:sz w:val="22"/>
              </w:rPr>
            </w:pPr>
            <w:r>
              <w:rPr>
                <w:rFonts w:cs="Arial"/>
                <w:b/>
                <w:bCs/>
                <w:sz w:val="22"/>
              </w:rPr>
              <w:t>M</w:t>
            </w:r>
            <w:r>
              <w:rPr>
                <w:rFonts w:cs="Arial"/>
                <w:b/>
                <w:bCs/>
                <w:sz w:val="22"/>
                <w:vertAlign w:val="subscript"/>
              </w:rPr>
              <w:t>1</w:t>
            </w:r>
          </w:p>
        </w:tc>
        <w:tc>
          <w:tcPr>
            <w:tcW w:w="702" w:type="dxa"/>
          </w:tcPr>
          <w:p w:rsidR="00000000" w:rsidRDefault="006152F4">
            <w:pPr>
              <w:pStyle w:val="Sangra3detindependiente"/>
              <w:ind w:left="0" w:right="113"/>
              <w:rPr>
                <w:rFonts w:cs="Arial"/>
                <w:b/>
                <w:bCs/>
                <w:sz w:val="22"/>
              </w:rPr>
            </w:pPr>
            <w:r>
              <w:rPr>
                <w:rFonts w:cs="Arial"/>
                <w:b/>
                <w:bCs/>
                <w:sz w:val="22"/>
              </w:rPr>
              <w:t>M</w:t>
            </w:r>
            <w:r>
              <w:rPr>
                <w:rFonts w:cs="Arial"/>
                <w:b/>
                <w:bCs/>
                <w:sz w:val="22"/>
                <w:vertAlign w:val="subscript"/>
              </w:rPr>
              <w:t>2</w:t>
            </w:r>
          </w:p>
        </w:tc>
        <w:tc>
          <w:tcPr>
            <w:tcW w:w="704" w:type="dxa"/>
          </w:tcPr>
          <w:p w:rsidR="00000000" w:rsidRDefault="006152F4">
            <w:pPr>
              <w:pStyle w:val="Sangra3detindependiente"/>
              <w:ind w:left="0" w:right="113"/>
              <w:rPr>
                <w:rFonts w:cs="Arial"/>
                <w:b/>
                <w:bCs/>
                <w:sz w:val="22"/>
              </w:rPr>
            </w:pPr>
            <w:r>
              <w:rPr>
                <w:rFonts w:cs="Arial"/>
                <w:b/>
                <w:bCs/>
                <w:sz w:val="22"/>
              </w:rPr>
              <w:t>M</w:t>
            </w:r>
            <w:r>
              <w:rPr>
                <w:rFonts w:cs="Arial"/>
                <w:b/>
                <w:bCs/>
                <w:sz w:val="22"/>
                <w:vertAlign w:val="subscript"/>
              </w:rPr>
              <w:t>3</w:t>
            </w:r>
          </w:p>
        </w:tc>
        <w:tc>
          <w:tcPr>
            <w:tcW w:w="708" w:type="dxa"/>
          </w:tcPr>
          <w:p w:rsidR="00000000" w:rsidRDefault="006152F4">
            <w:pPr>
              <w:pStyle w:val="Sangra3detindependiente"/>
              <w:ind w:left="0" w:right="113"/>
              <w:rPr>
                <w:rFonts w:cs="Arial"/>
                <w:b/>
                <w:bCs/>
                <w:sz w:val="22"/>
              </w:rPr>
            </w:pPr>
            <w:r>
              <w:rPr>
                <w:rFonts w:cs="Arial"/>
                <w:b/>
                <w:bCs/>
                <w:sz w:val="22"/>
              </w:rPr>
              <w:t>M</w:t>
            </w:r>
            <w:r>
              <w:rPr>
                <w:rFonts w:cs="Arial"/>
                <w:b/>
                <w:bCs/>
                <w:sz w:val="22"/>
                <w:vertAlign w:val="subscript"/>
              </w:rPr>
              <w:t>4</w:t>
            </w:r>
          </w:p>
        </w:tc>
        <w:tc>
          <w:tcPr>
            <w:tcW w:w="632" w:type="dxa"/>
            <w:vAlign w:val="center"/>
          </w:tcPr>
          <w:p w:rsidR="00000000" w:rsidRDefault="006152F4">
            <w:pPr>
              <w:pStyle w:val="Sangra3detindependiente"/>
              <w:ind w:left="0" w:right="113"/>
              <w:jc w:val="center"/>
              <w:rPr>
                <w:rFonts w:cs="Arial"/>
                <w:b/>
                <w:bCs/>
                <w:sz w:val="22"/>
              </w:rPr>
            </w:pPr>
            <w:r>
              <w:rPr>
                <w:rFonts w:cs="Arial"/>
              </w:rPr>
              <w:sym w:font="MT Extra" w:char="F04C"/>
            </w:r>
          </w:p>
        </w:tc>
        <w:tc>
          <w:tcPr>
            <w:tcW w:w="731" w:type="dxa"/>
          </w:tcPr>
          <w:p w:rsidR="00000000" w:rsidRDefault="006152F4">
            <w:pPr>
              <w:pStyle w:val="Sangra3detindependiente"/>
              <w:ind w:left="0" w:right="113"/>
              <w:rPr>
                <w:rFonts w:cs="Arial"/>
                <w:b/>
                <w:bCs/>
                <w:spacing w:val="-18"/>
                <w:sz w:val="22"/>
              </w:rPr>
            </w:pPr>
            <w:r>
              <w:rPr>
                <w:rFonts w:cs="Arial"/>
                <w:b/>
                <w:bCs/>
                <w:spacing w:val="-18"/>
                <w:sz w:val="20"/>
              </w:rPr>
              <w:t>M</w:t>
            </w:r>
            <w:r>
              <w:rPr>
                <w:rFonts w:cs="Arial"/>
                <w:b/>
                <w:bCs/>
                <w:spacing w:val="-18"/>
                <w:sz w:val="22"/>
                <w:vertAlign w:val="subscript"/>
              </w:rPr>
              <w:t>103</w:t>
            </w:r>
          </w:p>
        </w:tc>
        <w:tc>
          <w:tcPr>
            <w:tcW w:w="160" w:type="dxa"/>
            <w:tcBorders>
              <w:bottom w:val="single" w:sz="12" w:space="0" w:color="auto"/>
            </w:tcBorders>
          </w:tcPr>
          <w:p w:rsidR="00000000" w:rsidRDefault="006152F4">
            <w:pPr>
              <w:pStyle w:val="Sangra3detindependiente"/>
              <w:ind w:left="0" w:right="113"/>
              <w:rPr>
                <w:rFonts w:cs="Arial"/>
                <w:sz w:val="22"/>
              </w:rPr>
            </w:pP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z w:val="16"/>
              </w:rPr>
              <w:t>1</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1</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z w:val="16"/>
              </w:rPr>
              <w:t>2</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vAlign w:val="bottom"/>
          </w:tcPr>
          <w:p w:rsidR="00000000" w:rsidRDefault="006152F4">
            <w:pPr>
              <w:pStyle w:val="Sangra3detindependiente"/>
              <w:ind w:left="0" w:right="113"/>
              <w:jc w:val="left"/>
              <w:rPr>
                <w:rFonts w:cs="Arial"/>
              </w:rPr>
            </w:pPr>
            <w:r>
              <w:rPr>
                <w:rFonts w:cs="Arial"/>
                <w:b/>
                <w:bCs/>
                <w:sz w:val="26"/>
              </w:rPr>
              <w:t>Z</w:t>
            </w:r>
            <w:r>
              <w:rPr>
                <w:rFonts w:cs="Arial"/>
              </w:rPr>
              <w:t>=</w:t>
            </w: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z w:val="16"/>
              </w:rPr>
              <w:t>3</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1</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1</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sz w:val="16"/>
              </w:rPr>
            </w:pPr>
            <w:r>
              <w:rPr>
                <w:rFonts w:cs="Arial"/>
                <w:b/>
                <w:bCs/>
                <w:sz w:val="16"/>
              </w:rPr>
              <w:t>4</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1</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sz w:val="16"/>
              </w:rPr>
              <w:sym w:font="MT Extra" w:char="F04D"/>
            </w:r>
          </w:p>
        </w:tc>
        <w:tc>
          <w:tcPr>
            <w:tcW w:w="862" w:type="dxa"/>
            <w:gridSpan w:val="2"/>
            <w:tcBorders>
              <w:left w:val="single" w:sz="12" w:space="0" w:color="auto"/>
            </w:tcBorders>
            <w:vAlign w:val="center"/>
          </w:tcPr>
          <w:p w:rsidR="00000000" w:rsidRDefault="006152F4">
            <w:pPr>
              <w:pStyle w:val="Sangra3detindependiente"/>
              <w:ind w:left="0" w:right="113"/>
              <w:jc w:val="center"/>
              <w:rPr>
                <w:rFonts w:cs="Arial"/>
              </w:rPr>
            </w:pPr>
            <w:r>
              <w:rPr>
                <w:rFonts w:cs="Arial"/>
                <w:sz w:val="22"/>
              </w:rPr>
              <w:sym w:font="MT Extra" w:char="F04D"/>
            </w:r>
          </w:p>
        </w:tc>
        <w:tc>
          <w:tcPr>
            <w:tcW w:w="702" w:type="dxa"/>
            <w:vAlign w:val="center"/>
          </w:tcPr>
          <w:p w:rsidR="00000000" w:rsidRDefault="006152F4">
            <w:pPr>
              <w:pStyle w:val="Sangra3detindependiente"/>
              <w:ind w:left="0" w:right="113"/>
              <w:jc w:val="center"/>
              <w:rPr>
                <w:rFonts w:cs="Arial"/>
              </w:rPr>
            </w:pPr>
            <w:r>
              <w:rPr>
                <w:rFonts w:cs="Arial"/>
                <w:sz w:val="22"/>
              </w:rPr>
              <w:sym w:font="MT Extra" w:char="F04D"/>
            </w:r>
          </w:p>
        </w:tc>
        <w:tc>
          <w:tcPr>
            <w:tcW w:w="704" w:type="dxa"/>
            <w:vAlign w:val="center"/>
          </w:tcPr>
          <w:p w:rsidR="00000000" w:rsidRDefault="006152F4">
            <w:pPr>
              <w:pStyle w:val="Sangra3detindependiente"/>
              <w:ind w:left="0" w:right="113"/>
              <w:jc w:val="center"/>
              <w:rPr>
                <w:rFonts w:cs="Arial"/>
              </w:rPr>
            </w:pPr>
            <w:r>
              <w:rPr>
                <w:rFonts w:cs="Arial"/>
                <w:sz w:val="22"/>
              </w:rPr>
              <w:sym w:font="MT Extra" w:char="F04D"/>
            </w:r>
          </w:p>
        </w:tc>
        <w:tc>
          <w:tcPr>
            <w:tcW w:w="708" w:type="dxa"/>
            <w:vAlign w:val="center"/>
          </w:tcPr>
          <w:p w:rsidR="00000000" w:rsidRDefault="006152F4">
            <w:pPr>
              <w:pStyle w:val="Sangra3detindependiente"/>
              <w:ind w:left="0" w:right="113"/>
              <w:jc w:val="center"/>
              <w:rPr>
                <w:rFonts w:cs="Arial"/>
              </w:rPr>
            </w:pPr>
            <w:r>
              <w:rPr>
                <w:rFonts w:cs="Arial"/>
                <w:sz w:val="22"/>
              </w:rPr>
              <w:sym w:font="MT Extra" w:char="F04D"/>
            </w:r>
          </w:p>
        </w:tc>
        <w:tc>
          <w:tcPr>
            <w:tcW w:w="632" w:type="dxa"/>
            <w:vAlign w:val="center"/>
          </w:tcPr>
          <w:p w:rsidR="00000000" w:rsidRDefault="006152F4">
            <w:pPr>
              <w:pStyle w:val="Sangra3detindependiente"/>
              <w:ind w:left="0" w:right="113"/>
              <w:jc w:val="center"/>
              <w:rPr>
                <w:rFonts w:cs="Arial"/>
              </w:rPr>
            </w:pPr>
            <w:r>
              <w:rPr>
                <w:rFonts w:cs="Arial"/>
              </w:rPr>
              <w:sym w:font="MT Extra" w:char="F04F"/>
            </w:r>
          </w:p>
        </w:tc>
        <w:tc>
          <w:tcPr>
            <w:tcW w:w="891" w:type="dxa"/>
            <w:gridSpan w:val="2"/>
            <w:tcBorders>
              <w:right w:val="single" w:sz="12" w:space="0" w:color="auto"/>
            </w:tcBorders>
            <w:vAlign w:val="center"/>
          </w:tcPr>
          <w:p w:rsidR="00000000" w:rsidRDefault="006152F4">
            <w:pPr>
              <w:pStyle w:val="Sangra3detindependiente"/>
              <w:ind w:left="0" w:right="113"/>
              <w:jc w:val="center"/>
              <w:rPr>
                <w:rFonts w:cs="Arial"/>
              </w:rPr>
            </w:pPr>
            <w:r>
              <w:rPr>
                <w:rFonts w:cs="Arial"/>
                <w:sz w:val="22"/>
              </w:rPr>
              <w:sym w:font="MT Extra" w:char="F04D"/>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z w:val="16"/>
              </w:rPr>
              <w:t>427</w:t>
            </w:r>
          </w:p>
        </w:tc>
        <w:tc>
          <w:tcPr>
            <w:tcW w:w="160" w:type="dxa"/>
            <w:tcBorders>
              <w:left w:val="single" w:sz="12" w:space="0" w:color="auto"/>
              <w:bottom w:val="single" w:sz="12" w:space="0" w:color="auto"/>
            </w:tcBorders>
          </w:tcPr>
          <w:p w:rsidR="00000000" w:rsidRDefault="006152F4">
            <w:pPr>
              <w:pStyle w:val="Sangra3detindependiente"/>
              <w:ind w:left="0" w:right="113"/>
              <w:rPr>
                <w:rFonts w:cs="Arial"/>
              </w:rPr>
            </w:pPr>
          </w:p>
        </w:tc>
        <w:tc>
          <w:tcPr>
            <w:tcW w:w="702" w:type="dxa"/>
            <w:vAlign w:val="center"/>
          </w:tcPr>
          <w:p w:rsidR="00000000" w:rsidRDefault="006152F4">
            <w:pPr>
              <w:rPr>
                <w:rFonts w:ascii="Arial" w:eastAsia="Arial Unicode MS" w:hAnsi="Arial" w:cs="Arial"/>
                <w:sz w:val="20"/>
              </w:rPr>
            </w:pPr>
            <w:r>
              <w:rPr>
                <w:rFonts w:ascii="Arial" w:hAnsi="Arial" w:cs="Arial"/>
                <w:sz w:val="20"/>
              </w:rPr>
              <w:t xml:space="preserve">   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731" w:type="dxa"/>
            <w:vAlign w:val="center"/>
          </w:tcPr>
          <w:p w:rsidR="00000000" w:rsidRDefault="006152F4">
            <w:pPr>
              <w:pStyle w:val="Sangra3detindependiente"/>
              <w:ind w:left="0" w:right="113"/>
              <w:jc w:val="center"/>
              <w:rPr>
                <w:rFonts w:cs="Arial"/>
              </w:rPr>
            </w:pPr>
            <w:r>
              <w:rPr>
                <w:rFonts w:cs="Arial"/>
                <w:sz w:val="20"/>
              </w:rPr>
              <w:t xml:space="preserve">    0</w:t>
            </w:r>
          </w:p>
        </w:tc>
        <w:tc>
          <w:tcPr>
            <w:tcW w:w="160" w:type="dxa"/>
            <w:tcBorders>
              <w:bottom w:val="single" w:sz="12" w:space="0" w:color="auto"/>
              <w:right w:val="single" w:sz="12" w:space="0" w:color="auto"/>
            </w:tcBorders>
          </w:tcPr>
          <w:p w:rsidR="00000000" w:rsidRDefault="006152F4">
            <w:pPr>
              <w:pStyle w:val="Sangra3detindependiente"/>
              <w:ind w:left="0" w:right="113"/>
              <w:rPr>
                <w:rFonts w:cs="Arial"/>
              </w:rPr>
            </w:pPr>
          </w:p>
        </w:tc>
      </w:tr>
    </w:tbl>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r>
        <w:rPr>
          <w:rFonts w:cs="Arial"/>
        </w:rPr>
        <w:br w:type="page"/>
        <w:t>De la matriz anterior calculamos la matriz Burt (B=Z</w:t>
      </w:r>
      <w:r>
        <w:rPr>
          <w:rFonts w:cs="Arial"/>
          <w:vertAlign w:val="superscript"/>
        </w:rPr>
        <w:t xml:space="preserve">t </w:t>
      </w:r>
      <w:r>
        <w:rPr>
          <w:rFonts w:cs="Arial"/>
        </w:rPr>
        <w:t>Z, donde</w:t>
      </w:r>
      <w:r>
        <w:rPr>
          <w:rFonts w:cs="Arial"/>
        </w:rPr>
        <w:t xml:space="preserve"> Z</w:t>
      </w:r>
      <w:r>
        <w:rPr>
          <w:rFonts w:cs="Arial"/>
          <w:vertAlign w:val="superscript"/>
        </w:rPr>
        <w:t>t</w:t>
      </w:r>
      <w:r>
        <w:rPr>
          <w:rFonts w:cs="Arial"/>
        </w:rPr>
        <w:t xml:space="preserve"> es la transpuesta de Z), es una matriz simétrica de orden 103 por 103 (toda la matriz está en el CD entregado al ICM):.</w:t>
      </w:r>
    </w:p>
    <w:tbl>
      <w:tblPr>
        <w:tblpPr w:leftFromText="141" w:rightFromText="141" w:vertAnchor="text" w:horzAnchor="page" w:tblpX="3972" w:tblpY="331"/>
        <w:tblW w:w="0" w:type="auto"/>
        <w:tblLayout w:type="fixed"/>
        <w:tblCellMar>
          <w:left w:w="70" w:type="dxa"/>
          <w:right w:w="70" w:type="dxa"/>
        </w:tblCellMar>
        <w:tblLook w:val="0000"/>
      </w:tblPr>
      <w:tblGrid>
        <w:gridCol w:w="630"/>
        <w:gridCol w:w="701"/>
        <w:gridCol w:w="160"/>
        <w:gridCol w:w="702"/>
        <w:gridCol w:w="702"/>
        <w:gridCol w:w="704"/>
        <w:gridCol w:w="708"/>
        <w:gridCol w:w="632"/>
        <w:gridCol w:w="731"/>
        <w:gridCol w:w="160"/>
      </w:tblGrid>
      <w:tr w:rsidR="00000000">
        <w:tblPrEx>
          <w:tblCellMar>
            <w:top w:w="0" w:type="dxa"/>
            <w:bottom w:w="0" w:type="dxa"/>
          </w:tblCellMar>
        </w:tblPrEx>
        <w:trPr>
          <w:cantSplit/>
          <w:trHeight w:val="555"/>
        </w:trPr>
        <w:tc>
          <w:tcPr>
            <w:tcW w:w="630" w:type="dxa"/>
          </w:tcPr>
          <w:p w:rsidR="00000000" w:rsidRDefault="006152F4">
            <w:pPr>
              <w:pStyle w:val="Sangra3detindependiente"/>
              <w:ind w:left="0" w:right="113"/>
              <w:rPr>
                <w:rFonts w:cs="Arial"/>
              </w:rPr>
            </w:pPr>
          </w:p>
        </w:tc>
        <w:tc>
          <w:tcPr>
            <w:tcW w:w="701" w:type="dxa"/>
          </w:tcPr>
          <w:p w:rsidR="00000000" w:rsidRDefault="006152F4">
            <w:pPr>
              <w:pStyle w:val="Sangra3detindependiente"/>
              <w:ind w:left="0" w:right="113"/>
              <w:rPr>
                <w:rFonts w:cs="Arial"/>
              </w:rPr>
            </w:pPr>
          </w:p>
        </w:tc>
        <w:tc>
          <w:tcPr>
            <w:tcW w:w="160" w:type="dxa"/>
            <w:tcBorders>
              <w:bottom w:val="single" w:sz="12" w:space="0" w:color="auto"/>
            </w:tcBorders>
          </w:tcPr>
          <w:p w:rsidR="00000000" w:rsidRDefault="006152F4">
            <w:pPr>
              <w:pStyle w:val="Sangra3detindependiente"/>
              <w:ind w:left="0" w:right="113"/>
              <w:rPr>
                <w:rFonts w:cs="Arial"/>
              </w:rPr>
            </w:pPr>
          </w:p>
        </w:tc>
        <w:tc>
          <w:tcPr>
            <w:tcW w:w="702"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1</w:t>
            </w:r>
          </w:p>
        </w:tc>
        <w:tc>
          <w:tcPr>
            <w:tcW w:w="702"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2</w:t>
            </w:r>
          </w:p>
        </w:tc>
        <w:tc>
          <w:tcPr>
            <w:tcW w:w="704"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3</w:t>
            </w:r>
          </w:p>
        </w:tc>
        <w:tc>
          <w:tcPr>
            <w:tcW w:w="708"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4</w:t>
            </w:r>
          </w:p>
        </w:tc>
        <w:tc>
          <w:tcPr>
            <w:tcW w:w="632" w:type="dxa"/>
            <w:vAlign w:val="center"/>
          </w:tcPr>
          <w:p w:rsidR="00000000" w:rsidRDefault="006152F4">
            <w:pPr>
              <w:pStyle w:val="Sangra3detindependiente"/>
              <w:ind w:left="0" w:right="113"/>
              <w:jc w:val="center"/>
              <w:rPr>
                <w:rFonts w:cs="Arial"/>
                <w:b/>
                <w:bCs/>
                <w:sz w:val="22"/>
              </w:rPr>
            </w:pPr>
            <w:r>
              <w:rPr>
                <w:rFonts w:cs="Arial"/>
              </w:rPr>
              <w:sym w:font="MT Extra" w:char="F04C"/>
            </w:r>
          </w:p>
        </w:tc>
        <w:tc>
          <w:tcPr>
            <w:tcW w:w="731" w:type="dxa"/>
          </w:tcPr>
          <w:p w:rsidR="00000000" w:rsidRDefault="006152F4">
            <w:pPr>
              <w:pStyle w:val="Sangra3detindependiente"/>
              <w:ind w:left="0" w:right="113"/>
              <w:rPr>
                <w:rFonts w:cs="Arial"/>
                <w:b/>
                <w:bCs/>
                <w:spacing w:val="-18"/>
                <w:sz w:val="22"/>
              </w:rPr>
            </w:pPr>
            <w:r>
              <w:rPr>
                <w:rFonts w:cs="Arial"/>
                <w:b/>
                <w:bCs/>
                <w:spacing w:val="-18"/>
                <w:sz w:val="20"/>
              </w:rPr>
              <w:t>M</w:t>
            </w:r>
            <w:r>
              <w:rPr>
                <w:rFonts w:cs="Arial"/>
                <w:b/>
                <w:bCs/>
                <w:spacing w:val="-18"/>
                <w:sz w:val="22"/>
                <w:vertAlign w:val="subscript"/>
              </w:rPr>
              <w:t>103</w:t>
            </w:r>
          </w:p>
        </w:tc>
        <w:tc>
          <w:tcPr>
            <w:tcW w:w="160" w:type="dxa"/>
            <w:tcBorders>
              <w:bottom w:val="single" w:sz="12" w:space="0" w:color="auto"/>
            </w:tcBorders>
          </w:tcPr>
          <w:p w:rsidR="00000000" w:rsidRDefault="006152F4">
            <w:pPr>
              <w:pStyle w:val="Sangra3detindependiente"/>
              <w:ind w:left="0" w:right="113"/>
              <w:rPr>
                <w:rFonts w:cs="Arial"/>
                <w:sz w:val="22"/>
              </w:rPr>
            </w:pP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1</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279</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123</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34</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62</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2</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148</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80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13</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18</w:t>
            </w:r>
          </w:p>
        </w:tc>
      </w:tr>
      <w:tr w:rsidR="00000000">
        <w:tblPrEx>
          <w:tblCellMar>
            <w:top w:w="0" w:type="dxa"/>
            <w:bottom w:w="0" w:type="dxa"/>
          </w:tblCellMar>
        </w:tblPrEx>
        <w:trPr>
          <w:trHeight w:val="555"/>
        </w:trPr>
        <w:tc>
          <w:tcPr>
            <w:tcW w:w="630" w:type="dxa"/>
            <w:vAlign w:val="bottom"/>
          </w:tcPr>
          <w:p w:rsidR="00000000" w:rsidRDefault="006152F4">
            <w:pPr>
              <w:pStyle w:val="Sangra3detindependiente"/>
              <w:ind w:left="0" w:right="113"/>
              <w:jc w:val="left"/>
              <w:rPr>
                <w:rFonts w:cs="Arial"/>
              </w:rPr>
            </w:pPr>
            <w:r>
              <w:rPr>
                <w:rFonts w:cs="Arial"/>
                <w:b/>
                <w:bCs/>
                <w:sz w:val="26"/>
              </w:rPr>
              <w:t>B</w:t>
            </w:r>
            <w:r>
              <w:rPr>
                <w:rFonts w:cs="Arial"/>
              </w:rPr>
              <w:t>=</w:t>
            </w: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3</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123</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80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203</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43</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sz w:val="16"/>
              </w:rPr>
            </w:pPr>
            <w:r>
              <w:rPr>
                <w:rFonts w:cs="Arial"/>
                <w:b/>
                <w:bCs/>
                <w:spacing w:val="-18"/>
                <w:sz w:val="20"/>
              </w:rPr>
              <w:t>M</w:t>
            </w:r>
            <w:r>
              <w:rPr>
                <w:rFonts w:cs="Arial"/>
                <w:b/>
                <w:bCs/>
                <w:sz w:val="22"/>
                <w:vertAlign w:val="subscript"/>
              </w:rPr>
              <w:t>4</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34</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13</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47</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7</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sz w:val="16"/>
              </w:rPr>
              <w:sym w:font="MT Extra" w:char="F04D"/>
            </w:r>
          </w:p>
        </w:tc>
        <w:tc>
          <w:tcPr>
            <w:tcW w:w="862" w:type="dxa"/>
            <w:gridSpan w:val="2"/>
            <w:tcBorders>
              <w:left w:val="single" w:sz="12" w:space="0" w:color="auto"/>
            </w:tcBorders>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2"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4"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8"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632" w:type="dxa"/>
            <w:vAlign w:val="center"/>
          </w:tcPr>
          <w:p w:rsidR="00000000" w:rsidRDefault="006152F4">
            <w:pPr>
              <w:pStyle w:val="Sangra3detindependiente"/>
              <w:ind w:left="0" w:right="113"/>
              <w:jc w:val="center"/>
              <w:rPr>
                <w:rFonts w:cs="Arial"/>
              </w:rPr>
            </w:pPr>
            <w:r>
              <w:rPr>
                <w:rFonts w:cs="Arial"/>
              </w:rPr>
              <w:sym w:font="MT Extra" w:char="F04F"/>
            </w:r>
          </w:p>
        </w:tc>
        <w:tc>
          <w:tcPr>
            <w:tcW w:w="891" w:type="dxa"/>
            <w:gridSpan w:val="2"/>
            <w:tcBorders>
              <w:right w:val="single" w:sz="12" w:space="0" w:color="auto"/>
            </w:tcBorders>
            <w:vAlign w:val="center"/>
          </w:tcPr>
          <w:p w:rsidR="00000000" w:rsidRDefault="006152F4">
            <w:pPr>
              <w:pStyle w:val="Sangra3detindependiente"/>
              <w:ind w:left="0" w:right="113"/>
              <w:jc w:val="center"/>
              <w:rPr>
                <w:rFonts w:cs="Arial"/>
              </w:rPr>
            </w:pPr>
            <w:r>
              <w:rPr>
                <w:rFonts w:cs="Arial"/>
                <w:sz w:val="22"/>
              </w:rPr>
              <w:sym w:font="MT Extra" w:char="F04D"/>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pacing w:val="-18"/>
                <w:sz w:val="22"/>
                <w:vertAlign w:val="subscript"/>
              </w:rPr>
              <w:t>103</w:t>
            </w:r>
          </w:p>
        </w:tc>
        <w:tc>
          <w:tcPr>
            <w:tcW w:w="160" w:type="dxa"/>
            <w:tcBorders>
              <w:left w:val="single" w:sz="12" w:space="0" w:color="auto"/>
              <w:bottom w:val="single" w:sz="12" w:space="0" w:color="auto"/>
            </w:tcBorders>
          </w:tcPr>
          <w:p w:rsidR="00000000" w:rsidRDefault="006152F4">
            <w:pPr>
              <w:pStyle w:val="Sangra3detindependiente"/>
              <w:ind w:left="0" w:right="113"/>
              <w:rPr>
                <w:rFonts w:cs="Arial"/>
              </w:rPr>
            </w:pPr>
          </w:p>
        </w:tc>
        <w:tc>
          <w:tcPr>
            <w:tcW w:w="702" w:type="dxa"/>
            <w:vAlign w:val="center"/>
          </w:tcPr>
          <w:p w:rsidR="00000000" w:rsidRDefault="006152F4">
            <w:pPr>
              <w:rPr>
                <w:rFonts w:ascii="Arial" w:eastAsia="Arial Unicode MS" w:hAnsi="Arial" w:cs="Arial"/>
                <w:sz w:val="20"/>
              </w:rPr>
            </w:pPr>
            <w:r>
              <w:rPr>
                <w:rFonts w:ascii="Arial" w:hAnsi="Arial" w:cs="Arial"/>
                <w:sz w:val="20"/>
              </w:rPr>
              <w:t xml:space="preserve">   62</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18</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43</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7</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731" w:type="dxa"/>
            <w:vAlign w:val="center"/>
          </w:tcPr>
          <w:p w:rsidR="00000000" w:rsidRDefault="006152F4">
            <w:pPr>
              <w:pStyle w:val="Sangra3detindependiente"/>
              <w:ind w:left="0" w:right="113"/>
              <w:jc w:val="center"/>
              <w:rPr>
                <w:rFonts w:cs="Arial"/>
              </w:rPr>
            </w:pPr>
            <w:r>
              <w:rPr>
                <w:rFonts w:cs="Arial"/>
                <w:sz w:val="20"/>
              </w:rPr>
              <w:t xml:space="preserve">   80</w:t>
            </w:r>
          </w:p>
        </w:tc>
        <w:tc>
          <w:tcPr>
            <w:tcW w:w="160" w:type="dxa"/>
            <w:tcBorders>
              <w:bottom w:val="single" w:sz="12" w:space="0" w:color="auto"/>
              <w:right w:val="single" w:sz="12" w:space="0" w:color="auto"/>
            </w:tcBorders>
          </w:tcPr>
          <w:p w:rsidR="00000000" w:rsidRDefault="006152F4">
            <w:pPr>
              <w:pStyle w:val="Sangra3detindependiente"/>
              <w:ind w:left="0" w:right="113"/>
              <w:rPr>
                <w:rFonts w:cs="Arial"/>
              </w:rPr>
            </w:pPr>
          </w:p>
        </w:tc>
      </w:tr>
    </w:tbl>
    <w:p w:rsidR="00000000" w:rsidRDefault="006152F4">
      <w:pPr>
        <w:pStyle w:val="Sangra3detindependiente"/>
        <w:ind w:left="851" w:right="113"/>
        <w:rPr>
          <w:rFonts w:cs="Arial"/>
          <w:sz w:val="2"/>
        </w:rPr>
      </w:pPr>
    </w:p>
    <w:p w:rsidR="00000000" w:rsidRDefault="006152F4">
      <w:pPr>
        <w:pStyle w:val="Sangra3detindependiente"/>
        <w:ind w:left="851" w:right="113"/>
        <w:rPr>
          <w:rFonts w:cs="Arial"/>
          <w:sz w:val="22"/>
        </w:rPr>
      </w:pPr>
    </w:p>
    <w:p w:rsidR="00000000" w:rsidRDefault="006152F4">
      <w:pPr>
        <w:pStyle w:val="Sangra3detindependiente"/>
        <w:ind w:left="851" w:right="113"/>
        <w:rPr>
          <w:rFonts w:cs="Arial"/>
          <w:sz w:val="22"/>
        </w:rPr>
      </w:pPr>
    </w:p>
    <w:p w:rsidR="00000000" w:rsidRDefault="006152F4">
      <w:pPr>
        <w:pStyle w:val="Sangra3detindependiente"/>
        <w:ind w:left="851" w:right="113"/>
        <w:rPr>
          <w:rFonts w:cs="Arial"/>
          <w:sz w:val="8"/>
        </w:rPr>
      </w:pPr>
    </w:p>
    <w:p w:rsidR="00000000" w:rsidRDefault="006152F4">
      <w:pPr>
        <w:pStyle w:val="Sangra3detindependiente"/>
        <w:ind w:left="851" w:right="113"/>
        <w:rPr>
          <w:rFonts w:cs="Arial"/>
          <w:sz w:val="8"/>
        </w:rPr>
      </w:pPr>
    </w:p>
    <w:p w:rsidR="00000000" w:rsidRDefault="006152F4">
      <w:pPr>
        <w:pStyle w:val="Sangra3detindependiente"/>
        <w:ind w:left="851" w:right="113"/>
        <w:rPr>
          <w:rFonts w:cs="Arial"/>
          <w:sz w:val="8"/>
        </w:rPr>
      </w:pPr>
    </w:p>
    <w:p w:rsidR="00000000" w:rsidRDefault="006152F4">
      <w:pPr>
        <w:pStyle w:val="Sangra3detindependiente"/>
        <w:ind w:left="851" w:right="113"/>
        <w:rPr>
          <w:rFonts w:cs="Arial"/>
          <w:sz w:val="8"/>
        </w:rPr>
      </w:pPr>
      <w:r>
        <w:rPr>
          <w:rFonts w:cs="Arial"/>
          <w:sz w:val="8"/>
        </w:rPr>
        <w:t xml:space="preserve">                                </w:t>
      </w:r>
    </w:p>
    <w:p w:rsidR="00000000" w:rsidRDefault="006152F4">
      <w:pPr>
        <w:pStyle w:val="Sangra3detindependiente"/>
        <w:ind w:left="851" w:right="113"/>
        <w:rPr>
          <w:rFonts w:cs="Arial"/>
          <w:sz w:val="6"/>
        </w:rPr>
      </w:pPr>
    </w:p>
    <w:p w:rsidR="00000000" w:rsidRDefault="006152F4">
      <w:pPr>
        <w:pStyle w:val="Sangra3detindependiente"/>
        <w:ind w:left="0" w:right="113"/>
        <w:rPr>
          <w:rFonts w:cs="Arial"/>
        </w:rPr>
      </w:pPr>
    </w:p>
    <w:p w:rsidR="00000000" w:rsidRDefault="006152F4">
      <w:pPr>
        <w:pStyle w:val="Sangra3detindependiente"/>
        <w:ind w:left="0" w:right="113"/>
        <w:rPr>
          <w:rFonts w:cs="Arial"/>
        </w:rPr>
      </w:pPr>
    </w:p>
    <w:p w:rsidR="00000000" w:rsidRDefault="006152F4">
      <w:pPr>
        <w:pStyle w:val="Sangra3detindependiente"/>
        <w:ind w:left="0" w:right="113"/>
        <w:rPr>
          <w:rFonts w:cs="Arial"/>
        </w:rPr>
      </w:pPr>
    </w:p>
    <w:p w:rsidR="00000000" w:rsidRDefault="006152F4">
      <w:pPr>
        <w:pStyle w:val="Sangra3detindependiente"/>
        <w:ind w:left="0" w:right="113"/>
        <w:rPr>
          <w:rFonts w:cs="Arial"/>
        </w:rPr>
      </w:pPr>
    </w:p>
    <w:p w:rsidR="00000000" w:rsidRDefault="006152F4">
      <w:pPr>
        <w:pStyle w:val="Sangra3detindependiente"/>
        <w:ind w:left="0" w:right="113"/>
        <w:rPr>
          <w:rFonts w:cs="Arial"/>
        </w:rPr>
      </w:pPr>
    </w:p>
    <w:p w:rsidR="00000000" w:rsidRDefault="006152F4">
      <w:pPr>
        <w:pStyle w:val="Sangra3detindependiente"/>
        <w:spacing w:line="240" w:lineRule="auto"/>
        <w:ind w:left="0" w:right="113"/>
        <w:rPr>
          <w:rFonts w:cs="Arial"/>
        </w:rPr>
      </w:pPr>
    </w:p>
    <w:p w:rsidR="00000000" w:rsidRDefault="006152F4">
      <w:pPr>
        <w:pStyle w:val="Sangra3detindependiente"/>
        <w:ind w:left="900" w:right="113"/>
        <w:rPr>
          <w:rFonts w:cs="Arial"/>
        </w:rPr>
      </w:pPr>
      <w:r>
        <w:rPr>
          <w:rFonts w:cs="Arial"/>
        </w:rPr>
        <w:t xml:space="preserve">D </w:t>
      </w:r>
      <w:r>
        <w:rPr>
          <w:rFonts w:ascii="MS Mincho" w:eastAsia="MS Mincho" w:hAnsi="MS Mincho" w:hint="eastAsia"/>
        </w:rPr>
        <w:t>∈</w:t>
      </w:r>
      <w:r>
        <w:rPr>
          <w:rFonts w:cs="Arial"/>
        </w:rPr>
        <w:t xml:space="preserve"> M</w:t>
      </w:r>
      <w:r>
        <w:rPr>
          <w:rFonts w:cs="Arial"/>
          <w:vertAlign w:val="subscript"/>
        </w:rPr>
        <w:t xml:space="preserve">103x103, </w:t>
      </w:r>
      <w:r>
        <w:rPr>
          <w:rFonts w:cs="Arial"/>
        </w:rPr>
        <w:t xml:space="preserve">es una matriz diagonal cuyos elementos diagonales son los de la matriz Burt, los efectivos de cada modalidad: </w:t>
      </w:r>
    </w:p>
    <w:tbl>
      <w:tblPr>
        <w:tblpPr w:leftFromText="141" w:rightFromText="141" w:vertAnchor="text" w:horzAnchor="page" w:tblpX="3972" w:tblpY="331"/>
        <w:tblW w:w="0" w:type="auto"/>
        <w:tblLayout w:type="fixed"/>
        <w:tblCellMar>
          <w:left w:w="70" w:type="dxa"/>
          <w:right w:w="70" w:type="dxa"/>
        </w:tblCellMar>
        <w:tblLook w:val="0000"/>
      </w:tblPr>
      <w:tblGrid>
        <w:gridCol w:w="630"/>
        <w:gridCol w:w="701"/>
        <w:gridCol w:w="160"/>
        <w:gridCol w:w="702"/>
        <w:gridCol w:w="702"/>
        <w:gridCol w:w="704"/>
        <w:gridCol w:w="708"/>
        <w:gridCol w:w="632"/>
        <w:gridCol w:w="731"/>
        <w:gridCol w:w="160"/>
      </w:tblGrid>
      <w:tr w:rsidR="00000000">
        <w:tblPrEx>
          <w:tblCellMar>
            <w:top w:w="0" w:type="dxa"/>
            <w:bottom w:w="0" w:type="dxa"/>
          </w:tblCellMar>
        </w:tblPrEx>
        <w:trPr>
          <w:cantSplit/>
          <w:trHeight w:val="555"/>
        </w:trPr>
        <w:tc>
          <w:tcPr>
            <w:tcW w:w="630" w:type="dxa"/>
          </w:tcPr>
          <w:p w:rsidR="00000000" w:rsidRDefault="006152F4">
            <w:pPr>
              <w:pStyle w:val="Sangra3detindependiente"/>
              <w:ind w:left="0" w:right="113"/>
              <w:rPr>
                <w:rFonts w:cs="Arial"/>
              </w:rPr>
            </w:pPr>
          </w:p>
        </w:tc>
        <w:tc>
          <w:tcPr>
            <w:tcW w:w="701" w:type="dxa"/>
          </w:tcPr>
          <w:p w:rsidR="00000000" w:rsidRDefault="006152F4">
            <w:pPr>
              <w:pStyle w:val="Sangra3detindependiente"/>
              <w:ind w:left="0" w:right="113"/>
              <w:rPr>
                <w:rFonts w:cs="Arial"/>
              </w:rPr>
            </w:pPr>
          </w:p>
        </w:tc>
        <w:tc>
          <w:tcPr>
            <w:tcW w:w="160" w:type="dxa"/>
            <w:tcBorders>
              <w:bottom w:val="single" w:sz="12" w:space="0" w:color="auto"/>
            </w:tcBorders>
          </w:tcPr>
          <w:p w:rsidR="00000000" w:rsidRDefault="006152F4">
            <w:pPr>
              <w:pStyle w:val="Sangra3detindependiente"/>
              <w:ind w:left="0" w:right="113"/>
              <w:rPr>
                <w:rFonts w:cs="Arial"/>
              </w:rPr>
            </w:pPr>
          </w:p>
        </w:tc>
        <w:tc>
          <w:tcPr>
            <w:tcW w:w="702"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1</w:t>
            </w:r>
          </w:p>
        </w:tc>
        <w:tc>
          <w:tcPr>
            <w:tcW w:w="702"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2</w:t>
            </w:r>
          </w:p>
        </w:tc>
        <w:tc>
          <w:tcPr>
            <w:tcW w:w="704"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3</w:t>
            </w:r>
          </w:p>
        </w:tc>
        <w:tc>
          <w:tcPr>
            <w:tcW w:w="708" w:type="dxa"/>
          </w:tcPr>
          <w:p w:rsidR="00000000" w:rsidRDefault="006152F4">
            <w:pPr>
              <w:pStyle w:val="Sangra3detindependiente"/>
              <w:ind w:left="0" w:right="113"/>
              <w:rPr>
                <w:rFonts w:cs="Arial"/>
                <w:b/>
                <w:bCs/>
                <w:sz w:val="22"/>
              </w:rPr>
            </w:pPr>
            <w:r>
              <w:rPr>
                <w:rFonts w:cs="Arial"/>
                <w:b/>
                <w:bCs/>
                <w:spacing w:val="-18"/>
                <w:sz w:val="20"/>
              </w:rPr>
              <w:t>M</w:t>
            </w:r>
            <w:r>
              <w:rPr>
                <w:rFonts w:cs="Arial"/>
                <w:b/>
                <w:bCs/>
                <w:sz w:val="22"/>
                <w:vertAlign w:val="subscript"/>
              </w:rPr>
              <w:t>4</w:t>
            </w:r>
          </w:p>
        </w:tc>
        <w:tc>
          <w:tcPr>
            <w:tcW w:w="632" w:type="dxa"/>
            <w:vAlign w:val="center"/>
          </w:tcPr>
          <w:p w:rsidR="00000000" w:rsidRDefault="006152F4">
            <w:pPr>
              <w:pStyle w:val="Sangra3detindependiente"/>
              <w:ind w:left="0" w:right="113"/>
              <w:jc w:val="center"/>
              <w:rPr>
                <w:rFonts w:cs="Arial"/>
                <w:b/>
                <w:bCs/>
                <w:sz w:val="22"/>
              </w:rPr>
            </w:pPr>
            <w:r>
              <w:rPr>
                <w:rFonts w:cs="Arial"/>
              </w:rPr>
              <w:sym w:font="MT Extra" w:char="F04C"/>
            </w:r>
          </w:p>
        </w:tc>
        <w:tc>
          <w:tcPr>
            <w:tcW w:w="731" w:type="dxa"/>
          </w:tcPr>
          <w:p w:rsidR="00000000" w:rsidRDefault="006152F4">
            <w:pPr>
              <w:pStyle w:val="Sangra3detindependiente"/>
              <w:ind w:left="0" w:right="113"/>
              <w:rPr>
                <w:rFonts w:cs="Arial"/>
                <w:b/>
                <w:bCs/>
                <w:spacing w:val="-18"/>
                <w:sz w:val="22"/>
              </w:rPr>
            </w:pPr>
            <w:r>
              <w:rPr>
                <w:rFonts w:cs="Arial"/>
                <w:b/>
                <w:bCs/>
                <w:spacing w:val="-18"/>
                <w:sz w:val="20"/>
              </w:rPr>
              <w:t>M</w:t>
            </w:r>
            <w:r>
              <w:rPr>
                <w:rFonts w:cs="Arial"/>
                <w:b/>
                <w:bCs/>
                <w:spacing w:val="-18"/>
                <w:sz w:val="22"/>
                <w:vertAlign w:val="subscript"/>
              </w:rPr>
              <w:t>103</w:t>
            </w:r>
          </w:p>
        </w:tc>
        <w:tc>
          <w:tcPr>
            <w:tcW w:w="160" w:type="dxa"/>
            <w:tcBorders>
              <w:bottom w:val="single" w:sz="12" w:space="0" w:color="auto"/>
            </w:tcBorders>
          </w:tcPr>
          <w:p w:rsidR="00000000" w:rsidRDefault="006152F4">
            <w:pPr>
              <w:pStyle w:val="Sangra3detindependiente"/>
              <w:ind w:left="0" w:right="113"/>
              <w:rPr>
                <w:rFonts w:cs="Arial"/>
                <w:sz w:val="22"/>
              </w:rPr>
            </w:pP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1</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279</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2</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148</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vAlign w:val="bottom"/>
          </w:tcPr>
          <w:p w:rsidR="00000000" w:rsidRDefault="006152F4">
            <w:pPr>
              <w:pStyle w:val="Sangra3detindependiente"/>
              <w:ind w:left="0" w:right="113"/>
              <w:jc w:val="left"/>
              <w:rPr>
                <w:rFonts w:cs="Arial"/>
              </w:rPr>
            </w:pPr>
            <w:r>
              <w:rPr>
                <w:rFonts w:cs="Arial"/>
                <w:b/>
                <w:bCs/>
                <w:sz w:val="26"/>
              </w:rPr>
              <w:t>D</w:t>
            </w:r>
            <w:r>
              <w:rPr>
                <w:rFonts w:cs="Arial"/>
              </w:rPr>
              <w:t>=</w:t>
            </w: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z w:val="22"/>
                <w:vertAlign w:val="subscript"/>
              </w:rPr>
              <w:t>3</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203</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sz w:val="16"/>
              </w:rPr>
            </w:pPr>
            <w:r>
              <w:rPr>
                <w:rFonts w:cs="Arial"/>
                <w:b/>
                <w:bCs/>
                <w:spacing w:val="-18"/>
                <w:sz w:val="20"/>
              </w:rPr>
              <w:t>M</w:t>
            </w:r>
            <w:r>
              <w:rPr>
                <w:rFonts w:cs="Arial"/>
                <w:b/>
                <w:bCs/>
                <w:sz w:val="22"/>
                <w:vertAlign w:val="subscript"/>
              </w:rPr>
              <w:t>4</w:t>
            </w:r>
          </w:p>
        </w:tc>
        <w:tc>
          <w:tcPr>
            <w:tcW w:w="862" w:type="dxa"/>
            <w:gridSpan w:val="2"/>
            <w:tcBorders>
              <w:lef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47</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891" w:type="dxa"/>
            <w:gridSpan w:val="2"/>
            <w:tcBorders>
              <w:right w:val="single" w:sz="12" w:space="0" w:color="auto"/>
            </w:tcBorders>
            <w:vAlign w:val="center"/>
          </w:tcPr>
          <w:p w:rsidR="00000000" w:rsidRDefault="006152F4">
            <w:pPr>
              <w:jc w:val="center"/>
              <w:rPr>
                <w:rFonts w:ascii="Arial" w:eastAsia="Arial Unicode MS" w:hAnsi="Arial" w:cs="Arial"/>
                <w:sz w:val="20"/>
              </w:rPr>
            </w:pPr>
            <w:r>
              <w:rPr>
                <w:rFonts w:ascii="Arial" w:hAnsi="Arial" w:cs="Arial"/>
                <w:sz w:val="20"/>
              </w:rPr>
              <w:t>0</w:t>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sz w:val="16"/>
              </w:rPr>
              <w:sym w:font="MT Extra" w:char="F04D"/>
            </w:r>
          </w:p>
        </w:tc>
        <w:tc>
          <w:tcPr>
            <w:tcW w:w="862" w:type="dxa"/>
            <w:gridSpan w:val="2"/>
            <w:tcBorders>
              <w:left w:val="single" w:sz="12" w:space="0" w:color="auto"/>
            </w:tcBorders>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2"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4"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708" w:type="dxa"/>
            <w:vAlign w:val="center"/>
          </w:tcPr>
          <w:p w:rsidR="00000000" w:rsidRDefault="006152F4">
            <w:pPr>
              <w:pStyle w:val="Sangra3detindependiente"/>
              <w:ind w:left="0" w:right="113"/>
              <w:jc w:val="center"/>
              <w:rPr>
                <w:rFonts w:cs="Arial"/>
              </w:rPr>
            </w:pPr>
            <w:r>
              <w:rPr>
                <w:rFonts w:cs="Arial"/>
                <w:sz w:val="22"/>
              </w:rPr>
              <w:t xml:space="preserve">  </w:t>
            </w:r>
            <w:r>
              <w:rPr>
                <w:rFonts w:cs="Arial"/>
                <w:sz w:val="22"/>
              </w:rPr>
              <w:sym w:font="MT Extra" w:char="F04D"/>
            </w:r>
          </w:p>
        </w:tc>
        <w:tc>
          <w:tcPr>
            <w:tcW w:w="632" w:type="dxa"/>
            <w:vAlign w:val="center"/>
          </w:tcPr>
          <w:p w:rsidR="00000000" w:rsidRDefault="006152F4">
            <w:pPr>
              <w:pStyle w:val="Sangra3detindependiente"/>
              <w:ind w:left="0" w:right="113"/>
              <w:jc w:val="center"/>
              <w:rPr>
                <w:rFonts w:cs="Arial"/>
              </w:rPr>
            </w:pPr>
            <w:r>
              <w:rPr>
                <w:rFonts w:cs="Arial"/>
              </w:rPr>
              <w:sym w:font="MT Extra" w:char="F04F"/>
            </w:r>
          </w:p>
        </w:tc>
        <w:tc>
          <w:tcPr>
            <w:tcW w:w="891" w:type="dxa"/>
            <w:gridSpan w:val="2"/>
            <w:tcBorders>
              <w:right w:val="single" w:sz="12" w:space="0" w:color="auto"/>
            </w:tcBorders>
            <w:vAlign w:val="center"/>
          </w:tcPr>
          <w:p w:rsidR="00000000" w:rsidRDefault="006152F4">
            <w:pPr>
              <w:pStyle w:val="Sangra3detindependiente"/>
              <w:ind w:left="0" w:right="113"/>
              <w:jc w:val="center"/>
              <w:rPr>
                <w:rFonts w:cs="Arial"/>
              </w:rPr>
            </w:pPr>
            <w:r>
              <w:rPr>
                <w:rFonts w:cs="Arial"/>
                <w:sz w:val="22"/>
              </w:rPr>
              <w:sym w:font="MT Extra" w:char="F04D"/>
            </w:r>
          </w:p>
        </w:tc>
      </w:tr>
      <w:tr w:rsidR="00000000">
        <w:tblPrEx>
          <w:tblCellMar>
            <w:top w:w="0" w:type="dxa"/>
            <w:bottom w:w="0" w:type="dxa"/>
          </w:tblCellMar>
        </w:tblPrEx>
        <w:trPr>
          <w:trHeight w:val="555"/>
        </w:trPr>
        <w:tc>
          <w:tcPr>
            <w:tcW w:w="630" w:type="dxa"/>
          </w:tcPr>
          <w:p w:rsidR="00000000" w:rsidRDefault="006152F4">
            <w:pPr>
              <w:pStyle w:val="Sangra3detindependiente"/>
              <w:ind w:left="0" w:right="113"/>
              <w:rPr>
                <w:rFonts w:cs="Arial"/>
              </w:rPr>
            </w:pPr>
          </w:p>
        </w:tc>
        <w:tc>
          <w:tcPr>
            <w:tcW w:w="701" w:type="dxa"/>
            <w:tcBorders>
              <w:right w:val="single" w:sz="12" w:space="0" w:color="auto"/>
            </w:tcBorders>
            <w:vAlign w:val="center"/>
          </w:tcPr>
          <w:p w:rsidR="00000000" w:rsidRDefault="006152F4">
            <w:pPr>
              <w:pStyle w:val="Sangra3detindependiente"/>
              <w:ind w:left="0" w:right="113"/>
              <w:jc w:val="right"/>
              <w:rPr>
                <w:rFonts w:cs="Arial"/>
                <w:b/>
                <w:bCs/>
                <w:sz w:val="16"/>
              </w:rPr>
            </w:pPr>
            <w:r>
              <w:rPr>
                <w:rFonts w:cs="Arial"/>
                <w:b/>
                <w:bCs/>
                <w:spacing w:val="-18"/>
                <w:sz w:val="20"/>
              </w:rPr>
              <w:t>M</w:t>
            </w:r>
            <w:r>
              <w:rPr>
                <w:rFonts w:cs="Arial"/>
                <w:b/>
                <w:bCs/>
                <w:spacing w:val="-18"/>
                <w:sz w:val="22"/>
                <w:vertAlign w:val="subscript"/>
              </w:rPr>
              <w:t>103</w:t>
            </w:r>
          </w:p>
        </w:tc>
        <w:tc>
          <w:tcPr>
            <w:tcW w:w="160" w:type="dxa"/>
            <w:tcBorders>
              <w:left w:val="single" w:sz="12" w:space="0" w:color="auto"/>
              <w:bottom w:val="single" w:sz="12" w:space="0" w:color="auto"/>
            </w:tcBorders>
          </w:tcPr>
          <w:p w:rsidR="00000000" w:rsidRDefault="006152F4">
            <w:pPr>
              <w:pStyle w:val="Sangra3detindependiente"/>
              <w:ind w:left="0" w:right="113"/>
              <w:rPr>
                <w:rFonts w:cs="Arial"/>
              </w:rPr>
            </w:pPr>
          </w:p>
        </w:tc>
        <w:tc>
          <w:tcPr>
            <w:tcW w:w="702" w:type="dxa"/>
            <w:vAlign w:val="center"/>
          </w:tcPr>
          <w:p w:rsidR="00000000" w:rsidRDefault="006152F4">
            <w:pPr>
              <w:rPr>
                <w:rFonts w:ascii="Arial" w:eastAsia="Arial Unicode MS" w:hAnsi="Arial" w:cs="Arial"/>
                <w:sz w:val="20"/>
              </w:rPr>
            </w:pPr>
            <w:r>
              <w:rPr>
                <w:rFonts w:ascii="Arial" w:hAnsi="Arial" w:cs="Arial"/>
                <w:sz w:val="20"/>
              </w:rPr>
              <w:t xml:space="preserve">   0</w:t>
            </w:r>
          </w:p>
        </w:tc>
        <w:tc>
          <w:tcPr>
            <w:tcW w:w="702"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4"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708" w:type="dxa"/>
            <w:vAlign w:val="center"/>
          </w:tcPr>
          <w:p w:rsidR="00000000" w:rsidRDefault="006152F4">
            <w:pPr>
              <w:jc w:val="center"/>
              <w:rPr>
                <w:rFonts w:ascii="Arial" w:eastAsia="Arial Unicode MS" w:hAnsi="Arial" w:cs="Arial"/>
                <w:sz w:val="20"/>
              </w:rPr>
            </w:pPr>
            <w:r>
              <w:rPr>
                <w:rFonts w:ascii="Arial" w:hAnsi="Arial" w:cs="Arial"/>
                <w:sz w:val="20"/>
              </w:rPr>
              <w:t>0</w:t>
            </w:r>
          </w:p>
        </w:tc>
        <w:tc>
          <w:tcPr>
            <w:tcW w:w="632" w:type="dxa"/>
            <w:vAlign w:val="center"/>
          </w:tcPr>
          <w:p w:rsidR="00000000" w:rsidRDefault="006152F4">
            <w:pPr>
              <w:pStyle w:val="Sangra3detindependiente"/>
              <w:ind w:left="0" w:right="113"/>
              <w:jc w:val="center"/>
              <w:rPr>
                <w:rFonts w:cs="Arial"/>
              </w:rPr>
            </w:pPr>
            <w:r>
              <w:rPr>
                <w:rFonts w:cs="Arial"/>
              </w:rPr>
              <w:sym w:font="MT Extra" w:char="F04C"/>
            </w:r>
          </w:p>
        </w:tc>
        <w:tc>
          <w:tcPr>
            <w:tcW w:w="731" w:type="dxa"/>
            <w:vAlign w:val="center"/>
          </w:tcPr>
          <w:p w:rsidR="00000000" w:rsidRDefault="006152F4">
            <w:pPr>
              <w:pStyle w:val="Sangra3detindependiente"/>
              <w:ind w:left="0" w:right="113"/>
              <w:jc w:val="center"/>
              <w:rPr>
                <w:rFonts w:cs="Arial"/>
              </w:rPr>
            </w:pPr>
            <w:r>
              <w:rPr>
                <w:rFonts w:cs="Arial"/>
                <w:sz w:val="20"/>
              </w:rPr>
              <w:t xml:space="preserve">   80</w:t>
            </w:r>
          </w:p>
        </w:tc>
        <w:tc>
          <w:tcPr>
            <w:tcW w:w="160" w:type="dxa"/>
            <w:tcBorders>
              <w:bottom w:val="single" w:sz="12" w:space="0" w:color="auto"/>
              <w:right w:val="single" w:sz="12" w:space="0" w:color="auto"/>
            </w:tcBorders>
          </w:tcPr>
          <w:p w:rsidR="00000000" w:rsidRDefault="006152F4">
            <w:pPr>
              <w:pStyle w:val="Sangra3detindependiente"/>
              <w:ind w:left="0" w:right="113"/>
              <w:rPr>
                <w:rFonts w:cs="Arial"/>
              </w:rPr>
            </w:pPr>
          </w:p>
        </w:tc>
      </w:tr>
    </w:tbl>
    <w:p w:rsidR="00000000" w:rsidRDefault="006152F4">
      <w:pPr>
        <w:pStyle w:val="Sangra3detindependiente"/>
        <w:ind w:left="851" w:right="113"/>
        <w:rPr>
          <w:rFonts w:cs="Arial"/>
          <w:sz w:val="2"/>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r>
        <w:rPr>
          <w:rFonts w:cs="Arial"/>
        </w:rPr>
        <w:t>Como parte final se encuentra la matriz V, la cual es necesaria diagonalizarla para encontrar sus valores y vectores propios. Donde  Q es el núme</w:t>
      </w:r>
      <w:r>
        <w:rPr>
          <w:rFonts w:cs="Arial"/>
        </w:rPr>
        <w:t>ro de preguntas siendo en este caso de 24.</w:t>
      </w:r>
    </w:p>
    <w:p w:rsidR="00000000" w:rsidRDefault="006152F4">
      <w:pPr>
        <w:pStyle w:val="Sangra3detindependiente"/>
        <w:ind w:left="851" w:right="113"/>
        <w:rPr>
          <w:rFonts w:cs="Arial"/>
        </w:rPr>
      </w:pPr>
    </w:p>
    <w:p w:rsidR="00000000" w:rsidRDefault="006152F4">
      <w:pPr>
        <w:pStyle w:val="Sangra3detindependiente"/>
        <w:ind w:left="851" w:right="113"/>
        <w:jc w:val="center"/>
        <w:rPr>
          <w:rFonts w:cs="Arial"/>
        </w:rPr>
      </w:pPr>
      <w:r>
        <w:rPr>
          <w:rFonts w:cs="Arial"/>
          <w:position w:val="-3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4pt" o:ole="">
            <v:imagedata r:id="rId7" o:title=""/>
          </v:shape>
          <o:OLEObject Type="Embed" ProgID="Equation.3" ShapeID="_x0000_i1025" DrawAspect="Content" ObjectID="_1308046605" r:id="rId8"/>
        </w:object>
      </w: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r>
        <w:rPr>
          <w:rFonts w:cs="Arial"/>
        </w:rPr>
        <w:t>En la tabla LVI se detallan los valores característicos asociados a cada componente, el porcentaje de la variación explicada y la variabilidad acumulada.</w:t>
      </w:r>
    </w:p>
    <w:p w:rsidR="00000000" w:rsidRDefault="006152F4">
      <w:pPr>
        <w:pStyle w:val="Sangra3detindependiente"/>
        <w:ind w:left="426" w:right="113"/>
        <w:rPr>
          <w:rFonts w:cs="Arial"/>
        </w:rPr>
      </w:pPr>
      <w:r>
        <w:rPr>
          <w:rFonts w:cs="Arial"/>
          <w:b/>
          <w:bCs/>
          <w:sz w:val="18"/>
        </w:rPr>
        <w:pict>
          <v:rect id="_x0000_s1049" style="position:absolute;left:0;text-align:left;margin-left:43.65pt;margin-top:18.25pt;width:367.2pt;height:297pt;z-index:-251663360" strokeweight="4.5pt">
            <v:stroke linestyle="thinThick"/>
          </v:rect>
        </w:pict>
      </w:r>
    </w:p>
    <w:p w:rsidR="00000000" w:rsidRDefault="006152F4">
      <w:pPr>
        <w:pStyle w:val="Sangra3detindependiente"/>
        <w:spacing w:line="240" w:lineRule="auto"/>
        <w:ind w:left="851" w:right="113"/>
        <w:jc w:val="center"/>
        <w:rPr>
          <w:rFonts w:cs="Arial"/>
          <w:b/>
        </w:rPr>
      </w:pPr>
      <w:r>
        <w:rPr>
          <w:rFonts w:cs="Arial"/>
          <w:b/>
        </w:rPr>
        <w:t>TABLA LVI</w:t>
      </w:r>
    </w:p>
    <w:p w:rsidR="00000000" w:rsidRDefault="006152F4">
      <w:pPr>
        <w:pStyle w:val="Sangra3detindependiente"/>
        <w:spacing w:line="240" w:lineRule="auto"/>
        <w:ind w:left="851" w:right="113"/>
        <w:jc w:val="center"/>
        <w:rPr>
          <w:rFonts w:cs="Arial"/>
          <w:b/>
        </w:rPr>
      </w:pPr>
      <w:r>
        <w:rPr>
          <w:rFonts w:cs="Arial"/>
          <w:b/>
        </w:rPr>
        <w:t>Tabla de valores prop</w:t>
      </w:r>
      <w:r>
        <w:rPr>
          <w:rFonts w:cs="Arial"/>
          <w:b/>
        </w:rPr>
        <w:t xml:space="preserve">ios utilizando correspondencia múltiple </w:t>
      </w:r>
    </w:p>
    <w:tbl>
      <w:tblPr>
        <w:tblW w:w="6121" w:type="dxa"/>
        <w:tblCellSpacing w:w="20" w:type="dxa"/>
        <w:tblInd w:w="16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30" w:type="dxa"/>
          <w:right w:w="30" w:type="dxa"/>
        </w:tblCellMar>
        <w:tblLook w:val="00BF"/>
      </w:tblPr>
      <w:tblGrid>
        <w:gridCol w:w="687"/>
        <w:gridCol w:w="1693"/>
        <w:gridCol w:w="2204"/>
        <w:gridCol w:w="1537"/>
      </w:tblGrid>
      <w:tr w:rsidR="00000000">
        <w:tblPrEx>
          <w:tblCellMar>
            <w:top w:w="0" w:type="dxa"/>
            <w:bottom w:w="0" w:type="dxa"/>
          </w:tblCellMar>
        </w:tblPrEx>
        <w:trPr>
          <w:cantSplit/>
          <w:trHeight w:val="250"/>
          <w:tblCellSpacing w:w="20" w:type="dxa"/>
        </w:trPr>
        <w:tc>
          <w:tcPr>
            <w:tcW w:w="627"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bCs/>
                <w:snapToGrid w:val="0"/>
                <w:color w:val="FFFFFF"/>
                <w:sz w:val="18"/>
              </w:rPr>
              <w:t>i</w:t>
            </w:r>
          </w:p>
        </w:tc>
        <w:tc>
          <w:tcPr>
            <w:tcW w:w="1653"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bCs/>
                <w:snapToGrid w:val="0"/>
                <w:color w:val="FFFFFF"/>
                <w:sz w:val="18"/>
              </w:rPr>
              <w:t>Valor propio (</w:t>
            </w:r>
            <w:r>
              <w:rPr>
                <w:rFonts w:ascii="Arial" w:hAnsi="Arial" w:cs="Arial"/>
                <w:b/>
                <w:bCs/>
                <w:snapToGrid w:val="0"/>
                <w:color w:val="FFFFFF"/>
                <w:sz w:val="18"/>
              </w:rPr>
              <w:sym w:font="Symbol" w:char="F06C"/>
            </w:r>
            <w:r>
              <w:rPr>
                <w:rFonts w:ascii="Arial" w:hAnsi="Arial" w:cs="Arial"/>
                <w:b/>
                <w:bCs/>
                <w:snapToGrid w:val="0"/>
                <w:color w:val="FFFFFF"/>
                <w:sz w:val="18"/>
                <w:vertAlign w:val="subscript"/>
              </w:rPr>
              <w:t>i</w:t>
            </w:r>
            <w:r>
              <w:rPr>
                <w:rFonts w:ascii="Arial" w:hAnsi="Arial" w:cs="Arial"/>
                <w:b/>
                <w:bCs/>
                <w:snapToGrid w:val="0"/>
                <w:color w:val="FFFFFF"/>
                <w:sz w:val="18"/>
              </w:rPr>
              <w:t>)</w:t>
            </w:r>
          </w:p>
        </w:tc>
        <w:tc>
          <w:tcPr>
            <w:tcW w:w="2164" w:type="dxa"/>
            <w:shd w:val="clear" w:color="auto" w:fill="000000"/>
            <w:vAlign w:val="center"/>
          </w:tcPr>
          <w:p w:rsidR="00000000" w:rsidRDefault="006152F4">
            <w:pPr>
              <w:ind w:left="113" w:right="113"/>
              <w:jc w:val="center"/>
              <w:rPr>
                <w:rFonts w:ascii="Arial" w:hAnsi="Arial" w:cs="Arial"/>
                <w:snapToGrid w:val="0"/>
                <w:color w:val="FFFFFF"/>
                <w:sz w:val="18"/>
              </w:rPr>
            </w:pPr>
            <w:r>
              <w:rPr>
                <w:rFonts w:ascii="Arial" w:hAnsi="Arial" w:cs="Arial"/>
                <w:snapToGrid w:val="0"/>
                <w:color w:val="FFFFFF"/>
                <w:sz w:val="18"/>
              </w:rPr>
              <w:t>% de variación para el</w:t>
            </w:r>
          </w:p>
          <w:p w:rsidR="00000000" w:rsidRDefault="006152F4">
            <w:pPr>
              <w:ind w:left="113" w:right="113"/>
              <w:jc w:val="center"/>
              <w:rPr>
                <w:rFonts w:ascii="Arial" w:hAnsi="Arial" w:cs="Arial"/>
                <w:snapToGrid w:val="0"/>
                <w:color w:val="FFFFFF"/>
                <w:sz w:val="18"/>
              </w:rPr>
            </w:pPr>
            <w:r>
              <w:rPr>
                <w:rFonts w:ascii="Arial" w:hAnsi="Arial" w:cs="Arial"/>
                <w:snapToGrid w:val="0"/>
                <w:color w:val="FFFFFF"/>
                <w:sz w:val="18"/>
              </w:rPr>
              <w:t>i-ésimo componente</w:t>
            </w:r>
          </w:p>
        </w:tc>
        <w:tc>
          <w:tcPr>
            <w:tcW w:w="1477"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bCs/>
                <w:snapToGrid w:val="0"/>
                <w:color w:val="FFFFFF"/>
                <w:sz w:val="18"/>
              </w:rPr>
              <w:t>% Acumulado</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0.31669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9.62</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9.62</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0.16535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5.02</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14.64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0.09814</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2.98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17.63</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4</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0.08269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2.51</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20.14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5</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0.08079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2.45</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22.59</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6</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0.07728</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2.35</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24.94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7</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0.07335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2.23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27.17</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8</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0.07151</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2.17</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29.34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9</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0.06669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2.03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31.37</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10</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0.06502</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1.98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33.34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11</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0.06315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1.92</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35.26</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12</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0.06177</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1.88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37.14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noProof/>
                <w:color w:val="FFFFFF"/>
                <w:sz w:val="20"/>
              </w:rPr>
              <w:pict>
                <v:shape id="_x0000_s1051" type="#_x0000_t202" style="position:absolute;left:0;text-align:left;margin-left:-7.35pt;margin-top:18.8pt;width:246.6pt;height:20.9pt;z-index:251654144;mso-position-horizontal-relative:text;mso-position-vertical-relative:text" filled="f" stroked="f">
                  <v:textbox style="mso-next-textbox:#_x0000_s1051">
                    <w:txbxContent>
                      <w:p w:rsidR="00000000" w:rsidRDefault="006152F4">
                        <w:r>
                          <w:rPr>
                            <w:b/>
                            <w:bCs/>
                            <w:i/>
                            <w:iCs/>
                            <w:sz w:val="20"/>
                          </w:rPr>
                          <w:t>Sigue...</w:t>
                        </w:r>
                      </w:p>
                      <w:p w:rsidR="00000000" w:rsidRDefault="006152F4"/>
                    </w:txbxContent>
                  </v:textbox>
                </v:shape>
              </w:pict>
            </w:r>
            <w:r>
              <w:rPr>
                <w:rFonts w:ascii="Arial" w:hAnsi="Arial" w:cs="Arial"/>
                <w:b/>
                <w:bCs/>
                <w:color w:val="FFFFFF"/>
                <w:sz w:val="20"/>
              </w:rPr>
              <w:t>13</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0.05908</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1.79</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38.93</w:t>
            </w:r>
          </w:p>
        </w:tc>
      </w:tr>
    </w:tbl>
    <w:p w:rsidR="00000000" w:rsidRDefault="006152F4">
      <w:pPr>
        <w:pStyle w:val="Sangra3detindependiente"/>
        <w:tabs>
          <w:tab w:val="left" w:pos="284"/>
        </w:tabs>
        <w:spacing w:line="240" w:lineRule="auto"/>
        <w:ind w:left="567" w:right="113"/>
        <w:jc w:val="center"/>
        <w:rPr>
          <w:rFonts w:cs="Arial"/>
          <w:b/>
        </w:rPr>
      </w:pPr>
    </w:p>
    <w:p w:rsidR="00000000" w:rsidRDefault="006152F4">
      <w:pPr>
        <w:pStyle w:val="Sangra3detindependiente"/>
        <w:tabs>
          <w:tab w:val="left" w:pos="284"/>
        </w:tabs>
        <w:spacing w:line="240" w:lineRule="auto"/>
        <w:ind w:left="567" w:right="113"/>
        <w:jc w:val="center"/>
        <w:rPr>
          <w:rFonts w:cs="Arial"/>
          <w:b/>
        </w:rPr>
      </w:pPr>
    </w:p>
    <w:p w:rsidR="00000000" w:rsidRDefault="006152F4">
      <w:pPr>
        <w:pStyle w:val="Sangra3detindependiente"/>
        <w:tabs>
          <w:tab w:val="left" w:pos="284"/>
        </w:tabs>
        <w:spacing w:line="240" w:lineRule="auto"/>
        <w:ind w:left="567" w:right="113"/>
        <w:jc w:val="center"/>
        <w:rPr>
          <w:rFonts w:cs="Arial"/>
          <w:b/>
        </w:rPr>
      </w:pPr>
    </w:p>
    <w:p w:rsidR="00000000" w:rsidRDefault="006152F4">
      <w:pPr>
        <w:pStyle w:val="Sangra3detindependiente"/>
        <w:tabs>
          <w:tab w:val="left" w:pos="284"/>
        </w:tabs>
        <w:spacing w:line="240" w:lineRule="auto"/>
        <w:ind w:left="567" w:right="113"/>
        <w:jc w:val="center"/>
        <w:rPr>
          <w:rFonts w:cs="Arial"/>
          <w:b/>
        </w:rPr>
      </w:pPr>
      <w:r>
        <w:rPr>
          <w:rFonts w:cs="Arial"/>
          <w:b/>
          <w:bCs/>
          <w:noProof/>
          <w:color w:val="FFFFFF"/>
          <w:sz w:val="20"/>
          <w:lang w:val="es-ES"/>
        </w:rPr>
        <w:pict>
          <v:rect id="_x0000_s1053" style="position:absolute;left:0;text-align:left;margin-left:47.9pt;margin-top:-14.2pt;width:369pt;height:645.45pt;z-index:251656192" filled="f" strokeweight="4.5pt">
            <v:stroke linestyle="thinThick"/>
          </v:rect>
        </w:pict>
      </w:r>
    </w:p>
    <w:tbl>
      <w:tblPr>
        <w:tblW w:w="6121" w:type="dxa"/>
        <w:tblCellSpacing w:w="20" w:type="dxa"/>
        <w:tblInd w:w="16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30" w:type="dxa"/>
          <w:right w:w="30" w:type="dxa"/>
        </w:tblCellMar>
        <w:tblLook w:val="00BF"/>
      </w:tblPr>
      <w:tblGrid>
        <w:gridCol w:w="687"/>
        <w:gridCol w:w="1693"/>
        <w:gridCol w:w="2204"/>
        <w:gridCol w:w="1537"/>
      </w:tblGrid>
      <w:tr w:rsidR="00000000">
        <w:tblPrEx>
          <w:tblCellMar>
            <w:top w:w="0" w:type="dxa"/>
            <w:bottom w:w="0" w:type="dxa"/>
          </w:tblCellMar>
        </w:tblPrEx>
        <w:trPr>
          <w:trHeight w:val="250"/>
          <w:tblCellSpacing w:w="20" w:type="dxa"/>
        </w:trPr>
        <w:tc>
          <w:tcPr>
            <w:tcW w:w="627"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noProof/>
                <w:sz w:val="20"/>
              </w:rPr>
              <w:pict>
                <v:shape id="_x0000_s1052" type="#_x0000_t202" style="position:absolute;left:0;text-align:left;margin-left:1.65pt;margin-top:-25.7pt;width:246.6pt;height:20.9pt;z-index:251655168" filled="f" stroked="f">
                  <v:textbox style="mso-next-textbox:#_x0000_s1052">
                    <w:txbxContent>
                      <w:p w:rsidR="00000000" w:rsidRDefault="006152F4">
                        <w:r>
                          <w:rPr>
                            <w:b/>
                            <w:bCs/>
                            <w:i/>
                            <w:iCs/>
                            <w:sz w:val="20"/>
                          </w:rPr>
                          <w:t>...Continúa</w:t>
                        </w:r>
                      </w:p>
                      <w:p w:rsidR="00000000" w:rsidRDefault="006152F4"/>
                    </w:txbxContent>
                  </v:textbox>
                </v:shape>
              </w:pict>
            </w:r>
            <w:r>
              <w:rPr>
                <w:rFonts w:ascii="Arial" w:hAnsi="Arial" w:cs="Arial"/>
                <w:b/>
                <w:bCs/>
                <w:snapToGrid w:val="0"/>
                <w:color w:val="FFFFFF"/>
                <w:sz w:val="18"/>
              </w:rPr>
              <w:t>i</w:t>
            </w:r>
          </w:p>
        </w:tc>
        <w:tc>
          <w:tcPr>
            <w:tcW w:w="1653"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bCs/>
                <w:snapToGrid w:val="0"/>
                <w:color w:val="FFFFFF"/>
                <w:sz w:val="18"/>
              </w:rPr>
              <w:t>Valor propio (</w:t>
            </w:r>
            <w:r>
              <w:rPr>
                <w:rFonts w:ascii="Arial" w:hAnsi="Arial" w:cs="Arial"/>
                <w:b/>
                <w:bCs/>
                <w:snapToGrid w:val="0"/>
                <w:color w:val="FFFFFF"/>
                <w:sz w:val="18"/>
              </w:rPr>
              <w:sym w:font="Symbol" w:char="F06C"/>
            </w:r>
            <w:r>
              <w:rPr>
                <w:rFonts w:ascii="Arial" w:hAnsi="Arial" w:cs="Arial"/>
                <w:b/>
                <w:bCs/>
                <w:snapToGrid w:val="0"/>
                <w:color w:val="FFFFFF"/>
                <w:sz w:val="18"/>
                <w:vertAlign w:val="subscript"/>
              </w:rPr>
              <w:t>i</w:t>
            </w:r>
            <w:r>
              <w:rPr>
                <w:rFonts w:ascii="Arial" w:hAnsi="Arial" w:cs="Arial"/>
                <w:b/>
                <w:bCs/>
                <w:snapToGrid w:val="0"/>
                <w:color w:val="FFFFFF"/>
                <w:sz w:val="18"/>
              </w:rPr>
              <w:t>)</w:t>
            </w:r>
          </w:p>
        </w:tc>
        <w:tc>
          <w:tcPr>
            <w:tcW w:w="2164" w:type="dxa"/>
            <w:shd w:val="clear" w:color="auto" w:fill="000000"/>
            <w:vAlign w:val="center"/>
          </w:tcPr>
          <w:p w:rsidR="00000000" w:rsidRDefault="006152F4">
            <w:pPr>
              <w:ind w:left="113" w:right="113"/>
              <w:jc w:val="center"/>
              <w:rPr>
                <w:rFonts w:ascii="Arial" w:hAnsi="Arial" w:cs="Arial"/>
                <w:snapToGrid w:val="0"/>
                <w:color w:val="FFFFFF"/>
                <w:sz w:val="18"/>
              </w:rPr>
            </w:pPr>
            <w:r>
              <w:rPr>
                <w:rFonts w:ascii="Arial" w:hAnsi="Arial" w:cs="Arial"/>
                <w:snapToGrid w:val="0"/>
                <w:color w:val="FFFFFF"/>
                <w:sz w:val="18"/>
              </w:rPr>
              <w:t>% de variación para el</w:t>
            </w:r>
          </w:p>
          <w:p w:rsidR="00000000" w:rsidRDefault="006152F4">
            <w:pPr>
              <w:ind w:left="113" w:right="113"/>
              <w:jc w:val="center"/>
              <w:rPr>
                <w:rFonts w:ascii="Arial" w:hAnsi="Arial" w:cs="Arial"/>
                <w:snapToGrid w:val="0"/>
                <w:color w:val="FFFFFF"/>
                <w:sz w:val="18"/>
              </w:rPr>
            </w:pPr>
            <w:r>
              <w:rPr>
                <w:rFonts w:ascii="Arial" w:hAnsi="Arial" w:cs="Arial"/>
                <w:snapToGrid w:val="0"/>
                <w:color w:val="FFFFFF"/>
                <w:sz w:val="18"/>
              </w:rPr>
              <w:t>i-ésimo componente</w:t>
            </w:r>
          </w:p>
        </w:tc>
        <w:tc>
          <w:tcPr>
            <w:tcW w:w="1477" w:type="dxa"/>
            <w:shd w:val="clear" w:color="auto" w:fill="000000"/>
            <w:vAlign w:val="center"/>
          </w:tcPr>
          <w:p w:rsidR="00000000" w:rsidRDefault="006152F4">
            <w:pPr>
              <w:ind w:left="113" w:right="113"/>
              <w:jc w:val="center"/>
              <w:rPr>
                <w:rFonts w:ascii="Arial" w:hAnsi="Arial" w:cs="Arial"/>
                <w:b/>
                <w:bCs/>
                <w:snapToGrid w:val="0"/>
                <w:color w:val="FFFFFF"/>
                <w:sz w:val="18"/>
              </w:rPr>
            </w:pPr>
            <w:r>
              <w:rPr>
                <w:rFonts w:ascii="Arial" w:hAnsi="Arial" w:cs="Arial"/>
                <w:b/>
                <w:bCs/>
                <w:snapToGrid w:val="0"/>
                <w:color w:val="FFFFFF"/>
                <w:sz w:val="18"/>
              </w:rPr>
              <w:t>% Acumulado</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14</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0.05863</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1.78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40.71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15</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0.05687</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1.73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42.44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16</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0.05579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1.69</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44.14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17</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0.05527</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1.68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45.81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18</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0.05349</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1.63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47.44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19</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0.05288</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1.61</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49.05</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20</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0.05206</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1.58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50.63</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21</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0.05055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1.54</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52.16</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22</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0.04846</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1.47</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53.64</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23</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0.04771</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1.45</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55.09</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24</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0.04696</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1.43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56.51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25</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0.04560</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1.39</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57.90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26</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w:t>
            </w:r>
            <w:r>
              <w:rPr>
                <w:rFonts w:ascii="Arial" w:hAnsi="Arial" w:cs="Arial"/>
                <w:sz w:val="20"/>
              </w:rPr>
              <w:t>04475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1.36</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59.26</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27</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0.04443</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1.35</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60.61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28</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0.04311</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1.31</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61.92</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29</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0.04275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1.30</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63.21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30</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0.04231</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1.29</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64.50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31</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0.04150</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1.26</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65.76</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32</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0.03915</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1.19</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66.95</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33</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0.03876</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1.18</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68.13</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eastAsia="Arial Unicode MS" w:hAnsi="Arial" w:cs="Arial"/>
                <w:b/>
                <w:bCs/>
                <w:color w:val="FFFFFF"/>
                <w:sz w:val="20"/>
              </w:rPr>
            </w:pPr>
            <w:r>
              <w:rPr>
                <w:rFonts w:ascii="Arial" w:hAnsi="Arial" w:cs="Arial"/>
                <w:b/>
                <w:bCs/>
                <w:color w:val="FFFFFF"/>
                <w:sz w:val="20"/>
              </w:rPr>
              <w:t>34</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0.03770</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1.15</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69.27</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35</w:t>
            </w:r>
          </w:p>
        </w:tc>
        <w:tc>
          <w:tcPr>
            <w:tcW w:w="1653" w:type="dxa"/>
            <w:shd w:val="clear" w:color="auto" w:fill="8FEAFF"/>
            <w:vAlign w:val="bottom"/>
          </w:tcPr>
          <w:p w:rsidR="00000000" w:rsidRDefault="006152F4">
            <w:pPr>
              <w:ind w:right="331"/>
              <w:jc w:val="right"/>
              <w:rPr>
                <w:rFonts w:ascii="Arial" w:hAnsi="Arial" w:cs="Arial"/>
                <w:sz w:val="20"/>
              </w:rPr>
            </w:pPr>
            <w:r>
              <w:rPr>
                <w:rFonts w:ascii="Arial" w:hAnsi="Arial" w:cs="Arial"/>
                <w:sz w:val="20"/>
              </w:rPr>
              <w:t>0.03728</w:t>
            </w:r>
          </w:p>
        </w:tc>
        <w:tc>
          <w:tcPr>
            <w:tcW w:w="2164" w:type="dxa"/>
            <w:shd w:val="clear" w:color="auto" w:fill="8FEAFF"/>
            <w:vAlign w:val="bottom"/>
          </w:tcPr>
          <w:p w:rsidR="00000000" w:rsidRDefault="006152F4">
            <w:pPr>
              <w:ind w:right="692"/>
              <w:jc w:val="right"/>
              <w:rPr>
                <w:rFonts w:ascii="Arial" w:hAnsi="Arial" w:cs="Arial"/>
                <w:sz w:val="20"/>
              </w:rPr>
            </w:pPr>
            <w:r>
              <w:rPr>
                <w:rFonts w:ascii="Arial" w:hAnsi="Arial" w:cs="Arial"/>
                <w:sz w:val="20"/>
              </w:rPr>
              <w:t>1.13</w:t>
            </w:r>
          </w:p>
        </w:tc>
        <w:tc>
          <w:tcPr>
            <w:tcW w:w="1477" w:type="dxa"/>
            <w:shd w:val="clear" w:color="auto" w:fill="8FEAFF"/>
            <w:vAlign w:val="bottom"/>
          </w:tcPr>
          <w:p w:rsidR="00000000" w:rsidRDefault="006152F4">
            <w:pPr>
              <w:ind w:right="366"/>
              <w:jc w:val="right"/>
              <w:rPr>
                <w:rFonts w:ascii="Arial" w:hAnsi="Arial" w:cs="Arial"/>
                <w:sz w:val="20"/>
              </w:rPr>
            </w:pPr>
            <w:r>
              <w:rPr>
                <w:rFonts w:ascii="Arial" w:hAnsi="Arial" w:cs="Arial"/>
                <w:sz w:val="20"/>
              </w:rPr>
              <w:t>70.41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36</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0.03672</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1.12</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71.52</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37</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0.035</w:t>
            </w:r>
            <w:r>
              <w:rPr>
                <w:rFonts w:ascii="Arial" w:hAnsi="Arial" w:cs="Arial"/>
                <w:sz w:val="20"/>
              </w:rPr>
              <w:t>44</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1.08</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72.60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38</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0.03514</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1.07</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73.67</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39</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0.03413</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1.04</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74.70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40</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0.03325</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1.01</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75.71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41</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0.03295</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1.00</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76.71</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42</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0.03216</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0.98</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77.69</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43</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0.03178</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0.97</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78.66</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44</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0.03117</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0.95</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79.60</w:t>
            </w:r>
          </w:p>
        </w:tc>
      </w:tr>
      <w:tr w:rsidR="00000000">
        <w:tblPrEx>
          <w:tblCellMar>
            <w:top w:w="0" w:type="dxa"/>
            <w:bottom w:w="0" w:type="dxa"/>
          </w:tblCellMar>
        </w:tblPrEx>
        <w:trPr>
          <w:trHeight w:val="250"/>
          <w:tblCellSpacing w:w="20" w:type="dxa"/>
        </w:trPr>
        <w:tc>
          <w:tcPr>
            <w:tcW w:w="627" w:type="dxa"/>
            <w:shd w:val="clear" w:color="auto" w:fill="000000"/>
          </w:tcPr>
          <w:p w:rsidR="00000000" w:rsidRDefault="006152F4">
            <w:pPr>
              <w:jc w:val="center"/>
              <w:rPr>
                <w:rFonts w:ascii="Arial" w:eastAsia="Arial Unicode MS" w:hAnsi="Arial" w:cs="Arial"/>
                <w:b/>
                <w:bCs/>
                <w:sz w:val="22"/>
              </w:rPr>
            </w:pPr>
            <w:r>
              <w:rPr>
                <w:rFonts w:ascii="Arial" w:hAnsi="Arial" w:cs="Arial"/>
                <w:b/>
                <w:bCs/>
                <w:sz w:val="22"/>
              </w:rPr>
              <w:sym w:font="MT Extra" w:char="F04C"/>
            </w:r>
          </w:p>
        </w:tc>
        <w:tc>
          <w:tcPr>
            <w:tcW w:w="1653" w:type="dxa"/>
            <w:shd w:val="clear" w:color="auto" w:fill="E0E0E0"/>
          </w:tcPr>
          <w:p w:rsidR="00000000" w:rsidRDefault="006152F4">
            <w:pPr>
              <w:jc w:val="center"/>
              <w:rPr>
                <w:rFonts w:ascii="Arial" w:eastAsia="Arial Unicode MS" w:hAnsi="Arial" w:cs="Arial"/>
                <w:b/>
                <w:bCs/>
                <w:sz w:val="22"/>
              </w:rPr>
            </w:pPr>
            <w:r>
              <w:rPr>
                <w:rFonts w:ascii="Arial" w:hAnsi="Arial" w:cs="Arial"/>
                <w:b/>
                <w:bCs/>
                <w:sz w:val="22"/>
              </w:rPr>
              <w:sym w:font="MT Extra" w:char="F04C"/>
            </w:r>
          </w:p>
        </w:tc>
        <w:tc>
          <w:tcPr>
            <w:tcW w:w="2164" w:type="dxa"/>
            <w:shd w:val="clear" w:color="auto" w:fill="E0E0E0"/>
          </w:tcPr>
          <w:p w:rsidR="00000000" w:rsidRDefault="006152F4">
            <w:pPr>
              <w:ind w:right="692"/>
              <w:jc w:val="right"/>
              <w:rPr>
                <w:rFonts w:ascii="Arial" w:hAnsi="Arial" w:cs="Arial"/>
                <w:sz w:val="20"/>
              </w:rPr>
            </w:pPr>
            <w:r>
              <w:rPr>
                <w:rFonts w:ascii="Arial" w:hAnsi="Arial" w:cs="Arial"/>
                <w:sz w:val="20"/>
              </w:rPr>
              <w:sym w:font="MT Extra" w:char="F04C"/>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sym w:font="MT Extra" w:char="F04C"/>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101</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8.25x10</w:t>
            </w:r>
            <w:r>
              <w:rPr>
                <w:rFonts w:ascii="Arial" w:hAnsi="Arial" w:cs="Arial"/>
                <w:sz w:val="20"/>
                <w:vertAlign w:val="superscript"/>
              </w:rPr>
              <w:t>-14</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6.88x10</w:t>
            </w:r>
            <w:r>
              <w:rPr>
                <w:rFonts w:ascii="Arial" w:hAnsi="Arial" w:cs="Arial"/>
                <w:sz w:val="20"/>
                <w:vertAlign w:val="superscript"/>
              </w:rPr>
              <w:t>-14</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100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bCs/>
                <w:color w:val="FFFFFF"/>
                <w:sz w:val="20"/>
              </w:rPr>
              <w:t>102</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2.01x10</w:t>
            </w:r>
            <w:r>
              <w:rPr>
                <w:rFonts w:ascii="Arial" w:hAnsi="Arial" w:cs="Arial"/>
                <w:sz w:val="20"/>
                <w:vertAlign w:val="superscript"/>
              </w:rPr>
              <w:t>-16</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2.91x10</w:t>
            </w:r>
            <w:r>
              <w:rPr>
                <w:rFonts w:ascii="Arial" w:hAnsi="Arial" w:cs="Arial"/>
                <w:sz w:val="20"/>
                <w:vertAlign w:val="superscript"/>
              </w:rPr>
              <w:t>-16</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100</w:t>
            </w:r>
          </w:p>
        </w:tc>
      </w:tr>
      <w:tr w:rsidR="00000000">
        <w:tblPrEx>
          <w:tblCellMar>
            <w:top w:w="0" w:type="dxa"/>
            <w:bottom w:w="0" w:type="dxa"/>
          </w:tblCellMar>
        </w:tblPrEx>
        <w:trPr>
          <w:trHeight w:val="250"/>
          <w:tblCellSpacing w:w="20" w:type="dxa"/>
        </w:trPr>
        <w:tc>
          <w:tcPr>
            <w:tcW w:w="627" w:type="dxa"/>
            <w:shd w:val="clear" w:color="auto" w:fill="000000"/>
            <w:vAlign w:val="bottom"/>
          </w:tcPr>
          <w:p w:rsidR="00000000" w:rsidRDefault="006152F4">
            <w:pPr>
              <w:ind w:right="55"/>
              <w:jc w:val="center"/>
              <w:rPr>
                <w:rFonts w:ascii="Arial" w:hAnsi="Arial" w:cs="Arial"/>
                <w:b/>
                <w:bCs/>
                <w:color w:val="FFFFFF"/>
                <w:sz w:val="20"/>
              </w:rPr>
            </w:pPr>
            <w:r>
              <w:rPr>
                <w:rFonts w:ascii="Arial" w:hAnsi="Arial" w:cs="Arial"/>
                <w:b/>
                <w:noProof/>
                <w:sz w:val="20"/>
              </w:rPr>
              <w:pict>
                <v:shape id="_x0000_s1066" type="#_x0000_t202" style="position:absolute;left:0;text-align:left;margin-left:-6pt;margin-top:22.3pt;width:318.6pt;height:18pt;z-index:251664384;mso-position-horizontal-relative:text;mso-position-vertical-relative:text" filled="f" stroked="f">
                  <v:textbox style="mso-next-textbox:#_x0000_s1066">
                    <w:txbxContent>
                      <w:p w:rsidR="00000000" w:rsidRDefault="006152F4">
                        <w:r>
                          <w:rPr>
                            <w:b/>
                            <w:bCs/>
                            <w:i/>
                            <w:iCs/>
                            <w:sz w:val="20"/>
                          </w:rPr>
                          <w:t>Fuente:</w:t>
                        </w:r>
                        <w:r>
                          <w:rPr>
                            <w:b/>
                            <w:bCs/>
                            <w:sz w:val="20"/>
                          </w:rPr>
                          <w:t xml:space="preserve"> </w:t>
                        </w:r>
                        <w:r>
                          <w:rPr>
                            <w:sz w:val="20"/>
                          </w:rPr>
                          <w:t>Encuesta realizada en el pre-politécnico de verano 2001</w:t>
                        </w:r>
                      </w:p>
                      <w:p w:rsidR="00000000" w:rsidRDefault="006152F4"/>
                    </w:txbxContent>
                  </v:textbox>
                </v:shape>
              </w:pict>
            </w:r>
            <w:r>
              <w:rPr>
                <w:rFonts w:ascii="Arial" w:hAnsi="Arial" w:cs="Arial"/>
                <w:b/>
                <w:bCs/>
                <w:color w:val="FFFFFF"/>
                <w:sz w:val="20"/>
              </w:rPr>
              <w:t>103</w:t>
            </w:r>
          </w:p>
        </w:tc>
        <w:tc>
          <w:tcPr>
            <w:tcW w:w="1653" w:type="dxa"/>
            <w:shd w:val="clear" w:color="auto" w:fill="E0E0E0"/>
            <w:vAlign w:val="bottom"/>
          </w:tcPr>
          <w:p w:rsidR="00000000" w:rsidRDefault="006152F4">
            <w:pPr>
              <w:ind w:right="331"/>
              <w:jc w:val="right"/>
              <w:rPr>
                <w:rFonts w:ascii="Arial" w:hAnsi="Arial" w:cs="Arial"/>
                <w:sz w:val="20"/>
              </w:rPr>
            </w:pPr>
            <w:r>
              <w:rPr>
                <w:rFonts w:ascii="Arial" w:hAnsi="Arial" w:cs="Arial"/>
                <w:sz w:val="20"/>
              </w:rPr>
              <w:t>1.83</w:t>
            </w:r>
            <w:r>
              <w:rPr>
                <w:rFonts w:ascii="Arial" w:hAnsi="Arial" w:cs="Arial"/>
                <w:sz w:val="20"/>
              </w:rPr>
              <w:t>x10</w:t>
            </w:r>
            <w:r>
              <w:rPr>
                <w:rFonts w:ascii="Arial" w:hAnsi="Arial" w:cs="Arial"/>
                <w:sz w:val="20"/>
                <w:vertAlign w:val="superscript"/>
              </w:rPr>
              <w:t>-16</w:t>
            </w:r>
          </w:p>
        </w:tc>
        <w:tc>
          <w:tcPr>
            <w:tcW w:w="2164" w:type="dxa"/>
            <w:shd w:val="clear" w:color="auto" w:fill="E0E0E0"/>
            <w:vAlign w:val="bottom"/>
          </w:tcPr>
          <w:p w:rsidR="00000000" w:rsidRDefault="006152F4">
            <w:pPr>
              <w:ind w:right="692"/>
              <w:jc w:val="right"/>
              <w:rPr>
                <w:rFonts w:ascii="Arial" w:hAnsi="Arial" w:cs="Arial"/>
                <w:sz w:val="20"/>
              </w:rPr>
            </w:pPr>
            <w:r>
              <w:rPr>
                <w:rFonts w:ascii="Arial" w:hAnsi="Arial" w:cs="Arial"/>
                <w:sz w:val="20"/>
              </w:rPr>
              <w:t>1.19x10</w:t>
            </w:r>
            <w:r>
              <w:rPr>
                <w:rFonts w:ascii="Arial" w:hAnsi="Arial" w:cs="Arial"/>
                <w:sz w:val="20"/>
                <w:vertAlign w:val="superscript"/>
              </w:rPr>
              <w:t>-16</w:t>
            </w:r>
          </w:p>
        </w:tc>
        <w:tc>
          <w:tcPr>
            <w:tcW w:w="1477" w:type="dxa"/>
            <w:shd w:val="clear" w:color="auto" w:fill="E0E0E0"/>
            <w:vAlign w:val="bottom"/>
          </w:tcPr>
          <w:p w:rsidR="00000000" w:rsidRDefault="006152F4">
            <w:pPr>
              <w:ind w:right="366"/>
              <w:jc w:val="right"/>
              <w:rPr>
                <w:rFonts w:ascii="Arial" w:hAnsi="Arial" w:cs="Arial"/>
                <w:sz w:val="20"/>
              </w:rPr>
            </w:pPr>
            <w:r>
              <w:rPr>
                <w:rFonts w:ascii="Arial" w:hAnsi="Arial" w:cs="Arial"/>
                <w:sz w:val="20"/>
              </w:rPr>
              <w:t>100</w:t>
            </w:r>
          </w:p>
        </w:tc>
      </w:tr>
    </w:tbl>
    <w:p w:rsidR="00000000" w:rsidRDefault="006152F4">
      <w:pPr>
        <w:pStyle w:val="Sangra3detindependiente"/>
        <w:tabs>
          <w:tab w:val="left" w:pos="284"/>
        </w:tabs>
        <w:spacing w:line="240" w:lineRule="auto"/>
        <w:ind w:left="567" w:right="113"/>
        <w:jc w:val="center"/>
        <w:rPr>
          <w:rFonts w:cs="Arial"/>
          <w:b/>
        </w:rPr>
      </w:pPr>
    </w:p>
    <w:p w:rsidR="00000000" w:rsidRDefault="006152F4">
      <w:pPr>
        <w:pStyle w:val="Sangra3detindependiente"/>
        <w:tabs>
          <w:tab w:val="left" w:pos="284"/>
        </w:tabs>
        <w:spacing w:line="240" w:lineRule="auto"/>
        <w:ind w:left="567" w:right="113"/>
        <w:jc w:val="center"/>
        <w:rPr>
          <w:rFonts w:cs="Arial"/>
          <w:b/>
        </w:rPr>
      </w:pPr>
      <w:r>
        <w:rPr>
          <w:rFonts w:cs="Arial"/>
          <w:b/>
        </w:rPr>
        <w:pict>
          <v:rect id="_x0000_s1046" style="position:absolute;left:0;text-align:left;margin-left:34.65pt;margin-top:4.2pt;width:378pt;height:333pt;z-index:251650048" o:allowincell="f" filled="f" strokeweight="4.5pt">
            <v:stroke linestyle="thinThick"/>
          </v:rect>
        </w:pict>
      </w:r>
    </w:p>
    <w:p w:rsidR="00000000" w:rsidRDefault="006152F4">
      <w:pPr>
        <w:pStyle w:val="Sangra3detindependiente"/>
        <w:tabs>
          <w:tab w:val="left" w:pos="284"/>
        </w:tabs>
        <w:spacing w:line="240" w:lineRule="auto"/>
        <w:ind w:left="567" w:right="113"/>
        <w:jc w:val="center"/>
        <w:rPr>
          <w:rFonts w:cs="Arial"/>
          <w:b/>
        </w:rPr>
      </w:pPr>
    </w:p>
    <w:p w:rsidR="00000000" w:rsidRDefault="00380968">
      <w:pPr>
        <w:pStyle w:val="Sangra3detindependiente"/>
        <w:tabs>
          <w:tab w:val="left" w:pos="284"/>
        </w:tabs>
        <w:spacing w:line="240" w:lineRule="auto"/>
        <w:ind w:left="567" w:right="113"/>
        <w:jc w:val="center"/>
        <w:rPr>
          <w:rFonts w:cs="Arial"/>
          <w:b/>
        </w:rPr>
      </w:pPr>
      <w:r>
        <w:rPr>
          <w:rFonts w:cs="Arial"/>
          <w:b/>
          <w:noProof/>
          <w:sz w:val="20"/>
          <w:lang w:val="es-ES"/>
        </w:rPr>
        <w:drawing>
          <wp:anchor distT="0" distB="0" distL="114300" distR="114300" simplePos="0" relativeHeight="251657216" behindDoc="1" locked="0" layoutInCell="1" allowOverlap="1">
            <wp:simplePos x="0" y="0"/>
            <wp:positionH relativeFrom="column">
              <wp:posOffset>429895</wp:posOffset>
            </wp:positionH>
            <wp:positionV relativeFrom="paragraph">
              <wp:posOffset>108585</wp:posOffset>
            </wp:positionV>
            <wp:extent cx="4696460" cy="327723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696460" cy="3277235"/>
                    </a:xfrm>
                    <a:prstGeom prst="rect">
                      <a:avLst/>
                    </a:prstGeom>
                    <a:noFill/>
                  </pic:spPr>
                </pic:pic>
              </a:graphicData>
            </a:graphic>
          </wp:anchor>
        </w:drawing>
      </w:r>
      <w:r w:rsidR="006152F4">
        <w:rPr>
          <w:rFonts w:cs="Arial"/>
          <w:b/>
        </w:rPr>
        <w:t>GRÁFICO 4.1</w:t>
      </w:r>
    </w:p>
    <w:p w:rsidR="00000000" w:rsidRDefault="006152F4">
      <w:pPr>
        <w:pStyle w:val="Sangra3detindependiente"/>
        <w:spacing w:line="240" w:lineRule="auto"/>
        <w:ind w:left="567" w:right="113"/>
        <w:jc w:val="center"/>
        <w:rPr>
          <w:rFonts w:cs="Arial"/>
          <w:b/>
          <w:noProof/>
        </w:rPr>
      </w:pPr>
      <w:r>
        <w:rPr>
          <w:rFonts w:cs="Arial"/>
          <w:b/>
          <w:noProof/>
        </w:rPr>
        <w:t>Varianza explicada para cada componente principal</w:t>
      </w:r>
    </w:p>
    <w:p w:rsidR="00000000" w:rsidRDefault="006152F4">
      <w:pPr>
        <w:pStyle w:val="Sangra3detindependiente"/>
        <w:spacing w:line="240" w:lineRule="auto"/>
        <w:ind w:left="567" w:right="113"/>
        <w:jc w:val="center"/>
        <w:rPr>
          <w:rFonts w:cs="Arial"/>
          <w:b/>
        </w:rPr>
      </w:pPr>
      <w:r>
        <w:rPr>
          <w:rFonts w:cs="Arial"/>
          <w:b/>
        </w:rPr>
        <w:t>utilizando correspondencias múltiples.</w:t>
      </w: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p>
    <w:p w:rsidR="00000000" w:rsidRDefault="006152F4">
      <w:pPr>
        <w:pStyle w:val="Sangra3detindependiente"/>
        <w:spacing w:line="240" w:lineRule="auto"/>
        <w:ind w:left="851" w:right="113"/>
        <w:jc w:val="center"/>
        <w:rPr>
          <w:rFonts w:cs="Arial"/>
          <w:b/>
        </w:rPr>
      </w:pPr>
      <w:r>
        <w:rPr>
          <w:rFonts w:cs="Arial"/>
          <w:noProof/>
        </w:rPr>
        <w:pict>
          <v:line id="_x0000_s1048" style="position:absolute;left:0;text-align:left;z-index:251652096" from="45pt,1.85pt" to="405pt,1.85pt" strokeweight="2.25pt"/>
        </w:pict>
      </w:r>
      <w:r>
        <w:rPr>
          <w:rFonts w:cs="Arial"/>
          <w:noProof/>
        </w:rPr>
        <w:pict>
          <v:shape id="_x0000_s1047" type="#_x0000_t202" style="position:absolute;left:0;text-align:left;margin-left:52.2pt;margin-top:1.85pt;width:345.6pt;height:16.2pt;z-index:251651072" filled="f" stroked="f">
            <v:textbox style="mso-next-textbox:#_x0000_s1047">
              <w:txbxContent>
                <w:p w:rsidR="00000000" w:rsidRDefault="006152F4">
                  <w:r>
                    <w:rPr>
                      <w:b/>
                      <w:bCs/>
                      <w:i/>
                      <w:iCs/>
                      <w:sz w:val="20"/>
                    </w:rPr>
                    <w:t>Fuente:</w:t>
                  </w:r>
                  <w:r>
                    <w:rPr>
                      <w:b/>
                      <w:bCs/>
                      <w:sz w:val="20"/>
                    </w:rPr>
                    <w:t xml:space="preserve"> </w:t>
                  </w:r>
                  <w:r>
                    <w:rPr>
                      <w:sz w:val="20"/>
                    </w:rPr>
                    <w:t>Encuesta realizad</w:t>
                  </w:r>
                  <w:r>
                    <w:rPr>
                      <w:sz w:val="20"/>
                    </w:rPr>
                    <w:t>a en el pre-politécnico de verano 2001</w:t>
                  </w:r>
                </w:p>
                <w:p w:rsidR="00000000" w:rsidRDefault="006152F4"/>
              </w:txbxContent>
            </v:textbox>
          </v:shape>
        </w:pict>
      </w:r>
    </w:p>
    <w:p w:rsidR="00000000" w:rsidRDefault="006152F4">
      <w:pPr>
        <w:pStyle w:val="Sangra3detindependiente"/>
        <w:spacing w:line="240" w:lineRule="auto"/>
        <w:ind w:left="851" w:right="113"/>
        <w:jc w:val="center"/>
        <w:rPr>
          <w:rFonts w:cs="Arial"/>
          <w:b/>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rPr>
      </w:pPr>
    </w:p>
    <w:p w:rsidR="00000000" w:rsidRDefault="006152F4">
      <w:pPr>
        <w:pStyle w:val="Sangra3detindependiente"/>
        <w:ind w:left="851" w:right="113"/>
        <w:rPr>
          <w:rFonts w:cs="Arial"/>
          <w:spacing w:val="26"/>
        </w:rPr>
      </w:pPr>
      <w:r>
        <w:rPr>
          <w:rFonts w:cs="Arial"/>
          <w:spacing w:val="26"/>
        </w:rPr>
        <w:t>Se observa que la tabla LVI, se ha escogido 35 componentes principales fijando el 70.41% de explicación</w:t>
      </w:r>
      <w:r>
        <w:rPr>
          <w:rFonts w:cs="Arial"/>
          <w:spacing w:val="26"/>
        </w:rPr>
        <w:t xml:space="preserve">, con lo que rechazaría el  29.59% restante. </w:t>
      </w:r>
    </w:p>
    <w:p w:rsidR="00000000" w:rsidRDefault="006152F4">
      <w:pPr>
        <w:pStyle w:val="Sangra3detindependiente"/>
        <w:ind w:left="851" w:right="113"/>
        <w:rPr>
          <w:rFonts w:cs="Arial"/>
          <w:spacing w:val="26"/>
        </w:rPr>
      </w:pPr>
    </w:p>
    <w:p w:rsidR="00000000" w:rsidRDefault="006152F4">
      <w:pPr>
        <w:pStyle w:val="Sangra3detindependiente"/>
        <w:ind w:left="851" w:right="113"/>
        <w:rPr>
          <w:rFonts w:cs="Arial"/>
          <w:spacing w:val="26"/>
        </w:rPr>
      </w:pPr>
      <w:r>
        <w:rPr>
          <w:rFonts w:cs="Arial"/>
          <w:spacing w:val="26"/>
        </w:rPr>
        <w:t>Cabe señalar que los software que se utilizaron para realizar estos procedimiento fueron: Paquete estadístico para las ciencias sociales (SPSS) versión 10 y para realizar los gráficos el programa Excell versió</w:t>
      </w:r>
      <w:r>
        <w:rPr>
          <w:rFonts w:cs="Arial"/>
          <w:spacing w:val="26"/>
        </w:rPr>
        <w:t>n 2000.  A continuación el gráfico de la correlación lineal de las modalidades de estudio.</w:t>
      </w:r>
    </w:p>
    <w:p w:rsidR="00000000" w:rsidRDefault="006152F4">
      <w:pPr>
        <w:pStyle w:val="Sangra3detindependiente"/>
        <w:ind w:left="851" w:right="113"/>
        <w:rPr>
          <w:rFonts w:cs="Arial"/>
        </w:rPr>
      </w:pPr>
    </w:p>
    <w:p w:rsidR="00000000" w:rsidRDefault="006152F4">
      <w:pPr>
        <w:pStyle w:val="Sangra3detindependiente"/>
        <w:ind w:left="851" w:right="113"/>
        <w:rPr>
          <w:rFonts w:cs="Arial"/>
          <w:sz w:val="6"/>
        </w:rPr>
      </w:pPr>
    </w:p>
    <w:p w:rsidR="00000000" w:rsidRDefault="006152F4">
      <w:pPr>
        <w:pStyle w:val="Sangra3detindependiente"/>
        <w:ind w:left="851" w:right="113"/>
        <w:rPr>
          <w:rFonts w:cs="Arial"/>
          <w:sz w:val="6"/>
        </w:rPr>
      </w:pPr>
      <w:r>
        <w:rPr>
          <w:rFonts w:cs="Arial"/>
          <w:b/>
          <w:bCs/>
          <w:noProof/>
          <w:sz w:val="12"/>
          <w:lang w:val="es-ES"/>
        </w:rPr>
        <w:pict>
          <v:rect id="_x0000_s1058" style="position:absolute;left:0;text-align:left;margin-left:9pt;margin-top:2.65pt;width:405pt;height:393.05pt;z-index:-251656192;mso-wrap-edited:f" wrapcoords="-80 0 -80 21600 21680 21600 21680 0 -80 0" filled="f" strokeweight="4.5pt">
            <v:stroke linestyle="thinThick"/>
          </v:rect>
        </w:pict>
      </w:r>
    </w:p>
    <w:p w:rsidR="00000000" w:rsidRDefault="006152F4">
      <w:pPr>
        <w:pStyle w:val="Sangra3detindependiente"/>
        <w:spacing w:line="240" w:lineRule="auto"/>
        <w:ind w:left="851" w:right="113"/>
        <w:jc w:val="center"/>
        <w:rPr>
          <w:rFonts w:cs="Arial"/>
          <w:b/>
          <w:bCs/>
        </w:rPr>
      </w:pPr>
    </w:p>
    <w:p w:rsidR="00000000" w:rsidRDefault="006152F4">
      <w:pPr>
        <w:pStyle w:val="Sangra3detindependiente"/>
        <w:spacing w:line="240" w:lineRule="auto"/>
        <w:ind w:left="851" w:right="113"/>
        <w:jc w:val="center"/>
        <w:rPr>
          <w:rFonts w:cs="Arial"/>
          <w:b/>
          <w:bCs/>
        </w:rPr>
      </w:pPr>
      <w:r>
        <w:rPr>
          <w:rFonts w:cs="Arial"/>
          <w:b/>
          <w:bCs/>
        </w:rPr>
        <w:t>Gráfico 4.2</w:t>
      </w:r>
    </w:p>
    <w:p w:rsidR="00000000" w:rsidRDefault="006152F4">
      <w:pPr>
        <w:pStyle w:val="Sangra3detindependiente"/>
        <w:spacing w:line="240" w:lineRule="auto"/>
        <w:ind w:left="180" w:right="113"/>
        <w:jc w:val="center"/>
        <w:rPr>
          <w:rFonts w:cs="Arial"/>
          <w:b/>
          <w:bCs/>
          <w:spacing w:val="-6"/>
        </w:rPr>
      </w:pPr>
      <w:r>
        <w:rPr>
          <w:rFonts w:cs="Arial"/>
          <w:b/>
          <w:bCs/>
        </w:rPr>
        <w:t>Correlación lineal entre las modalidades en estudio y la primera y</w:t>
      </w:r>
      <w:r>
        <w:rPr>
          <w:rFonts w:cs="Arial"/>
          <w:b/>
          <w:bCs/>
          <w:spacing w:val="-6"/>
        </w:rPr>
        <w:t xml:space="preserve"> segunda componentes aplicando análisis de correspondencia múltiple</w:t>
      </w:r>
    </w:p>
    <w:p w:rsidR="00000000" w:rsidRDefault="006152F4">
      <w:pPr>
        <w:pStyle w:val="Sangra3detindependiente"/>
        <w:spacing w:line="240" w:lineRule="auto"/>
        <w:ind w:left="180" w:right="113"/>
        <w:jc w:val="center"/>
        <w:rPr>
          <w:rFonts w:cs="Arial"/>
          <w:b/>
          <w:bCs/>
          <w:spacing w:val="-6"/>
        </w:rPr>
      </w:pPr>
    </w:p>
    <w:p w:rsidR="00000000" w:rsidRDefault="006152F4">
      <w:pPr>
        <w:pStyle w:val="Sangra3detindependiente"/>
        <w:spacing w:line="240" w:lineRule="auto"/>
        <w:ind w:left="180" w:right="113"/>
        <w:jc w:val="center"/>
        <w:rPr>
          <w:rFonts w:cs="Arial"/>
          <w:b/>
          <w:bCs/>
          <w:spacing w:val="-6"/>
        </w:rPr>
      </w:pPr>
    </w:p>
    <w:p w:rsidR="00000000" w:rsidRDefault="006152F4">
      <w:pPr>
        <w:pStyle w:val="Sangra3detindependiente"/>
        <w:spacing w:line="240" w:lineRule="auto"/>
        <w:ind w:left="360" w:right="113"/>
        <w:jc w:val="center"/>
        <w:rPr>
          <w:rFonts w:cs="Arial"/>
          <w:b/>
          <w:bCs/>
          <w:spacing w:val="-6"/>
        </w:rPr>
      </w:pPr>
      <w:r>
        <w:rPr>
          <w:rFonts w:cs="Arial"/>
          <w:noProof/>
          <w:sz w:val="20"/>
          <w:lang w:val="es-ES"/>
        </w:rPr>
        <w:pict>
          <v:shape id="_x0000_s1072" type="#_x0000_t202" style="position:absolute;left:0;text-align:left;margin-left:297pt;margin-top:177.05pt;width:54pt;height:18pt;z-index:251666432" stroked="f" strokecolor="red" strokeweight="1pt">
            <v:stroke dashstyle="1 1" endcap="round"/>
            <v:textbox>
              <w:txbxContent>
                <w:p w:rsidR="00000000" w:rsidRDefault="006152F4">
                  <w:pPr>
                    <w:rPr>
                      <w:b/>
                      <w:bCs/>
                      <w:sz w:val="20"/>
                    </w:rPr>
                  </w:pPr>
                  <w:r>
                    <w:rPr>
                      <w:b/>
                      <w:bCs/>
                      <w:sz w:val="20"/>
                    </w:rPr>
                    <w:t>Grupo B</w:t>
                  </w:r>
                </w:p>
              </w:txbxContent>
            </v:textbox>
          </v:shape>
        </w:pict>
      </w:r>
      <w:r>
        <w:rPr>
          <w:rFonts w:cs="Arial"/>
          <w:noProof/>
          <w:sz w:val="20"/>
          <w:lang w:val="es-ES"/>
        </w:rPr>
        <w:pict>
          <v:shape id="_x0000_s1073" type="#_x0000_t202" style="position:absolute;left:0;text-align:left;margin-left:270pt;margin-top:15.05pt;width:54pt;height:18pt;z-index:251667456" stroked="f" strokecolor="red" strokeweight="1pt">
            <v:stroke dashstyle="1 1" endcap="round"/>
            <v:textbox>
              <w:txbxContent>
                <w:p w:rsidR="00000000" w:rsidRDefault="006152F4">
                  <w:pPr>
                    <w:rPr>
                      <w:b/>
                      <w:bCs/>
                      <w:sz w:val="20"/>
                    </w:rPr>
                  </w:pPr>
                  <w:r>
                    <w:rPr>
                      <w:b/>
                      <w:bCs/>
                      <w:sz w:val="20"/>
                    </w:rPr>
                    <w:t>Grupo A</w:t>
                  </w:r>
                </w:p>
              </w:txbxContent>
            </v:textbox>
          </v:shape>
        </w:pict>
      </w:r>
      <w:r>
        <w:rPr>
          <w:rFonts w:cs="Arial"/>
          <w:noProof/>
          <w:sz w:val="20"/>
          <w:lang w:val="es-ES"/>
        </w:rPr>
        <w:pict>
          <v:shape id="_x0000_s1069" type="#_x0000_t202" style="position:absolute;left:0;text-align:left;margin-left:54pt;margin-top:15.05pt;width:63pt;height:18pt;z-index:251665408" stroked="f" strokecolor="red" strokeweight="1pt">
            <v:stroke dashstyle="1 1" endcap="round"/>
            <v:textbox>
              <w:txbxContent>
                <w:p w:rsidR="00000000" w:rsidRDefault="006152F4">
                  <w:pPr>
                    <w:rPr>
                      <w:b/>
                      <w:bCs/>
                      <w:sz w:val="20"/>
                    </w:rPr>
                  </w:pPr>
                  <w:r>
                    <w:rPr>
                      <w:b/>
                      <w:bCs/>
                      <w:sz w:val="20"/>
                    </w:rPr>
                    <w:t>Grupo C</w:t>
                  </w:r>
                </w:p>
              </w:txbxContent>
            </v:textbox>
          </v:shape>
        </w:pict>
      </w:r>
      <w:r>
        <w:rPr>
          <w:rFonts w:cs="Arial"/>
          <w:noProof/>
          <w:sz w:val="20"/>
          <w:lang w:val="es-ES"/>
        </w:rPr>
        <w:pict>
          <v:shape id="_x0000_s1062" type="#_x0000_t202" style="position:absolute;left:0;text-align:left;margin-left:252pt;margin-top:240.05pt;width:153pt;height:27pt;z-index:251663360;mso-wrap-edited:f" wrapcoords="0 0 21600 0 21600 21600 0 21600 0 0" filled="f" stroked="f">
            <v:textbox>
              <w:txbxContent>
                <w:p w:rsidR="00000000" w:rsidRDefault="006152F4">
                  <w:r>
                    <w:rPr>
                      <w:b/>
                      <w:bCs/>
                    </w:rPr>
                    <w:t>**C:</w:t>
                  </w:r>
                  <w:r>
                    <w:t xml:space="preserve"> Componente principal</w:t>
                  </w:r>
                </w:p>
              </w:txbxContent>
            </v:textbox>
          </v:shape>
        </w:pict>
      </w:r>
      <w:r>
        <w:object w:dxaOrig="6854" w:dyaOrig="5686">
          <v:shape id="_x0000_i1026" type="#_x0000_t75" style="width:381pt;height:264pt" o:ole="">
            <v:imagedata r:id="rId10" o:title=""/>
          </v:shape>
          <o:OLEObject Type="Embed" ProgID="PBrush" ShapeID="_x0000_i1026" DrawAspect="Content" ObjectID="_1308046606" r:id="rId11"/>
        </w:object>
      </w:r>
    </w:p>
    <w:p w:rsidR="00000000" w:rsidRDefault="006152F4">
      <w:pPr>
        <w:pStyle w:val="Sangra3detindependiente"/>
        <w:ind w:left="851" w:right="113"/>
        <w:rPr>
          <w:rFonts w:cs="Arial"/>
          <w:spacing w:val="-6"/>
        </w:rPr>
      </w:pPr>
      <w:r>
        <w:rPr>
          <w:rFonts w:cs="Arial"/>
          <w:noProof/>
          <w:sz w:val="20"/>
          <w:lang w:val="es-ES"/>
        </w:rPr>
        <w:pict>
          <v:line id="_x0000_s1060" style="position:absolute;left:0;text-align:left;z-index:251662336" from="18pt,19.7pt" to="405pt,19.7pt" strokeweight="2.25pt"/>
        </w:pict>
      </w:r>
      <w:r>
        <w:rPr>
          <w:rFonts w:cs="Arial"/>
          <w:noProof/>
          <w:sz w:val="20"/>
          <w:lang w:val="es-ES"/>
        </w:rPr>
        <w:pict>
          <v:shape id="_x0000_s1059" type="#_x0000_t202" style="position:absolute;left:0;text-align:left;margin-left:18pt;margin-top:17.2pt;width:345.6pt;height:20.5pt;z-index:251661312" filled="f" stroked="f">
            <v:textbox style="mso-next-textbox:#_x0000_s1059">
              <w:txbxContent>
                <w:p w:rsidR="00000000" w:rsidRDefault="006152F4">
                  <w:r>
                    <w:rPr>
                      <w:b/>
                      <w:bCs/>
                      <w:i/>
                      <w:iCs/>
                      <w:sz w:val="20"/>
                    </w:rPr>
                    <w:t>Fuente:</w:t>
                  </w:r>
                  <w:r>
                    <w:rPr>
                      <w:b/>
                      <w:bCs/>
                      <w:sz w:val="20"/>
                    </w:rPr>
                    <w:t xml:space="preserve"> </w:t>
                  </w:r>
                  <w:r>
                    <w:rPr>
                      <w:sz w:val="20"/>
                    </w:rPr>
                    <w:t>Encuesta realizada en el pre-politécnico de verano 2001</w:t>
                  </w:r>
                </w:p>
                <w:p w:rsidR="00000000" w:rsidRDefault="006152F4"/>
              </w:txbxContent>
            </v:textbox>
          </v:shape>
        </w:pict>
      </w:r>
    </w:p>
    <w:p w:rsidR="00000000" w:rsidRDefault="006152F4">
      <w:pPr>
        <w:pStyle w:val="Sangra3detindependiente"/>
        <w:ind w:left="851" w:right="113"/>
        <w:rPr>
          <w:rFonts w:cs="Arial"/>
          <w:spacing w:val="-6"/>
        </w:rPr>
      </w:pPr>
      <w:r>
        <w:rPr>
          <w:rFonts w:cs="Arial"/>
          <w:spacing w:val="-6"/>
        </w:rPr>
        <w:br w:type="page"/>
      </w:r>
    </w:p>
    <w:p w:rsidR="00000000" w:rsidRDefault="006152F4">
      <w:pPr>
        <w:pStyle w:val="Sangra3detindependiente"/>
        <w:ind w:left="851" w:right="113"/>
        <w:rPr>
          <w:rFonts w:cs="Arial"/>
          <w:spacing w:val="10"/>
        </w:rPr>
      </w:pPr>
      <w:r>
        <w:rPr>
          <w:rFonts w:cs="Arial"/>
          <w:spacing w:val="10"/>
        </w:rPr>
        <w:t>Analizando el (ACM) se puede concluir que las modalidades que están agrupadas en el grupo A (primer cuadrante - gráfico 4.2) y con una correlación significativamente alta, tienen una relación en común, es decir, los estudiantes catalogaron</w:t>
      </w:r>
      <w:r>
        <w:rPr>
          <w:rFonts w:cs="Arial"/>
          <w:spacing w:val="10"/>
        </w:rPr>
        <w:t xml:space="preserve"> que su profesor de Matemáticas es ideal cuyas características más trascendentales son las siguientes:</w:t>
      </w:r>
    </w:p>
    <w:p w:rsidR="00000000" w:rsidRDefault="006152F4">
      <w:pPr>
        <w:pStyle w:val="Sangra3detindependiente"/>
        <w:spacing w:line="240" w:lineRule="auto"/>
        <w:ind w:left="851" w:right="113"/>
        <w:rPr>
          <w:rFonts w:cs="Arial"/>
          <w:spacing w:val="-9"/>
        </w:rPr>
      </w:pP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60</w:t>
      </w:r>
      <w:r>
        <w:rPr>
          <w:rFonts w:cs="Arial"/>
        </w:rPr>
        <w:t>: Excelente puntualidad.</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75</w:t>
      </w:r>
      <w:r>
        <w:rPr>
          <w:rFonts w:cs="Arial"/>
        </w:rPr>
        <w:t>: Excelente tono de voz.</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70</w:t>
      </w:r>
      <w:r>
        <w:rPr>
          <w:rFonts w:cs="Arial"/>
        </w:rPr>
        <w:t xml:space="preserve">: Excelente facilidad de expresión </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90</w:t>
      </w:r>
      <w:r>
        <w:rPr>
          <w:rFonts w:cs="Arial"/>
        </w:rPr>
        <w:t>: Siempre es  creativo, dinámico, y motivante.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79</w:t>
      </w:r>
      <w:r>
        <w:rPr>
          <w:rFonts w:cs="Arial"/>
        </w:rPr>
        <w:t>: Ex</w:t>
      </w:r>
      <w:r>
        <w:rPr>
          <w:rFonts w:cs="Arial"/>
        </w:rPr>
        <w:t>posiciones claras y comprensibles.</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103</w:t>
      </w:r>
      <w:r>
        <w:rPr>
          <w:rFonts w:cs="Arial"/>
        </w:rPr>
        <w:t>:Las lecciones o pruebas son representativa de la materia.</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65</w:t>
      </w:r>
      <w:r>
        <w:rPr>
          <w:rFonts w:cs="Arial"/>
        </w:rPr>
        <w:t>: Excelente trato al estudiante.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82</w:t>
      </w:r>
      <w:r>
        <w:rPr>
          <w:rFonts w:cs="Arial"/>
        </w:rPr>
        <w:t>: Siempre promueve el trabajo solidario y la cooperación entre los estudiantes.</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85</w:t>
      </w:r>
      <w:r>
        <w:rPr>
          <w:rFonts w:cs="Arial"/>
        </w:rPr>
        <w:t>: Estimula la aplicación de la mater</w:t>
      </w:r>
      <w:r>
        <w:rPr>
          <w:rFonts w:cs="Arial"/>
        </w:rPr>
        <w:t>ia y establece su importancia respecto a otras asignaturas.</w:t>
      </w:r>
    </w:p>
    <w:p w:rsidR="00000000" w:rsidRDefault="006152F4">
      <w:pPr>
        <w:pStyle w:val="Sangra3detindependiente"/>
        <w:spacing w:line="240" w:lineRule="auto"/>
        <w:ind w:left="1211" w:right="113"/>
        <w:rPr>
          <w:rFonts w:cs="Arial"/>
        </w:rPr>
      </w:pPr>
    </w:p>
    <w:p w:rsidR="00000000" w:rsidRDefault="006152F4">
      <w:pPr>
        <w:pStyle w:val="Sangra3detindependiente"/>
        <w:ind w:left="1211" w:right="113"/>
        <w:rPr>
          <w:rFonts w:cs="Arial"/>
        </w:rPr>
      </w:pPr>
      <w:r>
        <w:rPr>
          <w:rFonts w:cs="Arial"/>
        </w:rPr>
        <w:br w:type="page"/>
      </w:r>
    </w:p>
    <w:p w:rsidR="00000000" w:rsidRDefault="006152F4">
      <w:pPr>
        <w:pStyle w:val="Sangra3detindependiente"/>
        <w:ind w:left="1211" w:right="113"/>
        <w:rPr>
          <w:rFonts w:cs="Arial"/>
        </w:rPr>
      </w:pPr>
      <w:r>
        <w:rPr>
          <w:rFonts w:cs="Arial"/>
        </w:rPr>
        <w:t>Las modalidades que están agrupadas en el grupo B (tercer y cuarto cuadrante - gráfico 4.2), y tienen una correlación significativamente alta con la componente están relacionadas entre si, de e</w:t>
      </w:r>
      <w:r>
        <w:rPr>
          <w:rFonts w:cs="Arial"/>
        </w:rPr>
        <w:t xml:space="preserve">sto se infiere que el profesor de Matemáticas es considerado no tan excelente, cuyos rasgos más </w:t>
      </w:r>
      <w:r>
        <w:rPr>
          <w:rFonts w:cs="Arial"/>
          <w:spacing w:val="-9"/>
        </w:rPr>
        <w:t>notables</w:t>
      </w:r>
      <w:r>
        <w:rPr>
          <w:rFonts w:cs="Arial"/>
        </w:rPr>
        <w:t xml:space="preserve"> son las siguientes:</w:t>
      </w:r>
    </w:p>
    <w:p w:rsidR="00000000" w:rsidRDefault="006152F4">
      <w:pPr>
        <w:pStyle w:val="Sangra3detindependiente"/>
        <w:spacing w:line="240" w:lineRule="auto"/>
        <w:ind w:left="1211" w:right="113"/>
        <w:rPr>
          <w:rFonts w:cs="Arial"/>
        </w:rPr>
      </w:pP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58</w:t>
      </w:r>
      <w:r>
        <w:rPr>
          <w:rFonts w:cs="Arial"/>
        </w:rPr>
        <w:t>: Buena puntualidad.</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53</w:t>
      </w:r>
      <w:r>
        <w:rPr>
          <w:rFonts w:cs="Arial"/>
        </w:rPr>
        <w:t>: Buen dominio del conocimiento.</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73</w:t>
      </w:r>
      <w:r>
        <w:rPr>
          <w:rFonts w:cs="Arial"/>
        </w:rPr>
        <w:t>: Buen tono de voz.</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26</w:t>
      </w:r>
      <w:r>
        <w:rPr>
          <w:rFonts w:cs="Arial"/>
        </w:rPr>
        <w:t>: Ritmo académico muy rápido.</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68</w:t>
      </w:r>
      <w:r>
        <w:rPr>
          <w:rFonts w:cs="Arial"/>
        </w:rPr>
        <w:t>: Buena fac</w:t>
      </w:r>
      <w:r>
        <w:rPr>
          <w:rFonts w:cs="Arial"/>
        </w:rPr>
        <w:t xml:space="preserve">ilidad de expresión </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64</w:t>
      </w:r>
      <w:r>
        <w:rPr>
          <w:rFonts w:cs="Arial"/>
        </w:rPr>
        <w:t>: Buen trato al estudiante.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88</w:t>
      </w:r>
      <w:r>
        <w:rPr>
          <w:rFonts w:cs="Arial"/>
        </w:rPr>
        <w:t>: Rara vez es  creativo, dinámico, y motivante.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37</w:t>
      </w:r>
      <w:r>
        <w:rPr>
          <w:rFonts w:cs="Arial"/>
        </w:rPr>
        <w:t>: Casi diferente en la forma como se dictan las clases, como se evalúan en los exámenes.</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101</w:t>
      </w:r>
      <w:r>
        <w:rPr>
          <w:rFonts w:cs="Arial"/>
        </w:rPr>
        <w:t>:Algunas veces las lecciones o pruebas son representativa</w:t>
      </w:r>
      <w:r>
        <w:rPr>
          <w:rFonts w:cs="Arial"/>
        </w:rPr>
        <w:t xml:space="preserve"> de la materia.</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81</w:t>
      </w:r>
      <w:r>
        <w:rPr>
          <w:rFonts w:cs="Arial"/>
        </w:rPr>
        <w:t>: Algunas veces promueve el trabajo solidario y la cooperación entre los estudiantes.</w:t>
      </w:r>
    </w:p>
    <w:p w:rsidR="00000000" w:rsidRDefault="006152F4">
      <w:pPr>
        <w:pStyle w:val="Sangra3detindependiente"/>
        <w:spacing w:line="240" w:lineRule="auto"/>
        <w:ind w:left="1211" w:right="113"/>
        <w:rPr>
          <w:rFonts w:cs="Arial"/>
        </w:rPr>
      </w:pPr>
      <w:r>
        <w:rPr>
          <w:rFonts w:cs="Arial"/>
        </w:rPr>
        <w:t xml:space="preserve"> </w:t>
      </w:r>
    </w:p>
    <w:p w:rsidR="00000000" w:rsidRDefault="006152F4">
      <w:pPr>
        <w:pStyle w:val="Sangra3detindependiente"/>
        <w:ind w:left="851" w:right="113"/>
        <w:rPr>
          <w:rFonts w:cs="Arial"/>
        </w:rPr>
      </w:pPr>
      <w:r>
        <w:rPr>
          <w:rFonts w:cs="Arial"/>
        </w:rPr>
        <w:t>En oposición a los grupos A y B, las modalidades que están agrupadas en el grupo C (segundo cuadrante - gráfico 4.2),  tienen una correlación signifi</w:t>
      </w:r>
      <w:r>
        <w:rPr>
          <w:rFonts w:cs="Arial"/>
        </w:rPr>
        <w:t>cativamente alta con la componente, por lo cual se infiere que las características de un  pésimo profesor de Matemáticas son las siguientes:</w:t>
      </w:r>
    </w:p>
    <w:p w:rsidR="00000000" w:rsidRDefault="006152F4">
      <w:pPr>
        <w:pStyle w:val="Sangra3detindependiente"/>
        <w:spacing w:line="240" w:lineRule="auto"/>
        <w:ind w:left="1211" w:right="113"/>
        <w:rPr>
          <w:rFonts w:cs="Arial"/>
        </w:rPr>
      </w:pP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51</w:t>
      </w:r>
      <w:r>
        <w:rPr>
          <w:rFonts w:cs="Arial"/>
        </w:rPr>
        <w:t>: Mal dominio del conocimiento.</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61</w:t>
      </w:r>
      <w:r>
        <w:rPr>
          <w:rFonts w:cs="Arial"/>
        </w:rPr>
        <w:t>: Mal trato al estudiante.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67</w:t>
      </w:r>
      <w:r>
        <w:rPr>
          <w:rFonts w:cs="Arial"/>
        </w:rPr>
        <w:t>: Regular facilidad de expresión.</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95</w:t>
      </w:r>
      <w:r>
        <w:rPr>
          <w:rFonts w:cs="Arial"/>
        </w:rPr>
        <w:t>: Siempre</w:t>
      </w:r>
      <w:r>
        <w:rPr>
          <w:rFonts w:cs="Arial"/>
        </w:rPr>
        <w:t xml:space="preserve"> se apoya en el método expositivo.</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26</w:t>
      </w:r>
      <w:r>
        <w:rPr>
          <w:rFonts w:cs="Arial"/>
        </w:rPr>
        <w:t>: Ritmo académico muy lento.</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31</w:t>
      </w:r>
      <w:r>
        <w:rPr>
          <w:rFonts w:cs="Arial"/>
        </w:rPr>
        <w:t xml:space="preserve">: Muy poco tiempo se da para rendir los exámenes. </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86</w:t>
      </w:r>
      <w:r>
        <w:rPr>
          <w:rFonts w:cs="Arial"/>
        </w:rPr>
        <w:t>: Nuca el profesor es  creativo, dinámico y motivante.</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100</w:t>
      </w:r>
      <w:r>
        <w:rPr>
          <w:rFonts w:cs="Arial"/>
        </w:rPr>
        <w:t>:Nunca las lecciones o pruebas son representativa de la materia.</w:t>
      </w:r>
    </w:p>
    <w:p w:rsidR="00000000" w:rsidRDefault="006152F4" w:rsidP="006152F4">
      <w:pPr>
        <w:pStyle w:val="Sangra3detindependiente"/>
        <w:numPr>
          <w:ilvl w:val="0"/>
          <w:numId w:val="1"/>
        </w:numPr>
        <w:ind w:right="113"/>
        <w:rPr>
          <w:rFonts w:cs="Arial"/>
        </w:rPr>
      </w:pPr>
      <w:r>
        <w:rPr>
          <w:rFonts w:cs="Arial"/>
        </w:rPr>
        <w:t>M</w:t>
      </w:r>
      <w:r>
        <w:rPr>
          <w:rFonts w:cs="Arial"/>
          <w:vertAlign w:val="subscript"/>
        </w:rPr>
        <w:t>83</w:t>
      </w:r>
      <w:r>
        <w:rPr>
          <w:rFonts w:cs="Arial"/>
        </w:rPr>
        <w:t xml:space="preserve">: No </w:t>
      </w:r>
      <w:r>
        <w:rPr>
          <w:rFonts w:cs="Arial"/>
        </w:rPr>
        <w:t>estimula la aplicación de la materia y establece su importancia respecto a otras asignaturas.</w:t>
      </w:r>
    </w:p>
    <w:p w:rsidR="006152F4" w:rsidRDefault="006152F4" w:rsidP="006152F4">
      <w:pPr>
        <w:numPr>
          <w:ilvl w:val="0"/>
          <w:numId w:val="1"/>
        </w:numPr>
        <w:spacing w:line="480" w:lineRule="auto"/>
        <w:jc w:val="both"/>
        <w:rPr>
          <w:rFonts w:ascii="Arial" w:hAnsi="Arial" w:cs="Arial"/>
        </w:rPr>
      </w:pPr>
      <w:r>
        <w:rPr>
          <w:rFonts w:ascii="Arial" w:hAnsi="Arial" w:cs="Arial"/>
        </w:rPr>
        <w:t>M</w:t>
      </w:r>
      <w:r>
        <w:rPr>
          <w:rFonts w:ascii="Arial" w:hAnsi="Arial" w:cs="Arial"/>
          <w:vertAlign w:val="subscript"/>
        </w:rPr>
        <w:t>88</w:t>
      </w:r>
      <w:r>
        <w:rPr>
          <w:rFonts w:ascii="Arial" w:hAnsi="Arial" w:cs="Arial"/>
        </w:rPr>
        <w:t>: Nunca promueve el trabajo solidario y la cooperación entre los estudiantes.</w:t>
      </w:r>
    </w:p>
    <w:sectPr w:rsidR="006152F4">
      <w:headerReference w:type="default" r:id="rId12"/>
      <w:pgSz w:w="11906" w:h="16838"/>
      <w:pgMar w:top="2268" w:right="1361" w:bottom="2268" w:left="2268" w:header="720" w:footer="720" w:gutter="0"/>
      <w:pgNumType w:start="1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F4" w:rsidRDefault="006152F4">
      <w:r>
        <w:separator/>
      </w:r>
    </w:p>
  </w:endnote>
  <w:endnote w:type="continuationSeparator" w:id="1">
    <w:p w:rsidR="006152F4" w:rsidRDefault="0061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F4" w:rsidRDefault="006152F4">
      <w:r>
        <w:separator/>
      </w:r>
    </w:p>
  </w:footnote>
  <w:footnote w:type="continuationSeparator" w:id="1">
    <w:p w:rsidR="006152F4" w:rsidRDefault="006152F4">
      <w:r>
        <w:continuationSeparator/>
      </w:r>
    </w:p>
  </w:footnote>
  <w:footnote w:id="2">
    <w:p w:rsidR="00000000" w:rsidRDefault="006152F4">
      <w:pPr>
        <w:pStyle w:val="Textonotapie"/>
        <w:rPr>
          <w:rFonts w:ascii="Arial" w:hAnsi="Arial" w:cs="Arial"/>
        </w:rPr>
      </w:pPr>
      <w:r>
        <w:rPr>
          <w:rStyle w:val="Refdenotaalpie"/>
          <w:rFonts w:ascii="Arial" w:hAnsi="Arial" w:cs="Arial"/>
        </w:rPr>
        <w:t>*</w:t>
      </w:r>
      <w:r>
        <w:rPr>
          <w:rFonts w:ascii="Arial" w:hAnsi="Arial" w:cs="Arial"/>
        </w:rPr>
        <w:t xml:space="preserve"> ICM:Instituto de Ciencias Matemáticas,   CD: Disco Compacto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52F4">
    <w:pPr>
      <w:pStyle w:val="Encabezado"/>
      <w:jc w:val="right"/>
      <w:rPr>
        <w:rFonts w:ascii="Arial" w:hAnsi="Arial" w:cs="Arial"/>
      </w:rPr>
    </w:pPr>
  </w:p>
  <w:p w:rsidR="00000000" w:rsidRDefault="006152F4">
    <w:pPr>
      <w:pStyle w:val="Encabezado"/>
      <w:jc w:val="right"/>
      <w:rPr>
        <w:rFonts w:ascii="Arial" w:hAnsi="Arial" w:cs="Arial"/>
      </w:rPr>
    </w:pPr>
  </w:p>
  <w:p w:rsidR="00000000" w:rsidRDefault="006152F4">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380968">
      <w:rPr>
        <w:rStyle w:val="Nmerodepgina"/>
        <w:rFonts w:ascii="Arial" w:hAnsi="Arial" w:cs="Arial"/>
        <w:noProof/>
      </w:rPr>
      <w:t>143</w:t>
    </w:r>
    <w:r>
      <w:rPr>
        <w:rStyle w:val="Nmerodepgina"/>
        <w:rFonts w:ascii="Arial" w:hAnsi="Arial" w:cs="Arial"/>
      </w:rPr>
      <w:fldChar w:fldCharType="end"/>
    </w:r>
  </w:p>
  <w:p w:rsidR="00000000" w:rsidRDefault="006152F4">
    <w:pPr>
      <w:pStyle w:val="Encabezado"/>
      <w:jc w:val="right"/>
      <w:rPr>
        <w:rFonts w:ascii="Arial" w:hAnsi="Arial" w:cs="Arial"/>
      </w:rPr>
    </w:pPr>
  </w:p>
  <w:p w:rsidR="00000000" w:rsidRDefault="006152F4">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1C3"/>
    <w:multiLevelType w:val="hybridMultilevel"/>
    <w:tmpl w:val="689A5B04"/>
    <w:lvl w:ilvl="0" w:tplc="0C0A0001">
      <w:numFmt w:val="decimal"/>
      <w:lvlText w:val=""/>
      <w:lvlJc w:val="left"/>
    </w:lvl>
    <w:lvl w:ilvl="1" w:tplc="0C0A0003">
      <w:numFmt w:val="decimal"/>
      <w:lvlText w:val=""/>
      <w:lvlJc w:val="left"/>
    </w:lvl>
    <w:lvl w:ilvl="2" w:tplc="0C0A0005">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380968"/>
    <w:rsid w:val="00380968"/>
    <w:rsid w:val="006152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dashstyle="1 1" color="red" weight="1pt" endcap="round"/>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2">
    <w:name w:val="heading 2"/>
    <w:basedOn w:val="Normal"/>
    <w:next w:val="Normal"/>
    <w:qFormat/>
    <w:pPr>
      <w:keepNext/>
      <w:spacing w:before="240" w:after="60" w:line="480" w:lineRule="auto"/>
      <w:ind w:left="425"/>
      <w:jc w:val="both"/>
      <w:outlineLvl w:val="1"/>
    </w:pPr>
    <w:rPr>
      <w:rFonts w:ascii="Arial" w:hAnsi="Arial"/>
      <w:b/>
      <w:caps/>
      <w:sz w:val="28"/>
      <w:szCs w:val="20"/>
    </w:rPr>
  </w:style>
  <w:style w:type="paragraph" w:styleId="Ttulo4">
    <w:name w:val="heading 4"/>
    <w:basedOn w:val="Normal"/>
    <w:next w:val="Normal"/>
    <w:qFormat/>
    <w:pPr>
      <w:keepNext/>
      <w:spacing w:line="480" w:lineRule="auto"/>
      <w:ind w:left="851" w:right="113"/>
      <w:jc w:val="center"/>
      <w:outlineLvl w:val="3"/>
    </w:pPr>
    <w:rPr>
      <w:rFonts w:ascii="Arial" w:hAnsi="Arial"/>
      <w:b/>
      <w:bCs/>
      <w:szCs w:val="20"/>
    </w:rPr>
  </w:style>
  <w:style w:type="paragraph" w:styleId="Ttulo7">
    <w:name w:val="heading 7"/>
    <w:basedOn w:val="Normal"/>
    <w:next w:val="Normal"/>
    <w:qFormat/>
    <w:pPr>
      <w:keepNext/>
      <w:outlineLvl w:val="6"/>
    </w:pPr>
    <w:rPr>
      <w:rFonts w:ascii="Arial" w:hAnsi="Arial"/>
      <w:b/>
      <w:bCs/>
      <w:color w:val="FFFFFF"/>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Verdana" w:hAnsi="Verdana"/>
      <w:szCs w:val="20"/>
      <w:lang w:val="es-ES_tradnl"/>
    </w:rPr>
  </w:style>
  <w:style w:type="character" w:styleId="Refdenotaalpie">
    <w:name w:val="footnote reference"/>
    <w:basedOn w:val="Fuentedeprrafopredeter"/>
    <w:semiHidden/>
    <w:rPr>
      <w:vertAlign w:val="superscript"/>
    </w:rPr>
  </w:style>
  <w:style w:type="paragraph" w:styleId="Sangra3detindependiente">
    <w:name w:val="Body Text Indent 3"/>
    <w:basedOn w:val="Normal"/>
    <w:semiHidden/>
    <w:pPr>
      <w:spacing w:line="480" w:lineRule="auto"/>
      <w:ind w:left="1560"/>
      <w:jc w:val="both"/>
    </w:pPr>
    <w:rPr>
      <w:rFonts w:ascii="Arial" w:hAnsi="Arial"/>
      <w:szCs w:val="20"/>
    </w:rPr>
  </w:style>
  <w:style w:type="paragraph" w:styleId="Textonotapie">
    <w:name w:val="footnote text"/>
    <w:basedOn w:val="Normal"/>
    <w:semiHidden/>
    <w:rPr>
      <w:sz w:val="20"/>
      <w:szCs w:val="20"/>
      <w:lang w:val="es-ES"/>
    </w:rPr>
  </w:style>
  <w:style w:type="paragraph" w:styleId="Encabezado">
    <w:name w:val="header"/>
    <w:basedOn w:val="Normal"/>
    <w:semiHidden/>
    <w:pPr>
      <w:tabs>
        <w:tab w:val="center" w:pos="4252"/>
        <w:tab w:val="right" w:pos="8504"/>
      </w:tabs>
    </w:pPr>
    <w:rPr>
      <w:lang w:val="es-ES"/>
    </w:rPr>
  </w:style>
  <w:style w:type="character" w:styleId="Nmerodepgina">
    <w:name w:val="page number"/>
    <w:basedOn w:val="Fuentedeprrafopredeter"/>
    <w:semiHidden/>
  </w:style>
  <w:style w:type="paragraph" w:styleId="Piedepgina">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3333</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apol5</dc:creator>
  <cp:keywords/>
  <dc:description/>
  <cp:lastModifiedBy>Ayudante</cp:lastModifiedBy>
  <cp:revision>2</cp:revision>
  <cp:lastPrinted>2002-12-13T16:36:00Z</cp:lastPrinted>
  <dcterms:created xsi:type="dcterms:W3CDTF">2009-07-02T18:30:00Z</dcterms:created>
  <dcterms:modified xsi:type="dcterms:W3CDTF">2009-07-02T18:30:00Z</dcterms:modified>
</cp:coreProperties>
</file>