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80" w:rsidRDefault="007F4880"/>
    <w:p w:rsidR="007F4880" w:rsidRDefault="007F4880"/>
    <w:p w:rsidR="007F4880" w:rsidRDefault="007F4880"/>
    <w:p w:rsidR="007F4880" w:rsidRDefault="007F4880"/>
    <w:p w:rsidR="007F4880" w:rsidRDefault="007F4880">
      <w:pPr>
        <w:pStyle w:val="Ttulo1"/>
      </w:pPr>
      <w:r>
        <w:t>RESUMEN</w:t>
      </w:r>
    </w:p>
    <w:p w:rsidR="007F4880" w:rsidRDefault="007F4880">
      <w:pPr>
        <w:jc w:val="center"/>
        <w:rPr>
          <w:b/>
          <w:bCs/>
          <w:sz w:val="32"/>
        </w:rPr>
      </w:pPr>
    </w:p>
    <w:p w:rsidR="007F4880" w:rsidRDefault="007F4880">
      <w:pPr>
        <w:jc w:val="center"/>
        <w:rPr>
          <w:b/>
          <w:bCs/>
          <w:sz w:val="32"/>
        </w:rPr>
      </w:pPr>
    </w:p>
    <w:p w:rsidR="007F4880" w:rsidRDefault="007F4880">
      <w:pPr>
        <w:pStyle w:val="Textoindependiente"/>
      </w:pPr>
      <w:r>
        <w:t>El presente estudio estadístico, trata de plasmar todas las técnicas aplicadas a la acuicultura, cuyo principal problema es la crisis de las enfermedades causada en el periodo de 1999 al 2000.</w:t>
      </w:r>
    </w:p>
    <w:p w:rsidR="007F4880" w:rsidRDefault="007F4880">
      <w:pPr>
        <w:spacing w:line="480" w:lineRule="auto"/>
        <w:jc w:val="both"/>
      </w:pPr>
    </w:p>
    <w:p w:rsidR="007F4880" w:rsidRDefault="007F4880">
      <w:pPr>
        <w:spacing w:line="480" w:lineRule="auto"/>
        <w:jc w:val="both"/>
      </w:pPr>
      <w:r>
        <w:t xml:space="preserve">El primer capítulo se refiere a los antecedentes, cultivo, desarrollo, métodos de diagnostico y tipos de enfermedades que afectan a las camaroneras de la provincia. </w:t>
      </w:r>
    </w:p>
    <w:p w:rsidR="007F4880" w:rsidRDefault="007F4880">
      <w:pPr>
        <w:spacing w:line="480" w:lineRule="auto"/>
        <w:jc w:val="both"/>
      </w:pPr>
    </w:p>
    <w:p w:rsidR="007F4880" w:rsidRDefault="007F4880">
      <w:pPr>
        <w:spacing w:line="480" w:lineRule="auto"/>
        <w:jc w:val="both"/>
      </w:pPr>
      <w:r>
        <w:t>El segundo capítulo un marco teórico, donde se encuentran detalladas las definiciones y técnicas multivariadas, como de series temporales.</w:t>
      </w:r>
    </w:p>
    <w:p w:rsidR="007F4880" w:rsidRDefault="007F4880">
      <w:pPr>
        <w:spacing w:line="480" w:lineRule="auto"/>
        <w:jc w:val="both"/>
      </w:pPr>
    </w:p>
    <w:p w:rsidR="007F4880" w:rsidRDefault="007F4880">
      <w:pPr>
        <w:spacing w:line="480" w:lineRule="auto"/>
        <w:jc w:val="both"/>
      </w:pPr>
      <w:r>
        <w:t xml:space="preserve">En el tercer capitulo se aplica las técnicas estadísticas a los datos proporcionados y resultados obtenidos para cada análisis. </w:t>
      </w:r>
    </w:p>
    <w:p w:rsidR="007F4880" w:rsidRDefault="007F4880">
      <w:pPr>
        <w:spacing w:line="480" w:lineRule="auto"/>
        <w:jc w:val="both"/>
      </w:pPr>
    </w:p>
    <w:p w:rsidR="007F4880" w:rsidRDefault="007F4880">
      <w:pPr>
        <w:spacing w:line="480" w:lineRule="auto"/>
        <w:jc w:val="both"/>
        <w:rPr>
          <w:sz w:val="32"/>
        </w:rPr>
      </w:pPr>
      <w:r>
        <w:t>En el capítulo cuarto se detallan las conclusiones y recomendaciones, de este estudio.</w:t>
      </w:r>
    </w:p>
    <w:p w:rsidR="007F4880" w:rsidRDefault="007F4880">
      <w:pPr>
        <w:jc w:val="center"/>
        <w:rPr>
          <w:b/>
          <w:bCs/>
          <w:sz w:val="32"/>
        </w:rPr>
      </w:pPr>
    </w:p>
    <w:sectPr w:rsidR="007F4880">
      <w:pgSz w:w="11906" w:h="16838" w:code="9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04CD"/>
    <w:rsid w:val="007F4880"/>
    <w:rsid w:val="009A04CD"/>
    <w:rsid w:val="00A2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</vt:lpstr>
    </vt:vector>
  </TitlesOfParts>
  <Company>pc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pc</dc:creator>
  <cp:keywords/>
  <dc:description/>
  <cp:lastModifiedBy>Ayudante</cp:lastModifiedBy>
  <cp:revision>2</cp:revision>
  <dcterms:created xsi:type="dcterms:W3CDTF">2009-07-02T19:58:00Z</dcterms:created>
  <dcterms:modified xsi:type="dcterms:W3CDTF">2009-07-02T19:58:00Z</dcterms:modified>
</cp:coreProperties>
</file>