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26" w:rsidRDefault="00351926" w:rsidP="00276875">
      <w:pPr>
        <w:jc w:val="center"/>
        <w:rPr>
          <w:b/>
          <w:sz w:val="20"/>
          <w:szCs w:val="20"/>
          <w:lang w:val="es-EC"/>
        </w:rPr>
      </w:pPr>
      <w:r>
        <w:rPr>
          <w:b/>
          <w:sz w:val="20"/>
          <w:szCs w:val="20"/>
          <w:lang w:val="es-EC"/>
        </w:rPr>
        <w:t xml:space="preserve">EVALUACIÓN DE </w:t>
      </w:r>
      <w:smartTag w:uri="urn:schemas-microsoft-com:office:smarttags" w:element="PersonName">
        <w:smartTagPr>
          <w:attr w:name="ProductID" w:val="LA CALIDAD DE"/>
        </w:smartTagPr>
        <w:r>
          <w:rPr>
            <w:b/>
            <w:sz w:val="20"/>
            <w:szCs w:val="20"/>
            <w:lang w:val="es-EC"/>
          </w:rPr>
          <w:t>LA CALIDAD DE</w:t>
        </w:r>
      </w:smartTag>
      <w:r>
        <w:rPr>
          <w:b/>
          <w:sz w:val="20"/>
          <w:szCs w:val="20"/>
          <w:lang w:val="es-EC"/>
        </w:rPr>
        <w:t xml:space="preserve"> </w:t>
      </w:r>
      <w:smartTag w:uri="urn:schemas-microsoft-com:office:smarttags" w:element="PersonName">
        <w:smartTagPr>
          <w:attr w:name="ProductID" w:val="LA EDUCACIￓN EN"/>
        </w:smartTagPr>
        <w:smartTag w:uri="urn:schemas-microsoft-com:office:smarttags" w:element="PersonName">
          <w:smartTagPr>
            <w:attr w:name="ProductID" w:val="LA EDUCACIￓN"/>
          </w:smartTagPr>
          <w:r>
            <w:rPr>
              <w:b/>
              <w:sz w:val="20"/>
              <w:szCs w:val="20"/>
              <w:lang w:val="es-EC"/>
            </w:rPr>
            <w:t>LA EDUCACIÓN</w:t>
          </w:r>
        </w:smartTag>
        <w:r>
          <w:rPr>
            <w:b/>
            <w:sz w:val="20"/>
            <w:szCs w:val="20"/>
            <w:lang w:val="es-EC"/>
          </w:rPr>
          <w:t xml:space="preserve"> EN</w:t>
        </w:r>
      </w:smartTag>
      <w:r>
        <w:rPr>
          <w:b/>
          <w:sz w:val="20"/>
          <w:szCs w:val="20"/>
          <w:lang w:val="es-EC"/>
        </w:rPr>
        <w:t xml:space="preserve"> LAS ESCUELAS PRIMARIAS DE </w:t>
      </w:r>
      <w:smartTag w:uri="urn:schemas-microsoft-com:office:smarttags" w:element="PersonName">
        <w:smartTagPr>
          <w:attr w:name="ProductID" w:val="LA CIUDAD DE"/>
        </w:smartTagPr>
        <w:smartTag w:uri="urn:schemas-microsoft-com:office:smarttags" w:element="PersonName">
          <w:smartTagPr>
            <w:attr w:name="ProductID" w:val="LA CIUDAD"/>
          </w:smartTagPr>
          <w:r>
            <w:rPr>
              <w:b/>
              <w:sz w:val="20"/>
              <w:szCs w:val="20"/>
              <w:lang w:val="es-EC"/>
            </w:rPr>
            <w:t>LA CIUDAD</w:t>
          </w:r>
        </w:smartTag>
        <w:r>
          <w:rPr>
            <w:b/>
            <w:sz w:val="20"/>
            <w:szCs w:val="20"/>
            <w:lang w:val="es-EC"/>
          </w:rPr>
          <w:t xml:space="preserve"> DE</w:t>
        </w:r>
      </w:smartTag>
      <w:r>
        <w:rPr>
          <w:b/>
          <w:sz w:val="20"/>
          <w:szCs w:val="20"/>
          <w:lang w:val="es-EC"/>
        </w:rPr>
        <w:t xml:space="preserve"> GUAYAQUIL EN LOS SECTORES MUNICIPALES QUE CONSTITUYEN CIUDADELAS Y ASENTAMIENTOS DE </w:t>
      </w:r>
      <w:smartTag w:uri="urn:schemas-microsoft-com:office:smarttags" w:element="PersonName">
        <w:smartTagPr>
          <w:attr w:name="ProductID" w:val="LA VￍA A"/>
        </w:smartTagPr>
        <w:smartTag w:uri="urn:schemas-microsoft-com:office:smarttags" w:element="PersonName">
          <w:smartTagPr>
            <w:attr w:name="ProductID" w:val="LA VￍA"/>
          </w:smartTagPr>
          <w:r>
            <w:rPr>
              <w:b/>
              <w:sz w:val="20"/>
              <w:szCs w:val="20"/>
              <w:lang w:val="es-EC"/>
            </w:rPr>
            <w:t>LA VÍA</w:t>
          </w:r>
        </w:smartTag>
        <w:r>
          <w:rPr>
            <w:b/>
            <w:sz w:val="20"/>
            <w:szCs w:val="20"/>
            <w:lang w:val="es-EC"/>
          </w:rPr>
          <w:t xml:space="preserve"> A</w:t>
        </w:r>
      </w:smartTag>
      <w:r>
        <w:rPr>
          <w:b/>
          <w:sz w:val="20"/>
          <w:szCs w:val="20"/>
          <w:lang w:val="es-EC"/>
        </w:rPr>
        <w:t xml:space="preserve"> DAULE Y </w:t>
      </w:r>
      <w:smartTag w:uri="urn:schemas-microsoft-com:office:smarttags" w:element="PersonName">
        <w:smartTagPr>
          <w:attr w:name="ProductID" w:val="LA VￍA A"/>
        </w:smartTagPr>
        <w:smartTag w:uri="urn:schemas-microsoft-com:office:smarttags" w:element="PersonName">
          <w:smartTagPr>
            <w:attr w:name="ProductID" w:val="LA VￍA"/>
          </w:smartTagPr>
          <w:r>
            <w:rPr>
              <w:b/>
              <w:sz w:val="20"/>
              <w:szCs w:val="20"/>
              <w:lang w:val="es-EC"/>
            </w:rPr>
            <w:t>LA VÍA</w:t>
          </w:r>
        </w:smartTag>
        <w:r>
          <w:rPr>
            <w:b/>
            <w:sz w:val="20"/>
            <w:szCs w:val="20"/>
            <w:lang w:val="es-EC"/>
          </w:rPr>
          <w:t xml:space="preserve"> A</w:t>
        </w:r>
      </w:smartTag>
      <w:r>
        <w:rPr>
          <w:b/>
          <w:sz w:val="20"/>
          <w:szCs w:val="20"/>
          <w:lang w:val="es-EC"/>
        </w:rPr>
        <w:t xml:space="preserve"> SALINAS.</w:t>
      </w:r>
    </w:p>
    <w:p w:rsidR="00351926" w:rsidRDefault="00351926" w:rsidP="00351926">
      <w:pPr>
        <w:rPr>
          <w:sz w:val="12"/>
          <w:szCs w:val="20"/>
          <w:lang w:val="es-EC"/>
        </w:rPr>
      </w:pPr>
    </w:p>
    <w:p w:rsidR="00351926" w:rsidRDefault="00351926" w:rsidP="00351926">
      <w:pPr>
        <w:jc w:val="center"/>
        <w:rPr>
          <w:b/>
          <w:sz w:val="20"/>
          <w:szCs w:val="20"/>
          <w:lang w:val="es-EC"/>
        </w:rPr>
      </w:pPr>
      <w:r>
        <w:rPr>
          <w:b/>
          <w:sz w:val="20"/>
          <w:szCs w:val="20"/>
          <w:lang w:val="es-EC"/>
        </w:rPr>
        <w:t>Evelyn Saglimbeni</w:t>
      </w:r>
      <w:r>
        <w:rPr>
          <w:b/>
          <w:sz w:val="20"/>
          <w:szCs w:val="20"/>
          <w:vertAlign w:val="superscript"/>
          <w:lang w:val="es-EC"/>
        </w:rPr>
        <w:t>1</w:t>
      </w:r>
      <w:r>
        <w:rPr>
          <w:b/>
          <w:sz w:val="20"/>
          <w:szCs w:val="20"/>
          <w:lang w:val="es-EC"/>
        </w:rPr>
        <w:t>, Gaudencio Zurita</w:t>
      </w:r>
      <w:r>
        <w:rPr>
          <w:b/>
          <w:sz w:val="20"/>
          <w:szCs w:val="20"/>
          <w:vertAlign w:val="superscript"/>
          <w:lang w:val="es-EC"/>
        </w:rPr>
        <w:t>2</w:t>
      </w:r>
    </w:p>
    <w:p w:rsidR="00351926" w:rsidRPr="00351926" w:rsidRDefault="00351926" w:rsidP="00276875">
      <w:pPr>
        <w:jc w:val="center"/>
        <w:rPr>
          <w:b/>
          <w:sz w:val="20"/>
          <w:szCs w:val="20"/>
          <w:lang w:val="es-EC"/>
        </w:rPr>
      </w:pPr>
    </w:p>
    <w:p w:rsidR="00276875" w:rsidRDefault="00276875" w:rsidP="00276875">
      <w:pPr>
        <w:jc w:val="center"/>
        <w:rPr>
          <w:i/>
          <w:sz w:val="20"/>
          <w:szCs w:val="20"/>
          <w:lang w:val="es-EC"/>
        </w:rPr>
      </w:pPr>
      <w:r>
        <w:rPr>
          <w:i/>
          <w:sz w:val="20"/>
          <w:szCs w:val="20"/>
          <w:lang w:val="es-EC"/>
        </w:rPr>
        <w:t>RESUMEN</w:t>
      </w:r>
    </w:p>
    <w:p w:rsidR="00505E39" w:rsidRDefault="00505E39" w:rsidP="00505E39">
      <w:pPr>
        <w:jc w:val="both"/>
        <w:rPr>
          <w:i/>
          <w:sz w:val="20"/>
          <w:szCs w:val="20"/>
          <w:lang w:val="es-EC"/>
        </w:rPr>
      </w:pPr>
      <w:r>
        <w:rPr>
          <w:i/>
          <w:sz w:val="20"/>
          <w:szCs w:val="20"/>
          <w:lang w:val="es-EC"/>
        </w:rPr>
        <w:t xml:space="preserve">Esta investigación se llevó a cabo entre los meses de septiembre y octubre del año 2006, cuya </w:t>
      </w:r>
      <w:r w:rsidR="00A35A7F">
        <w:rPr>
          <w:i/>
          <w:sz w:val="20"/>
          <w:szCs w:val="20"/>
          <w:lang w:val="es-EC"/>
        </w:rPr>
        <w:t>P</w:t>
      </w:r>
      <w:r>
        <w:rPr>
          <w:i/>
          <w:sz w:val="20"/>
          <w:szCs w:val="20"/>
          <w:lang w:val="es-EC"/>
        </w:rPr>
        <w:t xml:space="preserve">oblación </w:t>
      </w:r>
      <w:r w:rsidR="00A35A7F">
        <w:rPr>
          <w:i/>
          <w:sz w:val="20"/>
          <w:szCs w:val="20"/>
          <w:lang w:val="es-EC"/>
        </w:rPr>
        <w:t>O</w:t>
      </w:r>
      <w:r>
        <w:rPr>
          <w:i/>
          <w:sz w:val="20"/>
          <w:szCs w:val="20"/>
          <w:lang w:val="es-EC"/>
        </w:rPr>
        <w:t>bjetivo son las escuelas primarias que se encuentran en los sectores municipales que constituyen ciudadelas o asentamientos de la vía a Daule y la vía a Salinas, y se la estudia a través de la opinión de sus directivos y el saber de sus estudiantes del séptimo año de educación básica. El propósito de la misma es evaluar la calidad de la educación en las escuelas primarias, analizando la opinión de los directivos y el saber de los estudiantes. Para esto se aplicó un cuestionario a los directivos de las escuelas debidamente diseñado</w:t>
      </w:r>
      <w:r w:rsidR="00AE04B3">
        <w:rPr>
          <w:i/>
          <w:sz w:val="20"/>
          <w:szCs w:val="20"/>
          <w:lang w:val="es-EC"/>
        </w:rPr>
        <w:t xml:space="preserve"> y una prueba de Matemáticas y una prueba de Lenguaje para los estudiantes</w:t>
      </w:r>
      <w:r>
        <w:rPr>
          <w:i/>
          <w:sz w:val="20"/>
          <w:szCs w:val="20"/>
          <w:lang w:val="es-EC"/>
        </w:rPr>
        <w:t>, tomando un error de diseño de 4.0% y un nivel de confianza del 95%, obteniéndose un tamaño de muestra de 72 escuelas. Se presentan resultados univariados, así co</w:t>
      </w:r>
      <w:r w:rsidR="00A35A7F">
        <w:rPr>
          <w:i/>
          <w:sz w:val="20"/>
          <w:szCs w:val="20"/>
          <w:lang w:val="es-EC"/>
        </w:rPr>
        <w:t xml:space="preserve">mo también tablas bivariadas, </w:t>
      </w:r>
      <w:r>
        <w:rPr>
          <w:i/>
          <w:sz w:val="20"/>
          <w:szCs w:val="20"/>
          <w:lang w:val="es-EC"/>
        </w:rPr>
        <w:t xml:space="preserve">Correlación Canónica para los datos correspondientes a las variables consideradas de manera simultánea, el modelo de calidad construido para esta investigación y el escalafón de tópicos prioritarios de los directivos de las escuelas.  </w:t>
      </w:r>
    </w:p>
    <w:p w:rsidR="00276875" w:rsidRDefault="00276875" w:rsidP="00276875">
      <w:pPr>
        <w:jc w:val="center"/>
        <w:rPr>
          <w:i/>
          <w:sz w:val="20"/>
          <w:szCs w:val="20"/>
          <w:lang w:val="es-EC"/>
        </w:rPr>
      </w:pPr>
      <w:r>
        <w:rPr>
          <w:i/>
          <w:sz w:val="20"/>
          <w:szCs w:val="20"/>
          <w:lang w:val="es-EC"/>
        </w:rPr>
        <w:t>ABSTRACT</w:t>
      </w:r>
    </w:p>
    <w:p w:rsidR="000D7D8A" w:rsidRPr="005714A7" w:rsidRDefault="00505E39" w:rsidP="00A8029D">
      <w:pPr>
        <w:jc w:val="both"/>
        <w:rPr>
          <w:i/>
          <w:sz w:val="20"/>
          <w:szCs w:val="20"/>
          <w:lang w:val="en-US"/>
        </w:rPr>
      </w:pPr>
      <w:r w:rsidRPr="00276875">
        <w:rPr>
          <w:i/>
          <w:sz w:val="20"/>
          <w:szCs w:val="20"/>
          <w:lang w:val="en-US"/>
        </w:rPr>
        <w:t xml:space="preserve">This investigation has been done between the months the September and October 2006, whose Objective Population are the primary schools which are located </w:t>
      </w:r>
      <w:r w:rsidR="001D627E" w:rsidRPr="00276875">
        <w:rPr>
          <w:i/>
          <w:sz w:val="20"/>
          <w:szCs w:val="20"/>
          <w:lang w:val="en-US"/>
        </w:rPr>
        <w:t xml:space="preserve">at the municipal sectors that </w:t>
      </w:r>
      <w:r w:rsidR="00D70F3B" w:rsidRPr="00276875">
        <w:rPr>
          <w:i/>
          <w:sz w:val="20"/>
          <w:szCs w:val="20"/>
          <w:lang w:val="en-US"/>
        </w:rPr>
        <w:t xml:space="preserve">constitute citadels or </w:t>
      </w:r>
      <w:r w:rsidR="00A00F7F" w:rsidRPr="00276875">
        <w:rPr>
          <w:i/>
          <w:sz w:val="20"/>
          <w:szCs w:val="20"/>
          <w:lang w:val="en-US"/>
        </w:rPr>
        <w:t>establishments</w:t>
      </w:r>
      <w:r w:rsidR="00D70F3B" w:rsidRPr="00276875">
        <w:rPr>
          <w:i/>
          <w:sz w:val="20"/>
          <w:szCs w:val="20"/>
          <w:lang w:val="en-US"/>
        </w:rPr>
        <w:t xml:space="preserve"> at vía a Daule and vía a Salinas, and it is study throw the opinion of its principals and the knowledge of its students the seventh grade the basic education. </w:t>
      </w:r>
      <w:r w:rsidR="00D70F3B" w:rsidRPr="00A00F7F">
        <w:rPr>
          <w:i/>
          <w:sz w:val="20"/>
          <w:szCs w:val="20"/>
          <w:lang w:val="en-US"/>
        </w:rPr>
        <w:t xml:space="preserve">The purpose is </w:t>
      </w:r>
      <w:r w:rsidR="00A00F7F">
        <w:rPr>
          <w:i/>
          <w:sz w:val="20"/>
          <w:szCs w:val="20"/>
          <w:lang w:val="en-US"/>
        </w:rPr>
        <w:t xml:space="preserve">to </w:t>
      </w:r>
      <w:r w:rsidR="00D70F3B" w:rsidRPr="00A00F7F">
        <w:rPr>
          <w:i/>
          <w:sz w:val="20"/>
          <w:szCs w:val="20"/>
          <w:lang w:val="en-US"/>
        </w:rPr>
        <w:t xml:space="preserve">evaluate the quality of the education in the primary schools, analyzing the opinion of the principals and the </w:t>
      </w:r>
      <w:r w:rsidR="00A00F7F" w:rsidRPr="00A00F7F">
        <w:rPr>
          <w:i/>
          <w:sz w:val="20"/>
          <w:szCs w:val="20"/>
          <w:lang w:val="en-US"/>
        </w:rPr>
        <w:t>knowledge</w:t>
      </w:r>
      <w:r w:rsidR="00D70F3B" w:rsidRPr="00A00F7F">
        <w:rPr>
          <w:i/>
          <w:sz w:val="20"/>
          <w:szCs w:val="20"/>
          <w:lang w:val="en-US"/>
        </w:rPr>
        <w:t xml:space="preserve"> of their students. </w:t>
      </w:r>
      <w:r w:rsidR="00AE04B3" w:rsidRPr="00A00F7F">
        <w:rPr>
          <w:i/>
          <w:sz w:val="20"/>
          <w:szCs w:val="20"/>
          <w:lang w:val="en-US"/>
        </w:rPr>
        <w:t>For</w:t>
      </w:r>
      <w:r w:rsidR="00AE04B3" w:rsidRPr="00F44A6F">
        <w:rPr>
          <w:i/>
          <w:sz w:val="20"/>
          <w:szCs w:val="20"/>
          <w:lang w:val="es-EC"/>
        </w:rPr>
        <w:t xml:space="preserve"> </w:t>
      </w:r>
      <w:r w:rsidR="00AE04B3" w:rsidRPr="00A00F7F">
        <w:rPr>
          <w:i/>
          <w:sz w:val="20"/>
          <w:szCs w:val="20"/>
          <w:lang w:val="en-US"/>
        </w:rPr>
        <w:t>this</w:t>
      </w:r>
      <w:r w:rsidR="00AE04B3" w:rsidRPr="00F44A6F">
        <w:rPr>
          <w:i/>
          <w:sz w:val="20"/>
          <w:szCs w:val="20"/>
          <w:lang w:val="es-EC"/>
        </w:rPr>
        <w:t xml:space="preserve"> </w:t>
      </w:r>
      <w:r w:rsidR="00AE04B3" w:rsidRPr="00A00F7F">
        <w:rPr>
          <w:i/>
          <w:sz w:val="20"/>
          <w:szCs w:val="20"/>
          <w:lang w:val="en-US"/>
        </w:rPr>
        <w:t>research</w:t>
      </w:r>
      <w:r w:rsidR="00AE04B3" w:rsidRPr="00F44A6F">
        <w:rPr>
          <w:i/>
          <w:sz w:val="20"/>
          <w:szCs w:val="20"/>
          <w:lang w:val="es-EC"/>
        </w:rPr>
        <w:t xml:space="preserve"> has been applied a questionnaire pour the principals of the schools properly designed and a test de Math and a test de Language pour the students, it has been used un design error the 4.0% and un confidence level the 95%, </w:t>
      </w:r>
      <w:r w:rsidR="00A8029D" w:rsidRPr="00F44A6F">
        <w:rPr>
          <w:i/>
          <w:sz w:val="20"/>
          <w:szCs w:val="20"/>
          <w:lang w:val="es-EC"/>
        </w:rPr>
        <w:t xml:space="preserve">we obtain a size for the sample the 72 schools. </w:t>
      </w:r>
      <w:r w:rsidR="00A8029D" w:rsidRPr="005714A7">
        <w:rPr>
          <w:i/>
          <w:sz w:val="20"/>
          <w:szCs w:val="20"/>
          <w:lang w:val="en-US"/>
        </w:rPr>
        <w:t xml:space="preserve">This investigation presents the resultants </w:t>
      </w:r>
      <w:r w:rsidR="00A8029D" w:rsidRPr="00A00F7F">
        <w:rPr>
          <w:i/>
          <w:sz w:val="20"/>
          <w:szCs w:val="20"/>
          <w:lang w:val="en-US"/>
        </w:rPr>
        <w:t>univariates</w:t>
      </w:r>
      <w:r w:rsidR="00A8029D" w:rsidRPr="005714A7">
        <w:rPr>
          <w:i/>
          <w:sz w:val="20"/>
          <w:szCs w:val="20"/>
          <w:lang w:val="en-US"/>
        </w:rPr>
        <w:t xml:space="preserve">, come the </w:t>
      </w:r>
      <w:r w:rsidR="00A8029D" w:rsidRPr="00A00F7F">
        <w:rPr>
          <w:i/>
          <w:sz w:val="20"/>
          <w:szCs w:val="20"/>
          <w:lang w:val="en-US"/>
        </w:rPr>
        <w:t>bivariates</w:t>
      </w:r>
      <w:r w:rsidR="00A8029D" w:rsidRPr="005714A7">
        <w:rPr>
          <w:i/>
          <w:sz w:val="20"/>
          <w:szCs w:val="20"/>
          <w:lang w:val="en-US"/>
        </w:rPr>
        <w:t xml:space="preserve">, </w:t>
      </w:r>
      <w:r w:rsidR="00A8029D" w:rsidRPr="00A00F7F">
        <w:rPr>
          <w:i/>
          <w:sz w:val="20"/>
          <w:szCs w:val="20"/>
          <w:lang w:val="en-US"/>
        </w:rPr>
        <w:t>Canonique</w:t>
      </w:r>
      <w:r w:rsidR="00A8029D" w:rsidRPr="005714A7">
        <w:rPr>
          <w:i/>
          <w:sz w:val="20"/>
          <w:szCs w:val="20"/>
          <w:lang w:val="en-US"/>
        </w:rPr>
        <w:t xml:space="preserve"> Correlations pour the data that belongs to the variables considered simultaneously</w:t>
      </w:r>
      <w:r w:rsidR="00A35A7F" w:rsidRPr="005714A7">
        <w:rPr>
          <w:i/>
          <w:sz w:val="20"/>
          <w:szCs w:val="20"/>
          <w:lang w:val="en-US"/>
        </w:rPr>
        <w:t>, the quality model constructed for this research and the ranking the priority topics</w:t>
      </w:r>
      <w:r w:rsidR="00A8029D" w:rsidRPr="005714A7">
        <w:rPr>
          <w:i/>
          <w:sz w:val="20"/>
          <w:szCs w:val="20"/>
          <w:lang w:val="en-US"/>
        </w:rPr>
        <w:t xml:space="preserve"> </w:t>
      </w:r>
      <w:r w:rsidR="00A35A7F" w:rsidRPr="005714A7">
        <w:rPr>
          <w:i/>
          <w:sz w:val="20"/>
          <w:szCs w:val="20"/>
          <w:lang w:val="en-US"/>
        </w:rPr>
        <w:t xml:space="preserve"> fo</w:t>
      </w:r>
      <w:r w:rsidR="005714A7" w:rsidRPr="005714A7">
        <w:rPr>
          <w:i/>
          <w:sz w:val="20"/>
          <w:szCs w:val="20"/>
          <w:lang w:val="en-US"/>
        </w:rPr>
        <w:t>r the principals of the schools.</w:t>
      </w:r>
    </w:p>
    <w:p w:rsidR="005714A7" w:rsidRDefault="005714A7" w:rsidP="00A8029D">
      <w:pPr>
        <w:jc w:val="both"/>
        <w:rPr>
          <w:i/>
          <w:sz w:val="20"/>
          <w:szCs w:val="20"/>
          <w:lang w:val="en-US"/>
        </w:rPr>
        <w:sectPr w:rsidR="005714A7" w:rsidSect="00351926">
          <w:pgSz w:w="11907" w:h="16840" w:code="9"/>
          <w:pgMar w:top="1134" w:right="1701" w:bottom="1134" w:left="1701" w:header="709" w:footer="709" w:gutter="0"/>
          <w:cols w:space="1588"/>
          <w:docGrid w:linePitch="360"/>
        </w:sectPr>
      </w:pPr>
    </w:p>
    <w:p w:rsidR="005714A7" w:rsidRDefault="005714A7" w:rsidP="005714A7">
      <w:pPr>
        <w:jc w:val="both"/>
        <w:rPr>
          <w:b/>
          <w:sz w:val="20"/>
          <w:szCs w:val="20"/>
        </w:rPr>
      </w:pPr>
    </w:p>
    <w:p w:rsidR="005714A7" w:rsidRDefault="005714A7" w:rsidP="005714A7">
      <w:pPr>
        <w:jc w:val="both"/>
        <w:rPr>
          <w:b/>
          <w:sz w:val="20"/>
          <w:szCs w:val="20"/>
        </w:rPr>
      </w:pPr>
      <w:r>
        <w:rPr>
          <w:b/>
          <w:sz w:val="20"/>
          <w:szCs w:val="20"/>
        </w:rPr>
        <w:t>1.-INTRODUCCIÓN</w:t>
      </w:r>
    </w:p>
    <w:p w:rsidR="005714A7" w:rsidRDefault="005714A7" w:rsidP="005714A7">
      <w:pPr>
        <w:jc w:val="both"/>
        <w:rPr>
          <w:sz w:val="20"/>
          <w:szCs w:val="20"/>
        </w:rPr>
      </w:pPr>
    </w:p>
    <w:p w:rsidR="005714A7" w:rsidRDefault="005714A7" w:rsidP="005714A7">
      <w:pPr>
        <w:jc w:val="both"/>
        <w:rPr>
          <w:sz w:val="20"/>
          <w:szCs w:val="20"/>
          <w:lang w:val="es-EC"/>
        </w:rPr>
      </w:pPr>
      <w:r>
        <w:rPr>
          <w:sz w:val="20"/>
          <w:szCs w:val="20"/>
          <w:lang w:val="es-EC"/>
        </w:rPr>
        <w:t xml:space="preserve">Los problemas a nivel de educación no han ido mejorando con el tiempo, por evaluaciones de la situación de la educación hechas previamente se conoce que los estudiantes no van reforzando los conocimientos bases, es más los van olvidando. </w:t>
      </w:r>
    </w:p>
    <w:p w:rsidR="005714A7" w:rsidRDefault="005714A7" w:rsidP="005714A7">
      <w:pPr>
        <w:jc w:val="both"/>
        <w:rPr>
          <w:sz w:val="20"/>
          <w:szCs w:val="20"/>
          <w:lang w:val="es-EC"/>
        </w:rPr>
      </w:pPr>
      <w:r>
        <w:rPr>
          <w:sz w:val="20"/>
          <w:szCs w:val="20"/>
          <w:lang w:val="es-EC"/>
        </w:rPr>
        <w:t xml:space="preserve">Quienes deben ver por la educación de los futuros profesionales del país, no destinan los suficientes recursos, ni promueven una política educacional que permita asegurar la calidad de educación en las escuelas de nuestro país. </w:t>
      </w:r>
    </w:p>
    <w:p w:rsidR="005714A7" w:rsidRDefault="005714A7" w:rsidP="005714A7">
      <w:pPr>
        <w:pStyle w:val="Textoindependiente"/>
        <w:tabs>
          <w:tab w:val="left" w:pos="5540"/>
        </w:tabs>
      </w:pPr>
      <w:r>
        <w:t>El presente estudio pretende evaluar la “calidad de la educación primaria en los sectores municipales que constituyen ciudadelas o asentamientos en la vía a Daule y la vía a Salinas”, a través del análisis de las opiniones de los directivos de las escuelas y del saber de sus estudiantes del séptimo año de educación básica.</w:t>
      </w:r>
    </w:p>
    <w:p w:rsidR="005714A7" w:rsidRDefault="005714A7" w:rsidP="005714A7">
      <w:pPr>
        <w:pStyle w:val="Textoindependiente"/>
        <w:tabs>
          <w:tab w:val="left" w:pos="5540"/>
        </w:tabs>
        <w:rPr>
          <w:i/>
          <w:sz w:val="18"/>
        </w:rPr>
      </w:pPr>
      <w:r>
        <w:t>___________</w:t>
      </w:r>
      <w:r>
        <w:rPr>
          <w:i/>
          <w:sz w:val="18"/>
        </w:rPr>
        <w:t>_______________________________</w:t>
      </w:r>
    </w:p>
    <w:p w:rsidR="005714A7" w:rsidRDefault="005714A7" w:rsidP="005714A7">
      <w:pPr>
        <w:pStyle w:val="Textonotapie"/>
        <w:widowControl w:val="0"/>
        <w:rPr>
          <w:i/>
          <w:sz w:val="18"/>
          <w:szCs w:val="18"/>
          <w:lang w:val="es-EC"/>
        </w:rPr>
      </w:pPr>
      <w:r>
        <w:rPr>
          <w:rStyle w:val="Refdenotaalpie"/>
          <w:i/>
          <w:sz w:val="18"/>
          <w:szCs w:val="18"/>
        </w:rPr>
        <w:footnoteRef/>
      </w:r>
      <w:r>
        <w:rPr>
          <w:sz w:val="18"/>
          <w:szCs w:val="18"/>
        </w:rPr>
        <w:t xml:space="preserve"> </w:t>
      </w:r>
      <w:r>
        <w:rPr>
          <w:i/>
          <w:sz w:val="18"/>
          <w:szCs w:val="18"/>
          <w:lang w:val="es-EC"/>
        </w:rPr>
        <w:t xml:space="preserve">Ingeniera en Estadística Informática. ,2006; </w:t>
      </w:r>
      <w:smartTag w:uri="urn:schemas-microsoft-com:office:smarttags" w:element="PersonName">
        <w:r>
          <w:rPr>
            <w:i/>
            <w:sz w:val="18"/>
            <w:szCs w:val="18"/>
            <w:lang w:val="es-EC"/>
          </w:rPr>
          <w:t>esaglimb@espol.edu.ec</w:t>
        </w:r>
      </w:smartTag>
    </w:p>
    <w:p w:rsidR="005714A7" w:rsidRDefault="005714A7" w:rsidP="005714A7">
      <w:pPr>
        <w:pStyle w:val="Textonotapie"/>
        <w:widowControl w:val="0"/>
        <w:rPr>
          <w:i/>
          <w:sz w:val="18"/>
          <w:szCs w:val="18"/>
          <w:lang w:val="es-EC"/>
        </w:rPr>
      </w:pPr>
      <w:r>
        <w:rPr>
          <w:i/>
          <w:sz w:val="18"/>
          <w:szCs w:val="18"/>
          <w:vertAlign w:val="superscript"/>
          <w:lang w:val="es-EC"/>
        </w:rPr>
        <w:t>z</w:t>
      </w:r>
      <w:r>
        <w:rPr>
          <w:i/>
          <w:sz w:val="18"/>
          <w:szCs w:val="18"/>
          <w:lang w:val="es-EC"/>
        </w:rPr>
        <w:t xml:space="preserve"> Director de Tesis, Master en Estadística EEUU, University of Souht Carolina, 1981. Profesor de </w:t>
      </w:r>
      <w:smartTag w:uri="urn:schemas-microsoft-com:office:smarttags" w:element="PersonName">
        <w:smartTagPr>
          <w:attr w:name="ProductID" w:val="la ESPOL"/>
        </w:smartTagPr>
        <w:r>
          <w:rPr>
            <w:i/>
            <w:sz w:val="18"/>
            <w:szCs w:val="18"/>
            <w:lang w:val="es-EC"/>
          </w:rPr>
          <w:t>la ESPOL</w:t>
        </w:r>
      </w:smartTag>
      <w:r>
        <w:rPr>
          <w:i/>
          <w:sz w:val="18"/>
          <w:szCs w:val="18"/>
          <w:lang w:val="es-EC"/>
        </w:rPr>
        <w:t xml:space="preserve"> desde 1969,</w:t>
      </w:r>
      <w:r>
        <w:rPr>
          <w:sz w:val="18"/>
          <w:szCs w:val="18"/>
          <w:lang w:val="es-EC"/>
        </w:rPr>
        <w:t xml:space="preserve"> </w:t>
      </w:r>
      <w:r>
        <w:rPr>
          <w:i/>
          <w:sz w:val="18"/>
          <w:szCs w:val="18"/>
          <w:lang w:val="es-EC"/>
        </w:rPr>
        <w:t>mail:gzurita@espol.edu.ec</w:t>
      </w:r>
    </w:p>
    <w:p w:rsidR="005714A7" w:rsidRDefault="005714A7" w:rsidP="005714A7">
      <w:pPr>
        <w:pStyle w:val="Textonotapie"/>
        <w:widowControl w:val="0"/>
        <w:rPr>
          <w:i/>
          <w:sz w:val="18"/>
          <w:szCs w:val="18"/>
          <w:lang w:val="es-EC"/>
        </w:rPr>
      </w:pPr>
    </w:p>
    <w:p w:rsidR="005714A7" w:rsidRDefault="005714A7" w:rsidP="005714A7">
      <w:pPr>
        <w:pStyle w:val="Textonotapie"/>
        <w:widowControl w:val="0"/>
        <w:rPr>
          <w:i/>
          <w:sz w:val="18"/>
          <w:szCs w:val="18"/>
          <w:lang w:val="es-EC"/>
        </w:rPr>
      </w:pPr>
    </w:p>
    <w:p w:rsidR="005714A7" w:rsidRDefault="005714A7" w:rsidP="005714A7">
      <w:pPr>
        <w:pStyle w:val="Textonotapie"/>
        <w:widowControl w:val="0"/>
        <w:rPr>
          <w:i/>
          <w:sz w:val="18"/>
          <w:szCs w:val="18"/>
          <w:lang w:val="es-EC"/>
        </w:rPr>
      </w:pPr>
    </w:p>
    <w:p w:rsidR="005714A7" w:rsidRDefault="005714A7" w:rsidP="005714A7">
      <w:pPr>
        <w:pStyle w:val="Textonotapie"/>
        <w:widowControl w:val="0"/>
        <w:rPr>
          <w:i/>
          <w:sz w:val="18"/>
          <w:szCs w:val="18"/>
          <w:lang w:val="es-EC"/>
        </w:rPr>
      </w:pPr>
    </w:p>
    <w:p w:rsidR="005714A7" w:rsidRDefault="005714A7" w:rsidP="005714A7">
      <w:pPr>
        <w:pStyle w:val="Textonotapie"/>
        <w:widowControl w:val="0"/>
        <w:rPr>
          <w:i/>
          <w:sz w:val="18"/>
          <w:szCs w:val="18"/>
          <w:lang w:val="es-EC"/>
        </w:rPr>
      </w:pPr>
    </w:p>
    <w:p w:rsidR="005714A7" w:rsidRDefault="005714A7" w:rsidP="005714A7">
      <w:pPr>
        <w:pStyle w:val="Textonotapie"/>
        <w:widowControl w:val="0"/>
        <w:rPr>
          <w:i/>
          <w:sz w:val="18"/>
          <w:szCs w:val="18"/>
          <w:lang w:val="es-EC"/>
        </w:rPr>
      </w:pPr>
    </w:p>
    <w:p w:rsidR="005714A7" w:rsidRDefault="005714A7" w:rsidP="005714A7">
      <w:pPr>
        <w:pStyle w:val="Textonotapie"/>
        <w:widowControl w:val="0"/>
        <w:rPr>
          <w:i/>
          <w:sz w:val="18"/>
          <w:szCs w:val="18"/>
          <w:lang w:val="es-EC"/>
        </w:rPr>
      </w:pPr>
    </w:p>
    <w:p w:rsidR="005714A7" w:rsidRPr="00EF1EBA" w:rsidRDefault="005714A7" w:rsidP="005714A7">
      <w:pPr>
        <w:jc w:val="both"/>
        <w:rPr>
          <w:sz w:val="20"/>
          <w:szCs w:val="20"/>
        </w:rPr>
      </w:pPr>
      <w:r w:rsidRPr="00EF1EBA">
        <w:rPr>
          <w:sz w:val="20"/>
          <w:szCs w:val="20"/>
        </w:rPr>
        <w:t xml:space="preserve">El marco muestral de esta investigación corresponde a un listado de escuelas que se ha obtenido del Departamento de Estadísticas de </w:t>
      </w:r>
      <w:smartTag w:uri="urn:schemas-microsoft-com:office:smarttags" w:element="PersonName">
        <w:smartTagPr>
          <w:attr w:name="ProductID" w:val="la Direcci￳n Provincial"/>
        </w:smartTagPr>
        <w:smartTag w:uri="urn:schemas-microsoft-com:office:smarttags" w:element="PersonName">
          <w:smartTagPr>
            <w:attr w:name="ProductID" w:val="la Direcci￳n"/>
          </w:smartTagPr>
          <w:r w:rsidRPr="00EF1EBA">
            <w:rPr>
              <w:sz w:val="20"/>
              <w:szCs w:val="20"/>
            </w:rPr>
            <w:t>la Dirección</w:t>
          </w:r>
        </w:smartTag>
        <w:r w:rsidRPr="00EF1EBA">
          <w:rPr>
            <w:sz w:val="20"/>
            <w:szCs w:val="20"/>
          </w:rPr>
          <w:t xml:space="preserve"> Provincial</w:t>
        </w:r>
      </w:smartTag>
      <w:r w:rsidRPr="00EF1EBA">
        <w:rPr>
          <w:sz w:val="20"/>
          <w:szCs w:val="20"/>
        </w:rPr>
        <w:t xml:space="preserve"> de educación del Guayas, donde constan las escuelas de la ciudad de Guayaquil tanto del área rural como urbano, siendo de nuestro interés los que pertenecen a las ciudadelas o asentamientos de la vía a Daule y la vía Salinas, que tienen estudiantes cursando el séptimo año de educación básica.</w:t>
      </w:r>
      <w:r w:rsidRPr="00EF1EBA">
        <w:rPr>
          <w:sz w:val="20"/>
          <w:szCs w:val="20"/>
          <w:lang w:val="es-EC"/>
        </w:rPr>
        <w:t xml:space="preserve">La Población Objetivo llega a un total de 209 escuelas, de las cuales 161 son escuelas particulares y 48 son escuelas fiscales. Para realizar el diseño muestral, se tomó una muestra piloto donde se escogió como variable de interés “Tipo de evaluación”, </w:t>
      </w:r>
      <w:r w:rsidRPr="00EF1EBA">
        <w:rPr>
          <w:iCs/>
          <w:sz w:val="20"/>
          <w:szCs w:val="20"/>
          <w:lang w:val="es-EC"/>
        </w:rPr>
        <w:t>obteniendo una varianza estimada de 0.952,</w:t>
      </w:r>
      <w:r w:rsidRPr="00EF1EBA">
        <w:rPr>
          <w:sz w:val="20"/>
          <w:szCs w:val="20"/>
          <w:lang w:val="es-EC"/>
        </w:rPr>
        <w:t xml:space="preserve"> procediendo a calcular el tamaño de la muestra  72 escuelas. Los </w:t>
      </w:r>
      <w:r w:rsidRPr="00EF1EBA">
        <w:rPr>
          <w:sz w:val="20"/>
          <w:szCs w:val="20"/>
        </w:rPr>
        <w:t>que luego se estratifican de acuerdo al tipo de sostenimiento en fiscales y particulares.</w:t>
      </w:r>
    </w:p>
    <w:p w:rsidR="005714A7" w:rsidRDefault="005714A7" w:rsidP="005714A7">
      <w:pPr>
        <w:pStyle w:val="Textonotapie"/>
        <w:widowControl w:val="0"/>
        <w:rPr>
          <w:rFonts w:ascii="Arial" w:hAnsi="Arial" w:cs="Arial"/>
          <w:sz w:val="18"/>
          <w:szCs w:val="18"/>
        </w:rPr>
      </w:pPr>
    </w:p>
    <w:p w:rsidR="005714A7" w:rsidRDefault="005714A7" w:rsidP="005714A7">
      <w:pPr>
        <w:jc w:val="both"/>
        <w:rPr>
          <w:b/>
          <w:sz w:val="20"/>
          <w:szCs w:val="20"/>
        </w:rPr>
      </w:pPr>
      <w:r>
        <w:rPr>
          <w:b/>
          <w:sz w:val="20"/>
          <w:szCs w:val="20"/>
        </w:rPr>
        <w:t>2. ANÁLISIS UNIVARIADO</w:t>
      </w:r>
    </w:p>
    <w:p w:rsidR="005714A7" w:rsidRDefault="005714A7" w:rsidP="005714A7">
      <w:pPr>
        <w:jc w:val="both"/>
        <w:rPr>
          <w:sz w:val="8"/>
          <w:szCs w:val="20"/>
          <w:lang w:val="es-EC"/>
        </w:rPr>
      </w:pPr>
    </w:p>
    <w:p w:rsidR="005714A7" w:rsidRDefault="005714A7" w:rsidP="005714A7">
      <w:pPr>
        <w:jc w:val="both"/>
        <w:rPr>
          <w:sz w:val="12"/>
          <w:szCs w:val="20"/>
        </w:rPr>
      </w:pPr>
      <w:r>
        <w:rPr>
          <w:sz w:val="20"/>
          <w:szCs w:val="20"/>
          <w:lang w:val="es-ES_tradnl"/>
        </w:rPr>
        <w:t>En este análisis para las variables consideradas se presentan las correspondientes medidas de tendencia central, dispersión, sesgo y curtosis de las características de los directivos y estudiantes.</w:t>
      </w:r>
    </w:p>
    <w:p w:rsidR="00351926" w:rsidRPr="005714A7" w:rsidRDefault="00351926" w:rsidP="00A8029D">
      <w:pPr>
        <w:jc w:val="both"/>
        <w:rPr>
          <w:i/>
          <w:sz w:val="20"/>
          <w:szCs w:val="20"/>
        </w:rPr>
        <w:sectPr w:rsidR="00351926" w:rsidRPr="005714A7" w:rsidSect="005714A7">
          <w:type w:val="continuous"/>
          <w:pgSz w:w="11907" w:h="16840" w:code="9"/>
          <w:pgMar w:top="1134" w:right="1701" w:bottom="1134" w:left="1701" w:header="709" w:footer="709" w:gutter="0"/>
          <w:cols w:num="2" w:space="709"/>
          <w:docGrid w:linePitch="360"/>
        </w:sectPr>
      </w:pPr>
    </w:p>
    <w:p w:rsidR="00493B2F" w:rsidRDefault="00493B2F" w:rsidP="00A8029D">
      <w:pPr>
        <w:jc w:val="both"/>
        <w:rPr>
          <w:i/>
          <w:sz w:val="20"/>
          <w:szCs w:val="20"/>
        </w:rPr>
      </w:pPr>
    </w:p>
    <w:p w:rsidR="00EF1EBA" w:rsidRDefault="00EF1EBA" w:rsidP="00A8029D">
      <w:pPr>
        <w:jc w:val="both"/>
        <w:rPr>
          <w:i/>
          <w:sz w:val="20"/>
          <w:szCs w:val="20"/>
        </w:rPr>
      </w:pPr>
      <w:r w:rsidRPr="00EF1EBA">
        <w:rPr>
          <w:b/>
          <w:i/>
          <w:sz w:val="20"/>
          <w:szCs w:val="20"/>
        </w:rPr>
        <w:t>Características generales del profesor:</w:t>
      </w:r>
    </w:p>
    <w:p w:rsidR="00EF1EBA" w:rsidRDefault="00EF1EBA" w:rsidP="00A8029D">
      <w:pPr>
        <w:jc w:val="both"/>
        <w:rPr>
          <w:i/>
          <w:sz w:val="20"/>
          <w:szCs w:val="20"/>
        </w:rPr>
      </w:pPr>
    </w:p>
    <w:p w:rsidR="00EF1EBA" w:rsidRDefault="00EF1EBA" w:rsidP="00A8029D">
      <w:pPr>
        <w:jc w:val="both"/>
        <w:rPr>
          <w:i/>
          <w:sz w:val="20"/>
          <w:szCs w:val="20"/>
        </w:rPr>
      </w:pPr>
    </w:p>
    <w:p w:rsidR="00EF1EBA" w:rsidRPr="00EF1EBA" w:rsidRDefault="00A5385F" w:rsidP="00EF1EBA">
      <w:pPr>
        <w:jc w:val="both"/>
        <w:rPr>
          <w:sz w:val="20"/>
          <w:szCs w:val="20"/>
        </w:rPr>
      </w:pPr>
      <w:r w:rsidRPr="00A5385F">
        <w:rPr>
          <w:i/>
          <w:sz w:val="20"/>
          <w:szCs w:val="20"/>
        </w:rPr>
        <w:t>Cargo</w:t>
      </w:r>
      <w:r>
        <w:rPr>
          <w:sz w:val="20"/>
          <w:szCs w:val="20"/>
        </w:rPr>
        <w:t xml:space="preserve">.- </w:t>
      </w:r>
      <w:r w:rsidR="00EF1EBA" w:rsidRPr="00EF1EBA">
        <w:rPr>
          <w:sz w:val="20"/>
          <w:szCs w:val="20"/>
        </w:rPr>
        <w:t>El 66,7% de los entes entrevistados tienen el cargo de Director, un 22,2% pertenece a otro, los cuales son inspectores o profesores encargados de la unidad educativa al momento de la entrevista. Los otros cargos de los entrevistados tienen un 11,1%.</w:t>
      </w:r>
    </w:p>
    <w:p w:rsidR="00EF1EBA" w:rsidRDefault="00EF1EBA" w:rsidP="00A8029D">
      <w:pPr>
        <w:jc w:val="both"/>
        <w:rPr>
          <w:sz w:val="20"/>
          <w:szCs w:val="20"/>
        </w:rPr>
      </w:pPr>
    </w:p>
    <w:p w:rsidR="00EF1EBA" w:rsidRPr="00EF1EBA" w:rsidRDefault="00A5385F" w:rsidP="00EF1EBA">
      <w:pPr>
        <w:jc w:val="both"/>
        <w:rPr>
          <w:sz w:val="20"/>
          <w:szCs w:val="20"/>
        </w:rPr>
      </w:pPr>
      <w:r w:rsidRPr="00A5385F">
        <w:rPr>
          <w:i/>
          <w:sz w:val="20"/>
          <w:szCs w:val="20"/>
        </w:rPr>
        <w:t>Género</w:t>
      </w:r>
      <w:r>
        <w:rPr>
          <w:sz w:val="20"/>
          <w:szCs w:val="20"/>
        </w:rPr>
        <w:t>.-</w:t>
      </w:r>
      <w:r w:rsidR="00EF1EBA" w:rsidRPr="00EF1EBA">
        <w:rPr>
          <w:sz w:val="20"/>
          <w:szCs w:val="20"/>
        </w:rPr>
        <w:t>El 68,1% de los profesores entrevistados son de género femenino, y el restante 31,9% pertenece al género masculino.</w:t>
      </w:r>
    </w:p>
    <w:p w:rsidR="00EF1EBA" w:rsidRDefault="00EF1EBA" w:rsidP="00A8029D">
      <w:pPr>
        <w:jc w:val="both"/>
        <w:rPr>
          <w:sz w:val="20"/>
          <w:szCs w:val="20"/>
        </w:rPr>
      </w:pPr>
    </w:p>
    <w:p w:rsidR="003F1BF4" w:rsidRPr="003F1BF4" w:rsidRDefault="003F1BF4" w:rsidP="003F1BF4">
      <w:pPr>
        <w:jc w:val="both"/>
        <w:rPr>
          <w:sz w:val="20"/>
          <w:szCs w:val="20"/>
        </w:rPr>
      </w:pPr>
      <w:r w:rsidRPr="003F1BF4">
        <w:rPr>
          <w:i/>
          <w:sz w:val="20"/>
          <w:szCs w:val="20"/>
        </w:rPr>
        <w:t>Grado de educación.-</w:t>
      </w:r>
      <w:r w:rsidRPr="003F1BF4">
        <w:rPr>
          <w:sz w:val="20"/>
          <w:szCs w:val="20"/>
        </w:rPr>
        <w:t xml:space="preserve"> El más alto grado de educación obtenido por 2,8% de los entrevistados en las escuelas es Doctorado (Ph.D.), existe un 1,4% de profesores que poseen maestrías. Y la mayoría, es decir el 69,4%, de los profesores  son licenciados.</w:t>
      </w:r>
    </w:p>
    <w:p w:rsidR="00C95CF0" w:rsidRDefault="00C95CF0" w:rsidP="003F1BF4">
      <w:pPr>
        <w:jc w:val="both"/>
        <w:rPr>
          <w:sz w:val="20"/>
          <w:szCs w:val="20"/>
          <w:lang w:val="es-ES_tradnl"/>
        </w:rPr>
      </w:pPr>
    </w:p>
    <w:p w:rsidR="00C95CF0" w:rsidRDefault="00C95CF0" w:rsidP="00C95CF0">
      <w:pPr>
        <w:jc w:val="both"/>
        <w:rPr>
          <w:sz w:val="20"/>
          <w:szCs w:val="20"/>
        </w:rPr>
      </w:pPr>
      <w:r w:rsidRPr="00C95CF0">
        <w:rPr>
          <w:i/>
          <w:sz w:val="20"/>
          <w:szCs w:val="20"/>
        </w:rPr>
        <w:t>Edad.-</w:t>
      </w:r>
      <w:r>
        <w:rPr>
          <w:i/>
          <w:sz w:val="20"/>
          <w:szCs w:val="20"/>
        </w:rPr>
        <w:t xml:space="preserve"> E</w:t>
      </w:r>
      <w:r w:rsidRPr="00C95CF0">
        <w:rPr>
          <w:sz w:val="20"/>
          <w:szCs w:val="20"/>
        </w:rPr>
        <w:t>n promedio los profesores entrevistados, tienen 41.420 ± 1.191 años. En la muestra 43 años es la edad que más se repite (moda), mientras que 42 años representa al estimador de la mediana poblacional, es decir que 50% de los profesores tienen 42 o más años.</w:t>
      </w:r>
    </w:p>
    <w:p w:rsidR="00A436C0" w:rsidRPr="00C95CF0" w:rsidRDefault="00A436C0" w:rsidP="00C95CF0">
      <w:pPr>
        <w:jc w:val="both"/>
        <w:rPr>
          <w:sz w:val="20"/>
          <w:szCs w:val="20"/>
        </w:rPr>
      </w:pPr>
      <w:r>
        <w:rPr>
          <w:sz w:val="20"/>
          <w:szCs w:val="20"/>
        </w:rPr>
        <w:t xml:space="preserve">Véase en </w:t>
      </w:r>
      <w:smartTag w:uri="urn:schemas-microsoft-com:office:smarttags" w:element="PersonName">
        <w:smartTagPr>
          <w:attr w:name="ProductID" w:val="la Tabla I."/>
        </w:smartTagPr>
        <w:smartTag w:uri="urn:schemas-microsoft-com:office:smarttags" w:element="PersonName">
          <w:smartTagPr>
            <w:attr w:name="ProductID" w:val="la Tabla"/>
          </w:smartTagPr>
          <w:r>
            <w:rPr>
              <w:sz w:val="20"/>
              <w:szCs w:val="20"/>
            </w:rPr>
            <w:t>la Tabla</w:t>
          </w:r>
        </w:smartTag>
        <w:r>
          <w:rPr>
            <w:sz w:val="20"/>
            <w:szCs w:val="20"/>
          </w:rPr>
          <w:t xml:space="preserve"> I.</w:t>
        </w:r>
      </w:smartTag>
    </w:p>
    <w:p w:rsidR="00C95CF0" w:rsidRDefault="00C95CF0" w:rsidP="003F1BF4">
      <w:pPr>
        <w:jc w:val="both"/>
        <w:rPr>
          <w:i/>
          <w:sz w:val="20"/>
          <w:szCs w:val="20"/>
        </w:rPr>
      </w:pPr>
    </w:p>
    <w:p w:rsidR="00C95CF0" w:rsidRDefault="00C95CF0" w:rsidP="003F1BF4">
      <w:pPr>
        <w:jc w:val="both"/>
        <w:rPr>
          <w:i/>
          <w:sz w:val="20"/>
          <w:szCs w:val="20"/>
        </w:rPr>
      </w:pPr>
      <w:r>
        <w:rPr>
          <w:i/>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6pt;margin-top:-.45pt;width:186pt;height:4in;z-index:251650560" stroked="f" strokecolor="white">
            <v:textbox style="mso-next-textbox:#_x0000_s1027" inset="0,0,0,0">
              <w:txbxContent>
                <w:p w:rsidR="00C775BE" w:rsidRPr="00C95CF0" w:rsidRDefault="00C775BE" w:rsidP="00C95CF0">
                  <w:pPr>
                    <w:pStyle w:val="Ttulo2"/>
                    <w:spacing w:before="0" w:after="0"/>
                    <w:ind w:left="279"/>
                    <w:jc w:val="center"/>
                    <w:rPr>
                      <w:i w:val="0"/>
                      <w:sz w:val="16"/>
                      <w:szCs w:val="16"/>
                      <w:lang w:val="es-ES_tradnl"/>
                    </w:rPr>
                  </w:pPr>
                  <w:r w:rsidRPr="00C95CF0">
                    <w:rPr>
                      <w:i w:val="0"/>
                      <w:sz w:val="16"/>
                      <w:szCs w:val="16"/>
                      <w:lang w:val="es-ES_tradnl"/>
                    </w:rPr>
                    <w:t>Tabla I</w:t>
                  </w:r>
                </w:p>
                <w:p w:rsidR="00C775BE" w:rsidRPr="00C95CF0" w:rsidRDefault="00C775BE" w:rsidP="00C95CF0">
                  <w:pPr>
                    <w:ind w:left="279" w:right="136"/>
                    <w:jc w:val="both"/>
                    <w:outlineLvl w:val="8"/>
                    <w:rPr>
                      <w:rFonts w:ascii="Arial" w:hAnsi="Arial" w:cs="Arial"/>
                      <w:sz w:val="14"/>
                      <w:szCs w:val="14"/>
                    </w:rPr>
                  </w:pPr>
                  <w:r w:rsidRPr="00C95CF0">
                    <w:rPr>
                      <w:sz w:val="14"/>
                      <w:szCs w:val="14"/>
                    </w:rPr>
                    <w:t>Evaluación de la calidad de la educación en las escuelas primarias en la ciudad de Guayaquil en los sectores municipales que constituyen ciudadelas y asentamientos de: La vía a Daule y la vía a Salinas.</w:t>
                  </w:r>
                </w:p>
                <w:p w:rsidR="00C775BE" w:rsidRPr="00C95CF0" w:rsidRDefault="00C775BE" w:rsidP="00C95CF0">
                  <w:pPr>
                    <w:pStyle w:val="Ttulo2"/>
                    <w:spacing w:before="0" w:after="0"/>
                    <w:ind w:left="279"/>
                    <w:jc w:val="center"/>
                    <w:rPr>
                      <w:sz w:val="16"/>
                      <w:szCs w:val="16"/>
                      <w:lang w:val="es-ES_tradnl"/>
                    </w:rPr>
                  </w:pPr>
                  <w:r w:rsidRPr="00C95CF0">
                    <w:rPr>
                      <w:sz w:val="16"/>
                      <w:szCs w:val="16"/>
                      <w:lang w:val="es-ES_tradnl"/>
                    </w:rPr>
                    <w:t>Tabla de Estadísticas descriptivas: Edad</w:t>
                  </w:r>
                </w:p>
                <w:tbl>
                  <w:tblPr>
                    <w:tblW w:w="3195" w:type="dxa"/>
                    <w:jc w:val="center"/>
                    <w:tblCellSpacing w:w="20" w:type="dxa"/>
                    <w:tblInd w:w="55"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BF"/>
                  </w:tblPr>
                  <w:tblGrid>
                    <w:gridCol w:w="2275"/>
                    <w:gridCol w:w="323"/>
                    <w:gridCol w:w="657"/>
                  </w:tblGrid>
                  <w:tr w:rsidR="00C775BE" w:rsidTr="00C95CF0">
                    <w:trPr>
                      <w:trHeight w:val="153"/>
                      <w:tblCellSpacing w:w="20" w:type="dxa"/>
                      <w:jc w:val="center"/>
                    </w:trPr>
                    <w:tc>
                      <w:tcPr>
                        <w:tcW w:w="2185" w:type="dxa"/>
                        <w:noWrap/>
                        <w:vAlign w:val="center"/>
                      </w:tcPr>
                      <w:p w:rsidR="00C775BE" w:rsidRPr="00BC2399" w:rsidRDefault="00C775BE" w:rsidP="00C775BE">
                        <w:pPr>
                          <w:rPr>
                            <w:rFonts w:ascii="Arial" w:hAnsi="Arial" w:cs="Arial"/>
                            <w:bCs/>
                            <w:sz w:val="16"/>
                            <w:szCs w:val="16"/>
                          </w:rPr>
                        </w:pPr>
                        <w:r w:rsidRPr="00BC2399">
                          <w:rPr>
                            <w:rFonts w:ascii="Arial" w:hAnsi="Arial" w:cs="Arial"/>
                            <w:bCs/>
                            <w:sz w:val="16"/>
                            <w:szCs w:val="16"/>
                          </w:rPr>
                          <w:t>Media</w:t>
                        </w:r>
                      </w:p>
                    </w:tc>
                    <w:tc>
                      <w:tcPr>
                        <w:tcW w:w="890" w:type="dxa"/>
                        <w:gridSpan w:val="2"/>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41,420</w:t>
                        </w:r>
                      </w:p>
                    </w:tc>
                  </w:tr>
                  <w:tr w:rsidR="00C775BE" w:rsidTr="00C95CF0">
                    <w:trPr>
                      <w:trHeight w:val="153"/>
                      <w:tblCellSpacing w:w="20" w:type="dxa"/>
                      <w:jc w:val="center"/>
                    </w:trPr>
                    <w:tc>
                      <w:tcPr>
                        <w:tcW w:w="2185" w:type="dxa"/>
                        <w:noWrap/>
                        <w:vAlign w:val="center"/>
                      </w:tcPr>
                      <w:p w:rsidR="00C775BE" w:rsidRPr="00BC2399" w:rsidRDefault="00C775BE" w:rsidP="00C775BE">
                        <w:pPr>
                          <w:rPr>
                            <w:rFonts w:ascii="Arial" w:hAnsi="Arial" w:cs="Arial"/>
                            <w:sz w:val="16"/>
                            <w:szCs w:val="16"/>
                          </w:rPr>
                        </w:pPr>
                        <w:r w:rsidRPr="00BC2399">
                          <w:rPr>
                            <w:rFonts w:ascii="Arial" w:hAnsi="Arial" w:cs="Arial"/>
                            <w:sz w:val="16"/>
                            <w:szCs w:val="16"/>
                          </w:rPr>
                          <w:t>Mediana</w:t>
                        </w:r>
                      </w:p>
                    </w:tc>
                    <w:tc>
                      <w:tcPr>
                        <w:tcW w:w="890" w:type="dxa"/>
                        <w:gridSpan w:val="2"/>
                        <w:noWrap/>
                        <w:vAlign w:val="bottom"/>
                      </w:tcPr>
                      <w:p w:rsidR="00C775BE" w:rsidRDefault="00C775BE" w:rsidP="00C775BE">
                        <w:pPr>
                          <w:jc w:val="center"/>
                          <w:rPr>
                            <w:rFonts w:ascii="Arial" w:hAnsi="Arial" w:cs="Arial"/>
                            <w:sz w:val="16"/>
                            <w:szCs w:val="20"/>
                          </w:rPr>
                        </w:pPr>
                        <w:r>
                          <w:rPr>
                            <w:rFonts w:ascii="Arial" w:hAnsi="Arial" w:cs="Arial"/>
                            <w:sz w:val="16"/>
                            <w:szCs w:val="20"/>
                          </w:rPr>
                          <w:t>42,000</w:t>
                        </w:r>
                      </w:p>
                    </w:tc>
                  </w:tr>
                  <w:tr w:rsidR="00C775BE" w:rsidTr="00C95CF0">
                    <w:trPr>
                      <w:trHeight w:val="153"/>
                      <w:tblCellSpacing w:w="20" w:type="dxa"/>
                      <w:jc w:val="center"/>
                    </w:trPr>
                    <w:tc>
                      <w:tcPr>
                        <w:tcW w:w="2185" w:type="dxa"/>
                        <w:noWrap/>
                        <w:vAlign w:val="center"/>
                      </w:tcPr>
                      <w:p w:rsidR="00C775BE" w:rsidRPr="00BC2399" w:rsidRDefault="00C775BE" w:rsidP="00C775BE">
                        <w:pPr>
                          <w:rPr>
                            <w:rFonts w:ascii="Arial" w:hAnsi="Arial" w:cs="Arial"/>
                            <w:sz w:val="16"/>
                            <w:szCs w:val="16"/>
                          </w:rPr>
                        </w:pPr>
                        <w:r w:rsidRPr="00BC2399">
                          <w:rPr>
                            <w:rFonts w:ascii="Arial" w:hAnsi="Arial" w:cs="Arial"/>
                            <w:sz w:val="16"/>
                            <w:szCs w:val="16"/>
                          </w:rPr>
                          <w:t>Moda</w:t>
                        </w:r>
                      </w:p>
                    </w:tc>
                    <w:tc>
                      <w:tcPr>
                        <w:tcW w:w="890" w:type="dxa"/>
                        <w:gridSpan w:val="2"/>
                        <w:noWrap/>
                        <w:vAlign w:val="bottom"/>
                      </w:tcPr>
                      <w:p w:rsidR="00C775BE" w:rsidRDefault="00C775BE" w:rsidP="00C775BE">
                        <w:pPr>
                          <w:jc w:val="center"/>
                          <w:rPr>
                            <w:rFonts w:ascii="Arial" w:hAnsi="Arial" w:cs="Arial"/>
                            <w:sz w:val="16"/>
                            <w:szCs w:val="20"/>
                          </w:rPr>
                        </w:pPr>
                        <w:r>
                          <w:rPr>
                            <w:rFonts w:ascii="Arial" w:hAnsi="Arial" w:cs="Arial"/>
                            <w:sz w:val="16"/>
                            <w:szCs w:val="20"/>
                          </w:rPr>
                          <w:t>43,000</w:t>
                        </w:r>
                      </w:p>
                    </w:tc>
                  </w:tr>
                  <w:tr w:rsidR="00C775BE" w:rsidTr="00C95CF0">
                    <w:trPr>
                      <w:trHeight w:val="153"/>
                      <w:tblCellSpacing w:w="20" w:type="dxa"/>
                      <w:jc w:val="center"/>
                    </w:trPr>
                    <w:tc>
                      <w:tcPr>
                        <w:tcW w:w="2185" w:type="dxa"/>
                        <w:noWrap/>
                        <w:vAlign w:val="bottom"/>
                      </w:tcPr>
                      <w:p w:rsidR="00C775BE" w:rsidRPr="00BC2399" w:rsidRDefault="00C775BE" w:rsidP="00C775BE">
                        <w:pPr>
                          <w:rPr>
                            <w:rFonts w:ascii="Arial" w:hAnsi="Arial" w:cs="Arial"/>
                            <w:b/>
                            <w:bCs/>
                            <w:sz w:val="16"/>
                            <w:szCs w:val="16"/>
                          </w:rPr>
                        </w:pPr>
                        <w:r w:rsidRPr="00BC2399">
                          <w:rPr>
                            <w:rFonts w:ascii="Arial" w:hAnsi="Arial" w:cs="Arial"/>
                            <w:sz w:val="16"/>
                            <w:szCs w:val="16"/>
                          </w:rPr>
                          <w:t>Varianza</w:t>
                        </w:r>
                      </w:p>
                    </w:tc>
                    <w:tc>
                      <w:tcPr>
                        <w:tcW w:w="890" w:type="dxa"/>
                        <w:gridSpan w:val="2"/>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102,134</w:t>
                        </w:r>
                      </w:p>
                    </w:tc>
                  </w:tr>
                  <w:tr w:rsidR="00C775BE" w:rsidTr="00C95CF0">
                    <w:trPr>
                      <w:trHeight w:val="153"/>
                      <w:tblCellSpacing w:w="20" w:type="dxa"/>
                      <w:jc w:val="center"/>
                    </w:trPr>
                    <w:tc>
                      <w:tcPr>
                        <w:tcW w:w="2185" w:type="dxa"/>
                        <w:noWrap/>
                        <w:vAlign w:val="bottom"/>
                      </w:tcPr>
                      <w:p w:rsidR="00C775BE" w:rsidRPr="00BC2399" w:rsidRDefault="00C775BE" w:rsidP="00C775BE">
                        <w:pPr>
                          <w:rPr>
                            <w:rFonts w:ascii="Arial" w:hAnsi="Arial" w:cs="Arial"/>
                            <w:b/>
                            <w:bCs/>
                            <w:sz w:val="16"/>
                            <w:szCs w:val="16"/>
                          </w:rPr>
                        </w:pPr>
                        <w:r w:rsidRPr="00BC2399">
                          <w:rPr>
                            <w:rFonts w:ascii="Arial" w:hAnsi="Arial" w:cs="Arial"/>
                            <w:sz w:val="16"/>
                            <w:szCs w:val="16"/>
                          </w:rPr>
                          <w:t>Desviación Estándar</w:t>
                        </w:r>
                      </w:p>
                    </w:tc>
                    <w:tc>
                      <w:tcPr>
                        <w:tcW w:w="890" w:type="dxa"/>
                        <w:gridSpan w:val="2"/>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10,106</w:t>
                        </w:r>
                      </w:p>
                    </w:tc>
                  </w:tr>
                  <w:tr w:rsidR="00C775BE" w:rsidTr="00C95CF0">
                    <w:trPr>
                      <w:trHeight w:val="153"/>
                      <w:tblCellSpacing w:w="20" w:type="dxa"/>
                      <w:jc w:val="center"/>
                    </w:trPr>
                    <w:tc>
                      <w:tcPr>
                        <w:tcW w:w="2185" w:type="dxa"/>
                        <w:noWrap/>
                        <w:vAlign w:val="bottom"/>
                      </w:tcPr>
                      <w:p w:rsidR="00C775BE" w:rsidRPr="00BC2399" w:rsidRDefault="00C775BE" w:rsidP="00C775BE">
                        <w:pPr>
                          <w:rPr>
                            <w:rFonts w:ascii="Arial" w:hAnsi="Arial" w:cs="Arial"/>
                            <w:b/>
                            <w:bCs/>
                            <w:sz w:val="16"/>
                            <w:szCs w:val="16"/>
                          </w:rPr>
                        </w:pPr>
                        <w:r w:rsidRPr="00BC2399">
                          <w:rPr>
                            <w:rFonts w:ascii="Arial" w:hAnsi="Arial" w:cs="Arial"/>
                            <w:sz w:val="16"/>
                            <w:szCs w:val="16"/>
                          </w:rPr>
                          <w:t>Error Estándar</w:t>
                        </w:r>
                      </w:p>
                    </w:tc>
                    <w:tc>
                      <w:tcPr>
                        <w:tcW w:w="890" w:type="dxa"/>
                        <w:gridSpan w:val="2"/>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1,191</w:t>
                        </w:r>
                      </w:p>
                    </w:tc>
                  </w:tr>
                  <w:tr w:rsidR="00C775BE" w:rsidTr="00C95CF0">
                    <w:trPr>
                      <w:trHeight w:val="153"/>
                      <w:tblCellSpacing w:w="20" w:type="dxa"/>
                      <w:jc w:val="center"/>
                    </w:trPr>
                    <w:tc>
                      <w:tcPr>
                        <w:tcW w:w="2185" w:type="dxa"/>
                        <w:noWrap/>
                        <w:vAlign w:val="bottom"/>
                      </w:tcPr>
                      <w:p w:rsidR="00C775BE" w:rsidRPr="00BC2399" w:rsidRDefault="00C775BE" w:rsidP="00C775BE">
                        <w:pPr>
                          <w:rPr>
                            <w:rFonts w:ascii="Arial" w:hAnsi="Arial" w:cs="Arial"/>
                            <w:b/>
                            <w:bCs/>
                            <w:sz w:val="16"/>
                            <w:szCs w:val="16"/>
                          </w:rPr>
                        </w:pPr>
                        <w:r w:rsidRPr="00BC2399">
                          <w:rPr>
                            <w:rFonts w:ascii="Arial" w:hAnsi="Arial" w:cs="Arial"/>
                            <w:sz w:val="16"/>
                            <w:szCs w:val="16"/>
                          </w:rPr>
                          <w:t>Int. Conf. (95%) Limite Sup.</w:t>
                        </w:r>
                      </w:p>
                    </w:tc>
                    <w:tc>
                      <w:tcPr>
                        <w:tcW w:w="890" w:type="dxa"/>
                        <w:gridSpan w:val="2"/>
                        <w:noWrap/>
                        <w:vAlign w:val="center"/>
                      </w:tcPr>
                      <w:p w:rsidR="00C775BE" w:rsidRPr="00F16BC3" w:rsidRDefault="00C775BE" w:rsidP="00C775BE">
                        <w:pPr>
                          <w:jc w:val="center"/>
                          <w:rPr>
                            <w:rFonts w:ascii="Arial" w:hAnsi="Arial" w:cs="Arial"/>
                            <w:bCs/>
                            <w:sz w:val="16"/>
                            <w:szCs w:val="20"/>
                          </w:rPr>
                        </w:pPr>
                        <w:r>
                          <w:rPr>
                            <w:rFonts w:ascii="Arial" w:hAnsi="Arial" w:cs="Arial"/>
                            <w:bCs/>
                            <w:sz w:val="16"/>
                            <w:szCs w:val="20"/>
                          </w:rPr>
                          <w:t>39,042</w:t>
                        </w:r>
                      </w:p>
                    </w:tc>
                  </w:tr>
                  <w:tr w:rsidR="00C775BE" w:rsidTr="00C95CF0">
                    <w:trPr>
                      <w:trHeight w:val="153"/>
                      <w:tblCellSpacing w:w="20" w:type="dxa"/>
                      <w:jc w:val="center"/>
                    </w:trPr>
                    <w:tc>
                      <w:tcPr>
                        <w:tcW w:w="2185" w:type="dxa"/>
                        <w:noWrap/>
                        <w:vAlign w:val="bottom"/>
                      </w:tcPr>
                      <w:p w:rsidR="00C775BE" w:rsidRPr="00BC2399" w:rsidRDefault="00C775BE" w:rsidP="00C775BE">
                        <w:pPr>
                          <w:rPr>
                            <w:rFonts w:ascii="Arial" w:hAnsi="Arial" w:cs="Arial"/>
                            <w:b/>
                            <w:bCs/>
                            <w:sz w:val="16"/>
                            <w:szCs w:val="16"/>
                          </w:rPr>
                        </w:pPr>
                        <w:r w:rsidRPr="00BC2399">
                          <w:rPr>
                            <w:rFonts w:ascii="Arial" w:hAnsi="Arial" w:cs="Arial"/>
                            <w:sz w:val="16"/>
                            <w:szCs w:val="16"/>
                          </w:rPr>
                          <w:t>Int. Conf. (95%) Limite Inf.</w:t>
                        </w:r>
                      </w:p>
                    </w:tc>
                    <w:tc>
                      <w:tcPr>
                        <w:tcW w:w="890" w:type="dxa"/>
                        <w:gridSpan w:val="2"/>
                        <w:noWrap/>
                        <w:vAlign w:val="center"/>
                      </w:tcPr>
                      <w:p w:rsidR="00C775BE" w:rsidRPr="00F16BC3" w:rsidRDefault="00C775BE" w:rsidP="00C775BE">
                        <w:pPr>
                          <w:jc w:val="center"/>
                          <w:rPr>
                            <w:rFonts w:ascii="Arial" w:hAnsi="Arial" w:cs="Arial"/>
                            <w:bCs/>
                            <w:sz w:val="16"/>
                            <w:szCs w:val="20"/>
                          </w:rPr>
                        </w:pPr>
                        <w:r>
                          <w:rPr>
                            <w:rFonts w:ascii="Arial" w:hAnsi="Arial" w:cs="Arial"/>
                            <w:bCs/>
                            <w:sz w:val="16"/>
                            <w:szCs w:val="20"/>
                          </w:rPr>
                          <w:t>43,792</w:t>
                        </w:r>
                      </w:p>
                    </w:tc>
                  </w:tr>
                  <w:tr w:rsidR="00C775BE" w:rsidTr="00C95CF0">
                    <w:trPr>
                      <w:trHeight w:val="153"/>
                      <w:tblCellSpacing w:w="20" w:type="dxa"/>
                      <w:jc w:val="center"/>
                    </w:trPr>
                    <w:tc>
                      <w:tcPr>
                        <w:tcW w:w="2185" w:type="dxa"/>
                        <w:noWrap/>
                        <w:vAlign w:val="center"/>
                      </w:tcPr>
                      <w:p w:rsidR="00C775BE" w:rsidRPr="00BC2399" w:rsidRDefault="00C775BE" w:rsidP="00C775BE">
                        <w:pPr>
                          <w:rPr>
                            <w:rFonts w:ascii="Arial" w:hAnsi="Arial" w:cs="Arial"/>
                            <w:b/>
                            <w:bCs/>
                            <w:sz w:val="16"/>
                            <w:szCs w:val="16"/>
                          </w:rPr>
                        </w:pPr>
                        <w:r w:rsidRPr="00BC2399">
                          <w:rPr>
                            <w:rFonts w:ascii="Arial" w:hAnsi="Arial" w:cs="Arial"/>
                            <w:sz w:val="16"/>
                            <w:szCs w:val="16"/>
                          </w:rPr>
                          <w:t>Sesgo</w:t>
                        </w:r>
                      </w:p>
                    </w:tc>
                    <w:tc>
                      <w:tcPr>
                        <w:tcW w:w="890" w:type="dxa"/>
                        <w:gridSpan w:val="2"/>
                        <w:noWrap/>
                        <w:vAlign w:val="center"/>
                      </w:tcPr>
                      <w:p w:rsidR="00C775BE" w:rsidRPr="00F1172E" w:rsidRDefault="00C775BE" w:rsidP="00C775BE">
                        <w:pPr>
                          <w:jc w:val="center"/>
                          <w:rPr>
                            <w:rFonts w:ascii="Arial" w:hAnsi="Arial" w:cs="Arial"/>
                            <w:bCs/>
                            <w:sz w:val="16"/>
                            <w:szCs w:val="20"/>
                          </w:rPr>
                        </w:pPr>
                        <w:r w:rsidRPr="00F1172E">
                          <w:rPr>
                            <w:rFonts w:ascii="Arial" w:hAnsi="Arial" w:cs="Arial"/>
                            <w:bCs/>
                            <w:sz w:val="16"/>
                            <w:szCs w:val="20"/>
                          </w:rPr>
                          <w:t>0,290</w:t>
                        </w:r>
                      </w:p>
                    </w:tc>
                  </w:tr>
                  <w:tr w:rsidR="00C775BE" w:rsidTr="00C95CF0">
                    <w:trPr>
                      <w:trHeight w:val="153"/>
                      <w:tblCellSpacing w:w="20" w:type="dxa"/>
                      <w:jc w:val="center"/>
                    </w:trPr>
                    <w:tc>
                      <w:tcPr>
                        <w:tcW w:w="2185" w:type="dxa"/>
                        <w:noWrap/>
                        <w:vAlign w:val="center"/>
                      </w:tcPr>
                      <w:p w:rsidR="00C775BE" w:rsidRPr="00BC2399" w:rsidRDefault="00C775BE" w:rsidP="00C775BE">
                        <w:pPr>
                          <w:rPr>
                            <w:rFonts w:ascii="Arial" w:hAnsi="Arial" w:cs="Arial"/>
                            <w:b/>
                            <w:bCs/>
                            <w:sz w:val="16"/>
                            <w:szCs w:val="16"/>
                          </w:rPr>
                        </w:pPr>
                        <w:r w:rsidRPr="00BC2399">
                          <w:rPr>
                            <w:rFonts w:ascii="Arial" w:hAnsi="Arial" w:cs="Arial"/>
                            <w:sz w:val="16"/>
                            <w:szCs w:val="16"/>
                          </w:rPr>
                          <w:t>Curtosis</w:t>
                        </w:r>
                      </w:p>
                    </w:tc>
                    <w:tc>
                      <w:tcPr>
                        <w:tcW w:w="890" w:type="dxa"/>
                        <w:gridSpan w:val="2"/>
                        <w:noWrap/>
                        <w:vAlign w:val="center"/>
                      </w:tcPr>
                      <w:p w:rsidR="00C775BE" w:rsidRPr="00F1172E" w:rsidRDefault="00C775BE" w:rsidP="00C775BE">
                        <w:pPr>
                          <w:jc w:val="center"/>
                          <w:rPr>
                            <w:rFonts w:ascii="Arial" w:hAnsi="Arial" w:cs="Arial"/>
                            <w:bCs/>
                            <w:sz w:val="16"/>
                            <w:szCs w:val="20"/>
                          </w:rPr>
                        </w:pPr>
                        <w:r w:rsidRPr="00F1172E">
                          <w:rPr>
                            <w:rFonts w:ascii="Arial" w:hAnsi="Arial" w:cs="Arial"/>
                            <w:bCs/>
                            <w:sz w:val="16"/>
                            <w:szCs w:val="20"/>
                          </w:rPr>
                          <w:t>0,099</w:t>
                        </w:r>
                      </w:p>
                    </w:tc>
                  </w:tr>
                  <w:tr w:rsidR="00C775BE" w:rsidTr="00C95CF0">
                    <w:trPr>
                      <w:trHeight w:val="153"/>
                      <w:tblCellSpacing w:w="20" w:type="dxa"/>
                      <w:jc w:val="center"/>
                    </w:trPr>
                    <w:tc>
                      <w:tcPr>
                        <w:tcW w:w="2185" w:type="dxa"/>
                        <w:noWrap/>
                        <w:vAlign w:val="center"/>
                      </w:tcPr>
                      <w:p w:rsidR="00C775BE" w:rsidRPr="00BC2399" w:rsidRDefault="00C775BE" w:rsidP="00C775BE">
                        <w:pPr>
                          <w:rPr>
                            <w:rFonts w:ascii="Arial" w:hAnsi="Arial" w:cs="Arial"/>
                            <w:b/>
                            <w:bCs/>
                            <w:sz w:val="16"/>
                            <w:szCs w:val="16"/>
                          </w:rPr>
                        </w:pPr>
                        <w:r w:rsidRPr="00BC2399">
                          <w:rPr>
                            <w:rFonts w:ascii="Arial" w:hAnsi="Arial" w:cs="Arial"/>
                            <w:sz w:val="16"/>
                            <w:szCs w:val="16"/>
                          </w:rPr>
                          <w:t>Rango</w:t>
                        </w:r>
                      </w:p>
                    </w:tc>
                    <w:tc>
                      <w:tcPr>
                        <w:tcW w:w="890" w:type="dxa"/>
                        <w:gridSpan w:val="2"/>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48,000</w:t>
                        </w:r>
                      </w:p>
                    </w:tc>
                  </w:tr>
                  <w:tr w:rsidR="00C775BE" w:rsidTr="00C95CF0">
                    <w:trPr>
                      <w:trHeight w:val="153"/>
                      <w:tblCellSpacing w:w="20" w:type="dxa"/>
                      <w:jc w:val="center"/>
                    </w:trPr>
                    <w:tc>
                      <w:tcPr>
                        <w:tcW w:w="2185" w:type="dxa"/>
                        <w:noWrap/>
                        <w:vAlign w:val="center"/>
                      </w:tcPr>
                      <w:p w:rsidR="00C775BE" w:rsidRPr="00BC2399" w:rsidRDefault="00C775BE" w:rsidP="00C775BE">
                        <w:pPr>
                          <w:rPr>
                            <w:rFonts w:ascii="Arial" w:hAnsi="Arial" w:cs="Arial"/>
                            <w:b/>
                            <w:bCs/>
                            <w:sz w:val="16"/>
                            <w:szCs w:val="16"/>
                          </w:rPr>
                        </w:pPr>
                        <w:r w:rsidRPr="00BC2399">
                          <w:rPr>
                            <w:rFonts w:ascii="Arial" w:hAnsi="Arial" w:cs="Arial"/>
                            <w:sz w:val="16"/>
                            <w:szCs w:val="16"/>
                          </w:rPr>
                          <w:t>Mínimo</w:t>
                        </w:r>
                      </w:p>
                    </w:tc>
                    <w:tc>
                      <w:tcPr>
                        <w:tcW w:w="890" w:type="dxa"/>
                        <w:gridSpan w:val="2"/>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21.000</w:t>
                        </w:r>
                      </w:p>
                    </w:tc>
                  </w:tr>
                  <w:tr w:rsidR="00C775BE" w:rsidTr="00C95CF0">
                    <w:trPr>
                      <w:trHeight w:val="153"/>
                      <w:tblCellSpacing w:w="20" w:type="dxa"/>
                      <w:jc w:val="center"/>
                    </w:trPr>
                    <w:tc>
                      <w:tcPr>
                        <w:tcW w:w="2185" w:type="dxa"/>
                        <w:noWrap/>
                        <w:vAlign w:val="center"/>
                      </w:tcPr>
                      <w:p w:rsidR="00C775BE" w:rsidRPr="00BC2399" w:rsidRDefault="00C775BE" w:rsidP="00C775BE">
                        <w:pPr>
                          <w:rPr>
                            <w:rFonts w:ascii="Arial" w:hAnsi="Arial" w:cs="Arial"/>
                            <w:b/>
                            <w:bCs/>
                            <w:sz w:val="16"/>
                            <w:szCs w:val="16"/>
                          </w:rPr>
                        </w:pPr>
                        <w:r w:rsidRPr="00BC2399">
                          <w:rPr>
                            <w:rFonts w:ascii="Arial" w:hAnsi="Arial" w:cs="Arial"/>
                            <w:sz w:val="16"/>
                            <w:szCs w:val="16"/>
                          </w:rPr>
                          <w:t>Máximo</w:t>
                        </w:r>
                      </w:p>
                    </w:tc>
                    <w:tc>
                      <w:tcPr>
                        <w:tcW w:w="890" w:type="dxa"/>
                        <w:gridSpan w:val="2"/>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69,000</w:t>
                        </w:r>
                      </w:p>
                    </w:tc>
                  </w:tr>
                  <w:tr w:rsidR="00C775BE" w:rsidTr="00C95CF0">
                    <w:trPr>
                      <w:trHeight w:val="153"/>
                      <w:tblCellSpacing w:w="20" w:type="dxa"/>
                      <w:jc w:val="center"/>
                    </w:trPr>
                    <w:tc>
                      <w:tcPr>
                        <w:tcW w:w="2185" w:type="dxa"/>
                        <w:noWrap/>
                        <w:vAlign w:val="center"/>
                      </w:tcPr>
                      <w:p w:rsidR="00C775BE" w:rsidRDefault="00C775BE" w:rsidP="00C775BE">
                        <w:pPr>
                          <w:rPr>
                            <w:rFonts w:ascii="Arial" w:hAnsi="Arial" w:cs="Arial"/>
                            <w:sz w:val="16"/>
                            <w:szCs w:val="20"/>
                          </w:rPr>
                        </w:pPr>
                        <w:r>
                          <w:rPr>
                            <w:rFonts w:ascii="Arial" w:hAnsi="Arial" w:cs="Arial"/>
                            <w:sz w:val="16"/>
                            <w:szCs w:val="20"/>
                          </w:rPr>
                          <w:t>Percentiles</w:t>
                        </w:r>
                      </w:p>
                    </w:tc>
                    <w:tc>
                      <w:tcPr>
                        <w:tcW w:w="283" w:type="dxa"/>
                      </w:tcPr>
                      <w:p w:rsidR="00C775BE" w:rsidRPr="00F1172E" w:rsidRDefault="00C775BE" w:rsidP="00C775BE">
                        <w:pPr>
                          <w:jc w:val="center"/>
                          <w:rPr>
                            <w:rFonts w:ascii="Arial" w:hAnsi="Arial" w:cs="Arial"/>
                            <w:bCs/>
                            <w:sz w:val="16"/>
                            <w:szCs w:val="20"/>
                          </w:rPr>
                        </w:pPr>
                        <w:r w:rsidRPr="00F1172E">
                          <w:rPr>
                            <w:rFonts w:ascii="Arial" w:hAnsi="Arial" w:cs="Arial"/>
                            <w:bCs/>
                            <w:sz w:val="16"/>
                            <w:szCs w:val="20"/>
                          </w:rPr>
                          <w:t>10</w:t>
                        </w:r>
                      </w:p>
                    </w:tc>
                    <w:tc>
                      <w:tcPr>
                        <w:tcW w:w="567" w:type="dxa"/>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27,30</w:t>
                        </w:r>
                      </w:p>
                    </w:tc>
                  </w:tr>
                  <w:tr w:rsidR="00C775BE" w:rsidTr="00C95CF0">
                    <w:trPr>
                      <w:trHeight w:val="153"/>
                      <w:tblCellSpacing w:w="20" w:type="dxa"/>
                      <w:jc w:val="center"/>
                    </w:trPr>
                    <w:tc>
                      <w:tcPr>
                        <w:tcW w:w="2185" w:type="dxa"/>
                        <w:noWrap/>
                        <w:vAlign w:val="center"/>
                      </w:tcPr>
                      <w:p w:rsidR="00C775BE" w:rsidRDefault="00C775BE" w:rsidP="00C775BE">
                        <w:pPr>
                          <w:rPr>
                            <w:rFonts w:ascii="Arial" w:hAnsi="Arial" w:cs="Arial"/>
                            <w:sz w:val="16"/>
                            <w:szCs w:val="20"/>
                          </w:rPr>
                        </w:pPr>
                      </w:p>
                    </w:tc>
                    <w:tc>
                      <w:tcPr>
                        <w:tcW w:w="283" w:type="dxa"/>
                      </w:tcPr>
                      <w:p w:rsidR="00C775BE" w:rsidRPr="00F1172E" w:rsidRDefault="00C775BE" w:rsidP="00C775BE">
                        <w:pPr>
                          <w:jc w:val="center"/>
                          <w:rPr>
                            <w:rFonts w:ascii="Arial" w:hAnsi="Arial" w:cs="Arial"/>
                            <w:bCs/>
                            <w:sz w:val="16"/>
                            <w:szCs w:val="20"/>
                          </w:rPr>
                        </w:pPr>
                        <w:r w:rsidRPr="00F1172E">
                          <w:rPr>
                            <w:rFonts w:ascii="Arial" w:hAnsi="Arial" w:cs="Arial"/>
                            <w:bCs/>
                            <w:sz w:val="16"/>
                            <w:szCs w:val="20"/>
                          </w:rPr>
                          <w:t>25</w:t>
                        </w:r>
                      </w:p>
                    </w:tc>
                    <w:tc>
                      <w:tcPr>
                        <w:tcW w:w="567" w:type="dxa"/>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34,25</w:t>
                        </w:r>
                      </w:p>
                    </w:tc>
                  </w:tr>
                  <w:tr w:rsidR="00C775BE" w:rsidTr="00C95CF0">
                    <w:trPr>
                      <w:trHeight w:val="153"/>
                      <w:tblCellSpacing w:w="20" w:type="dxa"/>
                      <w:jc w:val="center"/>
                    </w:trPr>
                    <w:tc>
                      <w:tcPr>
                        <w:tcW w:w="2185" w:type="dxa"/>
                        <w:noWrap/>
                        <w:vAlign w:val="center"/>
                      </w:tcPr>
                      <w:p w:rsidR="00C775BE" w:rsidRDefault="00C775BE" w:rsidP="00C775BE">
                        <w:pPr>
                          <w:rPr>
                            <w:rFonts w:ascii="Arial" w:hAnsi="Arial" w:cs="Arial"/>
                            <w:sz w:val="16"/>
                            <w:szCs w:val="20"/>
                          </w:rPr>
                        </w:pPr>
                      </w:p>
                    </w:tc>
                    <w:tc>
                      <w:tcPr>
                        <w:tcW w:w="283" w:type="dxa"/>
                      </w:tcPr>
                      <w:p w:rsidR="00C775BE" w:rsidRPr="00F1172E" w:rsidRDefault="00C775BE" w:rsidP="00C775BE">
                        <w:pPr>
                          <w:jc w:val="center"/>
                          <w:rPr>
                            <w:rFonts w:ascii="Arial" w:hAnsi="Arial" w:cs="Arial"/>
                            <w:bCs/>
                            <w:sz w:val="16"/>
                            <w:szCs w:val="20"/>
                          </w:rPr>
                        </w:pPr>
                        <w:r w:rsidRPr="00F1172E">
                          <w:rPr>
                            <w:rFonts w:ascii="Arial" w:hAnsi="Arial" w:cs="Arial"/>
                            <w:bCs/>
                            <w:sz w:val="16"/>
                            <w:szCs w:val="20"/>
                          </w:rPr>
                          <w:t>75</w:t>
                        </w:r>
                      </w:p>
                    </w:tc>
                    <w:tc>
                      <w:tcPr>
                        <w:tcW w:w="567" w:type="dxa"/>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47</w:t>
                        </w:r>
                      </w:p>
                    </w:tc>
                  </w:tr>
                  <w:tr w:rsidR="00C775BE" w:rsidTr="00C95CF0">
                    <w:trPr>
                      <w:trHeight w:val="153"/>
                      <w:tblCellSpacing w:w="20" w:type="dxa"/>
                      <w:jc w:val="center"/>
                    </w:trPr>
                    <w:tc>
                      <w:tcPr>
                        <w:tcW w:w="2185" w:type="dxa"/>
                        <w:noWrap/>
                        <w:vAlign w:val="center"/>
                      </w:tcPr>
                      <w:p w:rsidR="00C775BE" w:rsidRDefault="00C775BE" w:rsidP="00C775BE">
                        <w:pPr>
                          <w:rPr>
                            <w:rFonts w:ascii="Arial" w:hAnsi="Arial" w:cs="Arial"/>
                            <w:sz w:val="16"/>
                            <w:szCs w:val="20"/>
                          </w:rPr>
                        </w:pPr>
                      </w:p>
                    </w:tc>
                    <w:tc>
                      <w:tcPr>
                        <w:tcW w:w="283" w:type="dxa"/>
                      </w:tcPr>
                      <w:p w:rsidR="00C775BE" w:rsidRPr="00F1172E" w:rsidRDefault="00C775BE" w:rsidP="00C775BE">
                        <w:pPr>
                          <w:jc w:val="center"/>
                          <w:rPr>
                            <w:rFonts w:ascii="Arial" w:hAnsi="Arial" w:cs="Arial"/>
                            <w:bCs/>
                            <w:sz w:val="16"/>
                            <w:szCs w:val="20"/>
                          </w:rPr>
                        </w:pPr>
                        <w:r w:rsidRPr="00F1172E">
                          <w:rPr>
                            <w:rFonts w:ascii="Arial" w:hAnsi="Arial" w:cs="Arial"/>
                            <w:bCs/>
                            <w:sz w:val="16"/>
                            <w:szCs w:val="20"/>
                          </w:rPr>
                          <w:t>80</w:t>
                        </w:r>
                      </w:p>
                    </w:tc>
                    <w:tc>
                      <w:tcPr>
                        <w:tcW w:w="567" w:type="dxa"/>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48</w:t>
                        </w:r>
                      </w:p>
                    </w:tc>
                  </w:tr>
                  <w:tr w:rsidR="00C775BE" w:rsidTr="00C95CF0">
                    <w:trPr>
                      <w:trHeight w:val="153"/>
                      <w:tblCellSpacing w:w="20" w:type="dxa"/>
                      <w:jc w:val="center"/>
                    </w:trPr>
                    <w:tc>
                      <w:tcPr>
                        <w:tcW w:w="2185" w:type="dxa"/>
                        <w:noWrap/>
                        <w:vAlign w:val="center"/>
                      </w:tcPr>
                      <w:p w:rsidR="00C775BE" w:rsidRDefault="00C775BE" w:rsidP="00C775BE">
                        <w:pPr>
                          <w:rPr>
                            <w:rFonts w:ascii="Arial" w:hAnsi="Arial" w:cs="Arial"/>
                            <w:sz w:val="16"/>
                            <w:szCs w:val="20"/>
                          </w:rPr>
                        </w:pPr>
                      </w:p>
                    </w:tc>
                    <w:tc>
                      <w:tcPr>
                        <w:tcW w:w="283" w:type="dxa"/>
                      </w:tcPr>
                      <w:p w:rsidR="00C775BE" w:rsidRPr="00F1172E" w:rsidRDefault="00C775BE" w:rsidP="00C775BE">
                        <w:pPr>
                          <w:jc w:val="center"/>
                          <w:rPr>
                            <w:rFonts w:ascii="Arial" w:hAnsi="Arial" w:cs="Arial"/>
                            <w:bCs/>
                            <w:sz w:val="16"/>
                            <w:szCs w:val="20"/>
                          </w:rPr>
                        </w:pPr>
                        <w:r w:rsidRPr="00F1172E">
                          <w:rPr>
                            <w:rFonts w:ascii="Arial" w:hAnsi="Arial" w:cs="Arial"/>
                            <w:bCs/>
                            <w:sz w:val="16"/>
                            <w:szCs w:val="20"/>
                          </w:rPr>
                          <w:t>90</w:t>
                        </w:r>
                      </w:p>
                    </w:tc>
                    <w:tc>
                      <w:tcPr>
                        <w:tcW w:w="567" w:type="dxa"/>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54,70</w:t>
                        </w:r>
                      </w:p>
                    </w:tc>
                  </w:tr>
                </w:tbl>
                <w:p w:rsidR="00C775BE" w:rsidRPr="00C22F03" w:rsidRDefault="00C775BE" w:rsidP="00C95CF0">
                  <w:pPr>
                    <w:rPr>
                      <w:lang w:val="es-EC"/>
                    </w:rPr>
                  </w:pPr>
                </w:p>
              </w:txbxContent>
            </v:textbox>
          </v:shape>
        </w:pict>
      </w:r>
    </w:p>
    <w:p w:rsidR="00C95CF0" w:rsidRDefault="00C95CF0"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Pr="000165DC" w:rsidRDefault="000165DC" w:rsidP="000165DC">
      <w:pPr>
        <w:pStyle w:val="NormalWeb"/>
        <w:spacing w:after="0" w:afterAutospacing="0"/>
        <w:ind w:firstLine="170"/>
        <w:jc w:val="both"/>
        <w:rPr>
          <w:sz w:val="20"/>
          <w:szCs w:val="20"/>
          <w:lang w:val="es-ES_tradnl"/>
        </w:rPr>
      </w:pPr>
      <w:r w:rsidRPr="000165DC">
        <w:rPr>
          <w:i/>
          <w:sz w:val="20"/>
          <w:szCs w:val="20"/>
          <w:lang w:val="es-ES"/>
        </w:rPr>
        <w:t xml:space="preserve">Años de docencia.- </w:t>
      </w:r>
      <w:r w:rsidRPr="000165DC">
        <w:rPr>
          <w:sz w:val="20"/>
          <w:szCs w:val="20"/>
          <w:lang w:val="es-ES_tradnl"/>
        </w:rPr>
        <w:t>El análisis estadístico de la variable años de docencia muestra que, en promedio los profesores, tienen 14.650 ± 1.158 años de docencia. En la muestra 9 años es el número de años de docencia que más se repite</w:t>
      </w:r>
      <w:r>
        <w:rPr>
          <w:sz w:val="20"/>
          <w:szCs w:val="20"/>
          <w:lang w:val="es-ES_tradnl"/>
        </w:rPr>
        <w:t xml:space="preserve"> (moda)</w:t>
      </w:r>
      <w:r w:rsidRPr="000165DC">
        <w:rPr>
          <w:sz w:val="20"/>
          <w:szCs w:val="20"/>
          <w:lang w:val="es-ES_tradnl"/>
        </w:rPr>
        <w:t>, mientras que 13 años representa al estimador de la mediana</w:t>
      </w:r>
      <w:r>
        <w:rPr>
          <w:sz w:val="20"/>
          <w:szCs w:val="20"/>
          <w:lang w:val="es-ES_tradnl"/>
        </w:rPr>
        <w:t xml:space="preserve"> poblacional</w:t>
      </w:r>
      <w:r w:rsidRPr="000165DC">
        <w:rPr>
          <w:sz w:val="20"/>
          <w:szCs w:val="20"/>
          <w:lang w:val="es-ES_tradnl"/>
        </w:rPr>
        <w:t xml:space="preserve">, es decir </w:t>
      </w:r>
      <w:r w:rsidRPr="000165DC">
        <w:rPr>
          <w:sz w:val="20"/>
          <w:szCs w:val="20"/>
          <w:lang w:val="es-ES_tradnl"/>
        </w:rPr>
        <w:lastRenderedPageBreak/>
        <w:t>que 50% de los profesores tienen 13 o más años de docencia.</w:t>
      </w:r>
      <w:r w:rsidR="00A436C0">
        <w:rPr>
          <w:sz w:val="20"/>
          <w:szCs w:val="20"/>
          <w:lang w:val="es-ES_tradnl"/>
        </w:rPr>
        <w:t xml:space="preserve"> Véase en </w:t>
      </w:r>
      <w:smartTag w:uri="urn:schemas-microsoft-com:office:smarttags" w:element="PersonName">
        <w:smartTagPr>
          <w:attr w:name="ProductID" w:val="la Tabla II."/>
        </w:smartTagPr>
        <w:smartTag w:uri="urn:schemas-microsoft-com:office:smarttags" w:element="PersonName">
          <w:smartTagPr>
            <w:attr w:name="ProductID" w:val="la Tabla"/>
          </w:smartTagPr>
          <w:r w:rsidR="00A436C0">
            <w:rPr>
              <w:sz w:val="20"/>
              <w:szCs w:val="20"/>
              <w:lang w:val="es-ES_tradnl"/>
            </w:rPr>
            <w:t>la Tabla</w:t>
          </w:r>
        </w:smartTag>
        <w:r w:rsidR="00A436C0">
          <w:rPr>
            <w:sz w:val="20"/>
            <w:szCs w:val="20"/>
            <w:lang w:val="es-ES_tradnl"/>
          </w:rPr>
          <w:t xml:space="preserve"> II.</w:t>
        </w:r>
      </w:smartTag>
    </w:p>
    <w:p w:rsidR="000165DC" w:rsidRPr="000165DC" w:rsidRDefault="002018E9" w:rsidP="003F1BF4">
      <w:pPr>
        <w:jc w:val="both"/>
        <w:rPr>
          <w:i/>
          <w:sz w:val="20"/>
          <w:szCs w:val="20"/>
          <w:lang w:val="es-ES_tradnl"/>
        </w:rPr>
      </w:pPr>
      <w:r>
        <w:rPr>
          <w:i/>
          <w:noProof/>
          <w:sz w:val="20"/>
          <w:szCs w:val="20"/>
        </w:rPr>
        <w:pict>
          <v:shape id="_x0000_s1028" type="#_x0000_t202" style="position:absolute;left:0;text-align:left;margin-left:-12pt;margin-top:9pt;width:230.35pt;height:279pt;z-index:251651584" stroked="f" strokecolor="white">
            <v:textbox style="mso-next-textbox:#_x0000_s1028" inset=".5mm,0,0,0">
              <w:txbxContent>
                <w:p w:rsidR="00C775BE" w:rsidRPr="00C95CF0" w:rsidRDefault="00C775BE" w:rsidP="000165DC">
                  <w:pPr>
                    <w:pStyle w:val="Ttulo2"/>
                    <w:spacing w:before="0" w:after="0"/>
                    <w:ind w:left="279"/>
                    <w:jc w:val="center"/>
                    <w:rPr>
                      <w:i w:val="0"/>
                      <w:sz w:val="16"/>
                      <w:szCs w:val="16"/>
                      <w:lang w:val="es-ES_tradnl"/>
                    </w:rPr>
                  </w:pPr>
                  <w:r w:rsidRPr="00C95CF0">
                    <w:rPr>
                      <w:i w:val="0"/>
                      <w:sz w:val="16"/>
                      <w:szCs w:val="16"/>
                      <w:lang w:val="es-ES_tradnl"/>
                    </w:rPr>
                    <w:t>Tabla I</w:t>
                  </w:r>
                  <w:r>
                    <w:rPr>
                      <w:i w:val="0"/>
                      <w:sz w:val="16"/>
                      <w:szCs w:val="16"/>
                      <w:lang w:val="es-ES_tradnl"/>
                    </w:rPr>
                    <w:t>I</w:t>
                  </w:r>
                </w:p>
                <w:p w:rsidR="00C775BE" w:rsidRPr="00C95CF0" w:rsidRDefault="00C775BE" w:rsidP="000165DC">
                  <w:pPr>
                    <w:ind w:left="279" w:right="136"/>
                    <w:jc w:val="both"/>
                    <w:outlineLvl w:val="8"/>
                    <w:rPr>
                      <w:rFonts w:ascii="Arial" w:hAnsi="Arial" w:cs="Arial"/>
                      <w:sz w:val="14"/>
                      <w:szCs w:val="14"/>
                    </w:rPr>
                  </w:pPr>
                  <w:r w:rsidRPr="00C95CF0">
                    <w:rPr>
                      <w:sz w:val="14"/>
                      <w:szCs w:val="14"/>
                    </w:rPr>
                    <w:t>Evaluación de la calidad de la educación en las escuelas primarias en la ciudad de Guayaquil en los sectores municipales que constituyen ciudadelas y asentamientos de: La vía a Daule y la vía a Salinas.</w:t>
                  </w:r>
                </w:p>
                <w:p w:rsidR="00C775BE" w:rsidRPr="000165DC" w:rsidRDefault="00C775BE" w:rsidP="000165DC">
                  <w:pPr>
                    <w:pStyle w:val="Ttulo2"/>
                    <w:spacing w:before="0" w:after="0"/>
                    <w:ind w:left="279"/>
                    <w:jc w:val="center"/>
                    <w:rPr>
                      <w:sz w:val="16"/>
                      <w:szCs w:val="16"/>
                      <w:lang w:val="es-ES_tradnl"/>
                    </w:rPr>
                  </w:pPr>
                  <w:r w:rsidRPr="000165DC">
                    <w:rPr>
                      <w:sz w:val="16"/>
                      <w:szCs w:val="16"/>
                      <w:lang w:val="es-ES_tradnl"/>
                    </w:rPr>
                    <w:t>Tabla de Estadísticas descriptivas “años de docencia”</w:t>
                  </w:r>
                </w:p>
                <w:tbl>
                  <w:tblPr>
                    <w:tblW w:w="3195" w:type="dxa"/>
                    <w:jc w:val="center"/>
                    <w:tblCellSpacing w:w="20" w:type="dxa"/>
                    <w:tblInd w:w="55"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BF"/>
                  </w:tblPr>
                  <w:tblGrid>
                    <w:gridCol w:w="2275"/>
                    <w:gridCol w:w="323"/>
                    <w:gridCol w:w="657"/>
                  </w:tblGrid>
                  <w:tr w:rsidR="00C775BE" w:rsidRPr="000165DC" w:rsidTr="000165DC">
                    <w:trPr>
                      <w:trHeight w:val="153"/>
                      <w:tblCellSpacing w:w="20" w:type="dxa"/>
                      <w:jc w:val="center"/>
                    </w:trPr>
                    <w:tc>
                      <w:tcPr>
                        <w:tcW w:w="2185" w:type="dxa"/>
                        <w:noWrap/>
                        <w:vAlign w:val="center"/>
                      </w:tcPr>
                      <w:p w:rsidR="00C775BE" w:rsidRPr="000165DC" w:rsidRDefault="00C775BE" w:rsidP="00C775BE">
                        <w:pPr>
                          <w:rPr>
                            <w:rFonts w:ascii="Arial" w:hAnsi="Arial" w:cs="Arial"/>
                            <w:bCs/>
                            <w:sz w:val="16"/>
                            <w:szCs w:val="16"/>
                          </w:rPr>
                        </w:pPr>
                        <w:r w:rsidRPr="000165DC">
                          <w:rPr>
                            <w:rFonts w:ascii="Arial" w:hAnsi="Arial" w:cs="Arial"/>
                            <w:bCs/>
                            <w:sz w:val="16"/>
                            <w:szCs w:val="16"/>
                          </w:rPr>
                          <w:t>Media</w:t>
                        </w:r>
                      </w:p>
                    </w:tc>
                    <w:tc>
                      <w:tcPr>
                        <w:tcW w:w="890" w:type="dxa"/>
                        <w:gridSpan w:val="2"/>
                        <w:noWrap/>
                        <w:vAlign w:val="center"/>
                      </w:tcPr>
                      <w:p w:rsidR="00C775BE" w:rsidRPr="000165DC" w:rsidRDefault="00C775BE" w:rsidP="00C775BE">
                        <w:pPr>
                          <w:jc w:val="center"/>
                          <w:rPr>
                            <w:rFonts w:ascii="Arial" w:hAnsi="Arial" w:cs="Arial"/>
                            <w:bCs/>
                            <w:sz w:val="16"/>
                            <w:szCs w:val="16"/>
                          </w:rPr>
                        </w:pPr>
                        <w:r w:rsidRPr="000165DC">
                          <w:rPr>
                            <w:rFonts w:ascii="Arial" w:hAnsi="Arial" w:cs="Arial"/>
                            <w:bCs/>
                            <w:sz w:val="16"/>
                            <w:szCs w:val="16"/>
                          </w:rPr>
                          <w:t>14,650</w:t>
                        </w:r>
                      </w:p>
                    </w:tc>
                  </w:tr>
                  <w:tr w:rsidR="00C775BE" w:rsidRPr="000165DC" w:rsidTr="000165DC">
                    <w:trPr>
                      <w:trHeight w:val="153"/>
                      <w:tblCellSpacing w:w="20" w:type="dxa"/>
                      <w:jc w:val="center"/>
                    </w:trPr>
                    <w:tc>
                      <w:tcPr>
                        <w:tcW w:w="2185" w:type="dxa"/>
                        <w:noWrap/>
                        <w:vAlign w:val="center"/>
                      </w:tcPr>
                      <w:p w:rsidR="00C775BE" w:rsidRPr="000165DC" w:rsidRDefault="00C775BE" w:rsidP="00C775BE">
                        <w:pPr>
                          <w:rPr>
                            <w:rFonts w:ascii="Arial" w:hAnsi="Arial" w:cs="Arial"/>
                            <w:sz w:val="16"/>
                            <w:szCs w:val="16"/>
                          </w:rPr>
                        </w:pPr>
                        <w:r w:rsidRPr="000165DC">
                          <w:rPr>
                            <w:rFonts w:ascii="Arial" w:hAnsi="Arial" w:cs="Arial"/>
                            <w:sz w:val="16"/>
                            <w:szCs w:val="16"/>
                          </w:rPr>
                          <w:t>Mediana</w:t>
                        </w:r>
                      </w:p>
                    </w:tc>
                    <w:tc>
                      <w:tcPr>
                        <w:tcW w:w="890" w:type="dxa"/>
                        <w:gridSpan w:val="2"/>
                        <w:noWrap/>
                        <w:vAlign w:val="bottom"/>
                      </w:tcPr>
                      <w:p w:rsidR="00C775BE" w:rsidRPr="000165DC" w:rsidRDefault="00C775BE" w:rsidP="00C775BE">
                        <w:pPr>
                          <w:jc w:val="center"/>
                          <w:rPr>
                            <w:rFonts w:ascii="Arial" w:hAnsi="Arial" w:cs="Arial"/>
                            <w:sz w:val="16"/>
                            <w:szCs w:val="16"/>
                          </w:rPr>
                        </w:pPr>
                        <w:r w:rsidRPr="000165DC">
                          <w:rPr>
                            <w:rFonts w:ascii="Arial" w:hAnsi="Arial" w:cs="Arial"/>
                            <w:sz w:val="16"/>
                            <w:szCs w:val="16"/>
                          </w:rPr>
                          <w:t>13,000</w:t>
                        </w:r>
                      </w:p>
                    </w:tc>
                  </w:tr>
                  <w:tr w:rsidR="00C775BE" w:rsidRPr="000165DC" w:rsidTr="000165DC">
                    <w:trPr>
                      <w:trHeight w:val="153"/>
                      <w:tblCellSpacing w:w="20" w:type="dxa"/>
                      <w:jc w:val="center"/>
                    </w:trPr>
                    <w:tc>
                      <w:tcPr>
                        <w:tcW w:w="2185" w:type="dxa"/>
                        <w:noWrap/>
                        <w:vAlign w:val="center"/>
                      </w:tcPr>
                      <w:p w:rsidR="00C775BE" w:rsidRPr="000165DC" w:rsidRDefault="00C775BE" w:rsidP="00C775BE">
                        <w:pPr>
                          <w:rPr>
                            <w:rFonts w:ascii="Arial" w:hAnsi="Arial" w:cs="Arial"/>
                            <w:sz w:val="16"/>
                            <w:szCs w:val="16"/>
                          </w:rPr>
                        </w:pPr>
                        <w:r w:rsidRPr="000165DC">
                          <w:rPr>
                            <w:rFonts w:ascii="Arial" w:hAnsi="Arial" w:cs="Arial"/>
                            <w:sz w:val="16"/>
                            <w:szCs w:val="16"/>
                          </w:rPr>
                          <w:t>Moda</w:t>
                        </w:r>
                      </w:p>
                    </w:tc>
                    <w:tc>
                      <w:tcPr>
                        <w:tcW w:w="890" w:type="dxa"/>
                        <w:gridSpan w:val="2"/>
                        <w:noWrap/>
                        <w:vAlign w:val="bottom"/>
                      </w:tcPr>
                      <w:p w:rsidR="00C775BE" w:rsidRPr="000165DC" w:rsidRDefault="00C775BE" w:rsidP="00C775BE">
                        <w:pPr>
                          <w:jc w:val="center"/>
                          <w:rPr>
                            <w:rFonts w:ascii="Arial" w:hAnsi="Arial" w:cs="Arial"/>
                            <w:sz w:val="16"/>
                            <w:szCs w:val="16"/>
                          </w:rPr>
                        </w:pPr>
                        <w:r w:rsidRPr="000165DC">
                          <w:rPr>
                            <w:rFonts w:ascii="Arial" w:hAnsi="Arial" w:cs="Arial"/>
                            <w:sz w:val="16"/>
                            <w:szCs w:val="16"/>
                          </w:rPr>
                          <w:t>9,000</w:t>
                        </w:r>
                      </w:p>
                    </w:tc>
                  </w:tr>
                  <w:tr w:rsidR="00C775BE" w:rsidRPr="000165DC" w:rsidTr="000165DC">
                    <w:trPr>
                      <w:trHeight w:val="153"/>
                      <w:tblCellSpacing w:w="20" w:type="dxa"/>
                      <w:jc w:val="center"/>
                    </w:trPr>
                    <w:tc>
                      <w:tcPr>
                        <w:tcW w:w="2185" w:type="dxa"/>
                        <w:noWrap/>
                        <w:vAlign w:val="bottom"/>
                      </w:tcPr>
                      <w:p w:rsidR="00C775BE" w:rsidRPr="000165DC" w:rsidRDefault="00C775BE" w:rsidP="00C775BE">
                        <w:pPr>
                          <w:rPr>
                            <w:rFonts w:ascii="Arial" w:hAnsi="Arial" w:cs="Arial"/>
                            <w:b/>
                            <w:bCs/>
                            <w:sz w:val="16"/>
                            <w:szCs w:val="16"/>
                          </w:rPr>
                        </w:pPr>
                        <w:r w:rsidRPr="000165DC">
                          <w:rPr>
                            <w:rFonts w:ascii="Arial" w:hAnsi="Arial" w:cs="Arial"/>
                            <w:sz w:val="16"/>
                            <w:szCs w:val="16"/>
                          </w:rPr>
                          <w:t>Varianza</w:t>
                        </w:r>
                      </w:p>
                    </w:tc>
                    <w:tc>
                      <w:tcPr>
                        <w:tcW w:w="890" w:type="dxa"/>
                        <w:gridSpan w:val="2"/>
                        <w:noWrap/>
                        <w:vAlign w:val="center"/>
                      </w:tcPr>
                      <w:p w:rsidR="00C775BE" w:rsidRPr="000165DC" w:rsidRDefault="00C775BE" w:rsidP="00C775BE">
                        <w:pPr>
                          <w:jc w:val="center"/>
                          <w:rPr>
                            <w:rFonts w:ascii="Arial" w:hAnsi="Arial" w:cs="Arial"/>
                            <w:bCs/>
                            <w:sz w:val="16"/>
                            <w:szCs w:val="16"/>
                          </w:rPr>
                        </w:pPr>
                        <w:r w:rsidRPr="000165DC">
                          <w:rPr>
                            <w:rFonts w:ascii="Arial" w:hAnsi="Arial" w:cs="Arial"/>
                            <w:bCs/>
                            <w:sz w:val="16"/>
                            <w:szCs w:val="16"/>
                          </w:rPr>
                          <w:t>96,512</w:t>
                        </w:r>
                      </w:p>
                    </w:tc>
                  </w:tr>
                  <w:tr w:rsidR="00C775BE" w:rsidRPr="000165DC" w:rsidTr="000165DC">
                    <w:trPr>
                      <w:trHeight w:val="153"/>
                      <w:tblCellSpacing w:w="20" w:type="dxa"/>
                      <w:jc w:val="center"/>
                    </w:trPr>
                    <w:tc>
                      <w:tcPr>
                        <w:tcW w:w="2185" w:type="dxa"/>
                        <w:noWrap/>
                        <w:vAlign w:val="bottom"/>
                      </w:tcPr>
                      <w:p w:rsidR="00C775BE" w:rsidRPr="000165DC" w:rsidRDefault="00C775BE" w:rsidP="00C775BE">
                        <w:pPr>
                          <w:rPr>
                            <w:rFonts w:ascii="Arial" w:hAnsi="Arial" w:cs="Arial"/>
                            <w:b/>
                            <w:bCs/>
                            <w:sz w:val="16"/>
                            <w:szCs w:val="16"/>
                          </w:rPr>
                        </w:pPr>
                        <w:r w:rsidRPr="000165DC">
                          <w:rPr>
                            <w:rFonts w:ascii="Arial" w:hAnsi="Arial" w:cs="Arial"/>
                            <w:sz w:val="16"/>
                            <w:szCs w:val="16"/>
                          </w:rPr>
                          <w:t>Desviación Estándar</w:t>
                        </w:r>
                      </w:p>
                    </w:tc>
                    <w:tc>
                      <w:tcPr>
                        <w:tcW w:w="890" w:type="dxa"/>
                        <w:gridSpan w:val="2"/>
                        <w:noWrap/>
                        <w:vAlign w:val="center"/>
                      </w:tcPr>
                      <w:p w:rsidR="00C775BE" w:rsidRPr="000165DC" w:rsidRDefault="00C775BE" w:rsidP="00C775BE">
                        <w:pPr>
                          <w:jc w:val="center"/>
                          <w:rPr>
                            <w:rFonts w:ascii="Arial" w:hAnsi="Arial" w:cs="Arial"/>
                            <w:bCs/>
                            <w:sz w:val="16"/>
                            <w:szCs w:val="16"/>
                          </w:rPr>
                        </w:pPr>
                        <w:r w:rsidRPr="000165DC">
                          <w:rPr>
                            <w:rFonts w:ascii="Arial" w:hAnsi="Arial" w:cs="Arial"/>
                            <w:bCs/>
                            <w:sz w:val="16"/>
                            <w:szCs w:val="16"/>
                          </w:rPr>
                          <w:t>9,824</w:t>
                        </w:r>
                      </w:p>
                    </w:tc>
                  </w:tr>
                  <w:tr w:rsidR="00C775BE" w:rsidRPr="000165DC" w:rsidTr="000165DC">
                    <w:trPr>
                      <w:trHeight w:val="153"/>
                      <w:tblCellSpacing w:w="20" w:type="dxa"/>
                      <w:jc w:val="center"/>
                    </w:trPr>
                    <w:tc>
                      <w:tcPr>
                        <w:tcW w:w="2185" w:type="dxa"/>
                        <w:noWrap/>
                        <w:vAlign w:val="bottom"/>
                      </w:tcPr>
                      <w:p w:rsidR="00C775BE" w:rsidRPr="000165DC" w:rsidRDefault="00C775BE" w:rsidP="00C775BE">
                        <w:pPr>
                          <w:rPr>
                            <w:rFonts w:ascii="Arial" w:hAnsi="Arial" w:cs="Arial"/>
                            <w:b/>
                            <w:bCs/>
                            <w:sz w:val="16"/>
                            <w:szCs w:val="16"/>
                          </w:rPr>
                        </w:pPr>
                        <w:r w:rsidRPr="000165DC">
                          <w:rPr>
                            <w:rFonts w:ascii="Arial" w:hAnsi="Arial" w:cs="Arial"/>
                            <w:sz w:val="16"/>
                            <w:szCs w:val="16"/>
                          </w:rPr>
                          <w:t>Error Estándar</w:t>
                        </w:r>
                      </w:p>
                    </w:tc>
                    <w:tc>
                      <w:tcPr>
                        <w:tcW w:w="890" w:type="dxa"/>
                        <w:gridSpan w:val="2"/>
                        <w:noWrap/>
                        <w:vAlign w:val="center"/>
                      </w:tcPr>
                      <w:p w:rsidR="00C775BE" w:rsidRPr="000165DC" w:rsidRDefault="00C775BE" w:rsidP="00C775BE">
                        <w:pPr>
                          <w:jc w:val="center"/>
                          <w:rPr>
                            <w:rFonts w:ascii="Arial" w:hAnsi="Arial" w:cs="Arial"/>
                            <w:bCs/>
                            <w:sz w:val="16"/>
                            <w:szCs w:val="16"/>
                          </w:rPr>
                        </w:pPr>
                        <w:r w:rsidRPr="000165DC">
                          <w:rPr>
                            <w:rFonts w:ascii="Arial" w:hAnsi="Arial" w:cs="Arial"/>
                            <w:bCs/>
                            <w:sz w:val="16"/>
                            <w:szCs w:val="16"/>
                          </w:rPr>
                          <w:t>1,158</w:t>
                        </w:r>
                      </w:p>
                    </w:tc>
                  </w:tr>
                  <w:tr w:rsidR="00C775BE" w:rsidRPr="000165DC" w:rsidTr="000165DC">
                    <w:trPr>
                      <w:trHeight w:val="153"/>
                      <w:tblCellSpacing w:w="20" w:type="dxa"/>
                      <w:jc w:val="center"/>
                    </w:trPr>
                    <w:tc>
                      <w:tcPr>
                        <w:tcW w:w="2185" w:type="dxa"/>
                        <w:noWrap/>
                        <w:vAlign w:val="bottom"/>
                      </w:tcPr>
                      <w:p w:rsidR="00C775BE" w:rsidRPr="000165DC" w:rsidRDefault="00C775BE" w:rsidP="00C775BE">
                        <w:pPr>
                          <w:rPr>
                            <w:rFonts w:ascii="Arial" w:hAnsi="Arial" w:cs="Arial"/>
                            <w:b/>
                            <w:bCs/>
                            <w:sz w:val="16"/>
                            <w:szCs w:val="16"/>
                          </w:rPr>
                        </w:pPr>
                        <w:r w:rsidRPr="000165DC">
                          <w:rPr>
                            <w:rFonts w:ascii="Arial" w:hAnsi="Arial" w:cs="Arial"/>
                            <w:sz w:val="16"/>
                            <w:szCs w:val="16"/>
                          </w:rPr>
                          <w:t>Int. Conf. (95%) Limite Sup.</w:t>
                        </w:r>
                      </w:p>
                    </w:tc>
                    <w:tc>
                      <w:tcPr>
                        <w:tcW w:w="890" w:type="dxa"/>
                        <w:gridSpan w:val="2"/>
                        <w:noWrap/>
                        <w:vAlign w:val="center"/>
                      </w:tcPr>
                      <w:p w:rsidR="00C775BE" w:rsidRPr="000165DC" w:rsidRDefault="00C775BE" w:rsidP="00C775BE">
                        <w:pPr>
                          <w:jc w:val="center"/>
                          <w:rPr>
                            <w:rFonts w:ascii="Arial" w:hAnsi="Arial" w:cs="Arial"/>
                            <w:bCs/>
                            <w:sz w:val="16"/>
                            <w:szCs w:val="16"/>
                          </w:rPr>
                        </w:pPr>
                        <w:r w:rsidRPr="000165DC">
                          <w:rPr>
                            <w:rFonts w:ascii="Arial" w:hAnsi="Arial" w:cs="Arial"/>
                            <w:bCs/>
                            <w:sz w:val="16"/>
                            <w:szCs w:val="16"/>
                          </w:rPr>
                          <w:t>12,362</w:t>
                        </w:r>
                      </w:p>
                    </w:tc>
                  </w:tr>
                  <w:tr w:rsidR="00C775BE" w:rsidRPr="000165DC" w:rsidTr="000165DC">
                    <w:trPr>
                      <w:trHeight w:val="153"/>
                      <w:tblCellSpacing w:w="20" w:type="dxa"/>
                      <w:jc w:val="center"/>
                    </w:trPr>
                    <w:tc>
                      <w:tcPr>
                        <w:tcW w:w="2185" w:type="dxa"/>
                        <w:noWrap/>
                        <w:vAlign w:val="bottom"/>
                      </w:tcPr>
                      <w:p w:rsidR="00C775BE" w:rsidRPr="000165DC" w:rsidRDefault="00C775BE" w:rsidP="00C775BE">
                        <w:pPr>
                          <w:rPr>
                            <w:rFonts w:ascii="Arial" w:hAnsi="Arial" w:cs="Arial"/>
                            <w:b/>
                            <w:bCs/>
                            <w:sz w:val="16"/>
                            <w:szCs w:val="16"/>
                          </w:rPr>
                        </w:pPr>
                        <w:r w:rsidRPr="000165DC">
                          <w:rPr>
                            <w:rFonts w:ascii="Arial" w:hAnsi="Arial" w:cs="Arial"/>
                            <w:sz w:val="16"/>
                            <w:szCs w:val="16"/>
                          </w:rPr>
                          <w:t>Int. Conf. (95%) Limite Inf.</w:t>
                        </w:r>
                      </w:p>
                    </w:tc>
                    <w:tc>
                      <w:tcPr>
                        <w:tcW w:w="890" w:type="dxa"/>
                        <w:gridSpan w:val="2"/>
                        <w:noWrap/>
                        <w:vAlign w:val="center"/>
                      </w:tcPr>
                      <w:p w:rsidR="00C775BE" w:rsidRPr="000165DC" w:rsidRDefault="00C775BE" w:rsidP="00C775BE">
                        <w:pPr>
                          <w:jc w:val="center"/>
                          <w:rPr>
                            <w:rFonts w:ascii="Arial" w:hAnsi="Arial" w:cs="Arial"/>
                            <w:bCs/>
                            <w:sz w:val="16"/>
                            <w:szCs w:val="16"/>
                          </w:rPr>
                        </w:pPr>
                        <w:r w:rsidRPr="000165DC">
                          <w:rPr>
                            <w:rFonts w:ascii="Arial" w:hAnsi="Arial" w:cs="Arial"/>
                            <w:bCs/>
                            <w:sz w:val="16"/>
                            <w:szCs w:val="16"/>
                          </w:rPr>
                          <w:t>17,444</w:t>
                        </w:r>
                      </w:p>
                    </w:tc>
                  </w:tr>
                  <w:tr w:rsidR="00C775BE" w:rsidRPr="000165DC" w:rsidTr="000165DC">
                    <w:trPr>
                      <w:trHeight w:val="153"/>
                      <w:tblCellSpacing w:w="20" w:type="dxa"/>
                      <w:jc w:val="center"/>
                    </w:trPr>
                    <w:tc>
                      <w:tcPr>
                        <w:tcW w:w="2185" w:type="dxa"/>
                        <w:noWrap/>
                        <w:vAlign w:val="center"/>
                      </w:tcPr>
                      <w:p w:rsidR="00C775BE" w:rsidRPr="000165DC" w:rsidRDefault="00C775BE" w:rsidP="00C775BE">
                        <w:pPr>
                          <w:rPr>
                            <w:rFonts w:ascii="Arial" w:hAnsi="Arial" w:cs="Arial"/>
                            <w:b/>
                            <w:bCs/>
                            <w:sz w:val="16"/>
                            <w:szCs w:val="16"/>
                          </w:rPr>
                        </w:pPr>
                        <w:r w:rsidRPr="000165DC">
                          <w:rPr>
                            <w:rFonts w:ascii="Arial" w:hAnsi="Arial" w:cs="Arial"/>
                            <w:sz w:val="16"/>
                            <w:szCs w:val="16"/>
                          </w:rPr>
                          <w:t>Sesgo</w:t>
                        </w:r>
                      </w:p>
                    </w:tc>
                    <w:tc>
                      <w:tcPr>
                        <w:tcW w:w="890" w:type="dxa"/>
                        <w:gridSpan w:val="2"/>
                        <w:noWrap/>
                        <w:vAlign w:val="center"/>
                      </w:tcPr>
                      <w:p w:rsidR="00C775BE" w:rsidRPr="000165DC" w:rsidRDefault="00C775BE" w:rsidP="00C775BE">
                        <w:pPr>
                          <w:jc w:val="center"/>
                          <w:rPr>
                            <w:rFonts w:ascii="Arial" w:hAnsi="Arial" w:cs="Arial"/>
                            <w:bCs/>
                            <w:sz w:val="16"/>
                            <w:szCs w:val="16"/>
                          </w:rPr>
                        </w:pPr>
                        <w:r w:rsidRPr="000165DC">
                          <w:rPr>
                            <w:rFonts w:ascii="Arial" w:hAnsi="Arial" w:cs="Arial"/>
                            <w:bCs/>
                            <w:sz w:val="16"/>
                            <w:szCs w:val="16"/>
                          </w:rPr>
                          <w:t>1,076</w:t>
                        </w:r>
                      </w:p>
                    </w:tc>
                  </w:tr>
                  <w:tr w:rsidR="00C775BE" w:rsidRPr="000165DC" w:rsidTr="000165DC">
                    <w:trPr>
                      <w:trHeight w:val="153"/>
                      <w:tblCellSpacing w:w="20" w:type="dxa"/>
                      <w:jc w:val="center"/>
                    </w:trPr>
                    <w:tc>
                      <w:tcPr>
                        <w:tcW w:w="2185" w:type="dxa"/>
                        <w:noWrap/>
                        <w:vAlign w:val="center"/>
                      </w:tcPr>
                      <w:p w:rsidR="00C775BE" w:rsidRPr="000165DC" w:rsidRDefault="00C775BE" w:rsidP="00C775BE">
                        <w:pPr>
                          <w:rPr>
                            <w:rFonts w:ascii="Arial" w:hAnsi="Arial" w:cs="Arial"/>
                            <w:b/>
                            <w:bCs/>
                            <w:sz w:val="16"/>
                            <w:szCs w:val="16"/>
                          </w:rPr>
                        </w:pPr>
                        <w:r w:rsidRPr="000165DC">
                          <w:rPr>
                            <w:rFonts w:ascii="Arial" w:hAnsi="Arial" w:cs="Arial"/>
                            <w:sz w:val="16"/>
                            <w:szCs w:val="16"/>
                          </w:rPr>
                          <w:t>Curtosis</w:t>
                        </w:r>
                      </w:p>
                    </w:tc>
                    <w:tc>
                      <w:tcPr>
                        <w:tcW w:w="890" w:type="dxa"/>
                        <w:gridSpan w:val="2"/>
                        <w:noWrap/>
                        <w:vAlign w:val="center"/>
                      </w:tcPr>
                      <w:p w:rsidR="00C775BE" w:rsidRPr="000165DC" w:rsidRDefault="00C775BE" w:rsidP="00C775BE">
                        <w:pPr>
                          <w:jc w:val="center"/>
                          <w:rPr>
                            <w:rFonts w:ascii="Arial" w:hAnsi="Arial" w:cs="Arial"/>
                            <w:bCs/>
                            <w:sz w:val="16"/>
                            <w:szCs w:val="16"/>
                          </w:rPr>
                        </w:pPr>
                        <w:r w:rsidRPr="000165DC">
                          <w:rPr>
                            <w:rFonts w:ascii="Arial" w:hAnsi="Arial" w:cs="Arial"/>
                            <w:bCs/>
                            <w:sz w:val="16"/>
                            <w:szCs w:val="16"/>
                          </w:rPr>
                          <w:t>1,443</w:t>
                        </w:r>
                      </w:p>
                    </w:tc>
                  </w:tr>
                  <w:tr w:rsidR="00C775BE" w:rsidRPr="000165DC" w:rsidTr="000165DC">
                    <w:trPr>
                      <w:trHeight w:val="153"/>
                      <w:tblCellSpacing w:w="20" w:type="dxa"/>
                      <w:jc w:val="center"/>
                    </w:trPr>
                    <w:tc>
                      <w:tcPr>
                        <w:tcW w:w="2185" w:type="dxa"/>
                        <w:noWrap/>
                        <w:vAlign w:val="center"/>
                      </w:tcPr>
                      <w:p w:rsidR="00C775BE" w:rsidRPr="000165DC" w:rsidRDefault="00C775BE" w:rsidP="00C775BE">
                        <w:pPr>
                          <w:rPr>
                            <w:rFonts w:ascii="Arial" w:hAnsi="Arial" w:cs="Arial"/>
                            <w:b/>
                            <w:bCs/>
                            <w:sz w:val="16"/>
                            <w:szCs w:val="16"/>
                          </w:rPr>
                        </w:pPr>
                        <w:r w:rsidRPr="000165DC">
                          <w:rPr>
                            <w:rFonts w:ascii="Arial" w:hAnsi="Arial" w:cs="Arial"/>
                            <w:sz w:val="16"/>
                            <w:szCs w:val="16"/>
                          </w:rPr>
                          <w:t>Rango</w:t>
                        </w:r>
                      </w:p>
                    </w:tc>
                    <w:tc>
                      <w:tcPr>
                        <w:tcW w:w="890" w:type="dxa"/>
                        <w:gridSpan w:val="2"/>
                        <w:noWrap/>
                        <w:vAlign w:val="center"/>
                      </w:tcPr>
                      <w:p w:rsidR="00C775BE" w:rsidRPr="000165DC" w:rsidRDefault="00C775BE" w:rsidP="00C775BE">
                        <w:pPr>
                          <w:jc w:val="center"/>
                          <w:rPr>
                            <w:rFonts w:ascii="Arial" w:hAnsi="Arial" w:cs="Arial"/>
                            <w:bCs/>
                            <w:sz w:val="16"/>
                            <w:szCs w:val="16"/>
                          </w:rPr>
                        </w:pPr>
                        <w:r w:rsidRPr="000165DC">
                          <w:rPr>
                            <w:rFonts w:ascii="Arial" w:hAnsi="Arial" w:cs="Arial"/>
                            <w:bCs/>
                            <w:sz w:val="16"/>
                            <w:szCs w:val="16"/>
                          </w:rPr>
                          <w:t>45,000</w:t>
                        </w:r>
                      </w:p>
                    </w:tc>
                  </w:tr>
                  <w:tr w:rsidR="00C775BE" w:rsidRPr="000165DC" w:rsidTr="000165DC">
                    <w:trPr>
                      <w:trHeight w:val="153"/>
                      <w:tblCellSpacing w:w="20" w:type="dxa"/>
                      <w:jc w:val="center"/>
                    </w:trPr>
                    <w:tc>
                      <w:tcPr>
                        <w:tcW w:w="2185" w:type="dxa"/>
                        <w:noWrap/>
                        <w:vAlign w:val="center"/>
                      </w:tcPr>
                      <w:p w:rsidR="00C775BE" w:rsidRPr="000165DC" w:rsidRDefault="00C775BE" w:rsidP="00C775BE">
                        <w:pPr>
                          <w:rPr>
                            <w:rFonts w:ascii="Arial" w:hAnsi="Arial" w:cs="Arial"/>
                            <w:b/>
                            <w:bCs/>
                            <w:sz w:val="16"/>
                            <w:szCs w:val="16"/>
                          </w:rPr>
                        </w:pPr>
                        <w:r w:rsidRPr="000165DC">
                          <w:rPr>
                            <w:rFonts w:ascii="Arial" w:hAnsi="Arial" w:cs="Arial"/>
                            <w:sz w:val="16"/>
                            <w:szCs w:val="16"/>
                          </w:rPr>
                          <w:t>Mínimo</w:t>
                        </w:r>
                      </w:p>
                    </w:tc>
                    <w:tc>
                      <w:tcPr>
                        <w:tcW w:w="890" w:type="dxa"/>
                        <w:gridSpan w:val="2"/>
                        <w:noWrap/>
                        <w:vAlign w:val="center"/>
                      </w:tcPr>
                      <w:p w:rsidR="00C775BE" w:rsidRPr="000165DC" w:rsidRDefault="00C775BE" w:rsidP="00C775BE">
                        <w:pPr>
                          <w:jc w:val="center"/>
                          <w:rPr>
                            <w:rFonts w:ascii="Arial" w:hAnsi="Arial" w:cs="Arial"/>
                            <w:bCs/>
                            <w:sz w:val="16"/>
                            <w:szCs w:val="16"/>
                          </w:rPr>
                        </w:pPr>
                        <w:r w:rsidRPr="000165DC">
                          <w:rPr>
                            <w:rFonts w:ascii="Arial" w:hAnsi="Arial" w:cs="Arial"/>
                            <w:bCs/>
                            <w:sz w:val="16"/>
                            <w:szCs w:val="16"/>
                          </w:rPr>
                          <w:t>1,000</w:t>
                        </w:r>
                      </w:p>
                    </w:tc>
                  </w:tr>
                  <w:tr w:rsidR="00C775BE" w:rsidRPr="000165DC" w:rsidTr="000165DC">
                    <w:trPr>
                      <w:trHeight w:val="153"/>
                      <w:tblCellSpacing w:w="20" w:type="dxa"/>
                      <w:jc w:val="center"/>
                    </w:trPr>
                    <w:tc>
                      <w:tcPr>
                        <w:tcW w:w="2185" w:type="dxa"/>
                        <w:noWrap/>
                        <w:vAlign w:val="center"/>
                      </w:tcPr>
                      <w:p w:rsidR="00C775BE" w:rsidRPr="000165DC" w:rsidRDefault="00C775BE" w:rsidP="00C775BE">
                        <w:pPr>
                          <w:rPr>
                            <w:rFonts w:ascii="Arial" w:hAnsi="Arial" w:cs="Arial"/>
                            <w:b/>
                            <w:bCs/>
                            <w:sz w:val="16"/>
                            <w:szCs w:val="16"/>
                          </w:rPr>
                        </w:pPr>
                        <w:r w:rsidRPr="000165DC">
                          <w:rPr>
                            <w:rFonts w:ascii="Arial" w:hAnsi="Arial" w:cs="Arial"/>
                            <w:sz w:val="16"/>
                            <w:szCs w:val="16"/>
                          </w:rPr>
                          <w:t>Máximo</w:t>
                        </w:r>
                      </w:p>
                    </w:tc>
                    <w:tc>
                      <w:tcPr>
                        <w:tcW w:w="890" w:type="dxa"/>
                        <w:gridSpan w:val="2"/>
                        <w:noWrap/>
                        <w:vAlign w:val="center"/>
                      </w:tcPr>
                      <w:p w:rsidR="00C775BE" w:rsidRPr="000165DC" w:rsidRDefault="00C775BE" w:rsidP="00C775BE">
                        <w:pPr>
                          <w:jc w:val="center"/>
                          <w:rPr>
                            <w:rFonts w:ascii="Arial" w:hAnsi="Arial" w:cs="Arial"/>
                            <w:bCs/>
                            <w:sz w:val="16"/>
                            <w:szCs w:val="16"/>
                          </w:rPr>
                        </w:pPr>
                        <w:r w:rsidRPr="000165DC">
                          <w:rPr>
                            <w:rFonts w:ascii="Arial" w:hAnsi="Arial" w:cs="Arial"/>
                            <w:bCs/>
                            <w:sz w:val="16"/>
                            <w:szCs w:val="16"/>
                          </w:rPr>
                          <w:t>46,000</w:t>
                        </w:r>
                      </w:p>
                    </w:tc>
                  </w:tr>
                  <w:tr w:rsidR="00C775BE" w:rsidRPr="000165DC" w:rsidTr="000165DC">
                    <w:trPr>
                      <w:trHeight w:val="153"/>
                      <w:tblCellSpacing w:w="20" w:type="dxa"/>
                      <w:jc w:val="center"/>
                    </w:trPr>
                    <w:tc>
                      <w:tcPr>
                        <w:tcW w:w="2185" w:type="dxa"/>
                        <w:noWrap/>
                        <w:vAlign w:val="center"/>
                      </w:tcPr>
                      <w:p w:rsidR="00C775BE" w:rsidRPr="000165DC" w:rsidRDefault="00C775BE" w:rsidP="00C775BE">
                        <w:pPr>
                          <w:rPr>
                            <w:rFonts w:ascii="Arial" w:hAnsi="Arial" w:cs="Arial"/>
                            <w:sz w:val="16"/>
                            <w:szCs w:val="16"/>
                          </w:rPr>
                        </w:pPr>
                        <w:r w:rsidRPr="000165DC">
                          <w:rPr>
                            <w:rFonts w:ascii="Arial" w:hAnsi="Arial" w:cs="Arial"/>
                            <w:sz w:val="16"/>
                            <w:szCs w:val="16"/>
                          </w:rPr>
                          <w:t>Percentiles</w:t>
                        </w:r>
                      </w:p>
                    </w:tc>
                    <w:tc>
                      <w:tcPr>
                        <w:tcW w:w="283" w:type="dxa"/>
                      </w:tcPr>
                      <w:p w:rsidR="00C775BE" w:rsidRPr="000165DC" w:rsidRDefault="00C775BE" w:rsidP="00C775BE">
                        <w:pPr>
                          <w:jc w:val="center"/>
                          <w:rPr>
                            <w:rFonts w:ascii="Arial" w:hAnsi="Arial" w:cs="Arial"/>
                            <w:bCs/>
                            <w:sz w:val="16"/>
                            <w:szCs w:val="16"/>
                          </w:rPr>
                        </w:pPr>
                        <w:r w:rsidRPr="000165DC">
                          <w:rPr>
                            <w:rFonts w:ascii="Arial" w:hAnsi="Arial" w:cs="Arial"/>
                            <w:bCs/>
                            <w:sz w:val="16"/>
                            <w:szCs w:val="16"/>
                          </w:rPr>
                          <w:t>10</w:t>
                        </w:r>
                      </w:p>
                    </w:tc>
                    <w:tc>
                      <w:tcPr>
                        <w:tcW w:w="567" w:type="dxa"/>
                        <w:noWrap/>
                        <w:vAlign w:val="center"/>
                      </w:tcPr>
                      <w:p w:rsidR="00C775BE" w:rsidRPr="000165DC" w:rsidRDefault="00C775BE" w:rsidP="00C775BE">
                        <w:pPr>
                          <w:jc w:val="center"/>
                          <w:rPr>
                            <w:rFonts w:ascii="Arial" w:hAnsi="Arial" w:cs="Arial"/>
                            <w:bCs/>
                            <w:sz w:val="16"/>
                            <w:szCs w:val="16"/>
                          </w:rPr>
                        </w:pPr>
                        <w:r w:rsidRPr="000165DC">
                          <w:rPr>
                            <w:rFonts w:ascii="Arial" w:hAnsi="Arial" w:cs="Arial"/>
                            <w:bCs/>
                            <w:sz w:val="16"/>
                            <w:szCs w:val="16"/>
                          </w:rPr>
                          <w:t>3,000</w:t>
                        </w:r>
                      </w:p>
                    </w:tc>
                  </w:tr>
                  <w:tr w:rsidR="00C775BE" w:rsidRPr="000165DC" w:rsidTr="000165DC">
                    <w:trPr>
                      <w:trHeight w:val="153"/>
                      <w:tblCellSpacing w:w="20" w:type="dxa"/>
                      <w:jc w:val="center"/>
                    </w:trPr>
                    <w:tc>
                      <w:tcPr>
                        <w:tcW w:w="2185" w:type="dxa"/>
                        <w:noWrap/>
                        <w:vAlign w:val="center"/>
                      </w:tcPr>
                      <w:p w:rsidR="00C775BE" w:rsidRPr="000165DC" w:rsidRDefault="00C775BE" w:rsidP="00C775BE">
                        <w:pPr>
                          <w:rPr>
                            <w:rFonts w:ascii="Arial" w:hAnsi="Arial" w:cs="Arial"/>
                            <w:sz w:val="16"/>
                            <w:szCs w:val="16"/>
                          </w:rPr>
                        </w:pPr>
                      </w:p>
                    </w:tc>
                    <w:tc>
                      <w:tcPr>
                        <w:tcW w:w="283" w:type="dxa"/>
                      </w:tcPr>
                      <w:p w:rsidR="00C775BE" w:rsidRPr="000165DC" w:rsidRDefault="00C775BE" w:rsidP="00C775BE">
                        <w:pPr>
                          <w:jc w:val="center"/>
                          <w:rPr>
                            <w:rFonts w:ascii="Arial" w:hAnsi="Arial" w:cs="Arial"/>
                            <w:bCs/>
                            <w:sz w:val="16"/>
                            <w:szCs w:val="16"/>
                          </w:rPr>
                        </w:pPr>
                        <w:r w:rsidRPr="000165DC">
                          <w:rPr>
                            <w:rFonts w:ascii="Arial" w:hAnsi="Arial" w:cs="Arial"/>
                            <w:bCs/>
                            <w:sz w:val="16"/>
                            <w:szCs w:val="16"/>
                          </w:rPr>
                          <w:t>25</w:t>
                        </w:r>
                      </w:p>
                    </w:tc>
                    <w:tc>
                      <w:tcPr>
                        <w:tcW w:w="567" w:type="dxa"/>
                        <w:noWrap/>
                        <w:vAlign w:val="center"/>
                      </w:tcPr>
                      <w:p w:rsidR="00C775BE" w:rsidRPr="000165DC" w:rsidRDefault="00C775BE" w:rsidP="00C775BE">
                        <w:pPr>
                          <w:jc w:val="center"/>
                          <w:rPr>
                            <w:rFonts w:ascii="Arial" w:hAnsi="Arial" w:cs="Arial"/>
                            <w:bCs/>
                            <w:sz w:val="16"/>
                            <w:szCs w:val="16"/>
                          </w:rPr>
                        </w:pPr>
                        <w:r w:rsidRPr="000165DC">
                          <w:rPr>
                            <w:rFonts w:ascii="Arial" w:hAnsi="Arial" w:cs="Arial"/>
                            <w:bCs/>
                            <w:sz w:val="16"/>
                            <w:szCs w:val="16"/>
                          </w:rPr>
                          <w:t>8,250</w:t>
                        </w:r>
                      </w:p>
                    </w:tc>
                  </w:tr>
                  <w:tr w:rsidR="00C775BE" w:rsidRPr="000165DC" w:rsidTr="000165DC">
                    <w:trPr>
                      <w:trHeight w:val="153"/>
                      <w:tblCellSpacing w:w="20" w:type="dxa"/>
                      <w:jc w:val="center"/>
                    </w:trPr>
                    <w:tc>
                      <w:tcPr>
                        <w:tcW w:w="2185" w:type="dxa"/>
                        <w:noWrap/>
                        <w:vAlign w:val="center"/>
                      </w:tcPr>
                      <w:p w:rsidR="00C775BE" w:rsidRPr="000165DC" w:rsidRDefault="00C775BE" w:rsidP="00C775BE">
                        <w:pPr>
                          <w:rPr>
                            <w:rFonts w:ascii="Arial" w:hAnsi="Arial" w:cs="Arial"/>
                            <w:sz w:val="16"/>
                            <w:szCs w:val="16"/>
                          </w:rPr>
                        </w:pPr>
                      </w:p>
                    </w:tc>
                    <w:tc>
                      <w:tcPr>
                        <w:tcW w:w="283" w:type="dxa"/>
                      </w:tcPr>
                      <w:p w:rsidR="00C775BE" w:rsidRPr="000165DC" w:rsidRDefault="00C775BE" w:rsidP="00C775BE">
                        <w:pPr>
                          <w:jc w:val="center"/>
                          <w:rPr>
                            <w:rFonts w:ascii="Arial" w:hAnsi="Arial" w:cs="Arial"/>
                            <w:bCs/>
                            <w:sz w:val="16"/>
                            <w:szCs w:val="16"/>
                          </w:rPr>
                        </w:pPr>
                        <w:r w:rsidRPr="000165DC">
                          <w:rPr>
                            <w:rFonts w:ascii="Arial" w:hAnsi="Arial" w:cs="Arial"/>
                            <w:bCs/>
                            <w:sz w:val="16"/>
                            <w:szCs w:val="16"/>
                          </w:rPr>
                          <w:t>75</w:t>
                        </w:r>
                      </w:p>
                    </w:tc>
                    <w:tc>
                      <w:tcPr>
                        <w:tcW w:w="567" w:type="dxa"/>
                        <w:noWrap/>
                        <w:vAlign w:val="center"/>
                      </w:tcPr>
                      <w:p w:rsidR="00C775BE" w:rsidRPr="000165DC" w:rsidRDefault="00C775BE" w:rsidP="00C775BE">
                        <w:pPr>
                          <w:jc w:val="center"/>
                          <w:rPr>
                            <w:rFonts w:ascii="Arial" w:hAnsi="Arial" w:cs="Arial"/>
                            <w:bCs/>
                            <w:sz w:val="16"/>
                            <w:szCs w:val="16"/>
                          </w:rPr>
                        </w:pPr>
                        <w:r w:rsidRPr="000165DC">
                          <w:rPr>
                            <w:rFonts w:ascii="Arial" w:hAnsi="Arial" w:cs="Arial"/>
                            <w:bCs/>
                            <w:sz w:val="16"/>
                            <w:szCs w:val="16"/>
                          </w:rPr>
                          <w:t>18,750</w:t>
                        </w:r>
                      </w:p>
                    </w:tc>
                  </w:tr>
                  <w:tr w:rsidR="00C775BE" w:rsidRPr="000165DC" w:rsidTr="000165DC">
                    <w:trPr>
                      <w:trHeight w:val="153"/>
                      <w:tblCellSpacing w:w="20" w:type="dxa"/>
                      <w:jc w:val="center"/>
                    </w:trPr>
                    <w:tc>
                      <w:tcPr>
                        <w:tcW w:w="2185" w:type="dxa"/>
                        <w:noWrap/>
                        <w:vAlign w:val="center"/>
                      </w:tcPr>
                      <w:p w:rsidR="00C775BE" w:rsidRPr="000165DC" w:rsidRDefault="00C775BE" w:rsidP="00C775BE">
                        <w:pPr>
                          <w:rPr>
                            <w:rFonts w:ascii="Arial" w:hAnsi="Arial" w:cs="Arial"/>
                            <w:sz w:val="16"/>
                            <w:szCs w:val="16"/>
                          </w:rPr>
                        </w:pPr>
                      </w:p>
                    </w:tc>
                    <w:tc>
                      <w:tcPr>
                        <w:tcW w:w="283" w:type="dxa"/>
                      </w:tcPr>
                      <w:p w:rsidR="00C775BE" w:rsidRPr="000165DC" w:rsidRDefault="00C775BE" w:rsidP="00C775BE">
                        <w:pPr>
                          <w:jc w:val="center"/>
                          <w:rPr>
                            <w:rFonts w:ascii="Arial" w:hAnsi="Arial" w:cs="Arial"/>
                            <w:bCs/>
                            <w:sz w:val="16"/>
                            <w:szCs w:val="16"/>
                          </w:rPr>
                        </w:pPr>
                        <w:r w:rsidRPr="000165DC">
                          <w:rPr>
                            <w:rFonts w:ascii="Arial" w:hAnsi="Arial" w:cs="Arial"/>
                            <w:bCs/>
                            <w:sz w:val="16"/>
                            <w:szCs w:val="16"/>
                          </w:rPr>
                          <w:t>80</w:t>
                        </w:r>
                      </w:p>
                    </w:tc>
                    <w:tc>
                      <w:tcPr>
                        <w:tcW w:w="567" w:type="dxa"/>
                        <w:noWrap/>
                        <w:vAlign w:val="center"/>
                      </w:tcPr>
                      <w:p w:rsidR="00C775BE" w:rsidRPr="000165DC" w:rsidRDefault="00C775BE" w:rsidP="00C775BE">
                        <w:pPr>
                          <w:jc w:val="center"/>
                          <w:rPr>
                            <w:rFonts w:ascii="Arial" w:hAnsi="Arial" w:cs="Arial"/>
                            <w:bCs/>
                            <w:sz w:val="16"/>
                            <w:szCs w:val="16"/>
                          </w:rPr>
                        </w:pPr>
                        <w:r w:rsidRPr="000165DC">
                          <w:rPr>
                            <w:rFonts w:ascii="Arial" w:hAnsi="Arial" w:cs="Arial"/>
                            <w:bCs/>
                            <w:sz w:val="16"/>
                            <w:szCs w:val="16"/>
                          </w:rPr>
                          <w:t>21,400</w:t>
                        </w:r>
                      </w:p>
                    </w:tc>
                  </w:tr>
                  <w:tr w:rsidR="00C775BE" w:rsidRPr="000165DC" w:rsidTr="000165DC">
                    <w:trPr>
                      <w:trHeight w:val="153"/>
                      <w:tblCellSpacing w:w="20" w:type="dxa"/>
                      <w:jc w:val="center"/>
                    </w:trPr>
                    <w:tc>
                      <w:tcPr>
                        <w:tcW w:w="2185" w:type="dxa"/>
                        <w:noWrap/>
                        <w:vAlign w:val="center"/>
                      </w:tcPr>
                      <w:p w:rsidR="00C775BE" w:rsidRPr="000165DC" w:rsidRDefault="00C775BE" w:rsidP="00C775BE">
                        <w:pPr>
                          <w:rPr>
                            <w:rFonts w:ascii="Arial" w:hAnsi="Arial" w:cs="Arial"/>
                            <w:sz w:val="16"/>
                            <w:szCs w:val="16"/>
                          </w:rPr>
                        </w:pPr>
                      </w:p>
                    </w:tc>
                    <w:tc>
                      <w:tcPr>
                        <w:tcW w:w="283" w:type="dxa"/>
                      </w:tcPr>
                      <w:p w:rsidR="00C775BE" w:rsidRPr="000165DC" w:rsidRDefault="00C775BE" w:rsidP="00C775BE">
                        <w:pPr>
                          <w:jc w:val="center"/>
                          <w:rPr>
                            <w:rFonts w:ascii="Arial" w:hAnsi="Arial" w:cs="Arial"/>
                            <w:bCs/>
                            <w:sz w:val="16"/>
                            <w:szCs w:val="16"/>
                          </w:rPr>
                        </w:pPr>
                        <w:r w:rsidRPr="000165DC">
                          <w:rPr>
                            <w:rFonts w:ascii="Arial" w:hAnsi="Arial" w:cs="Arial"/>
                            <w:bCs/>
                            <w:sz w:val="16"/>
                            <w:szCs w:val="16"/>
                          </w:rPr>
                          <w:t>90</w:t>
                        </w:r>
                      </w:p>
                    </w:tc>
                    <w:tc>
                      <w:tcPr>
                        <w:tcW w:w="567" w:type="dxa"/>
                        <w:noWrap/>
                        <w:vAlign w:val="center"/>
                      </w:tcPr>
                      <w:p w:rsidR="00C775BE" w:rsidRPr="000165DC" w:rsidRDefault="00C775BE" w:rsidP="00C775BE">
                        <w:pPr>
                          <w:jc w:val="center"/>
                          <w:rPr>
                            <w:rFonts w:ascii="Arial" w:hAnsi="Arial" w:cs="Arial"/>
                            <w:bCs/>
                            <w:sz w:val="16"/>
                            <w:szCs w:val="16"/>
                          </w:rPr>
                        </w:pPr>
                        <w:r w:rsidRPr="000165DC">
                          <w:rPr>
                            <w:rFonts w:ascii="Arial" w:hAnsi="Arial" w:cs="Arial"/>
                            <w:bCs/>
                            <w:sz w:val="16"/>
                            <w:szCs w:val="16"/>
                          </w:rPr>
                          <w:t>27,400</w:t>
                        </w:r>
                      </w:p>
                    </w:tc>
                  </w:tr>
                </w:tbl>
                <w:p w:rsidR="00C775BE" w:rsidRPr="00C22F03" w:rsidRDefault="00C775BE" w:rsidP="000165DC">
                  <w:pPr>
                    <w:rPr>
                      <w:lang w:val="es-EC"/>
                    </w:rPr>
                  </w:pPr>
                </w:p>
              </w:txbxContent>
            </v:textbox>
          </v:shape>
        </w:pict>
      </w: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0165DC" w:rsidRDefault="000165DC" w:rsidP="003F1BF4">
      <w:pPr>
        <w:jc w:val="both"/>
        <w:rPr>
          <w:i/>
          <w:sz w:val="20"/>
          <w:szCs w:val="20"/>
        </w:rPr>
      </w:pPr>
    </w:p>
    <w:p w:rsidR="00D04241" w:rsidRDefault="00D04241" w:rsidP="00D04241">
      <w:pPr>
        <w:jc w:val="both"/>
        <w:rPr>
          <w:i/>
          <w:sz w:val="20"/>
          <w:szCs w:val="20"/>
        </w:rPr>
      </w:pPr>
      <w:r>
        <w:rPr>
          <w:b/>
          <w:i/>
          <w:sz w:val="20"/>
          <w:szCs w:val="20"/>
        </w:rPr>
        <w:t>Funcionamiento del establecimiento</w:t>
      </w:r>
      <w:r w:rsidRPr="00EF1EBA">
        <w:rPr>
          <w:b/>
          <w:i/>
          <w:sz w:val="20"/>
          <w:szCs w:val="20"/>
        </w:rPr>
        <w:t>:</w:t>
      </w:r>
    </w:p>
    <w:p w:rsidR="00451C51" w:rsidRDefault="00451C51" w:rsidP="007D74A5">
      <w:pPr>
        <w:pStyle w:val="NormalWeb"/>
        <w:spacing w:after="0" w:afterAutospacing="0"/>
        <w:jc w:val="both"/>
        <w:rPr>
          <w:sz w:val="20"/>
          <w:szCs w:val="20"/>
          <w:lang w:val="es-ES_tradnl"/>
        </w:rPr>
      </w:pPr>
      <w:r w:rsidRPr="00451C51">
        <w:rPr>
          <w:i/>
          <w:sz w:val="20"/>
          <w:szCs w:val="20"/>
          <w:lang w:val="es-ES"/>
        </w:rPr>
        <w:t>Inicio del año lectivo</w:t>
      </w:r>
      <w:r w:rsidR="00D04241" w:rsidRPr="00451C51">
        <w:rPr>
          <w:i/>
          <w:sz w:val="20"/>
          <w:szCs w:val="20"/>
          <w:lang w:val="es-ES"/>
        </w:rPr>
        <w:t>.-</w:t>
      </w:r>
      <w:r w:rsidR="00D04241" w:rsidRPr="00451C51">
        <w:rPr>
          <w:sz w:val="20"/>
          <w:szCs w:val="20"/>
          <w:lang w:val="es-ES"/>
        </w:rPr>
        <w:t xml:space="preserve"> </w:t>
      </w:r>
      <w:r w:rsidRPr="00451C51">
        <w:rPr>
          <w:sz w:val="20"/>
          <w:szCs w:val="20"/>
          <w:lang w:val="es-ES_tradnl"/>
        </w:rPr>
        <w:t>El 65,3% de las escuelas dicen no verse afectadas al inicio de sus actividades por el invierno. Pero existe un 34,7% que sí ven afectado el comienzo de su año lectivo por el invierno.</w:t>
      </w:r>
    </w:p>
    <w:p w:rsidR="00B5625D" w:rsidRDefault="00B5625D" w:rsidP="007D74A5">
      <w:pPr>
        <w:pStyle w:val="NormalWeb"/>
        <w:spacing w:before="0" w:beforeAutospacing="0" w:after="0" w:afterAutospacing="0"/>
        <w:jc w:val="both"/>
        <w:rPr>
          <w:sz w:val="20"/>
          <w:szCs w:val="20"/>
          <w:lang w:val="es-ES_tradnl"/>
        </w:rPr>
      </w:pPr>
    </w:p>
    <w:p w:rsidR="007D74A5" w:rsidRDefault="007D74A5" w:rsidP="007D74A5">
      <w:pPr>
        <w:pStyle w:val="NormalWeb"/>
        <w:spacing w:before="0" w:beforeAutospacing="0" w:after="0" w:afterAutospacing="0"/>
        <w:jc w:val="both"/>
        <w:rPr>
          <w:rFonts w:ascii="Arial" w:hAnsi="Arial" w:cs="Arial"/>
          <w:lang w:val="es-ES_tradnl"/>
        </w:rPr>
      </w:pPr>
      <w:r w:rsidRPr="002018E9">
        <w:rPr>
          <w:i/>
          <w:sz w:val="20"/>
          <w:szCs w:val="20"/>
          <w:lang w:val="es-ES_tradnl"/>
        </w:rPr>
        <w:t>Frecuencia de visitas del supervisor.</w:t>
      </w:r>
      <w:r>
        <w:rPr>
          <w:sz w:val="20"/>
          <w:szCs w:val="20"/>
          <w:lang w:val="es-ES_tradnl"/>
        </w:rPr>
        <w:t xml:space="preserve">- </w:t>
      </w:r>
      <w:r w:rsidRPr="007D74A5">
        <w:rPr>
          <w:sz w:val="20"/>
          <w:szCs w:val="20"/>
          <w:lang w:val="es-ES_tradnl"/>
        </w:rPr>
        <w:t>El 40,3% de escuelas recibe la visita del supervisor del ministerio  en una sola vez por año. Otro 25% reciben la visita tres veces en el año, y hay un 18,0% que son visitadas más de cuatro veces por año.</w:t>
      </w:r>
      <w:r w:rsidR="00A436C0">
        <w:rPr>
          <w:sz w:val="20"/>
          <w:szCs w:val="20"/>
          <w:lang w:val="es-ES_tradnl"/>
        </w:rPr>
        <w:t xml:space="preserve"> Véase </w:t>
      </w:r>
      <w:smartTag w:uri="urn:schemas-microsoft-com:office:smarttags" w:element="PersonName">
        <w:smartTagPr>
          <w:attr w:name="ProductID" w:val="la Tabla III."/>
        </w:smartTagPr>
        <w:smartTag w:uri="urn:schemas-microsoft-com:office:smarttags" w:element="PersonName">
          <w:smartTagPr>
            <w:attr w:name="ProductID" w:val="la Tabla"/>
          </w:smartTagPr>
          <w:r w:rsidR="00A436C0">
            <w:rPr>
              <w:sz w:val="20"/>
              <w:szCs w:val="20"/>
              <w:lang w:val="es-ES_tradnl"/>
            </w:rPr>
            <w:t>la Tabla</w:t>
          </w:r>
        </w:smartTag>
        <w:r w:rsidR="00A436C0">
          <w:rPr>
            <w:sz w:val="20"/>
            <w:szCs w:val="20"/>
            <w:lang w:val="es-ES_tradnl"/>
          </w:rPr>
          <w:t xml:space="preserve"> III.</w:t>
        </w:r>
      </w:smartTag>
    </w:p>
    <w:p w:rsidR="00451C51" w:rsidRPr="00451C51" w:rsidRDefault="00B5625D" w:rsidP="007D74A5">
      <w:pPr>
        <w:pStyle w:val="NormalWeb"/>
        <w:spacing w:after="0" w:afterAutospacing="0"/>
        <w:jc w:val="both"/>
        <w:rPr>
          <w:sz w:val="20"/>
          <w:szCs w:val="20"/>
          <w:lang w:val="es-ES_tradnl"/>
        </w:rPr>
      </w:pPr>
      <w:r>
        <w:rPr>
          <w:noProof/>
          <w:sz w:val="20"/>
          <w:szCs w:val="20"/>
          <w:lang w:val="es-ES" w:eastAsia="es-ES"/>
        </w:rPr>
        <w:pict>
          <v:shape id="_x0000_s1029" type="#_x0000_t202" style="position:absolute;left:0;text-align:left;margin-left:0;margin-top:5.05pt;width:173.15pt;height:156.5pt;z-index:251652608" stroked="f" strokecolor="white">
            <v:textbox style="mso-next-textbox:#_x0000_s1029" inset="0,0,0,0">
              <w:txbxContent>
                <w:p w:rsidR="00C775BE" w:rsidRDefault="00C775BE" w:rsidP="00B5625D">
                  <w:pPr>
                    <w:pStyle w:val="Ttulo2"/>
                    <w:spacing w:before="0" w:after="0"/>
                    <w:ind w:left="279"/>
                    <w:jc w:val="center"/>
                    <w:rPr>
                      <w:i w:val="0"/>
                      <w:sz w:val="16"/>
                      <w:szCs w:val="16"/>
                      <w:lang w:val="es-ES_tradnl"/>
                    </w:rPr>
                  </w:pPr>
                  <w:r>
                    <w:rPr>
                      <w:lang w:val="es-ES_tradnl"/>
                    </w:rPr>
                    <w:t xml:space="preserve">  </w:t>
                  </w:r>
                  <w:r w:rsidRPr="00B5625D">
                    <w:rPr>
                      <w:i w:val="0"/>
                      <w:sz w:val="16"/>
                      <w:szCs w:val="16"/>
                      <w:lang w:val="es-ES_tradnl"/>
                    </w:rPr>
                    <w:t>Tabla III</w:t>
                  </w:r>
                </w:p>
                <w:p w:rsidR="00C775BE" w:rsidRPr="00C95CF0" w:rsidRDefault="00C775BE" w:rsidP="00B5625D">
                  <w:pPr>
                    <w:ind w:left="120" w:right="105"/>
                    <w:jc w:val="both"/>
                    <w:outlineLvl w:val="8"/>
                    <w:rPr>
                      <w:rFonts w:ascii="Arial" w:hAnsi="Arial" w:cs="Arial"/>
                      <w:sz w:val="14"/>
                      <w:szCs w:val="14"/>
                    </w:rPr>
                  </w:pPr>
                  <w:r w:rsidRPr="00C95CF0">
                    <w:rPr>
                      <w:sz w:val="14"/>
                      <w:szCs w:val="14"/>
                    </w:rPr>
                    <w:t>Evaluación de la calidad de la educación en las escuelas primarias en la ciudad de Guayaquil en los sectores municipales que constituyen ciudadelas y asentamientos de: La vía a Daule y la vía a Salinas.</w:t>
                  </w:r>
                </w:p>
                <w:p w:rsidR="00C775BE" w:rsidRPr="00B5625D" w:rsidRDefault="00C775BE" w:rsidP="00B5625D">
                  <w:pPr>
                    <w:pStyle w:val="Ttulo2"/>
                    <w:spacing w:before="0" w:after="0"/>
                    <w:ind w:left="279"/>
                    <w:jc w:val="center"/>
                    <w:rPr>
                      <w:i w:val="0"/>
                      <w:sz w:val="16"/>
                      <w:szCs w:val="16"/>
                      <w:lang w:val="es-ES_tradnl"/>
                    </w:rPr>
                  </w:pPr>
                  <w:r w:rsidRPr="00B5625D">
                    <w:rPr>
                      <w:i w:val="0"/>
                      <w:sz w:val="16"/>
                      <w:szCs w:val="16"/>
                      <w:lang w:val="es-ES_tradnl"/>
                    </w:rPr>
                    <w:t>Tabla de Frecuencias</w:t>
                  </w:r>
                </w:p>
                <w:tbl>
                  <w:tblPr>
                    <w:tblW w:w="3185"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BF"/>
                  </w:tblPr>
                  <w:tblGrid>
                    <w:gridCol w:w="1599"/>
                    <w:gridCol w:w="1646"/>
                  </w:tblGrid>
                  <w:tr w:rsidR="00C775BE" w:rsidTr="00B5625D">
                    <w:trPr>
                      <w:trHeight w:val="234"/>
                      <w:tblCellSpacing w:w="20" w:type="dxa"/>
                      <w:jc w:val="center"/>
                    </w:trPr>
                    <w:tc>
                      <w:tcPr>
                        <w:tcW w:w="1509" w:type="dxa"/>
                        <w:noWrap/>
                        <w:vAlign w:val="center"/>
                      </w:tcPr>
                      <w:p w:rsidR="00C775BE" w:rsidRDefault="00C775BE" w:rsidP="00C775BE">
                        <w:pPr>
                          <w:pStyle w:val="Ttulo7"/>
                          <w:rPr>
                            <w:bCs/>
                            <w:szCs w:val="20"/>
                          </w:rPr>
                        </w:pPr>
                        <w:r>
                          <w:rPr>
                            <w:bCs/>
                            <w:szCs w:val="20"/>
                          </w:rPr>
                          <w:t>Frecuencia visita del supervisor</w:t>
                        </w:r>
                      </w:p>
                    </w:tc>
                    <w:tc>
                      <w:tcPr>
                        <w:tcW w:w="1556" w:type="dxa"/>
                        <w:noWrap/>
                        <w:vAlign w:val="center"/>
                      </w:tcPr>
                      <w:p w:rsidR="00C775BE" w:rsidRDefault="00C775BE" w:rsidP="00C775BE">
                        <w:pPr>
                          <w:jc w:val="center"/>
                          <w:rPr>
                            <w:rFonts w:ascii="Arial" w:hAnsi="Arial" w:cs="Arial"/>
                            <w:b/>
                            <w:bCs/>
                            <w:sz w:val="16"/>
                            <w:szCs w:val="20"/>
                          </w:rPr>
                        </w:pPr>
                        <w:r>
                          <w:rPr>
                            <w:rFonts w:ascii="Arial" w:hAnsi="Arial" w:cs="Arial"/>
                            <w:b/>
                            <w:bCs/>
                            <w:sz w:val="16"/>
                            <w:szCs w:val="20"/>
                          </w:rPr>
                          <w:t>Frecuencia Relativa</w:t>
                        </w:r>
                      </w:p>
                    </w:tc>
                  </w:tr>
                  <w:tr w:rsidR="00C775BE" w:rsidTr="00B5625D">
                    <w:trPr>
                      <w:trHeight w:val="234"/>
                      <w:tblCellSpacing w:w="20" w:type="dxa"/>
                      <w:jc w:val="center"/>
                    </w:trPr>
                    <w:tc>
                      <w:tcPr>
                        <w:tcW w:w="1509" w:type="dxa"/>
                        <w:noWrap/>
                        <w:vAlign w:val="center"/>
                      </w:tcPr>
                      <w:p w:rsidR="00C775BE" w:rsidRDefault="00C775BE" w:rsidP="00C775BE">
                        <w:pPr>
                          <w:jc w:val="center"/>
                          <w:rPr>
                            <w:rFonts w:ascii="Arial" w:hAnsi="Arial" w:cs="Arial"/>
                            <w:sz w:val="16"/>
                            <w:szCs w:val="20"/>
                          </w:rPr>
                        </w:pPr>
                        <w:r>
                          <w:rPr>
                            <w:rFonts w:ascii="Arial" w:hAnsi="Arial" w:cs="Arial"/>
                            <w:sz w:val="16"/>
                            <w:szCs w:val="20"/>
                          </w:rPr>
                          <w:t>Una vez</w:t>
                        </w:r>
                      </w:p>
                    </w:tc>
                    <w:tc>
                      <w:tcPr>
                        <w:tcW w:w="1556" w:type="dxa"/>
                        <w:noWrap/>
                        <w:vAlign w:val="bottom"/>
                      </w:tcPr>
                      <w:p w:rsidR="00C775BE" w:rsidRDefault="00C775BE" w:rsidP="00C775BE">
                        <w:pPr>
                          <w:jc w:val="center"/>
                          <w:rPr>
                            <w:rFonts w:ascii="Arial" w:hAnsi="Arial" w:cs="Arial"/>
                            <w:sz w:val="16"/>
                            <w:szCs w:val="20"/>
                          </w:rPr>
                        </w:pPr>
                        <w:r>
                          <w:rPr>
                            <w:rFonts w:ascii="Arial" w:hAnsi="Arial" w:cs="Arial"/>
                            <w:sz w:val="16"/>
                            <w:szCs w:val="20"/>
                          </w:rPr>
                          <w:t>0,403</w:t>
                        </w:r>
                      </w:p>
                    </w:tc>
                  </w:tr>
                  <w:tr w:rsidR="00C775BE" w:rsidTr="00B5625D">
                    <w:trPr>
                      <w:trHeight w:val="234"/>
                      <w:tblCellSpacing w:w="20" w:type="dxa"/>
                      <w:jc w:val="center"/>
                    </w:trPr>
                    <w:tc>
                      <w:tcPr>
                        <w:tcW w:w="1509" w:type="dxa"/>
                        <w:noWrap/>
                        <w:vAlign w:val="center"/>
                      </w:tcPr>
                      <w:p w:rsidR="00C775BE" w:rsidRDefault="00C775BE" w:rsidP="00C775BE">
                        <w:pPr>
                          <w:jc w:val="center"/>
                          <w:rPr>
                            <w:rFonts w:ascii="Arial" w:hAnsi="Arial" w:cs="Arial"/>
                            <w:sz w:val="16"/>
                            <w:szCs w:val="20"/>
                          </w:rPr>
                        </w:pPr>
                        <w:r>
                          <w:rPr>
                            <w:rFonts w:ascii="Arial" w:hAnsi="Arial" w:cs="Arial"/>
                            <w:sz w:val="16"/>
                            <w:szCs w:val="20"/>
                          </w:rPr>
                          <w:t>Dos veces</w:t>
                        </w:r>
                      </w:p>
                    </w:tc>
                    <w:tc>
                      <w:tcPr>
                        <w:tcW w:w="1556" w:type="dxa"/>
                        <w:noWrap/>
                        <w:vAlign w:val="bottom"/>
                      </w:tcPr>
                      <w:p w:rsidR="00C775BE" w:rsidRDefault="00C775BE" w:rsidP="00C775BE">
                        <w:pPr>
                          <w:jc w:val="center"/>
                          <w:rPr>
                            <w:rFonts w:ascii="Arial" w:hAnsi="Arial" w:cs="Arial"/>
                            <w:sz w:val="16"/>
                            <w:szCs w:val="20"/>
                          </w:rPr>
                        </w:pPr>
                        <w:r>
                          <w:rPr>
                            <w:rFonts w:ascii="Arial" w:hAnsi="Arial" w:cs="Arial"/>
                            <w:sz w:val="16"/>
                            <w:szCs w:val="20"/>
                          </w:rPr>
                          <w:t>0,167</w:t>
                        </w:r>
                      </w:p>
                    </w:tc>
                  </w:tr>
                  <w:tr w:rsidR="00C775BE" w:rsidTr="00B5625D">
                    <w:trPr>
                      <w:trHeight w:val="234"/>
                      <w:tblCellSpacing w:w="20" w:type="dxa"/>
                      <w:jc w:val="center"/>
                    </w:trPr>
                    <w:tc>
                      <w:tcPr>
                        <w:tcW w:w="1509" w:type="dxa"/>
                        <w:noWrap/>
                        <w:vAlign w:val="center"/>
                      </w:tcPr>
                      <w:p w:rsidR="00C775BE" w:rsidRDefault="00C775BE" w:rsidP="00C775BE">
                        <w:pPr>
                          <w:jc w:val="center"/>
                          <w:rPr>
                            <w:rFonts w:ascii="Arial" w:hAnsi="Arial" w:cs="Arial"/>
                            <w:sz w:val="16"/>
                            <w:szCs w:val="20"/>
                          </w:rPr>
                        </w:pPr>
                        <w:r>
                          <w:rPr>
                            <w:rFonts w:ascii="Arial" w:hAnsi="Arial" w:cs="Arial"/>
                            <w:sz w:val="16"/>
                            <w:szCs w:val="20"/>
                          </w:rPr>
                          <w:t>Tres veces</w:t>
                        </w:r>
                      </w:p>
                    </w:tc>
                    <w:tc>
                      <w:tcPr>
                        <w:tcW w:w="1556" w:type="dxa"/>
                        <w:noWrap/>
                        <w:vAlign w:val="bottom"/>
                      </w:tcPr>
                      <w:p w:rsidR="00C775BE" w:rsidRDefault="00C775BE" w:rsidP="00C775BE">
                        <w:pPr>
                          <w:jc w:val="center"/>
                          <w:rPr>
                            <w:rFonts w:ascii="Arial" w:hAnsi="Arial" w:cs="Arial"/>
                            <w:sz w:val="16"/>
                            <w:szCs w:val="20"/>
                          </w:rPr>
                        </w:pPr>
                        <w:r>
                          <w:rPr>
                            <w:rFonts w:ascii="Arial" w:hAnsi="Arial" w:cs="Arial"/>
                            <w:sz w:val="16"/>
                            <w:szCs w:val="20"/>
                          </w:rPr>
                          <w:t>0,250</w:t>
                        </w:r>
                      </w:p>
                    </w:tc>
                  </w:tr>
                  <w:tr w:rsidR="00C775BE" w:rsidTr="00B5625D">
                    <w:trPr>
                      <w:trHeight w:val="234"/>
                      <w:tblCellSpacing w:w="20" w:type="dxa"/>
                      <w:jc w:val="center"/>
                    </w:trPr>
                    <w:tc>
                      <w:tcPr>
                        <w:tcW w:w="1509" w:type="dxa"/>
                        <w:noWrap/>
                        <w:vAlign w:val="center"/>
                      </w:tcPr>
                      <w:p w:rsidR="00C775BE" w:rsidRDefault="00C775BE" w:rsidP="00C775BE">
                        <w:pPr>
                          <w:jc w:val="center"/>
                          <w:rPr>
                            <w:rFonts w:ascii="Arial" w:hAnsi="Arial" w:cs="Arial"/>
                            <w:sz w:val="16"/>
                            <w:szCs w:val="20"/>
                          </w:rPr>
                        </w:pPr>
                        <w:r>
                          <w:rPr>
                            <w:rFonts w:ascii="Arial" w:hAnsi="Arial" w:cs="Arial"/>
                            <w:sz w:val="16"/>
                            <w:szCs w:val="20"/>
                          </w:rPr>
                          <w:t>Cuatro veces o más</w:t>
                        </w:r>
                      </w:p>
                    </w:tc>
                    <w:tc>
                      <w:tcPr>
                        <w:tcW w:w="1556" w:type="dxa"/>
                        <w:noWrap/>
                        <w:vAlign w:val="bottom"/>
                      </w:tcPr>
                      <w:p w:rsidR="00C775BE" w:rsidRDefault="00C775BE" w:rsidP="00C775BE">
                        <w:pPr>
                          <w:jc w:val="center"/>
                          <w:rPr>
                            <w:rFonts w:ascii="Arial" w:hAnsi="Arial" w:cs="Arial"/>
                            <w:sz w:val="16"/>
                            <w:szCs w:val="20"/>
                          </w:rPr>
                        </w:pPr>
                        <w:r>
                          <w:rPr>
                            <w:rFonts w:ascii="Arial" w:hAnsi="Arial" w:cs="Arial"/>
                            <w:sz w:val="16"/>
                            <w:szCs w:val="20"/>
                          </w:rPr>
                          <w:t>0,180</w:t>
                        </w:r>
                      </w:p>
                    </w:tc>
                  </w:tr>
                  <w:tr w:rsidR="00C775BE" w:rsidTr="00B5625D">
                    <w:trPr>
                      <w:trHeight w:val="234"/>
                      <w:tblCellSpacing w:w="20" w:type="dxa"/>
                      <w:jc w:val="center"/>
                    </w:trPr>
                    <w:tc>
                      <w:tcPr>
                        <w:tcW w:w="1509" w:type="dxa"/>
                        <w:noWrap/>
                        <w:vAlign w:val="center"/>
                      </w:tcPr>
                      <w:p w:rsidR="00C775BE" w:rsidRDefault="00C775BE" w:rsidP="00C775BE">
                        <w:pPr>
                          <w:jc w:val="center"/>
                          <w:rPr>
                            <w:rFonts w:ascii="Arial" w:hAnsi="Arial" w:cs="Arial"/>
                            <w:b/>
                            <w:bCs/>
                            <w:sz w:val="16"/>
                            <w:szCs w:val="20"/>
                          </w:rPr>
                        </w:pPr>
                        <w:r>
                          <w:rPr>
                            <w:rFonts w:ascii="Arial" w:hAnsi="Arial" w:cs="Arial"/>
                            <w:b/>
                            <w:bCs/>
                            <w:sz w:val="16"/>
                            <w:szCs w:val="20"/>
                          </w:rPr>
                          <w:t>Total</w:t>
                        </w:r>
                      </w:p>
                    </w:tc>
                    <w:tc>
                      <w:tcPr>
                        <w:tcW w:w="1556" w:type="dxa"/>
                        <w:noWrap/>
                        <w:vAlign w:val="center"/>
                      </w:tcPr>
                      <w:p w:rsidR="00C775BE" w:rsidRDefault="00C775BE" w:rsidP="00C775BE">
                        <w:pPr>
                          <w:jc w:val="center"/>
                          <w:rPr>
                            <w:rFonts w:ascii="Arial" w:hAnsi="Arial" w:cs="Arial"/>
                            <w:b/>
                            <w:bCs/>
                            <w:sz w:val="16"/>
                            <w:szCs w:val="20"/>
                          </w:rPr>
                        </w:pPr>
                        <w:r>
                          <w:rPr>
                            <w:rFonts w:ascii="Arial" w:hAnsi="Arial" w:cs="Arial"/>
                            <w:b/>
                            <w:bCs/>
                            <w:sz w:val="16"/>
                            <w:szCs w:val="20"/>
                          </w:rPr>
                          <w:t>1,000</w:t>
                        </w:r>
                      </w:p>
                    </w:tc>
                  </w:tr>
                </w:tbl>
                <w:p w:rsidR="00C775BE" w:rsidRPr="00C22F03" w:rsidRDefault="00C775BE" w:rsidP="00B5625D">
                  <w:pPr>
                    <w:rPr>
                      <w:lang w:val="es-EC"/>
                    </w:rPr>
                  </w:pPr>
                </w:p>
              </w:txbxContent>
            </v:textbox>
          </v:shape>
        </w:pict>
      </w:r>
    </w:p>
    <w:p w:rsidR="000D7D8A" w:rsidRDefault="000D7D8A" w:rsidP="00451C51">
      <w:pPr>
        <w:jc w:val="both"/>
        <w:rPr>
          <w:lang w:val="es-ES_tradnl"/>
        </w:rPr>
      </w:pPr>
    </w:p>
    <w:p w:rsidR="00B5625D" w:rsidRDefault="00B5625D" w:rsidP="00451C51">
      <w:pPr>
        <w:jc w:val="both"/>
        <w:rPr>
          <w:lang w:val="es-ES_tradnl"/>
        </w:rPr>
      </w:pPr>
    </w:p>
    <w:p w:rsidR="00B5625D" w:rsidRDefault="00B5625D" w:rsidP="00451C51">
      <w:pPr>
        <w:jc w:val="both"/>
        <w:rPr>
          <w:lang w:val="es-ES_tradnl"/>
        </w:rPr>
      </w:pPr>
    </w:p>
    <w:p w:rsidR="00B5625D" w:rsidRDefault="00B5625D" w:rsidP="00451C51">
      <w:pPr>
        <w:jc w:val="both"/>
        <w:rPr>
          <w:lang w:val="es-ES_tradnl"/>
        </w:rPr>
      </w:pPr>
    </w:p>
    <w:p w:rsidR="00B5625D" w:rsidRDefault="00B5625D" w:rsidP="00451C51">
      <w:pPr>
        <w:jc w:val="both"/>
        <w:rPr>
          <w:lang w:val="es-ES_tradnl"/>
        </w:rPr>
      </w:pPr>
    </w:p>
    <w:p w:rsidR="00B5625D" w:rsidRDefault="00B5625D" w:rsidP="00451C51">
      <w:pPr>
        <w:jc w:val="both"/>
        <w:rPr>
          <w:lang w:val="es-ES_tradnl"/>
        </w:rPr>
      </w:pPr>
    </w:p>
    <w:p w:rsidR="00B5625D" w:rsidRDefault="00B5625D" w:rsidP="00451C51">
      <w:pPr>
        <w:jc w:val="both"/>
        <w:rPr>
          <w:lang w:val="es-ES_tradnl"/>
        </w:rPr>
      </w:pPr>
    </w:p>
    <w:p w:rsidR="00B5625D" w:rsidRDefault="00B5625D" w:rsidP="00451C51">
      <w:pPr>
        <w:jc w:val="both"/>
        <w:rPr>
          <w:lang w:val="es-ES_tradnl"/>
        </w:rPr>
      </w:pPr>
    </w:p>
    <w:p w:rsidR="00B5625D" w:rsidRDefault="00B5625D" w:rsidP="00451C51">
      <w:pPr>
        <w:jc w:val="both"/>
        <w:rPr>
          <w:lang w:val="es-ES_tradnl"/>
        </w:rPr>
      </w:pPr>
    </w:p>
    <w:p w:rsidR="00B5625D" w:rsidRDefault="00B5625D" w:rsidP="00451C51">
      <w:pPr>
        <w:jc w:val="both"/>
        <w:rPr>
          <w:lang w:val="es-ES_tradnl"/>
        </w:rPr>
      </w:pPr>
    </w:p>
    <w:p w:rsidR="002018E9" w:rsidRDefault="002018E9" w:rsidP="002018E9">
      <w:pPr>
        <w:pStyle w:val="NormalWeb"/>
        <w:spacing w:before="0" w:beforeAutospacing="0" w:after="0" w:afterAutospacing="0"/>
        <w:ind w:firstLine="170"/>
        <w:jc w:val="both"/>
        <w:rPr>
          <w:sz w:val="20"/>
          <w:szCs w:val="20"/>
          <w:lang w:val="es-ES_tradnl"/>
        </w:rPr>
      </w:pPr>
      <w:r>
        <w:rPr>
          <w:i/>
          <w:sz w:val="20"/>
          <w:szCs w:val="20"/>
          <w:lang w:val="es-ES_tradnl"/>
        </w:rPr>
        <w:t>Promedio de estudiantes por aula</w:t>
      </w:r>
      <w:r w:rsidRPr="002018E9">
        <w:rPr>
          <w:i/>
          <w:sz w:val="20"/>
          <w:szCs w:val="20"/>
          <w:lang w:val="es-ES_tradnl"/>
        </w:rPr>
        <w:t>.</w:t>
      </w:r>
      <w:r>
        <w:rPr>
          <w:i/>
          <w:sz w:val="20"/>
          <w:szCs w:val="20"/>
          <w:lang w:val="es-ES_tradnl"/>
        </w:rPr>
        <w:t>-</w:t>
      </w:r>
      <w:r w:rsidRPr="002018E9">
        <w:rPr>
          <w:rFonts w:ascii="Arial" w:hAnsi="Arial" w:cs="Arial"/>
          <w:lang w:val="es-ES_tradnl"/>
        </w:rPr>
        <w:t xml:space="preserve"> </w:t>
      </w:r>
      <w:r w:rsidRPr="002018E9">
        <w:rPr>
          <w:sz w:val="20"/>
          <w:szCs w:val="20"/>
          <w:lang w:val="es-ES_tradnl"/>
        </w:rPr>
        <w:t xml:space="preserve">El análisis estadístico del número promedio de estudiantes por aula en la escuela muestra que, en promedio las escuelas, tienen 23.100 ± 1.582 estudiantes por aula. En la muestra 25 estudiantes es el número que más se repite (moda), mientras que </w:t>
      </w:r>
      <w:r w:rsidRPr="002018E9">
        <w:rPr>
          <w:sz w:val="20"/>
          <w:szCs w:val="20"/>
          <w:lang w:val="es-ES_tradnl"/>
        </w:rPr>
        <w:lastRenderedPageBreak/>
        <w:t xml:space="preserve">20 representa al estimador de la mediana poblacional, es decir que 50% de las escuelas </w:t>
      </w:r>
      <w:r>
        <w:rPr>
          <w:sz w:val="20"/>
          <w:szCs w:val="20"/>
          <w:lang w:val="es-ES_tradnl"/>
        </w:rPr>
        <w:t>tienen</w:t>
      </w:r>
      <w:r w:rsidRPr="002018E9">
        <w:rPr>
          <w:sz w:val="20"/>
          <w:szCs w:val="20"/>
          <w:lang w:val="es-ES_tradnl"/>
        </w:rPr>
        <w:t xml:space="preserve"> 20 o más estudiantes por aula.</w:t>
      </w:r>
    </w:p>
    <w:p w:rsidR="00F35DD7" w:rsidRPr="007F42CC" w:rsidRDefault="00F35DD7" w:rsidP="002018E9">
      <w:pPr>
        <w:pStyle w:val="NormalWeb"/>
        <w:spacing w:before="0" w:beforeAutospacing="0" w:after="0" w:afterAutospacing="0"/>
        <w:ind w:firstLine="170"/>
        <w:jc w:val="both"/>
        <w:rPr>
          <w:rFonts w:ascii="Arial" w:hAnsi="Arial" w:cs="Arial"/>
          <w:lang w:val="es-ES_tradnl"/>
        </w:rPr>
      </w:pPr>
    </w:p>
    <w:p w:rsidR="00F35DD7" w:rsidRDefault="00F35DD7" w:rsidP="00F35DD7">
      <w:pPr>
        <w:pStyle w:val="NormalWeb"/>
        <w:spacing w:before="0" w:beforeAutospacing="0" w:after="0" w:afterAutospacing="0"/>
        <w:ind w:firstLine="170"/>
        <w:jc w:val="both"/>
        <w:rPr>
          <w:sz w:val="20"/>
          <w:szCs w:val="20"/>
          <w:lang w:val="es-ES_tradnl"/>
        </w:rPr>
      </w:pPr>
      <w:r w:rsidRPr="00F35DD7">
        <w:rPr>
          <w:i/>
          <w:sz w:val="20"/>
          <w:szCs w:val="20"/>
          <w:lang w:val="es-ES"/>
        </w:rPr>
        <w:t>Número de profesores actuales</w:t>
      </w:r>
      <w:r w:rsidRPr="00451C51">
        <w:rPr>
          <w:i/>
          <w:sz w:val="20"/>
          <w:szCs w:val="20"/>
          <w:lang w:val="es-ES"/>
        </w:rPr>
        <w:t>.-</w:t>
      </w:r>
      <w:r w:rsidRPr="00F35DD7">
        <w:rPr>
          <w:rFonts w:ascii="Arial" w:hAnsi="Arial" w:cs="Arial"/>
          <w:lang w:val="es-ES_tradnl"/>
        </w:rPr>
        <w:t xml:space="preserve"> </w:t>
      </w:r>
      <w:r w:rsidRPr="00F35DD7">
        <w:rPr>
          <w:sz w:val="20"/>
          <w:szCs w:val="20"/>
          <w:lang w:val="es-ES_tradnl"/>
        </w:rPr>
        <w:t>Se visitó al menos una escuela que tiene menos de 6 profesores, así como se visitó otra que tiene 40 profesores, mediante el análisis de los percentiles se obtiene que   10 % de las escuelas tiene menos de 5 profesores, el mismo porcentaje de escuelas tiene más de 18 profesores, y 50% de las escuelas tienen un número de profesores comprendidos entre los 6 y 10 profesores.</w:t>
      </w:r>
      <w:r w:rsidR="00A436C0">
        <w:rPr>
          <w:sz w:val="20"/>
          <w:szCs w:val="20"/>
          <w:lang w:val="es-ES_tradnl"/>
        </w:rPr>
        <w:t xml:space="preserve"> Véase en </w:t>
      </w:r>
      <w:smartTag w:uri="urn:schemas-microsoft-com:office:smarttags" w:element="PersonName">
        <w:smartTagPr>
          <w:attr w:name="ProductID" w:val="la Tabla IV."/>
        </w:smartTagPr>
        <w:smartTag w:uri="urn:schemas-microsoft-com:office:smarttags" w:element="PersonName">
          <w:smartTagPr>
            <w:attr w:name="ProductID" w:val="la Tabla"/>
          </w:smartTagPr>
          <w:r w:rsidR="00A436C0">
            <w:rPr>
              <w:sz w:val="20"/>
              <w:szCs w:val="20"/>
              <w:lang w:val="es-ES_tradnl"/>
            </w:rPr>
            <w:t>la Tabla</w:t>
          </w:r>
        </w:smartTag>
        <w:r w:rsidR="00A436C0">
          <w:rPr>
            <w:sz w:val="20"/>
            <w:szCs w:val="20"/>
            <w:lang w:val="es-ES_tradnl"/>
          </w:rPr>
          <w:t xml:space="preserve"> IV.</w:t>
        </w:r>
      </w:smartTag>
    </w:p>
    <w:p w:rsidR="00E55778" w:rsidRDefault="005714A7" w:rsidP="00F35DD7">
      <w:pPr>
        <w:pStyle w:val="NormalWeb"/>
        <w:spacing w:before="0" w:beforeAutospacing="0" w:after="0" w:afterAutospacing="0"/>
        <w:ind w:firstLine="170"/>
        <w:jc w:val="both"/>
        <w:rPr>
          <w:sz w:val="20"/>
          <w:szCs w:val="20"/>
          <w:lang w:val="es-ES_tradnl"/>
        </w:rPr>
      </w:pPr>
      <w:r>
        <w:rPr>
          <w:noProof/>
          <w:sz w:val="20"/>
          <w:szCs w:val="20"/>
          <w:lang w:val="es-ES" w:eastAsia="es-ES"/>
        </w:rPr>
        <w:pict>
          <v:shape id="_x0000_s1030" type="#_x0000_t202" style="position:absolute;left:0;text-align:left;margin-left:-30pt;margin-top:7.7pt;width:222pt;height:297pt;z-index:251653632" stroked="f" strokecolor="white">
            <v:textbox style="mso-next-textbox:#_x0000_s1030" inset="0,0,0,0">
              <w:txbxContent>
                <w:p w:rsidR="00C775BE" w:rsidRPr="00C95CF0" w:rsidRDefault="00C775BE" w:rsidP="00E55778">
                  <w:pPr>
                    <w:pStyle w:val="Ttulo2"/>
                    <w:spacing w:before="0" w:after="0"/>
                    <w:ind w:left="279"/>
                    <w:jc w:val="center"/>
                    <w:rPr>
                      <w:i w:val="0"/>
                      <w:sz w:val="16"/>
                      <w:szCs w:val="16"/>
                      <w:lang w:val="es-ES_tradnl"/>
                    </w:rPr>
                  </w:pPr>
                  <w:r w:rsidRPr="00C95CF0">
                    <w:rPr>
                      <w:i w:val="0"/>
                      <w:sz w:val="16"/>
                      <w:szCs w:val="16"/>
                      <w:lang w:val="es-ES_tradnl"/>
                    </w:rPr>
                    <w:t>Tabla I</w:t>
                  </w:r>
                  <w:r>
                    <w:rPr>
                      <w:i w:val="0"/>
                      <w:sz w:val="16"/>
                      <w:szCs w:val="16"/>
                      <w:lang w:val="es-ES_tradnl"/>
                    </w:rPr>
                    <w:t>V</w:t>
                  </w:r>
                </w:p>
                <w:p w:rsidR="00C775BE" w:rsidRPr="00C95CF0" w:rsidRDefault="00C775BE" w:rsidP="00E55778">
                  <w:pPr>
                    <w:ind w:left="279" w:right="136"/>
                    <w:jc w:val="both"/>
                    <w:outlineLvl w:val="8"/>
                    <w:rPr>
                      <w:rFonts w:ascii="Arial" w:hAnsi="Arial" w:cs="Arial"/>
                      <w:sz w:val="14"/>
                      <w:szCs w:val="14"/>
                    </w:rPr>
                  </w:pPr>
                  <w:r w:rsidRPr="00C95CF0">
                    <w:rPr>
                      <w:sz w:val="14"/>
                      <w:szCs w:val="14"/>
                    </w:rPr>
                    <w:t>Evaluación de la calidad de la educación en las escuelas primarias en la ciudad de Guayaquil en los sectores municipales que constituyen ciudadelas y asentamientos de: La vía a Daule y la vía a Salinas.</w:t>
                  </w:r>
                </w:p>
                <w:p w:rsidR="00C775BE" w:rsidRDefault="00C775BE" w:rsidP="00E55778">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Tabla de Estadísticas descriptivas “Número de profesores actuales”</w:t>
                  </w:r>
                </w:p>
                <w:tbl>
                  <w:tblPr>
                    <w:tblW w:w="3195"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BF"/>
                  </w:tblPr>
                  <w:tblGrid>
                    <w:gridCol w:w="2275"/>
                    <w:gridCol w:w="323"/>
                    <w:gridCol w:w="657"/>
                  </w:tblGrid>
                  <w:tr w:rsidR="00C775BE" w:rsidTr="00E55778">
                    <w:trPr>
                      <w:trHeight w:val="153"/>
                      <w:tblCellSpacing w:w="20" w:type="dxa"/>
                      <w:jc w:val="center"/>
                    </w:trPr>
                    <w:tc>
                      <w:tcPr>
                        <w:tcW w:w="2185" w:type="dxa"/>
                        <w:noWrap/>
                        <w:vAlign w:val="center"/>
                      </w:tcPr>
                      <w:p w:rsidR="00C775BE" w:rsidRPr="00BC2399" w:rsidRDefault="00C775BE" w:rsidP="00C775BE">
                        <w:pPr>
                          <w:rPr>
                            <w:rFonts w:ascii="Arial" w:hAnsi="Arial" w:cs="Arial"/>
                            <w:bCs/>
                            <w:sz w:val="16"/>
                            <w:szCs w:val="16"/>
                          </w:rPr>
                        </w:pPr>
                        <w:r w:rsidRPr="00BC2399">
                          <w:rPr>
                            <w:rFonts w:ascii="Arial" w:hAnsi="Arial" w:cs="Arial"/>
                            <w:bCs/>
                            <w:sz w:val="16"/>
                            <w:szCs w:val="16"/>
                          </w:rPr>
                          <w:t>Media</w:t>
                        </w:r>
                      </w:p>
                    </w:tc>
                    <w:tc>
                      <w:tcPr>
                        <w:tcW w:w="890" w:type="dxa"/>
                        <w:gridSpan w:val="2"/>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9,740</w:t>
                        </w:r>
                      </w:p>
                    </w:tc>
                  </w:tr>
                  <w:tr w:rsidR="00C775BE" w:rsidTr="00E55778">
                    <w:trPr>
                      <w:trHeight w:val="153"/>
                      <w:tblCellSpacing w:w="20" w:type="dxa"/>
                      <w:jc w:val="center"/>
                    </w:trPr>
                    <w:tc>
                      <w:tcPr>
                        <w:tcW w:w="2185" w:type="dxa"/>
                        <w:noWrap/>
                        <w:vAlign w:val="center"/>
                      </w:tcPr>
                      <w:p w:rsidR="00C775BE" w:rsidRPr="00BC2399" w:rsidRDefault="00C775BE" w:rsidP="00C775BE">
                        <w:pPr>
                          <w:rPr>
                            <w:rFonts w:ascii="Arial" w:hAnsi="Arial" w:cs="Arial"/>
                            <w:sz w:val="16"/>
                            <w:szCs w:val="16"/>
                          </w:rPr>
                        </w:pPr>
                        <w:r w:rsidRPr="00BC2399">
                          <w:rPr>
                            <w:rFonts w:ascii="Arial" w:hAnsi="Arial" w:cs="Arial"/>
                            <w:sz w:val="16"/>
                            <w:szCs w:val="16"/>
                          </w:rPr>
                          <w:t>Mediana</w:t>
                        </w:r>
                      </w:p>
                    </w:tc>
                    <w:tc>
                      <w:tcPr>
                        <w:tcW w:w="890" w:type="dxa"/>
                        <w:gridSpan w:val="2"/>
                        <w:noWrap/>
                        <w:vAlign w:val="bottom"/>
                      </w:tcPr>
                      <w:p w:rsidR="00C775BE" w:rsidRDefault="00C775BE" w:rsidP="00C775BE">
                        <w:pPr>
                          <w:jc w:val="center"/>
                          <w:rPr>
                            <w:rFonts w:ascii="Arial" w:hAnsi="Arial" w:cs="Arial"/>
                            <w:sz w:val="16"/>
                            <w:szCs w:val="20"/>
                          </w:rPr>
                        </w:pPr>
                        <w:r>
                          <w:rPr>
                            <w:rFonts w:ascii="Arial" w:hAnsi="Arial" w:cs="Arial"/>
                            <w:sz w:val="16"/>
                            <w:szCs w:val="20"/>
                          </w:rPr>
                          <w:t>8,000</w:t>
                        </w:r>
                      </w:p>
                    </w:tc>
                  </w:tr>
                  <w:tr w:rsidR="00C775BE" w:rsidTr="00E55778">
                    <w:trPr>
                      <w:trHeight w:val="153"/>
                      <w:tblCellSpacing w:w="20" w:type="dxa"/>
                      <w:jc w:val="center"/>
                    </w:trPr>
                    <w:tc>
                      <w:tcPr>
                        <w:tcW w:w="2185" w:type="dxa"/>
                        <w:noWrap/>
                        <w:vAlign w:val="center"/>
                      </w:tcPr>
                      <w:p w:rsidR="00C775BE" w:rsidRPr="00BC2399" w:rsidRDefault="00C775BE" w:rsidP="00C775BE">
                        <w:pPr>
                          <w:rPr>
                            <w:rFonts w:ascii="Arial" w:hAnsi="Arial" w:cs="Arial"/>
                            <w:sz w:val="16"/>
                            <w:szCs w:val="16"/>
                          </w:rPr>
                        </w:pPr>
                        <w:r w:rsidRPr="00BC2399">
                          <w:rPr>
                            <w:rFonts w:ascii="Arial" w:hAnsi="Arial" w:cs="Arial"/>
                            <w:sz w:val="16"/>
                            <w:szCs w:val="16"/>
                          </w:rPr>
                          <w:t>Moda</w:t>
                        </w:r>
                      </w:p>
                    </w:tc>
                    <w:tc>
                      <w:tcPr>
                        <w:tcW w:w="890" w:type="dxa"/>
                        <w:gridSpan w:val="2"/>
                        <w:noWrap/>
                        <w:vAlign w:val="bottom"/>
                      </w:tcPr>
                      <w:p w:rsidR="00C775BE" w:rsidRDefault="00C775BE" w:rsidP="00C775BE">
                        <w:pPr>
                          <w:jc w:val="center"/>
                          <w:rPr>
                            <w:rFonts w:ascii="Arial" w:hAnsi="Arial" w:cs="Arial"/>
                            <w:sz w:val="16"/>
                            <w:szCs w:val="20"/>
                          </w:rPr>
                        </w:pPr>
                        <w:r>
                          <w:rPr>
                            <w:rFonts w:ascii="Arial" w:hAnsi="Arial" w:cs="Arial"/>
                            <w:sz w:val="16"/>
                            <w:szCs w:val="20"/>
                          </w:rPr>
                          <w:t>7</w:t>
                        </w:r>
                      </w:p>
                    </w:tc>
                  </w:tr>
                  <w:tr w:rsidR="00C775BE" w:rsidTr="00E55778">
                    <w:trPr>
                      <w:trHeight w:val="153"/>
                      <w:tblCellSpacing w:w="20" w:type="dxa"/>
                      <w:jc w:val="center"/>
                    </w:trPr>
                    <w:tc>
                      <w:tcPr>
                        <w:tcW w:w="2185" w:type="dxa"/>
                        <w:noWrap/>
                        <w:vAlign w:val="bottom"/>
                      </w:tcPr>
                      <w:p w:rsidR="00C775BE" w:rsidRPr="00BC2399" w:rsidRDefault="00C775BE" w:rsidP="00C775BE">
                        <w:pPr>
                          <w:rPr>
                            <w:rFonts w:ascii="Arial" w:hAnsi="Arial" w:cs="Arial"/>
                            <w:b/>
                            <w:bCs/>
                            <w:sz w:val="16"/>
                            <w:szCs w:val="16"/>
                          </w:rPr>
                        </w:pPr>
                        <w:r w:rsidRPr="00BC2399">
                          <w:rPr>
                            <w:rFonts w:ascii="Arial" w:hAnsi="Arial" w:cs="Arial"/>
                            <w:sz w:val="16"/>
                            <w:szCs w:val="16"/>
                          </w:rPr>
                          <w:t>Varianza</w:t>
                        </w:r>
                      </w:p>
                    </w:tc>
                    <w:tc>
                      <w:tcPr>
                        <w:tcW w:w="890" w:type="dxa"/>
                        <w:gridSpan w:val="2"/>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37,098</w:t>
                        </w:r>
                      </w:p>
                    </w:tc>
                  </w:tr>
                  <w:tr w:rsidR="00C775BE" w:rsidTr="00E55778">
                    <w:trPr>
                      <w:trHeight w:val="153"/>
                      <w:tblCellSpacing w:w="20" w:type="dxa"/>
                      <w:jc w:val="center"/>
                    </w:trPr>
                    <w:tc>
                      <w:tcPr>
                        <w:tcW w:w="2185" w:type="dxa"/>
                        <w:noWrap/>
                        <w:vAlign w:val="bottom"/>
                      </w:tcPr>
                      <w:p w:rsidR="00C775BE" w:rsidRPr="00BC2399" w:rsidRDefault="00C775BE" w:rsidP="00C775BE">
                        <w:pPr>
                          <w:rPr>
                            <w:rFonts w:ascii="Arial" w:hAnsi="Arial" w:cs="Arial"/>
                            <w:b/>
                            <w:bCs/>
                            <w:sz w:val="16"/>
                            <w:szCs w:val="16"/>
                          </w:rPr>
                        </w:pPr>
                        <w:r w:rsidRPr="00BC2399">
                          <w:rPr>
                            <w:rFonts w:ascii="Arial" w:hAnsi="Arial" w:cs="Arial"/>
                            <w:sz w:val="16"/>
                            <w:szCs w:val="16"/>
                          </w:rPr>
                          <w:t>Desviación Estándar</w:t>
                        </w:r>
                      </w:p>
                    </w:tc>
                    <w:tc>
                      <w:tcPr>
                        <w:tcW w:w="890" w:type="dxa"/>
                        <w:gridSpan w:val="2"/>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6,091</w:t>
                        </w:r>
                      </w:p>
                    </w:tc>
                  </w:tr>
                  <w:tr w:rsidR="00C775BE" w:rsidTr="00E55778">
                    <w:trPr>
                      <w:trHeight w:val="153"/>
                      <w:tblCellSpacing w:w="20" w:type="dxa"/>
                      <w:jc w:val="center"/>
                    </w:trPr>
                    <w:tc>
                      <w:tcPr>
                        <w:tcW w:w="2185" w:type="dxa"/>
                        <w:noWrap/>
                        <w:vAlign w:val="bottom"/>
                      </w:tcPr>
                      <w:p w:rsidR="00C775BE" w:rsidRPr="00BC2399" w:rsidRDefault="00C775BE" w:rsidP="00C775BE">
                        <w:pPr>
                          <w:rPr>
                            <w:rFonts w:ascii="Arial" w:hAnsi="Arial" w:cs="Arial"/>
                            <w:b/>
                            <w:bCs/>
                            <w:sz w:val="16"/>
                            <w:szCs w:val="16"/>
                          </w:rPr>
                        </w:pPr>
                        <w:r w:rsidRPr="00BC2399">
                          <w:rPr>
                            <w:rFonts w:ascii="Arial" w:hAnsi="Arial" w:cs="Arial"/>
                            <w:sz w:val="16"/>
                            <w:szCs w:val="16"/>
                          </w:rPr>
                          <w:t>Error Estándar</w:t>
                        </w:r>
                      </w:p>
                    </w:tc>
                    <w:tc>
                      <w:tcPr>
                        <w:tcW w:w="890" w:type="dxa"/>
                        <w:gridSpan w:val="2"/>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0,718</w:t>
                        </w:r>
                      </w:p>
                    </w:tc>
                  </w:tr>
                  <w:tr w:rsidR="00C775BE" w:rsidTr="00E55778">
                    <w:trPr>
                      <w:trHeight w:val="153"/>
                      <w:tblCellSpacing w:w="20" w:type="dxa"/>
                      <w:jc w:val="center"/>
                    </w:trPr>
                    <w:tc>
                      <w:tcPr>
                        <w:tcW w:w="2185" w:type="dxa"/>
                        <w:noWrap/>
                        <w:vAlign w:val="bottom"/>
                      </w:tcPr>
                      <w:p w:rsidR="00C775BE" w:rsidRPr="00BC2399" w:rsidRDefault="00C775BE" w:rsidP="00C775BE">
                        <w:pPr>
                          <w:rPr>
                            <w:rFonts w:ascii="Arial" w:hAnsi="Arial" w:cs="Arial"/>
                            <w:b/>
                            <w:bCs/>
                            <w:sz w:val="16"/>
                            <w:szCs w:val="16"/>
                          </w:rPr>
                        </w:pPr>
                        <w:r w:rsidRPr="00BC2399">
                          <w:rPr>
                            <w:rFonts w:ascii="Arial" w:hAnsi="Arial" w:cs="Arial"/>
                            <w:sz w:val="16"/>
                            <w:szCs w:val="16"/>
                          </w:rPr>
                          <w:t>Int. Conf. (95%) Limite Sup.</w:t>
                        </w:r>
                      </w:p>
                    </w:tc>
                    <w:tc>
                      <w:tcPr>
                        <w:tcW w:w="890" w:type="dxa"/>
                        <w:gridSpan w:val="2"/>
                        <w:noWrap/>
                        <w:vAlign w:val="center"/>
                      </w:tcPr>
                      <w:p w:rsidR="00C775BE" w:rsidRPr="005B2CAA" w:rsidRDefault="00C775BE" w:rsidP="00C775BE">
                        <w:pPr>
                          <w:jc w:val="center"/>
                          <w:rPr>
                            <w:rFonts w:ascii="Arial" w:hAnsi="Arial" w:cs="Arial"/>
                            <w:bCs/>
                            <w:sz w:val="16"/>
                            <w:szCs w:val="20"/>
                          </w:rPr>
                        </w:pPr>
                        <w:r>
                          <w:rPr>
                            <w:rFonts w:ascii="Arial" w:hAnsi="Arial" w:cs="Arial"/>
                            <w:bCs/>
                            <w:sz w:val="16"/>
                            <w:szCs w:val="20"/>
                          </w:rPr>
                          <w:t>8,305</w:t>
                        </w:r>
                      </w:p>
                    </w:tc>
                  </w:tr>
                  <w:tr w:rsidR="00C775BE" w:rsidTr="00E55778">
                    <w:trPr>
                      <w:trHeight w:val="153"/>
                      <w:tblCellSpacing w:w="20" w:type="dxa"/>
                      <w:jc w:val="center"/>
                    </w:trPr>
                    <w:tc>
                      <w:tcPr>
                        <w:tcW w:w="2185" w:type="dxa"/>
                        <w:noWrap/>
                        <w:vAlign w:val="bottom"/>
                      </w:tcPr>
                      <w:p w:rsidR="00C775BE" w:rsidRPr="00BC2399" w:rsidRDefault="00C775BE" w:rsidP="00C775BE">
                        <w:pPr>
                          <w:rPr>
                            <w:rFonts w:ascii="Arial" w:hAnsi="Arial" w:cs="Arial"/>
                            <w:b/>
                            <w:bCs/>
                            <w:sz w:val="16"/>
                            <w:szCs w:val="16"/>
                          </w:rPr>
                        </w:pPr>
                        <w:r w:rsidRPr="00BC2399">
                          <w:rPr>
                            <w:rFonts w:ascii="Arial" w:hAnsi="Arial" w:cs="Arial"/>
                            <w:sz w:val="16"/>
                            <w:szCs w:val="16"/>
                          </w:rPr>
                          <w:t>Int. Conf. (95%) Limite Inf.</w:t>
                        </w:r>
                      </w:p>
                    </w:tc>
                    <w:tc>
                      <w:tcPr>
                        <w:tcW w:w="890" w:type="dxa"/>
                        <w:gridSpan w:val="2"/>
                        <w:noWrap/>
                        <w:vAlign w:val="center"/>
                      </w:tcPr>
                      <w:p w:rsidR="00C775BE" w:rsidRPr="005B2CAA" w:rsidRDefault="00C775BE" w:rsidP="00C775BE">
                        <w:pPr>
                          <w:jc w:val="center"/>
                          <w:rPr>
                            <w:rFonts w:ascii="Arial" w:hAnsi="Arial" w:cs="Arial"/>
                            <w:bCs/>
                            <w:sz w:val="16"/>
                            <w:szCs w:val="20"/>
                          </w:rPr>
                        </w:pPr>
                        <w:r>
                          <w:rPr>
                            <w:rFonts w:ascii="Arial" w:hAnsi="Arial" w:cs="Arial"/>
                            <w:bCs/>
                            <w:sz w:val="16"/>
                            <w:szCs w:val="20"/>
                          </w:rPr>
                          <w:t>11,167</w:t>
                        </w:r>
                      </w:p>
                    </w:tc>
                  </w:tr>
                  <w:tr w:rsidR="00C775BE" w:rsidTr="00E55778">
                    <w:trPr>
                      <w:trHeight w:val="153"/>
                      <w:tblCellSpacing w:w="20" w:type="dxa"/>
                      <w:jc w:val="center"/>
                    </w:trPr>
                    <w:tc>
                      <w:tcPr>
                        <w:tcW w:w="2185" w:type="dxa"/>
                        <w:noWrap/>
                        <w:vAlign w:val="center"/>
                      </w:tcPr>
                      <w:p w:rsidR="00C775BE" w:rsidRPr="00BC2399" w:rsidRDefault="00C775BE" w:rsidP="00C775BE">
                        <w:pPr>
                          <w:rPr>
                            <w:rFonts w:ascii="Arial" w:hAnsi="Arial" w:cs="Arial"/>
                            <w:b/>
                            <w:bCs/>
                            <w:sz w:val="16"/>
                            <w:szCs w:val="16"/>
                          </w:rPr>
                        </w:pPr>
                        <w:r w:rsidRPr="00BC2399">
                          <w:rPr>
                            <w:rFonts w:ascii="Arial" w:hAnsi="Arial" w:cs="Arial"/>
                            <w:sz w:val="16"/>
                            <w:szCs w:val="16"/>
                          </w:rPr>
                          <w:t>Sesgo</w:t>
                        </w:r>
                      </w:p>
                    </w:tc>
                    <w:tc>
                      <w:tcPr>
                        <w:tcW w:w="890" w:type="dxa"/>
                        <w:gridSpan w:val="2"/>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2,389</w:t>
                        </w:r>
                      </w:p>
                    </w:tc>
                  </w:tr>
                  <w:tr w:rsidR="00C775BE" w:rsidTr="00E55778">
                    <w:trPr>
                      <w:trHeight w:val="153"/>
                      <w:tblCellSpacing w:w="20" w:type="dxa"/>
                      <w:jc w:val="center"/>
                    </w:trPr>
                    <w:tc>
                      <w:tcPr>
                        <w:tcW w:w="2185" w:type="dxa"/>
                        <w:noWrap/>
                        <w:vAlign w:val="center"/>
                      </w:tcPr>
                      <w:p w:rsidR="00C775BE" w:rsidRPr="00BC2399" w:rsidRDefault="00C775BE" w:rsidP="00C775BE">
                        <w:pPr>
                          <w:rPr>
                            <w:rFonts w:ascii="Arial" w:hAnsi="Arial" w:cs="Arial"/>
                            <w:b/>
                            <w:bCs/>
                            <w:sz w:val="16"/>
                            <w:szCs w:val="16"/>
                          </w:rPr>
                        </w:pPr>
                        <w:r w:rsidRPr="00BC2399">
                          <w:rPr>
                            <w:rFonts w:ascii="Arial" w:hAnsi="Arial" w:cs="Arial"/>
                            <w:sz w:val="16"/>
                            <w:szCs w:val="16"/>
                          </w:rPr>
                          <w:t>Curtosis</w:t>
                        </w:r>
                      </w:p>
                    </w:tc>
                    <w:tc>
                      <w:tcPr>
                        <w:tcW w:w="890" w:type="dxa"/>
                        <w:gridSpan w:val="2"/>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8,070</w:t>
                        </w:r>
                      </w:p>
                    </w:tc>
                  </w:tr>
                  <w:tr w:rsidR="00C775BE" w:rsidTr="00E55778">
                    <w:trPr>
                      <w:trHeight w:val="153"/>
                      <w:tblCellSpacing w:w="20" w:type="dxa"/>
                      <w:jc w:val="center"/>
                    </w:trPr>
                    <w:tc>
                      <w:tcPr>
                        <w:tcW w:w="2185" w:type="dxa"/>
                        <w:noWrap/>
                        <w:vAlign w:val="center"/>
                      </w:tcPr>
                      <w:p w:rsidR="00C775BE" w:rsidRPr="00BC2399" w:rsidRDefault="00C775BE" w:rsidP="00C775BE">
                        <w:pPr>
                          <w:rPr>
                            <w:rFonts w:ascii="Arial" w:hAnsi="Arial" w:cs="Arial"/>
                            <w:b/>
                            <w:bCs/>
                            <w:sz w:val="16"/>
                            <w:szCs w:val="16"/>
                          </w:rPr>
                        </w:pPr>
                        <w:r w:rsidRPr="00BC2399">
                          <w:rPr>
                            <w:rFonts w:ascii="Arial" w:hAnsi="Arial" w:cs="Arial"/>
                            <w:sz w:val="16"/>
                            <w:szCs w:val="16"/>
                          </w:rPr>
                          <w:t>Rango</w:t>
                        </w:r>
                      </w:p>
                    </w:tc>
                    <w:tc>
                      <w:tcPr>
                        <w:tcW w:w="890" w:type="dxa"/>
                        <w:gridSpan w:val="2"/>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37</w:t>
                        </w:r>
                      </w:p>
                    </w:tc>
                  </w:tr>
                  <w:tr w:rsidR="00C775BE" w:rsidTr="00E55778">
                    <w:trPr>
                      <w:trHeight w:val="153"/>
                      <w:tblCellSpacing w:w="20" w:type="dxa"/>
                      <w:jc w:val="center"/>
                    </w:trPr>
                    <w:tc>
                      <w:tcPr>
                        <w:tcW w:w="2185" w:type="dxa"/>
                        <w:noWrap/>
                        <w:vAlign w:val="center"/>
                      </w:tcPr>
                      <w:p w:rsidR="00C775BE" w:rsidRPr="00BC2399" w:rsidRDefault="00C775BE" w:rsidP="00C775BE">
                        <w:pPr>
                          <w:rPr>
                            <w:rFonts w:ascii="Arial" w:hAnsi="Arial" w:cs="Arial"/>
                            <w:b/>
                            <w:bCs/>
                            <w:sz w:val="16"/>
                            <w:szCs w:val="16"/>
                          </w:rPr>
                        </w:pPr>
                        <w:r w:rsidRPr="00BC2399">
                          <w:rPr>
                            <w:rFonts w:ascii="Arial" w:hAnsi="Arial" w:cs="Arial"/>
                            <w:sz w:val="16"/>
                            <w:szCs w:val="16"/>
                          </w:rPr>
                          <w:t>Mínimo</w:t>
                        </w:r>
                      </w:p>
                    </w:tc>
                    <w:tc>
                      <w:tcPr>
                        <w:tcW w:w="890" w:type="dxa"/>
                        <w:gridSpan w:val="2"/>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3</w:t>
                        </w:r>
                      </w:p>
                    </w:tc>
                  </w:tr>
                  <w:tr w:rsidR="00C775BE" w:rsidTr="00E55778">
                    <w:trPr>
                      <w:trHeight w:val="153"/>
                      <w:tblCellSpacing w:w="20" w:type="dxa"/>
                      <w:jc w:val="center"/>
                    </w:trPr>
                    <w:tc>
                      <w:tcPr>
                        <w:tcW w:w="2185" w:type="dxa"/>
                        <w:noWrap/>
                        <w:vAlign w:val="center"/>
                      </w:tcPr>
                      <w:p w:rsidR="00C775BE" w:rsidRPr="00BC2399" w:rsidRDefault="00C775BE" w:rsidP="00C775BE">
                        <w:pPr>
                          <w:rPr>
                            <w:rFonts w:ascii="Arial" w:hAnsi="Arial" w:cs="Arial"/>
                            <w:b/>
                            <w:bCs/>
                            <w:sz w:val="16"/>
                            <w:szCs w:val="16"/>
                          </w:rPr>
                        </w:pPr>
                        <w:r w:rsidRPr="00BC2399">
                          <w:rPr>
                            <w:rFonts w:ascii="Arial" w:hAnsi="Arial" w:cs="Arial"/>
                            <w:sz w:val="16"/>
                            <w:szCs w:val="16"/>
                          </w:rPr>
                          <w:t>Máximo</w:t>
                        </w:r>
                      </w:p>
                    </w:tc>
                    <w:tc>
                      <w:tcPr>
                        <w:tcW w:w="890" w:type="dxa"/>
                        <w:gridSpan w:val="2"/>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40</w:t>
                        </w:r>
                      </w:p>
                    </w:tc>
                  </w:tr>
                  <w:tr w:rsidR="00C775BE" w:rsidTr="00E55778">
                    <w:trPr>
                      <w:trHeight w:val="153"/>
                      <w:tblCellSpacing w:w="20" w:type="dxa"/>
                      <w:jc w:val="center"/>
                    </w:trPr>
                    <w:tc>
                      <w:tcPr>
                        <w:tcW w:w="2185" w:type="dxa"/>
                        <w:noWrap/>
                        <w:vAlign w:val="center"/>
                      </w:tcPr>
                      <w:p w:rsidR="00C775BE" w:rsidRDefault="00C775BE" w:rsidP="00C775BE">
                        <w:pPr>
                          <w:rPr>
                            <w:rFonts w:ascii="Arial" w:hAnsi="Arial" w:cs="Arial"/>
                            <w:sz w:val="16"/>
                            <w:szCs w:val="20"/>
                          </w:rPr>
                        </w:pPr>
                        <w:r>
                          <w:rPr>
                            <w:rFonts w:ascii="Arial" w:hAnsi="Arial" w:cs="Arial"/>
                            <w:sz w:val="16"/>
                            <w:szCs w:val="20"/>
                          </w:rPr>
                          <w:t>Percentiles</w:t>
                        </w:r>
                      </w:p>
                    </w:tc>
                    <w:tc>
                      <w:tcPr>
                        <w:tcW w:w="283" w:type="dxa"/>
                      </w:tcPr>
                      <w:p w:rsidR="00C775BE" w:rsidRPr="00F1172E" w:rsidRDefault="00C775BE" w:rsidP="00C775BE">
                        <w:pPr>
                          <w:jc w:val="center"/>
                          <w:rPr>
                            <w:rFonts w:ascii="Arial" w:hAnsi="Arial" w:cs="Arial"/>
                            <w:bCs/>
                            <w:sz w:val="16"/>
                            <w:szCs w:val="20"/>
                          </w:rPr>
                        </w:pPr>
                        <w:r w:rsidRPr="00F1172E">
                          <w:rPr>
                            <w:rFonts w:ascii="Arial" w:hAnsi="Arial" w:cs="Arial"/>
                            <w:bCs/>
                            <w:sz w:val="16"/>
                            <w:szCs w:val="20"/>
                          </w:rPr>
                          <w:t>10</w:t>
                        </w:r>
                      </w:p>
                    </w:tc>
                    <w:tc>
                      <w:tcPr>
                        <w:tcW w:w="567" w:type="dxa"/>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5,000</w:t>
                        </w:r>
                      </w:p>
                    </w:tc>
                  </w:tr>
                  <w:tr w:rsidR="00C775BE" w:rsidTr="00E55778">
                    <w:trPr>
                      <w:trHeight w:val="153"/>
                      <w:tblCellSpacing w:w="20" w:type="dxa"/>
                      <w:jc w:val="center"/>
                    </w:trPr>
                    <w:tc>
                      <w:tcPr>
                        <w:tcW w:w="2185" w:type="dxa"/>
                        <w:noWrap/>
                        <w:vAlign w:val="center"/>
                      </w:tcPr>
                      <w:p w:rsidR="00C775BE" w:rsidRDefault="00C775BE" w:rsidP="00C775BE">
                        <w:pPr>
                          <w:rPr>
                            <w:rFonts w:ascii="Arial" w:hAnsi="Arial" w:cs="Arial"/>
                            <w:sz w:val="16"/>
                            <w:szCs w:val="20"/>
                          </w:rPr>
                        </w:pPr>
                      </w:p>
                    </w:tc>
                    <w:tc>
                      <w:tcPr>
                        <w:tcW w:w="283" w:type="dxa"/>
                      </w:tcPr>
                      <w:p w:rsidR="00C775BE" w:rsidRPr="00F1172E" w:rsidRDefault="00C775BE" w:rsidP="00C775BE">
                        <w:pPr>
                          <w:jc w:val="center"/>
                          <w:rPr>
                            <w:rFonts w:ascii="Arial" w:hAnsi="Arial" w:cs="Arial"/>
                            <w:bCs/>
                            <w:sz w:val="16"/>
                            <w:szCs w:val="20"/>
                          </w:rPr>
                        </w:pPr>
                        <w:r w:rsidRPr="00F1172E">
                          <w:rPr>
                            <w:rFonts w:ascii="Arial" w:hAnsi="Arial" w:cs="Arial"/>
                            <w:bCs/>
                            <w:sz w:val="16"/>
                            <w:szCs w:val="20"/>
                          </w:rPr>
                          <w:t>25</w:t>
                        </w:r>
                      </w:p>
                    </w:tc>
                    <w:tc>
                      <w:tcPr>
                        <w:tcW w:w="567" w:type="dxa"/>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6,000</w:t>
                        </w:r>
                      </w:p>
                    </w:tc>
                  </w:tr>
                  <w:tr w:rsidR="00C775BE" w:rsidTr="00E55778">
                    <w:trPr>
                      <w:trHeight w:val="153"/>
                      <w:tblCellSpacing w:w="20" w:type="dxa"/>
                      <w:jc w:val="center"/>
                    </w:trPr>
                    <w:tc>
                      <w:tcPr>
                        <w:tcW w:w="2185" w:type="dxa"/>
                        <w:noWrap/>
                        <w:vAlign w:val="center"/>
                      </w:tcPr>
                      <w:p w:rsidR="00C775BE" w:rsidRDefault="00C775BE" w:rsidP="00C775BE">
                        <w:pPr>
                          <w:rPr>
                            <w:rFonts w:ascii="Arial" w:hAnsi="Arial" w:cs="Arial"/>
                            <w:sz w:val="16"/>
                            <w:szCs w:val="20"/>
                          </w:rPr>
                        </w:pPr>
                      </w:p>
                    </w:tc>
                    <w:tc>
                      <w:tcPr>
                        <w:tcW w:w="283" w:type="dxa"/>
                      </w:tcPr>
                      <w:p w:rsidR="00C775BE" w:rsidRPr="00F1172E" w:rsidRDefault="00C775BE" w:rsidP="00C775BE">
                        <w:pPr>
                          <w:jc w:val="center"/>
                          <w:rPr>
                            <w:rFonts w:ascii="Arial" w:hAnsi="Arial" w:cs="Arial"/>
                            <w:bCs/>
                            <w:sz w:val="16"/>
                            <w:szCs w:val="20"/>
                          </w:rPr>
                        </w:pPr>
                        <w:r w:rsidRPr="00F1172E">
                          <w:rPr>
                            <w:rFonts w:ascii="Arial" w:hAnsi="Arial" w:cs="Arial"/>
                            <w:bCs/>
                            <w:sz w:val="16"/>
                            <w:szCs w:val="20"/>
                          </w:rPr>
                          <w:t>75</w:t>
                        </w:r>
                      </w:p>
                    </w:tc>
                    <w:tc>
                      <w:tcPr>
                        <w:tcW w:w="567" w:type="dxa"/>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10,000</w:t>
                        </w:r>
                      </w:p>
                    </w:tc>
                  </w:tr>
                  <w:tr w:rsidR="00C775BE" w:rsidTr="00E55778">
                    <w:trPr>
                      <w:trHeight w:val="153"/>
                      <w:tblCellSpacing w:w="20" w:type="dxa"/>
                      <w:jc w:val="center"/>
                    </w:trPr>
                    <w:tc>
                      <w:tcPr>
                        <w:tcW w:w="2185" w:type="dxa"/>
                        <w:noWrap/>
                        <w:vAlign w:val="center"/>
                      </w:tcPr>
                      <w:p w:rsidR="00C775BE" w:rsidRDefault="00C775BE" w:rsidP="00C775BE">
                        <w:pPr>
                          <w:rPr>
                            <w:rFonts w:ascii="Arial" w:hAnsi="Arial" w:cs="Arial"/>
                            <w:sz w:val="16"/>
                            <w:szCs w:val="20"/>
                          </w:rPr>
                        </w:pPr>
                      </w:p>
                    </w:tc>
                    <w:tc>
                      <w:tcPr>
                        <w:tcW w:w="283" w:type="dxa"/>
                      </w:tcPr>
                      <w:p w:rsidR="00C775BE" w:rsidRPr="00F1172E" w:rsidRDefault="00C775BE" w:rsidP="00C775BE">
                        <w:pPr>
                          <w:jc w:val="center"/>
                          <w:rPr>
                            <w:rFonts w:ascii="Arial" w:hAnsi="Arial" w:cs="Arial"/>
                            <w:bCs/>
                            <w:sz w:val="16"/>
                            <w:szCs w:val="20"/>
                          </w:rPr>
                        </w:pPr>
                        <w:r w:rsidRPr="00F1172E">
                          <w:rPr>
                            <w:rFonts w:ascii="Arial" w:hAnsi="Arial" w:cs="Arial"/>
                            <w:bCs/>
                            <w:sz w:val="16"/>
                            <w:szCs w:val="20"/>
                          </w:rPr>
                          <w:t>80</w:t>
                        </w:r>
                      </w:p>
                    </w:tc>
                    <w:tc>
                      <w:tcPr>
                        <w:tcW w:w="567" w:type="dxa"/>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13,000</w:t>
                        </w:r>
                      </w:p>
                    </w:tc>
                  </w:tr>
                  <w:tr w:rsidR="00C775BE" w:rsidTr="00E55778">
                    <w:trPr>
                      <w:trHeight w:val="153"/>
                      <w:tblCellSpacing w:w="20" w:type="dxa"/>
                      <w:jc w:val="center"/>
                    </w:trPr>
                    <w:tc>
                      <w:tcPr>
                        <w:tcW w:w="2185" w:type="dxa"/>
                        <w:noWrap/>
                        <w:vAlign w:val="center"/>
                      </w:tcPr>
                      <w:p w:rsidR="00C775BE" w:rsidRDefault="00C775BE" w:rsidP="00C775BE">
                        <w:pPr>
                          <w:rPr>
                            <w:rFonts w:ascii="Arial" w:hAnsi="Arial" w:cs="Arial"/>
                            <w:sz w:val="16"/>
                            <w:szCs w:val="20"/>
                          </w:rPr>
                        </w:pPr>
                      </w:p>
                    </w:tc>
                    <w:tc>
                      <w:tcPr>
                        <w:tcW w:w="283" w:type="dxa"/>
                      </w:tcPr>
                      <w:p w:rsidR="00C775BE" w:rsidRPr="00F1172E" w:rsidRDefault="00C775BE" w:rsidP="00C775BE">
                        <w:pPr>
                          <w:jc w:val="center"/>
                          <w:rPr>
                            <w:rFonts w:ascii="Arial" w:hAnsi="Arial" w:cs="Arial"/>
                            <w:bCs/>
                            <w:sz w:val="16"/>
                            <w:szCs w:val="20"/>
                          </w:rPr>
                        </w:pPr>
                        <w:r w:rsidRPr="00F1172E">
                          <w:rPr>
                            <w:rFonts w:ascii="Arial" w:hAnsi="Arial" w:cs="Arial"/>
                            <w:bCs/>
                            <w:sz w:val="16"/>
                            <w:szCs w:val="20"/>
                          </w:rPr>
                          <w:t>90</w:t>
                        </w:r>
                      </w:p>
                    </w:tc>
                    <w:tc>
                      <w:tcPr>
                        <w:tcW w:w="567" w:type="dxa"/>
                        <w:noWrap/>
                        <w:vAlign w:val="center"/>
                      </w:tcPr>
                      <w:p w:rsidR="00C775BE" w:rsidRPr="00F1172E" w:rsidRDefault="00C775BE" w:rsidP="00C775BE">
                        <w:pPr>
                          <w:jc w:val="center"/>
                          <w:rPr>
                            <w:rFonts w:ascii="Arial" w:hAnsi="Arial" w:cs="Arial"/>
                            <w:bCs/>
                            <w:sz w:val="16"/>
                            <w:szCs w:val="20"/>
                          </w:rPr>
                        </w:pPr>
                        <w:r>
                          <w:rPr>
                            <w:rFonts w:ascii="Arial" w:hAnsi="Arial" w:cs="Arial"/>
                            <w:bCs/>
                            <w:sz w:val="16"/>
                            <w:szCs w:val="20"/>
                          </w:rPr>
                          <w:t>18,000</w:t>
                        </w:r>
                      </w:p>
                    </w:tc>
                  </w:tr>
                </w:tbl>
                <w:p w:rsidR="00C775BE" w:rsidRPr="00C22F03" w:rsidRDefault="00C775BE" w:rsidP="00E55778">
                  <w:pPr>
                    <w:rPr>
                      <w:lang w:val="es-EC"/>
                    </w:rPr>
                  </w:pPr>
                </w:p>
              </w:txbxContent>
            </v:textbox>
          </v:shape>
        </w:pict>
      </w: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C177BE" w:rsidP="00F35DD7">
      <w:pPr>
        <w:pStyle w:val="NormalWeb"/>
        <w:spacing w:before="0" w:beforeAutospacing="0" w:after="0" w:afterAutospacing="0"/>
        <w:ind w:firstLine="170"/>
        <w:jc w:val="both"/>
        <w:rPr>
          <w:sz w:val="20"/>
          <w:szCs w:val="20"/>
          <w:lang w:val="es-ES_tradnl"/>
        </w:rPr>
      </w:pPr>
      <w:r>
        <w:rPr>
          <w:rFonts w:ascii="Arial" w:hAnsi="Arial" w:cs="Arial"/>
          <w:noProof/>
          <w:lang w:val="es-ES" w:eastAsia="es-ES"/>
        </w:rPr>
        <w:pict>
          <v:rect id="_x0000_s1031" style="position:absolute;left:0;text-align:left;margin-left:210pt;margin-top:1.7pt;width:252pt;height:182.25pt;z-index:251654656;mso-wrap-edited:f" wrapcoords="-129 0 -129 21600 21729 21600 21729 0 -129 0" strokecolor="white">
            <v:textbox style="mso-next-textbox:#_x0000_s1031" inset="0,0,0,0">
              <w:txbxContent>
                <w:p w:rsidR="00C775BE" w:rsidRPr="00C95CF0" w:rsidRDefault="00C775BE" w:rsidP="00C177BE">
                  <w:pPr>
                    <w:pStyle w:val="Ttulo2"/>
                    <w:spacing w:before="0" w:after="0"/>
                    <w:ind w:left="279"/>
                    <w:jc w:val="center"/>
                    <w:rPr>
                      <w:i w:val="0"/>
                      <w:sz w:val="16"/>
                      <w:szCs w:val="16"/>
                      <w:lang w:val="es-ES_tradnl"/>
                    </w:rPr>
                  </w:pPr>
                  <w:r>
                    <w:rPr>
                      <w:i w:val="0"/>
                      <w:sz w:val="16"/>
                      <w:szCs w:val="16"/>
                      <w:lang w:val="es-ES_tradnl"/>
                    </w:rPr>
                    <w:t>Gráfico I</w:t>
                  </w:r>
                </w:p>
                <w:p w:rsidR="00C775BE" w:rsidRPr="00C95CF0" w:rsidRDefault="00C775BE" w:rsidP="00C177BE">
                  <w:pPr>
                    <w:ind w:left="279" w:right="136"/>
                    <w:jc w:val="both"/>
                    <w:outlineLvl w:val="8"/>
                    <w:rPr>
                      <w:rFonts w:ascii="Arial" w:hAnsi="Arial" w:cs="Arial"/>
                      <w:sz w:val="14"/>
                      <w:szCs w:val="14"/>
                    </w:rPr>
                  </w:pPr>
                  <w:r w:rsidRPr="00C95CF0">
                    <w:rPr>
                      <w:sz w:val="14"/>
                      <w:szCs w:val="14"/>
                    </w:rPr>
                    <w:t>Evaluación de la calidad de la educación en las escuelas primarias en la ciudad de Guayaquil en los sectores municipales que constituyen ciudadelas y asentamientos de: La vía a Daule y la vía a Salinas.</w:t>
                  </w:r>
                </w:p>
                <w:p w:rsidR="00C775BE" w:rsidRPr="00C177BE" w:rsidRDefault="00C775BE" w:rsidP="00C177BE">
                  <w:pPr>
                    <w:pStyle w:val="Ttulo2"/>
                    <w:spacing w:before="0" w:after="0"/>
                    <w:ind w:left="279"/>
                    <w:jc w:val="center"/>
                    <w:rPr>
                      <w:sz w:val="16"/>
                      <w:szCs w:val="16"/>
                      <w:lang w:val="es-ES_tradnl"/>
                    </w:rPr>
                  </w:pPr>
                  <w:r w:rsidRPr="00C177BE">
                    <w:rPr>
                      <w:sz w:val="16"/>
                      <w:szCs w:val="16"/>
                      <w:lang w:val="es-ES_tradnl"/>
                    </w:rPr>
                    <w:t>Histograma de Frecuencias</w:t>
                  </w:r>
                  <w:r>
                    <w:rPr>
                      <w:sz w:val="16"/>
                      <w:szCs w:val="16"/>
                      <w:lang w:val="es-ES_tradnl"/>
                    </w:rPr>
                    <w:t>: “Importancia de Matemáticas”</w:t>
                  </w:r>
                </w:p>
                <w:p w:rsidR="00C775BE" w:rsidRPr="00B8585C" w:rsidRDefault="00C775BE" w:rsidP="00C177BE"/>
                <w:p w:rsidR="00C775BE" w:rsidRPr="00B8585C" w:rsidRDefault="00C2271F" w:rsidP="00C177BE">
                  <w:pPr>
                    <w:pStyle w:val="Epgrafe"/>
                    <w:keepNext/>
                    <w:jc w:val="center"/>
                  </w:pPr>
                  <w:r>
                    <w:rPr>
                      <w:b w:val="0"/>
                      <w:bCs w:val="0"/>
                      <w:noProof/>
                    </w:rPr>
                    <w:drawing>
                      <wp:inline distT="0" distB="0" distL="0" distR="0">
                        <wp:extent cx="3009900" cy="17430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3009900" cy="1743075"/>
                                </a:xfrm>
                                <a:prstGeom prst="rect">
                                  <a:avLst/>
                                </a:prstGeom>
                                <a:noFill/>
                                <a:ln w="9525">
                                  <a:noFill/>
                                  <a:miter lim="800000"/>
                                  <a:headEnd/>
                                  <a:tailEnd/>
                                </a:ln>
                              </pic:spPr>
                            </pic:pic>
                          </a:graphicData>
                        </a:graphic>
                      </wp:inline>
                    </w:drawing>
                  </w:r>
                </w:p>
                <w:p w:rsidR="00C775BE" w:rsidRDefault="00C775BE" w:rsidP="00C177BE">
                  <w:pPr>
                    <w:pStyle w:val="Epgrafe"/>
                    <w:jc w:val="center"/>
                  </w:pPr>
                  <w:r>
                    <w:t xml:space="preserve">Ilustración </w:t>
                  </w:r>
                  <w:fldSimple w:instr=" SEQ Ilustración \* ARABIC ">
                    <w:r w:rsidR="00F63CDB">
                      <w:rPr>
                        <w:noProof/>
                      </w:rPr>
                      <w:t>1</w:t>
                    </w:r>
                  </w:fldSimple>
                </w:p>
                <w:p w:rsidR="00C775BE" w:rsidRPr="00A07A89" w:rsidRDefault="00C775BE" w:rsidP="00C177BE">
                  <w:pPr>
                    <w:pStyle w:val="Epgrafe"/>
                    <w:keepNext/>
                    <w:jc w:val="center"/>
                  </w:pPr>
                </w:p>
                <w:p w:rsidR="00C775BE" w:rsidRDefault="00C775BE" w:rsidP="00C177BE">
                  <w:pPr>
                    <w:pStyle w:val="Epgrafe"/>
                    <w:jc w:val="center"/>
                  </w:pPr>
                </w:p>
                <w:p w:rsidR="00C775BE" w:rsidRDefault="00C775BE" w:rsidP="00C177BE">
                  <w:pPr>
                    <w:pStyle w:val="Epgrafe"/>
                    <w:jc w:val="center"/>
                  </w:pPr>
                </w:p>
                <w:p w:rsidR="00C775BE" w:rsidRDefault="00C775BE" w:rsidP="00C177BE">
                  <w:pPr>
                    <w:pStyle w:val="Epgrafe"/>
                    <w:jc w:val="center"/>
                  </w:pPr>
                </w:p>
                <w:p w:rsidR="00C775BE" w:rsidRDefault="00C775BE" w:rsidP="00C177BE">
                  <w:pPr>
                    <w:jc w:val="center"/>
                  </w:pPr>
                </w:p>
              </w:txbxContent>
            </v:textbox>
            <w10:wrap type="tight"/>
          </v:rect>
        </w:pict>
      </w: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E55778" w:rsidRDefault="00E55778" w:rsidP="00F35DD7">
      <w:pPr>
        <w:pStyle w:val="NormalWeb"/>
        <w:spacing w:before="0" w:beforeAutospacing="0" w:after="0" w:afterAutospacing="0"/>
        <w:ind w:firstLine="170"/>
        <w:jc w:val="both"/>
        <w:rPr>
          <w:sz w:val="20"/>
          <w:szCs w:val="20"/>
          <w:lang w:val="es-ES_tradnl"/>
        </w:rPr>
      </w:pPr>
    </w:p>
    <w:p w:rsidR="00095D38" w:rsidRPr="00095D38" w:rsidRDefault="00F602D6" w:rsidP="00095D38">
      <w:pPr>
        <w:pStyle w:val="NormalWeb"/>
        <w:spacing w:before="0" w:beforeAutospacing="0" w:after="0" w:afterAutospacing="0"/>
        <w:ind w:firstLine="170"/>
        <w:jc w:val="both"/>
        <w:rPr>
          <w:i/>
          <w:sz w:val="20"/>
          <w:szCs w:val="20"/>
          <w:lang w:val="es-ES"/>
        </w:rPr>
      </w:pPr>
      <w:r>
        <w:rPr>
          <w:rFonts w:ascii="Arial" w:hAnsi="Arial" w:cs="Arial"/>
          <w:noProof/>
          <w:lang w:val="es-ES" w:eastAsia="es-ES"/>
        </w:rPr>
        <w:pict>
          <v:rect id="_x0000_s1032" style="position:absolute;left:0;text-align:left;margin-left:210pt;margin-top:45.75pt;width:252pt;height:180pt;z-index:251655680;mso-wrap-edited:f" wrapcoords="-129 0 -129 21600 21729 21600 21729 0 -129 0" strokecolor="white">
            <v:textbox style="mso-next-textbox:#_x0000_s1032" inset="0,0,0,0">
              <w:txbxContent>
                <w:p w:rsidR="00C775BE" w:rsidRPr="00C95CF0" w:rsidRDefault="00C775BE" w:rsidP="00F602D6">
                  <w:pPr>
                    <w:pStyle w:val="Ttulo2"/>
                    <w:spacing w:before="0" w:after="0"/>
                    <w:ind w:left="279"/>
                    <w:jc w:val="center"/>
                    <w:rPr>
                      <w:i w:val="0"/>
                      <w:sz w:val="16"/>
                      <w:szCs w:val="16"/>
                      <w:lang w:val="es-ES_tradnl"/>
                    </w:rPr>
                  </w:pPr>
                  <w:r>
                    <w:rPr>
                      <w:i w:val="0"/>
                      <w:sz w:val="16"/>
                      <w:szCs w:val="16"/>
                      <w:lang w:val="es-ES_tradnl"/>
                    </w:rPr>
                    <w:t>Gráfico II</w:t>
                  </w:r>
                </w:p>
                <w:p w:rsidR="00C775BE" w:rsidRPr="00C95CF0" w:rsidRDefault="00C775BE" w:rsidP="00F602D6">
                  <w:pPr>
                    <w:ind w:left="279" w:right="136"/>
                    <w:jc w:val="both"/>
                    <w:outlineLvl w:val="8"/>
                    <w:rPr>
                      <w:rFonts w:ascii="Arial" w:hAnsi="Arial" w:cs="Arial"/>
                      <w:sz w:val="14"/>
                      <w:szCs w:val="14"/>
                    </w:rPr>
                  </w:pPr>
                  <w:r w:rsidRPr="00C95CF0">
                    <w:rPr>
                      <w:sz w:val="14"/>
                      <w:szCs w:val="14"/>
                    </w:rPr>
                    <w:t>Evaluación de la calidad de la educación en las escuelas primarias en la ciudad de Guayaquil en los sectores municipales que constituyen ciudadelas y asentamientos de: La vía a Daule y la vía a Salinas.</w:t>
                  </w:r>
                </w:p>
                <w:p w:rsidR="00C775BE" w:rsidRDefault="00C775BE" w:rsidP="00F602D6">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Histograma de Frecuencias: “Importancia de Lenguaje”</w:t>
                  </w:r>
                </w:p>
                <w:p w:rsidR="00C775BE" w:rsidRPr="00FA30BD" w:rsidRDefault="00C2271F" w:rsidP="00F602D6">
                  <w:pPr>
                    <w:pStyle w:val="Epgrafe"/>
                    <w:keepNext/>
                    <w:jc w:val="center"/>
                  </w:pPr>
                  <w:r>
                    <w:rPr>
                      <w:noProof/>
                    </w:rPr>
                    <w:drawing>
                      <wp:inline distT="0" distB="0" distL="0" distR="0">
                        <wp:extent cx="3009900" cy="17430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009900" cy="1743075"/>
                                </a:xfrm>
                                <a:prstGeom prst="rect">
                                  <a:avLst/>
                                </a:prstGeom>
                                <a:noFill/>
                                <a:ln w="9525">
                                  <a:noFill/>
                                  <a:miter lim="800000"/>
                                  <a:headEnd/>
                                  <a:tailEnd/>
                                </a:ln>
                              </pic:spPr>
                            </pic:pic>
                          </a:graphicData>
                        </a:graphic>
                      </wp:inline>
                    </w:drawing>
                  </w:r>
                </w:p>
                <w:p w:rsidR="00C775BE" w:rsidRDefault="00C775BE" w:rsidP="00F602D6">
                  <w:pPr>
                    <w:pStyle w:val="Epgrafe"/>
                    <w:jc w:val="center"/>
                  </w:pPr>
                </w:p>
                <w:p w:rsidR="00C775BE" w:rsidRPr="00350467" w:rsidRDefault="00C775BE" w:rsidP="00F602D6">
                  <w:pPr>
                    <w:pStyle w:val="Epgrafe"/>
                    <w:keepNext/>
                    <w:jc w:val="center"/>
                  </w:pPr>
                </w:p>
                <w:p w:rsidR="00C775BE" w:rsidRPr="00A07A89" w:rsidRDefault="00C775BE" w:rsidP="00F602D6">
                  <w:pPr>
                    <w:pStyle w:val="Epgrafe"/>
                    <w:keepNext/>
                    <w:jc w:val="center"/>
                  </w:pPr>
                </w:p>
                <w:p w:rsidR="00C775BE" w:rsidRDefault="00C775BE" w:rsidP="00F602D6">
                  <w:pPr>
                    <w:pStyle w:val="Epgrafe"/>
                    <w:jc w:val="center"/>
                  </w:pPr>
                </w:p>
                <w:p w:rsidR="00C775BE" w:rsidRDefault="00C775BE" w:rsidP="00F602D6">
                  <w:pPr>
                    <w:pStyle w:val="Epgrafe"/>
                    <w:jc w:val="center"/>
                  </w:pPr>
                </w:p>
                <w:p w:rsidR="00C775BE" w:rsidRDefault="00C775BE" w:rsidP="00F602D6">
                  <w:pPr>
                    <w:pStyle w:val="Epgrafe"/>
                    <w:jc w:val="center"/>
                  </w:pPr>
                </w:p>
                <w:p w:rsidR="00C775BE" w:rsidRDefault="00C775BE" w:rsidP="00F602D6">
                  <w:pPr>
                    <w:jc w:val="center"/>
                  </w:pPr>
                </w:p>
              </w:txbxContent>
            </v:textbox>
            <w10:wrap type="tight"/>
          </v:rect>
        </w:pict>
      </w:r>
      <w:r w:rsidR="004F06CE">
        <w:rPr>
          <w:i/>
          <w:sz w:val="20"/>
          <w:szCs w:val="20"/>
          <w:lang w:val="es-ES"/>
        </w:rPr>
        <w:t>Al menos un profesor por paralelo</w:t>
      </w:r>
      <w:r w:rsidR="004F06CE" w:rsidRPr="00451C51">
        <w:rPr>
          <w:i/>
          <w:sz w:val="20"/>
          <w:szCs w:val="20"/>
          <w:lang w:val="es-ES"/>
        </w:rPr>
        <w:t>.-</w:t>
      </w:r>
      <w:r w:rsidR="004F06CE" w:rsidRPr="00F35DD7">
        <w:rPr>
          <w:rFonts w:ascii="Arial" w:hAnsi="Arial" w:cs="Arial"/>
          <w:lang w:val="es-ES_tradnl"/>
        </w:rPr>
        <w:t xml:space="preserve"> </w:t>
      </w:r>
      <w:r w:rsidR="00095D38" w:rsidRPr="00095D38">
        <w:rPr>
          <w:i/>
          <w:sz w:val="20"/>
          <w:szCs w:val="20"/>
          <w:lang w:val="es-ES"/>
        </w:rPr>
        <w:t>La mayoría de las escuelas tiene al menos un profesor por cada paralelo. Pero existe un 18,1% que no tienen la posibilidad de tener al menos un profesor exclusivo p</w:t>
      </w:r>
      <w:r w:rsidR="00095D38">
        <w:rPr>
          <w:i/>
          <w:sz w:val="20"/>
          <w:szCs w:val="20"/>
          <w:lang w:val="es-ES"/>
        </w:rPr>
        <w:t>or</w:t>
      </w:r>
      <w:r w:rsidR="00095D38" w:rsidRPr="00095D38">
        <w:rPr>
          <w:i/>
          <w:sz w:val="20"/>
          <w:szCs w:val="20"/>
          <w:lang w:val="es-ES"/>
        </w:rPr>
        <w:t xml:space="preserve"> cada paralelo.</w:t>
      </w:r>
    </w:p>
    <w:p w:rsidR="00E55778" w:rsidRDefault="00E55778" w:rsidP="00F35DD7">
      <w:pPr>
        <w:pStyle w:val="NormalWeb"/>
        <w:spacing w:before="0" w:beforeAutospacing="0" w:after="0" w:afterAutospacing="0"/>
        <w:ind w:firstLine="170"/>
        <w:jc w:val="both"/>
        <w:rPr>
          <w:sz w:val="20"/>
          <w:szCs w:val="20"/>
          <w:lang w:val="es-ES_tradnl"/>
        </w:rPr>
      </w:pPr>
    </w:p>
    <w:p w:rsidR="00C20AC9" w:rsidRDefault="00C20AC9" w:rsidP="00C20AC9">
      <w:pPr>
        <w:pStyle w:val="NormalWeb"/>
        <w:spacing w:before="0" w:beforeAutospacing="0" w:after="0" w:afterAutospacing="0"/>
        <w:ind w:firstLine="170"/>
        <w:jc w:val="both"/>
        <w:rPr>
          <w:rFonts w:ascii="Arial" w:hAnsi="Arial" w:cs="Arial"/>
          <w:lang w:val="es-ES_tradnl"/>
        </w:rPr>
      </w:pPr>
      <w:r w:rsidRPr="00C20AC9">
        <w:rPr>
          <w:i/>
          <w:sz w:val="20"/>
          <w:szCs w:val="20"/>
          <w:lang w:val="es-ES_tradnl"/>
        </w:rPr>
        <w:t>Biblioteca</w:t>
      </w:r>
      <w:r>
        <w:rPr>
          <w:sz w:val="20"/>
          <w:szCs w:val="20"/>
          <w:lang w:val="es-ES_tradnl"/>
        </w:rPr>
        <w:t xml:space="preserve">.- </w:t>
      </w:r>
      <w:r w:rsidRPr="00C20AC9">
        <w:rPr>
          <w:sz w:val="20"/>
          <w:szCs w:val="20"/>
          <w:lang w:val="es-ES_tradnl"/>
        </w:rPr>
        <w:t>El 72,2% de las escuelas no cuentan con una biblioteca. Hay un 27,8% de escuelas que sí tienen una biblioteca para los estudiantes.</w:t>
      </w:r>
      <w:r>
        <w:rPr>
          <w:rFonts w:ascii="Arial" w:hAnsi="Arial" w:cs="Arial"/>
          <w:lang w:val="es-ES_tradnl"/>
        </w:rPr>
        <w:t xml:space="preserve"> </w:t>
      </w:r>
    </w:p>
    <w:p w:rsidR="00C20AC9" w:rsidRDefault="00C20AC9" w:rsidP="00C20AC9">
      <w:pPr>
        <w:pStyle w:val="NormalWeb"/>
        <w:spacing w:before="0" w:beforeAutospacing="0" w:after="0" w:afterAutospacing="0"/>
        <w:ind w:firstLine="170"/>
        <w:jc w:val="both"/>
        <w:rPr>
          <w:rFonts w:ascii="Arial" w:hAnsi="Arial" w:cs="Arial"/>
          <w:lang w:val="es-ES_tradnl"/>
        </w:rPr>
      </w:pPr>
    </w:p>
    <w:p w:rsidR="00C20AC9" w:rsidRDefault="00C20AC9" w:rsidP="00C20AC9">
      <w:pPr>
        <w:pStyle w:val="NormalWeb"/>
        <w:spacing w:before="0" w:beforeAutospacing="0" w:after="0" w:afterAutospacing="0"/>
        <w:ind w:firstLine="168"/>
        <w:jc w:val="both"/>
        <w:rPr>
          <w:sz w:val="20"/>
          <w:szCs w:val="20"/>
          <w:lang w:val="es-ES_tradnl"/>
        </w:rPr>
      </w:pPr>
      <w:r w:rsidRPr="00052273">
        <w:rPr>
          <w:i/>
          <w:sz w:val="20"/>
          <w:szCs w:val="20"/>
          <w:lang w:val="es-ES_tradnl"/>
        </w:rPr>
        <w:t>Infraestructura médica</w:t>
      </w:r>
      <w:r w:rsidRPr="00C20AC9">
        <w:rPr>
          <w:sz w:val="20"/>
          <w:szCs w:val="20"/>
          <w:lang w:val="es-ES_tradnl"/>
        </w:rPr>
        <w:t>.- La mayoría</w:t>
      </w:r>
      <w:r>
        <w:rPr>
          <w:sz w:val="20"/>
          <w:szCs w:val="20"/>
          <w:lang w:val="es-ES_tradnl"/>
        </w:rPr>
        <w:t>, el  93,1%</w:t>
      </w:r>
      <w:r w:rsidRPr="00C20AC9">
        <w:rPr>
          <w:sz w:val="20"/>
          <w:szCs w:val="20"/>
          <w:lang w:val="es-ES_tradnl"/>
        </w:rPr>
        <w:t xml:space="preserve"> de las escuelas</w:t>
      </w:r>
      <w:r>
        <w:rPr>
          <w:sz w:val="20"/>
          <w:szCs w:val="20"/>
          <w:lang w:val="es-ES_tradnl"/>
        </w:rPr>
        <w:t xml:space="preserve"> </w:t>
      </w:r>
      <w:r w:rsidRPr="00C20AC9">
        <w:rPr>
          <w:sz w:val="20"/>
          <w:szCs w:val="20"/>
          <w:lang w:val="es-ES_tradnl"/>
        </w:rPr>
        <w:t xml:space="preserve"> no poseen la infraestructura necesaria para la atención de estudiantes y profesores. </w:t>
      </w:r>
    </w:p>
    <w:p w:rsidR="00CB0691" w:rsidRPr="00052273" w:rsidRDefault="00CB0691" w:rsidP="00C20AC9">
      <w:pPr>
        <w:pStyle w:val="NormalWeb"/>
        <w:spacing w:before="0" w:beforeAutospacing="0" w:after="0" w:afterAutospacing="0"/>
        <w:ind w:firstLine="168"/>
        <w:jc w:val="both"/>
        <w:rPr>
          <w:i/>
          <w:sz w:val="20"/>
          <w:szCs w:val="20"/>
          <w:lang w:val="es-ES_tradnl"/>
        </w:rPr>
      </w:pPr>
    </w:p>
    <w:p w:rsidR="00CB0691" w:rsidRDefault="00CB0691" w:rsidP="00CB0691">
      <w:pPr>
        <w:pStyle w:val="NormalWeb"/>
        <w:spacing w:before="0" w:beforeAutospacing="0" w:after="0" w:afterAutospacing="0"/>
        <w:ind w:firstLine="168"/>
        <w:jc w:val="both"/>
        <w:rPr>
          <w:rFonts w:ascii="Arial" w:hAnsi="Arial" w:cs="Arial"/>
          <w:lang w:val="es-ES_tradnl"/>
        </w:rPr>
      </w:pPr>
      <w:r w:rsidRPr="00052273">
        <w:rPr>
          <w:i/>
          <w:sz w:val="20"/>
          <w:szCs w:val="20"/>
          <w:lang w:val="es-ES_tradnl"/>
        </w:rPr>
        <w:t>Número de computadoras con Internet</w:t>
      </w:r>
      <w:r>
        <w:rPr>
          <w:sz w:val="20"/>
          <w:szCs w:val="20"/>
          <w:lang w:val="es-ES_tradnl"/>
        </w:rPr>
        <w:t xml:space="preserve">.- </w:t>
      </w:r>
      <w:r w:rsidRPr="00CB0691">
        <w:rPr>
          <w:sz w:val="20"/>
          <w:szCs w:val="20"/>
          <w:lang w:val="es-ES_tradnl"/>
        </w:rPr>
        <w:t>Entre las escuelas</w:t>
      </w:r>
      <w:r>
        <w:rPr>
          <w:rFonts w:ascii="Arial" w:hAnsi="Arial" w:cs="Arial"/>
          <w:lang w:val="es-ES_tradnl"/>
        </w:rPr>
        <w:t xml:space="preserve"> </w:t>
      </w:r>
      <w:r w:rsidRPr="00CB0691">
        <w:rPr>
          <w:sz w:val="20"/>
          <w:szCs w:val="20"/>
          <w:lang w:val="es-ES_tradnl"/>
        </w:rPr>
        <w:t xml:space="preserve">entrevistadas, el 86,5% de ellas cuentan menos de tres computadoras con internet, el 5,4% tienen entre 3 y 5 </w:t>
      </w:r>
      <w:r w:rsidRPr="00CB0691">
        <w:rPr>
          <w:sz w:val="20"/>
          <w:szCs w:val="20"/>
          <w:lang w:val="es-ES_tradnl"/>
        </w:rPr>
        <w:lastRenderedPageBreak/>
        <w:t>computadoras con internet y otro tiene más de 23 computadoras con internet.</w:t>
      </w:r>
      <w:r>
        <w:rPr>
          <w:rFonts w:ascii="Arial" w:hAnsi="Arial" w:cs="Arial"/>
          <w:lang w:val="es-ES_tradnl"/>
        </w:rPr>
        <w:t xml:space="preserve"> </w:t>
      </w:r>
    </w:p>
    <w:p w:rsidR="00CB0691" w:rsidRPr="00C20AC9" w:rsidRDefault="00CB0691" w:rsidP="00CB0691">
      <w:pPr>
        <w:pStyle w:val="NormalWeb"/>
        <w:spacing w:before="0" w:beforeAutospacing="0" w:after="0" w:afterAutospacing="0"/>
        <w:ind w:firstLine="168"/>
        <w:jc w:val="both"/>
        <w:rPr>
          <w:sz w:val="20"/>
          <w:szCs w:val="20"/>
          <w:lang w:val="es-ES_tradnl"/>
        </w:rPr>
      </w:pPr>
    </w:p>
    <w:p w:rsidR="0000684F" w:rsidRDefault="0000684F" w:rsidP="0000684F">
      <w:pPr>
        <w:pStyle w:val="NormalWeb"/>
        <w:spacing w:before="0" w:beforeAutospacing="0" w:after="0" w:afterAutospacing="0"/>
        <w:ind w:firstLine="170"/>
        <w:jc w:val="both"/>
        <w:rPr>
          <w:sz w:val="20"/>
          <w:szCs w:val="20"/>
          <w:lang w:val="es-ES_tradnl"/>
        </w:rPr>
      </w:pPr>
      <w:r w:rsidRPr="00052273">
        <w:rPr>
          <w:i/>
          <w:sz w:val="20"/>
          <w:szCs w:val="20"/>
          <w:lang w:val="es-ES_tradnl"/>
        </w:rPr>
        <w:t>Control de tareas</w:t>
      </w:r>
      <w:r>
        <w:rPr>
          <w:sz w:val="20"/>
          <w:szCs w:val="20"/>
          <w:lang w:val="es-ES_tradnl"/>
        </w:rPr>
        <w:t xml:space="preserve">.- </w:t>
      </w:r>
      <w:r w:rsidRPr="0000684F">
        <w:rPr>
          <w:sz w:val="20"/>
          <w:szCs w:val="20"/>
          <w:lang w:val="es-ES_tradnl"/>
        </w:rPr>
        <w:t xml:space="preserve">El 81,9% de las escuelas hace una revisión diaria de los deberes y por lo general a las primeras horas. El 6,9% de escuelas no los revisan muy frecuente dentro de la semana pero por lo menos la revisión la hace una vez en la semana. </w:t>
      </w:r>
    </w:p>
    <w:p w:rsidR="0000684F" w:rsidRDefault="0000684F" w:rsidP="0000684F">
      <w:pPr>
        <w:pStyle w:val="NormalWeb"/>
        <w:spacing w:before="0" w:beforeAutospacing="0" w:after="0" w:afterAutospacing="0"/>
        <w:ind w:firstLine="170"/>
        <w:jc w:val="both"/>
        <w:rPr>
          <w:sz w:val="20"/>
          <w:szCs w:val="20"/>
          <w:lang w:val="es-ES_tradnl"/>
        </w:rPr>
      </w:pPr>
    </w:p>
    <w:p w:rsidR="00C177BE" w:rsidRDefault="00C177BE" w:rsidP="00C177BE">
      <w:pPr>
        <w:pStyle w:val="NormalWeb"/>
        <w:spacing w:before="0" w:beforeAutospacing="0" w:after="0" w:afterAutospacing="0"/>
        <w:ind w:firstLine="170"/>
        <w:jc w:val="both"/>
        <w:rPr>
          <w:sz w:val="20"/>
          <w:szCs w:val="20"/>
          <w:lang w:val="es-ES_tradnl"/>
        </w:rPr>
      </w:pPr>
      <w:r w:rsidRPr="00C177BE">
        <w:rPr>
          <w:i/>
          <w:sz w:val="20"/>
          <w:szCs w:val="20"/>
          <w:lang w:val="es-ES_tradnl"/>
        </w:rPr>
        <w:t>Importancia de Matemáticas</w:t>
      </w:r>
      <w:r w:rsidRPr="00C177BE">
        <w:rPr>
          <w:lang w:val="es-ES_tradnl"/>
        </w:rPr>
        <w:t xml:space="preserve">.- </w:t>
      </w:r>
      <w:r w:rsidRPr="00C177BE">
        <w:rPr>
          <w:sz w:val="20"/>
          <w:szCs w:val="20"/>
          <w:lang w:val="es-ES_tradnl"/>
        </w:rPr>
        <w:t>El 48,6% de los profesores le dan a la materia de Matemáticas el primer puesto. Un 37,5% de los profesores de las escuelas otorgan el segundo puesto en orden de importancia, y para un 11,1% de los profesores, Matemáticas ocupa el puesto 3. Hay un 1,4% que le dan un puesto de 4 y otro que le da un 5, estos son dos puntos aberrantes para esta variable.</w:t>
      </w:r>
      <w:r w:rsidR="00A436C0">
        <w:rPr>
          <w:sz w:val="20"/>
          <w:szCs w:val="20"/>
          <w:lang w:val="es-ES_tradnl"/>
        </w:rPr>
        <w:t xml:space="preserve"> Ver en el Gráfico I.</w:t>
      </w:r>
    </w:p>
    <w:p w:rsidR="00C177BE" w:rsidRDefault="00C177BE" w:rsidP="00C177BE">
      <w:pPr>
        <w:pStyle w:val="NormalWeb"/>
        <w:spacing w:before="0" w:beforeAutospacing="0" w:after="0" w:afterAutospacing="0"/>
        <w:ind w:firstLine="170"/>
        <w:jc w:val="both"/>
        <w:rPr>
          <w:sz w:val="20"/>
          <w:szCs w:val="20"/>
          <w:lang w:val="es-ES_tradnl"/>
        </w:rPr>
      </w:pPr>
    </w:p>
    <w:p w:rsidR="00F602D6" w:rsidRPr="00F602D6" w:rsidRDefault="00F602D6" w:rsidP="00F602D6">
      <w:pPr>
        <w:pStyle w:val="NormalWeb"/>
        <w:spacing w:before="0" w:beforeAutospacing="0" w:after="0" w:afterAutospacing="0"/>
        <w:ind w:firstLine="170"/>
        <w:jc w:val="both"/>
        <w:rPr>
          <w:sz w:val="20"/>
          <w:szCs w:val="20"/>
          <w:lang w:val="es-ES_tradnl"/>
        </w:rPr>
      </w:pPr>
      <w:r w:rsidRPr="00F602D6">
        <w:rPr>
          <w:i/>
          <w:sz w:val="20"/>
          <w:szCs w:val="20"/>
          <w:lang w:val="es-ES_tradnl"/>
        </w:rPr>
        <w:t>Importancia de Lenguaje</w:t>
      </w:r>
      <w:r>
        <w:rPr>
          <w:sz w:val="20"/>
          <w:szCs w:val="20"/>
          <w:lang w:val="es-ES_tradnl"/>
        </w:rPr>
        <w:t xml:space="preserve">.- </w:t>
      </w:r>
      <w:r w:rsidRPr="00F602D6">
        <w:rPr>
          <w:sz w:val="20"/>
          <w:szCs w:val="20"/>
          <w:lang w:val="es-ES_tradnl"/>
        </w:rPr>
        <w:t>El 38,9% de los profesores le dan a la materia de Lenguaje el segundo puesto. Un 34,7% de los profesores de las escuelas asignan el primer puesto en orden de importancia, para otro 19,4%% de los profesores Lenguaje ocupa el puesto 3. Hay un 1,4% que le dan el puesto 4, otro que le dan el 6 y otro el puesto 7 que para esta variable es un valor aberrante.</w:t>
      </w:r>
      <w:r w:rsidR="00A436C0">
        <w:rPr>
          <w:sz w:val="20"/>
          <w:szCs w:val="20"/>
          <w:lang w:val="es-ES_tradnl"/>
        </w:rPr>
        <w:t xml:space="preserve"> Ver en el Gráfico II.</w:t>
      </w:r>
    </w:p>
    <w:p w:rsidR="00F602D6" w:rsidRDefault="00F602D6" w:rsidP="00C177BE">
      <w:pPr>
        <w:pStyle w:val="NormalWeb"/>
        <w:spacing w:before="0" w:beforeAutospacing="0" w:after="0" w:afterAutospacing="0"/>
        <w:ind w:firstLine="170"/>
        <w:jc w:val="both"/>
        <w:rPr>
          <w:rFonts w:ascii="Arial" w:hAnsi="Arial" w:cs="Arial"/>
          <w:lang w:val="es-ES_tradnl"/>
        </w:rPr>
      </w:pPr>
    </w:p>
    <w:p w:rsidR="00052273" w:rsidRPr="00052273" w:rsidRDefault="00052273" w:rsidP="00052273">
      <w:pPr>
        <w:pStyle w:val="NormalWeb"/>
        <w:spacing w:before="0" w:beforeAutospacing="0" w:after="0" w:afterAutospacing="0"/>
        <w:ind w:firstLine="170"/>
        <w:jc w:val="both"/>
        <w:rPr>
          <w:b/>
          <w:sz w:val="20"/>
          <w:szCs w:val="20"/>
          <w:lang w:val="es-ES_tradnl"/>
        </w:rPr>
      </w:pPr>
      <w:r w:rsidRPr="00052273">
        <w:rPr>
          <w:b/>
          <w:sz w:val="20"/>
          <w:szCs w:val="20"/>
          <w:lang w:val="es-ES_tradnl"/>
        </w:rPr>
        <w:t>Características generales de los estudiantes</w:t>
      </w:r>
    </w:p>
    <w:p w:rsidR="00052273" w:rsidRDefault="00052273" w:rsidP="00052273">
      <w:pPr>
        <w:pStyle w:val="NormalWeb"/>
        <w:spacing w:before="0" w:beforeAutospacing="0" w:after="0" w:afterAutospacing="0"/>
        <w:ind w:firstLine="170"/>
        <w:jc w:val="both"/>
        <w:rPr>
          <w:i/>
          <w:sz w:val="20"/>
          <w:szCs w:val="20"/>
          <w:lang w:val="es-ES_tradnl"/>
        </w:rPr>
      </w:pPr>
    </w:p>
    <w:p w:rsidR="00052273" w:rsidRDefault="00052273" w:rsidP="00052273">
      <w:pPr>
        <w:pStyle w:val="NormalWeb"/>
        <w:spacing w:before="0" w:beforeAutospacing="0" w:after="0" w:afterAutospacing="0"/>
        <w:ind w:firstLine="170"/>
        <w:jc w:val="both"/>
        <w:rPr>
          <w:sz w:val="20"/>
          <w:szCs w:val="20"/>
          <w:lang w:val="es-ES_tradnl"/>
        </w:rPr>
      </w:pPr>
      <w:r w:rsidRPr="00052273">
        <w:rPr>
          <w:i/>
          <w:sz w:val="20"/>
          <w:szCs w:val="20"/>
          <w:lang w:val="es-ES_tradnl"/>
        </w:rPr>
        <w:t>Edad de los estudiantes</w:t>
      </w:r>
      <w:r w:rsidRPr="00C20AC9">
        <w:rPr>
          <w:sz w:val="20"/>
          <w:szCs w:val="20"/>
          <w:lang w:val="es-ES_tradnl"/>
        </w:rPr>
        <w:t xml:space="preserve">.- </w:t>
      </w:r>
      <w:r>
        <w:rPr>
          <w:sz w:val="20"/>
          <w:szCs w:val="20"/>
          <w:lang w:val="es-ES_tradnl"/>
        </w:rPr>
        <w:t>E</w:t>
      </w:r>
      <w:r w:rsidRPr="00052273">
        <w:rPr>
          <w:sz w:val="20"/>
          <w:szCs w:val="20"/>
          <w:lang w:val="es-ES_tradnl"/>
        </w:rPr>
        <w:t>n promedio los estudiantes que</w:t>
      </w:r>
      <w:r>
        <w:rPr>
          <w:rFonts w:ascii="Arial" w:hAnsi="Arial" w:cs="Arial"/>
          <w:lang w:val="es-ES_tradnl"/>
        </w:rPr>
        <w:t xml:space="preserve"> </w:t>
      </w:r>
      <w:r w:rsidRPr="00052273">
        <w:rPr>
          <w:sz w:val="20"/>
          <w:szCs w:val="20"/>
          <w:lang w:val="es-ES_tradnl"/>
        </w:rPr>
        <w:t>realizaron la prueba, tienen 11</w:t>
      </w:r>
      <w:r w:rsidR="006A2B87">
        <w:rPr>
          <w:sz w:val="20"/>
          <w:szCs w:val="20"/>
          <w:lang w:val="es-ES_tradnl"/>
        </w:rPr>
        <w:t>,</w:t>
      </w:r>
      <w:r w:rsidRPr="00052273">
        <w:rPr>
          <w:sz w:val="20"/>
          <w:szCs w:val="20"/>
          <w:lang w:val="es-ES_tradnl"/>
        </w:rPr>
        <w:t>704 ± 0</w:t>
      </w:r>
      <w:r w:rsidR="006A2B87">
        <w:rPr>
          <w:sz w:val="20"/>
          <w:szCs w:val="20"/>
          <w:lang w:val="es-ES_tradnl"/>
        </w:rPr>
        <w:t>,</w:t>
      </w:r>
      <w:r w:rsidRPr="00052273">
        <w:rPr>
          <w:sz w:val="20"/>
          <w:szCs w:val="20"/>
          <w:lang w:val="es-ES_tradnl"/>
        </w:rPr>
        <w:t>027 años. En la muestra 11,3 años es la edad que más se repite, y 11,600 representa al estimador de la mediana, es decir que 50% de los estudiantes tienen 11,600 o más años.</w:t>
      </w:r>
      <w:r>
        <w:rPr>
          <w:sz w:val="20"/>
          <w:szCs w:val="20"/>
          <w:lang w:val="es-ES_tradnl"/>
        </w:rPr>
        <w:t xml:space="preserve"> </w:t>
      </w:r>
    </w:p>
    <w:p w:rsidR="00052273" w:rsidRDefault="00052273" w:rsidP="00052273">
      <w:pPr>
        <w:pStyle w:val="NormalWeb"/>
        <w:spacing w:before="0" w:beforeAutospacing="0" w:after="0" w:afterAutospacing="0"/>
        <w:ind w:firstLine="170"/>
        <w:jc w:val="both"/>
        <w:rPr>
          <w:sz w:val="20"/>
          <w:szCs w:val="20"/>
          <w:lang w:val="es-ES_tradnl"/>
        </w:rPr>
      </w:pPr>
    </w:p>
    <w:p w:rsidR="00052273" w:rsidRPr="00052273" w:rsidRDefault="00052273" w:rsidP="00052273">
      <w:pPr>
        <w:pStyle w:val="NormalWeb"/>
        <w:spacing w:before="0" w:beforeAutospacing="0" w:after="0" w:afterAutospacing="0"/>
        <w:ind w:firstLine="170"/>
        <w:jc w:val="both"/>
        <w:rPr>
          <w:sz w:val="20"/>
          <w:szCs w:val="20"/>
          <w:lang w:val="es-ES_tradnl"/>
        </w:rPr>
      </w:pPr>
      <w:r w:rsidRPr="00052273">
        <w:rPr>
          <w:sz w:val="20"/>
          <w:szCs w:val="20"/>
          <w:lang w:val="es-ES_tradnl"/>
        </w:rPr>
        <w:t>Se tomó la prueba al menos a un estudiante cuya edad es 9,200 años, y de la misma manera se tomó la prueba a un estudiante cuya edad es 16,500 años, mediante el análisis de los percentiles se obtiene que 10 % de los estudiantes tiene menos de 10,800 años, el mismo porcentaje de estudiantes tiene más de 12,800 años, y 50% de los entrevistado respondió tener edades comprendidas entre los 11,200 y 12,200 años.</w:t>
      </w:r>
      <w:r w:rsidR="00A436C0">
        <w:rPr>
          <w:sz w:val="20"/>
          <w:szCs w:val="20"/>
          <w:lang w:val="es-ES_tradnl"/>
        </w:rPr>
        <w:t xml:space="preserve"> Véase </w:t>
      </w:r>
      <w:smartTag w:uri="urn:schemas-microsoft-com:office:smarttags" w:element="PersonName">
        <w:smartTagPr>
          <w:attr w:name="ProductID" w:val="la Tabla V."/>
        </w:smartTagPr>
        <w:smartTag w:uri="urn:schemas-microsoft-com:office:smarttags" w:element="PersonName">
          <w:smartTagPr>
            <w:attr w:name="ProductID" w:val="la Tabla"/>
          </w:smartTagPr>
          <w:r w:rsidR="00A436C0">
            <w:rPr>
              <w:sz w:val="20"/>
              <w:szCs w:val="20"/>
              <w:lang w:val="es-ES_tradnl"/>
            </w:rPr>
            <w:t>la Tabla</w:t>
          </w:r>
        </w:smartTag>
        <w:r w:rsidR="00A436C0">
          <w:rPr>
            <w:sz w:val="20"/>
            <w:szCs w:val="20"/>
            <w:lang w:val="es-ES_tradnl"/>
          </w:rPr>
          <w:t xml:space="preserve"> V.</w:t>
        </w:r>
      </w:smartTag>
    </w:p>
    <w:p w:rsidR="00052273" w:rsidRDefault="00052273" w:rsidP="00052273">
      <w:pPr>
        <w:pStyle w:val="NormalWeb"/>
        <w:spacing w:before="0" w:beforeAutospacing="0" w:after="0" w:afterAutospacing="0"/>
        <w:ind w:firstLine="168"/>
        <w:jc w:val="both"/>
        <w:rPr>
          <w:sz w:val="20"/>
          <w:szCs w:val="20"/>
          <w:lang w:val="es-ES_tradnl"/>
        </w:rPr>
      </w:pPr>
    </w:p>
    <w:p w:rsidR="00052273" w:rsidRDefault="00052273" w:rsidP="00052273">
      <w:pPr>
        <w:pStyle w:val="NormalWeb"/>
        <w:spacing w:before="0" w:beforeAutospacing="0" w:after="0" w:afterAutospacing="0"/>
        <w:ind w:firstLine="168"/>
        <w:jc w:val="both"/>
        <w:rPr>
          <w:sz w:val="20"/>
          <w:szCs w:val="20"/>
          <w:lang w:val="es-ES_tradnl"/>
        </w:rPr>
      </w:pPr>
      <w:r>
        <w:rPr>
          <w:rFonts w:ascii="Arial" w:hAnsi="Arial" w:cs="Arial"/>
          <w:noProof/>
          <w:lang w:val="es-ES" w:eastAsia="es-ES"/>
        </w:rPr>
        <w:pict>
          <v:shape id="_x0000_s1033" type="#_x0000_t202" style="position:absolute;left:0;text-align:left;margin-left:0;margin-top:0;width:173.85pt;height:310pt;z-index:251656704" filled="f" stroked="f" strokecolor="white">
            <v:textbox style="mso-next-textbox:#_x0000_s1033" inset="0,0,0,0">
              <w:txbxContent>
                <w:p w:rsidR="00C775BE" w:rsidRPr="00C95CF0" w:rsidRDefault="00C775BE" w:rsidP="00052273">
                  <w:pPr>
                    <w:pStyle w:val="Ttulo2"/>
                    <w:spacing w:before="0" w:after="0"/>
                    <w:ind w:left="279"/>
                    <w:jc w:val="center"/>
                    <w:rPr>
                      <w:i w:val="0"/>
                      <w:sz w:val="16"/>
                      <w:szCs w:val="16"/>
                      <w:lang w:val="es-ES_tradnl"/>
                    </w:rPr>
                  </w:pPr>
                  <w:r w:rsidRPr="00C95CF0">
                    <w:rPr>
                      <w:i w:val="0"/>
                      <w:sz w:val="16"/>
                      <w:szCs w:val="16"/>
                      <w:lang w:val="es-ES_tradnl"/>
                    </w:rPr>
                    <w:t>T</w:t>
                  </w:r>
                  <w:r>
                    <w:rPr>
                      <w:i w:val="0"/>
                      <w:sz w:val="16"/>
                      <w:szCs w:val="16"/>
                      <w:lang w:val="es-ES_tradnl"/>
                    </w:rPr>
                    <w:t>abla V</w:t>
                  </w:r>
                </w:p>
                <w:p w:rsidR="00C775BE" w:rsidRPr="00C95CF0" w:rsidRDefault="00C775BE" w:rsidP="006A2B87">
                  <w:pPr>
                    <w:jc w:val="both"/>
                    <w:outlineLvl w:val="8"/>
                    <w:rPr>
                      <w:rFonts w:ascii="Arial" w:hAnsi="Arial" w:cs="Arial"/>
                      <w:sz w:val="14"/>
                      <w:szCs w:val="14"/>
                    </w:rPr>
                  </w:pPr>
                  <w:r w:rsidRPr="00C95CF0">
                    <w:rPr>
                      <w:sz w:val="14"/>
                      <w:szCs w:val="14"/>
                    </w:rPr>
                    <w:t>Evaluación de la calidad de la educación en las escuelas primarias en la ciudad de Guayaquil en los sectores municipales que constituyen ciudadelas y asentamientos de: La vía a Daule y la vía a Salinas.</w:t>
                  </w:r>
                </w:p>
                <w:p w:rsidR="00C775BE" w:rsidRDefault="00C775BE" w:rsidP="00052273">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Tabla de Estadísticas descriptivas “Edad de los estudiantes”</w:t>
                  </w:r>
                </w:p>
                <w:tbl>
                  <w:tblPr>
                    <w:tblW w:w="3195" w:type="dxa"/>
                    <w:tblCellSpacing w:w="20" w:type="dxa"/>
                    <w:tblInd w:w="55"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BF"/>
                  </w:tblPr>
                  <w:tblGrid>
                    <w:gridCol w:w="2275"/>
                    <w:gridCol w:w="323"/>
                    <w:gridCol w:w="657"/>
                  </w:tblGrid>
                  <w:tr w:rsidR="00C775BE" w:rsidTr="00C775BE">
                    <w:trPr>
                      <w:trHeight w:val="153"/>
                      <w:tblCellSpacing w:w="20" w:type="dxa"/>
                    </w:trPr>
                    <w:tc>
                      <w:tcPr>
                        <w:tcW w:w="2185" w:type="dxa"/>
                        <w:noWrap/>
                        <w:vAlign w:val="center"/>
                      </w:tcPr>
                      <w:p w:rsidR="00C775BE" w:rsidRPr="00BC2399" w:rsidRDefault="00C775BE" w:rsidP="00C775BE">
                        <w:pPr>
                          <w:rPr>
                            <w:rFonts w:ascii="Arial" w:hAnsi="Arial" w:cs="Arial"/>
                            <w:bCs/>
                            <w:sz w:val="16"/>
                            <w:szCs w:val="16"/>
                          </w:rPr>
                        </w:pPr>
                        <w:r w:rsidRPr="00BC2399">
                          <w:rPr>
                            <w:rFonts w:ascii="Arial" w:hAnsi="Arial" w:cs="Arial"/>
                            <w:bCs/>
                            <w:sz w:val="16"/>
                            <w:szCs w:val="16"/>
                          </w:rPr>
                          <w:t>Media</w:t>
                        </w:r>
                      </w:p>
                    </w:tc>
                    <w:tc>
                      <w:tcPr>
                        <w:tcW w:w="890" w:type="dxa"/>
                        <w:gridSpan w:val="2"/>
                        <w:noWrap/>
                        <w:vAlign w:val="center"/>
                      </w:tcPr>
                      <w:p w:rsidR="00C775BE" w:rsidRPr="00F1172E" w:rsidRDefault="00C775BE" w:rsidP="00C775BE">
                        <w:pPr>
                          <w:jc w:val="right"/>
                          <w:rPr>
                            <w:rFonts w:ascii="Arial" w:hAnsi="Arial" w:cs="Arial"/>
                            <w:bCs/>
                            <w:sz w:val="16"/>
                            <w:szCs w:val="20"/>
                          </w:rPr>
                        </w:pPr>
                        <w:r>
                          <w:rPr>
                            <w:rFonts w:ascii="Arial" w:hAnsi="Arial" w:cs="Arial"/>
                            <w:bCs/>
                            <w:sz w:val="16"/>
                            <w:szCs w:val="20"/>
                          </w:rPr>
                          <w:t>11,704</w:t>
                        </w:r>
                      </w:p>
                    </w:tc>
                  </w:tr>
                  <w:tr w:rsidR="00C775BE" w:rsidTr="00C775BE">
                    <w:trPr>
                      <w:trHeight w:val="153"/>
                      <w:tblCellSpacing w:w="20" w:type="dxa"/>
                    </w:trPr>
                    <w:tc>
                      <w:tcPr>
                        <w:tcW w:w="2185" w:type="dxa"/>
                        <w:noWrap/>
                        <w:vAlign w:val="center"/>
                      </w:tcPr>
                      <w:p w:rsidR="00C775BE" w:rsidRPr="00BC2399" w:rsidRDefault="00C775BE" w:rsidP="00C775BE">
                        <w:pPr>
                          <w:rPr>
                            <w:rFonts w:ascii="Arial" w:hAnsi="Arial" w:cs="Arial"/>
                            <w:sz w:val="16"/>
                            <w:szCs w:val="16"/>
                          </w:rPr>
                        </w:pPr>
                        <w:r w:rsidRPr="00BC2399">
                          <w:rPr>
                            <w:rFonts w:ascii="Arial" w:hAnsi="Arial" w:cs="Arial"/>
                            <w:sz w:val="16"/>
                            <w:szCs w:val="16"/>
                          </w:rPr>
                          <w:t>Mediana</w:t>
                        </w:r>
                      </w:p>
                    </w:tc>
                    <w:tc>
                      <w:tcPr>
                        <w:tcW w:w="890" w:type="dxa"/>
                        <w:gridSpan w:val="2"/>
                        <w:noWrap/>
                        <w:vAlign w:val="bottom"/>
                      </w:tcPr>
                      <w:p w:rsidR="00C775BE" w:rsidRDefault="00C775BE" w:rsidP="00C775BE">
                        <w:pPr>
                          <w:jc w:val="right"/>
                          <w:rPr>
                            <w:rFonts w:ascii="Arial" w:hAnsi="Arial" w:cs="Arial"/>
                            <w:sz w:val="16"/>
                            <w:szCs w:val="20"/>
                          </w:rPr>
                        </w:pPr>
                        <w:r>
                          <w:rPr>
                            <w:rFonts w:ascii="Arial" w:hAnsi="Arial" w:cs="Arial"/>
                            <w:sz w:val="16"/>
                            <w:szCs w:val="20"/>
                          </w:rPr>
                          <w:t>11,600</w:t>
                        </w:r>
                      </w:p>
                    </w:tc>
                  </w:tr>
                  <w:tr w:rsidR="00C775BE" w:rsidTr="00C775BE">
                    <w:trPr>
                      <w:trHeight w:val="153"/>
                      <w:tblCellSpacing w:w="20" w:type="dxa"/>
                    </w:trPr>
                    <w:tc>
                      <w:tcPr>
                        <w:tcW w:w="2185" w:type="dxa"/>
                        <w:noWrap/>
                        <w:vAlign w:val="center"/>
                      </w:tcPr>
                      <w:p w:rsidR="00C775BE" w:rsidRPr="00BC2399" w:rsidRDefault="00C775BE" w:rsidP="00C775BE">
                        <w:pPr>
                          <w:rPr>
                            <w:rFonts w:ascii="Arial" w:hAnsi="Arial" w:cs="Arial"/>
                            <w:sz w:val="16"/>
                            <w:szCs w:val="16"/>
                          </w:rPr>
                        </w:pPr>
                        <w:r w:rsidRPr="00BC2399">
                          <w:rPr>
                            <w:rFonts w:ascii="Arial" w:hAnsi="Arial" w:cs="Arial"/>
                            <w:sz w:val="16"/>
                            <w:szCs w:val="16"/>
                          </w:rPr>
                          <w:t>Moda</w:t>
                        </w:r>
                      </w:p>
                    </w:tc>
                    <w:tc>
                      <w:tcPr>
                        <w:tcW w:w="890" w:type="dxa"/>
                        <w:gridSpan w:val="2"/>
                        <w:noWrap/>
                        <w:vAlign w:val="bottom"/>
                      </w:tcPr>
                      <w:p w:rsidR="00C775BE" w:rsidRDefault="00C775BE" w:rsidP="00C775BE">
                        <w:pPr>
                          <w:jc w:val="right"/>
                          <w:rPr>
                            <w:rFonts w:ascii="Arial" w:hAnsi="Arial" w:cs="Arial"/>
                            <w:sz w:val="16"/>
                            <w:szCs w:val="20"/>
                          </w:rPr>
                        </w:pPr>
                        <w:r>
                          <w:rPr>
                            <w:rFonts w:ascii="Arial" w:hAnsi="Arial" w:cs="Arial"/>
                            <w:sz w:val="16"/>
                            <w:szCs w:val="20"/>
                          </w:rPr>
                          <w:t>11,3</w:t>
                        </w:r>
                      </w:p>
                    </w:tc>
                  </w:tr>
                  <w:tr w:rsidR="00C775BE" w:rsidTr="00C775BE">
                    <w:trPr>
                      <w:trHeight w:val="153"/>
                      <w:tblCellSpacing w:w="20" w:type="dxa"/>
                    </w:trPr>
                    <w:tc>
                      <w:tcPr>
                        <w:tcW w:w="2185" w:type="dxa"/>
                        <w:noWrap/>
                        <w:vAlign w:val="bottom"/>
                      </w:tcPr>
                      <w:p w:rsidR="00C775BE" w:rsidRPr="00BC2399" w:rsidRDefault="00C775BE" w:rsidP="00C775BE">
                        <w:pPr>
                          <w:rPr>
                            <w:rFonts w:ascii="Arial" w:hAnsi="Arial" w:cs="Arial"/>
                            <w:b/>
                            <w:bCs/>
                            <w:sz w:val="16"/>
                            <w:szCs w:val="16"/>
                          </w:rPr>
                        </w:pPr>
                        <w:r w:rsidRPr="00BC2399">
                          <w:rPr>
                            <w:rFonts w:ascii="Arial" w:hAnsi="Arial" w:cs="Arial"/>
                            <w:sz w:val="16"/>
                            <w:szCs w:val="16"/>
                          </w:rPr>
                          <w:t>Varianza</w:t>
                        </w:r>
                      </w:p>
                    </w:tc>
                    <w:tc>
                      <w:tcPr>
                        <w:tcW w:w="890" w:type="dxa"/>
                        <w:gridSpan w:val="2"/>
                        <w:noWrap/>
                        <w:vAlign w:val="center"/>
                      </w:tcPr>
                      <w:p w:rsidR="00C775BE" w:rsidRPr="00F1172E" w:rsidRDefault="00C775BE" w:rsidP="00C775BE">
                        <w:pPr>
                          <w:jc w:val="right"/>
                          <w:rPr>
                            <w:rFonts w:ascii="Arial" w:hAnsi="Arial" w:cs="Arial"/>
                            <w:bCs/>
                            <w:sz w:val="16"/>
                            <w:szCs w:val="20"/>
                          </w:rPr>
                        </w:pPr>
                        <w:r>
                          <w:rPr>
                            <w:rFonts w:ascii="Arial" w:hAnsi="Arial" w:cs="Arial"/>
                            <w:bCs/>
                            <w:sz w:val="16"/>
                            <w:szCs w:val="20"/>
                          </w:rPr>
                          <w:t>0,776</w:t>
                        </w:r>
                      </w:p>
                    </w:tc>
                  </w:tr>
                  <w:tr w:rsidR="00C775BE" w:rsidTr="00C775BE">
                    <w:trPr>
                      <w:trHeight w:val="153"/>
                      <w:tblCellSpacing w:w="20" w:type="dxa"/>
                    </w:trPr>
                    <w:tc>
                      <w:tcPr>
                        <w:tcW w:w="2185" w:type="dxa"/>
                        <w:noWrap/>
                        <w:vAlign w:val="bottom"/>
                      </w:tcPr>
                      <w:p w:rsidR="00C775BE" w:rsidRPr="00BC2399" w:rsidRDefault="00C775BE" w:rsidP="00C775BE">
                        <w:pPr>
                          <w:rPr>
                            <w:rFonts w:ascii="Arial" w:hAnsi="Arial" w:cs="Arial"/>
                            <w:b/>
                            <w:bCs/>
                            <w:sz w:val="16"/>
                            <w:szCs w:val="16"/>
                          </w:rPr>
                        </w:pPr>
                        <w:r w:rsidRPr="00BC2399">
                          <w:rPr>
                            <w:rFonts w:ascii="Arial" w:hAnsi="Arial" w:cs="Arial"/>
                            <w:sz w:val="16"/>
                            <w:szCs w:val="16"/>
                          </w:rPr>
                          <w:t>Desviación Estándar</w:t>
                        </w:r>
                      </w:p>
                    </w:tc>
                    <w:tc>
                      <w:tcPr>
                        <w:tcW w:w="890" w:type="dxa"/>
                        <w:gridSpan w:val="2"/>
                        <w:noWrap/>
                        <w:vAlign w:val="center"/>
                      </w:tcPr>
                      <w:p w:rsidR="00C775BE" w:rsidRPr="00F1172E" w:rsidRDefault="00C775BE" w:rsidP="00C775BE">
                        <w:pPr>
                          <w:jc w:val="right"/>
                          <w:rPr>
                            <w:rFonts w:ascii="Arial" w:hAnsi="Arial" w:cs="Arial"/>
                            <w:bCs/>
                            <w:sz w:val="16"/>
                            <w:szCs w:val="20"/>
                          </w:rPr>
                        </w:pPr>
                        <w:r>
                          <w:rPr>
                            <w:rFonts w:ascii="Arial" w:hAnsi="Arial" w:cs="Arial"/>
                            <w:bCs/>
                            <w:sz w:val="16"/>
                            <w:szCs w:val="20"/>
                          </w:rPr>
                          <w:t>0,887</w:t>
                        </w:r>
                      </w:p>
                    </w:tc>
                  </w:tr>
                  <w:tr w:rsidR="00C775BE" w:rsidTr="00C775BE">
                    <w:trPr>
                      <w:trHeight w:val="153"/>
                      <w:tblCellSpacing w:w="20" w:type="dxa"/>
                    </w:trPr>
                    <w:tc>
                      <w:tcPr>
                        <w:tcW w:w="2185" w:type="dxa"/>
                        <w:noWrap/>
                        <w:vAlign w:val="bottom"/>
                      </w:tcPr>
                      <w:p w:rsidR="00C775BE" w:rsidRPr="00BC2399" w:rsidRDefault="00C775BE" w:rsidP="00C775BE">
                        <w:pPr>
                          <w:rPr>
                            <w:rFonts w:ascii="Arial" w:hAnsi="Arial" w:cs="Arial"/>
                            <w:b/>
                            <w:bCs/>
                            <w:sz w:val="16"/>
                            <w:szCs w:val="16"/>
                          </w:rPr>
                        </w:pPr>
                        <w:r w:rsidRPr="00BC2399">
                          <w:rPr>
                            <w:rFonts w:ascii="Arial" w:hAnsi="Arial" w:cs="Arial"/>
                            <w:sz w:val="16"/>
                            <w:szCs w:val="16"/>
                          </w:rPr>
                          <w:t>Error Estándar</w:t>
                        </w:r>
                      </w:p>
                    </w:tc>
                    <w:tc>
                      <w:tcPr>
                        <w:tcW w:w="890" w:type="dxa"/>
                        <w:gridSpan w:val="2"/>
                        <w:noWrap/>
                        <w:vAlign w:val="center"/>
                      </w:tcPr>
                      <w:p w:rsidR="00C775BE" w:rsidRPr="00F1172E" w:rsidRDefault="00C775BE" w:rsidP="00C775BE">
                        <w:pPr>
                          <w:jc w:val="right"/>
                          <w:rPr>
                            <w:rFonts w:ascii="Arial" w:hAnsi="Arial" w:cs="Arial"/>
                            <w:bCs/>
                            <w:sz w:val="16"/>
                            <w:szCs w:val="20"/>
                          </w:rPr>
                        </w:pPr>
                        <w:r>
                          <w:rPr>
                            <w:rFonts w:ascii="Arial" w:hAnsi="Arial" w:cs="Arial"/>
                            <w:bCs/>
                            <w:sz w:val="16"/>
                            <w:szCs w:val="20"/>
                          </w:rPr>
                          <w:t>0,027</w:t>
                        </w:r>
                      </w:p>
                    </w:tc>
                  </w:tr>
                  <w:tr w:rsidR="00C775BE" w:rsidRPr="00DE73EC" w:rsidTr="00C775BE">
                    <w:trPr>
                      <w:trHeight w:val="153"/>
                      <w:tblCellSpacing w:w="20" w:type="dxa"/>
                    </w:trPr>
                    <w:tc>
                      <w:tcPr>
                        <w:tcW w:w="2185" w:type="dxa"/>
                        <w:noWrap/>
                        <w:vAlign w:val="bottom"/>
                      </w:tcPr>
                      <w:p w:rsidR="00C775BE" w:rsidRPr="00BC2399" w:rsidRDefault="00C775BE" w:rsidP="00C775BE">
                        <w:pPr>
                          <w:rPr>
                            <w:rFonts w:ascii="Arial" w:hAnsi="Arial" w:cs="Arial"/>
                            <w:b/>
                            <w:bCs/>
                            <w:sz w:val="16"/>
                            <w:szCs w:val="16"/>
                          </w:rPr>
                        </w:pPr>
                        <w:r w:rsidRPr="00BC2399">
                          <w:rPr>
                            <w:rFonts w:ascii="Arial" w:hAnsi="Arial" w:cs="Arial"/>
                            <w:sz w:val="16"/>
                            <w:szCs w:val="16"/>
                          </w:rPr>
                          <w:t xml:space="preserve">Int. Conf. (95%) Limite </w:t>
                        </w:r>
                        <w:r>
                          <w:rPr>
                            <w:rFonts w:ascii="Arial" w:hAnsi="Arial" w:cs="Arial"/>
                            <w:sz w:val="16"/>
                            <w:szCs w:val="16"/>
                          </w:rPr>
                          <w:t>Inf</w:t>
                        </w:r>
                        <w:r w:rsidRPr="00BC2399">
                          <w:rPr>
                            <w:rFonts w:ascii="Arial" w:hAnsi="Arial" w:cs="Arial"/>
                            <w:sz w:val="16"/>
                            <w:szCs w:val="16"/>
                          </w:rPr>
                          <w:t>.</w:t>
                        </w:r>
                      </w:p>
                    </w:tc>
                    <w:tc>
                      <w:tcPr>
                        <w:tcW w:w="890" w:type="dxa"/>
                        <w:gridSpan w:val="2"/>
                        <w:noWrap/>
                        <w:vAlign w:val="center"/>
                      </w:tcPr>
                      <w:p w:rsidR="00C775BE" w:rsidRPr="00DE73EC" w:rsidRDefault="00C775BE" w:rsidP="00C775BE">
                        <w:pPr>
                          <w:jc w:val="right"/>
                          <w:rPr>
                            <w:rFonts w:ascii="Arial" w:hAnsi="Arial" w:cs="Arial"/>
                            <w:bCs/>
                            <w:sz w:val="16"/>
                            <w:szCs w:val="20"/>
                          </w:rPr>
                        </w:pPr>
                        <w:r>
                          <w:rPr>
                            <w:rFonts w:ascii="Arial" w:hAnsi="Arial" w:cs="Arial"/>
                            <w:bCs/>
                            <w:sz w:val="16"/>
                            <w:szCs w:val="20"/>
                          </w:rPr>
                          <w:t>11,731</w:t>
                        </w:r>
                      </w:p>
                    </w:tc>
                  </w:tr>
                  <w:tr w:rsidR="00C775BE" w:rsidRPr="00DE73EC" w:rsidTr="00C775BE">
                    <w:trPr>
                      <w:trHeight w:val="153"/>
                      <w:tblCellSpacing w:w="20" w:type="dxa"/>
                    </w:trPr>
                    <w:tc>
                      <w:tcPr>
                        <w:tcW w:w="2185" w:type="dxa"/>
                        <w:noWrap/>
                        <w:vAlign w:val="bottom"/>
                      </w:tcPr>
                      <w:p w:rsidR="00C775BE" w:rsidRPr="00BC2399" w:rsidRDefault="00C775BE" w:rsidP="00C775BE">
                        <w:pPr>
                          <w:rPr>
                            <w:rFonts w:ascii="Arial" w:hAnsi="Arial" w:cs="Arial"/>
                            <w:b/>
                            <w:bCs/>
                            <w:sz w:val="16"/>
                            <w:szCs w:val="16"/>
                          </w:rPr>
                        </w:pPr>
                        <w:r w:rsidRPr="00BC2399">
                          <w:rPr>
                            <w:rFonts w:ascii="Arial" w:hAnsi="Arial" w:cs="Arial"/>
                            <w:sz w:val="16"/>
                            <w:szCs w:val="16"/>
                          </w:rPr>
                          <w:t xml:space="preserve">Int. Conf. (95%) Limite </w:t>
                        </w:r>
                        <w:r>
                          <w:rPr>
                            <w:rFonts w:ascii="Arial" w:hAnsi="Arial" w:cs="Arial"/>
                            <w:sz w:val="16"/>
                            <w:szCs w:val="16"/>
                          </w:rPr>
                          <w:t>Sup</w:t>
                        </w:r>
                        <w:r w:rsidRPr="00BC2399">
                          <w:rPr>
                            <w:rFonts w:ascii="Arial" w:hAnsi="Arial" w:cs="Arial"/>
                            <w:sz w:val="16"/>
                            <w:szCs w:val="16"/>
                          </w:rPr>
                          <w:t>.</w:t>
                        </w:r>
                      </w:p>
                    </w:tc>
                    <w:tc>
                      <w:tcPr>
                        <w:tcW w:w="890" w:type="dxa"/>
                        <w:gridSpan w:val="2"/>
                        <w:noWrap/>
                        <w:vAlign w:val="center"/>
                      </w:tcPr>
                      <w:p w:rsidR="00C775BE" w:rsidRPr="00DE73EC" w:rsidRDefault="00C775BE" w:rsidP="00C775BE">
                        <w:pPr>
                          <w:jc w:val="right"/>
                          <w:rPr>
                            <w:rFonts w:ascii="Arial" w:hAnsi="Arial" w:cs="Arial"/>
                            <w:bCs/>
                            <w:sz w:val="16"/>
                            <w:szCs w:val="20"/>
                          </w:rPr>
                        </w:pPr>
                        <w:r>
                          <w:rPr>
                            <w:rFonts w:ascii="Arial" w:hAnsi="Arial" w:cs="Arial"/>
                            <w:bCs/>
                            <w:sz w:val="16"/>
                            <w:szCs w:val="20"/>
                          </w:rPr>
                          <w:t>11,667</w:t>
                        </w:r>
                      </w:p>
                    </w:tc>
                  </w:tr>
                  <w:tr w:rsidR="00C775BE" w:rsidTr="00C775BE">
                    <w:trPr>
                      <w:trHeight w:val="153"/>
                      <w:tblCellSpacing w:w="20" w:type="dxa"/>
                    </w:trPr>
                    <w:tc>
                      <w:tcPr>
                        <w:tcW w:w="2185" w:type="dxa"/>
                        <w:noWrap/>
                        <w:vAlign w:val="center"/>
                      </w:tcPr>
                      <w:p w:rsidR="00C775BE" w:rsidRPr="00BC2399" w:rsidRDefault="00C775BE" w:rsidP="00C775BE">
                        <w:pPr>
                          <w:rPr>
                            <w:rFonts w:ascii="Arial" w:hAnsi="Arial" w:cs="Arial"/>
                            <w:b/>
                            <w:bCs/>
                            <w:sz w:val="16"/>
                            <w:szCs w:val="16"/>
                          </w:rPr>
                        </w:pPr>
                        <w:r w:rsidRPr="00BC2399">
                          <w:rPr>
                            <w:rFonts w:ascii="Arial" w:hAnsi="Arial" w:cs="Arial"/>
                            <w:sz w:val="16"/>
                            <w:szCs w:val="16"/>
                          </w:rPr>
                          <w:t>Sesgo</w:t>
                        </w:r>
                      </w:p>
                    </w:tc>
                    <w:tc>
                      <w:tcPr>
                        <w:tcW w:w="890" w:type="dxa"/>
                        <w:gridSpan w:val="2"/>
                        <w:noWrap/>
                        <w:vAlign w:val="center"/>
                      </w:tcPr>
                      <w:p w:rsidR="00C775BE" w:rsidRPr="00F1172E" w:rsidRDefault="00C775BE" w:rsidP="00C775BE">
                        <w:pPr>
                          <w:jc w:val="right"/>
                          <w:rPr>
                            <w:rFonts w:ascii="Arial" w:hAnsi="Arial" w:cs="Arial"/>
                            <w:bCs/>
                            <w:sz w:val="16"/>
                            <w:szCs w:val="20"/>
                          </w:rPr>
                        </w:pPr>
                        <w:r>
                          <w:rPr>
                            <w:rFonts w:ascii="Arial" w:hAnsi="Arial" w:cs="Arial"/>
                            <w:bCs/>
                            <w:sz w:val="16"/>
                            <w:szCs w:val="20"/>
                          </w:rPr>
                          <w:t>1,036</w:t>
                        </w:r>
                      </w:p>
                    </w:tc>
                  </w:tr>
                  <w:tr w:rsidR="00C775BE" w:rsidTr="00C775BE">
                    <w:trPr>
                      <w:trHeight w:val="153"/>
                      <w:tblCellSpacing w:w="20" w:type="dxa"/>
                    </w:trPr>
                    <w:tc>
                      <w:tcPr>
                        <w:tcW w:w="2185" w:type="dxa"/>
                        <w:noWrap/>
                        <w:vAlign w:val="center"/>
                      </w:tcPr>
                      <w:p w:rsidR="00C775BE" w:rsidRPr="00BC2399" w:rsidRDefault="00C775BE" w:rsidP="00C775BE">
                        <w:pPr>
                          <w:rPr>
                            <w:rFonts w:ascii="Arial" w:hAnsi="Arial" w:cs="Arial"/>
                            <w:b/>
                            <w:bCs/>
                            <w:sz w:val="16"/>
                            <w:szCs w:val="16"/>
                          </w:rPr>
                        </w:pPr>
                        <w:r w:rsidRPr="00BC2399">
                          <w:rPr>
                            <w:rFonts w:ascii="Arial" w:hAnsi="Arial" w:cs="Arial"/>
                            <w:sz w:val="16"/>
                            <w:szCs w:val="16"/>
                          </w:rPr>
                          <w:t>Curtosis</w:t>
                        </w:r>
                      </w:p>
                    </w:tc>
                    <w:tc>
                      <w:tcPr>
                        <w:tcW w:w="890" w:type="dxa"/>
                        <w:gridSpan w:val="2"/>
                        <w:noWrap/>
                        <w:vAlign w:val="center"/>
                      </w:tcPr>
                      <w:p w:rsidR="00C775BE" w:rsidRPr="00F1172E" w:rsidRDefault="00C775BE" w:rsidP="00C775BE">
                        <w:pPr>
                          <w:jc w:val="right"/>
                          <w:rPr>
                            <w:rFonts w:ascii="Arial" w:hAnsi="Arial" w:cs="Arial"/>
                            <w:bCs/>
                            <w:sz w:val="16"/>
                            <w:szCs w:val="20"/>
                          </w:rPr>
                        </w:pPr>
                        <w:r>
                          <w:rPr>
                            <w:rFonts w:ascii="Arial" w:hAnsi="Arial" w:cs="Arial"/>
                            <w:bCs/>
                            <w:sz w:val="16"/>
                            <w:szCs w:val="20"/>
                          </w:rPr>
                          <w:t>2,462</w:t>
                        </w:r>
                      </w:p>
                    </w:tc>
                  </w:tr>
                  <w:tr w:rsidR="00C775BE" w:rsidTr="00C775BE">
                    <w:trPr>
                      <w:trHeight w:val="153"/>
                      <w:tblCellSpacing w:w="20" w:type="dxa"/>
                    </w:trPr>
                    <w:tc>
                      <w:tcPr>
                        <w:tcW w:w="2185" w:type="dxa"/>
                        <w:noWrap/>
                        <w:vAlign w:val="center"/>
                      </w:tcPr>
                      <w:p w:rsidR="00C775BE" w:rsidRPr="00BC2399" w:rsidRDefault="00C775BE" w:rsidP="00C775BE">
                        <w:pPr>
                          <w:rPr>
                            <w:rFonts w:ascii="Arial" w:hAnsi="Arial" w:cs="Arial"/>
                            <w:b/>
                            <w:bCs/>
                            <w:sz w:val="16"/>
                            <w:szCs w:val="16"/>
                          </w:rPr>
                        </w:pPr>
                        <w:r w:rsidRPr="00BC2399">
                          <w:rPr>
                            <w:rFonts w:ascii="Arial" w:hAnsi="Arial" w:cs="Arial"/>
                            <w:sz w:val="16"/>
                            <w:szCs w:val="16"/>
                          </w:rPr>
                          <w:t>Rango</w:t>
                        </w:r>
                      </w:p>
                    </w:tc>
                    <w:tc>
                      <w:tcPr>
                        <w:tcW w:w="890" w:type="dxa"/>
                        <w:gridSpan w:val="2"/>
                        <w:noWrap/>
                        <w:vAlign w:val="center"/>
                      </w:tcPr>
                      <w:p w:rsidR="00C775BE" w:rsidRPr="00F1172E" w:rsidRDefault="00C775BE" w:rsidP="00C775BE">
                        <w:pPr>
                          <w:jc w:val="right"/>
                          <w:rPr>
                            <w:rFonts w:ascii="Arial" w:hAnsi="Arial" w:cs="Arial"/>
                            <w:bCs/>
                            <w:sz w:val="16"/>
                            <w:szCs w:val="20"/>
                          </w:rPr>
                        </w:pPr>
                        <w:r>
                          <w:rPr>
                            <w:rFonts w:ascii="Arial" w:hAnsi="Arial" w:cs="Arial"/>
                            <w:bCs/>
                            <w:sz w:val="16"/>
                            <w:szCs w:val="20"/>
                          </w:rPr>
                          <w:t>7,3</w:t>
                        </w:r>
                      </w:p>
                    </w:tc>
                  </w:tr>
                  <w:tr w:rsidR="00C775BE" w:rsidTr="00C775BE">
                    <w:trPr>
                      <w:trHeight w:val="153"/>
                      <w:tblCellSpacing w:w="20" w:type="dxa"/>
                    </w:trPr>
                    <w:tc>
                      <w:tcPr>
                        <w:tcW w:w="2185" w:type="dxa"/>
                        <w:noWrap/>
                        <w:vAlign w:val="center"/>
                      </w:tcPr>
                      <w:p w:rsidR="00C775BE" w:rsidRPr="00BC2399" w:rsidRDefault="00C775BE" w:rsidP="00C775BE">
                        <w:pPr>
                          <w:rPr>
                            <w:rFonts w:ascii="Arial" w:hAnsi="Arial" w:cs="Arial"/>
                            <w:b/>
                            <w:bCs/>
                            <w:sz w:val="16"/>
                            <w:szCs w:val="16"/>
                          </w:rPr>
                        </w:pPr>
                        <w:r w:rsidRPr="00BC2399">
                          <w:rPr>
                            <w:rFonts w:ascii="Arial" w:hAnsi="Arial" w:cs="Arial"/>
                            <w:sz w:val="16"/>
                            <w:szCs w:val="16"/>
                          </w:rPr>
                          <w:t>Mínimo</w:t>
                        </w:r>
                      </w:p>
                    </w:tc>
                    <w:tc>
                      <w:tcPr>
                        <w:tcW w:w="890" w:type="dxa"/>
                        <w:gridSpan w:val="2"/>
                        <w:noWrap/>
                        <w:vAlign w:val="center"/>
                      </w:tcPr>
                      <w:p w:rsidR="00C775BE" w:rsidRPr="00F1172E" w:rsidRDefault="00C775BE" w:rsidP="00C775BE">
                        <w:pPr>
                          <w:jc w:val="right"/>
                          <w:rPr>
                            <w:rFonts w:ascii="Arial" w:hAnsi="Arial" w:cs="Arial"/>
                            <w:bCs/>
                            <w:sz w:val="16"/>
                            <w:szCs w:val="20"/>
                          </w:rPr>
                        </w:pPr>
                        <w:r>
                          <w:rPr>
                            <w:rFonts w:ascii="Arial" w:hAnsi="Arial" w:cs="Arial"/>
                            <w:bCs/>
                            <w:sz w:val="16"/>
                            <w:szCs w:val="20"/>
                          </w:rPr>
                          <w:t>9,2</w:t>
                        </w:r>
                      </w:p>
                    </w:tc>
                  </w:tr>
                  <w:tr w:rsidR="00C775BE" w:rsidTr="00C775BE">
                    <w:trPr>
                      <w:trHeight w:val="153"/>
                      <w:tblCellSpacing w:w="20" w:type="dxa"/>
                    </w:trPr>
                    <w:tc>
                      <w:tcPr>
                        <w:tcW w:w="2185" w:type="dxa"/>
                        <w:noWrap/>
                        <w:vAlign w:val="center"/>
                      </w:tcPr>
                      <w:p w:rsidR="00C775BE" w:rsidRPr="00BC2399" w:rsidRDefault="00C775BE" w:rsidP="00C775BE">
                        <w:pPr>
                          <w:rPr>
                            <w:rFonts w:ascii="Arial" w:hAnsi="Arial" w:cs="Arial"/>
                            <w:b/>
                            <w:bCs/>
                            <w:sz w:val="16"/>
                            <w:szCs w:val="16"/>
                          </w:rPr>
                        </w:pPr>
                        <w:r w:rsidRPr="00BC2399">
                          <w:rPr>
                            <w:rFonts w:ascii="Arial" w:hAnsi="Arial" w:cs="Arial"/>
                            <w:sz w:val="16"/>
                            <w:szCs w:val="16"/>
                          </w:rPr>
                          <w:t>Máximo</w:t>
                        </w:r>
                      </w:p>
                    </w:tc>
                    <w:tc>
                      <w:tcPr>
                        <w:tcW w:w="890" w:type="dxa"/>
                        <w:gridSpan w:val="2"/>
                        <w:noWrap/>
                        <w:vAlign w:val="center"/>
                      </w:tcPr>
                      <w:p w:rsidR="00C775BE" w:rsidRPr="00F1172E" w:rsidRDefault="00C775BE" w:rsidP="00C775BE">
                        <w:pPr>
                          <w:jc w:val="right"/>
                          <w:rPr>
                            <w:rFonts w:ascii="Arial" w:hAnsi="Arial" w:cs="Arial"/>
                            <w:bCs/>
                            <w:sz w:val="16"/>
                            <w:szCs w:val="20"/>
                          </w:rPr>
                        </w:pPr>
                        <w:r>
                          <w:rPr>
                            <w:rFonts w:ascii="Arial" w:hAnsi="Arial" w:cs="Arial"/>
                            <w:bCs/>
                            <w:sz w:val="16"/>
                            <w:szCs w:val="20"/>
                          </w:rPr>
                          <w:t>16,5</w:t>
                        </w:r>
                      </w:p>
                    </w:tc>
                  </w:tr>
                  <w:tr w:rsidR="00C775BE" w:rsidTr="00C775BE">
                    <w:trPr>
                      <w:trHeight w:val="153"/>
                      <w:tblCellSpacing w:w="20" w:type="dxa"/>
                    </w:trPr>
                    <w:tc>
                      <w:tcPr>
                        <w:tcW w:w="2185" w:type="dxa"/>
                        <w:noWrap/>
                        <w:vAlign w:val="center"/>
                      </w:tcPr>
                      <w:p w:rsidR="00C775BE" w:rsidRDefault="00C775BE" w:rsidP="00C775BE">
                        <w:pPr>
                          <w:rPr>
                            <w:rFonts w:ascii="Arial" w:hAnsi="Arial" w:cs="Arial"/>
                            <w:sz w:val="16"/>
                            <w:szCs w:val="20"/>
                          </w:rPr>
                        </w:pPr>
                        <w:r>
                          <w:rPr>
                            <w:rFonts w:ascii="Arial" w:hAnsi="Arial" w:cs="Arial"/>
                            <w:sz w:val="16"/>
                            <w:szCs w:val="20"/>
                          </w:rPr>
                          <w:t>Percentiles</w:t>
                        </w:r>
                      </w:p>
                    </w:tc>
                    <w:tc>
                      <w:tcPr>
                        <w:tcW w:w="283" w:type="dxa"/>
                      </w:tcPr>
                      <w:p w:rsidR="00C775BE" w:rsidRPr="00F1172E" w:rsidRDefault="00C775BE" w:rsidP="00C775BE">
                        <w:pPr>
                          <w:jc w:val="center"/>
                          <w:rPr>
                            <w:rFonts w:ascii="Arial" w:hAnsi="Arial" w:cs="Arial"/>
                            <w:bCs/>
                            <w:sz w:val="16"/>
                            <w:szCs w:val="20"/>
                          </w:rPr>
                        </w:pPr>
                        <w:r w:rsidRPr="00F1172E">
                          <w:rPr>
                            <w:rFonts w:ascii="Arial" w:hAnsi="Arial" w:cs="Arial"/>
                            <w:bCs/>
                            <w:sz w:val="16"/>
                            <w:szCs w:val="20"/>
                          </w:rPr>
                          <w:t>10</w:t>
                        </w:r>
                      </w:p>
                    </w:tc>
                    <w:tc>
                      <w:tcPr>
                        <w:tcW w:w="567" w:type="dxa"/>
                        <w:noWrap/>
                        <w:vAlign w:val="center"/>
                      </w:tcPr>
                      <w:p w:rsidR="00C775BE" w:rsidRPr="00F1172E" w:rsidRDefault="00C775BE" w:rsidP="00C775BE">
                        <w:pPr>
                          <w:jc w:val="right"/>
                          <w:rPr>
                            <w:rFonts w:ascii="Arial" w:hAnsi="Arial" w:cs="Arial"/>
                            <w:bCs/>
                            <w:sz w:val="16"/>
                            <w:szCs w:val="20"/>
                          </w:rPr>
                        </w:pPr>
                        <w:r>
                          <w:rPr>
                            <w:rFonts w:ascii="Arial" w:hAnsi="Arial" w:cs="Arial"/>
                            <w:bCs/>
                            <w:sz w:val="16"/>
                            <w:szCs w:val="20"/>
                          </w:rPr>
                          <w:t>10,800</w:t>
                        </w:r>
                      </w:p>
                    </w:tc>
                  </w:tr>
                  <w:tr w:rsidR="00C775BE" w:rsidTr="00C775BE">
                    <w:trPr>
                      <w:trHeight w:val="153"/>
                      <w:tblCellSpacing w:w="20" w:type="dxa"/>
                    </w:trPr>
                    <w:tc>
                      <w:tcPr>
                        <w:tcW w:w="2185" w:type="dxa"/>
                        <w:noWrap/>
                        <w:vAlign w:val="center"/>
                      </w:tcPr>
                      <w:p w:rsidR="00C775BE" w:rsidRDefault="00C775BE" w:rsidP="00C775BE">
                        <w:pPr>
                          <w:rPr>
                            <w:rFonts w:ascii="Arial" w:hAnsi="Arial" w:cs="Arial"/>
                            <w:sz w:val="16"/>
                            <w:szCs w:val="20"/>
                          </w:rPr>
                        </w:pPr>
                      </w:p>
                    </w:tc>
                    <w:tc>
                      <w:tcPr>
                        <w:tcW w:w="283" w:type="dxa"/>
                      </w:tcPr>
                      <w:p w:rsidR="00C775BE" w:rsidRPr="00F1172E" w:rsidRDefault="00C775BE" w:rsidP="00C775BE">
                        <w:pPr>
                          <w:jc w:val="center"/>
                          <w:rPr>
                            <w:rFonts w:ascii="Arial" w:hAnsi="Arial" w:cs="Arial"/>
                            <w:bCs/>
                            <w:sz w:val="16"/>
                            <w:szCs w:val="20"/>
                          </w:rPr>
                        </w:pPr>
                        <w:r w:rsidRPr="00F1172E">
                          <w:rPr>
                            <w:rFonts w:ascii="Arial" w:hAnsi="Arial" w:cs="Arial"/>
                            <w:bCs/>
                            <w:sz w:val="16"/>
                            <w:szCs w:val="20"/>
                          </w:rPr>
                          <w:t>25</w:t>
                        </w:r>
                      </w:p>
                    </w:tc>
                    <w:tc>
                      <w:tcPr>
                        <w:tcW w:w="567" w:type="dxa"/>
                        <w:noWrap/>
                        <w:vAlign w:val="center"/>
                      </w:tcPr>
                      <w:p w:rsidR="00C775BE" w:rsidRPr="00F1172E" w:rsidRDefault="00C775BE" w:rsidP="00C775BE">
                        <w:pPr>
                          <w:jc w:val="right"/>
                          <w:rPr>
                            <w:rFonts w:ascii="Arial" w:hAnsi="Arial" w:cs="Arial"/>
                            <w:bCs/>
                            <w:sz w:val="16"/>
                            <w:szCs w:val="20"/>
                          </w:rPr>
                        </w:pPr>
                        <w:r>
                          <w:rPr>
                            <w:rFonts w:ascii="Arial" w:hAnsi="Arial" w:cs="Arial"/>
                            <w:bCs/>
                            <w:sz w:val="16"/>
                            <w:szCs w:val="20"/>
                          </w:rPr>
                          <w:t>11,200</w:t>
                        </w:r>
                      </w:p>
                    </w:tc>
                  </w:tr>
                  <w:tr w:rsidR="00C775BE" w:rsidTr="00C775BE">
                    <w:trPr>
                      <w:trHeight w:val="153"/>
                      <w:tblCellSpacing w:w="20" w:type="dxa"/>
                    </w:trPr>
                    <w:tc>
                      <w:tcPr>
                        <w:tcW w:w="2185" w:type="dxa"/>
                        <w:noWrap/>
                        <w:vAlign w:val="center"/>
                      </w:tcPr>
                      <w:p w:rsidR="00C775BE" w:rsidRDefault="00C775BE" w:rsidP="00C775BE">
                        <w:pPr>
                          <w:rPr>
                            <w:rFonts w:ascii="Arial" w:hAnsi="Arial" w:cs="Arial"/>
                            <w:sz w:val="16"/>
                            <w:szCs w:val="20"/>
                          </w:rPr>
                        </w:pPr>
                      </w:p>
                    </w:tc>
                    <w:tc>
                      <w:tcPr>
                        <w:tcW w:w="283" w:type="dxa"/>
                      </w:tcPr>
                      <w:p w:rsidR="00C775BE" w:rsidRPr="00F1172E" w:rsidRDefault="00C775BE" w:rsidP="00C775BE">
                        <w:pPr>
                          <w:jc w:val="center"/>
                          <w:rPr>
                            <w:rFonts w:ascii="Arial" w:hAnsi="Arial" w:cs="Arial"/>
                            <w:bCs/>
                            <w:sz w:val="16"/>
                            <w:szCs w:val="20"/>
                          </w:rPr>
                        </w:pPr>
                        <w:r w:rsidRPr="00F1172E">
                          <w:rPr>
                            <w:rFonts w:ascii="Arial" w:hAnsi="Arial" w:cs="Arial"/>
                            <w:bCs/>
                            <w:sz w:val="16"/>
                            <w:szCs w:val="20"/>
                          </w:rPr>
                          <w:t>75</w:t>
                        </w:r>
                      </w:p>
                    </w:tc>
                    <w:tc>
                      <w:tcPr>
                        <w:tcW w:w="567" w:type="dxa"/>
                        <w:noWrap/>
                        <w:vAlign w:val="center"/>
                      </w:tcPr>
                      <w:p w:rsidR="00C775BE" w:rsidRPr="00F1172E" w:rsidRDefault="00C775BE" w:rsidP="00C775BE">
                        <w:pPr>
                          <w:jc w:val="right"/>
                          <w:rPr>
                            <w:rFonts w:ascii="Arial" w:hAnsi="Arial" w:cs="Arial"/>
                            <w:bCs/>
                            <w:sz w:val="16"/>
                            <w:szCs w:val="20"/>
                          </w:rPr>
                        </w:pPr>
                        <w:r>
                          <w:rPr>
                            <w:rFonts w:ascii="Arial" w:hAnsi="Arial" w:cs="Arial"/>
                            <w:bCs/>
                            <w:sz w:val="16"/>
                            <w:szCs w:val="20"/>
                          </w:rPr>
                          <w:t>12,200</w:t>
                        </w:r>
                      </w:p>
                    </w:tc>
                  </w:tr>
                  <w:tr w:rsidR="00C775BE" w:rsidTr="00C775BE">
                    <w:trPr>
                      <w:trHeight w:val="153"/>
                      <w:tblCellSpacing w:w="20" w:type="dxa"/>
                    </w:trPr>
                    <w:tc>
                      <w:tcPr>
                        <w:tcW w:w="2185" w:type="dxa"/>
                        <w:noWrap/>
                        <w:vAlign w:val="center"/>
                      </w:tcPr>
                      <w:p w:rsidR="00C775BE" w:rsidRDefault="00C775BE" w:rsidP="00C775BE">
                        <w:pPr>
                          <w:rPr>
                            <w:rFonts w:ascii="Arial" w:hAnsi="Arial" w:cs="Arial"/>
                            <w:sz w:val="16"/>
                            <w:szCs w:val="20"/>
                          </w:rPr>
                        </w:pPr>
                      </w:p>
                    </w:tc>
                    <w:tc>
                      <w:tcPr>
                        <w:tcW w:w="283" w:type="dxa"/>
                      </w:tcPr>
                      <w:p w:rsidR="00C775BE" w:rsidRPr="00F1172E" w:rsidRDefault="00C775BE" w:rsidP="00C775BE">
                        <w:pPr>
                          <w:jc w:val="center"/>
                          <w:rPr>
                            <w:rFonts w:ascii="Arial" w:hAnsi="Arial" w:cs="Arial"/>
                            <w:bCs/>
                            <w:sz w:val="16"/>
                            <w:szCs w:val="20"/>
                          </w:rPr>
                        </w:pPr>
                        <w:r w:rsidRPr="00F1172E">
                          <w:rPr>
                            <w:rFonts w:ascii="Arial" w:hAnsi="Arial" w:cs="Arial"/>
                            <w:bCs/>
                            <w:sz w:val="16"/>
                            <w:szCs w:val="20"/>
                          </w:rPr>
                          <w:t>80</w:t>
                        </w:r>
                      </w:p>
                    </w:tc>
                    <w:tc>
                      <w:tcPr>
                        <w:tcW w:w="567" w:type="dxa"/>
                        <w:noWrap/>
                        <w:vAlign w:val="center"/>
                      </w:tcPr>
                      <w:p w:rsidR="00C775BE" w:rsidRPr="00F1172E" w:rsidRDefault="00C775BE" w:rsidP="00C775BE">
                        <w:pPr>
                          <w:jc w:val="right"/>
                          <w:rPr>
                            <w:rFonts w:ascii="Arial" w:hAnsi="Arial" w:cs="Arial"/>
                            <w:bCs/>
                            <w:sz w:val="16"/>
                            <w:szCs w:val="20"/>
                          </w:rPr>
                        </w:pPr>
                        <w:r>
                          <w:rPr>
                            <w:rFonts w:ascii="Arial" w:hAnsi="Arial" w:cs="Arial"/>
                            <w:bCs/>
                            <w:sz w:val="16"/>
                            <w:szCs w:val="20"/>
                          </w:rPr>
                          <w:t>12,300</w:t>
                        </w:r>
                      </w:p>
                    </w:tc>
                  </w:tr>
                  <w:tr w:rsidR="00C775BE" w:rsidTr="00C775BE">
                    <w:trPr>
                      <w:trHeight w:val="153"/>
                      <w:tblCellSpacing w:w="20" w:type="dxa"/>
                    </w:trPr>
                    <w:tc>
                      <w:tcPr>
                        <w:tcW w:w="2185" w:type="dxa"/>
                        <w:noWrap/>
                        <w:vAlign w:val="center"/>
                      </w:tcPr>
                      <w:p w:rsidR="00C775BE" w:rsidRDefault="00C775BE" w:rsidP="00C775BE">
                        <w:pPr>
                          <w:rPr>
                            <w:rFonts w:ascii="Arial" w:hAnsi="Arial" w:cs="Arial"/>
                            <w:sz w:val="16"/>
                            <w:szCs w:val="20"/>
                          </w:rPr>
                        </w:pPr>
                      </w:p>
                    </w:tc>
                    <w:tc>
                      <w:tcPr>
                        <w:tcW w:w="283" w:type="dxa"/>
                      </w:tcPr>
                      <w:p w:rsidR="00C775BE" w:rsidRPr="00F1172E" w:rsidRDefault="00C775BE" w:rsidP="00C775BE">
                        <w:pPr>
                          <w:jc w:val="center"/>
                          <w:rPr>
                            <w:rFonts w:ascii="Arial" w:hAnsi="Arial" w:cs="Arial"/>
                            <w:bCs/>
                            <w:sz w:val="16"/>
                            <w:szCs w:val="20"/>
                          </w:rPr>
                        </w:pPr>
                        <w:r w:rsidRPr="00F1172E">
                          <w:rPr>
                            <w:rFonts w:ascii="Arial" w:hAnsi="Arial" w:cs="Arial"/>
                            <w:bCs/>
                            <w:sz w:val="16"/>
                            <w:szCs w:val="20"/>
                          </w:rPr>
                          <w:t>90</w:t>
                        </w:r>
                      </w:p>
                    </w:tc>
                    <w:tc>
                      <w:tcPr>
                        <w:tcW w:w="567" w:type="dxa"/>
                        <w:noWrap/>
                        <w:vAlign w:val="center"/>
                      </w:tcPr>
                      <w:p w:rsidR="00C775BE" w:rsidRPr="00F1172E" w:rsidRDefault="00C775BE" w:rsidP="00C775BE">
                        <w:pPr>
                          <w:jc w:val="right"/>
                          <w:rPr>
                            <w:rFonts w:ascii="Arial" w:hAnsi="Arial" w:cs="Arial"/>
                            <w:bCs/>
                            <w:sz w:val="16"/>
                            <w:szCs w:val="20"/>
                          </w:rPr>
                        </w:pPr>
                        <w:r>
                          <w:rPr>
                            <w:rFonts w:ascii="Arial" w:hAnsi="Arial" w:cs="Arial"/>
                            <w:bCs/>
                            <w:sz w:val="16"/>
                            <w:szCs w:val="20"/>
                          </w:rPr>
                          <w:t>12,800</w:t>
                        </w:r>
                      </w:p>
                    </w:tc>
                  </w:tr>
                </w:tbl>
                <w:p w:rsidR="00C775BE" w:rsidRPr="00C22F03" w:rsidRDefault="00C775BE" w:rsidP="00052273"/>
              </w:txbxContent>
            </v:textbox>
          </v:shape>
        </w:pict>
      </w:r>
    </w:p>
    <w:p w:rsidR="00F602D6" w:rsidRDefault="00F602D6" w:rsidP="00C177BE">
      <w:pPr>
        <w:pStyle w:val="NormalWeb"/>
        <w:spacing w:before="0" w:beforeAutospacing="0" w:after="0" w:afterAutospacing="0"/>
        <w:ind w:firstLine="170"/>
        <w:jc w:val="both"/>
        <w:rPr>
          <w:rFonts w:ascii="Arial" w:hAnsi="Arial" w:cs="Arial"/>
          <w:lang w:val="es-ES_tradnl"/>
        </w:rPr>
      </w:pPr>
    </w:p>
    <w:p w:rsidR="00F602D6" w:rsidRDefault="00F602D6" w:rsidP="00C177BE">
      <w:pPr>
        <w:pStyle w:val="NormalWeb"/>
        <w:spacing w:before="0" w:beforeAutospacing="0" w:after="0" w:afterAutospacing="0"/>
        <w:ind w:firstLine="170"/>
        <w:jc w:val="both"/>
        <w:rPr>
          <w:rFonts w:ascii="Arial" w:hAnsi="Arial" w:cs="Arial"/>
          <w:lang w:val="es-ES_tradnl"/>
        </w:rPr>
      </w:pPr>
    </w:p>
    <w:p w:rsidR="00F602D6" w:rsidRDefault="00F602D6" w:rsidP="00C177BE">
      <w:pPr>
        <w:pStyle w:val="NormalWeb"/>
        <w:spacing w:before="0" w:beforeAutospacing="0" w:after="0" w:afterAutospacing="0"/>
        <w:ind w:firstLine="170"/>
        <w:jc w:val="both"/>
        <w:rPr>
          <w:rFonts w:ascii="Arial" w:hAnsi="Arial" w:cs="Arial"/>
          <w:lang w:val="es-ES_tradnl"/>
        </w:rPr>
      </w:pPr>
    </w:p>
    <w:p w:rsidR="00052273" w:rsidRDefault="00052273" w:rsidP="00C177BE">
      <w:pPr>
        <w:pStyle w:val="NormalWeb"/>
        <w:spacing w:before="0" w:beforeAutospacing="0" w:after="0" w:afterAutospacing="0"/>
        <w:ind w:firstLine="170"/>
        <w:jc w:val="both"/>
        <w:rPr>
          <w:rFonts w:ascii="Arial" w:hAnsi="Arial" w:cs="Arial"/>
          <w:lang w:val="es-ES_tradnl"/>
        </w:rPr>
      </w:pPr>
    </w:p>
    <w:p w:rsidR="00052273" w:rsidRDefault="00052273" w:rsidP="00C177BE">
      <w:pPr>
        <w:pStyle w:val="NormalWeb"/>
        <w:spacing w:before="0" w:beforeAutospacing="0" w:after="0" w:afterAutospacing="0"/>
        <w:ind w:firstLine="170"/>
        <w:jc w:val="both"/>
        <w:rPr>
          <w:rFonts w:ascii="Arial" w:hAnsi="Arial" w:cs="Arial"/>
          <w:lang w:val="es-ES_tradnl"/>
        </w:rPr>
      </w:pPr>
    </w:p>
    <w:p w:rsidR="00052273" w:rsidRDefault="00052273" w:rsidP="00C177BE">
      <w:pPr>
        <w:pStyle w:val="NormalWeb"/>
        <w:spacing w:before="0" w:beforeAutospacing="0" w:after="0" w:afterAutospacing="0"/>
        <w:ind w:firstLine="170"/>
        <w:jc w:val="both"/>
        <w:rPr>
          <w:rFonts w:ascii="Arial" w:hAnsi="Arial" w:cs="Arial"/>
          <w:lang w:val="es-ES_tradnl"/>
        </w:rPr>
      </w:pPr>
    </w:p>
    <w:p w:rsidR="00052273" w:rsidRDefault="00052273" w:rsidP="00C177BE">
      <w:pPr>
        <w:pStyle w:val="NormalWeb"/>
        <w:spacing w:before="0" w:beforeAutospacing="0" w:after="0" w:afterAutospacing="0"/>
        <w:ind w:firstLine="170"/>
        <w:jc w:val="both"/>
        <w:rPr>
          <w:rFonts w:ascii="Arial" w:hAnsi="Arial" w:cs="Arial"/>
          <w:lang w:val="es-ES_tradnl"/>
        </w:rPr>
      </w:pPr>
    </w:p>
    <w:p w:rsidR="00052273" w:rsidRDefault="00052273" w:rsidP="00C177BE">
      <w:pPr>
        <w:pStyle w:val="NormalWeb"/>
        <w:spacing w:before="0" w:beforeAutospacing="0" w:after="0" w:afterAutospacing="0"/>
        <w:ind w:firstLine="170"/>
        <w:jc w:val="both"/>
        <w:rPr>
          <w:rFonts w:ascii="Arial" w:hAnsi="Arial" w:cs="Arial"/>
          <w:lang w:val="es-ES_tradnl"/>
        </w:rPr>
      </w:pPr>
    </w:p>
    <w:p w:rsidR="00052273" w:rsidRDefault="00052273" w:rsidP="00C177BE">
      <w:pPr>
        <w:pStyle w:val="NormalWeb"/>
        <w:spacing w:before="0" w:beforeAutospacing="0" w:after="0" w:afterAutospacing="0"/>
        <w:ind w:firstLine="170"/>
        <w:jc w:val="both"/>
        <w:rPr>
          <w:rFonts w:ascii="Arial" w:hAnsi="Arial" w:cs="Arial"/>
          <w:lang w:val="es-ES_tradnl"/>
        </w:rPr>
      </w:pPr>
    </w:p>
    <w:p w:rsidR="00052273" w:rsidRDefault="00052273" w:rsidP="00C177BE">
      <w:pPr>
        <w:pStyle w:val="NormalWeb"/>
        <w:spacing w:before="0" w:beforeAutospacing="0" w:after="0" w:afterAutospacing="0"/>
        <w:ind w:firstLine="170"/>
        <w:jc w:val="both"/>
        <w:rPr>
          <w:rFonts w:ascii="Arial" w:hAnsi="Arial" w:cs="Arial"/>
          <w:lang w:val="es-ES_tradnl"/>
        </w:rPr>
      </w:pPr>
    </w:p>
    <w:p w:rsidR="00052273" w:rsidRDefault="00052273" w:rsidP="00C177BE">
      <w:pPr>
        <w:pStyle w:val="NormalWeb"/>
        <w:spacing w:before="0" w:beforeAutospacing="0" w:after="0" w:afterAutospacing="0"/>
        <w:ind w:firstLine="170"/>
        <w:jc w:val="both"/>
        <w:rPr>
          <w:rFonts w:ascii="Arial" w:hAnsi="Arial" w:cs="Arial"/>
          <w:lang w:val="es-ES_tradnl"/>
        </w:rPr>
      </w:pPr>
    </w:p>
    <w:p w:rsidR="00052273" w:rsidRDefault="00052273" w:rsidP="00C177BE">
      <w:pPr>
        <w:pStyle w:val="NormalWeb"/>
        <w:spacing w:before="0" w:beforeAutospacing="0" w:after="0" w:afterAutospacing="0"/>
        <w:ind w:firstLine="170"/>
        <w:jc w:val="both"/>
        <w:rPr>
          <w:rFonts w:ascii="Arial" w:hAnsi="Arial" w:cs="Arial"/>
          <w:lang w:val="es-ES_tradnl"/>
        </w:rPr>
      </w:pPr>
    </w:p>
    <w:p w:rsidR="00052273" w:rsidRDefault="00052273" w:rsidP="00C177BE">
      <w:pPr>
        <w:pStyle w:val="NormalWeb"/>
        <w:spacing w:before="0" w:beforeAutospacing="0" w:after="0" w:afterAutospacing="0"/>
        <w:ind w:firstLine="170"/>
        <w:jc w:val="both"/>
        <w:rPr>
          <w:rFonts w:ascii="Arial" w:hAnsi="Arial" w:cs="Arial"/>
          <w:lang w:val="es-ES_tradnl"/>
        </w:rPr>
      </w:pPr>
    </w:p>
    <w:p w:rsidR="00052273" w:rsidRDefault="00A436C0" w:rsidP="00C177BE">
      <w:pPr>
        <w:pStyle w:val="NormalWeb"/>
        <w:spacing w:before="0" w:beforeAutospacing="0" w:after="0" w:afterAutospacing="0"/>
        <w:ind w:firstLine="170"/>
        <w:jc w:val="both"/>
        <w:rPr>
          <w:rFonts w:ascii="Arial" w:hAnsi="Arial" w:cs="Arial"/>
          <w:lang w:val="es-ES_tradnl"/>
        </w:rPr>
      </w:pPr>
      <w:r>
        <w:rPr>
          <w:noProof/>
          <w:sz w:val="20"/>
          <w:szCs w:val="20"/>
        </w:rPr>
        <w:pict>
          <v:shape id="_x0000_s1039" type="#_x0000_t202" style="position:absolute;left:0;text-align:left;margin-left:204pt;margin-top:6.35pt;width:258pt;height:324pt;z-index:251657728" stroked="f">
            <v:textbox inset="0,0,0,0">
              <w:txbxContent>
                <w:p w:rsidR="00C775BE" w:rsidRPr="00C95CF0" w:rsidRDefault="00C775BE" w:rsidP="00A436C0">
                  <w:pPr>
                    <w:pStyle w:val="Ttulo2"/>
                    <w:spacing w:before="0" w:after="0"/>
                    <w:ind w:left="279"/>
                    <w:jc w:val="center"/>
                    <w:rPr>
                      <w:i w:val="0"/>
                      <w:sz w:val="16"/>
                      <w:szCs w:val="16"/>
                      <w:lang w:val="es-ES_tradnl"/>
                    </w:rPr>
                  </w:pPr>
                  <w:r w:rsidRPr="00C95CF0">
                    <w:rPr>
                      <w:i w:val="0"/>
                      <w:sz w:val="16"/>
                      <w:szCs w:val="16"/>
                      <w:lang w:val="es-ES_tradnl"/>
                    </w:rPr>
                    <w:t>T</w:t>
                  </w:r>
                  <w:r>
                    <w:rPr>
                      <w:i w:val="0"/>
                      <w:sz w:val="16"/>
                      <w:szCs w:val="16"/>
                      <w:lang w:val="es-ES_tradnl"/>
                    </w:rPr>
                    <w:t>abla VI</w:t>
                  </w:r>
                </w:p>
                <w:p w:rsidR="00C775BE" w:rsidRDefault="00C775BE" w:rsidP="00A436C0">
                  <w:pPr>
                    <w:jc w:val="both"/>
                    <w:outlineLvl w:val="8"/>
                    <w:rPr>
                      <w:sz w:val="14"/>
                      <w:szCs w:val="14"/>
                    </w:rPr>
                  </w:pPr>
                  <w:r w:rsidRPr="00C95CF0">
                    <w:rPr>
                      <w:sz w:val="14"/>
                      <w:szCs w:val="14"/>
                    </w:rPr>
                    <w:t>Evaluación de la calidad de la educación en las escuelas primarias en la ciudad de Guayaquil en los sectores municipales que constituyen ciudadelas y asentamientos de:</w:t>
                  </w:r>
                </w:p>
                <w:p w:rsidR="00C775BE" w:rsidRPr="00C95CF0" w:rsidRDefault="00C775BE" w:rsidP="00A436C0">
                  <w:pPr>
                    <w:jc w:val="both"/>
                    <w:outlineLvl w:val="8"/>
                    <w:rPr>
                      <w:rFonts w:ascii="Arial" w:hAnsi="Arial" w:cs="Arial"/>
                      <w:sz w:val="14"/>
                      <w:szCs w:val="14"/>
                    </w:rPr>
                  </w:pPr>
                  <w:r w:rsidRPr="00C95CF0">
                    <w:rPr>
                      <w:sz w:val="14"/>
                      <w:szCs w:val="14"/>
                    </w:rPr>
                    <w:t xml:space="preserve"> La vía a Daule y la vía a Salinas.</w:t>
                  </w:r>
                </w:p>
                <w:p w:rsidR="00C775BE" w:rsidRPr="00A436C0" w:rsidRDefault="00C775BE" w:rsidP="00A436C0">
                  <w:pPr>
                    <w:pStyle w:val="Ttulo2"/>
                    <w:spacing w:before="0" w:after="0"/>
                    <w:ind w:left="279"/>
                    <w:jc w:val="center"/>
                    <w:rPr>
                      <w:i w:val="0"/>
                      <w:sz w:val="16"/>
                      <w:szCs w:val="16"/>
                      <w:lang w:val="es-ES_tradnl"/>
                    </w:rPr>
                  </w:pPr>
                  <w:r w:rsidRPr="00A436C0">
                    <w:rPr>
                      <w:rFonts w:ascii="Times New Roman" w:hAnsi="Times New Roman" w:cs="Times New Roman"/>
                      <w:sz w:val="16"/>
                      <w:szCs w:val="16"/>
                    </w:rPr>
                    <w:t>“Suma de enteros” Vs. “Resta de enteros”</w:t>
                  </w:r>
                </w:p>
                <w:tbl>
                  <w:tblPr>
                    <w:tblW w:w="5180" w:type="dxa"/>
                    <w:tblCellMar>
                      <w:left w:w="70" w:type="dxa"/>
                      <w:right w:w="70" w:type="dxa"/>
                    </w:tblCellMar>
                    <w:tblLook w:val="0000"/>
                  </w:tblPr>
                  <w:tblGrid>
                    <w:gridCol w:w="365"/>
                    <w:gridCol w:w="1936"/>
                    <w:gridCol w:w="527"/>
                    <w:gridCol w:w="527"/>
                    <w:gridCol w:w="527"/>
                    <w:gridCol w:w="527"/>
                    <w:gridCol w:w="771"/>
                  </w:tblGrid>
                  <w:tr w:rsidR="00C775BE" w:rsidRPr="00A436C0" w:rsidTr="0017497C">
                    <w:trPr>
                      <w:trHeight w:val="285"/>
                    </w:trPr>
                    <w:tc>
                      <w:tcPr>
                        <w:tcW w:w="2140" w:type="dxa"/>
                        <w:gridSpan w:val="2"/>
                        <w:vMerge w:val="restart"/>
                        <w:tcBorders>
                          <w:top w:val="double" w:sz="6" w:space="0" w:color="C0C0C0"/>
                          <w:left w:val="double" w:sz="6" w:space="0" w:color="C0C0C0"/>
                          <w:right w:val="double" w:sz="6" w:space="0" w:color="C0C0C0"/>
                        </w:tcBorders>
                        <w:vAlign w:val="center"/>
                      </w:tcPr>
                      <w:p w:rsidR="00C775BE" w:rsidRPr="00A436C0" w:rsidRDefault="00C775BE" w:rsidP="00C775BE">
                        <w:pPr>
                          <w:jc w:val="center"/>
                          <w:rPr>
                            <w:rFonts w:ascii="Arial" w:hAnsi="Arial" w:cs="Arial"/>
                            <w:b/>
                            <w:sz w:val="14"/>
                            <w:szCs w:val="14"/>
                          </w:rPr>
                        </w:pPr>
                        <w:r w:rsidRPr="00A436C0">
                          <w:rPr>
                            <w:rFonts w:ascii="Arial" w:hAnsi="Arial" w:cs="Arial"/>
                            <w:b/>
                            <w:sz w:val="14"/>
                            <w:szCs w:val="14"/>
                          </w:rPr>
                          <w:t>Suma de enteros</w:t>
                        </w:r>
                      </w:p>
                      <w:p w:rsidR="00C775BE" w:rsidRPr="00A436C0" w:rsidRDefault="00C775BE" w:rsidP="00C775BE">
                        <w:pPr>
                          <w:jc w:val="center"/>
                          <w:rPr>
                            <w:rFonts w:ascii="Arial" w:hAnsi="Arial" w:cs="Arial"/>
                            <w:b/>
                            <w:sz w:val="14"/>
                            <w:szCs w:val="14"/>
                          </w:rPr>
                        </w:pPr>
                      </w:p>
                    </w:tc>
                    <w:tc>
                      <w:tcPr>
                        <w:tcW w:w="1964" w:type="dxa"/>
                        <w:gridSpan w:val="4"/>
                        <w:tcBorders>
                          <w:top w:val="double" w:sz="6" w:space="0" w:color="C0C0C0"/>
                          <w:left w:val="nil"/>
                          <w:bottom w:val="double" w:sz="6" w:space="0" w:color="C0C0C0"/>
                          <w:right w:val="double" w:sz="6" w:space="0" w:color="C0C0C0"/>
                        </w:tcBorders>
                        <w:shd w:val="clear" w:color="auto" w:fill="auto"/>
                        <w:noWrap/>
                        <w:vAlign w:val="center"/>
                      </w:tcPr>
                      <w:p w:rsidR="00C775BE" w:rsidRPr="00A436C0" w:rsidRDefault="00C775BE" w:rsidP="00C775BE">
                        <w:pPr>
                          <w:jc w:val="center"/>
                          <w:rPr>
                            <w:rFonts w:ascii="Arial" w:hAnsi="Arial" w:cs="Arial"/>
                            <w:b/>
                            <w:sz w:val="14"/>
                            <w:szCs w:val="14"/>
                          </w:rPr>
                        </w:pPr>
                        <w:r w:rsidRPr="00A436C0">
                          <w:rPr>
                            <w:rFonts w:ascii="Arial" w:hAnsi="Arial" w:cs="Arial"/>
                            <w:b/>
                            <w:sz w:val="14"/>
                            <w:szCs w:val="14"/>
                          </w:rPr>
                          <w:t>Resta de enteros</w:t>
                        </w:r>
                      </w:p>
                    </w:tc>
                    <w:tc>
                      <w:tcPr>
                        <w:tcW w:w="718" w:type="dxa"/>
                        <w:vMerge w:val="restart"/>
                        <w:tcBorders>
                          <w:top w:val="double" w:sz="6" w:space="0" w:color="C0C0C0"/>
                          <w:left w:val="double" w:sz="6" w:space="0" w:color="C0C0C0"/>
                          <w:bottom w:val="double" w:sz="6" w:space="0" w:color="C0C0C0"/>
                          <w:right w:val="double" w:sz="6" w:space="0" w:color="C0C0C0"/>
                        </w:tcBorders>
                        <w:shd w:val="clear" w:color="auto" w:fill="auto"/>
                        <w:noWrap/>
                        <w:vAlign w:val="center"/>
                      </w:tcPr>
                      <w:p w:rsidR="00C775BE" w:rsidRPr="00A436C0" w:rsidRDefault="00C775BE" w:rsidP="00C775BE">
                        <w:pPr>
                          <w:jc w:val="center"/>
                          <w:rPr>
                            <w:rFonts w:ascii="Arial" w:hAnsi="Arial" w:cs="Arial"/>
                            <w:b/>
                            <w:sz w:val="14"/>
                            <w:szCs w:val="14"/>
                          </w:rPr>
                        </w:pPr>
                        <w:r w:rsidRPr="00A436C0">
                          <w:rPr>
                            <w:rFonts w:ascii="Arial" w:hAnsi="Arial" w:cs="Arial"/>
                            <w:b/>
                            <w:sz w:val="14"/>
                            <w:szCs w:val="14"/>
                          </w:rPr>
                          <w:t>Marginal</w:t>
                        </w:r>
                      </w:p>
                    </w:tc>
                  </w:tr>
                  <w:tr w:rsidR="00C775BE" w:rsidRPr="00A436C0" w:rsidTr="0017497C">
                    <w:trPr>
                      <w:trHeight w:val="285"/>
                    </w:trPr>
                    <w:tc>
                      <w:tcPr>
                        <w:tcW w:w="2140" w:type="dxa"/>
                        <w:gridSpan w:val="2"/>
                        <w:vMerge/>
                        <w:tcBorders>
                          <w:left w:val="double" w:sz="6" w:space="0" w:color="C0C0C0"/>
                          <w:bottom w:val="double" w:sz="6" w:space="0" w:color="C0C0C0"/>
                          <w:right w:val="double" w:sz="6" w:space="0" w:color="C0C0C0"/>
                        </w:tcBorders>
                      </w:tcPr>
                      <w:p w:rsidR="00C775BE" w:rsidRPr="00A436C0" w:rsidRDefault="00C775BE" w:rsidP="00C775BE">
                        <w:pPr>
                          <w:jc w:val="center"/>
                          <w:rPr>
                            <w:rFonts w:ascii="Arial" w:hAnsi="Arial" w:cs="Arial"/>
                            <w:b/>
                            <w:sz w:val="14"/>
                            <w:szCs w:val="14"/>
                          </w:rPr>
                        </w:pPr>
                      </w:p>
                    </w:tc>
                    <w:tc>
                      <w:tcPr>
                        <w:tcW w:w="491" w:type="dxa"/>
                        <w:tcBorders>
                          <w:top w:val="nil"/>
                          <w:left w:val="nil"/>
                          <w:bottom w:val="double" w:sz="6" w:space="0" w:color="C0C0C0"/>
                          <w:right w:val="double" w:sz="6" w:space="0" w:color="C0C0C0"/>
                        </w:tcBorders>
                        <w:shd w:val="clear" w:color="auto" w:fill="auto"/>
                        <w:noWrap/>
                        <w:vAlign w:val="center"/>
                      </w:tcPr>
                      <w:p w:rsidR="00C775BE" w:rsidRPr="00A436C0" w:rsidRDefault="00C775BE" w:rsidP="00C775BE">
                        <w:pPr>
                          <w:jc w:val="center"/>
                          <w:rPr>
                            <w:rFonts w:ascii="Arial" w:hAnsi="Arial" w:cs="Arial"/>
                            <w:b/>
                            <w:sz w:val="14"/>
                            <w:szCs w:val="14"/>
                          </w:rPr>
                        </w:pPr>
                        <w:r w:rsidRPr="00A436C0">
                          <w:rPr>
                            <w:rFonts w:ascii="Arial" w:hAnsi="Arial" w:cs="Arial"/>
                            <w:b/>
                            <w:sz w:val="14"/>
                            <w:szCs w:val="14"/>
                          </w:rPr>
                          <w:t>0</w:t>
                        </w:r>
                      </w:p>
                    </w:tc>
                    <w:tc>
                      <w:tcPr>
                        <w:tcW w:w="491" w:type="dxa"/>
                        <w:tcBorders>
                          <w:top w:val="nil"/>
                          <w:left w:val="nil"/>
                          <w:bottom w:val="double" w:sz="6" w:space="0" w:color="C0C0C0"/>
                          <w:right w:val="nil"/>
                        </w:tcBorders>
                        <w:vAlign w:val="center"/>
                      </w:tcPr>
                      <w:p w:rsidR="00C775BE" w:rsidRPr="00A436C0" w:rsidRDefault="00C775BE" w:rsidP="00C775BE">
                        <w:pPr>
                          <w:jc w:val="center"/>
                          <w:rPr>
                            <w:rFonts w:ascii="Arial" w:hAnsi="Arial" w:cs="Arial"/>
                            <w:b/>
                            <w:sz w:val="14"/>
                            <w:szCs w:val="14"/>
                          </w:rPr>
                        </w:pPr>
                        <w:r w:rsidRPr="00A436C0">
                          <w:rPr>
                            <w:rFonts w:ascii="Arial" w:hAnsi="Arial" w:cs="Arial"/>
                            <w:b/>
                            <w:sz w:val="14"/>
                            <w:szCs w:val="14"/>
                          </w:rPr>
                          <w:t>1</w:t>
                        </w:r>
                      </w:p>
                    </w:tc>
                    <w:tc>
                      <w:tcPr>
                        <w:tcW w:w="491" w:type="dxa"/>
                        <w:tcBorders>
                          <w:top w:val="nil"/>
                          <w:left w:val="nil"/>
                          <w:bottom w:val="double" w:sz="6" w:space="0" w:color="C0C0C0"/>
                          <w:right w:val="nil"/>
                        </w:tcBorders>
                        <w:vAlign w:val="center"/>
                      </w:tcPr>
                      <w:p w:rsidR="00C775BE" w:rsidRPr="00A436C0" w:rsidRDefault="00C775BE" w:rsidP="00C775BE">
                        <w:pPr>
                          <w:jc w:val="center"/>
                          <w:rPr>
                            <w:rFonts w:ascii="Arial" w:hAnsi="Arial" w:cs="Arial"/>
                            <w:b/>
                            <w:sz w:val="14"/>
                            <w:szCs w:val="14"/>
                          </w:rPr>
                        </w:pPr>
                        <w:r w:rsidRPr="00A436C0">
                          <w:rPr>
                            <w:rFonts w:ascii="Arial" w:hAnsi="Arial" w:cs="Arial"/>
                            <w:b/>
                            <w:sz w:val="14"/>
                            <w:szCs w:val="14"/>
                          </w:rPr>
                          <w:t>2</w:t>
                        </w:r>
                      </w:p>
                    </w:tc>
                    <w:tc>
                      <w:tcPr>
                        <w:tcW w:w="491" w:type="dxa"/>
                        <w:tcBorders>
                          <w:top w:val="nil"/>
                          <w:left w:val="nil"/>
                          <w:bottom w:val="double" w:sz="6" w:space="0" w:color="C0C0C0"/>
                          <w:right w:val="double" w:sz="6" w:space="0" w:color="C0C0C0"/>
                        </w:tcBorders>
                        <w:shd w:val="clear" w:color="auto" w:fill="auto"/>
                        <w:noWrap/>
                        <w:vAlign w:val="center"/>
                      </w:tcPr>
                      <w:p w:rsidR="00C775BE" w:rsidRPr="00A436C0" w:rsidRDefault="00C775BE" w:rsidP="00C775BE">
                        <w:pPr>
                          <w:jc w:val="center"/>
                          <w:rPr>
                            <w:rFonts w:ascii="Arial" w:hAnsi="Arial" w:cs="Arial"/>
                            <w:b/>
                            <w:sz w:val="14"/>
                            <w:szCs w:val="14"/>
                          </w:rPr>
                        </w:pPr>
                        <w:r w:rsidRPr="00A436C0">
                          <w:rPr>
                            <w:rFonts w:ascii="Arial" w:hAnsi="Arial" w:cs="Arial"/>
                            <w:b/>
                            <w:sz w:val="14"/>
                            <w:szCs w:val="14"/>
                          </w:rPr>
                          <w:t>3</w:t>
                        </w:r>
                      </w:p>
                    </w:tc>
                    <w:tc>
                      <w:tcPr>
                        <w:tcW w:w="718" w:type="dxa"/>
                        <w:vMerge/>
                        <w:tcBorders>
                          <w:top w:val="double" w:sz="6" w:space="0" w:color="C0C0C0"/>
                          <w:left w:val="double" w:sz="6" w:space="0" w:color="C0C0C0"/>
                          <w:bottom w:val="double" w:sz="6" w:space="0" w:color="C0C0C0"/>
                          <w:right w:val="double" w:sz="6" w:space="0" w:color="C0C0C0"/>
                        </w:tcBorders>
                        <w:vAlign w:val="center"/>
                      </w:tcPr>
                      <w:p w:rsidR="00C775BE" w:rsidRPr="00A436C0" w:rsidRDefault="00C775BE" w:rsidP="00C775BE">
                        <w:pPr>
                          <w:jc w:val="center"/>
                          <w:rPr>
                            <w:rFonts w:ascii="Arial" w:hAnsi="Arial" w:cs="Arial"/>
                            <w:b/>
                            <w:sz w:val="14"/>
                            <w:szCs w:val="14"/>
                          </w:rPr>
                        </w:pPr>
                      </w:p>
                    </w:tc>
                  </w:tr>
                  <w:tr w:rsidR="00C775BE" w:rsidRPr="00A436C0" w:rsidTr="0017497C">
                    <w:trPr>
                      <w:trHeight w:val="285"/>
                    </w:trPr>
                    <w:tc>
                      <w:tcPr>
                        <w:tcW w:w="339" w:type="dxa"/>
                        <w:tcBorders>
                          <w:top w:val="nil"/>
                          <w:left w:val="double" w:sz="6" w:space="0" w:color="C0C0C0"/>
                          <w:bottom w:val="double" w:sz="6" w:space="0" w:color="C0C0C0"/>
                          <w:right w:val="double" w:sz="6" w:space="0" w:color="C0C0C0"/>
                        </w:tcBorders>
                        <w:vAlign w:val="center"/>
                      </w:tcPr>
                      <w:p w:rsidR="00C775BE" w:rsidRPr="00A436C0" w:rsidRDefault="00C775BE" w:rsidP="00C775BE">
                        <w:pPr>
                          <w:jc w:val="center"/>
                          <w:rPr>
                            <w:rFonts w:ascii="Arial" w:hAnsi="Arial" w:cs="Arial"/>
                            <w:sz w:val="14"/>
                            <w:szCs w:val="14"/>
                          </w:rPr>
                        </w:pPr>
                        <w:r w:rsidRPr="00A436C0">
                          <w:rPr>
                            <w:rFonts w:ascii="Arial" w:hAnsi="Arial" w:cs="Arial"/>
                            <w:sz w:val="14"/>
                            <w:szCs w:val="14"/>
                          </w:rPr>
                          <w:t>0</w:t>
                        </w:r>
                      </w:p>
                    </w:tc>
                    <w:tc>
                      <w:tcPr>
                        <w:tcW w:w="1801" w:type="dxa"/>
                        <w:tcBorders>
                          <w:top w:val="nil"/>
                          <w:left w:val="double" w:sz="6" w:space="0" w:color="C0C0C0"/>
                          <w:bottom w:val="double" w:sz="6" w:space="0" w:color="C0C0C0"/>
                          <w:right w:val="double" w:sz="6" w:space="0" w:color="C0C0C0"/>
                        </w:tcBorders>
                        <w:shd w:val="clear" w:color="auto" w:fill="auto"/>
                        <w:noWrap/>
                        <w:vAlign w:val="bottom"/>
                      </w:tcPr>
                      <w:p w:rsidR="00C775BE" w:rsidRPr="00A436C0" w:rsidRDefault="00C775BE" w:rsidP="00C775BE">
                        <w:pPr>
                          <w:rPr>
                            <w:rFonts w:ascii="Arial" w:hAnsi="Arial" w:cs="Arial"/>
                            <w:sz w:val="14"/>
                            <w:szCs w:val="14"/>
                          </w:rPr>
                        </w:pPr>
                        <w:r w:rsidRPr="00A436C0">
                          <w:rPr>
                            <w:rFonts w:ascii="Arial" w:hAnsi="Arial" w:cs="Arial"/>
                            <w:sz w:val="14"/>
                            <w:szCs w:val="14"/>
                          </w:rPr>
                          <w:t>No realizó suma alguna</w:t>
                        </w:r>
                      </w:p>
                    </w:tc>
                    <w:tc>
                      <w:tcPr>
                        <w:tcW w:w="491" w:type="dxa"/>
                        <w:tcBorders>
                          <w:top w:val="nil"/>
                          <w:left w:val="nil"/>
                          <w:bottom w:val="double" w:sz="6" w:space="0" w:color="C0C0C0"/>
                          <w:right w:val="double" w:sz="6" w:space="0" w:color="C0C0C0"/>
                        </w:tcBorders>
                        <w:shd w:val="clear" w:color="auto" w:fill="auto"/>
                        <w:noWrap/>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0,005</w:t>
                        </w:r>
                      </w:p>
                    </w:tc>
                    <w:tc>
                      <w:tcPr>
                        <w:tcW w:w="491" w:type="dxa"/>
                        <w:tcBorders>
                          <w:top w:val="nil"/>
                          <w:left w:val="nil"/>
                          <w:bottom w:val="double" w:sz="6" w:space="0" w:color="C0C0C0"/>
                          <w:right w:val="nil"/>
                        </w:tcBorders>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0,004</w:t>
                        </w:r>
                      </w:p>
                    </w:tc>
                    <w:tc>
                      <w:tcPr>
                        <w:tcW w:w="491" w:type="dxa"/>
                        <w:tcBorders>
                          <w:top w:val="nil"/>
                          <w:left w:val="nil"/>
                          <w:bottom w:val="double" w:sz="6" w:space="0" w:color="C0C0C0"/>
                          <w:right w:val="nil"/>
                        </w:tcBorders>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0,000</w:t>
                        </w:r>
                      </w:p>
                    </w:tc>
                    <w:tc>
                      <w:tcPr>
                        <w:tcW w:w="491" w:type="dxa"/>
                        <w:tcBorders>
                          <w:top w:val="nil"/>
                          <w:left w:val="nil"/>
                          <w:bottom w:val="double" w:sz="6" w:space="0" w:color="C0C0C0"/>
                          <w:right w:val="double" w:sz="6" w:space="0" w:color="C0C0C0"/>
                        </w:tcBorders>
                        <w:shd w:val="clear" w:color="auto" w:fill="auto"/>
                        <w:noWrap/>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0,000</w:t>
                        </w:r>
                      </w:p>
                    </w:tc>
                    <w:tc>
                      <w:tcPr>
                        <w:tcW w:w="718" w:type="dxa"/>
                        <w:tcBorders>
                          <w:top w:val="nil"/>
                          <w:left w:val="nil"/>
                          <w:bottom w:val="double" w:sz="6" w:space="0" w:color="C0C0C0"/>
                          <w:right w:val="double" w:sz="6" w:space="0" w:color="C0C0C0"/>
                        </w:tcBorders>
                        <w:shd w:val="clear" w:color="auto" w:fill="auto"/>
                        <w:noWrap/>
                        <w:vAlign w:val="bottom"/>
                      </w:tcPr>
                      <w:p w:rsidR="00C775BE" w:rsidRPr="00A436C0" w:rsidRDefault="00C775BE" w:rsidP="00C775BE">
                        <w:pPr>
                          <w:jc w:val="center"/>
                          <w:rPr>
                            <w:rFonts w:ascii="Arial" w:hAnsi="Arial" w:cs="Arial"/>
                            <w:b/>
                            <w:sz w:val="14"/>
                            <w:szCs w:val="14"/>
                          </w:rPr>
                        </w:pPr>
                        <w:r w:rsidRPr="00A436C0">
                          <w:rPr>
                            <w:rFonts w:ascii="Arial" w:hAnsi="Arial" w:cs="Arial"/>
                            <w:b/>
                            <w:sz w:val="14"/>
                            <w:szCs w:val="14"/>
                          </w:rPr>
                          <w:t>0,008</w:t>
                        </w:r>
                      </w:p>
                    </w:tc>
                  </w:tr>
                  <w:tr w:rsidR="00C775BE" w:rsidRPr="00A436C0" w:rsidTr="0017497C">
                    <w:trPr>
                      <w:trHeight w:val="285"/>
                    </w:trPr>
                    <w:tc>
                      <w:tcPr>
                        <w:tcW w:w="339" w:type="dxa"/>
                        <w:tcBorders>
                          <w:top w:val="nil"/>
                          <w:left w:val="double" w:sz="6" w:space="0" w:color="C0C0C0"/>
                          <w:bottom w:val="double" w:sz="6" w:space="0" w:color="C0C0C0"/>
                          <w:right w:val="double" w:sz="6" w:space="0" w:color="C0C0C0"/>
                        </w:tcBorders>
                        <w:vAlign w:val="center"/>
                      </w:tcPr>
                      <w:p w:rsidR="00C775BE" w:rsidRPr="00A436C0" w:rsidRDefault="00C775BE" w:rsidP="00C775BE">
                        <w:pPr>
                          <w:jc w:val="center"/>
                          <w:rPr>
                            <w:rFonts w:ascii="Arial" w:hAnsi="Arial" w:cs="Arial"/>
                            <w:sz w:val="14"/>
                            <w:szCs w:val="14"/>
                          </w:rPr>
                        </w:pPr>
                        <w:r w:rsidRPr="00A436C0">
                          <w:rPr>
                            <w:rFonts w:ascii="Arial" w:hAnsi="Arial" w:cs="Arial"/>
                            <w:sz w:val="14"/>
                            <w:szCs w:val="14"/>
                          </w:rPr>
                          <w:t>1</w:t>
                        </w:r>
                      </w:p>
                    </w:tc>
                    <w:tc>
                      <w:tcPr>
                        <w:tcW w:w="1801" w:type="dxa"/>
                        <w:tcBorders>
                          <w:top w:val="nil"/>
                          <w:left w:val="double" w:sz="6" w:space="0" w:color="C0C0C0"/>
                          <w:bottom w:val="double" w:sz="6" w:space="0" w:color="C0C0C0"/>
                          <w:right w:val="double" w:sz="6" w:space="0" w:color="C0C0C0"/>
                        </w:tcBorders>
                        <w:shd w:val="clear" w:color="auto" w:fill="auto"/>
                        <w:noWrap/>
                        <w:vAlign w:val="bottom"/>
                      </w:tcPr>
                      <w:p w:rsidR="00C775BE" w:rsidRPr="00A436C0" w:rsidRDefault="00C775BE" w:rsidP="00C775BE">
                        <w:pPr>
                          <w:rPr>
                            <w:rFonts w:ascii="Arial" w:hAnsi="Arial" w:cs="Arial"/>
                            <w:sz w:val="14"/>
                            <w:szCs w:val="14"/>
                          </w:rPr>
                        </w:pPr>
                        <w:r w:rsidRPr="00A436C0">
                          <w:rPr>
                            <w:rFonts w:ascii="Arial" w:hAnsi="Arial" w:cs="Arial"/>
                            <w:sz w:val="14"/>
                            <w:szCs w:val="14"/>
                          </w:rPr>
                          <w:t>Realizó correctamente la suma sin llevar y ninguna suma llevar</w:t>
                        </w:r>
                      </w:p>
                    </w:tc>
                    <w:tc>
                      <w:tcPr>
                        <w:tcW w:w="491" w:type="dxa"/>
                        <w:tcBorders>
                          <w:top w:val="nil"/>
                          <w:left w:val="nil"/>
                          <w:bottom w:val="double" w:sz="6" w:space="0" w:color="C0C0C0"/>
                          <w:right w:val="double" w:sz="6" w:space="0" w:color="C0C0C0"/>
                        </w:tcBorders>
                        <w:shd w:val="clear" w:color="auto" w:fill="auto"/>
                        <w:noWrap/>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0,002</w:t>
                        </w:r>
                      </w:p>
                    </w:tc>
                    <w:tc>
                      <w:tcPr>
                        <w:tcW w:w="491" w:type="dxa"/>
                        <w:tcBorders>
                          <w:top w:val="nil"/>
                          <w:left w:val="nil"/>
                          <w:bottom w:val="double" w:sz="6" w:space="0" w:color="C0C0C0"/>
                          <w:right w:val="nil"/>
                        </w:tcBorders>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0,002</w:t>
                        </w:r>
                      </w:p>
                    </w:tc>
                    <w:tc>
                      <w:tcPr>
                        <w:tcW w:w="491" w:type="dxa"/>
                        <w:tcBorders>
                          <w:top w:val="nil"/>
                          <w:left w:val="nil"/>
                          <w:bottom w:val="double" w:sz="6" w:space="0" w:color="C0C0C0"/>
                          <w:right w:val="nil"/>
                        </w:tcBorders>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0,000</w:t>
                        </w:r>
                      </w:p>
                    </w:tc>
                    <w:tc>
                      <w:tcPr>
                        <w:tcW w:w="491" w:type="dxa"/>
                        <w:tcBorders>
                          <w:top w:val="nil"/>
                          <w:left w:val="nil"/>
                          <w:bottom w:val="double" w:sz="6" w:space="0" w:color="C0C0C0"/>
                          <w:right w:val="double" w:sz="6" w:space="0" w:color="C0C0C0"/>
                        </w:tcBorders>
                        <w:shd w:val="clear" w:color="auto" w:fill="auto"/>
                        <w:noWrap/>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0,005</w:t>
                        </w:r>
                      </w:p>
                    </w:tc>
                    <w:tc>
                      <w:tcPr>
                        <w:tcW w:w="718" w:type="dxa"/>
                        <w:tcBorders>
                          <w:top w:val="nil"/>
                          <w:left w:val="nil"/>
                          <w:bottom w:val="double" w:sz="6" w:space="0" w:color="C0C0C0"/>
                          <w:right w:val="double" w:sz="6" w:space="0" w:color="C0C0C0"/>
                        </w:tcBorders>
                        <w:shd w:val="clear" w:color="auto" w:fill="auto"/>
                        <w:noWrap/>
                        <w:vAlign w:val="bottom"/>
                      </w:tcPr>
                      <w:p w:rsidR="00C775BE" w:rsidRPr="00A436C0" w:rsidRDefault="00C775BE" w:rsidP="00C775BE">
                        <w:pPr>
                          <w:jc w:val="center"/>
                          <w:rPr>
                            <w:rFonts w:ascii="Arial" w:hAnsi="Arial" w:cs="Arial"/>
                            <w:b/>
                            <w:sz w:val="14"/>
                            <w:szCs w:val="14"/>
                          </w:rPr>
                        </w:pPr>
                        <w:r w:rsidRPr="00A436C0">
                          <w:rPr>
                            <w:rFonts w:ascii="Arial" w:hAnsi="Arial" w:cs="Arial"/>
                            <w:b/>
                            <w:sz w:val="14"/>
                            <w:szCs w:val="14"/>
                          </w:rPr>
                          <w:t>0,009</w:t>
                        </w:r>
                      </w:p>
                    </w:tc>
                  </w:tr>
                  <w:tr w:rsidR="00C775BE" w:rsidRPr="00A436C0" w:rsidTr="0017497C">
                    <w:trPr>
                      <w:trHeight w:val="285"/>
                    </w:trPr>
                    <w:tc>
                      <w:tcPr>
                        <w:tcW w:w="339" w:type="dxa"/>
                        <w:tcBorders>
                          <w:top w:val="nil"/>
                          <w:left w:val="double" w:sz="6" w:space="0" w:color="C0C0C0"/>
                          <w:bottom w:val="double" w:sz="6" w:space="0" w:color="C0C0C0"/>
                          <w:right w:val="double" w:sz="6" w:space="0" w:color="C0C0C0"/>
                        </w:tcBorders>
                        <w:vAlign w:val="center"/>
                      </w:tcPr>
                      <w:p w:rsidR="00C775BE" w:rsidRPr="00A436C0" w:rsidRDefault="00C775BE" w:rsidP="00C775BE">
                        <w:pPr>
                          <w:jc w:val="center"/>
                          <w:rPr>
                            <w:rFonts w:ascii="Arial" w:hAnsi="Arial" w:cs="Arial"/>
                            <w:sz w:val="14"/>
                            <w:szCs w:val="14"/>
                          </w:rPr>
                        </w:pPr>
                        <w:r w:rsidRPr="00A436C0">
                          <w:rPr>
                            <w:rFonts w:ascii="Arial" w:hAnsi="Arial" w:cs="Arial"/>
                            <w:sz w:val="14"/>
                            <w:szCs w:val="14"/>
                          </w:rPr>
                          <w:t>2</w:t>
                        </w:r>
                      </w:p>
                    </w:tc>
                    <w:tc>
                      <w:tcPr>
                        <w:tcW w:w="1801" w:type="dxa"/>
                        <w:tcBorders>
                          <w:top w:val="nil"/>
                          <w:left w:val="double" w:sz="6" w:space="0" w:color="C0C0C0"/>
                          <w:bottom w:val="double" w:sz="6" w:space="0" w:color="C0C0C0"/>
                          <w:right w:val="double" w:sz="6" w:space="0" w:color="C0C0C0"/>
                        </w:tcBorders>
                        <w:shd w:val="clear" w:color="auto" w:fill="auto"/>
                        <w:noWrap/>
                        <w:vAlign w:val="bottom"/>
                      </w:tcPr>
                      <w:p w:rsidR="00C775BE" w:rsidRPr="00A436C0" w:rsidRDefault="00C775BE" w:rsidP="00C775BE">
                        <w:pPr>
                          <w:rPr>
                            <w:rFonts w:ascii="Arial" w:hAnsi="Arial" w:cs="Arial"/>
                            <w:sz w:val="14"/>
                            <w:szCs w:val="14"/>
                          </w:rPr>
                        </w:pPr>
                        <w:r w:rsidRPr="00A436C0">
                          <w:rPr>
                            <w:rFonts w:ascii="Arial" w:hAnsi="Arial" w:cs="Arial"/>
                            <w:sz w:val="14"/>
                            <w:szCs w:val="14"/>
                          </w:rPr>
                          <w:t>Realizó correctamente la suma sin llevar y una suma llevando</w:t>
                        </w:r>
                      </w:p>
                    </w:tc>
                    <w:tc>
                      <w:tcPr>
                        <w:tcW w:w="491" w:type="dxa"/>
                        <w:tcBorders>
                          <w:top w:val="nil"/>
                          <w:left w:val="nil"/>
                          <w:bottom w:val="double" w:sz="6" w:space="0" w:color="C0C0C0"/>
                          <w:right w:val="double" w:sz="6" w:space="0" w:color="C0C0C0"/>
                        </w:tcBorders>
                        <w:shd w:val="clear" w:color="auto" w:fill="auto"/>
                        <w:noWrap/>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0,012</w:t>
                        </w:r>
                      </w:p>
                    </w:tc>
                    <w:tc>
                      <w:tcPr>
                        <w:tcW w:w="491" w:type="dxa"/>
                        <w:tcBorders>
                          <w:top w:val="nil"/>
                          <w:left w:val="nil"/>
                          <w:bottom w:val="double" w:sz="6" w:space="0" w:color="C0C0C0"/>
                          <w:right w:val="nil"/>
                        </w:tcBorders>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0,026</w:t>
                        </w:r>
                      </w:p>
                    </w:tc>
                    <w:tc>
                      <w:tcPr>
                        <w:tcW w:w="491" w:type="dxa"/>
                        <w:tcBorders>
                          <w:top w:val="nil"/>
                          <w:left w:val="nil"/>
                          <w:bottom w:val="double" w:sz="6" w:space="0" w:color="C0C0C0"/>
                          <w:right w:val="nil"/>
                        </w:tcBorders>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0,001</w:t>
                        </w:r>
                      </w:p>
                    </w:tc>
                    <w:tc>
                      <w:tcPr>
                        <w:tcW w:w="491" w:type="dxa"/>
                        <w:tcBorders>
                          <w:top w:val="nil"/>
                          <w:left w:val="nil"/>
                          <w:bottom w:val="double" w:sz="6" w:space="0" w:color="C0C0C0"/>
                          <w:right w:val="double" w:sz="6" w:space="0" w:color="C0C0C0"/>
                        </w:tcBorders>
                        <w:shd w:val="clear" w:color="auto" w:fill="auto"/>
                        <w:noWrap/>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0,033</w:t>
                        </w:r>
                      </w:p>
                    </w:tc>
                    <w:tc>
                      <w:tcPr>
                        <w:tcW w:w="718" w:type="dxa"/>
                        <w:tcBorders>
                          <w:top w:val="nil"/>
                          <w:left w:val="nil"/>
                          <w:bottom w:val="double" w:sz="6" w:space="0" w:color="C0C0C0"/>
                          <w:right w:val="double" w:sz="6" w:space="0" w:color="C0C0C0"/>
                        </w:tcBorders>
                        <w:shd w:val="clear" w:color="auto" w:fill="auto"/>
                        <w:noWrap/>
                        <w:vAlign w:val="bottom"/>
                      </w:tcPr>
                      <w:p w:rsidR="00C775BE" w:rsidRPr="00A436C0" w:rsidRDefault="00C775BE" w:rsidP="00C775BE">
                        <w:pPr>
                          <w:jc w:val="center"/>
                          <w:rPr>
                            <w:rFonts w:ascii="Arial" w:hAnsi="Arial" w:cs="Arial"/>
                            <w:b/>
                            <w:sz w:val="14"/>
                            <w:szCs w:val="14"/>
                          </w:rPr>
                        </w:pPr>
                        <w:r w:rsidRPr="00A436C0">
                          <w:rPr>
                            <w:rFonts w:ascii="Arial" w:hAnsi="Arial" w:cs="Arial"/>
                            <w:b/>
                            <w:sz w:val="14"/>
                            <w:szCs w:val="14"/>
                          </w:rPr>
                          <w:t>0,072</w:t>
                        </w:r>
                      </w:p>
                    </w:tc>
                  </w:tr>
                  <w:tr w:rsidR="00C775BE" w:rsidRPr="00A436C0" w:rsidTr="0017497C">
                    <w:trPr>
                      <w:trHeight w:val="285"/>
                    </w:trPr>
                    <w:tc>
                      <w:tcPr>
                        <w:tcW w:w="339" w:type="dxa"/>
                        <w:tcBorders>
                          <w:top w:val="nil"/>
                          <w:left w:val="double" w:sz="6" w:space="0" w:color="C0C0C0"/>
                          <w:bottom w:val="double" w:sz="6" w:space="0" w:color="C0C0C0"/>
                          <w:right w:val="double" w:sz="6" w:space="0" w:color="C0C0C0"/>
                        </w:tcBorders>
                        <w:vAlign w:val="center"/>
                      </w:tcPr>
                      <w:p w:rsidR="00C775BE" w:rsidRPr="00A436C0" w:rsidRDefault="00C775BE" w:rsidP="00C775BE">
                        <w:pPr>
                          <w:jc w:val="center"/>
                          <w:rPr>
                            <w:rFonts w:ascii="Arial" w:hAnsi="Arial" w:cs="Arial"/>
                            <w:sz w:val="14"/>
                            <w:szCs w:val="14"/>
                          </w:rPr>
                        </w:pPr>
                        <w:r w:rsidRPr="00A436C0">
                          <w:rPr>
                            <w:rFonts w:ascii="Arial" w:hAnsi="Arial" w:cs="Arial"/>
                            <w:sz w:val="14"/>
                            <w:szCs w:val="14"/>
                          </w:rPr>
                          <w:t>3</w:t>
                        </w:r>
                      </w:p>
                    </w:tc>
                    <w:tc>
                      <w:tcPr>
                        <w:tcW w:w="1801" w:type="dxa"/>
                        <w:tcBorders>
                          <w:top w:val="nil"/>
                          <w:left w:val="double" w:sz="6" w:space="0" w:color="C0C0C0"/>
                          <w:bottom w:val="double" w:sz="6" w:space="0" w:color="C0C0C0"/>
                          <w:right w:val="double" w:sz="6" w:space="0" w:color="C0C0C0"/>
                        </w:tcBorders>
                        <w:shd w:val="clear" w:color="auto" w:fill="auto"/>
                        <w:noWrap/>
                        <w:vAlign w:val="bottom"/>
                      </w:tcPr>
                      <w:p w:rsidR="00C775BE" w:rsidRPr="00A436C0" w:rsidRDefault="00C775BE" w:rsidP="00C775BE">
                        <w:pPr>
                          <w:rPr>
                            <w:rFonts w:ascii="Arial" w:hAnsi="Arial" w:cs="Arial"/>
                            <w:sz w:val="14"/>
                            <w:szCs w:val="14"/>
                          </w:rPr>
                        </w:pPr>
                        <w:r w:rsidRPr="00A436C0">
                          <w:rPr>
                            <w:rFonts w:ascii="Arial" w:hAnsi="Arial" w:cs="Arial"/>
                            <w:sz w:val="14"/>
                            <w:szCs w:val="14"/>
                          </w:rPr>
                          <w:t>Realizó correctamente las sumas llevando y no suma sin llevar</w:t>
                        </w:r>
                      </w:p>
                    </w:tc>
                    <w:tc>
                      <w:tcPr>
                        <w:tcW w:w="491" w:type="dxa"/>
                        <w:tcBorders>
                          <w:top w:val="nil"/>
                          <w:left w:val="nil"/>
                          <w:bottom w:val="double" w:sz="6" w:space="0" w:color="C0C0C0"/>
                          <w:right w:val="double" w:sz="6" w:space="0" w:color="C0C0C0"/>
                        </w:tcBorders>
                        <w:shd w:val="clear" w:color="auto" w:fill="auto"/>
                        <w:noWrap/>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0,008</w:t>
                        </w:r>
                      </w:p>
                    </w:tc>
                    <w:tc>
                      <w:tcPr>
                        <w:tcW w:w="491" w:type="dxa"/>
                        <w:tcBorders>
                          <w:top w:val="nil"/>
                          <w:left w:val="nil"/>
                          <w:bottom w:val="double" w:sz="6" w:space="0" w:color="C0C0C0"/>
                          <w:right w:val="nil"/>
                        </w:tcBorders>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0,015</w:t>
                        </w:r>
                      </w:p>
                    </w:tc>
                    <w:tc>
                      <w:tcPr>
                        <w:tcW w:w="491" w:type="dxa"/>
                        <w:tcBorders>
                          <w:top w:val="nil"/>
                          <w:left w:val="nil"/>
                          <w:bottom w:val="double" w:sz="6" w:space="0" w:color="C0C0C0"/>
                          <w:right w:val="nil"/>
                        </w:tcBorders>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0,001</w:t>
                        </w:r>
                      </w:p>
                    </w:tc>
                    <w:tc>
                      <w:tcPr>
                        <w:tcW w:w="491" w:type="dxa"/>
                        <w:tcBorders>
                          <w:top w:val="nil"/>
                          <w:left w:val="nil"/>
                          <w:bottom w:val="double" w:sz="6" w:space="0" w:color="C0C0C0"/>
                          <w:right w:val="double" w:sz="6" w:space="0" w:color="C0C0C0"/>
                        </w:tcBorders>
                        <w:shd w:val="clear" w:color="auto" w:fill="auto"/>
                        <w:noWrap/>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0,018</w:t>
                        </w:r>
                      </w:p>
                    </w:tc>
                    <w:tc>
                      <w:tcPr>
                        <w:tcW w:w="718" w:type="dxa"/>
                        <w:tcBorders>
                          <w:top w:val="nil"/>
                          <w:left w:val="nil"/>
                          <w:bottom w:val="double" w:sz="6" w:space="0" w:color="C0C0C0"/>
                          <w:right w:val="double" w:sz="6" w:space="0" w:color="C0C0C0"/>
                        </w:tcBorders>
                        <w:shd w:val="clear" w:color="auto" w:fill="auto"/>
                        <w:noWrap/>
                        <w:vAlign w:val="bottom"/>
                      </w:tcPr>
                      <w:p w:rsidR="00C775BE" w:rsidRPr="00A436C0" w:rsidRDefault="00C775BE" w:rsidP="00C775BE">
                        <w:pPr>
                          <w:jc w:val="center"/>
                          <w:rPr>
                            <w:rFonts w:ascii="Arial" w:hAnsi="Arial" w:cs="Arial"/>
                            <w:b/>
                            <w:sz w:val="14"/>
                            <w:szCs w:val="14"/>
                          </w:rPr>
                        </w:pPr>
                        <w:r w:rsidRPr="00A436C0">
                          <w:rPr>
                            <w:rFonts w:ascii="Arial" w:hAnsi="Arial" w:cs="Arial"/>
                            <w:b/>
                            <w:sz w:val="14"/>
                            <w:szCs w:val="14"/>
                          </w:rPr>
                          <w:t>0,042</w:t>
                        </w:r>
                      </w:p>
                    </w:tc>
                  </w:tr>
                  <w:tr w:rsidR="00C775BE" w:rsidRPr="00A436C0" w:rsidTr="0017497C">
                    <w:trPr>
                      <w:trHeight w:val="285"/>
                    </w:trPr>
                    <w:tc>
                      <w:tcPr>
                        <w:tcW w:w="339" w:type="dxa"/>
                        <w:tcBorders>
                          <w:top w:val="nil"/>
                          <w:left w:val="double" w:sz="6" w:space="0" w:color="C0C0C0"/>
                          <w:bottom w:val="double" w:sz="6" w:space="0" w:color="C0C0C0"/>
                          <w:right w:val="double" w:sz="6" w:space="0" w:color="C0C0C0"/>
                        </w:tcBorders>
                        <w:vAlign w:val="center"/>
                      </w:tcPr>
                      <w:p w:rsidR="00C775BE" w:rsidRPr="00A436C0" w:rsidRDefault="00C775BE" w:rsidP="00C775BE">
                        <w:pPr>
                          <w:jc w:val="center"/>
                          <w:rPr>
                            <w:rFonts w:ascii="Arial" w:hAnsi="Arial" w:cs="Arial"/>
                            <w:sz w:val="14"/>
                            <w:szCs w:val="14"/>
                          </w:rPr>
                        </w:pPr>
                        <w:r w:rsidRPr="00A436C0">
                          <w:rPr>
                            <w:rFonts w:ascii="Arial" w:hAnsi="Arial" w:cs="Arial"/>
                            <w:sz w:val="14"/>
                            <w:szCs w:val="14"/>
                          </w:rPr>
                          <w:t>4</w:t>
                        </w:r>
                      </w:p>
                    </w:tc>
                    <w:tc>
                      <w:tcPr>
                        <w:tcW w:w="1801" w:type="dxa"/>
                        <w:tcBorders>
                          <w:top w:val="nil"/>
                          <w:left w:val="double" w:sz="6" w:space="0" w:color="C0C0C0"/>
                          <w:bottom w:val="double" w:sz="6" w:space="0" w:color="C0C0C0"/>
                          <w:right w:val="double" w:sz="6" w:space="0" w:color="C0C0C0"/>
                        </w:tcBorders>
                        <w:shd w:val="clear" w:color="auto" w:fill="auto"/>
                        <w:noWrap/>
                        <w:vAlign w:val="bottom"/>
                      </w:tcPr>
                      <w:p w:rsidR="00C775BE" w:rsidRPr="00A436C0" w:rsidRDefault="00C775BE" w:rsidP="00C775BE">
                        <w:pPr>
                          <w:rPr>
                            <w:rFonts w:ascii="Arial" w:hAnsi="Arial" w:cs="Arial"/>
                            <w:sz w:val="14"/>
                            <w:szCs w:val="14"/>
                          </w:rPr>
                        </w:pPr>
                        <w:r w:rsidRPr="00A436C0">
                          <w:rPr>
                            <w:rFonts w:ascii="Arial" w:hAnsi="Arial" w:cs="Arial"/>
                            <w:sz w:val="14"/>
                            <w:szCs w:val="14"/>
                          </w:rPr>
                          <w:t>Realizó correctamente las dos sumas llevando y no realizó la suma sin llevar</w:t>
                        </w:r>
                      </w:p>
                    </w:tc>
                    <w:tc>
                      <w:tcPr>
                        <w:tcW w:w="491" w:type="dxa"/>
                        <w:tcBorders>
                          <w:top w:val="nil"/>
                          <w:left w:val="nil"/>
                          <w:bottom w:val="double" w:sz="6" w:space="0" w:color="C0C0C0"/>
                          <w:right w:val="double" w:sz="6" w:space="0" w:color="C0C0C0"/>
                        </w:tcBorders>
                        <w:shd w:val="clear" w:color="auto" w:fill="auto"/>
                        <w:noWrap/>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0,008</w:t>
                        </w:r>
                      </w:p>
                    </w:tc>
                    <w:tc>
                      <w:tcPr>
                        <w:tcW w:w="491" w:type="dxa"/>
                        <w:tcBorders>
                          <w:top w:val="nil"/>
                          <w:left w:val="nil"/>
                          <w:bottom w:val="double" w:sz="6" w:space="0" w:color="C0C0C0"/>
                          <w:right w:val="nil"/>
                        </w:tcBorders>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0,021</w:t>
                        </w:r>
                      </w:p>
                    </w:tc>
                    <w:tc>
                      <w:tcPr>
                        <w:tcW w:w="491" w:type="dxa"/>
                        <w:tcBorders>
                          <w:top w:val="nil"/>
                          <w:left w:val="nil"/>
                          <w:bottom w:val="double" w:sz="6" w:space="0" w:color="C0C0C0"/>
                          <w:right w:val="nil"/>
                        </w:tcBorders>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0,000</w:t>
                        </w:r>
                      </w:p>
                    </w:tc>
                    <w:tc>
                      <w:tcPr>
                        <w:tcW w:w="491" w:type="dxa"/>
                        <w:tcBorders>
                          <w:top w:val="nil"/>
                          <w:left w:val="nil"/>
                          <w:bottom w:val="double" w:sz="6" w:space="0" w:color="C0C0C0"/>
                          <w:right w:val="double" w:sz="6" w:space="0" w:color="C0C0C0"/>
                        </w:tcBorders>
                        <w:shd w:val="clear" w:color="auto" w:fill="auto"/>
                        <w:noWrap/>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0,015</w:t>
                        </w:r>
                      </w:p>
                    </w:tc>
                    <w:tc>
                      <w:tcPr>
                        <w:tcW w:w="718" w:type="dxa"/>
                        <w:tcBorders>
                          <w:top w:val="nil"/>
                          <w:left w:val="nil"/>
                          <w:bottom w:val="double" w:sz="6" w:space="0" w:color="C0C0C0"/>
                          <w:right w:val="double" w:sz="6" w:space="0" w:color="C0C0C0"/>
                        </w:tcBorders>
                        <w:shd w:val="clear" w:color="auto" w:fill="auto"/>
                        <w:noWrap/>
                        <w:vAlign w:val="bottom"/>
                      </w:tcPr>
                      <w:p w:rsidR="00C775BE" w:rsidRPr="00A436C0" w:rsidRDefault="00C775BE" w:rsidP="00C775BE">
                        <w:pPr>
                          <w:jc w:val="center"/>
                          <w:rPr>
                            <w:rFonts w:ascii="Arial" w:hAnsi="Arial" w:cs="Arial"/>
                            <w:b/>
                            <w:sz w:val="14"/>
                            <w:szCs w:val="14"/>
                          </w:rPr>
                        </w:pPr>
                        <w:r w:rsidRPr="00A436C0">
                          <w:rPr>
                            <w:rFonts w:ascii="Arial" w:hAnsi="Arial" w:cs="Arial"/>
                            <w:b/>
                            <w:sz w:val="14"/>
                            <w:szCs w:val="14"/>
                          </w:rPr>
                          <w:t>0,044</w:t>
                        </w:r>
                      </w:p>
                    </w:tc>
                  </w:tr>
                  <w:tr w:rsidR="00C775BE" w:rsidRPr="00A436C0" w:rsidTr="0017497C">
                    <w:trPr>
                      <w:trHeight w:val="285"/>
                    </w:trPr>
                    <w:tc>
                      <w:tcPr>
                        <w:tcW w:w="339" w:type="dxa"/>
                        <w:tcBorders>
                          <w:top w:val="nil"/>
                          <w:left w:val="double" w:sz="6" w:space="0" w:color="C0C0C0"/>
                          <w:bottom w:val="double" w:sz="6" w:space="0" w:color="C0C0C0"/>
                          <w:right w:val="double" w:sz="6" w:space="0" w:color="C0C0C0"/>
                        </w:tcBorders>
                        <w:vAlign w:val="center"/>
                      </w:tcPr>
                      <w:p w:rsidR="00C775BE" w:rsidRPr="00A436C0" w:rsidRDefault="00C775BE" w:rsidP="00C775BE">
                        <w:pPr>
                          <w:jc w:val="center"/>
                          <w:rPr>
                            <w:rFonts w:ascii="Arial" w:hAnsi="Arial" w:cs="Arial"/>
                            <w:sz w:val="14"/>
                            <w:szCs w:val="14"/>
                          </w:rPr>
                        </w:pPr>
                        <w:r w:rsidRPr="00A436C0">
                          <w:rPr>
                            <w:rFonts w:ascii="Arial" w:hAnsi="Arial" w:cs="Arial"/>
                            <w:sz w:val="14"/>
                            <w:szCs w:val="14"/>
                          </w:rPr>
                          <w:t>5</w:t>
                        </w:r>
                      </w:p>
                    </w:tc>
                    <w:tc>
                      <w:tcPr>
                        <w:tcW w:w="1801" w:type="dxa"/>
                        <w:tcBorders>
                          <w:top w:val="nil"/>
                          <w:left w:val="double" w:sz="6" w:space="0" w:color="C0C0C0"/>
                          <w:bottom w:val="double" w:sz="6" w:space="0" w:color="C0C0C0"/>
                          <w:right w:val="double" w:sz="6" w:space="0" w:color="C0C0C0"/>
                        </w:tcBorders>
                        <w:shd w:val="clear" w:color="auto" w:fill="auto"/>
                        <w:noWrap/>
                        <w:vAlign w:val="bottom"/>
                      </w:tcPr>
                      <w:p w:rsidR="00C775BE" w:rsidRPr="00A436C0" w:rsidRDefault="00C775BE" w:rsidP="00C775BE">
                        <w:pPr>
                          <w:rPr>
                            <w:rFonts w:ascii="Arial" w:hAnsi="Arial" w:cs="Arial"/>
                            <w:sz w:val="14"/>
                            <w:szCs w:val="14"/>
                          </w:rPr>
                        </w:pPr>
                        <w:r w:rsidRPr="00A436C0">
                          <w:rPr>
                            <w:rFonts w:ascii="Arial" w:hAnsi="Arial" w:cs="Arial"/>
                            <w:sz w:val="14"/>
                            <w:szCs w:val="14"/>
                          </w:rPr>
                          <w:t>Realizó correctamente la suma sin llevar y las dos sumas llevando</w:t>
                        </w:r>
                      </w:p>
                    </w:tc>
                    <w:tc>
                      <w:tcPr>
                        <w:tcW w:w="491" w:type="dxa"/>
                        <w:tcBorders>
                          <w:top w:val="nil"/>
                          <w:left w:val="nil"/>
                          <w:bottom w:val="double" w:sz="6" w:space="0" w:color="C0C0C0"/>
                          <w:right w:val="double" w:sz="6" w:space="0" w:color="C0C0C0"/>
                        </w:tcBorders>
                        <w:shd w:val="clear" w:color="auto" w:fill="auto"/>
                        <w:noWrap/>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0,056</w:t>
                        </w:r>
                      </w:p>
                    </w:tc>
                    <w:tc>
                      <w:tcPr>
                        <w:tcW w:w="491" w:type="dxa"/>
                        <w:tcBorders>
                          <w:top w:val="nil"/>
                          <w:left w:val="nil"/>
                          <w:bottom w:val="double" w:sz="6" w:space="0" w:color="C0C0C0"/>
                          <w:right w:val="nil"/>
                        </w:tcBorders>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0,250</w:t>
                        </w:r>
                      </w:p>
                    </w:tc>
                    <w:tc>
                      <w:tcPr>
                        <w:tcW w:w="491" w:type="dxa"/>
                        <w:tcBorders>
                          <w:top w:val="nil"/>
                          <w:left w:val="nil"/>
                          <w:bottom w:val="double" w:sz="6" w:space="0" w:color="C0C0C0"/>
                          <w:right w:val="nil"/>
                        </w:tcBorders>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0,012</w:t>
                        </w:r>
                      </w:p>
                    </w:tc>
                    <w:tc>
                      <w:tcPr>
                        <w:tcW w:w="491" w:type="dxa"/>
                        <w:tcBorders>
                          <w:top w:val="nil"/>
                          <w:left w:val="nil"/>
                          <w:bottom w:val="double" w:sz="6" w:space="0" w:color="C0C0C0"/>
                          <w:right w:val="double" w:sz="6" w:space="0" w:color="C0C0C0"/>
                        </w:tcBorders>
                        <w:shd w:val="clear" w:color="auto" w:fill="auto"/>
                        <w:noWrap/>
                        <w:vAlign w:val="bottom"/>
                      </w:tcPr>
                      <w:p w:rsidR="00C775BE" w:rsidRPr="00A436C0" w:rsidRDefault="00C775BE" w:rsidP="00C775BE">
                        <w:pPr>
                          <w:jc w:val="center"/>
                          <w:rPr>
                            <w:rFonts w:ascii="Arial" w:hAnsi="Arial" w:cs="Arial"/>
                            <w:sz w:val="14"/>
                            <w:szCs w:val="14"/>
                          </w:rPr>
                        </w:pPr>
                        <w:r w:rsidRPr="00A436C0">
                          <w:rPr>
                            <w:rFonts w:ascii="Arial" w:hAnsi="Arial" w:cs="Arial"/>
                            <w:sz w:val="14"/>
                            <w:szCs w:val="14"/>
                          </w:rPr>
                          <w:t>0,507</w:t>
                        </w:r>
                      </w:p>
                    </w:tc>
                    <w:tc>
                      <w:tcPr>
                        <w:tcW w:w="718" w:type="dxa"/>
                        <w:tcBorders>
                          <w:top w:val="nil"/>
                          <w:left w:val="nil"/>
                          <w:bottom w:val="double" w:sz="6" w:space="0" w:color="C0C0C0"/>
                          <w:right w:val="double" w:sz="6" w:space="0" w:color="C0C0C0"/>
                        </w:tcBorders>
                        <w:shd w:val="clear" w:color="auto" w:fill="auto"/>
                        <w:noWrap/>
                        <w:vAlign w:val="bottom"/>
                      </w:tcPr>
                      <w:p w:rsidR="00C775BE" w:rsidRPr="00A436C0" w:rsidRDefault="00C775BE" w:rsidP="00C775BE">
                        <w:pPr>
                          <w:jc w:val="center"/>
                          <w:rPr>
                            <w:rFonts w:ascii="Arial" w:hAnsi="Arial" w:cs="Arial"/>
                            <w:b/>
                            <w:sz w:val="14"/>
                            <w:szCs w:val="14"/>
                          </w:rPr>
                        </w:pPr>
                        <w:r w:rsidRPr="00A436C0">
                          <w:rPr>
                            <w:rFonts w:ascii="Arial" w:hAnsi="Arial" w:cs="Arial"/>
                            <w:b/>
                            <w:sz w:val="14"/>
                            <w:szCs w:val="14"/>
                          </w:rPr>
                          <w:t>0,825</w:t>
                        </w:r>
                      </w:p>
                    </w:tc>
                  </w:tr>
                  <w:tr w:rsidR="00C775BE" w:rsidRPr="00A436C0" w:rsidTr="0017497C">
                    <w:trPr>
                      <w:trHeight w:val="520"/>
                    </w:trPr>
                    <w:tc>
                      <w:tcPr>
                        <w:tcW w:w="2140" w:type="dxa"/>
                        <w:gridSpan w:val="2"/>
                        <w:tcBorders>
                          <w:top w:val="nil"/>
                          <w:left w:val="double" w:sz="6" w:space="0" w:color="C0C0C0"/>
                          <w:bottom w:val="double" w:sz="6" w:space="0" w:color="C0C0C0"/>
                          <w:right w:val="double" w:sz="6" w:space="0" w:color="C0C0C0"/>
                        </w:tcBorders>
                      </w:tcPr>
                      <w:p w:rsidR="00C775BE" w:rsidRPr="00A436C0" w:rsidRDefault="00C775BE" w:rsidP="00C775BE">
                        <w:pPr>
                          <w:rPr>
                            <w:rFonts w:ascii="Arial" w:hAnsi="Arial" w:cs="Arial"/>
                            <w:b/>
                            <w:sz w:val="14"/>
                            <w:szCs w:val="14"/>
                          </w:rPr>
                        </w:pPr>
                        <w:r w:rsidRPr="00A436C0">
                          <w:rPr>
                            <w:rFonts w:ascii="Arial" w:hAnsi="Arial" w:cs="Arial"/>
                            <w:b/>
                            <w:sz w:val="14"/>
                            <w:szCs w:val="14"/>
                          </w:rPr>
                          <w:t>Marginal</w:t>
                        </w:r>
                      </w:p>
                    </w:tc>
                    <w:tc>
                      <w:tcPr>
                        <w:tcW w:w="491" w:type="dxa"/>
                        <w:tcBorders>
                          <w:top w:val="nil"/>
                          <w:left w:val="nil"/>
                          <w:bottom w:val="double" w:sz="6" w:space="0" w:color="C0C0C0"/>
                          <w:right w:val="double" w:sz="6" w:space="0" w:color="C0C0C0"/>
                        </w:tcBorders>
                        <w:shd w:val="clear" w:color="auto" w:fill="auto"/>
                        <w:noWrap/>
                        <w:vAlign w:val="bottom"/>
                      </w:tcPr>
                      <w:p w:rsidR="00C775BE" w:rsidRPr="00A436C0" w:rsidRDefault="00C775BE" w:rsidP="00C775BE">
                        <w:pPr>
                          <w:jc w:val="center"/>
                          <w:rPr>
                            <w:rFonts w:ascii="Arial" w:hAnsi="Arial" w:cs="Arial"/>
                            <w:b/>
                            <w:sz w:val="14"/>
                            <w:szCs w:val="14"/>
                          </w:rPr>
                        </w:pPr>
                        <w:r w:rsidRPr="00A436C0">
                          <w:rPr>
                            <w:rFonts w:ascii="Arial" w:hAnsi="Arial" w:cs="Arial"/>
                            <w:b/>
                            <w:sz w:val="14"/>
                            <w:szCs w:val="14"/>
                          </w:rPr>
                          <w:t>0,092</w:t>
                        </w:r>
                      </w:p>
                    </w:tc>
                    <w:tc>
                      <w:tcPr>
                        <w:tcW w:w="491" w:type="dxa"/>
                        <w:tcBorders>
                          <w:top w:val="nil"/>
                          <w:left w:val="nil"/>
                          <w:bottom w:val="double" w:sz="6" w:space="0" w:color="C0C0C0"/>
                          <w:right w:val="nil"/>
                        </w:tcBorders>
                        <w:vAlign w:val="bottom"/>
                      </w:tcPr>
                      <w:p w:rsidR="00C775BE" w:rsidRPr="00A436C0" w:rsidRDefault="00C775BE" w:rsidP="00C775BE">
                        <w:pPr>
                          <w:jc w:val="center"/>
                          <w:rPr>
                            <w:rFonts w:ascii="Arial" w:hAnsi="Arial" w:cs="Arial"/>
                            <w:b/>
                            <w:sz w:val="14"/>
                            <w:szCs w:val="14"/>
                          </w:rPr>
                        </w:pPr>
                        <w:r w:rsidRPr="00A436C0">
                          <w:rPr>
                            <w:rFonts w:ascii="Arial" w:hAnsi="Arial" w:cs="Arial"/>
                            <w:b/>
                            <w:sz w:val="14"/>
                            <w:szCs w:val="14"/>
                          </w:rPr>
                          <w:t>0,317</w:t>
                        </w:r>
                      </w:p>
                    </w:tc>
                    <w:tc>
                      <w:tcPr>
                        <w:tcW w:w="491" w:type="dxa"/>
                        <w:tcBorders>
                          <w:top w:val="nil"/>
                          <w:left w:val="nil"/>
                          <w:bottom w:val="double" w:sz="6" w:space="0" w:color="C0C0C0"/>
                          <w:right w:val="nil"/>
                        </w:tcBorders>
                        <w:vAlign w:val="bottom"/>
                      </w:tcPr>
                      <w:p w:rsidR="00C775BE" w:rsidRPr="00A436C0" w:rsidRDefault="00C775BE" w:rsidP="00C775BE">
                        <w:pPr>
                          <w:jc w:val="center"/>
                          <w:rPr>
                            <w:rFonts w:ascii="Arial" w:hAnsi="Arial" w:cs="Arial"/>
                            <w:b/>
                            <w:sz w:val="14"/>
                            <w:szCs w:val="14"/>
                          </w:rPr>
                        </w:pPr>
                        <w:r w:rsidRPr="00A436C0">
                          <w:rPr>
                            <w:rFonts w:ascii="Arial" w:hAnsi="Arial" w:cs="Arial"/>
                            <w:b/>
                            <w:sz w:val="14"/>
                            <w:szCs w:val="14"/>
                          </w:rPr>
                          <w:t>0,014</w:t>
                        </w:r>
                      </w:p>
                    </w:tc>
                    <w:tc>
                      <w:tcPr>
                        <w:tcW w:w="491" w:type="dxa"/>
                        <w:tcBorders>
                          <w:top w:val="nil"/>
                          <w:left w:val="nil"/>
                          <w:bottom w:val="double" w:sz="6" w:space="0" w:color="C0C0C0"/>
                          <w:right w:val="double" w:sz="6" w:space="0" w:color="C0C0C0"/>
                        </w:tcBorders>
                        <w:shd w:val="clear" w:color="auto" w:fill="auto"/>
                        <w:noWrap/>
                        <w:vAlign w:val="bottom"/>
                      </w:tcPr>
                      <w:p w:rsidR="00C775BE" w:rsidRPr="00A436C0" w:rsidRDefault="00C775BE" w:rsidP="00C775BE">
                        <w:pPr>
                          <w:jc w:val="center"/>
                          <w:rPr>
                            <w:rFonts w:ascii="Arial" w:hAnsi="Arial" w:cs="Arial"/>
                            <w:b/>
                            <w:sz w:val="14"/>
                            <w:szCs w:val="14"/>
                          </w:rPr>
                        </w:pPr>
                        <w:r w:rsidRPr="00A436C0">
                          <w:rPr>
                            <w:rFonts w:ascii="Arial" w:hAnsi="Arial" w:cs="Arial"/>
                            <w:b/>
                            <w:sz w:val="14"/>
                            <w:szCs w:val="14"/>
                          </w:rPr>
                          <w:t>0,578</w:t>
                        </w:r>
                      </w:p>
                    </w:tc>
                    <w:tc>
                      <w:tcPr>
                        <w:tcW w:w="718" w:type="dxa"/>
                        <w:tcBorders>
                          <w:top w:val="nil"/>
                          <w:left w:val="nil"/>
                          <w:bottom w:val="double" w:sz="6" w:space="0" w:color="C0C0C0"/>
                          <w:right w:val="double" w:sz="6" w:space="0" w:color="C0C0C0"/>
                        </w:tcBorders>
                        <w:shd w:val="clear" w:color="auto" w:fill="auto"/>
                        <w:noWrap/>
                        <w:vAlign w:val="bottom"/>
                      </w:tcPr>
                      <w:p w:rsidR="00C775BE" w:rsidRPr="00A436C0" w:rsidRDefault="00C775BE" w:rsidP="00C775BE">
                        <w:pPr>
                          <w:jc w:val="center"/>
                          <w:rPr>
                            <w:rFonts w:ascii="Arial" w:hAnsi="Arial" w:cs="Arial"/>
                            <w:b/>
                            <w:sz w:val="14"/>
                            <w:szCs w:val="14"/>
                          </w:rPr>
                        </w:pPr>
                        <w:r w:rsidRPr="00A436C0">
                          <w:rPr>
                            <w:rFonts w:ascii="Arial" w:hAnsi="Arial" w:cs="Arial"/>
                            <w:b/>
                            <w:sz w:val="14"/>
                            <w:szCs w:val="14"/>
                          </w:rPr>
                          <w:t>1,000</w:t>
                        </w:r>
                      </w:p>
                    </w:tc>
                  </w:tr>
                </w:tbl>
                <w:p w:rsidR="00C775BE" w:rsidRPr="0017497C" w:rsidRDefault="00C775BE" w:rsidP="00A436C0">
                  <w:pPr>
                    <w:rPr>
                      <w:sz w:val="4"/>
                      <w:szCs w:val="4"/>
                    </w:rPr>
                  </w:pPr>
                </w:p>
                <w:tbl>
                  <w:tblPr>
                    <w:tblW w:w="5180" w:type="dxa"/>
                    <w:tblCellMar>
                      <w:left w:w="70" w:type="dxa"/>
                      <w:right w:w="70" w:type="dxa"/>
                    </w:tblCellMar>
                    <w:tblLook w:val="0000"/>
                  </w:tblPr>
                  <w:tblGrid>
                    <w:gridCol w:w="632"/>
                    <w:gridCol w:w="4548"/>
                  </w:tblGrid>
                  <w:tr w:rsidR="00C775BE" w:rsidTr="0017497C">
                    <w:trPr>
                      <w:trHeight w:hRule="exact" w:val="227"/>
                    </w:trPr>
                    <w:tc>
                      <w:tcPr>
                        <w:tcW w:w="632" w:type="dxa"/>
                        <w:vMerge w:val="restart"/>
                        <w:tcBorders>
                          <w:top w:val="double" w:sz="6" w:space="0" w:color="C0C0C0"/>
                          <w:left w:val="double" w:sz="6" w:space="0" w:color="C0C0C0"/>
                          <w:bottom w:val="double" w:sz="6" w:space="0" w:color="C0C0C0"/>
                          <w:right w:val="double" w:sz="6" w:space="0" w:color="C0C0C0"/>
                        </w:tcBorders>
                        <w:shd w:val="clear" w:color="auto" w:fill="auto"/>
                        <w:noWrap/>
                        <w:vAlign w:val="center"/>
                      </w:tcPr>
                      <w:p w:rsidR="00C775BE" w:rsidRPr="00597BD2" w:rsidRDefault="00C775BE" w:rsidP="00C775BE">
                        <w:pPr>
                          <w:jc w:val="center"/>
                          <w:rPr>
                            <w:rFonts w:ascii="Arial" w:hAnsi="Arial" w:cs="Arial"/>
                            <w:b/>
                            <w:bCs/>
                            <w:sz w:val="14"/>
                            <w:szCs w:val="14"/>
                          </w:rPr>
                        </w:pPr>
                        <w:r w:rsidRPr="00597BD2">
                          <w:rPr>
                            <w:rFonts w:ascii="Arial" w:hAnsi="Arial" w:cs="Arial"/>
                            <w:b/>
                            <w:bCs/>
                            <w:sz w:val="14"/>
                            <w:szCs w:val="14"/>
                          </w:rPr>
                          <w:t>Código</w:t>
                        </w:r>
                      </w:p>
                    </w:tc>
                    <w:tc>
                      <w:tcPr>
                        <w:tcW w:w="4548" w:type="dxa"/>
                        <w:vMerge w:val="restart"/>
                        <w:tcBorders>
                          <w:top w:val="double" w:sz="6" w:space="0" w:color="C0C0C0"/>
                          <w:left w:val="double" w:sz="6" w:space="0" w:color="C0C0C0"/>
                          <w:bottom w:val="double" w:sz="6" w:space="0" w:color="C0C0C0"/>
                          <w:right w:val="double" w:sz="6" w:space="0" w:color="C0C0C0"/>
                        </w:tcBorders>
                        <w:shd w:val="clear" w:color="auto" w:fill="auto"/>
                        <w:noWrap/>
                        <w:vAlign w:val="center"/>
                      </w:tcPr>
                      <w:p w:rsidR="00C775BE" w:rsidRPr="00597BD2" w:rsidRDefault="00C775BE" w:rsidP="00C775BE">
                        <w:pPr>
                          <w:jc w:val="center"/>
                          <w:rPr>
                            <w:rFonts w:ascii="Arial" w:hAnsi="Arial" w:cs="Arial"/>
                            <w:b/>
                            <w:bCs/>
                            <w:sz w:val="14"/>
                            <w:szCs w:val="14"/>
                          </w:rPr>
                        </w:pPr>
                        <w:r w:rsidRPr="00597BD2">
                          <w:rPr>
                            <w:rFonts w:ascii="Arial" w:hAnsi="Arial" w:cs="Arial"/>
                            <w:b/>
                            <w:bCs/>
                            <w:sz w:val="14"/>
                            <w:szCs w:val="14"/>
                          </w:rPr>
                          <w:t>Resta de enteros</w:t>
                        </w:r>
                      </w:p>
                    </w:tc>
                  </w:tr>
                  <w:tr w:rsidR="00C775BE" w:rsidTr="0017497C">
                    <w:trPr>
                      <w:trHeight w:hRule="exact" w:val="125"/>
                    </w:trPr>
                    <w:tc>
                      <w:tcPr>
                        <w:tcW w:w="632" w:type="dxa"/>
                        <w:vMerge/>
                        <w:tcBorders>
                          <w:top w:val="double" w:sz="6" w:space="0" w:color="C0C0C0"/>
                          <w:left w:val="double" w:sz="6" w:space="0" w:color="C0C0C0"/>
                          <w:bottom w:val="double" w:sz="6" w:space="0" w:color="C0C0C0"/>
                          <w:right w:val="double" w:sz="6" w:space="0" w:color="C0C0C0"/>
                        </w:tcBorders>
                        <w:vAlign w:val="center"/>
                      </w:tcPr>
                      <w:p w:rsidR="00C775BE" w:rsidRPr="00597BD2" w:rsidRDefault="00C775BE" w:rsidP="00C775BE">
                        <w:pPr>
                          <w:rPr>
                            <w:rFonts w:ascii="Arial" w:hAnsi="Arial" w:cs="Arial"/>
                            <w:b/>
                            <w:bCs/>
                            <w:sz w:val="14"/>
                            <w:szCs w:val="14"/>
                          </w:rPr>
                        </w:pPr>
                      </w:p>
                    </w:tc>
                    <w:tc>
                      <w:tcPr>
                        <w:tcW w:w="4548" w:type="dxa"/>
                        <w:vMerge/>
                        <w:tcBorders>
                          <w:top w:val="double" w:sz="6" w:space="0" w:color="C0C0C0"/>
                          <w:left w:val="double" w:sz="6" w:space="0" w:color="C0C0C0"/>
                          <w:bottom w:val="double" w:sz="6" w:space="0" w:color="C0C0C0"/>
                          <w:right w:val="double" w:sz="6" w:space="0" w:color="C0C0C0"/>
                        </w:tcBorders>
                        <w:vAlign w:val="center"/>
                      </w:tcPr>
                      <w:p w:rsidR="00C775BE" w:rsidRPr="00597BD2" w:rsidRDefault="00C775BE" w:rsidP="00C775BE">
                        <w:pPr>
                          <w:rPr>
                            <w:rFonts w:ascii="Arial" w:hAnsi="Arial" w:cs="Arial"/>
                            <w:b/>
                            <w:bCs/>
                            <w:sz w:val="14"/>
                            <w:szCs w:val="14"/>
                          </w:rPr>
                        </w:pPr>
                      </w:p>
                    </w:tc>
                  </w:tr>
                  <w:tr w:rsidR="00C775BE" w:rsidTr="0017497C">
                    <w:trPr>
                      <w:trHeight w:hRule="exact" w:val="227"/>
                    </w:trPr>
                    <w:tc>
                      <w:tcPr>
                        <w:tcW w:w="632" w:type="dxa"/>
                        <w:tcBorders>
                          <w:top w:val="nil"/>
                          <w:left w:val="double" w:sz="6" w:space="0" w:color="C0C0C0"/>
                          <w:bottom w:val="double" w:sz="6" w:space="0" w:color="C0C0C0"/>
                          <w:right w:val="double" w:sz="6" w:space="0" w:color="C0C0C0"/>
                        </w:tcBorders>
                        <w:shd w:val="clear" w:color="auto" w:fill="auto"/>
                        <w:noWrap/>
                        <w:vAlign w:val="bottom"/>
                      </w:tcPr>
                      <w:p w:rsidR="00C775BE" w:rsidRPr="00597BD2" w:rsidRDefault="00C775BE" w:rsidP="00C775BE">
                        <w:pPr>
                          <w:jc w:val="center"/>
                          <w:rPr>
                            <w:rFonts w:ascii="Arial" w:hAnsi="Arial" w:cs="Arial"/>
                            <w:b/>
                            <w:bCs/>
                            <w:sz w:val="14"/>
                            <w:szCs w:val="14"/>
                          </w:rPr>
                        </w:pPr>
                        <w:r w:rsidRPr="00597BD2">
                          <w:rPr>
                            <w:rFonts w:ascii="Arial" w:hAnsi="Arial" w:cs="Arial"/>
                            <w:b/>
                            <w:bCs/>
                            <w:sz w:val="14"/>
                            <w:szCs w:val="14"/>
                          </w:rPr>
                          <w:t>0</w:t>
                        </w:r>
                      </w:p>
                    </w:tc>
                    <w:tc>
                      <w:tcPr>
                        <w:tcW w:w="4548" w:type="dxa"/>
                        <w:tcBorders>
                          <w:top w:val="nil"/>
                          <w:left w:val="nil"/>
                          <w:bottom w:val="double" w:sz="6" w:space="0" w:color="C0C0C0"/>
                          <w:right w:val="double" w:sz="6" w:space="0" w:color="C0C0C0"/>
                        </w:tcBorders>
                        <w:shd w:val="clear" w:color="auto" w:fill="auto"/>
                        <w:noWrap/>
                        <w:vAlign w:val="bottom"/>
                      </w:tcPr>
                      <w:p w:rsidR="00C775BE" w:rsidRPr="00597BD2" w:rsidRDefault="00C775BE" w:rsidP="00C775BE">
                        <w:pPr>
                          <w:rPr>
                            <w:rFonts w:ascii="Arial" w:hAnsi="Arial" w:cs="Arial"/>
                            <w:sz w:val="14"/>
                            <w:szCs w:val="14"/>
                          </w:rPr>
                        </w:pPr>
                        <w:r w:rsidRPr="00597BD2">
                          <w:rPr>
                            <w:rFonts w:ascii="Arial" w:hAnsi="Arial" w:cs="Arial"/>
                            <w:sz w:val="14"/>
                            <w:szCs w:val="14"/>
                          </w:rPr>
                          <w:t>No realizó resta alguna</w:t>
                        </w:r>
                      </w:p>
                    </w:tc>
                  </w:tr>
                  <w:tr w:rsidR="00C775BE" w:rsidTr="0017497C">
                    <w:trPr>
                      <w:trHeight w:hRule="exact" w:val="227"/>
                    </w:trPr>
                    <w:tc>
                      <w:tcPr>
                        <w:tcW w:w="632" w:type="dxa"/>
                        <w:tcBorders>
                          <w:top w:val="nil"/>
                          <w:left w:val="double" w:sz="6" w:space="0" w:color="C0C0C0"/>
                          <w:bottom w:val="double" w:sz="6" w:space="0" w:color="C0C0C0"/>
                          <w:right w:val="double" w:sz="6" w:space="0" w:color="C0C0C0"/>
                        </w:tcBorders>
                        <w:shd w:val="clear" w:color="auto" w:fill="auto"/>
                        <w:noWrap/>
                        <w:vAlign w:val="bottom"/>
                      </w:tcPr>
                      <w:p w:rsidR="00C775BE" w:rsidRPr="00597BD2" w:rsidRDefault="00C775BE" w:rsidP="00C775BE">
                        <w:pPr>
                          <w:jc w:val="center"/>
                          <w:rPr>
                            <w:rFonts w:ascii="Arial" w:hAnsi="Arial" w:cs="Arial"/>
                            <w:b/>
                            <w:bCs/>
                            <w:sz w:val="14"/>
                            <w:szCs w:val="14"/>
                          </w:rPr>
                        </w:pPr>
                        <w:r w:rsidRPr="00597BD2">
                          <w:rPr>
                            <w:rFonts w:ascii="Arial" w:hAnsi="Arial" w:cs="Arial"/>
                            <w:b/>
                            <w:bCs/>
                            <w:sz w:val="14"/>
                            <w:szCs w:val="14"/>
                          </w:rPr>
                          <w:t>1</w:t>
                        </w:r>
                      </w:p>
                    </w:tc>
                    <w:tc>
                      <w:tcPr>
                        <w:tcW w:w="4548" w:type="dxa"/>
                        <w:tcBorders>
                          <w:top w:val="nil"/>
                          <w:left w:val="nil"/>
                          <w:bottom w:val="double" w:sz="6" w:space="0" w:color="C0C0C0"/>
                          <w:right w:val="double" w:sz="6" w:space="0" w:color="C0C0C0"/>
                        </w:tcBorders>
                        <w:shd w:val="clear" w:color="auto" w:fill="auto"/>
                        <w:noWrap/>
                        <w:vAlign w:val="bottom"/>
                      </w:tcPr>
                      <w:p w:rsidR="00C775BE" w:rsidRPr="00597BD2" w:rsidRDefault="00C775BE" w:rsidP="00C775BE">
                        <w:pPr>
                          <w:rPr>
                            <w:rFonts w:ascii="Arial" w:hAnsi="Arial" w:cs="Arial"/>
                            <w:sz w:val="14"/>
                            <w:szCs w:val="14"/>
                          </w:rPr>
                        </w:pPr>
                        <w:r w:rsidRPr="00597BD2">
                          <w:rPr>
                            <w:rFonts w:ascii="Arial" w:hAnsi="Arial" w:cs="Arial"/>
                            <w:sz w:val="14"/>
                            <w:szCs w:val="14"/>
                          </w:rPr>
                          <w:t>Realizó correctamente la resta sin llevar y no la resta llevando</w:t>
                        </w:r>
                      </w:p>
                    </w:tc>
                  </w:tr>
                  <w:tr w:rsidR="00C775BE" w:rsidTr="0017497C">
                    <w:trPr>
                      <w:trHeight w:hRule="exact" w:val="227"/>
                    </w:trPr>
                    <w:tc>
                      <w:tcPr>
                        <w:tcW w:w="632" w:type="dxa"/>
                        <w:tcBorders>
                          <w:top w:val="nil"/>
                          <w:left w:val="double" w:sz="6" w:space="0" w:color="C0C0C0"/>
                          <w:bottom w:val="double" w:sz="6" w:space="0" w:color="C0C0C0"/>
                          <w:right w:val="double" w:sz="6" w:space="0" w:color="C0C0C0"/>
                        </w:tcBorders>
                        <w:shd w:val="clear" w:color="auto" w:fill="auto"/>
                        <w:noWrap/>
                        <w:vAlign w:val="bottom"/>
                      </w:tcPr>
                      <w:p w:rsidR="00C775BE" w:rsidRPr="00597BD2" w:rsidRDefault="00C775BE" w:rsidP="00C775BE">
                        <w:pPr>
                          <w:jc w:val="center"/>
                          <w:rPr>
                            <w:rFonts w:ascii="Arial" w:hAnsi="Arial" w:cs="Arial"/>
                            <w:b/>
                            <w:bCs/>
                            <w:sz w:val="14"/>
                            <w:szCs w:val="14"/>
                          </w:rPr>
                        </w:pPr>
                        <w:r w:rsidRPr="00597BD2">
                          <w:rPr>
                            <w:rFonts w:ascii="Arial" w:hAnsi="Arial" w:cs="Arial"/>
                            <w:b/>
                            <w:bCs/>
                            <w:sz w:val="14"/>
                            <w:szCs w:val="14"/>
                          </w:rPr>
                          <w:t>2</w:t>
                        </w:r>
                      </w:p>
                    </w:tc>
                    <w:tc>
                      <w:tcPr>
                        <w:tcW w:w="4548" w:type="dxa"/>
                        <w:tcBorders>
                          <w:top w:val="nil"/>
                          <w:left w:val="nil"/>
                          <w:bottom w:val="double" w:sz="6" w:space="0" w:color="C0C0C0"/>
                          <w:right w:val="double" w:sz="6" w:space="0" w:color="C0C0C0"/>
                        </w:tcBorders>
                        <w:shd w:val="clear" w:color="auto" w:fill="auto"/>
                        <w:noWrap/>
                        <w:vAlign w:val="bottom"/>
                      </w:tcPr>
                      <w:p w:rsidR="00C775BE" w:rsidRPr="00597BD2" w:rsidRDefault="00C775BE" w:rsidP="00C775BE">
                        <w:pPr>
                          <w:rPr>
                            <w:rFonts w:ascii="Arial" w:hAnsi="Arial" w:cs="Arial"/>
                            <w:sz w:val="14"/>
                            <w:szCs w:val="14"/>
                          </w:rPr>
                        </w:pPr>
                        <w:r w:rsidRPr="00597BD2">
                          <w:rPr>
                            <w:rFonts w:ascii="Arial" w:hAnsi="Arial" w:cs="Arial"/>
                            <w:sz w:val="14"/>
                            <w:szCs w:val="14"/>
                          </w:rPr>
                          <w:t>Realizó correctamente la resta llevando y no la resta sin llevar</w:t>
                        </w:r>
                      </w:p>
                    </w:tc>
                  </w:tr>
                  <w:tr w:rsidR="00C775BE" w:rsidTr="0017497C">
                    <w:trPr>
                      <w:trHeight w:hRule="exact" w:val="227"/>
                    </w:trPr>
                    <w:tc>
                      <w:tcPr>
                        <w:tcW w:w="632" w:type="dxa"/>
                        <w:tcBorders>
                          <w:top w:val="nil"/>
                          <w:left w:val="double" w:sz="6" w:space="0" w:color="C0C0C0"/>
                          <w:bottom w:val="double" w:sz="6" w:space="0" w:color="C0C0C0"/>
                          <w:right w:val="double" w:sz="6" w:space="0" w:color="C0C0C0"/>
                        </w:tcBorders>
                        <w:shd w:val="clear" w:color="auto" w:fill="auto"/>
                        <w:noWrap/>
                        <w:vAlign w:val="bottom"/>
                      </w:tcPr>
                      <w:p w:rsidR="00C775BE" w:rsidRPr="00597BD2" w:rsidRDefault="00C775BE" w:rsidP="00C775BE">
                        <w:pPr>
                          <w:jc w:val="center"/>
                          <w:rPr>
                            <w:rFonts w:ascii="Arial" w:hAnsi="Arial" w:cs="Arial"/>
                            <w:b/>
                            <w:bCs/>
                            <w:sz w:val="14"/>
                            <w:szCs w:val="14"/>
                          </w:rPr>
                        </w:pPr>
                        <w:r w:rsidRPr="00597BD2">
                          <w:rPr>
                            <w:rFonts w:ascii="Arial" w:hAnsi="Arial" w:cs="Arial"/>
                            <w:b/>
                            <w:bCs/>
                            <w:sz w:val="14"/>
                            <w:szCs w:val="14"/>
                          </w:rPr>
                          <w:t>3</w:t>
                        </w:r>
                      </w:p>
                    </w:tc>
                    <w:tc>
                      <w:tcPr>
                        <w:tcW w:w="4548" w:type="dxa"/>
                        <w:tcBorders>
                          <w:top w:val="nil"/>
                          <w:left w:val="nil"/>
                          <w:bottom w:val="double" w:sz="6" w:space="0" w:color="C0C0C0"/>
                          <w:right w:val="double" w:sz="6" w:space="0" w:color="C0C0C0"/>
                        </w:tcBorders>
                        <w:shd w:val="clear" w:color="auto" w:fill="auto"/>
                        <w:noWrap/>
                        <w:vAlign w:val="bottom"/>
                      </w:tcPr>
                      <w:p w:rsidR="00C775BE" w:rsidRPr="00597BD2" w:rsidRDefault="00C775BE" w:rsidP="00C775BE">
                        <w:pPr>
                          <w:rPr>
                            <w:rFonts w:ascii="Arial" w:hAnsi="Arial" w:cs="Arial"/>
                            <w:sz w:val="14"/>
                            <w:szCs w:val="14"/>
                          </w:rPr>
                        </w:pPr>
                        <w:r w:rsidRPr="00597BD2">
                          <w:rPr>
                            <w:rFonts w:ascii="Arial" w:hAnsi="Arial" w:cs="Arial"/>
                            <w:sz w:val="14"/>
                            <w:szCs w:val="14"/>
                          </w:rPr>
                          <w:t>Realizó correctamente las resta sin llevar y resta llevando</w:t>
                        </w:r>
                      </w:p>
                    </w:tc>
                  </w:tr>
                </w:tbl>
                <w:p w:rsidR="00C775BE" w:rsidRPr="00597BD2" w:rsidRDefault="00C775BE" w:rsidP="0017497C"/>
                <w:p w:rsidR="00C775BE" w:rsidRPr="00597BD2" w:rsidRDefault="00C775BE" w:rsidP="00A436C0"/>
              </w:txbxContent>
            </v:textbox>
          </v:shape>
        </w:pict>
      </w:r>
    </w:p>
    <w:p w:rsidR="00052273" w:rsidRDefault="00052273" w:rsidP="00C177BE">
      <w:pPr>
        <w:pStyle w:val="NormalWeb"/>
        <w:spacing w:before="0" w:beforeAutospacing="0" w:after="0" w:afterAutospacing="0"/>
        <w:ind w:firstLine="170"/>
        <w:jc w:val="both"/>
        <w:rPr>
          <w:rFonts w:ascii="Arial" w:hAnsi="Arial" w:cs="Arial"/>
          <w:lang w:val="es-ES_tradnl"/>
        </w:rPr>
      </w:pPr>
    </w:p>
    <w:p w:rsidR="00052273" w:rsidRDefault="00052273" w:rsidP="00C177BE">
      <w:pPr>
        <w:pStyle w:val="NormalWeb"/>
        <w:spacing w:before="0" w:beforeAutospacing="0" w:after="0" w:afterAutospacing="0"/>
        <w:ind w:firstLine="170"/>
        <w:jc w:val="both"/>
        <w:rPr>
          <w:rFonts w:ascii="Arial" w:hAnsi="Arial" w:cs="Arial"/>
          <w:lang w:val="es-ES_tradnl"/>
        </w:rPr>
      </w:pPr>
    </w:p>
    <w:p w:rsidR="00052273" w:rsidRDefault="00052273" w:rsidP="00C177BE">
      <w:pPr>
        <w:pStyle w:val="NormalWeb"/>
        <w:spacing w:before="0" w:beforeAutospacing="0" w:after="0" w:afterAutospacing="0"/>
        <w:ind w:firstLine="170"/>
        <w:jc w:val="both"/>
        <w:rPr>
          <w:rFonts w:ascii="Arial" w:hAnsi="Arial" w:cs="Arial"/>
          <w:lang w:val="es-ES_tradnl"/>
        </w:rPr>
      </w:pPr>
    </w:p>
    <w:p w:rsidR="00052273" w:rsidRDefault="00052273" w:rsidP="00C177BE">
      <w:pPr>
        <w:pStyle w:val="NormalWeb"/>
        <w:spacing w:before="0" w:beforeAutospacing="0" w:after="0" w:afterAutospacing="0"/>
        <w:ind w:firstLine="170"/>
        <w:jc w:val="both"/>
        <w:rPr>
          <w:rFonts w:ascii="Arial" w:hAnsi="Arial" w:cs="Arial"/>
          <w:lang w:val="es-ES_tradnl"/>
        </w:rPr>
      </w:pPr>
    </w:p>
    <w:p w:rsidR="00052273" w:rsidRDefault="00052273" w:rsidP="00C177BE">
      <w:pPr>
        <w:pStyle w:val="NormalWeb"/>
        <w:spacing w:before="0" w:beforeAutospacing="0" w:after="0" w:afterAutospacing="0"/>
        <w:ind w:firstLine="170"/>
        <w:jc w:val="both"/>
        <w:rPr>
          <w:rFonts w:ascii="Arial" w:hAnsi="Arial" w:cs="Arial"/>
          <w:lang w:val="es-ES_tradnl"/>
        </w:rPr>
      </w:pPr>
    </w:p>
    <w:p w:rsidR="00052273" w:rsidRDefault="00052273" w:rsidP="00C177BE">
      <w:pPr>
        <w:pStyle w:val="NormalWeb"/>
        <w:spacing w:before="0" w:beforeAutospacing="0" w:after="0" w:afterAutospacing="0"/>
        <w:ind w:firstLine="170"/>
        <w:jc w:val="both"/>
        <w:rPr>
          <w:rFonts w:ascii="Arial" w:hAnsi="Arial" w:cs="Arial"/>
          <w:lang w:val="es-ES_tradnl"/>
        </w:rPr>
      </w:pPr>
    </w:p>
    <w:p w:rsidR="00052273" w:rsidRDefault="00052273" w:rsidP="00C177BE">
      <w:pPr>
        <w:pStyle w:val="NormalWeb"/>
        <w:spacing w:before="0" w:beforeAutospacing="0" w:after="0" w:afterAutospacing="0"/>
        <w:ind w:firstLine="170"/>
        <w:jc w:val="both"/>
        <w:rPr>
          <w:rFonts w:ascii="Arial" w:hAnsi="Arial" w:cs="Arial"/>
          <w:lang w:val="es-ES_tradnl"/>
        </w:rPr>
      </w:pPr>
    </w:p>
    <w:p w:rsidR="00B9169A" w:rsidRDefault="006A2B87" w:rsidP="00B9169A">
      <w:pPr>
        <w:pStyle w:val="NormalWeb"/>
        <w:spacing w:before="0" w:beforeAutospacing="0" w:after="0" w:afterAutospacing="0"/>
        <w:ind w:firstLine="170"/>
        <w:jc w:val="both"/>
        <w:rPr>
          <w:sz w:val="20"/>
          <w:szCs w:val="20"/>
          <w:lang w:val="es-ES_tradnl"/>
        </w:rPr>
      </w:pPr>
      <w:r w:rsidRPr="00B9169A">
        <w:rPr>
          <w:i/>
          <w:sz w:val="20"/>
          <w:szCs w:val="20"/>
          <w:lang w:val="es-ES_tradnl"/>
        </w:rPr>
        <w:t>Con quién vive el estudiante</w:t>
      </w:r>
      <w:r>
        <w:rPr>
          <w:rFonts w:ascii="Arial" w:hAnsi="Arial" w:cs="Arial"/>
          <w:lang w:val="es-ES_tradnl"/>
        </w:rPr>
        <w:t xml:space="preserve">.- </w:t>
      </w:r>
      <w:r w:rsidR="00B9169A" w:rsidRPr="00B9169A">
        <w:rPr>
          <w:sz w:val="20"/>
          <w:szCs w:val="20"/>
          <w:lang w:val="es-ES_tradnl"/>
        </w:rPr>
        <w:t xml:space="preserve">El 82,1% de los estudiantes viven con su madre, su padre y hermanos. El 21% de los estudiantes viven con sus tíos. El 11,5% vive con su madre, y un 2,3% vive con su padre. Existe un 20% de estudiantes que viven con otras personas. </w:t>
      </w:r>
    </w:p>
    <w:p w:rsidR="00E8324A" w:rsidRDefault="00E8324A" w:rsidP="00B9169A">
      <w:pPr>
        <w:pStyle w:val="NormalWeb"/>
        <w:spacing w:before="0" w:beforeAutospacing="0" w:after="0" w:afterAutospacing="0"/>
        <w:ind w:firstLine="170"/>
        <w:jc w:val="both"/>
        <w:rPr>
          <w:sz w:val="20"/>
          <w:szCs w:val="20"/>
          <w:lang w:val="es-ES_tradnl"/>
        </w:rPr>
      </w:pPr>
    </w:p>
    <w:p w:rsidR="00E8324A" w:rsidRDefault="00E8324A" w:rsidP="00E8324A">
      <w:pPr>
        <w:pStyle w:val="NormalWeb"/>
        <w:spacing w:before="0" w:beforeAutospacing="0" w:after="0" w:afterAutospacing="0"/>
        <w:ind w:firstLine="170"/>
        <w:jc w:val="both"/>
        <w:rPr>
          <w:sz w:val="20"/>
          <w:szCs w:val="20"/>
          <w:lang w:val="es-ES_tradnl"/>
        </w:rPr>
      </w:pPr>
      <w:r w:rsidRPr="00E8324A">
        <w:rPr>
          <w:i/>
          <w:sz w:val="20"/>
          <w:szCs w:val="20"/>
          <w:lang w:val="es-ES_tradnl"/>
        </w:rPr>
        <w:t>Revisa las tareas</w:t>
      </w:r>
      <w:r>
        <w:rPr>
          <w:sz w:val="20"/>
          <w:szCs w:val="20"/>
          <w:lang w:val="es-ES_tradnl"/>
        </w:rPr>
        <w:t xml:space="preserve">.- </w:t>
      </w:r>
      <w:r w:rsidRPr="00E8324A">
        <w:rPr>
          <w:sz w:val="20"/>
          <w:szCs w:val="20"/>
          <w:lang w:val="es-ES_tradnl"/>
        </w:rPr>
        <w:t xml:space="preserve">Al 56,6% de los estudiantes sus madres les ayudan y revisan las tareas. En el 19,6% de los casos el encargado de esta labor es el hermano(a) mayor. Hay un 12,7% de estudiantes a quienes sus padres les revisa o ayuda con las tareas. Y hay un 11,1% de estudiantes que les ayudan y revisan otras personas. </w:t>
      </w:r>
    </w:p>
    <w:p w:rsidR="00EE3FC4" w:rsidRDefault="00EE3FC4" w:rsidP="00E8324A">
      <w:pPr>
        <w:pStyle w:val="NormalWeb"/>
        <w:spacing w:before="0" w:beforeAutospacing="0" w:after="0" w:afterAutospacing="0"/>
        <w:ind w:firstLine="170"/>
        <w:jc w:val="both"/>
        <w:rPr>
          <w:sz w:val="20"/>
          <w:szCs w:val="20"/>
          <w:lang w:val="es-ES_tradnl"/>
        </w:rPr>
      </w:pPr>
    </w:p>
    <w:p w:rsidR="00EE3FC4" w:rsidRPr="00E8324A" w:rsidRDefault="00EE3FC4" w:rsidP="00E8324A">
      <w:pPr>
        <w:pStyle w:val="NormalWeb"/>
        <w:spacing w:before="0" w:beforeAutospacing="0" w:after="0" w:afterAutospacing="0"/>
        <w:ind w:firstLine="170"/>
        <w:jc w:val="both"/>
        <w:rPr>
          <w:sz w:val="20"/>
          <w:szCs w:val="20"/>
          <w:lang w:val="es-ES_tradnl"/>
        </w:rPr>
      </w:pPr>
    </w:p>
    <w:p w:rsidR="00EE3FC4" w:rsidRDefault="00EE3FC4" w:rsidP="00EE3FC4">
      <w:pPr>
        <w:jc w:val="both"/>
        <w:rPr>
          <w:b/>
          <w:sz w:val="20"/>
          <w:szCs w:val="20"/>
          <w:lang w:val="es-ES_tradnl"/>
        </w:rPr>
      </w:pPr>
      <w:r>
        <w:rPr>
          <w:b/>
          <w:sz w:val="20"/>
          <w:szCs w:val="20"/>
          <w:lang w:val="es-ES_tradnl"/>
        </w:rPr>
        <w:t>3.-ANÁLISIS MULTIVARIADO</w:t>
      </w:r>
    </w:p>
    <w:p w:rsidR="00EE3FC4" w:rsidRDefault="00EE3FC4" w:rsidP="00EE3FC4">
      <w:pPr>
        <w:jc w:val="both"/>
        <w:rPr>
          <w:sz w:val="20"/>
          <w:szCs w:val="20"/>
          <w:lang w:val="es-ES_tradnl"/>
        </w:rPr>
      </w:pPr>
    </w:p>
    <w:p w:rsidR="00EE3FC4" w:rsidRDefault="00EE3FC4" w:rsidP="00EE3FC4">
      <w:pPr>
        <w:jc w:val="both"/>
        <w:rPr>
          <w:sz w:val="20"/>
          <w:szCs w:val="20"/>
        </w:rPr>
      </w:pPr>
      <w:r>
        <w:rPr>
          <w:sz w:val="20"/>
          <w:szCs w:val="20"/>
        </w:rPr>
        <w:t>En esta sección se realiza el análisis estadístico multivariado, esto es, el tratamiento simultaneo de dos o más variables.</w:t>
      </w:r>
    </w:p>
    <w:p w:rsidR="00EE3FC4" w:rsidRDefault="00EE3FC4" w:rsidP="00EE3FC4">
      <w:pPr>
        <w:jc w:val="both"/>
        <w:rPr>
          <w:sz w:val="20"/>
          <w:szCs w:val="20"/>
        </w:rPr>
      </w:pPr>
    </w:p>
    <w:p w:rsidR="00EE3FC4" w:rsidRDefault="00EE3FC4" w:rsidP="00EE3FC4">
      <w:pPr>
        <w:jc w:val="both"/>
        <w:rPr>
          <w:b/>
          <w:sz w:val="20"/>
          <w:szCs w:val="20"/>
        </w:rPr>
      </w:pPr>
      <w:r>
        <w:rPr>
          <w:b/>
          <w:sz w:val="20"/>
          <w:szCs w:val="20"/>
        </w:rPr>
        <w:t>Análisis Bivariado</w:t>
      </w:r>
    </w:p>
    <w:p w:rsidR="00B9642D" w:rsidRDefault="00B9642D" w:rsidP="00B9642D">
      <w:pPr>
        <w:jc w:val="both"/>
        <w:rPr>
          <w:sz w:val="20"/>
        </w:rPr>
      </w:pPr>
      <w:r>
        <w:rPr>
          <w:sz w:val="20"/>
        </w:rPr>
        <w:t>Una tabla bivariada es un arreglo ordenado de r filas y c columnas, donde las filas corresponden a los valores que toma la variable aleatoria discreta X</w:t>
      </w:r>
      <w:r>
        <w:rPr>
          <w:b/>
          <w:sz w:val="20"/>
        </w:rPr>
        <w:t xml:space="preserve"> </w:t>
      </w:r>
      <w:r>
        <w:rPr>
          <w:sz w:val="20"/>
        </w:rPr>
        <w:t xml:space="preserve"> y las columnas a los valores que toma la variable aleatoria discreta Y. El objeto de esta técnica es conocer la “Distribución Conjunta” entre cada par de valores posibles que pueden tomar las variables aleatorias X y Y. Es decir:</w:t>
      </w:r>
    </w:p>
    <w:p w:rsidR="00B9642D" w:rsidRDefault="00B9642D" w:rsidP="00B9642D">
      <w:pPr>
        <w:jc w:val="both"/>
        <w:rPr>
          <w:sz w:val="6"/>
        </w:rPr>
      </w:pPr>
    </w:p>
    <w:p w:rsidR="00B9642D" w:rsidRDefault="00B9642D" w:rsidP="00B9642D">
      <w:pPr>
        <w:jc w:val="center"/>
        <w:rPr>
          <w:sz w:val="20"/>
        </w:rPr>
      </w:pPr>
      <w:r>
        <w:rPr>
          <w:position w:val="-14"/>
          <w:sz w:val="20"/>
        </w:rPr>
        <w:object w:dxaOrig="28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19.5pt" o:ole="">
            <v:imagedata r:id="rId9" o:title=""/>
          </v:shape>
          <o:OLEObject Type="Embed" ProgID="Equation.3" ShapeID="_x0000_i1025" DrawAspect="Content" ObjectID="_1308053980" r:id="rId10"/>
        </w:object>
      </w:r>
    </w:p>
    <w:p w:rsidR="00B9642D" w:rsidRDefault="00B9642D" w:rsidP="00B9642D">
      <w:pPr>
        <w:jc w:val="center"/>
        <w:rPr>
          <w:sz w:val="6"/>
        </w:rPr>
      </w:pPr>
    </w:p>
    <w:p w:rsidR="00B9642D" w:rsidRDefault="00B9642D" w:rsidP="00B9642D">
      <w:pPr>
        <w:jc w:val="both"/>
        <w:rPr>
          <w:sz w:val="20"/>
        </w:rPr>
      </w:pPr>
      <w:r>
        <w:rPr>
          <w:sz w:val="20"/>
        </w:rPr>
        <w:t>d</w:t>
      </w:r>
      <w:r w:rsidR="009073E2">
        <w:rPr>
          <w:sz w:val="20"/>
        </w:rPr>
        <w:t>o</w:t>
      </w:r>
      <w:r>
        <w:rPr>
          <w:sz w:val="20"/>
        </w:rPr>
        <w:t xml:space="preserve">nde </w:t>
      </w:r>
      <w:r>
        <w:rPr>
          <w:position w:val="-14"/>
          <w:sz w:val="20"/>
        </w:rPr>
        <w:object w:dxaOrig="880" w:dyaOrig="380">
          <v:shape id="_x0000_i1026" type="#_x0000_t75" style="width:45.75pt;height:19.5pt" o:ole="">
            <v:imagedata r:id="rId11" o:title=""/>
          </v:shape>
          <o:OLEObject Type="Embed" ProgID="Equation.3" ShapeID="_x0000_i1026" DrawAspect="Content" ObjectID="_1308053981" r:id="rId12"/>
        </w:object>
      </w:r>
      <w:r>
        <w:rPr>
          <w:sz w:val="20"/>
        </w:rPr>
        <w:t xml:space="preserve"> es la probabilidad de que la variable X</w:t>
      </w:r>
      <w:r>
        <w:rPr>
          <w:b/>
          <w:sz w:val="20"/>
        </w:rPr>
        <w:t xml:space="preserve"> </w:t>
      </w:r>
      <w:r>
        <w:rPr>
          <w:sz w:val="20"/>
        </w:rPr>
        <w:t>tome el valor x</w:t>
      </w:r>
      <w:r>
        <w:rPr>
          <w:sz w:val="20"/>
          <w:vertAlign w:val="subscript"/>
        </w:rPr>
        <w:t>i</w:t>
      </w:r>
      <w:r>
        <w:rPr>
          <w:sz w:val="20"/>
        </w:rPr>
        <w:t xml:space="preserve"> al mismo tiempo que Y toma el valor y</w:t>
      </w:r>
      <w:r>
        <w:rPr>
          <w:sz w:val="20"/>
          <w:vertAlign w:val="subscript"/>
        </w:rPr>
        <w:t>j</w:t>
      </w:r>
      <w:r>
        <w:rPr>
          <w:sz w:val="20"/>
        </w:rPr>
        <w:t>.</w:t>
      </w:r>
    </w:p>
    <w:p w:rsidR="00B9642D" w:rsidRDefault="00B9642D" w:rsidP="00B9642D">
      <w:pPr>
        <w:jc w:val="both"/>
        <w:rPr>
          <w:sz w:val="20"/>
        </w:rPr>
      </w:pPr>
      <w:r>
        <w:rPr>
          <w:sz w:val="20"/>
        </w:rPr>
        <w:t xml:space="preserve"> </w:t>
      </w:r>
    </w:p>
    <w:p w:rsidR="00A436C0" w:rsidRPr="00A436C0" w:rsidRDefault="00A436C0" w:rsidP="00A436C0">
      <w:pPr>
        <w:ind w:firstLine="170"/>
        <w:jc w:val="both"/>
        <w:rPr>
          <w:sz w:val="20"/>
          <w:szCs w:val="20"/>
        </w:rPr>
      </w:pPr>
      <w:r w:rsidRPr="00A436C0">
        <w:rPr>
          <w:b/>
          <w:sz w:val="20"/>
          <w:szCs w:val="20"/>
        </w:rPr>
        <w:t>“Suma de enteros” Vs. “Resta de enteros”</w:t>
      </w:r>
    </w:p>
    <w:p w:rsidR="00A436C0" w:rsidRPr="00A436C0" w:rsidRDefault="00A436C0" w:rsidP="00A436C0">
      <w:pPr>
        <w:ind w:firstLine="170"/>
        <w:jc w:val="both"/>
        <w:rPr>
          <w:sz w:val="20"/>
          <w:szCs w:val="20"/>
        </w:rPr>
      </w:pPr>
      <w:r w:rsidRPr="00A436C0">
        <w:rPr>
          <w:sz w:val="20"/>
          <w:szCs w:val="20"/>
        </w:rPr>
        <w:t xml:space="preserve">En </w:t>
      </w:r>
      <w:smartTag w:uri="urn:schemas-microsoft-com:office:smarttags" w:element="PersonName">
        <w:smartTagPr>
          <w:attr w:name="ProductID" w:val="la Tabla V"/>
        </w:smartTagPr>
        <w:smartTag w:uri="urn:schemas-microsoft-com:office:smarttags" w:element="PersonName">
          <w:smartTagPr>
            <w:attr w:name="ProductID" w:val="la Tabla"/>
          </w:smartTagPr>
          <w:r>
            <w:rPr>
              <w:sz w:val="20"/>
              <w:szCs w:val="20"/>
            </w:rPr>
            <w:t>la Tabla</w:t>
          </w:r>
        </w:smartTag>
        <w:r>
          <w:rPr>
            <w:sz w:val="20"/>
            <w:szCs w:val="20"/>
          </w:rPr>
          <w:t xml:space="preserve"> V</w:t>
        </w:r>
      </w:smartTag>
      <w:r w:rsidRPr="00A436C0">
        <w:rPr>
          <w:sz w:val="20"/>
          <w:szCs w:val="20"/>
        </w:rPr>
        <w:t xml:space="preserve"> podemos observar que en la distribución conjunta de las variables “suma de enteros” y “resta de enteros” el 50,7% de los estudiantes efectúan correctamente las tres sumas propuestas y realizan correctamente la resta sin llevar y la resta llevando. El 25% realiza bien la resta si llevar pero no efectúan correctamente la resta llevando y realizan correctamente la suma sin llevar y las dos sumas llevando. Por otro lado el 0,5% de los estudiantes no efectuaron resta alguna ni las tres sumas de enteros propuestas.</w:t>
      </w:r>
    </w:p>
    <w:p w:rsidR="00A436C0" w:rsidRPr="00A436C0" w:rsidRDefault="00A436C0" w:rsidP="00A436C0">
      <w:pPr>
        <w:ind w:firstLine="170"/>
        <w:jc w:val="both"/>
        <w:rPr>
          <w:sz w:val="20"/>
          <w:szCs w:val="20"/>
        </w:rPr>
      </w:pPr>
    </w:p>
    <w:p w:rsidR="009073E2" w:rsidRDefault="009073E2" w:rsidP="00B9642D">
      <w:pPr>
        <w:jc w:val="both"/>
        <w:rPr>
          <w:sz w:val="20"/>
        </w:rPr>
      </w:pPr>
    </w:p>
    <w:p w:rsidR="00B9169A" w:rsidRPr="00B9642D" w:rsidRDefault="00B9169A" w:rsidP="00E8324A">
      <w:pPr>
        <w:pStyle w:val="NormalWeb"/>
        <w:spacing w:before="0" w:beforeAutospacing="0" w:after="0" w:afterAutospacing="0"/>
        <w:ind w:firstLine="170"/>
        <w:jc w:val="both"/>
        <w:rPr>
          <w:sz w:val="20"/>
          <w:szCs w:val="20"/>
          <w:lang w:val="es-ES"/>
        </w:rPr>
      </w:pPr>
    </w:p>
    <w:p w:rsidR="00052273" w:rsidRPr="00E8324A" w:rsidRDefault="00052273" w:rsidP="00E8324A">
      <w:pPr>
        <w:pStyle w:val="NormalWeb"/>
        <w:spacing w:before="0" w:beforeAutospacing="0" w:after="0" w:afterAutospacing="0"/>
        <w:ind w:firstLine="170"/>
        <w:jc w:val="both"/>
        <w:rPr>
          <w:sz w:val="20"/>
          <w:szCs w:val="20"/>
          <w:lang w:val="es-ES_tradnl"/>
        </w:rPr>
      </w:pPr>
    </w:p>
    <w:p w:rsidR="00052273" w:rsidRPr="00E8324A" w:rsidRDefault="00052273" w:rsidP="00E8324A">
      <w:pPr>
        <w:pStyle w:val="NormalWeb"/>
        <w:spacing w:before="0" w:beforeAutospacing="0" w:after="0" w:afterAutospacing="0"/>
        <w:ind w:firstLine="170"/>
        <w:jc w:val="both"/>
        <w:rPr>
          <w:sz w:val="20"/>
          <w:szCs w:val="20"/>
          <w:lang w:val="es-ES_tradnl"/>
        </w:rPr>
      </w:pPr>
    </w:p>
    <w:p w:rsidR="00F602D6" w:rsidRPr="00E8324A" w:rsidRDefault="00F602D6" w:rsidP="00E8324A">
      <w:pPr>
        <w:pStyle w:val="NormalWeb"/>
        <w:spacing w:before="0" w:beforeAutospacing="0" w:after="0" w:afterAutospacing="0"/>
        <w:ind w:firstLine="170"/>
        <w:jc w:val="both"/>
        <w:rPr>
          <w:sz w:val="20"/>
          <w:szCs w:val="20"/>
          <w:lang w:val="es-ES_tradnl"/>
        </w:rPr>
      </w:pPr>
    </w:p>
    <w:p w:rsidR="00F602D6" w:rsidRPr="00E8324A" w:rsidRDefault="00F602D6" w:rsidP="00E8324A">
      <w:pPr>
        <w:pStyle w:val="NormalWeb"/>
        <w:spacing w:before="0" w:beforeAutospacing="0" w:after="0" w:afterAutospacing="0"/>
        <w:ind w:firstLine="170"/>
        <w:jc w:val="both"/>
        <w:rPr>
          <w:sz w:val="20"/>
          <w:szCs w:val="20"/>
          <w:lang w:val="es-ES_tradnl"/>
        </w:rPr>
      </w:pPr>
    </w:p>
    <w:p w:rsidR="00F602D6" w:rsidRPr="00E8324A" w:rsidRDefault="00F602D6" w:rsidP="00E8324A">
      <w:pPr>
        <w:pStyle w:val="NormalWeb"/>
        <w:spacing w:before="0" w:beforeAutospacing="0" w:after="0" w:afterAutospacing="0"/>
        <w:ind w:firstLine="170"/>
        <w:jc w:val="both"/>
        <w:rPr>
          <w:sz w:val="20"/>
          <w:szCs w:val="20"/>
          <w:lang w:val="es-ES_tradnl"/>
        </w:rPr>
      </w:pPr>
    </w:p>
    <w:p w:rsidR="00F602D6" w:rsidRPr="00E8324A" w:rsidRDefault="00F602D6" w:rsidP="00E8324A">
      <w:pPr>
        <w:pStyle w:val="NormalWeb"/>
        <w:spacing w:before="0" w:beforeAutospacing="0" w:after="0" w:afterAutospacing="0"/>
        <w:ind w:firstLine="170"/>
        <w:jc w:val="both"/>
        <w:rPr>
          <w:sz w:val="20"/>
          <w:szCs w:val="20"/>
          <w:lang w:val="es-ES_tradnl"/>
        </w:rPr>
      </w:pPr>
    </w:p>
    <w:p w:rsidR="00F602D6" w:rsidRPr="00E8324A" w:rsidRDefault="00F602D6" w:rsidP="00E8324A">
      <w:pPr>
        <w:pStyle w:val="NormalWeb"/>
        <w:spacing w:before="0" w:beforeAutospacing="0" w:after="0" w:afterAutospacing="0"/>
        <w:ind w:firstLine="170"/>
        <w:jc w:val="both"/>
        <w:rPr>
          <w:sz w:val="20"/>
          <w:szCs w:val="20"/>
          <w:lang w:val="es-ES_tradnl"/>
        </w:rPr>
      </w:pPr>
    </w:p>
    <w:p w:rsidR="00F602D6" w:rsidRPr="00E8324A" w:rsidRDefault="00F602D6" w:rsidP="00E8324A">
      <w:pPr>
        <w:pStyle w:val="NormalWeb"/>
        <w:spacing w:before="0" w:beforeAutospacing="0" w:after="0" w:afterAutospacing="0"/>
        <w:ind w:firstLine="170"/>
        <w:jc w:val="both"/>
        <w:rPr>
          <w:sz w:val="20"/>
          <w:szCs w:val="20"/>
          <w:lang w:val="es-ES_tradnl"/>
        </w:rPr>
      </w:pPr>
    </w:p>
    <w:p w:rsidR="00F602D6" w:rsidRPr="00E8324A" w:rsidRDefault="00F602D6" w:rsidP="00E8324A">
      <w:pPr>
        <w:pStyle w:val="NormalWeb"/>
        <w:spacing w:before="0" w:beforeAutospacing="0" w:after="0" w:afterAutospacing="0"/>
        <w:ind w:firstLine="170"/>
        <w:jc w:val="both"/>
        <w:rPr>
          <w:sz w:val="20"/>
          <w:szCs w:val="20"/>
          <w:lang w:val="es-ES_tradnl"/>
        </w:rPr>
      </w:pPr>
    </w:p>
    <w:p w:rsidR="00F602D6" w:rsidRPr="00E8324A" w:rsidRDefault="00F602D6" w:rsidP="00E8324A">
      <w:pPr>
        <w:pStyle w:val="NormalWeb"/>
        <w:spacing w:before="0" w:beforeAutospacing="0" w:after="0" w:afterAutospacing="0"/>
        <w:ind w:firstLine="170"/>
        <w:jc w:val="both"/>
        <w:rPr>
          <w:sz w:val="20"/>
          <w:szCs w:val="20"/>
          <w:lang w:val="es-ES_tradnl"/>
        </w:rPr>
      </w:pPr>
    </w:p>
    <w:p w:rsidR="00C177BE" w:rsidRPr="00E8324A" w:rsidRDefault="00C177BE" w:rsidP="00E8324A">
      <w:pPr>
        <w:pStyle w:val="NormalWeb"/>
        <w:spacing w:before="0" w:beforeAutospacing="0" w:after="0" w:afterAutospacing="0"/>
        <w:ind w:firstLine="170"/>
        <w:jc w:val="both"/>
        <w:rPr>
          <w:sz w:val="20"/>
          <w:szCs w:val="20"/>
          <w:lang w:val="es-ES_tradnl"/>
        </w:rPr>
      </w:pPr>
    </w:p>
    <w:p w:rsidR="00C177BE" w:rsidRPr="00E8324A" w:rsidRDefault="00C177BE" w:rsidP="00E8324A">
      <w:pPr>
        <w:pStyle w:val="NormalWeb"/>
        <w:spacing w:before="0" w:beforeAutospacing="0" w:after="0" w:afterAutospacing="0"/>
        <w:ind w:firstLine="170"/>
        <w:jc w:val="both"/>
        <w:rPr>
          <w:sz w:val="20"/>
          <w:szCs w:val="20"/>
          <w:lang w:val="es-ES_tradnl"/>
        </w:rPr>
      </w:pPr>
    </w:p>
    <w:p w:rsidR="00C177BE" w:rsidRPr="00E8324A" w:rsidRDefault="00C177BE" w:rsidP="00E8324A">
      <w:pPr>
        <w:pStyle w:val="NormalWeb"/>
        <w:spacing w:before="0" w:beforeAutospacing="0" w:after="0" w:afterAutospacing="0"/>
        <w:ind w:firstLine="170"/>
        <w:jc w:val="both"/>
        <w:rPr>
          <w:sz w:val="20"/>
          <w:szCs w:val="20"/>
          <w:lang w:val="es-ES_tradnl"/>
        </w:rPr>
      </w:pPr>
    </w:p>
    <w:p w:rsidR="00C177BE" w:rsidRPr="00E8324A" w:rsidRDefault="00C177BE" w:rsidP="00E8324A">
      <w:pPr>
        <w:pStyle w:val="NormalWeb"/>
        <w:spacing w:before="0" w:beforeAutospacing="0" w:after="0" w:afterAutospacing="0"/>
        <w:ind w:firstLine="170"/>
        <w:jc w:val="both"/>
        <w:rPr>
          <w:sz w:val="20"/>
          <w:szCs w:val="20"/>
          <w:lang w:val="es-ES_tradnl"/>
        </w:rPr>
      </w:pPr>
    </w:p>
    <w:p w:rsidR="00C177BE" w:rsidRPr="00E8324A" w:rsidRDefault="00C177BE" w:rsidP="00E8324A">
      <w:pPr>
        <w:pStyle w:val="NormalWeb"/>
        <w:spacing w:before="0" w:beforeAutospacing="0" w:after="0" w:afterAutospacing="0"/>
        <w:ind w:firstLine="170"/>
        <w:jc w:val="both"/>
        <w:rPr>
          <w:sz w:val="20"/>
          <w:szCs w:val="20"/>
          <w:lang w:val="es-ES_tradnl"/>
        </w:rPr>
      </w:pPr>
    </w:p>
    <w:p w:rsidR="00C177BE" w:rsidRPr="00E8324A" w:rsidRDefault="00C177BE" w:rsidP="00E8324A">
      <w:pPr>
        <w:pStyle w:val="NormalWeb"/>
        <w:spacing w:before="0" w:beforeAutospacing="0" w:after="0" w:afterAutospacing="0"/>
        <w:ind w:firstLine="170"/>
        <w:jc w:val="both"/>
        <w:rPr>
          <w:sz w:val="20"/>
          <w:szCs w:val="20"/>
          <w:lang w:val="es-ES_tradnl"/>
        </w:rPr>
      </w:pPr>
    </w:p>
    <w:p w:rsidR="00C177BE" w:rsidRPr="00E8324A" w:rsidRDefault="00C177BE" w:rsidP="00E8324A">
      <w:pPr>
        <w:pStyle w:val="NormalWeb"/>
        <w:spacing w:before="0" w:beforeAutospacing="0" w:after="0" w:afterAutospacing="0"/>
        <w:ind w:firstLine="170"/>
        <w:jc w:val="both"/>
        <w:rPr>
          <w:sz w:val="20"/>
          <w:szCs w:val="20"/>
          <w:lang w:val="es-ES_tradnl"/>
        </w:rPr>
      </w:pPr>
    </w:p>
    <w:p w:rsidR="00C177BE" w:rsidRPr="00E8324A" w:rsidRDefault="00C177BE" w:rsidP="00E8324A">
      <w:pPr>
        <w:pStyle w:val="NormalWeb"/>
        <w:spacing w:before="0" w:beforeAutospacing="0" w:after="0" w:afterAutospacing="0"/>
        <w:ind w:firstLine="170"/>
        <w:jc w:val="both"/>
        <w:rPr>
          <w:sz w:val="20"/>
          <w:szCs w:val="20"/>
          <w:lang w:val="es-ES_tradnl"/>
        </w:rPr>
      </w:pPr>
    </w:p>
    <w:p w:rsidR="00C177BE" w:rsidRPr="00E8324A" w:rsidRDefault="00C177BE" w:rsidP="00E8324A">
      <w:pPr>
        <w:pStyle w:val="NormalWeb"/>
        <w:spacing w:before="0" w:beforeAutospacing="0" w:after="0" w:afterAutospacing="0"/>
        <w:ind w:firstLine="170"/>
        <w:jc w:val="both"/>
        <w:rPr>
          <w:sz w:val="20"/>
          <w:szCs w:val="20"/>
          <w:lang w:val="es-ES_tradnl"/>
        </w:rPr>
      </w:pPr>
    </w:p>
    <w:p w:rsidR="00C177BE" w:rsidRPr="00E8324A" w:rsidRDefault="00C177BE" w:rsidP="00E8324A">
      <w:pPr>
        <w:pStyle w:val="NormalWeb"/>
        <w:spacing w:before="0" w:beforeAutospacing="0" w:after="0" w:afterAutospacing="0"/>
        <w:ind w:firstLine="170"/>
        <w:jc w:val="both"/>
        <w:rPr>
          <w:sz w:val="20"/>
          <w:szCs w:val="20"/>
          <w:lang w:val="es-ES_tradnl"/>
        </w:rPr>
      </w:pPr>
    </w:p>
    <w:p w:rsidR="00C177BE" w:rsidRPr="00E8324A" w:rsidRDefault="00C177BE" w:rsidP="00E8324A">
      <w:pPr>
        <w:pStyle w:val="NormalWeb"/>
        <w:spacing w:before="0" w:beforeAutospacing="0" w:after="0" w:afterAutospacing="0"/>
        <w:ind w:firstLine="170"/>
        <w:jc w:val="both"/>
        <w:rPr>
          <w:sz w:val="20"/>
          <w:szCs w:val="20"/>
          <w:lang w:val="es-ES_tradnl"/>
        </w:rPr>
      </w:pPr>
    </w:p>
    <w:p w:rsidR="00C177BE" w:rsidRPr="00E8324A" w:rsidRDefault="00C177BE" w:rsidP="00E8324A">
      <w:pPr>
        <w:pStyle w:val="NormalWeb"/>
        <w:spacing w:before="0" w:beforeAutospacing="0" w:after="0" w:afterAutospacing="0"/>
        <w:ind w:firstLine="170"/>
        <w:jc w:val="both"/>
        <w:rPr>
          <w:sz w:val="20"/>
          <w:szCs w:val="20"/>
          <w:lang w:val="es-ES_tradnl"/>
        </w:rPr>
      </w:pPr>
    </w:p>
    <w:p w:rsidR="00C177BE" w:rsidRPr="00E8324A" w:rsidRDefault="00C177BE" w:rsidP="00E8324A">
      <w:pPr>
        <w:pStyle w:val="NormalWeb"/>
        <w:spacing w:before="0" w:beforeAutospacing="0" w:after="0" w:afterAutospacing="0"/>
        <w:ind w:firstLine="170"/>
        <w:jc w:val="both"/>
        <w:rPr>
          <w:sz w:val="20"/>
          <w:szCs w:val="20"/>
          <w:lang w:val="es-ES_tradnl"/>
        </w:rPr>
      </w:pPr>
    </w:p>
    <w:p w:rsidR="008F6429" w:rsidRPr="008F6429" w:rsidRDefault="008F6429" w:rsidP="008F6429">
      <w:pPr>
        <w:ind w:firstLine="170"/>
        <w:jc w:val="both"/>
        <w:rPr>
          <w:sz w:val="20"/>
          <w:szCs w:val="20"/>
        </w:rPr>
      </w:pPr>
      <w:r w:rsidRPr="008F6429">
        <w:rPr>
          <w:b/>
          <w:sz w:val="20"/>
          <w:szCs w:val="20"/>
        </w:rPr>
        <w:t>“División de enteros” Vs. “Género”</w:t>
      </w:r>
    </w:p>
    <w:p w:rsidR="008F6429" w:rsidRPr="008F6429" w:rsidRDefault="008F6429" w:rsidP="008F6429">
      <w:pPr>
        <w:ind w:firstLine="170"/>
        <w:jc w:val="both"/>
        <w:rPr>
          <w:sz w:val="20"/>
          <w:szCs w:val="20"/>
        </w:rPr>
      </w:pPr>
      <w:r w:rsidRPr="008F6429">
        <w:rPr>
          <w:sz w:val="20"/>
          <w:szCs w:val="20"/>
        </w:rPr>
        <w:t xml:space="preserve">En </w:t>
      </w:r>
      <w:smartTag w:uri="urn:schemas-microsoft-com:office:smarttags" w:element="PersonName">
        <w:smartTagPr>
          <w:attr w:name="ProductID" w:val="la Tabla VII"/>
        </w:smartTagPr>
        <w:smartTag w:uri="urn:schemas-microsoft-com:office:smarttags" w:element="PersonName">
          <w:smartTagPr>
            <w:attr w:name="ProductID" w:val="la Tabla"/>
          </w:smartTagPr>
          <w:r w:rsidR="00D82EB3">
            <w:rPr>
              <w:sz w:val="20"/>
              <w:szCs w:val="20"/>
            </w:rPr>
            <w:t>la Tabla</w:t>
          </w:r>
        </w:smartTag>
        <w:r w:rsidR="00D82EB3">
          <w:rPr>
            <w:sz w:val="20"/>
            <w:szCs w:val="20"/>
          </w:rPr>
          <w:t xml:space="preserve"> VII</w:t>
        </w:r>
      </w:smartTag>
      <w:r w:rsidRPr="008F6429">
        <w:rPr>
          <w:sz w:val="20"/>
          <w:szCs w:val="20"/>
        </w:rPr>
        <w:t xml:space="preserve"> podemos apreciar en la distribución conjunta de las variables “división de enteros” y “Género” que el 27,3% de los estudiantes realizan correctamente la división exacta y no la división inexacta y son de género femenino; el 24,8% de los estudiantes de género masculino efectúan correctamente la división exacta y no la división inexacta. Mientras que el 24,6% de los estudiantes que no realizaron división alguna es de género femenino.</w:t>
      </w:r>
    </w:p>
    <w:p w:rsidR="0000684F" w:rsidRDefault="00D82EB3" w:rsidP="00E8324A">
      <w:pPr>
        <w:pStyle w:val="NormalWeb"/>
        <w:spacing w:before="0" w:beforeAutospacing="0" w:after="0" w:afterAutospacing="0"/>
        <w:ind w:firstLine="170"/>
        <w:jc w:val="both"/>
        <w:rPr>
          <w:sz w:val="20"/>
          <w:szCs w:val="20"/>
          <w:lang w:val="es-ES"/>
        </w:rPr>
      </w:pPr>
      <w:r>
        <w:rPr>
          <w:noProof/>
          <w:sz w:val="20"/>
          <w:szCs w:val="20"/>
          <w:lang w:val="es-ES" w:eastAsia="es-ES"/>
        </w:rPr>
        <w:pict>
          <v:shape id="_x0000_s1040" type="#_x0000_t202" style="position:absolute;left:0;text-align:left;margin-left:-6pt;margin-top:6pt;width:240pt;height:189pt;z-index:251658752" stroked="f">
            <v:textbox inset="0,0,0,0">
              <w:txbxContent>
                <w:p w:rsidR="00C775BE" w:rsidRPr="00C95CF0" w:rsidRDefault="00C775BE" w:rsidP="00D82EB3">
                  <w:pPr>
                    <w:pStyle w:val="Ttulo2"/>
                    <w:spacing w:before="0" w:after="0"/>
                    <w:ind w:left="279"/>
                    <w:jc w:val="center"/>
                    <w:rPr>
                      <w:i w:val="0"/>
                      <w:sz w:val="16"/>
                      <w:szCs w:val="16"/>
                      <w:lang w:val="es-ES_tradnl"/>
                    </w:rPr>
                  </w:pPr>
                  <w:r w:rsidRPr="00C95CF0">
                    <w:rPr>
                      <w:i w:val="0"/>
                      <w:sz w:val="16"/>
                      <w:szCs w:val="16"/>
                      <w:lang w:val="es-ES_tradnl"/>
                    </w:rPr>
                    <w:t>T</w:t>
                  </w:r>
                  <w:r>
                    <w:rPr>
                      <w:i w:val="0"/>
                      <w:sz w:val="16"/>
                      <w:szCs w:val="16"/>
                      <w:lang w:val="es-ES_tradnl"/>
                    </w:rPr>
                    <w:t>abla VII</w:t>
                  </w:r>
                </w:p>
                <w:p w:rsidR="00C775BE" w:rsidRPr="00C95CF0" w:rsidRDefault="00C775BE" w:rsidP="00D82EB3">
                  <w:pPr>
                    <w:jc w:val="both"/>
                    <w:outlineLvl w:val="8"/>
                    <w:rPr>
                      <w:rFonts w:ascii="Arial" w:hAnsi="Arial" w:cs="Arial"/>
                      <w:sz w:val="14"/>
                      <w:szCs w:val="14"/>
                    </w:rPr>
                  </w:pPr>
                  <w:r w:rsidRPr="00C95CF0">
                    <w:rPr>
                      <w:sz w:val="14"/>
                      <w:szCs w:val="14"/>
                    </w:rPr>
                    <w:t>Evaluación de la calidad de la educación en las escuelas primarias en la ciudad de Guayaquil en los sectores municipales que constituyen ciudadelas y asentamientos de: La vía a Daule y la vía a Salinas.</w:t>
                  </w:r>
                </w:p>
                <w:p w:rsidR="00C775BE" w:rsidRPr="00A436C0" w:rsidRDefault="00C775BE" w:rsidP="00D82EB3">
                  <w:pPr>
                    <w:pStyle w:val="Ttulo2"/>
                    <w:spacing w:before="0" w:after="0"/>
                    <w:ind w:left="279"/>
                    <w:jc w:val="center"/>
                    <w:rPr>
                      <w:i w:val="0"/>
                      <w:sz w:val="16"/>
                      <w:szCs w:val="16"/>
                      <w:lang w:val="es-ES_tradnl"/>
                    </w:rPr>
                  </w:pPr>
                  <w:r w:rsidRPr="00A436C0">
                    <w:rPr>
                      <w:rFonts w:ascii="Times New Roman" w:hAnsi="Times New Roman" w:cs="Times New Roman"/>
                      <w:sz w:val="16"/>
                      <w:szCs w:val="16"/>
                    </w:rPr>
                    <w:t>“</w:t>
                  </w:r>
                  <w:r>
                    <w:rPr>
                      <w:rFonts w:ascii="Times New Roman" w:hAnsi="Times New Roman" w:cs="Times New Roman"/>
                      <w:sz w:val="16"/>
                      <w:szCs w:val="16"/>
                    </w:rPr>
                    <w:t>División</w:t>
                  </w:r>
                  <w:r w:rsidRPr="00A436C0">
                    <w:rPr>
                      <w:rFonts w:ascii="Times New Roman" w:hAnsi="Times New Roman" w:cs="Times New Roman"/>
                      <w:sz w:val="16"/>
                      <w:szCs w:val="16"/>
                    </w:rPr>
                    <w:t xml:space="preserve"> de enteros” Vs. “</w:t>
                  </w:r>
                  <w:r>
                    <w:rPr>
                      <w:rFonts w:ascii="Times New Roman" w:hAnsi="Times New Roman" w:cs="Times New Roman"/>
                      <w:sz w:val="16"/>
                      <w:szCs w:val="16"/>
                    </w:rPr>
                    <w:t>Género del estudiante</w:t>
                  </w:r>
                  <w:r w:rsidRPr="00A436C0">
                    <w:rPr>
                      <w:rFonts w:ascii="Times New Roman" w:hAnsi="Times New Roman" w:cs="Times New Roman"/>
                      <w:sz w:val="16"/>
                      <w:szCs w:val="16"/>
                    </w:rPr>
                    <w:t>”</w:t>
                  </w:r>
                </w:p>
                <w:tbl>
                  <w:tblPr>
                    <w:tblW w:w="4703" w:type="dxa"/>
                    <w:jc w:val="center"/>
                    <w:tblInd w:w="47" w:type="dxa"/>
                    <w:tblCellMar>
                      <w:left w:w="70" w:type="dxa"/>
                      <w:right w:w="70" w:type="dxa"/>
                    </w:tblCellMar>
                    <w:tblLook w:val="0000"/>
                  </w:tblPr>
                  <w:tblGrid>
                    <w:gridCol w:w="360"/>
                    <w:gridCol w:w="1943"/>
                    <w:gridCol w:w="840"/>
                    <w:gridCol w:w="840"/>
                    <w:gridCol w:w="720"/>
                  </w:tblGrid>
                  <w:tr w:rsidR="00C775BE" w:rsidRPr="003D0037" w:rsidTr="00D82EB3">
                    <w:trPr>
                      <w:trHeight w:val="285"/>
                      <w:jc w:val="center"/>
                    </w:trPr>
                    <w:tc>
                      <w:tcPr>
                        <w:tcW w:w="2303" w:type="dxa"/>
                        <w:gridSpan w:val="2"/>
                        <w:vMerge w:val="restart"/>
                        <w:tcBorders>
                          <w:top w:val="double" w:sz="6" w:space="0" w:color="C0C0C0"/>
                          <w:left w:val="double" w:sz="6" w:space="0" w:color="C0C0C0"/>
                          <w:right w:val="double" w:sz="6" w:space="0" w:color="C0C0C0"/>
                        </w:tcBorders>
                        <w:vAlign w:val="center"/>
                      </w:tcPr>
                      <w:p w:rsidR="00C775BE" w:rsidRPr="00D82EB3" w:rsidRDefault="00C775BE" w:rsidP="00C775BE">
                        <w:pPr>
                          <w:jc w:val="center"/>
                          <w:rPr>
                            <w:rFonts w:ascii="Arial" w:hAnsi="Arial" w:cs="Arial"/>
                            <w:b/>
                            <w:sz w:val="14"/>
                            <w:szCs w:val="14"/>
                          </w:rPr>
                        </w:pPr>
                        <w:r w:rsidRPr="00D82EB3">
                          <w:rPr>
                            <w:rFonts w:ascii="Arial" w:hAnsi="Arial" w:cs="Arial"/>
                            <w:b/>
                            <w:sz w:val="14"/>
                            <w:szCs w:val="14"/>
                          </w:rPr>
                          <w:t>División de enteros</w:t>
                        </w:r>
                      </w:p>
                    </w:tc>
                    <w:tc>
                      <w:tcPr>
                        <w:tcW w:w="1680" w:type="dxa"/>
                        <w:gridSpan w:val="2"/>
                        <w:tcBorders>
                          <w:top w:val="double" w:sz="6" w:space="0" w:color="C0C0C0"/>
                          <w:left w:val="nil"/>
                          <w:bottom w:val="double" w:sz="6" w:space="0" w:color="C0C0C0"/>
                          <w:right w:val="double" w:sz="6" w:space="0" w:color="C0C0C0"/>
                        </w:tcBorders>
                        <w:shd w:val="clear" w:color="auto" w:fill="auto"/>
                        <w:noWrap/>
                        <w:vAlign w:val="center"/>
                      </w:tcPr>
                      <w:p w:rsidR="00C775BE" w:rsidRPr="00D82EB3" w:rsidRDefault="00C775BE" w:rsidP="00C775BE">
                        <w:pPr>
                          <w:jc w:val="center"/>
                          <w:rPr>
                            <w:rFonts w:ascii="Arial" w:hAnsi="Arial" w:cs="Arial"/>
                            <w:b/>
                            <w:sz w:val="14"/>
                            <w:szCs w:val="14"/>
                          </w:rPr>
                        </w:pPr>
                        <w:r w:rsidRPr="00D82EB3">
                          <w:rPr>
                            <w:rFonts w:ascii="Arial" w:hAnsi="Arial" w:cs="Arial"/>
                            <w:b/>
                            <w:sz w:val="14"/>
                            <w:szCs w:val="14"/>
                          </w:rPr>
                          <w:t>Género del estudiante</w:t>
                        </w:r>
                      </w:p>
                    </w:tc>
                    <w:tc>
                      <w:tcPr>
                        <w:tcW w:w="720" w:type="dxa"/>
                        <w:vMerge w:val="restart"/>
                        <w:tcBorders>
                          <w:top w:val="double" w:sz="6" w:space="0" w:color="C0C0C0"/>
                          <w:left w:val="double" w:sz="6" w:space="0" w:color="C0C0C0"/>
                          <w:bottom w:val="double" w:sz="6" w:space="0" w:color="C0C0C0"/>
                          <w:right w:val="double" w:sz="6" w:space="0" w:color="C0C0C0"/>
                        </w:tcBorders>
                        <w:shd w:val="clear" w:color="auto" w:fill="auto"/>
                        <w:noWrap/>
                        <w:vAlign w:val="center"/>
                      </w:tcPr>
                      <w:p w:rsidR="00C775BE" w:rsidRPr="00D82EB3" w:rsidRDefault="00C775BE" w:rsidP="00C775BE">
                        <w:pPr>
                          <w:rPr>
                            <w:rFonts w:ascii="Arial" w:hAnsi="Arial" w:cs="Arial"/>
                            <w:b/>
                            <w:sz w:val="14"/>
                            <w:szCs w:val="14"/>
                          </w:rPr>
                        </w:pPr>
                        <w:r w:rsidRPr="00D82EB3">
                          <w:rPr>
                            <w:rFonts w:ascii="Arial" w:hAnsi="Arial" w:cs="Arial"/>
                            <w:b/>
                            <w:sz w:val="14"/>
                            <w:szCs w:val="14"/>
                          </w:rPr>
                          <w:t>Marginal</w:t>
                        </w:r>
                      </w:p>
                    </w:tc>
                  </w:tr>
                  <w:tr w:rsidR="00C775BE" w:rsidRPr="003D0037" w:rsidTr="00D82EB3">
                    <w:trPr>
                      <w:trHeight w:val="285"/>
                      <w:jc w:val="center"/>
                    </w:trPr>
                    <w:tc>
                      <w:tcPr>
                        <w:tcW w:w="2303" w:type="dxa"/>
                        <w:gridSpan w:val="2"/>
                        <w:vMerge/>
                        <w:tcBorders>
                          <w:left w:val="double" w:sz="6" w:space="0" w:color="C0C0C0"/>
                          <w:bottom w:val="double" w:sz="6" w:space="0" w:color="C0C0C0"/>
                          <w:right w:val="double" w:sz="6" w:space="0" w:color="C0C0C0"/>
                        </w:tcBorders>
                      </w:tcPr>
                      <w:p w:rsidR="00C775BE" w:rsidRPr="00D82EB3" w:rsidRDefault="00C775BE" w:rsidP="00C775BE">
                        <w:pPr>
                          <w:rPr>
                            <w:rFonts w:ascii="Arial" w:hAnsi="Arial" w:cs="Arial"/>
                            <w:b/>
                            <w:sz w:val="14"/>
                            <w:szCs w:val="14"/>
                          </w:rPr>
                        </w:pPr>
                      </w:p>
                    </w:tc>
                    <w:tc>
                      <w:tcPr>
                        <w:tcW w:w="840" w:type="dxa"/>
                        <w:tcBorders>
                          <w:top w:val="nil"/>
                          <w:left w:val="nil"/>
                          <w:bottom w:val="double" w:sz="6" w:space="0" w:color="C0C0C0"/>
                          <w:right w:val="double" w:sz="6" w:space="0" w:color="C0C0C0"/>
                        </w:tcBorders>
                        <w:shd w:val="clear" w:color="auto" w:fill="auto"/>
                        <w:noWrap/>
                        <w:vAlign w:val="bottom"/>
                      </w:tcPr>
                      <w:p w:rsidR="00C775BE" w:rsidRPr="00D82EB3" w:rsidRDefault="00C775BE" w:rsidP="00C775BE">
                        <w:pPr>
                          <w:jc w:val="center"/>
                          <w:rPr>
                            <w:rFonts w:ascii="Arial" w:hAnsi="Arial" w:cs="Arial"/>
                            <w:b/>
                            <w:sz w:val="14"/>
                            <w:szCs w:val="14"/>
                          </w:rPr>
                        </w:pPr>
                        <w:r w:rsidRPr="00D82EB3">
                          <w:rPr>
                            <w:rFonts w:ascii="Arial" w:hAnsi="Arial" w:cs="Arial"/>
                            <w:b/>
                            <w:sz w:val="14"/>
                            <w:szCs w:val="14"/>
                          </w:rPr>
                          <w:t>Masculino</w:t>
                        </w:r>
                      </w:p>
                    </w:tc>
                    <w:tc>
                      <w:tcPr>
                        <w:tcW w:w="840" w:type="dxa"/>
                        <w:tcBorders>
                          <w:top w:val="nil"/>
                          <w:left w:val="nil"/>
                          <w:bottom w:val="double" w:sz="6" w:space="0" w:color="C0C0C0"/>
                          <w:right w:val="double" w:sz="6" w:space="0" w:color="C0C0C0"/>
                        </w:tcBorders>
                        <w:shd w:val="clear" w:color="auto" w:fill="auto"/>
                        <w:noWrap/>
                        <w:vAlign w:val="bottom"/>
                      </w:tcPr>
                      <w:p w:rsidR="00C775BE" w:rsidRPr="00D82EB3" w:rsidRDefault="00C775BE" w:rsidP="00C775BE">
                        <w:pPr>
                          <w:jc w:val="center"/>
                          <w:rPr>
                            <w:rFonts w:ascii="Arial" w:hAnsi="Arial" w:cs="Arial"/>
                            <w:b/>
                            <w:sz w:val="14"/>
                            <w:szCs w:val="14"/>
                          </w:rPr>
                        </w:pPr>
                        <w:r w:rsidRPr="00D82EB3">
                          <w:rPr>
                            <w:rFonts w:ascii="Arial" w:hAnsi="Arial" w:cs="Arial"/>
                            <w:b/>
                            <w:sz w:val="14"/>
                            <w:szCs w:val="14"/>
                          </w:rPr>
                          <w:t>Femenino</w:t>
                        </w:r>
                      </w:p>
                    </w:tc>
                    <w:tc>
                      <w:tcPr>
                        <w:tcW w:w="720" w:type="dxa"/>
                        <w:vMerge/>
                        <w:tcBorders>
                          <w:top w:val="double" w:sz="6" w:space="0" w:color="C0C0C0"/>
                          <w:left w:val="double" w:sz="6" w:space="0" w:color="C0C0C0"/>
                          <w:bottom w:val="double" w:sz="6" w:space="0" w:color="C0C0C0"/>
                          <w:right w:val="double" w:sz="6" w:space="0" w:color="C0C0C0"/>
                        </w:tcBorders>
                        <w:vAlign w:val="center"/>
                      </w:tcPr>
                      <w:p w:rsidR="00C775BE" w:rsidRPr="00D82EB3" w:rsidRDefault="00C775BE" w:rsidP="00C775BE">
                        <w:pPr>
                          <w:rPr>
                            <w:rFonts w:ascii="Arial" w:hAnsi="Arial" w:cs="Arial"/>
                            <w:b/>
                            <w:sz w:val="14"/>
                            <w:szCs w:val="14"/>
                          </w:rPr>
                        </w:pPr>
                      </w:p>
                    </w:tc>
                  </w:tr>
                  <w:tr w:rsidR="00C775BE" w:rsidRPr="003D0037" w:rsidTr="00D82EB3">
                    <w:trPr>
                      <w:trHeight w:val="208"/>
                      <w:jc w:val="center"/>
                    </w:trPr>
                    <w:tc>
                      <w:tcPr>
                        <w:tcW w:w="360" w:type="dxa"/>
                        <w:tcBorders>
                          <w:top w:val="nil"/>
                          <w:left w:val="double" w:sz="6" w:space="0" w:color="C0C0C0"/>
                          <w:bottom w:val="double" w:sz="6" w:space="0" w:color="C0C0C0"/>
                          <w:right w:val="double" w:sz="6" w:space="0" w:color="C0C0C0"/>
                        </w:tcBorders>
                      </w:tcPr>
                      <w:p w:rsidR="00C775BE" w:rsidRPr="00D82EB3" w:rsidRDefault="00C775BE" w:rsidP="00C775BE">
                        <w:pPr>
                          <w:jc w:val="center"/>
                          <w:rPr>
                            <w:rFonts w:ascii="Arial" w:hAnsi="Arial" w:cs="Arial"/>
                            <w:sz w:val="14"/>
                            <w:szCs w:val="14"/>
                          </w:rPr>
                        </w:pPr>
                        <w:r w:rsidRPr="00D82EB3">
                          <w:rPr>
                            <w:rFonts w:ascii="Arial" w:hAnsi="Arial" w:cs="Arial"/>
                            <w:sz w:val="14"/>
                            <w:szCs w:val="14"/>
                          </w:rPr>
                          <w:t>0</w:t>
                        </w:r>
                      </w:p>
                    </w:tc>
                    <w:tc>
                      <w:tcPr>
                        <w:tcW w:w="1943" w:type="dxa"/>
                        <w:tcBorders>
                          <w:top w:val="nil"/>
                          <w:left w:val="double" w:sz="6" w:space="0" w:color="C0C0C0"/>
                          <w:bottom w:val="double" w:sz="6" w:space="0" w:color="C0C0C0"/>
                          <w:right w:val="double" w:sz="6" w:space="0" w:color="C0C0C0"/>
                        </w:tcBorders>
                        <w:shd w:val="clear" w:color="auto" w:fill="auto"/>
                        <w:noWrap/>
                        <w:vAlign w:val="bottom"/>
                      </w:tcPr>
                      <w:p w:rsidR="00C775BE" w:rsidRPr="00D82EB3" w:rsidRDefault="00C775BE" w:rsidP="00C775BE">
                        <w:pPr>
                          <w:rPr>
                            <w:rFonts w:ascii="Arial" w:hAnsi="Arial" w:cs="Arial"/>
                            <w:sz w:val="14"/>
                            <w:szCs w:val="14"/>
                          </w:rPr>
                        </w:pPr>
                        <w:r w:rsidRPr="00D82EB3">
                          <w:rPr>
                            <w:rFonts w:ascii="Arial" w:hAnsi="Arial" w:cs="Arial"/>
                            <w:sz w:val="14"/>
                            <w:szCs w:val="14"/>
                          </w:rPr>
                          <w:t>No realizó división alguna</w:t>
                        </w:r>
                      </w:p>
                    </w:tc>
                    <w:tc>
                      <w:tcPr>
                        <w:tcW w:w="840" w:type="dxa"/>
                        <w:tcBorders>
                          <w:top w:val="nil"/>
                          <w:left w:val="nil"/>
                          <w:bottom w:val="double" w:sz="6" w:space="0" w:color="C0C0C0"/>
                          <w:right w:val="double" w:sz="6" w:space="0" w:color="C0C0C0"/>
                        </w:tcBorders>
                        <w:shd w:val="clear" w:color="auto" w:fill="auto"/>
                        <w:noWrap/>
                        <w:vAlign w:val="bottom"/>
                      </w:tcPr>
                      <w:p w:rsidR="00C775BE" w:rsidRPr="00D82EB3" w:rsidRDefault="00C775BE" w:rsidP="00C775BE">
                        <w:pPr>
                          <w:jc w:val="center"/>
                          <w:rPr>
                            <w:rFonts w:ascii="Arial" w:hAnsi="Arial" w:cs="Arial"/>
                            <w:sz w:val="14"/>
                            <w:szCs w:val="14"/>
                          </w:rPr>
                        </w:pPr>
                        <w:r w:rsidRPr="00D82EB3">
                          <w:rPr>
                            <w:rFonts w:ascii="Arial" w:hAnsi="Arial" w:cs="Arial"/>
                            <w:sz w:val="14"/>
                            <w:szCs w:val="14"/>
                          </w:rPr>
                          <w:t>0,218</w:t>
                        </w:r>
                      </w:p>
                    </w:tc>
                    <w:tc>
                      <w:tcPr>
                        <w:tcW w:w="840" w:type="dxa"/>
                        <w:tcBorders>
                          <w:top w:val="nil"/>
                          <w:left w:val="nil"/>
                          <w:bottom w:val="double" w:sz="6" w:space="0" w:color="C0C0C0"/>
                          <w:right w:val="double" w:sz="6" w:space="0" w:color="C0C0C0"/>
                        </w:tcBorders>
                        <w:shd w:val="clear" w:color="auto" w:fill="auto"/>
                        <w:noWrap/>
                        <w:vAlign w:val="bottom"/>
                      </w:tcPr>
                      <w:p w:rsidR="00C775BE" w:rsidRPr="00D82EB3" w:rsidRDefault="00C775BE" w:rsidP="00C775BE">
                        <w:pPr>
                          <w:jc w:val="center"/>
                          <w:rPr>
                            <w:rFonts w:ascii="Arial" w:hAnsi="Arial" w:cs="Arial"/>
                            <w:sz w:val="14"/>
                            <w:szCs w:val="14"/>
                          </w:rPr>
                        </w:pPr>
                        <w:r w:rsidRPr="00D82EB3">
                          <w:rPr>
                            <w:rFonts w:ascii="Arial" w:hAnsi="Arial" w:cs="Arial"/>
                            <w:sz w:val="14"/>
                            <w:szCs w:val="14"/>
                          </w:rPr>
                          <w:t>0,246</w:t>
                        </w:r>
                      </w:p>
                    </w:tc>
                    <w:tc>
                      <w:tcPr>
                        <w:tcW w:w="720" w:type="dxa"/>
                        <w:tcBorders>
                          <w:top w:val="nil"/>
                          <w:left w:val="nil"/>
                          <w:bottom w:val="double" w:sz="6" w:space="0" w:color="C0C0C0"/>
                          <w:right w:val="double" w:sz="6" w:space="0" w:color="C0C0C0"/>
                        </w:tcBorders>
                        <w:shd w:val="clear" w:color="auto" w:fill="auto"/>
                        <w:noWrap/>
                        <w:vAlign w:val="bottom"/>
                      </w:tcPr>
                      <w:p w:rsidR="00C775BE" w:rsidRPr="00D82EB3" w:rsidRDefault="00C775BE" w:rsidP="00C775BE">
                        <w:pPr>
                          <w:jc w:val="center"/>
                          <w:rPr>
                            <w:rFonts w:ascii="Arial" w:hAnsi="Arial" w:cs="Arial"/>
                            <w:b/>
                            <w:sz w:val="14"/>
                            <w:szCs w:val="14"/>
                          </w:rPr>
                        </w:pPr>
                        <w:r w:rsidRPr="00D82EB3">
                          <w:rPr>
                            <w:rFonts w:ascii="Arial" w:hAnsi="Arial" w:cs="Arial"/>
                            <w:b/>
                            <w:sz w:val="14"/>
                            <w:szCs w:val="14"/>
                          </w:rPr>
                          <w:t>0,464</w:t>
                        </w:r>
                      </w:p>
                    </w:tc>
                  </w:tr>
                  <w:tr w:rsidR="00C775BE" w:rsidRPr="003D0037" w:rsidTr="00D82EB3">
                    <w:trPr>
                      <w:trHeight w:val="402"/>
                      <w:jc w:val="center"/>
                    </w:trPr>
                    <w:tc>
                      <w:tcPr>
                        <w:tcW w:w="360" w:type="dxa"/>
                        <w:tcBorders>
                          <w:top w:val="nil"/>
                          <w:left w:val="double" w:sz="6" w:space="0" w:color="C0C0C0"/>
                          <w:bottom w:val="double" w:sz="6" w:space="0" w:color="C0C0C0"/>
                          <w:right w:val="double" w:sz="6" w:space="0" w:color="C0C0C0"/>
                        </w:tcBorders>
                      </w:tcPr>
                      <w:p w:rsidR="00C775BE" w:rsidRPr="00D82EB3" w:rsidRDefault="00C775BE" w:rsidP="00C775BE">
                        <w:pPr>
                          <w:jc w:val="center"/>
                          <w:rPr>
                            <w:rFonts w:ascii="Arial" w:hAnsi="Arial" w:cs="Arial"/>
                            <w:sz w:val="14"/>
                            <w:szCs w:val="14"/>
                          </w:rPr>
                        </w:pPr>
                        <w:r w:rsidRPr="00D82EB3">
                          <w:rPr>
                            <w:rFonts w:ascii="Arial" w:hAnsi="Arial" w:cs="Arial"/>
                            <w:sz w:val="14"/>
                            <w:szCs w:val="14"/>
                          </w:rPr>
                          <w:t>1</w:t>
                        </w:r>
                      </w:p>
                    </w:tc>
                    <w:tc>
                      <w:tcPr>
                        <w:tcW w:w="1943" w:type="dxa"/>
                        <w:tcBorders>
                          <w:top w:val="nil"/>
                          <w:left w:val="double" w:sz="6" w:space="0" w:color="C0C0C0"/>
                          <w:bottom w:val="double" w:sz="6" w:space="0" w:color="C0C0C0"/>
                          <w:right w:val="double" w:sz="6" w:space="0" w:color="C0C0C0"/>
                        </w:tcBorders>
                        <w:shd w:val="clear" w:color="auto" w:fill="auto"/>
                        <w:noWrap/>
                        <w:vAlign w:val="bottom"/>
                      </w:tcPr>
                      <w:p w:rsidR="00C775BE" w:rsidRPr="00D82EB3" w:rsidRDefault="00C775BE" w:rsidP="00C775BE">
                        <w:pPr>
                          <w:rPr>
                            <w:rFonts w:ascii="Arial" w:hAnsi="Arial" w:cs="Arial"/>
                            <w:sz w:val="14"/>
                            <w:szCs w:val="14"/>
                          </w:rPr>
                        </w:pPr>
                        <w:r w:rsidRPr="00D82EB3">
                          <w:rPr>
                            <w:rFonts w:ascii="Arial" w:hAnsi="Arial" w:cs="Arial"/>
                            <w:sz w:val="14"/>
                            <w:szCs w:val="14"/>
                          </w:rPr>
                          <w:t>Realizó correctamente la división exacta y no la inexacta</w:t>
                        </w:r>
                      </w:p>
                    </w:tc>
                    <w:tc>
                      <w:tcPr>
                        <w:tcW w:w="840" w:type="dxa"/>
                        <w:tcBorders>
                          <w:top w:val="nil"/>
                          <w:left w:val="nil"/>
                          <w:bottom w:val="double" w:sz="6" w:space="0" w:color="C0C0C0"/>
                          <w:right w:val="double" w:sz="6" w:space="0" w:color="C0C0C0"/>
                        </w:tcBorders>
                        <w:shd w:val="clear" w:color="auto" w:fill="auto"/>
                        <w:noWrap/>
                        <w:vAlign w:val="bottom"/>
                      </w:tcPr>
                      <w:p w:rsidR="00C775BE" w:rsidRPr="00D82EB3" w:rsidRDefault="00C775BE" w:rsidP="00C775BE">
                        <w:pPr>
                          <w:jc w:val="center"/>
                          <w:rPr>
                            <w:rFonts w:ascii="Arial" w:hAnsi="Arial" w:cs="Arial"/>
                            <w:sz w:val="14"/>
                            <w:szCs w:val="14"/>
                          </w:rPr>
                        </w:pPr>
                        <w:r w:rsidRPr="00D82EB3">
                          <w:rPr>
                            <w:rFonts w:ascii="Arial" w:hAnsi="Arial" w:cs="Arial"/>
                            <w:sz w:val="14"/>
                            <w:szCs w:val="14"/>
                          </w:rPr>
                          <w:t>0,248</w:t>
                        </w:r>
                      </w:p>
                    </w:tc>
                    <w:tc>
                      <w:tcPr>
                        <w:tcW w:w="840" w:type="dxa"/>
                        <w:tcBorders>
                          <w:top w:val="nil"/>
                          <w:left w:val="nil"/>
                          <w:bottom w:val="double" w:sz="6" w:space="0" w:color="C0C0C0"/>
                          <w:right w:val="double" w:sz="6" w:space="0" w:color="C0C0C0"/>
                        </w:tcBorders>
                        <w:shd w:val="clear" w:color="auto" w:fill="auto"/>
                        <w:noWrap/>
                        <w:vAlign w:val="bottom"/>
                      </w:tcPr>
                      <w:p w:rsidR="00C775BE" w:rsidRPr="00D82EB3" w:rsidRDefault="00C775BE" w:rsidP="00C775BE">
                        <w:pPr>
                          <w:jc w:val="center"/>
                          <w:rPr>
                            <w:rFonts w:ascii="Arial" w:hAnsi="Arial" w:cs="Arial"/>
                            <w:sz w:val="14"/>
                            <w:szCs w:val="14"/>
                          </w:rPr>
                        </w:pPr>
                        <w:r w:rsidRPr="00D82EB3">
                          <w:rPr>
                            <w:rFonts w:ascii="Arial" w:hAnsi="Arial" w:cs="Arial"/>
                            <w:sz w:val="14"/>
                            <w:szCs w:val="14"/>
                          </w:rPr>
                          <w:t>0,273</w:t>
                        </w:r>
                      </w:p>
                    </w:tc>
                    <w:tc>
                      <w:tcPr>
                        <w:tcW w:w="720" w:type="dxa"/>
                        <w:tcBorders>
                          <w:top w:val="nil"/>
                          <w:left w:val="nil"/>
                          <w:bottom w:val="double" w:sz="6" w:space="0" w:color="C0C0C0"/>
                          <w:right w:val="double" w:sz="6" w:space="0" w:color="C0C0C0"/>
                        </w:tcBorders>
                        <w:shd w:val="clear" w:color="auto" w:fill="auto"/>
                        <w:noWrap/>
                        <w:vAlign w:val="bottom"/>
                      </w:tcPr>
                      <w:p w:rsidR="00C775BE" w:rsidRPr="00D82EB3" w:rsidRDefault="00C775BE" w:rsidP="00C775BE">
                        <w:pPr>
                          <w:jc w:val="center"/>
                          <w:rPr>
                            <w:rFonts w:ascii="Arial" w:hAnsi="Arial" w:cs="Arial"/>
                            <w:b/>
                            <w:sz w:val="14"/>
                            <w:szCs w:val="14"/>
                          </w:rPr>
                        </w:pPr>
                        <w:r w:rsidRPr="00D82EB3">
                          <w:rPr>
                            <w:rFonts w:ascii="Arial" w:hAnsi="Arial" w:cs="Arial"/>
                            <w:b/>
                            <w:sz w:val="14"/>
                            <w:szCs w:val="14"/>
                          </w:rPr>
                          <w:t>0,522</w:t>
                        </w:r>
                      </w:p>
                    </w:tc>
                  </w:tr>
                  <w:tr w:rsidR="00C775BE" w:rsidRPr="003D0037" w:rsidTr="00D82EB3">
                    <w:trPr>
                      <w:trHeight w:val="285"/>
                      <w:jc w:val="center"/>
                    </w:trPr>
                    <w:tc>
                      <w:tcPr>
                        <w:tcW w:w="360" w:type="dxa"/>
                        <w:tcBorders>
                          <w:top w:val="nil"/>
                          <w:left w:val="double" w:sz="6" w:space="0" w:color="C0C0C0"/>
                          <w:bottom w:val="double" w:sz="6" w:space="0" w:color="C0C0C0"/>
                          <w:right w:val="double" w:sz="6" w:space="0" w:color="C0C0C0"/>
                        </w:tcBorders>
                      </w:tcPr>
                      <w:p w:rsidR="00C775BE" w:rsidRPr="00D82EB3" w:rsidRDefault="00C775BE" w:rsidP="00C775BE">
                        <w:pPr>
                          <w:jc w:val="center"/>
                          <w:rPr>
                            <w:rFonts w:ascii="Arial" w:hAnsi="Arial" w:cs="Arial"/>
                            <w:sz w:val="14"/>
                            <w:szCs w:val="14"/>
                          </w:rPr>
                        </w:pPr>
                        <w:r w:rsidRPr="00D82EB3">
                          <w:rPr>
                            <w:rFonts w:ascii="Arial" w:hAnsi="Arial" w:cs="Arial"/>
                            <w:sz w:val="14"/>
                            <w:szCs w:val="14"/>
                          </w:rPr>
                          <w:t>2</w:t>
                        </w:r>
                      </w:p>
                    </w:tc>
                    <w:tc>
                      <w:tcPr>
                        <w:tcW w:w="1943" w:type="dxa"/>
                        <w:tcBorders>
                          <w:top w:val="nil"/>
                          <w:left w:val="double" w:sz="6" w:space="0" w:color="C0C0C0"/>
                          <w:bottom w:val="double" w:sz="6" w:space="0" w:color="C0C0C0"/>
                          <w:right w:val="double" w:sz="6" w:space="0" w:color="C0C0C0"/>
                        </w:tcBorders>
                        <w:shd w:val="clear" w:color="auto" w:fill="auto"/>
                        <w:noWrap/>
                        <w:vAlign w:val="bottom"/>
                      </w:tcPr>
                      <w:p w:rsidR="00C775BE" w:rsidRPr="00D82EB3" w:rsidRDefault="00C775BE" w:rsidP="00C775BE">
                        <w:pPr>
                          <w:rPr>
                            <w:rFonts w:ascii="Arial" w:hAnsi="Arial" w:cs="Arial"/>
                            <w:sz w:val="14"/>
                            <w:szCs w:val="14"/>
                          </w:rPr>
                        </w:pPr>
                        <w:r w:rsidRPr="00D82EB3">
                          <w:rPr>
                            <w:rFonts w:ascii="Arial" w:hAnsi="Arial" w:cs="Arial"/>
                            <w:sz w:val="14"/>
                            <w:szCs w:val="14"/>
                          </w:rPr>
                          <w:t>Realizó correctamente la división inexacta y no la exacta</w:t>
                        </w:r>
                      </w:p>
                    </w:tc>
                    <w:tc>
                      <w:tcPr>
                        <w:tcW w:w="840" w:type="dxa"/>
                        <w:tcBorders>
                          <w:top w:val="nil"/>
                          <w:left w:val="nil"/>
                          <w:bottom w:val="double" w:sz="6" w:space="0" w:color="C0C0C0"/>
                          <w:right w:val="double" w:sz="6" w:space="0" w:color="C0C0C0"/>
                        </w:tcBorders>
                        <w:shd w:val="clear" w:color="auto" w:fill="auto"/>
                        <w:noWrap/>
                        <w:vAlign w:val="bottom"/>
                      </w:tcPr>
                      <w:p w:rsidR="00C775BE" w:rsidRPr="00D82EB3" w:rsidRDefault="00C775BE" w:rsidP="00C775BE">
                        <w:pPr>
                          <w:jc w:val="center"/>
                          <w:rPr>
                            <w:rFonts w:ascii="Arial" w:hAnsi="Arial" w:cs="Arial"/>
                            <w:sz w:val="14"/>
                            <w:szCs w:val="14"/>
                          </w:rPr>
                        </w:pPr>
                        <w:r w:rsidRPr="00D82EB3">
                          <w:rPr>
                            <w:rFonts w:ascii="Arial" w:hAnsi="Arial" w:cs="Arial"/>
                            <w:sz w:val="14"/>
                            <w:szCs w:val="14"/>
                          </w:rPr>
                          <w:t>0,002</w:t>
                        </w:r>
                      </w:p>
                    </w:tc>
                    <w:tc>
                      <w:tcPr>
                        <w:tcW w:w="840" w:type="dxa"/>
                        <w:tcBorders>
                          <w:top w:val="nil"/>
                          <w:left w:val="nil"/>
                          <w:bottom w:val="double" w:sz="6" w:space="0" w:color="C0C0C0"/>
                          <w:right w:val="double" w:sz="6" w:space="0" w:color="C0C0C0"/>
                        </w:tcBorders>
                        <w:shd w:val="clear" w:color="auto" w:fill="auto"/>
                        <w:noWrap/>
                        <w:vAlign w:val="bottom"/>
                      </w:tcPr>
                      <w:p w:rsidR="00C775BE" w:rsidRPr="00D82EB3" w:rsidRDefault="00C775BE" w:rsidP="00C775BE">
                        <w:pPr>
                          <w:jc w:val="center"/>
                          <w:rPr>
                            <w:rFonts w:ascii="Arial" w:hAnsi="Arial" w:cs="Arial"/>
                            <w:sz w:val="14"/>
                            <w:szCs w:val="14"/>
                          </w:rPr>
                        </w:pPr>
                        <w:r w:rsidRPr="00D82EB3">
                          <w:rPr>
                            <w:rFonts w:ascii="Arial" w:hAnsi="Arial" w:cs="Arial"/>
                            <w:sz w:val="14"/>
                            <w:szCs w:val="14"/>
                          </w:rPr>
                          <w:t>0,001</w:t>
                        </w:r>
                      </w:p>
                    </w:tc>
                    <w:tc>
                      <w:tcPr>
                        <w:tcW w:w="720" w:type="dxa"/>
                        <w:tcBorders>
                          <w:top w:val="nil"/>
                          <w:left w:val="nil"/>
                          <w:bottom w:val="double" w:sz="6" w:space="0" w:color="C0C0C0"/>
                          <w:right w:val="double" w:sz="6" w:space="0" w:color="C0C0C0"/>
                        </w:tcBorders>
                        <w:shd w:val="clear" w:color="auto" w:fill="auto"/>
                        <w:noWrap/>
                        <w:vAlign w:val="bottom"/>
                      </w:tcPr>
                      <w:p w:rsidR="00C775BE" w:rsidRPr="00D82EB3" w:rsidRDefault="00C775BE" w:rsidP="00C775BE">
                        <w:pPr>
                          <w:jc w:val="center"/>
                          <w:rPr>
                            <w:rFonts w:ascii="Arial" w:hAnsi="Arial" w:cs="Arial"/>
                            <w:b/>
                            <w:sz w:val="14"/>
                            <w:szCs w:val="14"/>
                          </w:rPr>
                        </w:pPr>
                        <w:r w:rsidRPr="00D82EB3">
                          <w:rPr>
                            <w:rFonts w:ascii="Arial" w:hAnsi="Arial" w:cs="Arial"/>
                            <w:b/>
                            <w:sz w:val="14"/>
                            <w:szCs w:val="14"/>
                          </w:rPr>
                          <w:t>0,003</w:t>
                        </w:r>
                      </w:p>
                    </w:tc>
                  </w:tr>
                  <w:tr w:rsidR="00C775BE" w:rsidRPr="003D0037" w:rsidTr="00D82EB3">
                    <w:trPr>
                      <w:trHeight w:val="387"/>
                      <w:jc w:val="center"/>
                    </w:trPr>
                    <w:tc>
                      <w:tcPr>
                        <w:tcW w:w="360" w:type="dxa"/>
                        <w:tcBorders>
                          <w:top w:val="nil"/>
                          <w:left w:val="double" w:sz="6" w:space="0" w:color="C0C0C0"/>
                          <w:bottom w:val="double" w:sz="6" w:space="0" w:color="C0C0C0"/>
                          <w:right w:val="double" w:sz="6" w:space="0" w:color="C0C0C0"/>
                        </w:tcBorders>
                      </w:tcPr>
                      <w:p w:rsidR="00C775BE" w:rsidRPr="00D82EB3" w:rsidRDefault="00C775BE" w:rsidP="00C775BE">
                        <w:pPr>
                          <w:jc w:val="center"/>
                          <w:rPr>
                            <w:rFonts w:ascii="Arial" w:hAnsi="Arial" w:cs="Arial"/>
                            <w:sz w:val="14"/>
                            <w:szCs w:val="14"/>
                          </w:rPr>
                        </w:pPr>
                        <w:r w:rsidRPr="00D82EB3">
                          <w:rPr>
                            <w:rFonts w:ascii="Arial" w:hAnsi="Arial" w:cs="Arial"/>
                            <w:sz w:val="14"/>
                            <w:szCs w:val="14"/>
                          </w:rPr>
                          <w:t>3</w:t>
                        </w:r>
                      </w:p>
                    </w:tc>
                    <w:tc>
                      <w:tcPr>
                        <w:tcW w:w="1943" w:type="dxa"/>
                        <w:tcBorders>
                          <w:top w:val="nil"/>
                          <w:left w:val="double" w:sz="6" w:space="0" w:color="C0C0C0"/>
                          <w:bottom w:val="double" w:sz="6" w:space="0" w:color="C0C0C0"/>
                          <w:right w:val="double" w:sz="6" w:space="0" w:color="C0C0C0"/>
                        </w:tcBorders>
                        <w:shd w:val="clear" w:color="auto" w:fill="auto"/>
                        <w:noWrap/>
                        <w:vAlign w:val="bottom"/>
                      </w:tcPr>
                      <w:p w:rsidR="00C775BE" w:rsidRPr="00D82EB3" w:rsidRDefault="00C775BE" w:rsidP="00C775BE">
                        <w:pPr>
                          <w:rPr>
                            <w:rFonts w:ascii="Arial" w:hAnsi="Arial" w:cs="Arial"/>
                            <w:sz w:val="14"/>
                            <w:szCs w:val="14"/>
                          </w:rPr>
                        </w:pPr>
                        <w:r w:rsidRPr="00D82EB3">
                          <w:rPr>
                            <w:rFonts w:ascii="Arial" w:hAnsi="Arial" w:cs="Arial"/>
                            <w:sz w:val="14"/>
                            <w:szCs w:val="14"/>
                          </w:rPr>
                          <w:t>Realizó correctamente ambas divisiones propuestas</w:t>
                        </w:r>
                      </w:p>
                    </w:tc>
                    <w:tc>
                      <w:tcPr>
                        <w:tcW w:w="840" w:type="dxa"/>
                        <w:tcBorders>
                          <w:top w:val="nil"/>
                          <w:left w:val="nil"/>
                          <w:bottom w:val="double" w:sz="6" w:space="0" w:color="C0C0C0"/>
                          <w:right w:val="double" w:sz="6" w:space="0" w:color="C0C0C0"/>
                        </w:tcBorders>
                        <w:shd w:val="clear" w:color="auto" w:fill="auto"/>
                        <w:noWrap/>
                        <w:vAlign w:val="bottom"/>
                      </w:tcPr>
                      <w:p w:rsidR="00C775BE" w:rsidRPr="00D82EB3" w:rsidRDefault="00C775BE" w:rsidP="00C775BE">
                        <w:pPr>
                          <w:jc w:val="center"/>
                          <w:rPr>
                            <w:rFonts w:ascii="Arial" w:hAnsi="Arial" w:cs="Arial"/>
                            <w:sz w:val="14"/>
                            <w:szCs w:val="14"/>
                          </w:rPr>
                        </w:pPr>
                        <w:r w:rsidRPr="00D82EB3">
                          <w:rPr>
                            <w:rFonts w:ascii="Arial" w:hAnsi="Arial" w:cs="Arial"/>
                            <w:sz w:val="14"/>
                            <w:szCs w:val="14"/>
                          </w:rPr>
                          <w:t>0,007</w:t>
                        </w:r>
                      </w:p>
                    </w:tc>
                    <w:tc>
                      <w:tcPr>
                        <w:tcW w:w="840" w:type="dxa"/>
                        <w:tcBorders>
                          <w:top w:val="nil"/>
                          <w:left w:val="nil"/>
                          <w:bottom w:val="double" w:sz="6" w:space="0" w:color="C0C0C0"/>
                          <w:right w:val="double" w:sz="6" w:space="0" w:color="C0C0C0"/>
                        </w:tcBorders>
                        <w:shd w:val="clear" w:color="auto" w:fill="auto"/>
                        <w:noWrap/>
                        <w:vAlign w:val="bottom"/>
                      </w:tcPr>
                      <w:p w:rsidR="00C775BE" w:rsidRPr="00D82EB3" w:rsidRDefault="00C775BE" w:rsidP="00C775BE">
                        <w:pPr>
                          <w:jc w:val="center"/>
                          <w:rPr>
                            <w:rFonts w:ascii="Arial" w:hAnsi="Arial" w:cs="Arial"/>
                            <w:sz w:val="14"/>
                            <w:szCs w:val="14"/>
                          </w:rPr>
                        </w:pPr>
                        <w:r w:rsidRPr="00D82EB3">
                          <w:rPr>
                            <w:rFonts w:ascii="Arial" w:hAnsi="Arial" w:cs="Arial"/>
                            <w:sz w:val="14"/>
                            <w:szCs w:val="14"/>
                          </w:rPr>
                          <w:t>0,005</w:t>
                        </w:r>
                      </w:p>
                    </w:tc>
                    <w:tc>
                      <w:tcPr>
                        <w:tcW w:w="720" w:type="dxa"/>
                        <w:tcBorders>
                          <w:top w:val="nil"/>
                          <w:left w:val="nil"/>
                          <w:bottom w:val="double" w:sz="6" w:space="0" w:color="C0C0C0"/>
                          <w:right w:val="double" w:sz="6" w:space="0" w:color="C0C0C0"/>
                        </w:tcBorders>
                        <w:shd w:val="clear" w:color="auto" w:fill="auto"/>
                        <w:noWrap/>
                        <w:vAlign w:val="bottom"/>
                      </w:tcPr>
                      <w:p w:rsidR="00C775BE" w:rsidRPr="00D82EB3" w:rsidRDefault="00C775BE" w:rsidP="00C775BE">
                        <w:pPr>
                          <w:jc w:val="center"/>
                          <w:rPr>
                            <w:rFonts w:ascii="Arial" w:hAnsi="Arial" w:cs="Arial"/>
                            <w:b/>
                            <w:sz w:val="14"/>
                            <w:szCs w:val="14"/>
                          </w:rPr>
                        </w:pPr>
                        <w:r w:rsidRPr="00D82EB3">
                          <w:rPr>
                            <w:rFonts w:ascii="Arial" w:hAnsi="Arial" w:cs="Arial"/>
                            <w:b/>
                            <w:sz w:val="14"/>
                            <w:szCs w:val="14"/>
                          </w:rPr>
                          <w:t>0,012</w:t>
                        </w:r>
                      </w:p>
                    </w:tc>
                  </w:tr>
                  <w:tr w:rsidR="00C775BE" w:rsidRPr="003D0037" w:rsidTr="00D82EB3">
                    <w:trPr>
                      <w:trHeight w:val="250"/>
                      <w:jc w:val="center"/>
                    </w:trPr>
                    <w:tc>
                      <w:tcPr>
                        <w:tcW w:w="2303" w:type="dxa"/>
                        <w:gridSpan w:val="2"/>
                        <w:tcBorders>
                          <w:top w:val="nil"/>
                          <w:left w:val="double" w:sz="6" w:space="0" w:color="C0C0C0"/>
                          <w:bottom w:val="double" w:sz="6" w:space="0" w:color="C0C0C0"/>
                          <w:right w:val="double" w:sz="6" w:space="0" w:color="C0C0C0"/>
                        </w:tcBorders>
                      </w:tcPr>
                      <w:p w:rsidR="00C775BE" w:rsidRPr="00D82EB3" w:rsidRDefault="00C775BE" w:rsidP="00C775BE">
                        <w:pPr>
                          <w:rPr>
                            <w:rFonts w:ascii="Arial" w:hAnsi="Arial" w:cs="Arial"/>
                            <w:b/>
                            <w:sz w:val="14"/>
                            <w:szCs w:val="14"/>
                          </w:rPr>
                        </w:pPr>
                        <w:r w:rsidRPr="00D82EB3">
                          <w:rPr>
                            <w:rFonts w:ascii="Arial" w:hAnsi="Arial" w:cs="Arial"/>
                            <w:b/>
                            <w:sz w:val="14"/>
                            <w:szCs w:val="14"/>
                          </w:rPr>
                          <w:t>Marginal</w:t>
                        </w:r>
                      </w:p>
                    </w:tc>
                    <w:tc>
                      <w:tcPr>
                        <w:tcW w:w="840" w:type="dxa"/>
                        <w:tcBorders>
                          <w:top w:val="nil"/>
                          <w:left w:val="nil"/>
                          <w:bottom w:val="double" w:sz="6" w:space="0" w:color="C0C0C0"/>
                          <w:right w:val="double" w:sz="6" w:space="0" w:color="C0C0C0"/>
                        </w:tcBorders>
                        <w:shd w:val="clear" w:color="auto" w:fill="auto"/>
                        <w:noWrap/>
                        <w:vAlign w:val="bottom"/>
                      </w:tcPr>
                      <w:p w:rsidR="00C775BE" w:rsidRPr="00D82EB3" w:rsidRDefault="00C775BE" w:rsidP="00C775BE">
                        <w:pPr>
                          <w:jc w:val="center"/>
                          <w:rPr>
                            <w:rFonts w:ascii="Arial" w:hAnsi="Arial" w:cs="Arial"/>
                            <w:b/>
                            <w:sz w:val="14"/>
                            <w:szCs w:val="14"/>
                          </w:rPr>
                        </w:pPr>
                        <w:r w:rsidRPr="00D82EB3">
                          <w:rPr>
                            <w:rFonts w:ascii="Arial" w:hAnsi="Arial" w:cs="Arial"/>
                            <w:b/>
                            <w:sz w:val="14"/>
                            <w:szCs w:val="14"/>
                          </w:rPr>
                          <w:t>0,476</w:t>
                        </w:r>
                      </w:p>
                    </w:tc>
                    <w:tc>
                      <w:tcPr>
                        <w:tcW w:w="840" w:type="dxa"/>
                        <w:tcBorders>
                          <w:top w:val="nil"/>
                          <w:left w:val="nil"/>
                          <w:bottom w:val="double" w:sz="6" w:space="0" w:color="C0C0C0"/>
                          <w:right w:val="double" w:sz="6" w:space="0" w:color="C0C0C0"/>
                        </w:tcBorders>
                        <w:shd w:val="clear" w:color="auto" w:fill="auto"/>
                        <w:noWrap/>
                        <w:vAlign w:val="bottom"/>
                      </w:tcPr>
                      <w:p w:rsidR="00C775BE" w:rsidRPr="00D82EB3" w:rsidRDefault="00C775BE" w:rsidP="00C775BE">
                        <w:pPr>
                          <w:jc w:val="center"/>
                          <w:rPr>
                            <w:rFonts w:ascii="Arial" w:hAnsi="Arial" w:cs="Arial"/>
                            <w:b/>
                            <w:sz w:val="14"/>
                            <w:szCs w:val="14"/>
                          </w:rPr>
                        </w:pPr>
                        <w:r w:rsidRPr="00D82EB3">
                          <w:rPr>
                            <w:rFonts w:ascii="Arial" w:hAnsi="Arial" w:cs="Arial"/>
                            <w:b/>
                            <w:sz w:val="14"/>
                            <w:szCs w:val="14"/>
                          </w:rPr>
                          <w:t>0,524</w:t>
                        </w:r>
                      </w:p>
                    </w:tc>
                    <w:tc>
                      <w:tcPr>
                        <w:tcW w:w="720" w:type="dxa"/>
                        <w:tcBorders>
                          <w:top w:val="nil"/>
                          <w:left w:val="nil"/>
                          <w:bottom w:val="double" w:sz="6" w:space="0" w:color="C0C0C0"/>
                          <w:right w:val="double" w:sz="6" w:space="0" w:color="C0C0C0"/>
                        </w:tcBorders>
                        <w:shd w:val="clear" w:color="auto" w:fill="auto"/>
                        <w:noWrap/>
                        <w:vAlign w:val="bottom"/>
                      </w:tcPr>
                      <w:p w:rsidR="00C775BE" w:rsidRPr="00D82EB3" w:rsidRDefault="00C775BE" w:rsidP="00C775BE">
                        <w:pPr>
                          <w:jc w:val="center"/>
                          <w:rPr>
                            <w:rFonts w:ascii="Arial" w:hAnsi="Arial" w:cs="Arial"/>
                            <w:b/>
                            <w:sz w:val="14"/>
                            <w:szCs w:val="14"/>
                          </w:rPr>
                        </w:pPr>
                        <w:r w:rsidRPr="00D82EB3">
                          <w:rPr>
                            <w:rFonts w:ascii="Arial" w:hAnsi="Arial" w:cs="Arial"/>
                            <w:b/>
                            <w:sz w:val="14"/>
                            <w:szCs w:val="14"/>
                          </w:rPr>
                          <w:t>1,000</w:t>
                        </w:r>
                      </w:p>
                    </w:tc>
                  </w:tr>
                </w:tbl>
                <w:p w:rsidR="00C775BE" w:rsidRPr="00D82EB3" w:rsidRDefault="00C775BE" w:rsidP="00D82EB3">
                  <w:pPr>
                    <w:rPr>
                      <w:lang w:val="es-EC"/>
                    </w:rPr>
                  </w:pPr>
                </w:p>
              </w:txbxContent>
            </v:textbox>
          </v:shape>
        </w:pict>
      </w:r>
    </w:p>
    <w:p w:rsidR="00D82EB3" w:rsidRPr="008F6429" w:rsidRDefault="00D82EB3" w:rsidP="00E8324A">
      <w:pPr>
        <w:pStyle w:val="NormalWeb"/>
        <w:spacing w:before="0" w:beforeAutospacing="0" w:after="0" w:afterAutospacing="0"/>
        <w:ind w:firstLine="170"/>
        <w:jc w:val="both"/>
        <w:rPr>
          <w:sz w:val="20"/>
          <w:szCs w:val="20"/>
          <w:lang w:val="es-ES"/>
        </w:rPr>
      </w:pPr>
    </w:p>
    <w:p w:rsidR="00C20AC9" w:rsidRPr="00E8324A" w:rsidRDefault="00C20AC9" w:rsidP="00E8324A">
      <w:pPr>
        <w:pStyle w:val="NormalWeb"/>
        <w:spacing w:before="0" w:beforeAutospacing="0" w:after="0" w:afterAutospacing="0"/>
        <w:ind w:firstLine="170"/>
        <w:jc w:val="both"/>
        <w:rPr>
          <w:sz w:val="20"/>
          <w:szCs w:val="20"/>
          <w:lang w:val="es-ES_tradnl"/>
        </w:rPr>
      </w:pPr>
    </w:p>
    <w:p w:rsidR="00F35DD7" w:rsidRPr="00E8324A" w:rsidRDefault="00F35DD7" w:rsidP="00E8324A">
      <w:pPr>
        <w:pStyle w:val="NormalWeb"/>
        <w:spacing w:before="0" w:beforeAutospacing="0" w:after="0" w:afterAutospacing="0"/>
        <w:ind w:firstLine="60"/>
        <w:jc w:val="both"/>
        <w:rPr>
          <w:sz w:val="20"/>
          <w:szCs w:val="20"/>
          <w:lang w:val="es-ES_tradnl"/>
        </w:rPr>
      </w:pPr>
    </w:p>
    <w:p w:rsidR="00B5625D" w:rsidRPr="00E8324A" w:rsidRDefault="00B5625D" w:rsidP="00E8324A">
      <w:pPr>
        <w:jc w:val="both"/>
        <w:rPr>
          <w:sz w:val="20"/>
          <w:szCs w:val="20"/>
          <w:lang w:val="es-ES_tradnl"/>
        </w:rPr>
      </w:pPr>
    </w:p>
    <w:p w:rsidR="00B5625D" w:rsidRPr="00E8324A" w:rsidRDefault="00B5625D" w:rsidP="00E8324A">
      <w:pPr>
        <w:jc w:val="both"/>
        <w:rPr>
          <w:sz w:val="20"/>
          <w:szCs w:val="20"/>
          <w:lang w:val="es-ES_tradnl"/>
        </w:rPr>
      </w:pPr>
    </w:p>
    <w:p w:rsidR="000D7D8A" w:rsidRPr="00E8324A" w:rsidRDefault="000D7D8A" w:rsidP="00E8324A">
      <w:pPr>
        <w:pStyle w:val="Textoindependiente"/>
        <w:tabs>
          <w:tab w:val="left" w:pos="5540"/>
        </w:tabs>
        <w:rPr>
          <w:szCs w:val="20"/>
        </w:rPr>
      </w:pPr>
    </w:p>
    <w:p w:rsidR="000D7D8A" w:rsidRPr="00E8324A" w:rsidRDefault="000D7D8A" w:rsidP="00E8324A">
      <w:pPr>
        <w:jc w:val="both"/>
        <w:rPr>
          <w:sz w:val="20"/>
          <w:szCs w:val="20"/>
        </w:rPr>
      </w:pPr>
    </w:p>
    <w:p w:rsidR="000D7D8A" w:rsidRDefault="000D7D8A" w:rsidP="000D7D8A">
      <w:pPr>
        <w:jc w:val="both"/>
        <w:rPr>
          <w:i/>
          <w:sz w:val="20"/>
          <w:szCs w:val="20"/>
        </w:rPr>
      </w:pPr>
    </w:p>
    <w:p w:rsidR="009D0C7E" w:rsidRDefault="009D0C7E" w:rsidP="000D7D8A">
      <w:pPr>
        <w:jc w:val="both"/>
        <w:rPr>
          <w:i/>
          <w:sz w:val="20"/>
          <w:szCs w:val="20"/>
        </w:rPr>
      </w:pPr>
    </w:p>
    <w:p w:rsidR="009D0C7E" w:rsidRDefault="009D0C7E" w:rsidP="000D7D8A">
      <w:pPr>
        <w:jc w:val="both"/>
        <w:rPr>
          <w:i/>
          <w:sz w:val="20"/>
          <w:szCs w:val="20"/>
        </w:rPr>
      </w:pPr>
    </w:p>
    <w:p w:rsidR="009D0C7E" w:rsidRDefault="009D0C7E" w:rsidP="000D7D8A">
      <w:pPr>
        <w:jc w:val="both"/>
        <w:rPr>
          <w:i/>
          <w:sz w:val="20"/>
          <w:szCs w:val="20"/>
        </w:rPr>
      </w:pPr>
    </w:p>
    <w:p w:rsidR="009D0C7E" w:rsidRDefault="009D0C7E" w:rsidP="000D7D8A">
      <w:pPr>
        <w:jc w:val="both"/>
        <w:rPr>
          <w:i/>
          <w:sz w:val="20"/>
          <w:szCs w:val="20"/>
        </w:rPr>
      </w:pPr>
    </w:p>
    <w:p w:rsidR="009D0C7E" w:rsidRDefault="009D0C7E" w:rsidP="000D7D8A">
      <w:pPr>
        <w:jc w:val="both"/>
        <w:rPr>
          <w:i/>
          <w:sz w:val="20"/>
          <w:szCs w:val="20"/>
        </w:rPr>
      </w:pPr>
    </w:p>
    <w:p w:rsidR="009D0C7E" w:rsidRDefault="009D0C7E" w:rsidP="000D7D8A">
      <w:pPr>
        <w:jc w:val="both"/>
        <w:rPr>
          <w:i/>
          <w:sz w:val="20"/>
          <w:szCs w:val="20"/>
        </w:rPr>
      </w:pPr>
    </w:p>
    <w:p w:rsidR="009D0C7E" w:rsidRDefault="009D0C7E" w:rsidP="000D7D8A">
      <w:pPr>
        <w:jc w:val="both"/>
        <w:rPr>
          <w:i/>
          <w:sz w:val="20"/>
          <w:szCs w:val="20"/>
        </w:rPr>
      </w:pPr>
    </w:p>
    <w:p w:rsidR="009D0C7E" w:rsidRDefault="009D0C7E" w:rsidP="000D7D8A">
      <w:pPr>
        <w:jc w:val="both"/>
        <w:rPr>
          <w:i/>
          <w:sz w:val="20"/>
          <w:szCs w:val="20"/>
        </w:rPr>
      </w:pPr>
    </w:p>
    <w:p w:rsidR="009D0C7E" w:rsidRDefault="009D0C7E" w:rsidP="000D7D8A">
      <w:pPr>
        <w:jc w:val="both"/>
        <w:rPr>
          <w:i/>
          <w:sz w:val="20"/>
          <w:szCs w:val="20"/>
        </w:rPr>
      </w:pPr>
    </w:p>
    <w:p w:rsidR="009D0C7E" w:rsidRPr="009D0C7E" w:rsidRDefault="009D0C7E" w:rsidP="009D0C7E">
      <w:pPr>
        <w:ind w:firstLine="170"/>
        <w:jc w:val="both"/>
        <w:rPr>
          <w:b/>
          <w:sz w:val="20"/>
          <w:szCs w:val="20"/>
        </w:rPr>
      </w:pPr>
      <w:r w:rsidRPr="009D0C7E">
        <w:rPr>
          <w:b/>
          <w:sz w:val="20"/>
          <w:szCs w:val="20"/>
        </w:rPr>
        <w:t>“División de enteros” Vs. “División de fraccionarios”</w:t>
      </w:r>
    </w:p>
    <w:p w:rsidR="009D0C7E" w:rsidRPr="00886863" w:rsidRDefault="009D0C7E" w:rsidP="009D0C7E">
      <w:pPr>
        <w:ind w:firstLine="170"/>
        <w:jc w:val="both"/>
        <w:rPr>
          <w:sz w:val="20"/>
          <w:szCs w:val="20"/>
        </w:rPr>
      </w:pPr>
      <w:r w:rsidRPr="00886863">
        <w:rPr>
          <w:sz w:val="20"/>
          <w:szCs w:val="20"/>
        </w:rPr>
        <w:t xml:space="preserve">En </w:t>
      </w:r>
      <w:smartTag w:uri="urn:schemas-microsoft-com:office:smarttags" w:element="PersonName">
        <w:smartTagPr>
          <w:attr w:name="ProductID" w:val="la Tabla VIII"/>
        </w:smartTagPr>
        <w:smartTag w:uri="urn:schemas-microsoft-com:office:smarttags" w:element="PersonName">
          <w:smartTagPr>
            <w:attr w:name="ProductID" w:val="la Tabla"/>
          </w:smartTagPr>
          <w:r w:rsidR="00886863">
            <w:rPr>
              <w:sz w:val="20"/>
              <w:szCs w:val="20"/>
            </w:rPr>
            <w:t>la Tabla</w:t>
          </w:r>
        </w:smartTag>
        <w:r w:rsidR="00886863">
          <w:rPr>
            <w:sz w:val="20"/>
            <w:szCs w:val="20"/>
          </w:rPr>
          <w:t xml:space="preserve"> VIII</w:t>
        </w:r>
      </w:smartTag>
      <w:r w:rsidRPr="00886863">
        <w:rPr>
          <w:sz w:val="20"/>
          <w:szCs w:val="20"/>
        </w:rPr>
        <w:t xml:space="preserve"> podemos observar que el 34,4% de los estudiantes realizaron correctamente la división exacta y no realizaron bien </w:t>
      </w:r>
      <w:r w:rsidR="00980A4B">
        <w:rPr>
          <w:sz w:val="20"/>
          <w:szCs w:val="20"/>
        </w:rPr>
        <w:t>la división inexacta</w:t>
      </w:r>
      <w:r w:rsidRPr="00886863">
        <w:rPr>
          <w:sz w:val="20"/>
          <w:szCs w:val="20"/>
        </w:rPr>
        <w:t xml:space="preserve"> y no realizaron correctamente la división de fraccionarios. El 35,5% de los estudiantes no efectúan correctamente el ejercicio propuesto y no realizan división alguna de enteros.</w:t>
      </w:r>
    </w:p>
    <w:p w:rsidR="009D0C7E" w:rsidRDefault="00980A4B" w:rsidP="009D0C7E">
      <w:pPr>
        <w:ind w:firstLine="170"/>
        <w:jc w:val="both"/>
        <w:rPr>
          <w:b/>
          <w:sz w:val="20"/>
          <w:szCs w:val="20"/>
        </w:rPr>
      </w:pPr>
      <w:r>
        <w:rPr>
          <w:b/>
          <w:noProof/>
          <w:sz w:val="20"/>
          <w:szCs w:val="20"/>
        </w:rPr>
        <w:pict>
          <v:shape id="_x0000_s1041" type="#_x0000_t202" style="position:absolute;left:0;text-align:left;margin-left:-6pt;margin-top:8.05pt;width:3in;height:189pt;z-index:251659776" stroked="f">
            <v:textbox>
              <w:txbxContent>
                <w:p w:rsidR="00C775BE" w:rsidRPr="00C95CF0" w:rsidRDefault="00C775BE" w:rsidP="00980A4B">
                  <w:pPr>
                    <w:pStyle w:val="Ttulo2"/>
                    <w:spacing w:before="0" w:after="0"/>
                    <w:ind w:left="279"/>
                    <w:jc w:val="center"/>
                    <w:rPr>
                      <w:i w:val="0"/>
                      <w:sz w:val="16"/>
                      <w:szCs w:val="16"/>
                      <w:lang w:val="es-ES_tradnl"/>
                    </w:rPr>
                  </w:pPr>
                  <w:r w:rsidRPr="00C95CF0">
                    <w:rPr>
                      <w:i w:val="0"/>
                      <w:sz w:val="16"/>
                      <w:szCs w:val="16"/>
                      <w:lang w:val="es-ES_tradnl"/>
                    </w:rPr>
                    <w:t>T</w:t>
                  </w:r>
                  <w:r>
                    <w:rPr>
                      <w:i w:val="0"/>
                      <w:sz w:val="16"/>
                      <w:szCs w:val="16"/>
                      <w:lang w:val="es-ES_tradnl"/>
                    </w:rPr>
                    <w:t>abla VIII</w:t>
                  </w:r>
                </w:p>
                <w:p w:rsidR="00C775BE" w:rsidRPr="00C95CF0" w:rsidRDefault="00C775BE" w:rsidP="00980A4B">
                  <w:pPr>
                    <w:jc w:val="both"/>
                    <w:outlineLvl w:val="8"/>
                    <w:rPr>
                      <w:rFonts w:ascii="Arial" w:hAnsi="Arial" w:cs="Arial"/>
                      <w:sz w:val="14"/>
                      <w:szCs w:val="14"/>
                    </w:rPr>
                  </w:pPr>
                  <w:r w:rsidRPr="00C95CF0">
                    <w:rPr>
                      <w:sz w:val="14"/>
                      <w:szCs w:val="14"/>
                    </w:rPr>
                    <w:t>Evaluación de la calidad de la educación en las escuelas primarias en la ciudad de Guayaquil en los sectores municipales que constituyen ciudadelas y asentamientos de: La vía a Daule y la vía a Salinas.</w:t>
                  </w:r>
                </w:p>
                <w:p w:rsidR="00C775BE" w:rsidRPr="00A436C0" w:rsidRDefault="00C775BE" w:rsidP="00980A4B">
                  <w:pPr>
                    <w:pStyle w:val="Ttulo2"/>
                    <w:spacing w:before="0" w:after="0"/>
                    <w:ind w:left="279"/>
                    <w:jc w:val="center"/>
                    <w:rPr>
                      <w:i w:val="0"/>
                      <w:sz w:val="16"/>
                      <w:szCs w:val="16"/>
                      <w:lang w:val="es-ES_tradnl"/>
                    </w:rPr>
                  </w:pPr>
                  <w:r w:rsidRPr="00A436C0">
                    <w:rPr>
                      <w:rFonts w:ascii="Times New Roman" w:hAnsi="Times New Roman" w:cs="Times New Roman"/>
                      <w:sz w:val="16"/>
                      <w:szCs w:val="16"/>
                    </w:rPr>
                    <w:t>“</w:t>
                  </w:r>
                  <w:r>
                    <w:rPr>
                      <w:rFonts w:ascii="Times New Roman" w:hAnsi="Times New Roman" w:cs="Times New Roman"/>
                      <w:sz w:val="16"/>
                      <w:szCs w:val="16"/>
                    </w:rPr>
                    <w:t>División</w:t>
                  </w:r>
                  <w:r w:rsidRPr="00A436C0">
                    <w:rPr>
                      <w:rFonts w:ascii="Times New Roman" w:hAnsi="Times New Roman" w:cs="Times New Roman"/>
                      <w:sz w:val="16"/>
                      <w:szCs w:val="16"/>
                    </w:rPr>
                    <w:t xml:space="preserve"> de enteros” Vs. “</w:t>
                  </w:r>
                  <w:r>
                    <w:rPr>
                      <w:rFonts w:ascii="Times New Roman" w:hAnsi="Times New Roman" w:cs="Times New Roman"/>
                      <w:sz w:val="16"/>
                      <w:szCs w:val="16"/>
                    </w:rPr>
                    <w:t>División de fraccionarios</w:t>
                  </w:r>
                  <w:r w:rsidRPr="00A436C0">
                    <w:rPr>
                      <w:rFonts w:ascii="Times New Roman" w:hAnsi="Times New Roman" w:cs="Times New Roman"/>
                      <w:sz w:val="16"/>
                      <w:szCs w:val="16"/>
                    </w:rPr>
                    <w:t>”</w:t>
                  </w:r>
                </w:p>
                <w:tbl>
                  <w:tblPr>
                    <w:tblW w:w="4103" w:type="dxa"/>
                    <w:tblInd w:w="47" w:type="dxa"/>
                    <w:tblCellMar>
                      <w:left w:w="70" w:type="dxa"/>
                      <w:right w:w="70" w:type="dxa"/>
                    </w:tblCellMar>
                    <w:tblLook w:val="0000"/>
                  </w:tblPr>
                  <w:tblGrid>
                    <w:gridCol w:w="218"/>
                    <w:gridCol w:w="1605"/>
                    <w:gridCol w:w="840"/>
                    <w:gridCol w:w="724"/>
                    <w:gridCol w:w="716"/>
                  </w:tblGrid>
                  <w:tr w:rsidR="00C775BE" w:rsidRPr="00886863" w:rsidTr="00C775BE">
                    <w:trPr>
                      <w:trHeight w:val="255"/>
                    </w:trPr>
                    <w:tc>
                      <w:tcPr>
                        <w:tcW w:w="1823" w:type="dxa"/>
                        <w:gridSpan w:val="2"/>
                        <w:vMerge w:val="restart"/>
                        <w:tcBorders>
                          <w:top w:val="double" w:sz="6" w:space="0" w:color="C0C0C0"/>
                          <w:left w:val="double" w:sz="6" w:space="0" w:color="C0C0C0"/>
                          <w:right w:val="double" w:sz="6" w:space="0" w:color="C0C0C0"/>
                        </w:tcBorders>
                        <w:vAlign w:val="center"/>
                      </w:tcPr>
                      <w:p w:rsidR="00C775BE" w:rsidRPr="00886863" w:rsidRDefault="00C775BE" w:rsidP="00C775BE">
                        <w:pPr>
                          <w:jc w:val="center"/>
                          <w:rPr>
                            <w:rFonts w:ascii="Arial" w:hAnsi="Arial" w:cs="Arial"/>
                            <w:b/>
                            <w:bCs/>
                            <w:sz w:val="14"/>
                            <w:szCs w:val="14"/>
                          </w:rPr>
                        </w:pPr>
                        <w:r w:rsidRPr="00886863">
                          <w:rPr>
                            <w:rFonts w:ascii="Arial" w:hAnsi="Arial" w:cs="Arial"/>
                            <w:b/>
                            <w:bCs/>
                            <w:sz w:val="14"/>
                            <w:szCs w:val="14"/>
                          </w:rPr>
                          <w:t>División de enteros</w:t>
                        </w:r>
                      </w:p>
                    </w:tc>
                    <w:tc>
                      <w:tcPr>
                        <w:tcW w:w="1564" w:type="dxa"/>
                        <w:gridSpan w:val="2"/>
                        <w:tcBorders>
                          <w:top w:val="double" w:sz="6" w:space="0" w:color="C0C0C0"/>
                          <w:left w:val="nil"/>
                          <w:bottom w:val="double" w:sz="6" w:space="0" w:color="C0C0C0"/>
                          <w:right w:val="double" w:sz="6" w:space="0" w:color="C0C0C0"/>
                        </w:tcBorders>
                        <w:shd w:val="clear" w:color="auto" w:fill="auto"/>
                        <w:noWrap/>
                        <w:vAlign w:val="center"/>
                      </w:tcPr>
                      <w:p w:rsidR="00C775BE" w:rsidRPr="00886863" w:rsidRDefault="00C775BE" w:rsidP="00C775BE">
                        <w:pPr>
                          <w:jc w:val="center"/>
                          <w:rPr>
                            <w:rFonts w:ascii="Arial" w:hAnsi="Arial" w:cs="Arial"/>
                            <w:b/>
                            <w:bCs/>
                            <w:sz w:val="14"/>
                            <w:szCs w:val="14"/>
                          </w:rPr>
                        </w:pPr>
                        <w:r w:rsidRPr="00886863">
                          <w:rPr>
                            <w:rFonts w:ascii="Arial" w:hAnsi="Arial" w:cs="Arial"/>
                            <w:b/>
                            <w:bCs/>
                            <w:sz w:val="14"/>
                            <w:szCs w:val="14"/>
                          </w:rPr>
                          <w:t>división de fraccionarios</w:t>
                        </w:r>
                      </w:p>
                    </w:tc>
                    <w:tc>
                      <w:tcPr>
                        <w:tcW w:w="716" w:type="dxa"/>
                        <w:vMerge w:val="restart"/>
                        <w:tcBorders>
                          <w:top w:val="double" w:sz="6" w:space="0" w:color="C0C0C0"/>
                          <w:left w:val="double" w:sz="6" w:space="0" w:color="C0C0C0"/>
                          <w:bottom w:val="double" w:sz="6" w:space="0" w:color="C0C0C0"/>
                          <w:right w:val="double" w:sz="6" w:space="0" w:color="C0C0C0"/>
                        </w:tcBorders>
                        <w:shd w:val="clear" w:color="auto" w:fill="auto"/>
                        <w:noWrap/>
                        <w:vAlign w:val="center"/>
                      </w:tcPr>
                      <w:p w:rsidR="00C775BE" w:rsidRPr="00886863" w:rsidRDefault="00C775BE" w:rsidP="00C775BE">
                        <w:pPr>
                          <w:jc w:val="center"/>
                          <w:rPr>
                            <w:rFonts w:ascii="Arial" w:hAnsi="Arial" w:cs="Arial"/>
                            <w:b/>
                            <w:bCs/>
                            <w:sz w:val="14"/>
                            <w:szCs w:val="14"/>
                          </w:rPr>
                        </w:pPr>
                        <w:r w:rsidRPr="00886863">
                          <w:rPr>
                            <w:rFonts w:ascii="Arial" w:hAnsi="Arial" w:cs="Arial"/>
                            <w:b/>
                            <w:bCs/>
                            <w:sz w:val="14"/>
                            <w:szCs w:val="14"/>
                          </w:rPr>
                          <w:t>Marginal</w:t>
                        </w:r>
                      </w:p>
                    </w:tc>
                  </w:tr>
                  <w:tr w:rsidR="00C775BE" w:rsidRPr="00886863" w:rsidTr="00C775BE">
                    <w:trPr>
                      <w:trHeight w:val="255"/>
                    </w:trPr>
                    <w:tc>
                      <w:tcPr>
                        <w:tcW w:w="1823" w:type="dxa"/>
                        <w:gridSpan w:val="2"/>
                        <w:vMerge/>
                        <w:tcBorders>
                          <w:left w:val="double" w:sz="6" w:space="0" w:color="C0C0C0"/>
                          <w:bottom w:val="double" w:sz="6" w:space="0" w:color="C0C0C0"/>
                          <w:right w:val="double" w:sz="6" w:space="0" w:color="C0C0C0"/>
                        </w:tcBorders>
                      </w:tcPr>
                      <w:p w:rsidR="00C775BE" w:rsidRPr="00886863" w:rsidRDefault="00C775BE" w:rsidP="00C775BE">
                        <w:pPr>
                          <w:rPr>
                            <w:rFonts w:ascii="Arial" w:hAnsi="Arial" w:cs="Arial"/>
                            <w:b/>
                            <w:bCs/>
                            <w:sz w:val="14"/>
                            <w:szCs w:val="14"/>
                          </w:rPr>
                        </w:pPr>
                      </w:p>
                    </w:tc>
                    <w:tc>
                      <w:tcPr>
                        <w:tcW w:w="840" w:type="dxa"/>
                        <w:tcBorders>
                          <w:top w:val="nil"/>
                          <w:left w:val="nil"/>
                          <w:bottom w:val="double" w:sz="6" w:space="0" w:color="C0C0C0"/>
                          <w:right w:val="double" w:sz="6" w:space="0" w:color="C0C0C0"/>
                        </w:tcBorders>
                        <w:shd w:val="clear" w:color="auto" w:fill="auto"/>
                        <w:noWrap/>
                        <w:vAlign w:val="center"/>
                      </w:tcPr>
                      <w:p w:rsidR="00C775BE" w:rsidRPr="00886863" w:rsidRDefault="00C775BE" w:rsidP="00C775BE">
                        <w:pPr>
                          <w:jc w:val="center"/>
                          <w:rPr>
                            <w:rFonts w:ascii="Arial" w:hAnsi="Arial" w:cs="Arial"/>
                            <w:b/>
                            <w:bCs/>
                            <w:sz w:val="14"/>
                            <w:szCs w:val="14"/>
                          </w:rPr>
                        </w:pPr>
                        <w:r w:rsidRPr="00886863">
                          <w:rPr>
                            <w:rFonts w:ascii="Arial" w:hAnsi="Arial" w:cs="Arial"/>
                            <w:b/>
                            <w:bCs/>
                            <w:sz w:val="14"/>
                            <w:szCs w:val="14"/>
                          </w:rPr>
                          <w:t>Incorrecta</w:t>
                        </w:r>
                      </w:p>
                    </w:tc>
                    <w:tc>
                      <w:tcPr>
                        <w:tcW w:w="724" w:type="dxa"/>
                        <w:tcBorders>
                          <w:top w:val="nil"/>
                          <w:left w:val="nil"/>
                          <w:bottom w:val="double" w:sz="6" w:space="0" w:color="C0C0C0"/>
                          <w:right w:val="double" w:sz="6" w:space="0" w:color="C0C0C0"/>
                        </w:tcBorders>
                        <w:shd w:val="clear" w:color="auto" w:fill="auto"/>
                        <w:noWrap/>
                        <w:vAlign w:val="center"/>
                      </w:tcPr>
                      <w:p w:rsidR="00C775BE" w:rsidRPr="00886863" w:rsidRDefault="00C775BE" w:rsidP="00C775BE">
                        <w:pPr>
                          <w:jc w:val="center"/>
                          <w:rPr>
                            <w:rFonts w:ascii="Arial" w:hAnsi="Arial" w:cs="Arial"/>
                            <w:b/>
                            <w:bCs/>
                            <w:sz w:val="14"/>
                            <w:szCs w:val="14"/>
                          </w:rPr>
                        </w:pPr>
                        <w:r w:rsidRPr="00886863">
                          <w:rPr>
                            <w:rFonts w:ascii="Arial" w:hAnsi="Arial" w:cs="Arial"/>
                            <w:b/>
                            <w:bCs/>
                            <w:sz w:val="14"/>
                            <w:szCs w:val="14"/>
                          </w:rPr>
                          <w:t>Correcto</w:t>
                        </w:r>
                      </w:p>
                    </w:tc>
                    <w:tc>
                      <w:tcPr>
                        <w:tcW w:w="716" w:type="dxa"/>
                        <w:vMerge/>
                        <w:tcBorders>
                          <w:top w:val="double" w:sz="6" w:space="0" w:color="C0C0C0"/>
                          <w:left w:val="double" w:sz="6" w:space="0" w:color="C0C0C0"/>
                          <w:bottom w:val="double" w:sz="6" w:space="0" w:color="C0C0C0"/>
                          <w:right w:val="double" w:sz="6" w:space="0" w:color="C0C0C0"/>
                        </w:tcBorders>
                        <w:vAlign w:val="center"/>
                      </w:tcPr>
                      <w:p w:rsidR="00C775BE" w:rsidRPr="00886863" w:rsidRDefault="00C775BE" w:rsidP="00C775BE">
                        <w:pPr>
                          <w:rPr>
                            <w:rFonts w:ascii="Arial" w:hAnsi="Arial" w:cs="Arial"/>
                            <w:b/>
                            <w:bCs/>
                            <w:sz w:val="14"/>
                            <w:szCs w:val="14"/>
                          </w:rPr>
                        </w:pPr>
                      </w:p>
                    </w:tc>
                  </w:tr>
                  <w:tr w:rsidR="00C775BE" w:rsidRPr="00886863" w:rsidTr="00C775BE">
                    <w:trPr>
                      <w:trHeight w:val="255"/>
                    </w:trPr>
                    <w:tc>
                      <w:tcPr>
                        <w:tcW w:w="218" w:type="dxa"/>
                        <w:tcBorders>
                          <w:top w:val="nil"/>
                          <w:left w:val="double" w:sz="6" w:space="0" w:color="C0C0C0"/>
                          <w:bottom w:val="double" w:sz="6" w:space="0" w:color="C0C0C0"/>
                          <w:right w:val="double" w:sz="6" w:space="0" w:color="C0C0C0"/>
                        </w:tcBorders>
                        <w:vAlign w:val="center"/>
                      </w:tcPr>
                      <w:p w:rsidR="00C775BE" w:rsidRPr="00886863" w:rsidRDefault="00C775BE" w:rsidP="00C775BE">
                        <w:pPr>
                          <w:jc w:val="center"/>
                          <w:rPr>
                            <w:rFonts w:ascii="Arial" w:hAnsi="Arial" w:cs="Arial"/>
                            <w:sz w:val="14"/>
                            <w:szCs w:val="14"/>
                          </w:rPr>
                        </w:pPr>
                        <w:r w:rsidRPr="00886863">
                          <w:rPr>
                            <w:rFonts w:ascii="Arial" w:hAnsi="Arial" w:cs="Arial"/>
                            <w:sz w:val="14"/>
                            <w:szCs w:val="14"/>
                          </w:rPr>
                          <w:t>0</w:t>
                        </w:r>
                      </w:p>
                    </w:tc>
                    <w:tc>
                      <w:tcPr>
                        <w:tcW w:w="1605" w:type="dxa"/>
                        <w:tcBorders>
                          <w:top w:val="nil"/>
                          <w:left w:val="double" w:sz="6" w:space="0" w:color="C0C0C0"/>
                          <w:bottom w:val="double" w:sz="6" w:space="0" w:color="C0C0C0"/>
                          <w:right w:val="double" w:sz="6" w:space="0" w:color="C0C0C0"/>
                        </w:tcBorders>
                        <w:shd w:val="clear" w:color="auto" w:fill="auto"/>
                        <w:noWrap/>
                        <w:vAlign w:val="bottom"/>
                      </w:tcPr>
                      <w:p w:rsidR="00C775BE" w:rsidRPr="00886863" w:rsidRDefault="00C775BE" w:rsidP="00C775BE">
                        <w:pPr>
                          <w:rPr>
                            <w:rFonts w:ascii="Arial" w:hAnsi="Arial" w:cs="Arial"/>
                            <w:sz w:val="14"/>
                            <w:szCs w:val="14"/>
                          </w:rPr>
                        </w:pPr>
                        <w:r w:rsidRPr="00886863">
                          <w:rPr>
                            <w:rFonts w:ascii="Arial" w:hAnsi="Arial" w:cs="Arial"/>
                            <w:sz w:val="14"/>
                            <w:szCs w:val="14"/>
                          </w:rPr>
                          <w:t>No realizó división alguna</w:t>
                        </w:r>
                      </w:p>
                    </w:tc>
                    <w:tc>
                      <w:tcPr>
                        <w:tcW w:w="840" w:type="dxa"/>
                        <w:tcBorders>
                          <w:top w:val="nil"/>
                          <w:left w:val="nil"/>
                          <w:bottom w:val="double" w:sz="6" w:space="0" w:color="C0C0C0"/>
                          <w:right w:val="double" w:sz="6" w:space="0" w:color="C0C0C0"/>
                        </w:tcBorders>
                        <w:shd w:val="clear" w:color="auto" w:fill="auto"/>
                        <w:noWrap/>
                        <w:vAlign w:val="center"/>
                      </w:tcPr>
                      <w:p w:rsidR="00C775BE" w:rsidRPr="00886863" w:rsidRDefault="00C775BE" w:rsidP="00C775BE">
                        <w:pPr>
                          <w:jc w:val="center"/>
                          <w:rPr>
                            <w:rFonts w:ascii="Arial" w:hAnsi="Arial" w:cs="Arial"/>
                            <w:sz w:val="14"/>
                            <w:szCs w:val="14"/>
                          </w:rPr>
                        </w:pPr>
                        <w:r w:rsidRPr="00886863">
                          <w:rPr>
                            <w:rFonts w:ascii="Arial" w:hAnsi="Arial" w:cs="Arial"/>
                            <w:sz w:val="14"/>
                            <w:szCs w:val="14"/>
                          </w:rPr>
                          <w:t>0,355</w:t>
                        </w:r>
                      </w:p>
                    </w:tc>
                    <w:tc>
                      <w:tcPr>
                        <w:tcW w:w="724" w:type="dxa"/>
                        <w:tcBorders>
                          <w:top w:val="nil"/>
                          <w:left w:val="nil"/>
                          <w:bottom w:val="double" w:sz="6" w:space="0" w:color="C0C0C0"/>
                          <w:right w:val="double" w:sz="6" w:space="0" w:color="C0C0C0"/>
                        </w:tcBorders>
                        <w:shd w:val="clear" w:color="auto" w:fill="auto"/>
                        <w:noWrap/>
                        <w:vAlign w:val="center"/>
                      </w:tcPr>
                      <w:p w:rsidR="00C775BE" w:rsidRPr="00886863" w:rsidRDefault="00C775BE" w:rsidP="00C775BE">
                        <w:pPr>
                          <w:jc w:val="center"/>
                          <w:rPr>
                            <w:rFonts w:ascii="Arial" w:hAnsi="Arial" w:cs="Arial"/>
                            <w:sz w:val="14"/>
                            <w:szCs w:val="14"/>
                          </w:rPr>
                        </w:pPr>
                        <w:r w:rsidRPr="00886863">
                          <w:rPr>
                            <w:rFonts w:ascii="Arial" w:hAnsi="Arial" w:cs="Arial"/>
                            <w:sz w:val="14"/>
                            <w:szCs w:val="14"/>
                          </w:rPr>
                          <w:t>0,085</w:t>
                        </w:r>
                      </w:p>
                    </w:tc>
                    <w:tc>
                      <w:tcPr>
                        <w:tcW w:w="716" w:type="dxa"/>
                        <w:tcBorders>
                          <w:top w:val="nil"/>
                          <w:left w:val="nil"/>
                          <w:bottom w:val="double" w:sz="6" w:space="0" w:color="C0C0C0"/>
                          <w:right w:val="double" w:sz="6" w:space="0" w:color="C0C0C0"/>
                        </w:tcBorders>
                        <w:shd w:val="clear" w:color="auto" w:fill="auto"/>
                        <w:noWrap/>
                        <w:vAlign w:val="center"/>
                      </w:tcPr>
                      <w:p w:rsidR="00C775BE" w:rsidRPr="00886863" w:rsidRDefault="00C775BE" w:rsidP="00C775BE">
                        <w:pPr>
                          <w:jc w:val="center"/>
                          <w:rPr>
                            <w:rFonts w:ascii="Arial" w:hAnsi="Arial" w:cs="Arial"/>
                            <w:b/>
                            <w:sz w:val="14"/>
                            <w:szCs w:val="14"/>
                          </w:rPr>
                        </w:pPr>
                        <w:r w:rsidRPr="00886863">
                          <w:rPr>
                            <w:rFonts w:ascii="Arial" w:hAnsi="Arial" w:cs="Arial"/>
                            <w:b/>
                            <w:sz w:val="14"/>
                            <w:szCs w:val="14"/>
                          </w:rPr>
                          <w:t>0,440</w:t>
                        </w:r>
                      </w:p>
                    </w:tc>
                  </w:tr>
                  <w:tr w:rsidR="00C775BE" w:rsidRPr="00886863" w:rsidTr="00C775BE">
                    <w:trPr>
                      <w:trHeight w:val="255"/>
                    </w:trPr>
                    <w:tc>
                      <w:tcPr>
                        <w:tcW w:w="218" w:type="dxa"/>
                        <w:tcBorders>
                          <w:top w:val="nil"/>
                          <w:left w:val="double" w:sz="6" w:space="0" w:color="C0C0C0"/>
                          <w:bottom w:val="double" w:sz="6" w:space="0" w:color="C0C0C0"/>
                          <w:right w:val="double" w:sz="6" w:space="0" w:color="C0C0C0"/>
                        </w:tcBorders>
                        <w:vAlign w:val="center"/>
                      </w:tcPr>
                      <w:p w:rsidR="00C775BE" w:rsidRPr="00886863" w:rsidRDefault="00C775BE" w:rsidP="00C775BE">
                        <w:pPr>
                          <w:jc w:val="center"/>
                          <w:rPr>
                            <w:rFonts w:ascii="Arial" w:hAnsi="Arial" w:cs="Arial"/>
                            <w:sz w:val="14"/>
                            <w:szCs w:val="14"/>
                          </w:rPr>
                        </w:pPr>
                        <w:r w:rsidRPr="00886863">
                          <w:rPr>
                            <w:rFonts w:ascii="Arial" w:hAnsi="Arial" w:cs="Arial"/>
                            <w:sz w:val="14"/>
                            <w:szCs w:val="14"/>
                          </w:rPr>
                          <w:t>1</w:t>
                        </w:r>
                      </w:p>
                    </w:tc>
                    <w:tc>
                      <w:tcPr>
                        <w:tcW w:w="1605" w:type="dxa"/>
                        <w:tcBorders>
                          <w:top w:val="nil"/>
                          <w:left w:val="double" w:sz="6" w:space="0" w:color="C0C0C0"/>
                          <w:bottom w:val="double" w:sz="6" w:space="0" w:color="C0C0C0"/>
                          <w:right w:val="double" w:sz="6" w:space="0" w:color="C0C0C0"/>
                        </w:tcBorders>
                        <w:shd w:val="clear" w:color="auto" w:fill="auto"/>
                        <w:noWrap/>
                        <w:vAlign w:val="bottom"/>
                      </w:tcPr>
                      <w:p w:rsidR="00C775BE" w:rsidRPr="00886863" w:rsidRDefault="00C775BE" w:rsidP="00C775BE">
                        <w:pPr>
                          <w:rPr>
                            <w:rFonts w:ascii="Arial" w:hAnsi="Arial" w:cs="Arial"/>
                            <w:sz w:val="14"/>
                            <w:szCs w:val="14"/>
                          </w:rPr>
                        </w:pPr>
                        <w:r w:rsidRPr="00886863">
                          <w:rPr>
                            <w:rFonts w:ascii="Arial" w:hAnsi="Arial" w:cs="Arial"/>
                            <w:sz w:val="14"/>
                            <w:szCs w:val="14"/>
                          </w:rPr>
                          <w:t>Realizó correctamente la división exacta y no la inexacta</w:t>
                        </w:r>
                      </w:p>
                    </w:tc>
                    <w:tc>
                      <w:tcPr>
                        <w:tcW w:w="840" w:type="dxa"/>
                        <w:tcBorders>
                          <w:top w:val="nil"/>
                          <w:left w:val="nil"/>
                          <w:bottom w:val="double" w:sz="6" w:space="0" w:color="C0C0C0"/>
                          <w:right w:val="double" w:sz="6" w:space="0" w:color="C0C0C0"/>
                        </w:tcBorders>
                        <w:shd w:val="clear" w:color="auto" w:fill="auto"/>
                        <w:noWrap/>
                        <w:vAlign w:val="center"/>
                      </w:tcPr>
                      <w:p w:rsidR="00C775BE" w:rsidRPr="00886863" w:rsidRDefault="00C775BE" w:rsidP="00C775BE">
                        <w:pPr>
                          <w:jc w:val="center"/>
                          <w:rPr>
                            <w:rFonts w:ascii="Arial" w:hAnsi="Arial" w:cs="Arial"/>
                            <w:sz w:val="14"/>
                            <w:szCs w:val="14"/>
                          </w:rPr>
                        </w:pPr>
                        <w:r w:rsidRPr="00886863">
                          <w:rPr>
                            <w:rFonts w:ascii="Arial" w:hAnsi="Arial" w:cs="Arial"/>
                            <w:sz w:val="14"/>
                            <w:szCs w:val="14"/>
                          </w:rPr>
                          <w:t>0,344</w:t>
                        </w:r>
                      </w:p>
                    </w:tc>
                    <w:tc>
                      <w:tcPr>
                        <w:tcW w:w="724" w:type="dxa"/>
                        <w:tcBorders>
                          <w:top w:val="nil"/>
                          <w:left w:val="nil"/>
                          <w:bottom w:val="double" w:sz="6" w:space="0" w:color="C0C0C0"/>
                          <w:right w:val="double" w:sz="6" w:space="0" w:color="C0C0C0"/>
                        </w:tcBorders>
                        <w:shd w:val="clear" w:color="auto" w:fill="auto"/>
                        <w:noWrap/>
                        <w:vAlign w:val="center"/>
                      </w:tcPr>
                      <w:p w:rsidR="00C775BE" w:rsidRPr="00886863" w:rsidRDefault="00C775BE" w:rsidP="00C775BE">
                        <w:pPr>
                          <w:jc w:val="center"/>
                          <w:rPr>
                            <w:rFonts w:ascii="Arial" w:hAnsi="Arial" w:cs="Arial"/>
                            <w:sz w:val="14"/>
                            <w:szCs w:val="14"/>
                          </w:rPr>
                        </w:pPr>
                        <w:r w:rsidRPr="00886863">
                          <w:rPr>
                            <w:rFonts w:ascii="Arial" w:hAnsi="Arial" w:cs="Arial"/>
                            <w:sz w:val="14"/>
                            <w:szCs w:val="14"/>
                          </w:rPr>
                          <w:t>0,198</w:t>
                        </w:r>
                      </w:p>
                    </w:tc>
                    <w:tc>
                      <w:tcPr>
                        <w:tcW w:w="716" w:type="dxa"/>
                        <w:tcBorders>
                          <w:top w:val="nil"/>
                          <w:left w:val="nil"/>
                          <w:bottom w:val="double" w:sz="6" w:space="0" w:color="C0C0C0"/>
                          <w:right w:val="double" w:sz="6" w:space="0" w:color="C0C0C0"/>
                        </w:tcBorders>
                        <w:shd w:val="clear" w:color="auto" w:fill="auto"/>
                        <w:noWrap/>
                        <w:vAlign w:val="center"/>
                      </w:tcPr>
                      <w:p w:rsidR="00C775BE" w:rsidRPr="00886863" w:rsidRDefault="00C775BE" w:rsidP="00C775BE">
                        <w:pPr>
                          <w:jc w:val="center"/>
                          <w:rPr>
                            <w:rFonts w:ascii="Arial" w:hAnsi="Arial" w:cs="Arial"/>
                            <w:b/>
                            <w:sz w:val="14"/>
                            <w:szCs w:val="14"/>
                          </w:rPr>
                        </w:pPr>
                        <w:r w:rsidRPr="00886863">
                          <w:rPr>
                            <w:rFonts w:ascii="Arial" w:hAnsi="Arial" w:cs="Arial"/>
                            <w:b/>
                            <w:sz w:val="14"/>
                            <w:szCs w:val="14"/>
                          </w:rPr>
                          <w:t>0,541</w:t>
                        </w:r>
                      </w:p>
                    </w:tc>
                  </w:tr>
                  <w:tr w:rsidR="00C775BE" w:rsidRPr="00886863" w:rsidTr="00C775BE">
                    <w:trPr>
                      <w:trHeight w:val="255"/>
                    </w:trPr>
                    <w:tc>
                      <w:tcPr>
                        <w:tcW w:w="218" w:type="dxa"/>
                        <w:tcBorders>
                          <w:top w:val="nil"/>
                          <w:left w:val="double" w:sz="6" w:space="0" w:color="C0C0C0"/>
                          <w:bottom w:val="double" w:sz="6" w:space="0" w:color="C0C0C0"/>
                          <w:right w:val="double" w:sz="6" w:space="0" w:color="C0C0C0"/>
                        </w:tcBorders>
                        <w:vAlign w:val="center"/>
                      </w:tcPr>
                      <w:p w:rsidR="00C775BE" w:rsidRPr="00886863" w:rsidRDefault="00C775BE" w:rsidP="00C775BE">
                        <w:pPr>
                          <w:jc w:val="center"/>
                          <w:rPr>
                            <w:rFonts w:ascii="Arial" w:hAnsi="Arial" w:cs="Arial"/>
                            <w:sz w:val="14"/>
                            <w:szCs w:val="14"/>
                          </w:rPr>
                        </w:pPr>
                        <w:r w:rsidRPr="00886863">
                          <w:rPr>
                            <w:rFonts w:ascii="Arial" w:hAnsi="Arial" w:cs="Arial"/>
                            <w:sz w:val="14"/>
                            <w:szCs w:val="14"/>
                          </w:rPr>
                          <w:t>2</w:t>
                        </w:r>
                      </w:p>
                    </w:tc>
                    <w:tc>
                      <w:tcPr>
                        <w:tcW w:w="1605" w:type="dxa"/>
                        <w:tcBorders>
                          <w:top w:val="nil"/>
                          <w:left w:val="double" w:sz="6" w:space="0" w:color="C0C0C0"/>
                          <w:bottom w:val="double" w:sz="6" w:space="0" w:color="C0C0C0"/>
                          <w:right w:val="double" w:sz="6" w:space="0" w:color="C0C0C0"/>
                        </w:tcBorders>
                        <w:shd w:val="clear" w:color="auto" w:fill="auto"/>
                        <w:noWrap/>
                        <w:vAlign w:val="bottom"/>
                      </w:tcPr>
                      <w:p w:rsidR="00C775BE" w:rsidRPr="00886863" w:rsidRDefault="00C775BE" w:rsidP="00C775BE">
                        <w:pPr>
                          <w:rPr>
                            <w:rFonts w:ascii="Arial" w:hAnsi="Arial" w:cs="Arial"/>
                            <w:sz w:val="14"/>
                            <w:szCs w:val="14"/>
                          </w:rPr>
                        </w:pPr>
                        <w:r w:rsidRPr="00886863">
                          <w:rPr>
                            <w:rFonts w:ascii="Arial" w:hAnsi="Arial" w:cs="Arial"/>
                            <w:sz w:val="14"/>
                            <w:szCs w:val="14"/>
                          </w:rPr>
                          <w:t>Realizó correctamente la división inexacta y no la exacta</w:t>
                        </w:r>
                      </w:p>
                    </w:tc>
                    <w:tc>
                      <w:tcPr>
                        <w:tcW w:w="840" w:type="dxa"/>
                        <w:tcBorders>
                          <w:top w:val="nil"/>
                          <w:left w:val="nil"/>
                          <w:bottom w:val="double" w:sz="6" w:space="0" w:color="C0C0C0"/>
                          <w:right w:val="double" w:sz="6" w:space="0" w:color="C0C0C0"/>
                        </w:tcBorders>
                        <w:shd w:val="clear" w:color="auto" w:fill="auto"/>
                        <w:noWrap/>
                        <w:vAlign w:val="center"/>
                      </w:tcPr>
                      <w:p w:rsidR="00C775BE" w:rsidRPr="00886863" w:rsidRDefault="00C775BE" w:rsidP="00C775BE">
                        <w:pPr>
                          <w:jc w:val="center"/>
                          <w:rPr>
                            <w:rFonts w:ascii="Arial" w:hAnsi="Arial" w:cs="Arial"/>
                            <w:sz w:val="14"/>
                            <w:szCs w:val="14"/>
                          </w:rPr>
                        </w:pPr>
                        <w:r w:rsidRPr="00886863">
                          <w:rPr>
                            <w:rFonts w:ascii="Arial" w:hAnsi="Arial" w:cs="Arial"/>
                            <w:sz w:val="14"/>
                            <w:szCs w:val="14"/>
                          </w:rPr>
                          <w:t>0,002</w:t>
                        </w:r>
                      </w:p>
                    </w:tc>
                    <w:tc>
                      <w:tcPr>
                        <w:tcW w:w="724" w:type="dxa"/>
                        <w:tcBorders>
                          <w:top w:val="nil"/>
                          <w:left w:val="nil"/>
                          <w:bottom w:val="double" w:sz="6" w:space="0" w:color="C0C0C0"/>
                          <w:right w:val="double" w:sz="6" w:space="0" w:color="C0C0C0"/>
                        </w:tcBorders>
                        <w:shd w:val="clear" w:color="auto" w:fill="auto"/>
                        <w:noWrap/>
                        <w:vAlign w:val="center"/>
                      </w:tcPr>
                      <w:p w:rsidR="00C775BE" w:rsidRPr="00886863" w:rsidRDefault="00C775BE" w:rsidP="00C775BE">
                        <w:pPr>
                          <w:jc w:val="center"/>
                          <w:rPr>
                            <w:rFonts w:ascii="Arial" w:hAnsi="Arial" w:cs="Arial"/>
                            <w:sz w:val="14"/>
                            <w:szCs w:val="14"/>
                          </w:rPr>
                        </w:pPr>
                        <w:r w:rsidRPr="00886863">
                          <w:rPr>
                            <w:rFonts w:ascii="Arial" w:hAnsi="Arial" w:cs="Arial"/>
                            <w:sz w:val="14"/>
                            <w:szCs w:val="14"/>
                          </w:rPr>
                          <w:t>0,001</w:t>
                        </w:r>
                      </w:p>
                    </w:tc>
                    <w:tc>
                      <w:tcPr>
                        <w:tcW w:w="716" w:type="dxa"/>
                        <w:tcBorders>
                          <w:top w:val="nil"/>
                          <w:left w:val="nil"/>
                          <w:bottom w:val="double" w:sz="6" w:space="0" w:color="C0C0C0"/>
                          <w:right w:val="double" w:sz="6" w:space="0" w:color="C0C0C0"/>
                        </w:tcBorders>
                        <w:shd w:val="clear" w:color="auto" w:fill="auto"/>
                        <w:noWrap/>
                        <w:vAlign w:val="center"/>
                      </w:tcPr>
                      <w:p w:rsidR="00C775BE" w:rsidRPr="00886863" w:rsidRDefault="00C775BE" w:rsidP="00C775BE">
                        <w:pPr>
                          <w:jc w:val="center"/>
                          <w:rPr>
                            <w:rFonts w:ascii="Arial" w:hAnsi="Arial" w:cs="Arial"/>
                            <w:b/>
                            <w:sz w:val="14"/>
                            <w:szCs w:val="14"/>
                          </w:rPr>
                        </w:pPr>
                        <w:r w:rsidRPr="00886863">
                          <w:rPr>
                            <w:rFonts w:ascii="Arial" w:hAnsi="Arial" w:cs="Arial"/>
                            <w:b/>
                            <w:sz w:val="14"/>
                            <w:szCs w:val="14"/>
                          </w:rPr>
                          <w:t>0,002</w:t>
                        </w:r>
                      </w:p>
                    </w:tc>
                  </w:tr>
                  <w:tr w:rsidR="00C775BE" w:rsidRPr="00886863" w:rsidTr="00C775BE">
                    <w:trPr>
                      <w:trHeight w:val="255"/>
                    </w:trPr>
                    <w:tc>
                      <w:tcPr>
                        <w:tcW w:w="218" w:type="dxa"/>
                        <w:tcBorders>
                          <w:top w:val="nil"/>
                          <w:left w:val="double" w:sz="6" w:space="0" w:color="C0C0C0"/>
                          <w:bottom w:val="double" w:sz="6" w:space="0" w:color="C0C0C0"/>
                          <w:right w:val="double" w:sz="6" w:space="0" w:color="C0C0C0"/>
                        </w:tcBorders>
                        <w:vAlign w:val="center"/>
                      </w:tcPr>
                      <w:p w:rsidR="00C775BE" w:rsidRPr="00886863" w:rsidRDefault="00C775BE" w:rsidP="00C775BE">
                        <w:pPr>
                          <w:jc w:val="center"/>
                          <w:rPr>
                            <w:rFonts w:ascii="Arial" w:hAnsi="Arial" w:cs="Arial"/>
                            <w:sz w:val="14"/>
                            <w:szCs w:val="14"/>
                          </w:rPr>
                        </w:pPr>
                        <w:r w:rsidRPr="00886863">
                          <w:rPr>
                            <w:rFonts w:ascii="Arial" w:hAnsi="Arial" w:cs="Arial"/>
                            <w:sz w:val="14"/>
                            <w:szCs w:val="14"/>
                          </w:rPr>
                          <w:t>3</w:t>
                        </w:r>
                      </w:p>
                    </w:tc>
                    <w:tc>
                      <w:tcPr>
                        <w:tcW w:w="1605" w:type="dxa"/>
                        <w:tcBorders>
                          <w:top w:val="nil"/>
                          <w:left w:val="double" w:sz="6" w:space="0" w:color="C0C0C0"/>
                          <w:bottom w:val="double" w:sz="6" w:space="0" w:color="C0C0C0"/>
                          <w:right w:val="double" w:sz="6" w:space="0" w:color="C0C0C0"/>
                        </w:tcBorders>
                        <w:shd w:val="clear" w:color="auto" w:fill="auto"/>
                        <w:noWrap/>
                        <w:vAlign w:val="bottom"/>
                      </w:tcPr>
                      <w:p w:rsidR="00C775BE" w:rsidRPr="00886863" w:rsidRDefault="00C775BE" w:rsidP="00C775BE">
                        <w:pPr>
                          <w:rPr>
                            <w:rFonts w:ascii="Arial" w:hAnsi="Arial" w:cs="Arial"/>
                            <w:sz w:val="14"/>
                            <w:szCs w:val="14"/>
                          </w:rPr>
                        </w:pPr>
                        <w:r w:rsidRPr="00886863">
                          <w:rPr>
                            <w:rFonts w:ascii="Arial" w:hAnsi="Arial" w:cs="Arial"/>
                            <w:sz w:val="14"/>
                            <w:szCs w:val="14"/>
                          </w:rPr>
                          <w:t>Realizó correctamente ambas divisiones propuestas</w:t>
                        </w:r>
                      </w:p>
                    </w:tc>
                    <w:tc>
                      <w:tcPr>
                        <w:tcW w:w="840" w:type="dxa"/>
                        <w:tcBorders>
                          <w:top w:val="nil"/>
                          <w:left w:val="nil"/>
                          <w:bottom w:val="double" w:sz="6" w:space="0" w:color="C0C0C0"/>
                          <w:right w:val="double" w:sz="6" w:space="0" w:color="C0C0C0"/>
                        </w:tcBorders>
                        <w:shd w:val="clear" w:color="auto" w:fill="auto"/>
                        <w:noWrap/>
                        <w:vAlign w:val="center"/>
                      </w:tcPr>
                      <w:p w:rsidR="00C775BE" w:rsidRPr="00886863" w:rsidRDefault="00C775BE" w:rsidP="00C775BE">
                        <w:pPr>
                          <w:jc w:val="center"/>
                          <w:rPr>
                            <w:rFonts w:ascii="Arial" w:hAnsi="Arial" w:cs="Arial"/>
                            <w:sz w:val="14"/>
                            <w:szCs w:val="14"/>
                          </w:rPr>
                        </w:pPr>
                        <w:r w:rsidRPr="00886863">
                          <w:rPr>
                            <w:rFonts w:ascii="Arial" w:hAnsi="Arial" w:cs="Arial"/>
                            <w:sz w:val="14"/>
                            <w:szCs w:val="14"/>
                          </w:rPr>
                          <w:t>0,010</w:t>
                        </w:r>
                      </w:p>
                    </w:tc>
                    <w:tc>
                      <w:tcPr>
                        <w:tcW w:w="724" w:type="dxa"/>
                        <w:tcBorders>
                          <w:top w:val="nil"/>
                          <w:left w:val="nil"/>
                          <w:bottom w:val="double" w:sz="6" w:space="0" w:color="C0C0C0"/>
                          <w:right w:val="double" w:sz="6" w:space="0" w:color="C0C0C0"/>
                        </w:tcBorders>
                        <w:shd w:val="clear" w:color="auto" w:fill="auto"/>
                        <w:noWrap/>
                        <w:vAlign w:val="center"/>
                      </w:tcPr>
                      <w:p w:rsidR="00C775BE" w:rsidRPr="00886863" w:rsidRDefault="00C775BE" w:rsidP="00C775BE">
                        <w:pPr>
                          <w:jc w:val="center"/>
                          <w:rPr>
                            <w:rFonts w:ascii="Arial" w:hAnsi="Arial" w:cs="Arial"/>
                            <w:sz w:val="14"/>
                            <w:szCs w:val="14"/>
                          </w:rPr>
                        </w:pPr>
                        <w:r w:rsidRPr="00886863">
                          <w:rPr>
                            <w:rFonts w:ascii="Arial" w:hAnsi="Arial" w:cs="Arial"/>
                            <w:sz w:val="14"/>
                            <w:szCs w:val="14"/>
                          </w:rPr>
                          <w:t>0,007</w:t>
                        </w:r>
                      </w:p>
                    </w:tc>
                    <w:tc>
                      <w:tcPr>
                        <w:tcW w:w="716" w:type="dxa"/>
                        <w:tcBorders>
                          <w:top w:val="nil"/>
                          <w:left w:val="nil"/>
                          <w:bottom w:val="double" w:sz="6" w:space="0" w:color="C0C0C0"/>
                          <w:right w:val="double" w:sz="6" w:space="0" w:color="C0C0C0"/>
                        </w:tcBorders>
                        <w:shd w:val="clear" w:color="auto" w:fill="auto"/>
                        <w:noWrap/>
                        <w:vAlign w:val="center"/>
                      </w:tcPr>
                      <w:p w:rsidR="00C775BE" w:rsidRPr="00886863" w:rsidRDefault="00C775BE" w:rsidP="00C775BE">
                        <w:pPr>
                          <w:jc w:val="center"/>
                          <w:rPr>
                            <w:rFonts w:ascii="Arial" w:hAnsi="Arial" w:cs="Arial"/>
                            <w:b/>
                            <w:sz w:val="14"/>
                            <w:szCs w:val="14"/>
                          </w:rPr>
                        </w:pPr>
                        <w:r w:rsidRPr="00886863">
                          <w:rPr>
                            <w:rFonts w:ascii="Arial" w:hAnsi="Arial" w:cs="Arial"/>
                            <w:b/>
                            <w:sz w:val="14"/>
                            <w:szCs w:val="14"/>
                          </w:rPr>
                          <w:t>0,017</w:t>
                        </w:r>
                      </w:p>
                    </w:tc>
                  </w:tr>
                  <w:tr w:rsidR="00C775BE" w:rsidRPr="00886863" w:rsidTr="00C775BE">
                    <w:trPr>
                      <w:trHeight w:val="255"/>
                    </w:trPr>
                    <w:tc>
                      <w:tcPr>
                        <w:tcW w:w="1823" w:type="dxa"/>
                        <w:gridSpan w:val="2"/>
                        <w:tcBorders>
                          <w:top w:val="nil"/>
                          <w:left w:val="double" w:sz="6" w:space="0" w:color="C0C0C0"/>
                          <w:bottom w:val="double" w:sz="6" w:space="0" w:color="C0C0C0"/>
                          <w:right w:val="double" w:sz="6" w:space="0" w:color="C0C0C0"/>
                        </w:tcBorders>
                      </w:tcPr>
                      <w:p w:rsidR="00C775BE" w:rsidRPr="00886863" w:rsidRDefault="00C775BE" w:rsidP="00C775BE">
                        <w:pPr>
                          <w:rPr>
                            <w:rFonts w:ascii="Arial" w:hAnsi="Arial" w:cs="Arial"/>
                            <w:b/>
                            <w:bCs/>
                            <w:sz w:val="14"/>
                            <w:szCs w:val="14"/>
                          </w:rPr>
                        </w:pPr>
                        <w:r w:rsidRPr="00886863">
                          <w:rPr>
                            <w:rFonts w:ascii="Arial" w:hAnsi="Arial" w:cs="Arial"/>
                            <w:b/>
                            <w:bCs/>
                            <w:sz w:val="14"/>
                            <w:szCs w:val="14"/>
                          </w:rPr>
                          <w:t>Marginal</w:t>
                        </w:r>
                      </w:p>
                    </w:tc>
                    <w:tc>
                      <w:tcPr>
                        <w:tcW w:w="840" w:type="dxa"/>
                        <w:tcBorders>
                          <w:top w:val="nil"/>
                          <w:left w:val="nil"/>
                          <w:bottom w:val="double" w:sz="6" w:space="0" w:color="C0C0C0"/>
                          <w:right w:val="double" w:sz="6" w:space="0" w:color="C0C0C0"/>
                        </w:tcBorders>
                        <w:shd w:val="clear" w:color="auto" w:fill="auto"/>
                        <w:noWrap/>
                        <w:vAlign w:val="center"/>
                      </w:tcPr>
                      <w:p w:rsidR="00C775BE" w:rsidRPr="00886863" w:rsidRDefault="00C775BE" w:rsidP="00C775BE">
                        <w:pPr>
                          <w:jc w:val="center"/>
                          <w:rPr>
                            <w:rFonts w:ascii="Arial" w:hAnsi="Arial" w:cs="Arial"/>
                            <w:b/>
                            <w:sz w:val="14"/>
                            <w:szCs w:val="14"/>
                          </w:rPr>
                        </w:pPr>
                        <w:r w:rsidRPr="00886863">
                          <w:rPr>
                            <w:rFonts w:ascii="Arial" w:hAnsi="Arial" w:cs="Arial"/>
                            <w:b/>
                            <w:sz w:val="14"/>
                            <w:szCs w:val="14"/>
                          </w:rPr>
                          <w:t>0,710</w:t>
                        </w:r>
                      </w:p>
                    </w:tc>
                    <w:tc>
                      <w:tcPr>
                        <w:tcW w:w="724" w:type="dxa"/>
                        <w:tcBorders>
                          <w:top w:val="nil"/>
                          <w:left w:val="nil"/>
                          <w:bottom w:val="double" w:sz="6" w:space="0" w:color="C0C0C0"/>
                          <w:right w:val="double" w:sz="6" w:space="0" w:color="C0C0C0"/>
                        </w:tcBorders>
                        <w:shd w:val="clear" w:color="auto" w:fill="auto"/>
                        <w:noWrap/>
                        <w:vAlign w:val="center"/>
                      </w:tcPr>
                      <w:p w:rsidR="00C775BE" w:rsidRPr="00886863" w:rsidRDefault="00C775BE" w:rsidP="00C775BE">
                        <w:pPr>
                          <w:jc w:val="center"/>
                          <w:rPr>
                            <w:rFonts w:ascii="Arial" w:hAnsi="Arial" w:cs="Arial"/>
                            <w:b/>
                            <w:sz w:val="14"/>
                            <w:szCs w:val="14"/>
                          </w:rPr>
                        </w:pPr>
                        <w:r w:rsidRPr="00886863">
                          <w:rPr>
                            <w:rFonts w:ascii="Arial" w:hAnsi="Arial" w:cs="Arial"/>
                            <w:b/>
                            <w:sz w:val="14"/>
                            <w:szCs w:val="14"/>
                          </w:rPr>
                          <w:t>0,290</w:t>
                        </w:r>
                      </w:p>
                    </w:tc>
                    <w:tc>
                      <w:tcPr>
                        <w:tcW w:w="716" w:type="dxa"/>
                        <w:tcBorders>
                          <w:top w:val="nil"/>
                          <w:left w:val="nil"/>
                          <w:bottom w:val="double" w:sz="6" w:space="0" w:color="C0C0C0"/>
                          <w:right w:val="double" w:sz="6" w:space="0" w:color="C0C0C0"/>
                        </w:tcBorders>
                        <w:shd w:val="clear" w:color="auto" w:fill="auto"/>
                        <w:noWrap/>
                        <w:vAlign w:val="center"/>
                      </w:tcPr>
                      <w:p w:rsidR="00C775BE" w:rsidRPr="00886863" w:rsidRDefault="00C775BE" w:rsidP="00C775BE">
                        <w:pPr>
                          <w:jc w:val="center"/>
                          <w:rPr>
                            <w:rFonts w:ascii="Arial" w:hAnsi="Arial" w:cs="Arial"/>
                            <w:b/>
                            <w:sz w:val="14"/>
                            <w:szCs w:val="14"/>
                          </w:rPr>
                        </w:pPr>
                        <w:r w:rsidRPr="00886863">
                          <w:rPr>
                            <w:rFonts w:ascii="Arial" w:hAnsi="Arial" w:cs="Arial"/>
                            <w:b/>
                            <w:sz w:val="14"/>
                            <w:szCs w:val="14"/>
                          </w:rPr>
                          <w:t>1,000</w:t>
                        </w:r>
                      </w:p>
                    </w:tc>
                  </w:tr>
                </w:tbl>
                <w:p w:rsidR="00C775BE" w:rsidRPr="00980A4B" w:rsidRDefault="00C775BE" w:rsidP="00886863">
                  <w:pPr>
                    <w:rPr>
                      <w:lang w:val="es-ES_tradnl"/>
                    </w:rPr>
                  </w:pPr>
                </w:p>
              </w:txbxContent>
            </v:textbox>
          </v:shape>
        </w:pict>
      </w:r>
    </w:p>
    <w:p w:rsidR="00886863" w:rsidRDefault="00886863" w:rsidP="009D0C7E">
      <w:pPr>
        <w:ind w:firstLine="170"/>
        <w:jc w:val="both"/>
        <w:rPr>
          <w:b/>
          <w:sz w:val="20"/>
          <w:szCs w:val="20"/>
        </w:rPr>
      </w:pPr>
    </w:p>
    <w:p w:rsidR="00980A4B" w:rsidRDefault="00980A4B" w:rsidP="009D0C7E">
      <w:pPr>
        <w:ind w:firstLine="170"/>
        <w:jc w:val="both"/>
        <w:rPr>
          <w:b/>
          <w:sz w:val="20"/>
          <w:szCs w:val="20"/>
        </w:rPr>
      </w:pPr>
    </w:p>
    <w:p w:rsidR="00980A4B" w:rsidRDefault="00980A4B" w:rsidP="009D0C7E">
      <w:pPr>
        <w:ind w:firstLine="170"/>
        <w:jc w:val="both"/>
        <w:rPr>
          <w:b/>
          <w:sz w:val="20"/>
          <w:szCs w:val="20"/>
        </w:rPr>
      </w:pPr>
    </w:p>
    <w:p w:rsidR="00980A4B" w:rsidRDefault="00980A4B" w:rsidP="009D0C7E">
      <w:pPr>
        <w:ind w:firstLine="170"/>
        <w:jc w:val="both"/>
        <w:rPr>
          <w:b/>
          <w:sz w:val="20"/>
          <w:szCs w:val="20"/>
        </w:rPr>
      </w:pPr>
    </w:p>
    <w:p w:rsidR="00980A4B" w:rsidRDefault="00980A4B" w:rsidP="009D0C7E">
      <w:pPr>
        <w:ind w:firstLine="170"/>
        <w:jc w:val="both"/>
        <w:rPr>
          <w:b/>
          <w:sz w:val="20"/>
          <w:szCs w:val="20"/>
        </w:rPr>
      </w:pPr>
    </w:p>
    <w:p w:rsidR="00980A4B" w:rsidRDefault="00980A4B" w:rsidP="009D0C7E">
      <w:pPr>
        <w:ind w:firstLine="170"/>
        <w:jc w:val="both"/>
        <w:rPr>
          <w:b/>
          <w:sz w:val="20"/>
          <w:szCs w:val="20"/>
        </w:rPr>
      </w:pPr>
    </w:p>
    <w:p w:rsidR="00980A4B" w:rsidRDefault="00980A4B" w:rsidP="009D0C7E">
      <w:pPr>
        <w:ind w:firstLine="170"/>
        <w:jc w:val="both"/>
        <w:rPr>
          <w:b/>
          <w:sz w:val="20"/>
          <w:szCs w:val="20"/>
        </w:rPr>
      </w:pPr>
    </w:p>
    <w:p w:rsidR="00980A4B" w:rsidRDefault="00980A4B" w:rsidP="009D0C7E">
      <w:pPr>
        <w:ind w:firstLine="170"/>
        <w:jc w:val="both"/>
        <w:rPr>
          <w:b/>
          <w:sz w:val="20"/>
          <w:szCs w:val="20"/>
        </w:rPr>
      </w:pPr>
    </w:p>
    <w:p w:rsidR="00980A4B" w:rsidRDefault="00980A4B" w:rsidP="009D0C7E">
      <w:pPr>
        <w:ind w:firstLine="170"/>
        <w:jc w:val="both"/>
        <w:rPr>
          <w:b/>
          <w:sz w:val="20"/>
          <w:szCs w:val="20"/>
        </w:rPr>
      </w:pPr>
    </w:p>
    <w:p w:rsidR="00980A4B" w:rsidRDefault="00980A4B" w:rsidP="009D0C7E">
      <w:pPr>
        <w:ind w:firstLine="170"/>
        <w:jc w:val="both"/>
        <w:rPr>
          <w:b/>
          <w:sz w:val="20"/>
          <w:szCs w:val="20"/>
        </w:rPr>
      </w:pPr>
    </w:p>
    <w:p w:rsidR="00980A4B" w:rsidRDefault="00980A4B" w:rsidP="009D0C7E">
      <w:pPr>
        <w:ind w:firstLine="170"/>
        <w:jc w:val="both"/>
        <w:rPr>
          <w:b/>
          <w:sz w:val="20"/>
          <w:szCs w:val="20"/>
        </w:rPr>
      </w:pPr>
    </w:p>
    <w:p w:rsidR="00980A4B" w:rsidRDefault="00980A4B" w:rsidP="009D0C7E">
      <w:pPr>
        <w:ind w:firstLine="170"/>
        <w:jc w:val="both"/>
        <w:rPr>
          <w:b/>
          <w:sz w:val="20"/>
          <w:szCs w:val="20"/>
        </w:rPr>
      </w:pPr>
    </w:p>
    <w:p w:rsidR="00980A4B" w:rsidRDefault="00980A4B" w:rsidP="009D0C7E">
      <w:pPr>
        <w:ind w:firstLine="170"/>
        <w:jc w:val="both"/>
        <w:rPr>
          <w:b/>
          <w:sz w:val="20"/>
          <w:szCs w:val="20"/>
        </w:rPr>
      </w:pPr>
    </w:p>
    <w:p w:rsidR="00980A4B" w:rsidRDefault="00980A4B" w:rsidP="009D0C7E">
      <w:pPr>
        <w:ind w:firstLine="170"/>
        <w:jc w:val="both"/>
        <w:rPr>
          <w:b/>
          <w:sz w:val="20"/>
          <w:szCs w:val="20"/>
        </w:rPr>
      </w:pPr>
    </w:p>
    <w:p w:rsidR="00980A4B" w:rsidRDefault="00980A4B" w:rsidP="00980A4B">
      <w:pPr>
        <w:ind w:firstLine="170"/>
        <w:jc w:val="both"/>
        <w:rPr>
          <w:b/>
          <w:sz w:val="20"/>
          <w:szCs w:val="20"/>
        </w:rPr>
      </w:pPr>
    </w:p>
    <w:p w:rsidR="00980A4B" w:rsidRDefault="00980A4B" w:rsidP="00980A4B">
      <w:pPr>
        <w:ind w:firstLine="170"/>
        <w:jc w:val="both"/>
        <w:rPr>
          <w:b/>
          <w:sz w:val="20"/>
          <w:szCs w:val="20"/>
        </w:rPr>
      </w:pPr>
    </w:p>
    <w:p w:rsidR="00980A4B" w:rsidRDefault="00980A4B" w:rsidP="00980A4B">
      <w:pPr>
        <w:ind w:firstLine="170"/>
        <w:jc w:val="both"/>
        <w:rPr>
          <w:b/>
          <w:sz w:val="20"/>
          <w:szCs w:val="20"/>
        </w:rPr>
      </w:pPr>
    </w:p>
    <w:p w:rsidR="00980A4B" w:rsidRPr="00980A4B" w:rsidRDefault="00980A4B" w:rsidP="00980A4B">
      <w:pPr>
        <w:ind w:firstLine="170"/>
        <w:jc w:val="both"/>
        <w:rPr>
          <w:b/>
          <w:sz w:val="20"/>
          <w:szCs w:val="20"/>
        </w:rPr>
      </w:pPr>
      <w:r w:rsidRPr="00980A4B">
        <w:rPr>
          <w:b/>
          <w:sz w:val="20"/>
          <w:szCs w:val="20"/>
        </w:rPr>
        <w:t>“Composición” Vs. “Completar oraciones”</w:t>
      </w:r>
    </w:p>
    <w:p w:rsidR="00980A4B" w:rsidRPr="00980A4B" w:rsidRDefault="00980A4B" w:rsidP="00980A4B">
      <w:pPr>
        <w:ind w:firstLine="170"/>
        <w:jc w:val="both"/>
        <w:rPr>
          <w:sz w:val="20"/>
          <w:szCs w:val="20"/>
        </w:rPr>
      </w:pPr>
      <w:r w:rsidRPr="00980A4B">
        <w:rPr>
          <w:sz w:val="20"/>
          <w:szCs w:val="20"/>
        </w:rPr>
        <w:t xml:space="preserve">En </w:t>
      </w:r>
      <w:smartTag w:uri="urn:schemas-microsoft-com:office:smarttags" w:element="PersonName">
        <w:smartTagPr>
          <w:attr w:name="ProductID" w:val="la Tabla IX"/>
        </w:smartTagPr>
        <w:smartTag w:uri="urn:schemas-microsoft-com:office:smarttags" w:element="PersonName">
          <w:smartTagPr>
            <w:attr w:name="ProductID" w:val="la Tabla"/>
          </w:smartTagPr>
          <w:r>
            <w:rPr>
              <w:sz w:val="20"/>
              <w:szCs w:val="20"/>
            </w:rPr>
            <w:t>la Tabla</w:t>
          </w:r>
        </w:smartTag>
        <w:r>
          <w:rPr>
            <w:sz w:val="20"/>
            <w:szCs w:val="20"/>
          </w:rPr>
          <w:t xml:space="preserve"> IX</w:t>
        </w:r>
      </w:smartTag>
      <w:r w:rsidRPr="00980A4B">
        <w:rPr>
          <w:sz w:val="20"/>
          <w:szCs w:val="20"/>
        </w:rPr>
        <w:t xml:space="preserve"> se pueden observar la distribución conjunta de las variables “composición” y “completar oraciones” así como sus distribuciones condicionales. En este </w:t>
      </w:r>
      <w:r w:rsidRPr="00980A4B">
        <w:rPr>
          <w:sz w:val="20"/>
          <w:szCs w:val="20"/>
        </w:rPr>
        <w:lastRenderedPageBreak/>
        <w:t>cuadro podemos ver que el 37,4% han completado con lógica las dos oraciones propuestas y han elaborado un relato con descripciones relacionales en el tema de composición. Y que otro 20,8% elaboran una composición utilizando descripciones relacionales y completan las oraciones con incoherencia.</w:t>
      </w:r>
    </w:p>
    <w:p w:rsidR="00980A4B" w:rsidRDefault="006475E3" w:rsidP="009D0C7E">
      <w:pPr>
        <w:ind w:firstLine="170"/>
        <w:jc w:val="both"/>
        <w:rPr>
          <w:b/>
          <w:sz w:val="20"/>
          <w:szCs w:val="20"/>
        </w:rPr>
      </w:pPr>
      <w:r>
        <w:rPr>
          <w:b/>
          <w:noProof/>
          <w:sz w:val="20"/>
          <w:szCs w:val="20"/>
        </w:rPr>
        <w:pict>
          <v:shape id="_x0000_s1042" type="#_x0000_t202" style="position:absolute;left:0;text-align:left;margin-left:3.7pt;margin-top:7pt;width:240pt;height:225pt;z-index:251660800" stroked="f">
            <v:textbox>
              <w:txbxContent>
                <w:p w:rsidR="00C775BE" w:rsidRPr="00C95CF0" w:rsidRDefault="00C775BE" w:rsidP="006475E3">
                  <w:pPr>
                    <w:pStyle w:val="Ttulo2"/>
                    <w:spacing w:before="0" w:after="0"/>
                    <w:ind w:left="279"/>
                    <w:jc w:val="center"/>
                    <w:rPr>
                      <w:i w:val="0"/>
                      <w:sz w:val="16"/>
                      <w:szCs w:val="16"/>
                      <w:lang w:val="es-ES_tradnl"/>
                    </w:rPr>
                  </w:pPr>
                  <w:r w:rsidRPr="00C95CF0">
                    <w:rPr>
                      <w:i w:val="0"/>
                      <w:sz w:val="16"/>
                      <w:szCs w:val="16"/>
                      <w:lang w:val="es-ES_tradnl"/>
                    </w:rPr>
                    <w:t>T</w:t>
                  </w:r>
                  <w:r>
                    <w:rPr>
                      <w:i w:val="0"/>
                      <w:sz w:val="16"/>
                      <w:szCs w:val="16"/>
                      <w:lang w:val="es-ES_tradnl"/>
                    </w:rPr>
                    <w:t>abla IX</w:t>
                  </w:r>
                </w:p>
                <w:p w:rsidR="00C775BE" w:rsidRPr="00C95CF0" w:rsidRDefault="00C775BE" w:rsidP="006475E3">
                  <w:pPr>
                    <w:jc w:val="both"/>
                    <w:outlineLvl w:val="8"/>
                    <w:rPr>
                      <w:rFonts w:ascii="Arial" w:hAnsi="Arial" w:cs="Arial"/>
                      <w:sz w:val="14"/>
                      <w:szCs w:val="14"/>
                    </w:rPr>
                  </w:pPr>
                  <w:r w:rsidRPr="00C95CF0">
                    <w:rPr>
                      <w:sz w:val="14"/>
                      <w:szCs w:val="14"/>
                    </w:rPr>
                    <w:t>Evaluación de la calidad de la educación en las escuelas primarias en la ciudad de Guayaquil en los sectores municipales que constituyen ciudadelas y asentamientos de: La vía a Daule y la vía a Salinas.</w:t>
                  </w:r>
                </w:p>
                <w:p w:rsidR="00C775BE" w:rsidRPr="00A436C0" w:rsidRDefault="00C775BE" w:rsidP="006475E3">
                  <w:pPr>
                    <w:pStyle w:val="Ttulo2"/>
                    <w:spacing w:before="0" w:after="0"/>
                    <w:ind w:left="279"/>
                    <w:jc w:val="center"/>
                    <w:rPr>
                      <w:i w:val="0"/>
                      <w:sz w:val="16"/>
                      <w:szCs w:val="16"/>
                      <w:lang w:val="es-ES_tradnl"/>
                    </w:rPr>
                  </w:pPr>
                  <w:r w:rsidRPr="00A436C0">
                    <w:rPr>
                      <w:rFonts w:ascii="Times New Roman" w:hAnsi="Times New Roman" w:cs="Times New Roman"/>
                      <w:sz w:val="16"/>
                      <w:szCs w:val="16"/>
                    </w:rPr>
                    <w:t>“</w:t>
                  </w:r>
                  <w:r>
                    <w:rPr>
                      <w:rFonts w:ascii="Times New Roman" w:hAnsi="Times New Roman" w:cs="Times New Roman"/>
                      <w:sz w:val="16"/>
                      <w:szCs w:val="16"/>
                    </w:rPr>
                    <w:t>Composición</w:t>
                  </w:r>
                  <w:r w:rsidRPr="00A436C0">
                    <w:rPr>
                      <w:rFonts w:ascii="Times New Roman" w:hAnsi="Times New Roman" w:cs="Times New Roman"/>
                      <w:sz w:val="16"/>
                      <w:szCs w:val="16"/>
                    </w:rPr>
                    <w:t>” Vs. “</w:t>
                  </w:r>
                  <w:r>
                    <w:rPr>
                      <w:rFonts w:ascii="Times New Roman" w:hAnsi="Times New Roman" w:cs="Times New Roman"/>
                      <w:sz w:val="16"/>
                      <w:szCs w:val="16"/>
                    </w:rPr>
                    <w:t>Completar oraciones</w:t>
                  </w:r>
                  <w:r w:rsidRPr="00A436C0">
                    <w:rPr>
                      <w:rFonts w:ascii="Times New Roman" w:hAnsi="Times New Roman" w:cs="Times New Roman"/>
                      <w:sz w:val="16"/>
                      <w:szCs w:val="16"/>
                    </w:rPr>
                    <w:t>”</w:t>
                  </w:r>
                </w:p>
                <w:tbl>
                  <w:tblPr>
                    <w:tblW w:w="4542" w:type="dxa"/>
                    <w:tblInd w:w="47" w:type="dxa"/>
                    <w:tblCellMar>
                      <w:left w:w="70" w:type="dxa"/>
                      <w:right w:w="70" w:type="dxa"/>
                    </w:tblCellMar>
                    <w:tblLook w:val="0000"/>
                  </w:tblPr>
                  <w:tblGrid>
                    <w:gridCol w:w="229"/>
                    <w:gridCol w:w="1714"/>
                    <w:gridCol w:w="541"/>
                    <w:gridCol w:w="630"/>
                    <w:gridCol w:w="630"/>
                    <w:gridCol w:w="798"/>
                  </w:tblGrid>
                  <w:tr w:rsidR="00C775BE" w:rsidTr="00C775BE">
                    <w:trPr>
                      <w:trHeight w:val="255"/>
                    </w:trPr>
                    <w:tc>
                      <w:tcPr>
                        <w:tcW w:w="1943" w:type="dxa"/>
                        <w:gridSpan w:val="2"/>
                        <w:vMerge w:val="restart"/>
                        <w:tcBorders>
                          <w:top w:val="double" w:sz="6" w:space="0" w:color="C0C0C0"/>
                          <w:left w:val="double" w:sz="6" w:space="0" w:color="C0C0C0"/>
                          <w:right w:val="double" w:sz="6" w:space="0" w:color="C0C0C0"/>
                        </w:tcBorders>
                        <w:vAlign w:val="center"/>
                      </w:tcPr>
                      <w:p w:rsidR="00C775BE" w:rsidRDefault="00C775BE" w:rsidP="00C775BE">
                        <w:pPr>
                          <w:rPr>
                            <w:rFonts w:ascii="Arial" w:hAnsi="Arial" w:cs="Arial"/>
                            <w:b/>
                            <w:bCs/>
                            <w:sz w:val="16"/>
                            <w:szCs w:val="16"/>
                          </w:rPr>
                        </w:pPr>
                        <w:r>
                          <w:rPr>
                            <w:rFonts w:ascii="Arial" w:hAnsi="Arial" w:cs="Arial"/>
                            <w:b/>
                            <w:bCs/>
                            <w:sz w:val="16"/>
                            <w:szCs w:val="16"/>
                          </w:rPr>
                          <w:t>Composición</w:t>
                        </w:r>
                      </w:p>
                    </w:tc>
                    <w:tc>
                      <w:tcPr>
                        <w:tcW w:w="1801" w:type="dxa"/>
                        <w:gridSpan w:val="3"/>
                        <w:tcBorders>
                          <w:top w:val="double" w:sz="6" w:space="0" w:color="C0C0C0"/>
                          <w:left w:val="nil"/>
                          <w:bottom w:val="double" w:sz="6" w:space="0" w:color="C0C0C0"/>
                          <w:right w:val="double" w:sz="6" w:space="0" w:color="C0C0C0"/>
                        </w:tcBorders>
                        <w:shd w:val="clear" w:color="auto" w:fill="auto"/>
                        <w:noWrap/>
                        <w:vAlign w:val="bottom"/>
                      </w:tcPr>
                      <w:p w:rsidR="00C775BE" w:rsidRDefault="00C775BE" w:rsidP="00C775BE">
                        <w:pPr>
                          <w:jc w:val="center"/>
                          <w:rPr>
                            <w:rFonts w:ascii="Arial" w:hAnsi="Arial" w:cs="Arial"/>
                            <w:b/>
                            <w:bCs/>
                            <w:sz w:val="16"/>
                            <w:szCs w:val="16"/>
                          </w:rPr>
                        </w:pPr>
                        <w:r>
                          <w:rPr>
                            <w:rFonts w:ascii="Arial" w:hAnsi="Arial" w:cs="Arial"/>
                            <w:b/>
                            <w:bCs/>
                            <w:sz w:val="16"/>
                            <w:szCs w:val="16"/>
                          </w:rPr>
                          <w:t>Completar oraciones</w:t>
                        </w:r>
                      </w:p>
                    </w:tc>
                    <w:tc>
                      <w:tcPr>
                        <w:tcW w:w="798" w:type="dxa"/>
                        <w:vMerge w:val="restart"/>
                        <w:tcBorders>
                          <w:top w:val="double" w:sz="6" w:space="0" w:color="C0C0C0"/>
                          <w:left w:val="double" w:sz="6" w:space="0" w:color="C0C0C0"/>
                          <w:bottom w:val="double" w:sz="6" w:space="0" w:color="C0C0C0"/>
                          <w:right w:val="double" w:sz="6" w:space="0" w:color="C0C0C0"/>
                        </w:tcBorders>
                        <w:shd w:val="clear" w:color="auto" w:fill="auto"/>
                        <w:noWrap/>
                        <w:vAlign w:val="center"/>
                      </w:tcPr>
                      <w:p w:rsidR="00C775BE" w:rsidRDefault="00C775BE" w:rsidP="00C775BE">
                        <w:pPr>
                          <w:jc w:val="center"/>
                          <w:rPr>
                            <w:rFonts w:ascii="Arial" w:hAnsi="Arial" w:cs="Arial"/>
                            <w:b/>
                            <w:bCs/>
                            <w:sz w:val="16"/>
                            <w:szCs w:val="16"/>
                          </w:rPr>
                        </w:pPr>
                        <w:r>
                          <w:rPr>
                            <w:rFonts w:ascii="Arial" w:hAnsi="Arial" w:cs="Arial"/>
                            <w:b/>
                            <w:bCs/>
                            <w:sz w:val="16"/>
                            <w:szCs w:val="16"/>
                          </w:rPr>
                          <w:t>Marginal</w:t>
                        </w:r>
                      </w:p>
                    </w:tc>
                  </w:tr>
                  <w:tr w:rsidR="00C775BE" w:rsidTr="00C775BE">
                    <w:trPr>
                      <w:trHeight w:val="255"/>
                    </w:trPr>
                    <w:tc>
                      <w:tcPr>
                        <w:tcW w:w="1943" w:type="dxa"/>
                        <w:gridSpan w:val="2"/>
                        <w:vMerge/>
                        <w:tcBorders>
                          <w:left w:val="double" w:sz="6" w:space="0" w:color="C0C0C0"/>
                          <w:bottom w:val="double" w:sz="6" w:space="0" w:color="C0C0C0"/>
                          <w:right w:val="double" w:sz="6" w:space="0" w:color="C0C0C0"/>
                        </w:tcBorders>
                      </w:tcPr>
                      <w:p w:rsidR="00C775BE" w:rsidRDefault="00C775BE" w:rsidP="00C775BE">
                        <w:pPr>
                          <w:rPr>
                            <w:rFonts w:ascii="Arial" w:hAnsi="Arial" w:cs="Arial"/>
                            <w:b/>
                            <w:bCs/>
                            <w:sz w:val="16"/>
                            <w:szCs w:val="16"/>
                          </w:rPr>
                        </w:pPr>
                      </w:p>
                    </w:tc>
                    <w:tc>
                      <w:tcPr>
                        <w:tcW w:w="541" w:type="dxa"/>
                        <w:tcBorders>
                          <w:top w:val="nil"/>
                          <w:left w:val="nil"/>
                          <w:bottom w:val="double" w:sz="6" w:space="0" w:color="C0C0C0"/>
                          <w:right w:val="double" w:sz="6" w:space="0" w:color="C0C0C0"/>
                        </w:tcBorders>
                        <w:shd w:val="clear" w:color="auto" w:fill="auto"/>
                        <w:noWrap/>
                        <w:vAlign w:val="bottom"/>
                      </w:tcPr>
                      <w:p w:rsidR="00C775BE" w:rsidRDefault="00C775BE" w:rsidP="00C775BE">
                        <w:pPr>
                          <w:jc w:val="center"/>
                          <w:rPr>
                            <w:rFonts w:ascii="Arial" w:hAnsi="Arial" w:cs="Arial"/>
                            <w:b/>
                            <w:bCs/>
                            <w:sz w:val="16"/>
                            <w:szCs w:val="16"/>
                          </w:rPr>
                        </w:pPr>
                        <w:r>
                          <w:rPr>
                            <w:rFonts w:ascii="Arial" w:hAnsi="Arial" w:cs="Arial"/>
                            <w:b/>
                            <w:bCs/>
                            <w:sz w:val="16"/>
                            <w:szCs w:val="16"/>
                          </w:rPr>
                          <w:t>0</w:t>
                        </w:r>
                      </w:p>
                    </w:tc>
                    <w:tc>
                      <w:tcPr>
                        <w:tcW w:w="630" w:type="dxa"/>
                        <w:tcBorders>
                          <w:top w:val="nil"/>
                          <w:left w:val="nil"/>
                          <w:bottom w:val="double" w:sz="6" w:space="0" w:color="C0C0C0"/>
                          <w:right w:val="double" w:sz="6" w:space="0" w:color="C0C0C0"/>
                        </w:tcBorders>
                        <w:shd w:val="clear" w:color="auto" w:fill="auto"/>
                        <w:noWrap/>
                        <w:vAlign w:val="bottom"/>
                      </w:tcPr>
                      <w:p w:rsidR="00C775BE" w:rsidRDefault="00C775BE" w:rsidP="00C775BE">
                        <w:pPr>
                          <w:jc w:val="center"/>
                          <w:rPr>
                            <w:rFonts w:ascii="Arial" w:hAnsi="Arial" w:cs="Arial"/>
                            <w:b/>
                            <w:bCs/>
                            <w:sz w:val="16"/>
                            <w:szCs w:val="16"/>
                          </w:rPr>
                        </w:pPr>
                        <w:r>
                          <w:rPr>
                            <w:rFonts w:ascii="Arial" w:hAnsi="Arial" w:cs="Arial"/>
                            <w:b/>
                            <w:bCs/>
                            <w:sz w:val="16"/>
                            <w:szCs w:val="16"/>
                          </w:rPr>
                          <w:t>1</w:t>
                        </w:r>
                      </w:p>
                    </w:tc>
                    <w:tc>
                      <w:tcPr>
                        <w:tcW w:w="630" w:type="dxa"/>
                        <w:tcBorders>
                          <w:top w:val="nil"/>
                          <w:left w:val="nil"/>
                          <w:bottom w:val="double" w:sz="6" w:space="0" w:color="C0C0C0"/>
                          <w:right w:val="double" w:sz="6" w:space="0" w:color="C0C0C0"/>
                        </w:tcBorders>
                        <w:shd w:val="clear" w:color="auto" w:fill="auto"/>
                        <w:noWrap/>
                        <w:vAlign w:val="bottom"/>
                      </w:tcPr>
                      <w:p w:rsidR="00C775BE" w:rsidRDefault="00C775BE" w:rsidP="00C775BE">
                        <w:pPr>
                          <w:jc w:val="center"/>
                          <w:rPr>
                            <w:rFonts w:ascii="Arial" w:hAnsi="Arial" w:cs="Arial"/>
                            <w:b/>
                            <w:bCs/>
                            <w:sz w:val="16"/>
                            <w:szCs w:val="16"/>
                          </w:rPr>
                        </w:pPr>
                        <w:r>
                          <w:rPr>
                            <w:rFonts w:ascii="Arial" w:hAnsi="Arial" w:cs="Arial"/>
                            <w:b/>
                            <w:bCs/>
                            <w:sz w:val="16"/>
                            <w:szCs w:val="16"/>
                          </w:rPr>
                          <w:t>2</w:t>
                        </w:r>
                      </w:p>
                    </w:tc>
                    <w:tc>
                      <w:tcPr>
                        <w:tcW w:w="798" w:type="dxa"/>
                        <w:vMerge/>
                        <w:tcBorders>
                          <w:top w:val="double" w:sz="6" w:space="0" w:color="C0C0C0"/>
                          <w:left w:val="double" w:sz="6" w:space="0" w:color="C0C0C0"/>
                          <w:bottom w:val="double" w:sz="6" w:space="0" w:color="C0C0C0"/>
                          <w:right w:val="double" w:sz="6" w:space="0" w:color="C0C0C0"/>
                        </w:tcBorders>
                        <w:vAlign w:val="center"/>
                      </w:tcPr>
                      <w:p w:rsidR="00C775BE" w:rsidRDefault="00C775BE" w:rsidP="00C775BE">
                        <w:pPr>
                          <w:rPr>
                            <w:rFonts w:ascii="Arial" w:hAnsi="Arial" w:cs="Arial"/>
                            <w:b/>
                            <w:bCs/>
                            <w:sz w:val="16"/>
                            <w:szCs w:val="16"/>
                          </w:rPr>
                        </w:pPr>
                      </w:p>
                    </w:tc>
                  </w:tr>
                  <w:tr w:rsidR="00C775BE" w:rsidTr="00C775BE">
                    <w:trPr>
                      <w:trHeight w:val="255"/>
                    </w:trPr>
                    <w:tc>
                      <w:tcPr>
                        <w:tcW w:w="229" w:type="dxa"/>
                        <w:tcBorders>
                          <w:top w:val="nil"/>
                          <w:left w:val="double" w:sz="6" w:space="0" w:color="C0C0C0"/>
                          <w:bottom w:val="double" w:sz="6" w:space="0" w:color="C0C0C0"/>
                          <w:right w:val="double" w:sz="6" w:space="0" w:color="C0C0C0"/>
                        </w:tcBorders>
                      </w:tcPr>
                      <w:p w:rsidR="00C775BE" w:rsidRDefault="00C775BE" w:rsidP="00C775BE">
                        <w:pPr>
                          <w:rPr>
                            <w:rFonts w:ascii="Arial" w:hAnsi="Arial" w:cs="Arial"/>
                            <w:sz w:val="16"/>
                            <w:szCs w:val="16"/>
                          </w:rPr>
                        </w:pPr>
                        <w:r>
                          <w:rPr>
                            <w:rFonts w:ascii="Arial" w:hAnsi="Arial" w:cs="Arial"/>
                            <w:sz w:val="16"/>
                            <w:szCs w:val="16"/>
                          </w:rPr>
                          <w:t>0</w:t>
                        </w:r>
                      </w:p>
                    </w:tc>
                    <w:tc>
                      <w:tcPr>
                        <w:tcW w:w="1714" w:type="dxa"/>
                        <w:tcBorders>
                          <w:top w:val="nil"/>
                          <w:left w:val="double" w:sz="6" w:space="0" w:color="C0C0C0"/>
                          <w:bottom w:val="double" w:sz="6" w:space="0" w:color="C0C0C0"/>
                          <w:right w:val="double" w:sz="6" w:space="0" w:color="C0C0C0"/>
                        </w:tcBorders>
                        <w:shd w:val="clear" w:color="auto" w:fill="auto"/>
                        <w:noWrap/>
                        <w:vAlign w:val="bottom"/>
                      </w:tcPr>
                      <w:p w:rsidR="00C775BE" w:rsidRDefault="00C775BE" w:rsidP="00C775BE">
                        <w:pPr>
                          <w:rPr>
                            <w:rFonts w:ascii="Arial" w:hAnsi="Arial" w:cs="Arial"/>
                            <w:sz w:val="16"/>
                            <w:szCs w:val="16"/>
                          </w:rPr>
                        </w:pPr>
                        <w:r>
                          <w:rPr>
                            <w:rFonts w:ascii="Arial" w:hAnsi="Arial" w:cs="Arial"/>
                            <w:sz w:val="16"/>
                            <w:szCs w:val="16"/>
                          </w:rPr>
                          <w:t>No escribe o garabatea</w:t>
                        </w:r>
                      </w:p>
                    </w:tc>
                    <w:tc>
                      <w:tcPr>
                        <w:tcW w:w="541" w:type="dxa"/>
                        <w:tcBorders>
                          <w:top w:val="nil"/>
                          <w:left w:val="nil"/>
                          <w:bottom w:val="double" w:sz="6" w:space="0" w:color="C0C0C0"/>
                          <w:right w:val="double" w:sz="6" w:space="0" w:color="C0C0C0"/>
                        </w:tcBorders>
                        <w:shd w:val="clear" w:color="auto" w:fill="auto"/>
                        <w:noWrap/>
                        <w:vAlign w:val="center"/>
                      </w:tcPr>
                      <w:p w:rsidR="00C775BE" w:rsidRDefault="00C775BE" w:rsidP="00C775BE">
                        <w:pPr>
                          <w:jc w:val="center"/>
                          <w:rPr>
                            <w:rFonts w:ascii="Arial" w:hAnsi="Arial" w:cs="Arial"/>
                            <w:sz w:val="16"/>
                            <w:szCs w:val="16"/>
                          </w:rPr>
                        </w:pPr>
                        <w:r>
                          <w:rPr>
                            <w:rFonts w:ascii="Arial" w:hAnsi="Arial" w:cs="Arial"/>
                            <w:sz w:val="16"/>
                            <w:szCs w:val="16"/>
                          </w:rPr>
                          <w:t>0,017</w:t>
                        </w:r>
                      </w:p>
                    </w:tc>
                    <w:tc>
                      <w:tcPr>
                        <w:tcW w:w="630" w:type="dxa"/>
                        <w:tcBorders>
                          <w:top w:val="nil"/>
                          <w:left w:val="nil"/>
                          <w:bottom w:val="double" w:sz="6" w:space="0" w:color="C0C0C0"/>
                          <w:right w:val="double" w:sz="6" w:space="0" w:color="C0C0C0"/>
                        </w:tcBorders>
                        <w:shd w:val="clear" w:color="auto" w:fill="auto"/>
                        <w:noWrap/>
                        <w:vAlign w:val="center"/>
                      </w:tcPr>
                      <w:p w:rsidR="00C775BE" w:rsidRDefault="00C775BE" w:rsidP="00C775BE">
                        <w:pPr>
                          <w:jc w:val="center"/>
                          <w:rPr>
                            <w:rFonts w:ascii="Arial" w:hAnsi="Arial" w:cs="Arial"/>
                            <w:sz w:val="16"/>
                            <w:szCs w:val="16"/>
                          </w:rPr>
                        </w:pPr>
                        <w:r>
                          <w:rPr>
                            <w:rFonts w:ascii="Arial" w:hAnsi="Arial" w:cs="Arial"/>
                            <w:sz w:val="16"/>
                            <w:szCs w:val="16"/>
                          </w:rPr>
                          <w:t>0,032</w:t>
                        </w:r>
                      </w:p>
                    </w:tc>
                    <w:tc>
                      <w:tcPr>
                        <w:tcW w:w="630" w:type="dxa"/>
                        <w:tcBorders>
                          <w:top w:val="nil"/>
                          <w:left w:val="nil"/>
                          <w:bottom w:val="double" w:sz="6" w:space="0" w:color="C0C0C0"/>
                          <w:right w:val="double" w:sz="6" w:space="0" w:color="C0C0C0"/>
                        </w:tcBorders>
                        <w:shd w:val="clear" w:color="auto" w:fill="auto"/>
                        <w:noWrap/>
                        <w:vAlign w:val="center"/>
                      </w:tcPr>
                      <w:p w:rsidR="00C775BE" w:rsidRDefault="00C775BE" w:rsidP="00C775BE">
                        <w:pPr>
                          <w:jc w:val="center"/>
                          <w:rPr>
                            <w:rFonts w:ascii="Arial" w:hAnsi="Arial" w:cs="Arial"/>
                            <w:sz w:val="16"/>
                            <w:szCs w:val="16"/>
                          </w:rPr>
                        </w:pPr>
                        <w:r>
                          <w:rPr>
                            <w:rFonts w:ascii="Arial" w:hAnsi="Arial" w:cs="Arial"/>
                            <w:sz w:val="16"/>
                            <w:szCs w:val="16"/>
                          </w:rPr>
                          <w:t>0,024</w:t>
                        </w:r>
                      </w:p>
                    </w:tc>
                    <w:tc>
                      <w:tcPr>
                        <w:tcW w:w="798" w:type="dxa"/>
                        <w:tcBorders>
                          <w:top w:val="nil"/>
                          <w:left w:val="nil"/>
                          <w:bottom w:val="double" w:sz="6" w:space="0" w:color="C0C0C0"/>
                          <w:right w:val="double" w:sz="6" w:space="0" w:color="C0C0C0"/>
                        </w:tcBorders>
                        <w:shd w:val="clear" w:color="auto" w:fill="auto"/>
                        <w:noWrap/>
                        <w:vAlign w:val="center"/>
                      </w:tcPr>
                      <w:p w:rsidR="00C775BE" w:rsidRPr="00DA1F9C" w:rsidRDefault="00C775BE" w:rsidP="00C775BE">
                        <w:pPr>
                          <w:jc w:val="center"/>
                          <w:rPr>
                            <w:rFonts w:ascii="Arial" w:hAnsi="Arial" w:cs="Arial"/>
                            <w:b/>
                            <w:sz w:val="16"/>
                            <w:szCs w:val="16"/>
                          </w:rPr>
                        </w:pPr>
                        <w:r w:rsidRPr="00DA1F9C">
                          <w:rPr>
                            <w:rFonts w:ascii="Arial" w:hAnsi="Arial" w:cs="Arial"/>
                            <w:b/>
                            <w:sz w:val="16"/>
                            <w:szCs w:val="16"/>
                          </w:rPr>
                          <w:t>0,073</w:t>
                        </w:r>
                      </w:p>
                    </w:tc>
                  </w:tr>
                  <w:tr w:rsidR="00C775BE" w:rsidTr="00C775BE">
                    <w:trPr>
                      <w:trHeight w:val="255"/>
                    </w:trPr>
                    <w:tc>
                      <w:tcPr>
                        <w:tcW w:w="229" w:type="dxa"/>
                        <w:tcBorders>
                          <w:top w:val="nil"/>
                          <w:left w:val="double" w:sz="6" w:space="0" w:color="C0C0C0"/>
                          <w:bottom w:val="double" w:sz="6" w:space="0" w:color="C0C0C0"/>
                          <w:right w:val="double" w:sz="6" w:space="0" w:color="C0C0C0"/>
                        </w:tcBorders>
                      </w:tcPr>
                      <w:p w:rsidR="00C775BE" w:rsidRDefault="00C775BE" w:rsidP="00C775BE">
                        <w:pPr>
                          <w:rPr>
                            <w:rFonts w:ascii="Arial" w:hAnsi="Arial" w:cs="Arial"/>
                            <w:sz w:val="16"/>
                            <w:szCs w:val="16"/>
                          </w:rPr>
                        </w:pPr>
                        <w:r>
                          <w:rPr>
                            <w:rFonts w:ascii="Arial" w:hAnsi="Arial" w:cs="Arial"/>
                            <w:sz w:val="16"/>
                            <w:szCs w:val="16"/>
                          </w:rPr>
                          <w:t>1</w:t>
                        </w:r>
                      </w:p>
                    </w:tc>
                    <w:tc>
                      <w:tcPr>
                        <w:tcW w:w="1714" w:type="dxa"/>
                        <w:tcBorders>
                          <w:top w:val="nil"/>
                          <w:left w:val="double" w:sz="6" w:space="0" w:color="C0C0C0"/>
                          <w:bottom w:val="double" w:sz="6" w:space="0" w:color="C0C0C0"/>
                          <w:right w:val="double" w:sz="6" w:space="0" w:color="C0C0C0"/>
                        </w:tcBorders>
                        <w:shd w:val="clear" w:color="auto" w:fill="auto"/>
                        <w:noWrap/>
                        <w:vAlign w:val="bottom"/>
                      </w:tcPr>
                      <w:p w:rsidR="00C775BE" w:rsidRDefault="00C775BE" w:rsidP="00C775BE">
                        <w:pPr>
                          <w:rPr>
                            <w:rFonts w:ascii="Arial" w:hAnsi="Arial" w:cs="Arial"/>
                            <w:sz w:val="16"/>
                            <w:szCs w:val="16"/>
                          </w:rPr>
                        </w:pPr>
                        <w:r>
                          <w:rPr>
                            <w:rFonts w:ascii="Arial" w:hAnsi="Arial" w:cs="Arial"/>
                            <w:sz w:val="16"/>
                            <w:szCs w:val="16"/>
                          </w:rPr>
                          <w:t>Escribe palabras sin sentido</w:t>
                        </w:r>
                      </w:p>
                    </w:tc>
                    <w:tc>
                      <w:tcPr>
                        <w:tcW w:w="541" w:type="dxa"/>
                        <w:tcBorders>
                          <w:top w:val="nil"/>
                          <w:left w:val="nil"/>
                          <w:bottom w:val="double" w:sz="6" w:space="0" w:color="C0C0C0"/>
                          <w:right w:val="double" w:sz="6" w:space="0" w:color="C0C0C0"/>
                        </w:tcBorders>
                        <w:shd w:val="clear" w:color="auto" w:fill="auto"/>
                        <w:noWrap/>
                        <w:vAlign w:val="center"/>
                      </w:tcPr>
                      <w:p w:rsidR="00C775BE" w:rsidRDefault="00C775BE" w:rsidP="00C775BE">
                        <w:pPr>
                          <w:jc w:val="center"/>
                          <w:rPr>
                            <w:rFonts w:ascii="Arial" w:hAnsi="Arial" w:cs="Arial"/>
                            <w:sz w:val="16"/>
                            <w:szCs w:val="16"/>
                          </w:rPr>
                        </w:pPr>
                        <w:r>
                          <w:rPr>
                            <w:rFonts w:ascii="Arial" w:hAnsi="Arial" w:cs="Arial"/>
                            <w:sz w:val="16"/>
                            <w:szCs w:val="16"/>
                          </w:rPr>
                          <w:t>0,000</w:t>
                        </w:r>
                      </w:p>
                    </w:tc>
                    <w:tc>
                      <w:tcPr>
                        <w:tcW w:w="630" w:type="dxa"/>
                        <w:tcBorders>
                          <w:top w:val="nil"/>
                          <w:left w:val="nil"/>
                          <w:bottom w:val="double" w:sz="6" w:space="0" w:color="C0C0C0"/>
                          <w:right w:val="double" w:sz="6" w:space="0" w:color="C0C0C0"/>
                        </w:tcBorders>
                        <w:shd w:val="clear" w:color="auto" w:fill="auto"/>
                        <w:noWrap/>
                        <w:vAlign w:val="center"/>
                      </w:tcPr>
                      <w:p w:rsidR="00C775BE" w:rsidRDefault="00C775BE" w:rsidP="00C775BE">
                        <w:pPr>
                          <w:jc w:val="center"/>
                          <w:rPr>
                            <w:rFonts w:ascii="Arial" w:hAnsi="Arial" w:cs="Arial"/>
                            <w:sz w:val="16"/>
                            <w:szCs w:val="16"/>
                          </w:rPr>
                        </w:pPr>
                        <w:r>
                          <w:rPr>
                            <w:rFonts w:ascii="Arial" w:hAnsi="Arial" w:cs="Arial"/>
                            <w:sz w:val="16"/>
                            <w:szCs w:val="16"/>
                          </w:rPr>
                          <w:t>0,005</w:t>
                        </w:r>
                      </w:p>
                    </w:tc>
                    <w:tc>
                      <w:tcPr>
                        <w:tcW w:w="630" w:type="dxa"/>
                        <w:tcBorders>
                          <w:top w:val="nil"/>
                          <w:left w:val="nil"/>
                          <w:bottom w:val="double" w:sz="6" w:space="0" w:color="C0C0C0"/>
                          <w:right w:val="double" w:sz="6" w:space="0" w:color="C0C0C0"/>
                        </w:tcBorders>
                        <w:shd w:val="clear" w:color="auto" w:fill="auto"/>
                        <w:noWrap/>
                        <w:vAlign w:val="center"/>
                      </w:tcPr>
                      <w:p w:rsidR="00C775BE" w:rsidRDefault="00C775BE" w:rsidP="00C775BE">
                        <w:pPr>
                          <w:jc w:val="center"/>
                          <w:rPr>
                            <w:rFonts w:ascii="Arial" w:hAnsi="Arial" w:cs="Arial"/>
                            <w:sz w:val="16"/>
                            <w:szCs w:val="16"/>
                          </w:rPr>
                        </w:pPr>
                        <w:r>
                          <w:rPr>
                            <w:rFonts w:ascii="Arial" w:hAnsi="Arial" w:cs="Arial"/>
                            <w:sz w:val="16"/>
                            <w:szCs w:val="16"/>
                          </w:rPr>
                          <w:t>0,002</w:t>
                        </w:r>
                      </w:p>
                    </w:tc>
                    <w:tc>
                      <w:tcPr>
                        <w:tcW w:w="798" w:type="dxa"/>
                        <w:tcBorders>
                          <w:top w:val="nil"/>
                          <w:left w:val="nil"/>
                          <w:bottom w:val="double" w:sz="6" w:space="0" w:color="C0C0C0"/>
                          <w:right w:val="double" w:sz="6" w:space="0" w:color="C0C0C0"/>
                        </w:tcBorders>
                        <w:shd w:val="clear" w:color="auto" w:fill="auto"/>
                        <w:noWrap/>
                        <w:vAlign w:val="center"/>
                      </w:tcPr>
                      <w:p w:rsidR="00C775BE" w:rsidRPr="00DA1F9C" w:rsidRDefault="00C775BE" w:rsidP="00C775BE">
                        <w:pPr>
                          <w:jc w:val="center"/>
                          <w:rPr>
                            <w:rFonts w:ascii="Arial" w:hAnsi="Arial" w:cs="Arial"/>
                            <w:b/>
                            <w:sz w:val="16"/>
                            <w:szCs w:val="16"/>
                          </w:rPr>
                        </w:pPr>
                        <w:r w:rsidRPr="00DA1F9C">
                          <w:rPr>
                            <w:rFonts w:ascii="Arial" w:hAnsi="Arial" w:cs="Arial"/>
                            <w:b/>
                            <w:sz w:val="16"/>
                            <w:szCs w:val="16"/>
                          </w:rPr>
                          <w:t>0,006</w:t>
                        </w:r>
                      </w:p>
                    </w:tc>
                  </w:tr>
                  <w:tr w:rsidR="00C775BE" w:rsidTr="00C775BE">
                    <w:trPr>
                      <w:trHeight w:val="255"/>
                    </w:trPr>
                    <w:tc>
                      <w:tcPr>
                        <w:tcW w:w="229" w:type="dxa"/>
                        <w:tcBorders>
                          <w:top w:val="nil"/>
                          <w:left w:val="double" w:sz="6" w:space="0" w:color="C0C0C0"/>
                          <w:bottom w:val="double" w:sz="6" w:space="0" w:color="C0C0C0"/>
                          <w:right w:val="double" w:sz="6" w:space="0" w:color="C0C0C0"/>
                        </w:tcBorders>
                      </w:tcPr>
                      <w:p w:rsidR="00C775BE" w:rsidRDefault="00C775BE" w:rsidP="00C775BE">
                        <w:pPr>
                          <w:rPr>
                            <w:rFonts w:ascii="Arial" w:hAnsi="Arial" w:cs="Arial"/>
                            <w:sz w:val="16"/>
                            <w:szCs w:val="16"/>
                          </w:rPr>
                        </w:pPr>
                        <w:r>
                          <w:rPr>
                            <w:rFonts w:ascii="Arial" w:hAnsi="Arial" w:cs="Arial"/>
                            <w:sz w:val="16"/>
                            <w:szCs w:val="16"/>
                          </w:rPr>
                          <w:t>2</w:t>
                        </w:r>
                      </w:p>
                    </w:tc>
                    <w:tc>
                      <w:tcPr>
                        <w:tcW w:w="1714" w:type="dxa"/>
                        <w:tcBorders>
                          <w:top w:val="nil"/>
                          <w:left w:val="double" w:sz="6" w:space="0" w:color="C0C0C0"/>
                          <w:bottom w:val="double" w:sz="6" w:space="0" w:color="C0C0C0"/>
                          <w:right w:val="double" w:sz="6" w:space="0" w:color="C0C0C0"/>
                        </w:tcBorders>
                        <w:shd w:val="clear" w:color="auto" w:fill="auto"/>
                        <w:noWrap/>
                        <w:vAlign w:val="bottom"/>
                      </w:tcPr>
                      <w:p w:rsidR="00C775BE" w:rsidRDefault="00C775BE" w:rsidP="00C775BE">
                        <w:pPr>
                          <w:rPr>
                            <w:rFonts w:ascii="Arial" w:hAnsi="Arial" w:cs="Arial"/>
                            <w:sz w:val="16"/>
                            <w:szCs w:val="16"/>
                          </w:rPr>
                        </w:pPr>
                        <w:r>
                          <w:rPr>
                            <w:rFonts w:ascii="Arial" w:hAnsi="Arial" w:cs="Arial"/>
                            <w:sz w:val="16"/>
                            <w:szCs w:val="16"/>
                          </w:rPr>
                          <w:t xml:space="preserve">Menciona una o varias actividades que le gustaría realizar </w:t>
                        </w:r>
                      </w:p>
                    </w:tc>
                    <w:tc>
                      <w:tcPr>
                        <w:tcW w:w="541" w:type="dxa"/>
                        <w:tcBorders>
                          <w:top w:val="nil"/>
                          <w:left w:val="nil"/>
                          <w:bottom w:val="double" w:sz="6" w:space="0" w:color="C0C0C0"/>
                          <w:right w:val="double" w:sz="6" w:space="0" w:color="C0C0C0"/>
                        </w:tcBorders>
                        <w:shd w:val="clear" w:color="auto" w:fill="auto"/>
                        <w:noWrap/>
                        <w:vAlign w:val="center"/>
                      </w:tcPr>
                      <w:p w:rsidR="00C775BE" w:rsidRDefault="00C775BE" w:rsidP="00C775BE">
                        <w:pPr>
                          <w:jc w:val="center"/>
                          <w:rPr>
                            <w:rFonts w:ascii="Arial" w:hAnsi="Arial" w:cs="Arial"/>
                            <w:sz w:val="16"/>
                            <w:szCs w:val="16"/>
                          </w:rPr>
                        </w:pPr>
                        <w:r>
                          <w:rPr>
                            <w:rFonts w:ascii="Arial" w:hAnsi="Arial" w:cs="Arial"/>
                            <w:sz w:val="16"/>
                            <w:szCs w:val="16"/>
                          </w:rPr>
                          <w:t>0,015</w:t>
                        </w:r>
                      </w:p>
                    </w:tc>
                    <w:tc>
                      <w:tcPr>
                        <w:tcW w:w="630" w:type="dxa"/>
                        <w:tcBorders>
                          <w:top w:val="nil"/>
                          <w:left w:val="nil"/>
                          <w:bottom w:val="double" w:sz="6" w:space="0" w:color="C0C0C0"/>
                          <w:right w:val="double" w:sz="6" w:space="0" w:color="C0C0C0"/>
                        </w:tcBorders>
                        <w:shd w:val="clear" w:color="auto" w:fill="auto"/>
                        <w:noWrap/>
                        <w:vAlign w:val="center"/>
                      </w:tcPr>
                      <w:p w:rsidR="00C775BE" w:rsidRDefault="00C775BE" w:rsidP="00C775BE">
                        <w:pPr>
                          <w:jc w:val="center"/>
                          <w:rPr>
                            <w:rFonts w:ascii="Arial" w:hAnsi="Arial" w:cs="Arial"/>
                            <w:sz w:val="16"/>
                            <w:szCs w:val="16"/>
                          </w:rPr>
                        </w:pPr>
                        <w:r>
                          <w:rPr>
                            <w:rFonts w:ascii="Arial" w:hAnsi="Arial" w:cs="Arial"/>
                            <w:sz w:val="16"/>
                            <w:szCs w:val="16"/>
                          </w:rPr>
                          <w:t>0,146</w:t>
                        </w:r>
                      </w:p>
                    </w:tc>
                    <w:tc>
                      <w:tcPr>
                        <w:tcW w:w="630" w:type="dxa"/>
                        <w:tcBorders>
                          <w:top w:val="nil"/>
                          <w:left w:val="nil"/>
                          <w:bottom w:val="double" w:sz="6" w:space="0" w:color="C0C0C0"/>
                          <w:right w:val="double" w:sz="6" w:space="0" w:color="C0C0C0"/>
                        </w:tcBorders>
                        <w:shd w:val="clear" w:color="auto" w:fill="auto"/>
                        <w:noWrap/>
                        <w:vAlign w:val="center"/>
                      </w:tcPr>
                      <w:p w:rsidR="00C775BE" w:rsidRDefault="00C775BE" w:rsidP="00C775BE">
                        <w:pPr>
                          <w:jc w:val="center"/>
                          <w:rPr>
                            <w:rFonts w:ascii="Arial" w:hAnsi="Arial" w:cs="Arial"/>
                            <w:sz w:val="16"/>
                            <w:szCs w:val="16"/>
                          </w:rPr>
                        </w:pPr>
                        <w:r>
                          <w:rPr>
                            <w:rFonts w:ascii="Arial" w:hAnsi="Arial" w:cs="Arial"/>
                            <w:sz w:val="16"/>
                            <w:szCs w:val="16"/>
                          </w:rPr>
                          <w:t>0,163</w:t>
                        </w:r>
                      </w:p>
                    </w:tc>
                    <w:tc>
                      <w:tcPr>
                        <w:tcW w:w="798" w:type="dxa"/>
                        <w:tcBorders>
                          <w:top w:val="nil"/>
                          <w:left w:val="nil"/>
                          <w:bottom w:val="double" w:sz="6" w:space="0" w:color="C0C0C0"/>
                          <w:right w:val="double" w:sz="6" w:space="0" w:color="C0C0C0"/>
                        </w:tcBorders>
                        <w:shd w:val="clear" w:color="auto" w:fill="auto"/>
                        <w:noWrap/>
                        <w:vAlign w:val="center"/>
                      </w:tcPr>
                      <w:p w:rsidR="00C775BE" w:rsidRPr="00DA1F9C" w:rsidRDefault="00C775BE" w:rsidP="00C775BE">
                        <w:pPr>
                          <w:jc w:val="center"/>
                          <w:rPr>
                            <w:rFonts w:ascii="Arial" w:hAnsi="Arial" w:cs="Arial"/>
                            <w:b/>
                            <w:sz w:val="16"/>
                            <w:szCs w:val="16"/>
                          </w:rPr>
                        </w:pPr>
                        <w:r w:rsidRPr="00DA1F9C">
                          <w:rPr>
                            <w:rFonts w:ascii="Arial" w:hAnsi="Arial" w:cs="Arial"/>
                            <w:b/>
                            <w:sz w:val="16"/>
                            <w:szCs w:val="16"/>
                          </w:rPr>
                          <w:t>0,324</w:t>
                        </w:r>
                      </w:p>
                    </w:tc>
                  </w:tr>
                  <w:tr w:rsidR="00C775BE" w:rsidTr="00C775BE">
                    <w:trPr>
                      <w:trHeight w:val="255"/>
                    </w:trPr>
                    <w:tc>
                      <w:tcPr>
                        <w:tcW w:w="229" w:type="dxa"/>
                        <w:tcBorders>
                          <w:top w:val="nil"/>
                          <w:left w:val="double" w:sz="6" w:space="0" w:color="C0C0C0"/>
                          <w:bottom w:val="double" w:sz="6" w:space="0" w:color="C0C0C0"/>
                          <w:right w:val="double" w:sz="6" w:space="0" w:color="C0C0C0"/>
                        </w:tcBorders>
                      </w:tcPr>
                      <w:p w:rsidR="00C775BE" w:rsidRDefault="00C775BE" w:rsidP="00C775BE">
                        <w:pPr>
                          <w:rPr>
                            <w:rFonts w:ascii="Arial" w:hAnsi="Arial" w:cs="Arial"/>
                            <w:sz w:val="16"/>
                            <w:szCs w:val="16"/>
                          </w:rPr>
                        </w:pPr>
                        <w:r>
                          <w:rPr>
                            <w:rFonts w:ascii="Arial" w:hAnsi="Arial" w:cs="Arial"/>
                            <w:sz w:val="16"/>
                            <w:szCs w:val="16"/>
                          </w:rPr>
                          <w:t>3</w:t>
                        </w:r>
                      </w:p>
                    </w:tc>
                    <w:tc>
                      <w:tcPr>
                        <w:tcW w:w="1714" w:type="dxa"/>
                        <w:tcBorders>
                          <w:top w:val="nil"/>
                          <w:left w:val="double" w:sz="6" w:space="0" w:color="C0C0C0"/>
                          <w:bottom w:val="double" w:sz="6" w:space="0" w:color="C0C0C0"/>
                          <w:right w:val="double" w:sz="6" w:space="0" w:color="C0C0C0"/>
                        </w:tcBorders>
                        <w:shd w:val="clear" w:color="auto" w:fill="auto"/>
                        <w:noWrap/>
                        <w:vAlign w:val="bottom"/>
                      </w:tcPr>
                      <w:p w:rsidR="00C775BE" w:rsidRDefault="00C775BE" w:rsidP="00C775BE">
                        <w:pPr>
                          <w:rPr>
                            <w:rFonts w:ascii="Arial" w:hAnsi="Arial" w:cs="Arial"/>
                            <w:sz w:val="16"/>
                            <w:szCs w:val="16"/>
                          </w:rPr>
                        </w:pPr>
                        <w:r>
                          <w:rPr>
                            <w:rFonts w:ascii="Arial" w:hAnsi="Arial" w:cs="Arial"/>
                            <w:sz w:val="16"/>
                            <w:szCs w:val="16"/>
                          </w:rPr>
                          <w:t>Elabora una composición utilizando descripciones relacionales</w:t>
                        </w:r>
                      </w:p>
                    </w:tc>
                    <w:tc>
                      <w:tcPr>
                        <w:tcW w:w="541" w:type="dxa"/>
                        <w:tcBorders>
                          <w:top w:val="nil"/>
                          <w:left w:val="nil"/>
                          <w:bottom w:val="double" w:sz="6" w:space="0" w:color="C0C0C0"/>
                          <w:right w:val="double" w:sz="6" w:space="0" w:color="C0C0C0"/>
                        </w:tcBorders>
                        <w:shd w:val="clear" w:color="auto" w:fill="auto"/>
                        <w:noWrap/>
                        <w:vAlign w:val="center"/>
                      </w:tcPr>
                      <w:p w:rsidR="00C775BE" w:rsidRDefault="00C775BE" w:rsidP="00C775BE">
                        <w:pPr>
                          <w:jc w:val="center"/>
                          <w:rPr>
                            <w:rFonts w:ascii="Arial" w:hAnsi="Arial" w:cs="Arial"/>
                            <w:sz w:val="16"/>
                            <w:szCs w:val="16"/>
                          </w:rPr>
                        </w:pPr>
                        <w:r>
                          <w:rPr>
                            <w:rFonts w:ascii="Arial" w:hAnsi="Arial" w:cs="Arial"/>
                            <w:sz w:val="16"/>
                            <w:szCs w:val="16"/>
                          </w:rPr>
                          <w:t>0,015</w:t>
                        </w:r>
                      </w:p>
                    </w:tc>
                    <w:tc>
                      <w:tcPr>
                        <w:tcW w:w="630" w:type="dxa"/>
                        <w:tcBorders>
                          <w:top w:val="nil"/>
                          <w:left w:val="nil"/>
                          <w:bottom w:val="double" w:sz="6" w:space="0" w:color="C0C0C0"/>
                          <w:right w:val="double" w:sz="6" w:space="0" w:color="C0C0C0"/>
                        </w:tcBorders>
                        <w:shd w:val="clear" w:color="auto" w:fill="auto"/>
                        <w:noWrap/>
                        <w:vAlign w:val="center"/>
                      </w:tcPr>
                      <w:p w:rsidR="00C775BE" w:rsidRDefault="00C775BE" w:rsidP="00C775BE">
                        <w:pPr>
                          <w:jc w:val="center"/>
                          <w:rPr>
                            <w:rFonts w:ascii="Arial" w:hAnsi="Arial" w:cs="Arial"/>
                            <w:sz w:val="16"/>
                            <w:szCs w:val="16"/>
                          </w:rPr>
                        </w:pPr>
                        <w:r>
                          <w:rPr>
                            <w:rFonts w:ascii="Arial" w:hAnsi="Arial" w:cs="Arial"/>
                            <w:sz w:val="16"/>
                            <w:szCs w:val="16"/>
                          </w:rPr>
                          <w:t>0,208</w:t>
                        </w:r>
                      </w:p>
                    </w:tc>
                    <w:tc>
                      <w:tcPr>
                        <w:tcW w:w="630" w:type="dxa"/>
                        <w:tcBorders>
                          <w:top w:val="nil"/>
                          <w:left w:val="nil"/>
                          <w:bottom w:val="double" w:sz="6" w:space="0" w:color="C0C0C0"/>
                          <w:right w:val="double" w:sz="6" w:space="0" w:color="C0C0C0"/>
                        </w:tcBorders>
                        <w:shd w:val="clear" w:color="auto" w:fill="auto"/>
                        <w:noWrap/>
                        <w:vAlign w:val="center"/>
                      </w:tcPr>
                      <w:p w:rsidR="00C775BE" w:rsidRDefault="00C775BE" w:rsidP="00C775BE">
                        <w:pPr>
                          <w:jc w:val="center"/>
                          <w:rPr>
                            <w:rFonts w:ascii="Arial" w:hAnsi="Arial" w:cs="Arial"/>
                            <w:sz w:val="16"/>
                            <w:szCs w:val="16"/>
                          </w:rPr>
                        </w:pPr>
                        <w:r>
                          <w:rPr>
                            <w:rFonts w:ascii="Arial" w:hAnsi="Arial" w:cs="Arial"/>
                            <w:sz w:val="16"/>
                            <w:szCs w:val="16"/>
                          </w:rPr>
                          <w:t>0,374</w:t>
                        </w:r>
                      </w:p>
                    </w:tc>
                    <w:tc>
                      <w:tcPr>
                        <w:tcW w:w="798" w:type="dxa"/>
                        <w:tcBorders>
                          <w:top w:val="nil"/>
                          <w:left w:val="nil"/>
                          <w:bottom w:val="double" w:sz="6" w:space="0" w:color="C0C0C0"/>
                          <w:right w:val="double" w:sz="6" w:space="0" w:color="C0C0C0"/>
                        </w:tcBorders>
                        <w:shd w:val="clear" w:color="auto" w:fill="auto"/>
                        <w:noWrap/>
                        <w:vAlign w:val="center"/>
                      </w:tcPr>
                      <w:p w:rsidR="00C775BE" w:rsidRPr="00DA1F9C" w:rsidRDefault="00C775BE" w:rsidP="00C775BE">
                        <w:pPr>
                          <w:jc w:val="center"/>
                          <w:rPr>
                            <w:rFonts w:ascii="Arial" w:hAnsi="Arial" w:cs="Arial"/>
                            <w:b/>
                            <w:sz w:val="16"/>
                            <w:szCs w:val="16"/>
                          </w:rPr>
                        </w:pPr>
                        <w:r w:rsidRPr="00DA1F9C">
                          <w:rPr>
                            <w:rFonts w:ascii="Arial" w:hAnsi="Arial" w:cs="Arial"/>
                            <w:b/>
                            <w:sz w:val="16"/>
                            <w:szCs w:val="16"/>
                          </w:rPr>
                          <w:t>0,598</w:t>
                        </w:r>
                      </w:p>
                    </w:tc>
                  </w:tr>
                  <w:tr w:rsidR="00C775BE" w:rsidTr="00C775BE">
                    <w:trPr>
                      <w:trHeight w:val="255"/>
                    </w:trPr>
                    <w:tc>
                      <w:tcPr>
                        <w:tcW w:w="1943" w:type="dxa"/>
                        <w:gridSpan w:val="2"/>
                        <w:tcBorders>
                          <w:top w:val="nil"/>
                          <w:left w:val="double" w:sz="6" w:space="0" w:color="C0C0C0"/>
                          <w:bottom w:val="double" w:sz="6" w:space="0" w:color="C0C0C0"/>
                          <w:right w:val="double" w:sz="6" w:space="0" w:color="C0C0C0"/>
                        </w:tcBorders>
                      </w:tcPr>
                      <w:p w:rsidR="00C775BE" w:rsidRDefault="00C775BE" w:rsidP="00C775BE">
                        <w:pPr>
                          <w:rPr>
                            <w:rFonts w:ascii="Arial" w:hAnsi="Arial" w:cs="Arial"/>
                            <w:b/>
                            <w:bCs/>
                            <w:sz w:val="16"/>
                            <w:szCs w:val="16"/>
                          </w:rPr>
                        </w:pPr>
                        <w:r>
                          <w:rPr>
                            <w:rFonts w:ascii="Arial" w:hAnsi="Arial" w:cs="Arial"/>
                            <w:b/>
                            <w:bCs/>
                            <w:sz w:val="16"/>
                            <w:szCs w:val="16"/>
                          </w:rPr>
                          <w:t>Marginal</w:t>
                        </w:r>
                      </w:p>
                    </w:tc>
                    <w:tc>
                      <w:tcPr>
                        <w:tcW w:w="541" w:type="dxa"/>
                        <w:tcBorders>
                          <w:top w:val="nil"/>
                          <w:left w:val="nil"/>
                          <w:bottom w:val="double" w:sz="6" w:space="0" w:color="C0C0C0"/>
                          <w:right w:val="double" w:sz="6" w:space="0" w:color="C0C0C0"/>
                        </w:tcBorders>
                        <w:shd w:val="clear" w:color="auto" w:fill="auto"/>
                        <w:noWrap/>
                        <w:vAlign w:val="center"/>
                      </w:tcPr>
                      <w:p w:rsidR="00C775BE" w:rsidRPr="00DA1F9C" w:rsidRDefault="00C775BE" w:rsidP="00C775BE">
                        <w:pPr>
                          <w:jc w:val="center"/>
                          <w:rPr>
                            <w:rFonts w:ascii="Arial" w:hAnsi="Arial" w:cs="Arial"/>
                            <w:b/>
                            <w:sz w:val="16"/>
                            <w:szCs w:val="16"/>
                          </w:rPr>
                        </w:pPr>
                        <w:r w:rsidRPr="00DA1F9C">
                          <w:rPr>
                            <w:rFonts w:ascii="Arial" w:hAnsi="Arial" w:cs="Arial"/>
                            <w:b/>
                            <w:sz w:val="16"/>
                            <w:szCs w:val="16"/>
                          </w:rPr>
                          <w:t>0,047</w:t>
                        </w:r>
                      </w:p>
                    </w:tc>
                    <w:tc>
                      <w:tcPr>
                        <w:tcW w:w="630" w:type="dxa"/>
                        <w:tcBorders>
                          <w:top w:val="nil"/>
                          <w:left w:val="nil"/>
                          <w:bottom w:val="double" w:sz="6" w:space="0" w:color="C0C0C0"/>
                          <w:right w:val="double" w:sz="6" w:space="0" w:color="C0C0C0"/>
                        </w:tcBorders>
                        <w:shd w:val="clear" w:color="auto" w:fill="auto"/>
                        <w:noWrap/>
                        <w:vAlign w:val="center"/>
                      </w:tcPr>
                      <w:p w:rsidR="00C775BE" w:rsidRPr="00DA1F9C" w:rsidRDefault="00C775BE" w:rsidP="00C775BE">
                        <w:pPr>
                          <w:jc w:val="center"/>
                          <w:rPr>
                            <w:rFonts w:ascii="Arial" w:hAnsi="Arial" w:cs="Arial"/>
                            <w:b/>
                            <w:sz w:val="16"/>
                            <w:szCs w:val="16"/>
                          </w:rPr>
                        </w:pPr>
                        <w:r w:rsidRPr="00DA1F9C">
                          <w:rPr>
                            <w:rFonts w:ascii="Arial" w:hAnsi="Arial" w:cs="Arial"/>
                            <w:b/>
                            <w:sz w:val="16"/>
                            <w:szCs w:val="16"/>
                          </w:rPr>
                          <w:t>0,391</w:t>
                        </w:r>
                      </w:p>
                    </w:tc>
                    <w:tc>
                      <w:tcPr>
                        <w:tcW w:w="630" w:type="dxa"/>
                        <w:tcBorders>
                          <w:top w:val="nil"/>
                          <w:left w:val="nil"/>
                          <w:bottom w:val="double" w:sz="6" w:space="0" w:color="C0C0C0"/>
                          <w:right w:val="double" w:sz="6" w:space="0" w:color="C0C0C0"/>
                        </w:tcBorders>
                        <w:shd w:val="clear" w:color="auto" w:fill="auto"/>
                        <w:noWrap/>
                        <w:vAlign w:val="center"/>
                      </w:tcPr>
                      <w:p w:rsidR="00C775BE" w:rsidRPr="00DA1F9C" w:rsidRDefault="00C775BE" w:rsidP="00C775BE">
                        <w:pPr>
                          <w:jc w:val="center"/>
                          <w:rPr>
                            <w:rFonts w:ascii="Arial" w:hAnsi="Arial" w:cs="Arial"/>
                            <w:b/>
                            <w:sz w:val="16"/>
                            <w:szCs w:val="16"/>
                          </w:rPr>
                        </w:pPr>
                        <w:r w:rsidRPr="00DA1F9C">
                          <w:rPr>
                            <w:rFonts w:ascii="Arial" w:hAnsi="Arial" w:cs="Arial"/>
                            <w:b/>
                            <w:sz w:val="16"/>
                            <w:szCs w:val="16"/>
                          </w:rPr>
                          <w:t>0,562</w:t>
                        </w:r>
                      </w:p>
                    </w:tc>
                    <w:tc>
                      <w:tcPr>
                        <w:tcW w:w="798" w:type="dxa"/>
                        <w:tcBorders>
                          <w:top w:val="nil"/>
                          <w:left w:val="nil"/>
                          <w:bottom w:val="double" w:sz="6" w:space="0" w:color="C0C0C0"/>
                          <w:right w:val="double" w:sz="6" w:space="0" w:color="C0C0C0"/>
                        </w:tcBorders>
                        <w:shd w:val="clear" w:color="auto" w:fill="auto"/>
                        <w:noWrap/>
                        <w:vAlign w:val="center"/>
                      </w:tcPr>
                      <w:p w:rsidR="00C775BE" w:rsidRPr="00DA1F9C" w:rsidRDefault="00C775BE" w:rsidP="00C775BE">
                        <w:pPr>
                          <w:jc w:val="center"/>
                          <w:rPr>
                            <w:rFonts w:ascii="Arial" w:hAnsi="Arial" w:cs="Arial"/>
                            <w:b/>
                            <w:sz w:val="16"/>
                            <w:szCs w:val="16"/>
                          </w:rPr>
                        </w:pPr>
                        <w:r w:rsidRPr="00DA1F9C">
                          <w:rPr>
                            <w:rFonts w:ascii="Arial" w:hAnsi="Arial" w:cs="Arial"/>
                            <w:b/>
                            <w:sz w:val="16"/>
                            <w:szCs w:val="16"/>
                          </w:rPr>
                          <w:t>1,000</w:t>
                        </w:r>
                      </w:p>
                    </w:tc>
                  </w:tr>
                </w:tbl>
                <w:p w:rsidR="00C775BE" w:rsidRPr="006475E3" w:rsidRDefault="00C775BE" w:rsidP="006475E3">
                  <w:pPr>
                    <w:rPr>
                      <w:lang w:val="es-ES_tradnl"/>
                    </w:rPr>
                  </w:pPr>
                </w:p>
              </w:txbxContent>
            </v:textbox>
          </v:shape>
        </w:pict>
      </w:r>
    </w:p>
    <w:p w:rsidR="00886863" w:rsidRDefault="00886863" w:rsidP="009D0C7E">
      <w:pPr>
        <w:ind w:firstLine="170"/>
        <w:jc w:val="both"/>
        <w:rPr>
          <w:b/>
          <w:sz w:val="20"/>
          <w:szCs w:val="20"/>
        </w:rPr>
      </w:pPr>
    </w:p>
    <w:p w:rsidR="00E45DAD" w:rsidRDefault="00E45DAD" w:rsidP="009D0C7E">
      <w:pPr>
        <w:ind w:firstLine="170"/>
        <w:jc w:val="both"/>
        <w:rPr>
          <w:b/>
          <w:sz w:val="20"/>
          <w:szCs w:val="20"/>
        </w:rPr>
      </w:pPr>
    </w:p>
    <w:p w:rsidR="00E45DAD" w:rsidRDefault="00E45DAD" w:rsidP="009D0C7E">
      <w:pPr>
        <w:ind w:firstLine="170"/>
        <w:jc w:val="both"/>
        <w:rPr>
          <w:b/>
          <w:sz w:val="20"/>
          <w:szCs w:val="20"/>
        </w:rPr>
      </w:pPr>
    </w:p>
    <w:p w:rsidR="00E45DAD" w:rsidRDefault="00E45DAD" w:rsidP="009D0C7E">
      <w:pPr>
        <w:ind w:firstLine="170"/>
        <w:jc w:val="both"/>
        <w:rPr>
          <w:b/>
          <w:sz w:val="20"/>
          <w:szCs w:val="20"/>
        </w:rPr>
      </w:pPr>
    </w:p>
    <w:p w:rsidR="00E45DAD" w:rsidRDefault="00E45DAD" w:rsidP="009D0C7E">
      <w:pPr>
        <w:ind w:firstLine="170"/>
        <w:jc w:val="both"/>
        <w:rPr>
          <w:b/>
          <w:sz w:val="20"/>
          <w:szCs w:val="20"/>
        </w:rPr>
      </w:pPr>
    </w:p>
    <w:p w:rsidR="00E45DAD" w:rsidRDefault="00E45DAD" w:rsidP="009D0C7E">
      <w:pPr>
        <w:ind w:firstLine="170"/>
        <w:jc w:val="both"/>
        <w:rPr>
          <w:b/>
          <w:sz w:val="20"/>
          <w:szCs w:val="20"/>
        </w:rPr>
      </w:pPr>
    </w:p>
    <w:p w:rsidR="00E45DAD" w:rsidRDefault="00E45DAD" w:rsidP="009D0C7E">
      <w:pPr>
        <w:ind w:firstLine="170"/>
        <w:jc w:val="both"/>
        <w:rPr>
          <w:b/>
          <w:sz w:val="20"/>
          <w:szCs w:val="20"/>
        </w:rPr>
      </w:pPr>
    </w:p>
    <w:p w:rsidR="00E45DAD" w:rsidRDefault="00E45DAD" w:rsidP="009D0C7E">
      <w:pPr>
        <w:ind w:firstLine="170"/>
        <w:jc w:val="both"/>
        <w:rPr>
          <w:b/>
          <w:sz w:val="20"/>
          <w:szCs w:val="20"/>
        </w:rPr>
      </w:pPr>
    </w:p>
    <w:p w:rsidR="00E45DAD" w:rsidRDefault="00E45DAD" w:rsidP="009D0C7E">
      <w:pPr>
        <w:ind w:firstLine="170"/>
        <w:jc w:val="both"/>
        <w:rPr>
          <w:b/>
          <w:sz w:val="20"/>
          <w:szCs w:val="20"/>
        </w:rPr>
      </w:pPr>
    </w:p>
    <w:p w:rsidR="00E45DAD" w:rsidRDefault="00E45DAD" w:rsidP="009D0C7E">
      <w:pPr>
        <w:ind w:firstLine="170"/>
        <w:jc w:val="both"/>
        <w:rPr>
          <w:b/>
          <w:sz w:val="20"/>
          <w:szCs w:val="20"/>
        </w:rPr>
      </w:pPr>
    </w:p>
    <w:p w:rsidR="00E45DAD" w:rsidRDefault="00E45DAD" w:rsidP="009D0C7E">
      <w:pPr>
        <w:ind w:firstLine="170"/>
        <w:jc w:val="both"/>
        <w:rPr>
          <w:b/>
          <w:sz w:val="20"/>
          <w:szCs w:val="20"/>
        </w:rPr>
      </w:pPr>
    </w:p>
    <w:p w:rsidR="00E45DAD" w:rsidRDefault="00E45DAD" w:rsidP="009D0C7E">
      <w:pPr>
        <w:ind w:firstLine="170"/>
        <w:jc w:val="both"/>
        <w:rPr>
          <w:b/>
          <w:sz w:val="20"/>
          <w:szCs w:val="20"/>
        </w:rPr>
      </w:pPr>
    </w:p>
    <w:p w:rsidR="00E45DAD" w:rsidRDefault="00E45DAD" w:rsidP="009D0C7E">
      <w:pPr>
        <w:ind w:firstLine="170"/>
        <w:jc w:val="both"/>
        <w:rPr>
          <w:b/>
          <w:sz w:val="20"/>
          <w:szCs w:val="20"/>
        </w:rPr>
      </w:pPr>
    </w:p>
    <w:p w:rsidR="00E45DAD" w:rsidRDefault="00E45DAD" w:rsidP="009D0C7E">
      <w:pPr>
        <w:ind w:firstLine="170"/>
        <w:jc w:val="both"/>
        <w:rPr>
          <w:b/>
          <w:sz w:val="20"/>
          <w:szCs w:val="20"/>
        </w:rPr>
      </w:pPr>
    </w:p>
    <w:p w:rsidR="00E45DAD" w:rsidRDefault="00E45DAD" w:rsidP="009D0C7E">
      <w:pPr>
        <w:ind w:firstLine="170"/>
        <w:jc w:val="both"/>
        <w:rPr>
          <w:b/>
          <w:sz w:val="20"/>
          <w:szCs w:val="20"/>
        </w:rPr>
      </w:pPr>
    </w:p>
    <w:p w:rsidR="00E45DAD" w:rsidRDefault="00E45DAD" w:rsidP="009D0C7E">
      <w:pPr>
        <w:ind w:firstLine="170"/>
        <w:jc w:val="both"/>
        <w:rPr>
          <w:b/>
          <w:sz w:val="20"/>
          <w:szCs w:val="20"/>
        </w:rPr>
      </w:pPr>
    </w:p>
    <w:p w:rsidR="00E45DAD" w:rsidRDefault="00E45DAD" w:rsidP="009D0C7E">
      <w:pPr>
        <w:ind w:firstLine="170"/>
        <w:jc w:val="both"/>
        <w:rPr>
          <w:b/>
          <w:sz w:val="20"/>
          <w:szCs w:val="20"/>
        </w:rPr>
      </w:pPr>
    </w:p>
    <w:p w:rsidR="00E45DAD" w:rsidRDefault="00E45DAD" w:rsidP="009D0C7E">
      <w:pPr>
        <w:ind w:firstLine="170"/>
        <w:jc w:val="both"/>
        <w:rPr>
          <w:b/>
          <w:sz w:val="20"/>
          <w:szCs w:val="20"/>
        </w:rPr>
      </w:pPr>
    </w:p>
    <w:p w:rsidR="00E45DAD" w:rsidRDefault="00E45DAD" w:rsidP="009D0C7E">
      <w:pPr>
        <w:ind w:firstLine="170"/>
        <w:jc w:val="both"/>
        <w:rPr>
          <w:b/>
          <w:sz w:val="20"/>
          <w:szCs w:val="20"/>
        </w:rPr>
      </w:pPr>
    </w:p>
    <w:p w:rsidR="00E45DAD" w:rsidRDefault="00E45DAD" w:rsidP="009D0C7E">
      <w:pPr>
        <w:ind w:firstLine="170"/>
        <w:jc w:val="both"/>
        <w:rPr>
          <w:b/>
          <w:sz w:val="20"/>
          <w:szCs w:val="20"/>
        </w:rPr>
      </w:pPr>
    </w:p>
    <w:p w:rsidR="00E45DAD" w:rsidRDefault="00E45DAD" w:rsidP="009D0C7E">
      <w:pPr>
        <w:ind w:firstLine="170"/>
        <w:jc w:val="both"/>
        <w:rPr>
          <w:b/>
          <w:sz w:val="20"/>
          <w:szCs w:val="20"/>
        </w:rPr>
      </w:pPr>
    </w:p>
    <w:p w:rsidR="00E45DAD" w:rsidRDefault="000E0812" w:rsidP="009D0C7E">
      <w:pPr>
        <w:ind w:firstLine="170"/>
        <w:jc w:val="both"/>
        <w:rPr>
          <w:b/>
          <w:sz w:val="20"/>
          <w:szCs w:val="20"/>
        </w:rPr>
      </w:pPr>
      <w:r>
        <w:rPr>
          <w:b/>
          <w:sz w:val="20"/>
          <w:szCs w:val="20"/>
        </w:rPr>
        <w:t>Análisis de Correlación Canónica</w:t>
      </w:r>
    </w:p>
    <w:p w:rsidR="000E0812" w:rsidRDefault="000E0812" w:rsidP="009D0C7E">
      <w:pPr>
        <w:ind w:firstLine="170"/>
        <w:jc w:val="both"/>
        <w:rPr>
          <w:b/>
          <w:sz w:val="20"/>
          <w:szCs w:val="20"/>
        </w:rPr>
      </w:pPr>
    </w:p>
    <w:p w:rsidR="000E0812" w:rsidRDefault="000E0812" w:rsidP="000E0812">
      <w:pPr>
        <w:autoSpaceDE w:val="0"/>
        <w:autoSpaceDN w:val="0"/>
        <w:adjustRightInd w:val="0"/>
        <w:jc w:val="both"/>
        <w:rPr>
          <w:sz w:val="20"/>
          <w:szCs w:val="20"/>
          <w:lang w:val="es-ES_tradnl"/>
        </w:rPr>
      </w:pPr>
      <w:r>
        <w:rPr>
          <w:sz w:val="20"/>
          <w:szCs w:val="20"/>
          <w:lang w:val="es-ES_tradnl"/>
        </w:rPr>
        <w:t xml:space="preserve">El Análisis de Correlación Canónica es un modelo estadístico multivariado que facilita el estudio de las interrelaciones entre grupos variables y múltiples variables. </w:t>
      </w:r>
    </w:p>
    <w:p w:rsidR="000E0812" w:rsidRDefault="000E0812" w:rsidP="000E0812">
      <w:pPr>
        <w:autoSpaceDE w:val="0"/>
        <w:autoSpaceDN w:val="0"/>
        <w:adjustRightInd w:val="0"/>
        <w:jc w:val="both"/>
        <w:rPr>
          <w:color w:val="000000"/>
          <w:sz w:val="20"/>
          <w:szCs w:val="20"/>
        </w:rPr>
      </w:pPr>
      <w:r>
        <w:rPr>
          <w:color w:val="000000"/>
          <w:sz w:val="20"/>
          <w:szCs w:val="20"/>
          <w:lang w:val="es-ES_tradnl"/>
        </w:rPr>
        <w:t>Esta</w:t>
      </w:r>
      <w:r>
        <w:rPr>
          <w:color w:val="000000"/>
          <w:sz w:val="20"/>
          <w:szCs w:val="20"/>
        </w:rPr>
        <w:t xml:space="preserve"> es una técnica estadística multivariada que permite identificar y cuantificar la dependencia lineal entre dos conjuntos de variables aleatorias observadas </w:t>
      </w:r>
      <w:r>
        <w:rPr>
          <w:color w:val="000000"/>
          <w:position w:val="-6"/>
          <w:sz w:val="20"/>
          <w:szCs w:val="20"/>
        </w:rPr>
        <w:object w:dxaOrig="780" w:dyaOrig="320">
          <v:shape id="_x0000_i1027" type="#_x0000_t75" style="width:39pt;height:15.75pt" o:ole="">
            <v:imagedata r:id="rId13" o:title=""/>
          </v:shape>
          <o:OLEObject Type="Embed" ProgID="Equation.3" ShapeID="_x0000_i1027" DrawAspect="Content" ObjectID="_1308053982" r:id="rId14"/>
        </w:object>
      </w:r>
      <w:r>
        <w:rPr>
          <w:color w:val="000000"/>
          <w:sz w:val="20"/>
          <w:szCs w:val="20"/>
        </w:rPr>
        <w:t xml:space="preserve">. El primer conjunto de variables está representadas por un vector aleatorio q-variado </w:t>
      </w:r>
      <w:r>
        <w:rPr>
          <w:b/>
          <w:bCs/>
          <w:color w:val="000000"/>
          <w:sz w:val="20"/>
          <w:szCs w:val="20"/>
        </w:rPr>
        <w:t>X</w:t>
      </w:r>
      <w:r>
        <w:rPr>
          <w:b/>
          <w:bCs/>
          <w:color w:val="000000"/>
          <w:position w:val="10"/>
          <w:sz w:val="20"/>
          <w:szCs w:val="20"/>
          <w:vertAlign w:val="superscript"/>
        </w:rPr>
        <w:t>(1)</w:t>
      </w:r>
      <w:r>
        <w:rPr>
          <w:color w:val="000000"/>
          <w:sz w:val="20"/>
          <w:szCs w:val="20"/>
        </w:rPr>
        <w:t xml:space="preserve">, el segundo conjunto de (p-q) variables representadas por un vector aleatorio  variado </w:t>
      </w:r>
      <w:r>
        <w:rPr>
          <w:b/>
          <w:bCs/>
          <w:color w:val="000000"/>
          <w:sz w:val="20"/>
          <w:szCs w:val="20"/>
        </w:rPr>
        <w:t>X</w:t>
      </w:r>
      <w:r>
        <w:rPr>
          <w:b/>
          <w:bCs/>
          <w:color w:val="000000"/>
          <w:position w:val="10"/>
          <w:sz w:val="20"/>
          <w:szCs w:val="20"/>
          <w:vertAlign w:val="superscript"/>
        </w:rPr>
        <w:t>(2)</w:t>
      </w:r>
      <w:r>
        <w:rPr>
          <w:color w:val="000000"/>
          <w:sz w:val="20"/>
          <w:szCs w:val="20"/>
        </w:rPr>
        <w:t xml:space="preserve">, donde el primer grupo de variables tiene p-q </w:t>
      </w:r>
      <w:r>
        <w:rPr>
          <w:color w:val="000000"/>
          <w:position w:val="-4"/>
          <w:sz w:val="20"/>
          <w:szCs w:val="20"/>
        </w:rPr>
        <w:object w:dxaOrig="200" w:dyaOrig="240">
          <v:shape id="_x0000_i1028" type="#_x0000_t75" style="width:9.75pt;height:12pt" o:ole="">
            <v:imagedata r:id="rId15" o:title=""/>
          </v:shape>
          <o:OLEObject Type="Embed" ProgID="Equation.3" ShapeID="_x0000_i1028" DrawAspect="Content" ObjectID="_1308053983" r:id="rId16"/>
        </w:object>
      </w:r>
      <w:r>
        <w:rPr>
          <w:color w:val="000000"/>
          <w:sz w:val="20"/>
          <w:szCs w:val="20"/>
        </w:rPr>
        <w:t xml:space="preserve"> p elementos que el segundo, es decir:</w:t>
      </w:r>
    </w:p>
    <w:p w:rsidR="00E45DAD" w:rsidRDefault="000E0812" w:rsidP="000E0812">
      <w:pPr>
        <w:ind w:firstLine="170"/>
        <w:jc w:val="center"/>
        <w:rPr>
          <w:b/>
          <w:sz w:val="20"/>
          <w:szCs w:val="20"/>
          <w:lang w:val="es-ES_tradnl"/>
        </w:rPr>
      </w:pPr>
      <w:r>
        <w:rPr>
          <w:b/>
          <w:position w:val="-122"/>
          <w:sz w:val="20"/>
          <w:szCs w:val="20"/>
          <w:lang w:val="es-ES_tradnl"/>
        </w:rPr>
        <w:object w:dxaOrig="2020" w:dyaOrig="2560">
          <v:shape id="_x0000_i1029" type="#_x0000_t75" style="width:71.25pt;height:90pt" o:ole="">
            <v:imagedata r:id="rId17" o:title=""/>
          </v:shape>
          <o:OLEObject Type="Embed" ProgID="Equation.3" ShapeID="_x0000_i1029" DrawAspect="Content" ObjectID="_1308053984" r:id="rId18"/>
        </w:object>
      </w:r>
    </w:p>
    <w:p w:rsidR="000E0812" w:rsidRDefault="000E0812" w:rsidP="000E0812">
      <w:pPr>
        <w:ind w:firstLine="170"/>
        <w:jc w:val="center"/>
        <w:rPr>
          <w:b/>
          <w:sz w:val="20"/>
          <w:szCs w:val="20"/>
          <w:lang w:val="es-ES_tradnl"/>
        </w:rPr>
      </w:pPr>
    </w:p>
    <w:p w:rsidR="000E0812" w:rsidRDefault="000E0812" w:rsidP="000E0812">
      <w:pPr>
        <w:ind w:firstLine="170"/>
        <w:jc w:val="center"/>
        <w:rPr>
          <w:b/>
          <w:sz w:val="20"/>
          <w:szCs w:val="20"/>
          <w:lang w:val="es-ES_tradnl"/>
        </w:rPr>
      </w:pPr>
    </w:p>
    <w:p w:rsidR="00E15EB1" w:rsidRPr="00E15EB1" w:rsidRDefault="00E15EB1" w:rsidP="00E15EB1">
      <w:pPr>
        <w:ind w:firstLine="168"/>
        <w:jc w:val="both"/>
        <w:rPr>
          <w:b/>
          <w:bCs/>
          <w:sz w:val="20"/>
          <w:szCs w:val="20"/>
        </w:rPr>
      </w:pPr>
      <w:r w:rsidRPr="00E15EB1">
        <w:rPr>
          <w:b/>
          <w:bCs/>
          <w:sz w:val="20"/>
          <w:szCs w:val="20"/>
        </w:rPr>
        <w:t xml:space="preserve">Prueba de Matemáticas Vs. Prueba de Lenguaje </w:t>
      </w:r>
    </w:p>
    <w:p w:rsidR="00E15EB1" w:rsidRPr="00E15EB1" w:rsidRDefault="00E15EB1" w:rsidP="00E15EB1">
      <w:pPr>
        <w:pStyle w:val="Sangra2detindependiente"/>
        <w:spacing w:after="0" w:line="240" w:lineRule="auto"/>
        <w:ind w:left="0"/>
        <w:rPr>
          <w:sz w:val="20"/>
          <w:szCs w:val="20"/>
        </w:rPr>
      </w:pPr>
      <w:r w:rsidRPr="00E15EB1">
        <w:rPr>
          <w:sz w:val="20"/>
          <w:szCs w:val="20"/>
        </w:rPr>
        <w:t xml:space="preserve">En esta combinación, el vector </w:t>
      </w:r>
      <w:r w:rsidRPr="00E15EB1">
        <w:rPr>
          <w:b/>
          <w:sz w:val="20"/>
          <w:szCs w:val="20"/>
        </w:rPr>
        <w:t>X</w:t>
      </w:r>
      <w:r w:rsidRPr="00E15EB1">
        <w:rPr>
          <w:sz w:val="20"/>
          <w:szCs w:val="20"/>
          <w:vertAlign w:val="superscript"/>
        </w:rPr>
        <w:t>(1)</w:t>
      </w:r>
      <w:r w:rsidRPr="00E15EB1">
        <w:rPr>
          <w:sz w:val="20"/>
          <w:szCs w:val="20"/>
        </w:rPr>
        <w:t xml:space="preserve">, esta formada por la variables que corresponden a las seis secciones de la prueba de lenguaje, y el vector </w:t>
      </w:r>
      <w:r w:rsidRPr="00E15EB1">
        <w:rPr>
          <w:b/>
          <w:sz w:val="20"/>
          <w:szCs w:val="20"/>
        </w:rPr>
        <w:t>X</w:t>
      </w:r>
      <w:r w:rsidRPr="00E15EB1">
        <w:rPr>
          <w:sz w:val="20"/>
          <w:szCs w:val="20"/>
          <w:vertAlign w:val="superscript"/>
        </w:rPr>
        <w:t>(2)</w:t>
      </w:r>
      <w:r w:rsidRPr="00E15EB1">
        <w:rPr>
          <w:sz w:val="20"/>
          <w:szCs w:val="20"/>
        </w:rPr>
        <w:t xml:space="preserve">, lo representa el grupo de variables </w:t>
      </w:r>
      <w:r w:rsidRPr="00E15EB1">
        <w:rPr>
          <w:sz w:val="20"/>
          <w:szCs w:val="20"/>
        </w:rPr>
        <w:lastRenderedPageBreak/>
        <w:t>que forman las tres secciones de la prueba de matemáticas.</w:t>
      </w:r>
    </w:p>
    <w:p w:rsidR="00E15EB1" w:rsidRPr="00E15EB1" w:rsidRDefault="00E15EB1" w:rsidP="00E15EB1">
      <w:pPr>
        <w:pStyle w:val="Sangra2detindependiente"/>
        <w:spacing w:after="0" w:line="240" w:lineRule="auto"/>
        <w:ind w:left="0"/>
        <w:rPr>
          <w:sz w:val="20"/>
          <w:szCs w:val="20"/>
        </w:rPr>
      </w:pPr>
    </w:p>
    <w:p w:rsidR="00E15EB1" w:rsidRPr="00E15EB1" w:rsidRDefault="00E15EB1" w:rsidP="00E15EB1">
      <w:pPr>
        <w:pStyle w:val="Sangra2detindependiente"/>
        <w:spacing w:after="0" w:line="240" w:lineRule="auto"/>
        <w:ind w:left="0"/>
        <w:rPr>
          <w:sz w:val="20"/>
          <w:szCs w:val="20"/>
        </w:rPr>
      </w:pPr>
      <w:r w:rsidRPr="00E15EB1">
        <w:rPr>
          <w:sz w:val="20"/>
          <w:szCs w:val="20"/>
        </w:rPr>
        <w:t>Grupo 1: Prueba de Lenguaje</w:t>
      </w:r>
    </w:p>
    <w:p w:rsidR="00E15EB1" w:rsidRDefault="00E15EB1" w:rsidP="00E15EB1">
      <w:pPr>
        <w:pStyle w:val="Sangra2detindependiente"/>
        <w:spacing w:line="240" w:lineRule="auto"/>
      </w:pPr>
    </w:p>
    <w:tbl>
      <w:tblPr>
        <w:tblW w:w="2895" w:type="dxa"/>
        <w:tblInd w:w="480" w:type="dxa"/>
        <w:tblLayout w:type="fixed"/>
        <w:tblCellMar>
          <w:left w:w="0" w:type="dxa"/>
          <w:right w:w="0" w:type="dxa"/>
        </w:tblCellMar>
        <w:tblLook w:val="0000"/>
      </w:tblPr>
      <w:tblGrid>
        <w:gridCol w:w="375"/>
        <w:gridCol w:w="2520"/>
      </w:tblGrid>
      <w:tr w:rsidR="00E15EB1" w:rsidTr="00C775BE">
        <w:trPr>
          <w:trHeight w:val="310"/>
        </w:trPr>
        <w:tc>
          <w:tcPr>
            <w:tcW w:w="375" w:type="dxa"/>
            <w:noWrap/>
            <w:tcMar>
              <w:top w:w="15" w:type="dxa"/>
              <w:left w:w="15" w:type="dxa"/>
              <w:bottom w:w="0" w:type="dxa"/>
              <w:right w:w="15" w:type="dxa"/>
            </w:tcMar>
            <w:vAlign w:val="center"/>
          </w:tcPr>
          <w:p w:rsidR="00E15EB1" w:rsidRPr="00E15EB1" w:rsidRDefault="00E15EB1" w:rsidP="00C775BE">
            <w:pPr>
              <w:spacing w:line="480" w:lineRule="auto"/>
              <w:jc w:val="center"/>
              <w:rPr>
                <w:b/>
                <w:bCs/>
                <w:sz w:val="16"/>
                <w:szCs w:val="16"/>
              </w:rPr>
            </w:pPr>
            <w:r w:rsidRPr="00E15EB1">
              <w:rPr>
                <w:b/>
                <w:bCs/>
                <w:sz w:val="16"/>
                <w:szCs w:val="16"/>
              </w:rPr>
              <w:t>X</w:t>
            </w:r>
            <w:r w:rsidRPr="00E15EB1">
              <w:rPr>
                <w:b/>
                <w:bCs/>
                <w:sz w:val="16"/>
                <w:szCs w:val="16"/>
                <w:vertAlign w:val="subscript"/>
              </w:rPr>
              <w:t>17</w:t>
            </w:r>
          </w:p>
        </w:tc>
        <w:tc>
          <w:tcPr>
            <w:tcW w:w="2520" w:type="dxa"/>
            <w:noWrap/>
            <w:tcMar>
              <w:top w:w="15" w:type="dxa"/>
              <w:left w:w="15" w:type="dxa"/>
              <w:bottom w:w="0" w:type="dxa"/>
              <w:right w:w="15" w:type="dxa"/>
            </w:tcMar>
            <w:vAlign w:val="center"/>
          </w:tcPr>
          <w:p w:rsidR="00E15EB1" w:rsidRPr="00E15EB1" w:rsidRDefault="00E15EB1" w:rsidP="00C775BE">
            <w:pPr>
              <w:spacing w:line="480" w:lineRule="auto"/>
              <w:rPr>
                <w:rFonts w:ascii="Arial" w:hAnsi="Arial" w:cs="Arial"/>
                <w:sz w:val="16"/>
                <w:szCs w:val="16"/>
              </w:rPr>
            </w:pPr>
            <w:r w:rsidRPr="00E15EB1">
              <w:rPr>
                <w:rFonts w:ascii="Arial" w:hAnsi="Arial" w:cs="Arial"/>
                <w:sz w:val="16"/>
                <w:szCs w:val="16"/>
              </w:rPr>
              <w:t>Opción múltiple</w:t>
            </w:r>
          </w:p>
        </w:tc>
      </w:tr>
      <w:tr w:rsidR="00E15EB1" w:rsidTr="00C775BE">
        <w:trPr>
          <w:trHeight w:val="310"/>
        </w:trPr>
        <w:tc>
          <w:tcPr>
            <w:tcW w:w="375" w:type="dxa"/>
            <w:noWrap/>
            <w:tcMar>
              <w:top w:w="15" w:type="dxa"/>
              <w:left w:w="15" w:type="dxa"/>
              <w:bottom w:w="0" w:type="dxa"/>
              <w:right w:w="15" w:type="dxa"/>
            </w:tcMar>
            <w:vAlign w:val="center"/>
          </w:tcPr>
          <w:p w:rsidR="00E15EB1" w:rsidRPr="00E15EB1" w:rsidRDefault="00E15EB1" w:rsidP="00C775BE">
            <w:pPr>
              <w:spacing w:line="480" w:lineRule="auto"/>
              <w:jc w:val="center"/>
              <w:rPr>
                <w:b/>
                <w:bCs/>
                <w:sz w:val="16"/>
                <w:szCs w:val="16"/>
              </w:rPr>
            </w:pPr>
            <w:r w:rsidRPr="00E15EB1">
              <w:rPr>
                <w:b/>
                <w:bCs/>
                <w:sz w:val="16"/>
                <w:szCs w:val="16"/>
              </w:rPr>
              <w:t>X</w:t>
            </w:r>
            <w:r w:rsidRPr="00E15EB1">
              <w:rPr>
                <w:b/>
                <w:bCs/>
                <w:sz w:val="16"/>
                <w:szCs w:val="16"/>
                <w:vertAlign w:val="subscript"/>
              </w:rPr>
              <w:t>18</w:t>
            </w:r>
          </w:p>
        </w:tc>
        <w:tc>
          <w:tcPr>
            <w:tcW w:w="2520" w:type="dxa"/>
            <w:noWrap/>
            <w:tcMar>
              <w:top w:w="15" w:type="dxa"/>
              <w:left w:w="15" w:type="dxa"/>
              <w:bottom w:w="0" w:type="dxa"/>
              <w:right w:w="15" w:type="dxa"/>
            </w:tcMar>
            <w:vAlign w:val="center"/>
          </w:tcPr>
          <w:p w:rsidR="00E15EB1" w:rsidRPr="00E15EB1" w:rsidRDefault="00E15EB1" w:rsidP="00C775BE">
            <w:pPr>
              <w:spacing w:line="480" w:lineRule="auto"/>
              <w:rPr>
                <w:rFonts w:ascii="Arial" w:hAnsi="Arial" w:cs="Arial"/>
                <w:sz w:val="16"/>
                <w:szCs w:val="16"/>
              </w:rPr>
            </w:pPr>
            <w:r w:rsidRPr="00E15EB1">
              <w:rPr>
                <w:rFonts w:ascii="Arial" w:hAnsi="Arial" w:cs="Arial"/>
                <w:sz w:val="16"/>
                <w:szCs w:val="16"/>
              </w:rPr>
              <w:t>Inferencia escrita tercera pregunta</w:t>
            </w:r>
          </w:p>
        </w:tc>
      </w:tr>
      <w:tr w:rsidR="00E15EB1" w:rsidTr="00C775BE">
        <w:trPr>
          <w:trHeight w:val="310"/>
        </w:trPr>
        <w:tc>
          <w:tcPr>
            <w:tcW w:w="375" w:type="dxa"/>
            <w:noWrap/>
            <w:tcMar>
              <w:top w:w="15" w:type="dxa"/>
              <w:left w:w="15" w:type="dxa"/>
              <w:bottom w:w="0" w:type="dxa"/>
              <w:right w:w="15" w:type="dxa"/>
            </w:tcMar>
            <w:vAlign w:val="center"/>
          </w:tcPr>
          <w:p w:rsidR="00E15EB1" w:rsidRPr="00E15EB1" w:rsidRDefault="00E15EB1" w:rsidP="00C775BE">
            <w:pPr>
              <w:spacing w:line="480" w:lineRule="auto"/>
              <w:jc w:val="center"/>
              <w:rPr>
                <w:b/>
                <w:bCs/>
                <w:sz w:val="16"/>
                <w:szCs w:val="16"/>
              </w:rPr>
            </w:pPr>
            <w:r w:rsidRPr="00E15EB1">
              <w:rPr>
                <w:b/>
                <w:bCs/>
                <w:sz w:val="16"/>
                <w:szCs w:val="16"/>
              </w:rPr>
              <w:t>X</w:t>
            </w:r>
            <w:r w:rsidRPr="00E15EB1">
              <w:rPr>
                <w:b/>
                <w:bCs/>
                <w:sz w:val="16"/>
                <w:szCs w:val="16"/>
                <w:vertAlign w:val="subscript"/>
              </w:rPr>
              <w:t>19</w:t>
            </w:r>
          </w:p>
        </w:tc>
        <w:tc>
          <w:tcPr>
            <w:tcW w:w="2520" w:type="dxa"/>
            <w:noWrap/>
            <w:tcMar>
              <w:top w:w="15" w:type="dxa"/>
              <w:left w:w="15" w:type="dxa"/>
              <w:bottom w:w="0" w:type="dxa"/>
              <w:right w:w="15" w:type="dxa"/>
            </w:tcMar>
            <w:vAlign w:val="center"/>
          </w:tcPr>
          <w:p w:rsidR="00E15EB1" w:rsidRPr="00E15EB1" w:rsidRDefault="00E15EB1" w:rsidP="00C775BE">
            <w:pPr>
              <w:spacing w:line="480" w:lineRule="auto"/>
              <w:rPr>
                <w:rFonts w:ascii="Arial" w:hAnsi="Arial" w:cs="Arial"/>
                <w:sz w:val="16"/>
                <w:szCs w:val="16"/>
              </w:rPr>
            </w:pPr>
            <w:r w:rsidRPr="00E15EB1">
              <w:rPr>
                <w:rFonts w:ascii="Arial" w:hAnsi="Arial" w:cs="Arial"/>
                <w:sz w:val="16"/>
                <w:szCs w:val="16"/>
              </w:rPr>
              <w:t>Inferencia escrita cuarta pregunta</w:t>
            </w:r>
          </w:p>
        </w:tc>
      </w:tr>
      <w:tr w:rsidR="00E15EB1" w:rsidTr="00C775BE">
        <w:trPr>
          <w:trHeight w:val="310"/>
        </w:trPr>
        <w:tc>
          <w:tcPr>
            <w:tcW w:w="375" w:type="dxa"/>
            <w:noWrap/>
            <w:tcMar>
              <w:top w:w="15" w:type="dxa"/>
              <w:left w:w="15" w:type="dxa"/>
              <w:bottom w:w="0" w:type="dxa"/>
              <w:right w:w="15" w:type="dxa"/>
            </w:tcMar>
            <w:vAlign w:val="center"/>
          </w:tcPr>
          <w:p w:rsidR="00E15EB1" w:rsidRPr="00E15EB1" w:rsidRDefault="00E15EB1" w:rsidP="00C775BE">
            <w:pPr>
              <w:spacing w:line="480" w:lineRule="auto"/>
              <w:jc w:val="center"/>
              <w:rPr>
                <w:b/>
                <w:bCs/>
                <w:sz w:val="16"/>
                <w:szCs w:val="16"/>
              </w:rPr>
            </w:pPr>
            <w:r w:rsidRPr="00E15EB1">
              <w:rPr>
                <w:b/>
                <w:bCs/>
                <w:sz w:val="16"/>
                <w:szCs w:val="16"/>
              </w:rPr>
              <w:t>X</w:t>
            </w:r>
            <w:r w:rsidRPr="00E15EB1">
              <w:rPr>
                <w:b/>
                <w:bCs/>
                <w:sz w:val="16"/>
                <w:szCs w:val="16"/>
                <w:vertAlign w:val="subscript"/>
              </w:rPr>
              <w:t>20</w:t>
            </w:r>
          </w:p>
        </w:tc>
        <w:tc>
          <w:tcPr>
            <w:tcW w:w="2520" w:type="dxa"/>
            <w:noWrap/>
            <w:tcMar>
              <w:top w:w="15" w:type="dxa"/>
              <w:left w:w="15" w:type="dxa"/>
              <w:bottom w:w="0" w:type="dxa"/>
              <w:right w:w="15" w:type="dxa"/>
            </w:tcMar>
            <w:vAlign w:val="center"/>
          </w:tcPr>
          <w:p w:rsidR="00E15EB1" w:rsidRPr="00E15EB1" w:rsidRDefault="00E15EB1" w:rsidP="00C775BE">
            <w:pPr>
              <w:spacing w:line="480" w:lineRule="auto"/>
              <w:rPr>
                <w:rFonts w:ascii="Arial" w:hAnsi="Arial" w:cs="Arial"/>
                <w:sz w:val="16"/>
                <w:szCs w:val="16"/>
              </w:rPr>
            </w:pPr>
            <w:r w:rsidRPr="00E15EB1">
              <w:rPr>
                <w:rFonts w:ascii="Arial" w:hAnsi="Arial" w:cs="Arial"/>
                <w:sz w:val="16"/>
                <w:szCs w:val="16"/>
              </w:rPr>
              <w:t>Género de las palabras</w:t>
            </w:r>
          </w:p>
        </w:tc>
      </w:tr>
      <w:tr w:rsidR="00E15EB1" w:rsidTr="00C775BE">
        <w:trPr>
          <w:trHeight w:val="310"/>
        </w:trPr>
        <w:tc>
          <w:tcPr>
            <w:tcW w:w="375" w:type="dxa"/>
            <w:noWrap/>
            <w:tcMar>
              <w:top w:w="15" w:type="dxa"/>
              <w:left w:w="15" w:type="dxa"/>
              <w:bottom w:w="0" w:type="dxa"/>
              <w:right w:w="15" w:type="dxa"/>
            </w:tcMar>
            <w:vAlign w:val="center"/>
          </w:tcPr>
          <w:p w:rsidR="00E15EB1" w:rsidRPr="00E15EB1" w:rsidRDefault="00E15EB1" w:rsidP="00C775BE">
            <w:pPr>
              <w:spacing w:line="480" w:lineRule="auto"/>
              <w:jc w:val="center"/>
              <w:rPr>
                <w:b/>
                <w:bCs/>
                <w:sz w:val="16"/>
                <w:szCs w:val="16"/>
              </w:rPr>
            </w:pPr>
            <w:r w:rsidRPr="00E15EB1">
              <w:rPr>
                <w:b/>
                <w:bCs/>
                <w:sz w:val="16"/>
                <w:szCs w:val="16"/>
              </w:rPr>
              <w:t>X</w:t>
            </w:r>
            <w:r w:rsidRPr="00E15EB1">
              <w:rPr>
                <w:b/>
                <w:bCs/>
                <w:sz w:val="16"/>
                <w:szCs w:val="16"/>
                <w:vertAlign w:val="subscript"/>
              </w:rPr>
              <w:t>21</w:t>
            </w:r>
          </w:p>
        </w:tc>
        <w:tc>
          <w:tcPr>
            <w:tcW w:w="2520" w:type="dxa"/>
            <w:noWrap/>
            <w:tcMar>
              <w:top w:w="15" w:type="dxa"/>
              <w:left w:w="15" w:type="dxa"/>
              <w:bottom w:w="0" w:type="dxa"/>
              <w:right w:w="15" w:type="dxa"/>
            </w:tcMar>
            <w:vAlign w:val="center"/>
          </w:tcPr>
          <w:p w:rsidR="00E15EB1" w:rsidRPr="00E15EB1" w:rsidRDefault="00E15EB1" w:rsidP="00C775BE">
            <w:pPr>
              <w:spacing w:line="480" w:lineRule="auto"/>
              <w:rPr>
                <w:rFonts w:ascii="Arial" w:hAnsi="Arial" w:cs="Arial"/>
                <w:sz w:val="16"/>
                <w:szCs w:val="16"/>
              </w:rPr>
            </w:pPr>
            <w:r w:rsidRPr="00E15EB1">
              <w:rPr>
                <w:rFonts w:ascii="Arial" w:hAnsi="Arial" w:cs="Arial"/>
                <w:sz w:val="16"/>
                <w:szCs w:val="16"/>
              </w:rPr>
              <w:t>Plural de las palabras</w:t>
            </w:r>
          </w:p>
        </w:tc>
      </w:tr>
      <w:tr w:rsidR="00E15EB1" w:rsidTr="00C775BE">
        <w:trPr>
          <w:trHeight w:val="310"/>
        </w:trPr>
        <w:tc>
          <w:tcPr>
            <w:tcW w:w="375" w:type="dxa"/>
            <w:noWrap/>
            <w:tcMar>
              <w:top w:w="15" w:type="dxa"/>
              <w:left w:w="15" w:type="dxa"/>
              <w:bottom w:w="0" w:type="dxa"/>
              <w:right w:w="15" w:type="dxa"/>
            </w:tcMar>
            <w:vAlign w:val="center"/>
          </w:tcPr>
          <w:p w:rsidR="00E15EB1" w:rsidRPr="00E15EB1" w:rsidRDefault="00E15EB1" w:rsidP="00C775BE">
            <w:pPr>
              <w:spacing w:line="480" w:lineRule="auto"/>
              <w:jc w:val="center"/>
              <w:rPr>
                <w:b/>
                <w:bCs/>
                <w:sz w:val="16"/>
                <w:szCs w:val="16"/>
              </w:rPr>
            </w:pPr>
            <w:r w:rsidRPr="00E15EB1">
              <w:rPr>
                <w:b/>
                <w:bCs/>
                <w:sz w:val="16"/>
                <w:szCs w:val="16"/>
              </w:rPr>
              <w:t>X</w:t>
            </w:r>
            <w:r w:rsidRPr="00E15EB1">
              <w:rPr>
                <w:b/>
                <w:bCs/>
                <w:sz w:val="16"/>
                <w:szCs w:val="16"/>
                <w:vertAlign w:val="subscript"/>
              </w:rPr>
              <w:t>22</w:t>
            </w:r>
          </w:p>
        </w:tc>
        <w:tc>
          <w:tcPr>
            <w:tcW w:w="2520" w:type="dxa"/>
            <w:noWrap/>
            <w:tcMar>
              <w:top w:w="15" w:type="dxa"/>
              <w:left w:w="15" w:type="dxa"/>
              <w:bottom w:w="0" w:type="dxa"/>
              <w:right w:w="15" w:type="dxa"/>
            </w:tcMar>
            <w:vAlign w:val="center"/>
          </w:tcPr>
          <w:p w:rsidR="00E15EB1" w:rsidRPr="00E15EB1" w:rsidRDefault="00E15EB1" w:rsidP="00C775BE">
            <w:pPr>
              <w:spacing w:line="480" w:lineRule="auto"/>
              <w:rPr>
                <w:rFonts w:ascii="Arial" w:hAnsi="Arial" w:cs="Arial"/>
                <w:sz w:val="16"/>
                <w:szCs w:val="16"/>
              </w:rPr>
            </w:pPr>
            <w:r w:rsidRPr="00E15EB1">
              <w:rPr>
                <w:rFonts w:ascii="Arial" w:hAnsi="Arial" w:cs="Arial"/>
                <w:sz w:val="16"/>
                <w:szCs w:val="16"/>
              </w:rPr>
              <w:t>Completar las oraciones</w:t>
            </w:r>
          </w:p>
        </w:tc>
      </w:tr>
      <w:tr w:rsidR="00E15EB1" w:rsidTr="00C775BE">
        <w:trPr>
          <w:trHeight w:val="310"/>
        </w:trPr>
        <w:tc>
          <w:tcPr>
            <w:tcW w:w="375" w:type="dxa"/>
            <w:noWrap/>
            <w:tcMar>
              <w:top w:w="15" w:type="dxa"/>
              <w:left w:w="15" w:type="dxa"/>
              <w:bottom w:w="0" w:type="dxa"/>
              <w:right w:w="15" w:type="dxa"/>
            </w:tcMar>
            <w:vAlign w:val="center"/>
          </w:tcPr>
          <w:p w:rsidR="00E15EB1" w:rsidRPr="00E15EB1" w:rsidRDefault="00E15EB1" w:rsidP="00C775BE">
            <w:pPr>
              <w:spacing w:line="480" w:lineRule="auto"/>
              <w:jc w:val="center"/>
              <w:rPr>
                <w:b/>
                <w:bCs/>
                <w:sz w:val="16"/>
                <w:szCs w:val="16"/>
              </w:rPr>
            </w:pPr>
            <w:r w:rsidRPr="00E15EB1">
              <w:rPr>
                <w:b/>
                <w:bCs/>
                <w:sz w:val="16"/>
                <w:szCs w:val="16"/>
              </w:rPr>
              <w:t>X</w:t>
            </w:r>
            <w:r w:rsidRPr="00E15EB1">
              <w:rPr>
                <w:b/>
                <w:bCs/>
                <w:sz w:val="16"/>
                <w:szCs w:val="16"/>
                <w:vertAlign w:val="subscript"/>
              </w:rPr>
              <w:t>23</w:t>
            </w:r>
          </w:p>
        </w:tc>
        <w:tc>
          <w:tcPr>
            <w:tcW w:w="2520" w:type="dxa"/>
            <w:noWrap/>
            <w:tcMar>
              <w:top w:w="15" w:type="dxa"/>
              <w:left w:w="15" w:type="dxa"/>
              <w:bottom w:w="0" w:type="dxa"/>
              <w:right w:w="15" w:type="dxa"/>
            </w:tcMar>
            <w:vAlign w:val="center"/>
          </w:tcPr>
          <w:p w:rsidR="00E15EB1" w:rsidRPr="00E15EB1" w:rsidRDefault="00E15EB1" w:rsidP="00C775BE">
            <w:pPr>
              <w:spacing w:line="480" w:lineRule="auto"/>
              <w:rPr>
                <w:rFonts w:ascii="Arial" w:hAnsi="Arial" w:cs="Arial"/>
                <w:sz w:val="16"/>
                <w:szCs w:val="16"/>
              </w:rPr>
            </w:pPr>
            <w:r w:rsidRPr="00E15EB1">
              <w:rPr>
                <w:rFonts w:ascii="Arial" w:hAnsi="Arial" w:cs="Arial"/>
                <w:sz w:val="16"/>
                <w:szCs w:val="16"/>
              </w:rPr>
              <w:t>Subrayar la palabra correcta</w:t>
            </w:r>
          </w:p>
        </w:tc>
      </w:tr>
      <w:tr w:rsidR="00E15EB1" w:rsidTr="00C775BE">
        <w:trPr>
          <w:trHeight w:val="310"/>
        </w:trPr>
        <w:tc>
          <w:tcPr>
            <w:tcW w:w="375" w:type="dxa"/>
            <w:noWrap/>
            <w:tcMar>
              <w:top w:w="15" w:type="dxa"/>
              <w:left w:w="15" w:type="dxa"/>
              <w:bottom w:w="0" w:type="dxa"/>
              <w:right w:w="15" w:type="dxa"/>
            </w:tcMar>
            <w:vAlign w:val="center"/>
          </w:tcPr>
          <w:p w:rsidR="00E15EB1" w:rsidRPr="00E15EB1" w:rsidRDefault="00E15EB1" w:rsidP="00C775BE">
            <w:pPr>
              <w:spacing w:line="480" w:lineRule="auto"/>
              <w:jc w:val="center"/>
              <w:rPr>
                <w:sz w:val="16"/>
                <w:szCs w:val="16"/>
              </w:rPr>
            </w:pPr>
            <w:r w:rsidRPr="00E15EB1">
              <w:rPr>
                <w:b/>
                <w:bCs/>
                <w:sz w:val="16"/>
                <w:szCs w:val="16"/>
              </w:rPr>
              <w:t>X</w:t>
            </w:r>
            <w:r w:rsidRPr="00E15EB1">
              <w:rPr>
                <w:b/>
                <w:bCs/>
                <w:sz w:val="16"/>
                <w:szCs w:val="16"/>
                <w:vertAlign w:val="subscript"/>
              </w:rPr>
              <w:t>24</w:t>
            </w:r>
          </w:p>
        </w:tc>
        <w:tc>
          <w:tcPr>
            <w:tcW w:w="2520" w:type="dxa"/>
            <w:noWrap/>
            <w:tcMar>
              <w:top w:w="15" w:type="dxa"/>
              <w:left w:w="15" w:type="dxa"/>
              <w:bottom w:w="0" w:type="dxa"/>
              <w:right w:w="15" w:type="dxa"/>
            </w:tcMar>
            <w:vAlign w:val="center"/>
          </w:tcPr>
          <w:p w:rsidR="00E15EB1" w:rsidRPr="00E15EB1" w:rsidRDefault="00E15EB1" w:rsidP="00C775BE">
            <w:pPr>
              <w:spacing w:line="480" w:lineRule="auto"/>
              <w:rPr>
                <w:rFonts w:ascii="Arial" w:hAnsi="Arial" w:cs="Arial"/>
                <w:sz w:val="16"/>
                <w:szCs w:val="16"/>
              </w:rPr>
            </w:pPr>
            <w:r w:rsidRPr="00E15EB1">
              <w:rPr>
                <w:rFonts w:ascii="Arial" w:hAnsi="Arial" w:cs="Arial"/>
                <w:sz w:val="16"/>
                <w:szCs w:val="16"/>
              </w:rPr>
              <w:t>Unir con rayas</w:t>
            </w:r>
          </w:p>
        </w:tc>
      </w:tr>
      <w:tr w:rsidR="00E15EB1" w:rsidTr="00C775BE">
        <w:trPr>
          <w:trHeight w:val="310"/>
        </w:trPr>
        <w:tc>
          <w:tcPr>
            <w:tcW w:w="375" w:type="dxa"/>
            <w:noWrap/>
            <w:tcMar>
              <w:top w:w="15" w:type="dxa"/>
              <w:left w:w="15" w:type="dxa"/>
              <w:bottom w:w="0" w:type="dxa"/>
              <w:right w:w="15" w:type="dxa"/>
            </w:tcMar>
            <w:vAlign w:val="center"/>
          </w:tcPr>
          <w:p w:rsidR="00E15EB1" w:rsidRPr="00E15EB1" w:rsidRDefault="00E15EB1" w:rsidP="00C775BE">
            <w:pPr>
              <w:spacing w:line="480" w:lineRule="auto"/>
              <w:jc w:val="center"/>
              <w:rPr>
                <w:sz w:val="16"/>
                <w:szCs w:val="16"/>
              </w:rPr>
            </w:pPr>
            <w:r w:rsidRPr="00E15EB1">
              <w:rPr>
                <w:b/>
                <w:bCs/>
                <w:sz w:val="16"/>
                <w:szCs w:val="16"/>
              </w:rPr>
              <w:t>X</w:t>
            </w:r>
            <w:r w:rsidRPr="00E15EB1">
              <w:rPr>
                <w:b/>
                <w:bCs/>
                <w:sz w:val="16"/>
                <w:szCs w:val="16"/>
                <w:vertAlign w:val="subscript"/>
              </w:rPr>
              <w:t>25</w:t>
            </w:r>
          </w:p>
        </w:tc>
        <w:tc>
          <w:tcPr>
            <w:tcW w:w="2520" w:type="dxa"/>
            <w:noWrap/>
            <w:tcMar>
              <w:top w:w="15" w:type="dxa"/>
              <w:left w:w="15" w:type="dxa"/>
              <w:bottom w:w="0" w:type="dxa"/>
              <w:right w:w="15" w:type="dxa"/>
            </w:tcMar>
            <w:vAlign w:val="center"/>
          </w:tcPr>
          <w:p w:rsidR="00E15EB1" w:rsidRPr="00E15EB1" w:rsidRDefault="00E15EB1" w:rsidP="00C775BE">
            <w:pPr>
              <w:spacing w:line="480" w:lineRule="auto"/>
              <w:rPr>
                <w:rFonts w:ascii="Arial" w:hAnsi="Arial" w:cs="Arial"/>
                <w:sz w:val="16"/>
                <w:szCs w:val="16"/>
              </w:rPr>
            </w:pPr>
            <w:r w:rsidRPr="00E15EB1">
              <w:rPr>
                <w:rFonts w:ascii="Arial" w:hAnsi="Arial" w:cs="Arial"/>
                <w:sz w:val="16"/>
                <w:szCs w:val="16"/>
              </w:rPr>
              <w:t>Separar en sílabas</w:t>
            </w:r>
          </w:p>
        </w:tc>
      </w:tr>
      <w:tr w:rsidR="00E15EB1" w:rsidTr="00C775BE">
        <w:trPr>
          <w:trHeight w:val="310"/>
        </w:trPr>
        <w:tc>
          <w:tcPr>
            <w:tcW w:w="375" w:type="dxa"/>
            <w:noWrap/>
            <w:tcMar>
              <w:top w:w="15" w:type="dxa"/>
              <w:left w:w="15" w:type="dxa"/>
              <w:bottom w:w="0" w:type="dxa"/>
              <w:right w:w="15" w:type="dxa"/>
            </w:tcMar>
            <w:vAlign w:val="center"/>
          </w:tcPr>
          <w:p w:rsidR="00E15EB1" w:rsidRPr="00E15EB1" w:rsidRDefault="00E15EB1" w:rsidP="00C775BE">
            <w:pPr>
              <w:spacing w:line="480" w:lineRule="auto"/>
              <w:jc w:val="center"/>
              <w:rPr>
                <w:b/>
                <w:bCs/>
                <w:sz w:val="16"/>
                <w:szCs w:val="16"/>
              </w:rPr>
            </w:pPr>
            <w:r w:rsidRPr="00E15EB1">
              <w:rPr>
                <w:b/>
                <w:bCs/>
                <w:sz w:val="16"/>
                <w:szCs w:val="16"/>
              </w:rPr>
              <w:t>X</w:t>
            </w:r>
            <w:r w:rsidRPr="00E15EB1">
              <w:rPr>
                <w:b/>
                <w:bCs/>
                <w:sz w:val="16"/>
                <w:szCs w:val="16"/>
                <w:vertAlign w:val="subscript"/>
              </w:rPr>
              <w:t>26</w:t>
            </w:r>
          </w:p>
        </w:tc>
        <w:tc>
          <w:tcPr>
            <w:tcW w:w="2520" w:type="dxa"/>
            <w:noWrap/>
            <w:tcMar>
              <w:top w:w="15" w:type="dxa"/>
              <w:left w:w="15" w:type="dxa"/>
              <w:bottom w:w="0" w:type="dxa"/>
              <w:right w:w="15" w:type="dxa"/>
            </w:tcMar>
            <w:vAlign w:val="center"/>
          </w:tcPr>
          <w:p w:rsidR="00E15EB1" w:rsidRPr="00E15EB1" w:rsidRDefault="00E15EB1" w:rsidP="00C775BE">
            <w:pPr>
              <w:spacing w:line="480" w:lineRule="auto"/>
              <w:rPr>
                <w:rFonts w:ascii="Arial" w:hAnsi="Arial" w:cs="Arial"/>
                <w:sz w:val="16"/>
                <w:szCs w:val="16"/>
              </w:rPr>
            </w:pPr>
            <w:r w:rsidRPr="00E15EB1">
              <w:rPr>
                <w:rFonts w:ascii="Arial" w:hAnsi="Arial" w:cs="Arial"/>
                <w:sz w:val="16"/>
                <w:szCs w:val="16"/>
              </w:rPr>
              <w:t>Tildar</w:t>
            </w:r>
          </w:p>
        </w:tc>
      </w:tr>
      <w:tr w:rsidR="00E15EB1" w:rsidTr="00C775BE">
        <w:trPr>
          <w:trHeight w:val="310"/>
        </w:trPr>
        <w:tc>
          <w:tcPr>
            <w:tcW w:w="375" w:type="dxa"/>
            <w:noWrap/>
            <w:tcMar>
              <w:top w:w="15" w:type="dxa"/>
              <w:left w:w="15" w:type="dxa"/>
              <w:bottom w:w="0" w:type="dxa"/>
              <w:right w:w="15" w:type="dxa"/>
            </w:tcMar>
            <w:vAlign w:val="center"/>
          </w:tcPr>
          <w:p w:rsidR="00E15EB1" w:rsidRPr="00E15EB1" w:rsidRDefault="00E15EB1" w:rsidP="00C775BE">
            <w:pPr>
              <w:spacing w:line="480" w:lineRule="auto"/>
              <w:jc w:val="center"/>
              <w:rPr>
                <w:b/>
                <w:bCs/>
                <w:sz w:val="16"/>
                <w:szCs w:val="16"/>
              </w:rPr>
            </w:pPr>
            <w:r w:rsidRPr="00E15EB1">
              <w:rPr>
                <w:b/>
                <w:bCs/>
                <w:sz w:val="16"/>
                <w:szCs w:val="16"/>
              </w:rPr>
              <w:t>X</w:t>
            </w:r>
            <w:r w:rsidRPr="00E15EB1">
              <w:rPr>
                <w:b/>
                <w:bCs/>
                <w:sz w:val="16"/>
                <w:szCs w:val="16"/>
                <w:vertAlign w:val="subscript"/>
              </w:rPr>
              <w:t>27</w:t>
            </w:r>
          </w:p>
        </w:tc>
        <w:tc>
          <w:tcPr>
            <w:tcW w:w="2520" w:type="dxa"/>
            <w:noWrap/>
            <w:tcMar>
              <w:top w:w="15" w:type="dxa"/>
              <w:left w:w="15" w:type="dxa"/>
              <w:bottom w:w="0" w:type="dxa"/>
              <w:right w:w="15" w:type="dxa"/>
            </w:tcMar>
            <w:vAlign w:val="center"/>
          </w:tcPr>
          <w:p w:rsidR="00E15EB1" w:rsidRPr="00E15EB1" w:rsidRDefault="00E15EB1" w:rsidP="00C775BE">
            <w:pPr>
              <w:spacing w:line="480" w:lineRule="auto"/>
              <w:rPr>
                <w:rFonts w:ascii="Arial" w:hAnsi="Arial" w:cs="Arial"/>
                <w:sz w:val="16"/>
                <w:szCs w:val="16"/>
              </w:rPr>
            </w:pPr>
            <w:r w:rsidRPr="00E15EB1">
              <w:rPr>
                <w:rFonts w:ascii="Arial" w:hAnsi="Arial" w:cs="Arial"/>
                <w:sz w:val="16"/>
                <w:szCs w:val="16"/>
              </w:rPr>
              <w:t>Dictado</w:t>
            </w:r>
          </w:p>
        </w:tc>
      </w:tr>
      <w:tr w:rsidR="00E15EB1" w:rsidTr="00C775BE">
        <w:trPr>
          <w:trHeight w:val="310"/>
        </w:trPr>
        <w:tc>
          <w:tcPr>
            <w:tcW w:w="375" w:type="dxa"/>
            <w:noWrap/>
            <w:tcMar>
              <w:top w:w="15" w:type="dxa"/>
              <w:left w:w="15" w:type="dxa"/>
              <w:bottom w:w="0" w:type="dxa"/>
              <w:right w:w="15" w:type="dxa"/>
            </w:tcMar>
            <w:vAlign w:val="center"/>
          </w:tcPr>
          <w:p w:rsidR="00E15EB1" w:rsidRPr="00E15EB1" w:rsidRDefault="00E15EB1" w:rsidP="00C775BE">
            <w:pPr>
              <w:spacing w:line="480" w:lineRule="auto"/>
              <w:jc w:val="center"/>
              <w:rPr>
                <w:b/>
                <w:bCs/>
                <w:sz w:val="16"/>
                <w:szCs w:val="16"/>
              </w:rPr>
            </w:pPr>
            <w:r w:rsidRPr="00E15EB1">
              <w:rPr>
                <w:b/>
                <w:bCs/>
                <w:sz w:val="16"/>
                <w:szCs w:val="16"/>
              </w:rPr>
              <w:t>X</w:t>
            </w:r>
            <w:r w:rsidRPr="00E15EB1">
              <w:rPr>
                <w:b/>
                <w:bCs/>
                <w:sz w:val="16"/>
                <w:szCs w:val="16"/>
                <w:vertAlign w:val="subscript"/>
              </w:rPr>
              <w:t>28</w:t>
            </w:r>
          </w:p>
        </w:tc>
        <w:tc>
          <w:tcPr>
            <w:tcW w:w="2520" w:type="dxa"/>
            <w:noWrap/>
            <w:tcMar>
              <w:top w:w="15" w:type="dxa"/>
              <w:left w:w="15" w:type="dxa"/>
              <w:bottom w:w="0" w:type="dxa"/>
              <w:right w:w="15" w:type="dxa"/>
            </w:tcMar>
            <w:vAlign w:val="center"/>
          </w:tcPr>
          <w:p w:rsidR="00E15EB1" w:rsidRPr="00E15EB1" w:rsidRDefault="00E15EB1" w:rsidP="00C775BE">
            <w:pPr>
              <w:spacing w:line="480" w:lineRule="auto"/>
              <w:rPr>
                <w:rFonts w:ascii="Arial" w:hAnsi="Arial" w:cs="Arial"/>
                <w:sz w:val="16"/>
                <w:szCs w:val="16"/>
              </w:rPr>
            </w:pPr>
            <w:r w:rsidRPr="00E15EB1">
              <w:rPr>
                <w:rFonts w:ascii="Arial" w:hAnsi="Arial" w:cs="Arial"/>
                <w:sz w:val="16"/>
                <w:szCs w:val="16"/>
              </w:rPr>
              <w:t>Composición</w:t>
            </w:r>
          </w:p>
        </w:tc>
      </w:tr>
      <w:tr w:rsidR="00E15EB1" w:rsidTr="00C775BE">
        <w:trPr>
          <w:trHeight w:val="310"/>
        </w:trPr>
        <w:tc>
          <w:tcPr>
            <w:tcW w:w="375" w:type="dxa"/>
            <w:noWrap/>
            <w:tcMar>
              <w:top w:w="15" w:type="dxa"/>
              <w:left w:w="15" w:type="dxa"/>
              <w:bottom w:w="0" w:type="dxa"/>
              <w:right w:w="15" w:type="dxa"/>
            </w:tcMar>
            <w:vAlign w:val="center"/>
          </w:tcPr>
          <w:p w:rsidR="00E15EB1" w:rsidRPr="00E15EB1" w:rsidRDefault="00E15EB1" w:rsidP="00C775BE">
            <w:pPr>
              <w:spacing w:line="480" w:lineRule="auto"/>
              <w:jc w:val="center"/>
              <w:rPr>
                <w:b/>
                <w:bCs/>
                <w:sz w:val="16"/>
                <w:szCs w:val="16"/>
              </w:rPr>
            </w:pPr>
            <w:r w:rsidRPr="00E15EB1">
              <w:rPr>
                <w:b/>
                <w:bCs/>
                <w:sz w:val="16"/>
                <w:szCs w:val="16"/>
              </w:rPr>
              <w:t>X</w:t>
            </w:r>
            <w:r w:rsidRPr="00E15EB1">
              <w:rPr>
                <w:b/>
                <w:bCs/>
                <w:sz w:val="16"/>
                <w:szCs w:val="16"/>
                <w:vertAlign w:val="subscript"/>
              </w:rPr>
              <w:t>29</w:t>
            </w:r>
          </w:p>
        </w:tc>
        <w:tc>
          <w:tcPr>
            <w:tcW w:w="2520" w:type="dxa"/>
            <w:noWrap/>
            <w:tcMar>
              <w:top w:w="15" w:type="dxa"/>
              <w:left w:w="15" w:type="dxa"/>
              <w:bottom w:w="0" w:type="dxa"/>
              <w:right w:w="15" w:type="dxa"/>
            </w:tcMar>
            <w:vAlign w:val="center"/>
          </w:tcPr>
          <w:p w:rsidR="00E15EB1" w:rsidRPr="00E15EB1" w:rsidRDefault="00E15EB1" w:rsidP="00C775BE">
            <w:pPr>
              <w:spacing w:line="480" w:lineRule="auto"/>
              <w:rPr>
                <w:rFonts w:ascii="Arial" w:hAnsi="Arial" w:cs="Arial"/>
                <w:sz w:val="16"/>
                <w:szCs w:val="16"/>
              </w:rPr>
            </w:pPr>
            <w:r w:rsidRPr="00E15EB1">
              <w:rPr>
                <w:rFonts w:ascii="Arial" w:hAnsi="Arial" w:cs="Arial"/>
                <w:sz w:val="16"/>
                <w:szCs w:val="16"/>
              </w:rPr>
              <w:t>Caligrafía</w:t>
            </w:r>
          </w:p>
        </w:tc>
      </w:tr>
    </w:tbl>
    <w:p w:rsidR="00C775BE" w:rsidRDefault="00C775BE" w:rsidP="00C775BE">
      <w:pPr>
        <w:pStyle w:val="Sangra2detindependiente"/>
        <w:spacing w:after="0" w:line="240" w:lineRule="auto"/>
        <w:ind w:left="0"/>
        <w:rPr>
          <w:sz w:val="20"/>
          <w:szCs w:val="20"/>
        </w:rPr>
      </w:pPr>
    </w:p>
    <w:p w:rsidR="00E15EB1" w:rsidRDefault="00E15EB1" w:rsidP="00C775BE">
      <w:pPr>
        <w:pStyle w:val="Sangra2detindependiente"/>
        <w:spacing w:after="0" w:line="240" w:lineRule="auto"/>
        <w:ind w:left="0"/>
        <w:rPr>
          <w:sz w:val="20"/>
          <w:szCs w:val="20"/>
        </w:rPr>
      </w:pPr>
      <w:r w:rsidRPr="00C775BE">
        <w:rPr>
          <w:sz w:val="20"/>
          <w:szCs w:val="20"/>
        </w:rPr>
        <w:t>Grupo 2: Prueba de Matemáticas</w:t>
      </w:r>
    </w:p>
    <w:tbl>
      <w:tblPr>
        <w:tblpPr w:leftFromText="141" w:rightFromText="141" w:vertAnchor="text" w:horzAnchor="page" w:tblpX="2182" w:tblpY="87"/>
        <w:tblW w:w="2826" w:type="dxa"/>
        <w:tblLayout w:type="fixed"/>
        <w:tblCellMar>
          <w:left w:w="0" w:type="dxa"/>
          <w:right w:w="0" w:type="dxa"/>
        </w:tblCellMar>
        <w:tblLook w:val="0000"/>
      </w:tblPr>
      <w:tblGrid>
        <w:gridCol w:w="356"/>
        <w:gridCol w:w="2470"/>
      </w:tblGrid>
      <w:tr w:rsidR="00C775BE" w:rsidTr="00C775BE">
        <w:trPr>
          <w:trHeight w:val="255"/>
        </w:trPr>
        <w:tc>
          <w:tcPr>
            <w:tcW w:w="356" w:type="dxa"/>
            <w:noWrap/>
            <w:vAlign w:val="center"/>
          </w:tcPr>
          <w:p w:rsidR="00C775BE" w:rsidRPr="00C775BE" w:rsidRDefault="00C775BE" w:rsidP="00C775BE">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1</w:t>
            </w:r>
          </w:p>
        </w:tc>
        <w:tc>
          <w:tcPr>
            <w:tcW w:w="2470" w:type="dxa"/>
            <w:noWrap/>
            <w:vAlign w:val="center"/>
          </w:tcPr>
          <w:p w:rsidR="00C775BE" w:rsidRPr="00C775BE" w:rsidRDefault="00C775BE" w:rsidP="00C775BE">
            <w:pPr>
              <w:spacing w:line="480" w:lineRule="auto"/>
              <w:ind w:left="-223" w:firstLine="223"/>
              <w:rPr>
                <w:rFonts w:ascii="Arial" w:eastAsia="Arial Unicode MS" w:hAnsi="Arial" w:cs="Arial"/>
                <w:sz w:val="16"/>
                <w:szCs w:val="16"/>
              </w:rPr>
            </w:pPr>
            <w:r w:rsidRPr="00C775BE">
              <w:rPr>
                <w:rFonts w:ascii="Arial" w:eastAsia="Arial Unicode MS" w:hAnsi="Arial" w:cs="Arial"/>
                <w:sz w:val="16"/>
                <w:szCs w:val="16"/>
              </w:rPr>
              <w:t>Suma de números enteros</w:t>
            </w:r>
          </w:p>
        </w:tc>
      </w:tr>
      <w:tr w:rsidR="00C775BE" w:rsidTr="00C775BE">
        <w:trPr>
          <w:trHeight w:val="255"/>
        </w:trPr>
        <w:tc>
          <w:tcPr>
            <w:tcW w:w="356" w:type="dxa"/>
            <w:noWrap/>
            <w:vAlign w:val="center"/>
          </w:tcPr>
          <w:p w:rsidR="00C775BE" w:rsidRPr="00C775BE" w:rsidRDefault="00C775BE" w:rsidP="00C775BE">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2</w:t>
            </w:r>
          </w:p>
        </w:tc>
        <w:tc>
          <w:tcPr>
            <w:tcW w:w="2470" w:type="dxa"/>
            <w:noWrap/>
            <w:vAlign w:val="center"/>
          </w:tcPr>
          <w:p w:rsidR="00C775BE" w:rsidRPr="00C775BE" w:rsidRDefault="00C775BE" w:rsidP="00C775BE">
            <w:pPr>
              <w:spacing w:line="480" w:lineRule="auto"/>
              <w:rPr>
                <w:rFonts w:ascii="Arial" w:eastAsia="Arial Unicode MS" w:hAnsi="Arial" w:cs="Arial"/>
                <w:sz w:val="16"/>
                <w:szCs w:val="16"/>
              </w:rPr>
            </w:pPr>
            <w:r w:rsidRPr="00C775BE">
              <w:rPr>
                <w:rFonts w:ascii="Arial" w:eastAsia="Arial Unicode MS" w:hAnsi="Arial" w:cs="Arial"/>
                <w:sz w:val="16"/>
                <w:szCs w:val="16"/>
              </w:rPr>
              <w:t>Resta de números enteros</w:t>
            </w:r>
          </w:p>
        </w:tc>
      </w:tr>
      <w:tr w:rsidR="00C775BE" w:rsidTr="00C775BE">
        <w:trPr>
          <w:trHeight w:val="255"/>
        </w:trPr>
        <w:tc>
          <w:tcPr>
            <w:tcW w:w="356" w:type="dxa"/>
            <w:noWrap/>
            <w:vAlign w:val="center"/>
          </w:tcPr>
          <w:p w:rsidR="00C775BE" w:rsidRPr="00C775BE" w:rsidRDefault="00C775BE" w:rsidP="00C775BE">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3</w:t>
            </w:r>
          </w:p>
        </w:tc>
        <w:tc>
          <w:tcPr>
            <w:tcW w:w="2470" w:type="dxa"/>
            <w:noWrap/>
            <w:vAlign w:val="center"/>
          </w:tcPr>
          <w:p w:rsidR="00C775BE" w:rsidRPr="00C775BE" w:rsidRDefault="00C775BE" w:rsidP="00C775BE">
            <w:pPr>
              <w:spacing w:line="480" w:lineRule="auto"/>
              <w:rPr>
                <w:rFonts w:ascii="Arial" w:eastAsia="Arial Unicode MS" w:hAnsi="Arial" w:cs="Arial"/>
                <w:sz w:val="16"/>
                <w:szCs w:val="16"/>
              </w:rPr>
            </w:pPr>
            <w:r w:rsidRPr="00C775BE">
              <w:rPr>
                <w:rFonts w:ascii="Arial" w:eastAsia="Arial Unicode MS" w:hAnsi="Arial" w:cs="Arial"/>
                <w:sz w:val="16"/>
                <w:szCs w:val="16"/>
              </w:rPr>
              <w:t>Multiplicación de números enteros</w:t>
            </w:r>
          </w:p>
        </w:tc>
      </w:tr>
      <w:tr w:rsidR="00C775BE" w:rsidTr="00C775BE">
        <w:trPr>
          <w:trHeight w:val="255"/>
        </w:trPr>
        <w:tc>
          <w:tcPr>
            <w:tcW w:w="356" w:type="dxa"/>
            <w:noWrap/>
            <w:vAlign w:val="center"/>
          </w:tcPr>
          <w:p w:rsidR="00C775BE" w:rsidRPr="00C775BE" w:rsidRDefault="00C775BE" w:rsidP="00C775BE">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4</w:t>
            </w:r>
          </w:p>
        </w:tc>
        <w:tc>
          <w:tcPr>
            <w:tcW w:w="2470" w:type="dxa"/>
            <w:noWrap/>
            <w:vAlign w:val="center"/>
          </w:tcPr>
          <w:p w:rsidR="00C775BE" w:rsidRPr="00C775BE" w:rsidRDefault="00C775BE" w:rsidP="00C775BE">
            <w:pPr>
              <w:spacing w:line="480" w:lineRule="auto"/>
              <w:rPr>
                <w:rFonts w:ascii="Arial" w:eastAsia="Arial Unicode MS" w:hAnsi="Arial" w:cs="Arial"/>
                <w:sz w:val="16"/>
                <w:szCs w:val="16"/>
              </w:rPr>
            </w:pPr>
            <w:r w:rsidRPr="00C775BE">
              <w:rPr>
                <w:rFonts w:ascii="Arial" w:eastAsia="Arial Unicode MS" w:hAnsi="Arial" w:cs="Arial"/>
                <w:sz w:val="16"/>
                <w:szCs w:val="16"/>
              </w:rPr>
              <w:t>División de números enteros</w:t>
            </w:r>
          </w:p>
        </w:tc>
      </w:tr>
      <w:tr w:rsidR="00C775BE" w:rsidTr="00C775BE">
        <w:trPr>
          <w:trHeight w:val="255"/>
        </w:trPr>
        <w:tc>
          <w:tcPr>
            <w:tcW w:w="356" w:type="dxa"/>
            <w:noWrap/>
            <w:vAlign w:val="center"/>
          </w:tcPr>
          <w:p w:rsidR="00C775BE" w:rsidRPr="00C775BE" w:rsidRDefault="00C775BE" w:rsidP="00C775BE">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5</w:t>
            </w:r>
          </w:p>
        </w:tc>
        <w:tc>
          <w:tcPr>
            <w:tcW w:w="2470" w:type="dxa"/>
            <w:noWrap/>
            <w:vAlign w:val="center"/>
          </w:tcPr>
          <w:p w:rsidR="00C775BE" w:rsidRPr="00C775BE" w:rsidRDefault="00C775BE" w:rsidP="00C775BE">
            <w:pPr>
              <w:spacing w:line="480" w:lineRule="auto"/>
              <w:rPr>
                <w:rFonts w:ascii="Arial" w:eastAsia="Arial Unicode MS" w:hAnsi="Arial" w:cs="Arial"/>
                <w:sz w:val="16"/>
                <w:szCs w:val="16"/>
              </w:rPr>
            </w:pPr>
            <w:r w:rsidRPr="00C775BE">
              <w:rPr>
                <w:rFonts w:ascii="Arial" w:eastAsia="Arial Unicode MS" w:hAnsi="Arial" w:cs="Arial"/>
                <w:sz w:val="16"/>
                <w:szCs w:val="16"/>
              </w:rPr>
              <w:t>Suma de fraccionarios</w:t>
            </w:r>
          </w:p>
        </w:tc>
      </w:tr>
      <w:tr w:rsidR="00C775BE" w:rsidTr="00C775BE">
        <w:trPr>
          <w:trHeight w:val="255"/>
        </w:trPr>
        <w:tc>
          <w:tcPr>
            <w:tcW w:w="356" w:type="dxa"/>
            <w:noWrap/>
            <w:vAlign w:val="center"/>
          </w:tcPr>
          <w:p w:rsidR="00C775BE" w:rsidRPr="00C775BE" w:rsidRDefault="00C775BE" w:rsidP="00C775BE">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6</w:t>
            </w:r>
          </w:p>
        </w:tc>
        <w:tc>
          <w:tcPr>
            <w:tcW w:w="2470" w:type="dxa"/>
            <w:noWrap/>
            <w:vAlign w:val="center"/>
          </w:tcPr>
          <w:p w:rsidR="00C775BE" w:rsidRPr="00C775BE" w:rsidRDefault="00C775BE" w:rsidP="00C775BE">
            <w:pPr>
              <w:spacing w:line="480" w:lineRule="auto"/>
              <w:rPr>
                <w:rFonts w:ascii="Arial" w:eastAsia="Arial Unicode MS" w:hAnsi="Arial" w:cs="Arial"/>
                <w:sz w:val="16"/>
                <w:szCs w:val="16"/>
              </w:rPr>
            </w:pPr>
            <w:r w:rsidRPr="00C775BE">
              <w:rPr>
                <w:rFonts w:ascii="Arial" w:eastAsia="Arial Unicode MS" w:hAnsi="Arial" w:cs="Arial"/>
                <w:sz w:val="16"/>
                <w:szCs w:val="16"/>
              </w:rPr>
              <w:t>Resta de fraccionarios</w:t>
            </w:r>
          </w:p>
        </w:tc>
      </w:tr>
      <w:tr w:rsidR="00C775BE" w:rsidTr="00C775BE">
        <w:trPr>
          <w:trHeight w:val="255"/>
        </w:trPr>
        <w:tc>
          <w:tcPr>
            <w:tcW w:w="356" w:type="dxa"/>
            <w:noWrap/>
            <w:vAlign w:val="center"/>
          </w:tcPr>
          <w:p w:rsidR="00C775BE" w:rsidRPr="00C775BE" w:rsidRDefault="00C775BE" w:rsidP="00C775BE">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7</w:t>
            </w:r>
          </w:p>
        </w:tc>
        <w:tc>
          <w:tcPr>
            <w:tcW w:w="2470" w:type="dxa"/>
            <w:noWrap/>
            <w:vAlign w:val="center"/>
          </w:tcPr>
          <w:p w:rsidR="00C775BE" w:rsidRPr="00C775BE" w:rsidRDefault="00C775BE" w:rsidP="00C775BE">
            <w:pPr>
              <w:spacing w:line="480" w:lineRule="auto"/>
              <w:rPr>
                <w:rFonts w:ascii="Arial" w:eastAsia="Arial Unicode MS" w:hAnsi="Arial" w:cs="Arial"/>
                <w:sz w:val="16"/>
                <w:szCs w:val="16"/>
              </w:rPr>
            </w:pPr>
            <w:r w:rsidRPr="00C775BE">
              <w:rPr>
                <w:rFonts w:ascii="Arial" w:eastAsia="Arial Unicode MS" w:hAnsi="Arial" w:cs="Arial"/>
                <w:sz w:val="16"/>
                <w:szCs w:val="16"/>
              </w:rPr>
              <w:t>Multiplicación de fraccionarios</w:t>
            </w:r>
          </w:p>
        </w:tc>
      </w:tr>
      <w:tr w:rsidR="00C775BE" w:rsidTr="00C775BE">
        <w:trPr>
          <w:trHeight w:val="255"/>
        </w:trPr>
        <w:tc>
          <w:tcPr>
            <w:tcW w:w="356" w:type="dxa"/>
            <w:noWrap/>
            <w:vAlign w:val="center"/>
          </w:tcPr>
          <w:p w:rsidR="00C775BE" w:rsidRPr="00C775BE" w:rsidRDefault="00C775BE" w:rsidP="00C775BE">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8</w:t>
            </w:r>
          </w:p>
        </w:tc>
        <w:tc>
          <w:tcPr>
            <w:tcW w:w="2470" w:type="dxa"/>
            <w:noWrap/>
            <w:vAlign w:val="center"/>
          </w:tcPr>
          <w:p w:rsidR="00C775BE" w:rsidRPr="00C775BE" w:rsidRDefault="00C775BE" w:rsidP="00C775BE">
            <w:pPr>
              <w:spacing w:line="480" w:lineRule="auto"/>
              <w:rPr>
                <w:rFonts w:ascii="Arial" w:eastAsia="Arial Unicode MS" w:hAnsi="Arial" w:cs="Arial"/>
                <w:sz w:val="16"/>
                <w:szCs w:val="16"/>
              </w:rPr>
            </w:pPr>
            <w:r w:rsidRPr="00C775BE">
              <w:rPr>
                <w:rFonts w:ascii="Arial" w:eastAsia="Arial Unicode MS" w:hAnsi="Arial" w:cs="Arial"/>
                <w:sz w:val="16"/>
                <w:szCs w:val="16"/>
              </w:rPr>
              <w:t>División de fraccionarios</w:t>
            </w:r>
          </w:p>
        </w:tc>
      </w:tr>
      <w:tr w:rsidR="00C775BE" w:rsidTr="00C775BE">
        <w:trPr>
          <w:trHeight w:val="255"/>
        </w:trPr>
        <w:tc>
          <w:tcPr>
            <w:tcW w:w="356" w:type="dxa"/>
            <w:noWrap/>
            <w:vAlign w:val="center"/>
          </w:tcPr>
          <w:p w:rsidR="00C775BE" w:rsidRPr="00C775BE" w:rsidRDefault="00C775BE" w:rsidP="00C775BE">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9</w:t>
            </w:r>
          </w:p>
        </w:tc>
        <w:tc>
          <w:tcPr>
            <w:tcW w:w="2470" w:type="dxa"/>
            <w:noWrap/>
            <w:vAlign w:val="center"/>
          </w:tcPr>
          <w:p w:rsidR="00C775BE" w:rsidRPr="00C775BE" w:rsidRDefault="00C775BE" w:rsidP="00C775BE">
            <w:pPr>
              <w:spacing w:line="480" w:lineRule="auto"/>
              <w:rPr>
                <w:rFonts w:ascii="Arial" w:eastAsia="Arial Unicode MS" w:hAnsi="Arial" w:cs="Arial"/>
                <w:sz w:val="16"/>
                <w:szCs w:val="16"/>
              </w:rPr>
            </w:pPr>
            <w:r w:rsidRPr="00C775BE">
              <w:rPr>
                <w:rFonts w:ascii="Arial" w:eastAsia="Arial Unicode MS" w:hAnsi="Arial" w:cs="Arial"/>
                <w:sz w:val="16"/>
                <w:szCs w:val="16"/>
              </w:rPr>
              <w:t>Primera raíz cuadrada</w:t>
            </w:r>
          </w:p>
        </w:tc>
      </w:tr>
      <w:tr w:rsidR="00C775BE" w:rsidTr="00C775BE">
        <w:trPr>
          <w:trHeight w:val="255"/>
        </w:trPr>
        <w:tc>
          <w:tcPr>
            <w:tcW w:w="356" w:type="dxa"/>
            <w:noWrap/>
            <w:vAlign w:val="center"/>
          </w:tcPr>
          <w:p w:rsidR="00C775BE" w:rsidRPr="00C775BE" w:rsidRDefault="00C775BE" w:rsidP="00C775BE">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10</w:t>
            </w:r>
          </w:p>
        </w:tc>
        <w:tc>
          <w:tcPr>
            <w:tcW w:w="2470" w:type="dxa"/>
            <w:noWrap/>
            <w:vAlign w:val="center"/>
          </w:tcPr>
          <w:p w:rsidR="00C775BE" w:rsidRPr="00C775BE" w:rsidRDefault="00C775BE" w:rsidP="00C775BE">
            <w:pPr>
              <w:spacing w:line="480" w:lineRule="auto"/>
              <w:rPr>
                <w:rFonts w:ascii="Arial" w:eastAsia="Arial Unicode MS" w:hAnsi="Arial" w:cs="Arial"/>
                <w:sz w:val="16"/>
                <w:szCs w:val="16"/>
              </w:rPr>
            </w:pPr>
            <w:r w:rsidRPr="00C775BE">
              <w:rPr>
                <w:rFonts w:ascii="Arial" w:eastAsia="Arial Unicode MS" w:hAnsi="Arial" w:cs="Arial"/>
                <w:sz w:val="16"/>
                <w:szCs w:val="16"/>
              </w:rPr>
              <w:t>Segunda raíz cuadrada</w:t>
            </w:r>
          </w:p>
        </w:tc>
      </w:tr>
      <w:tr w:rsidR="00C775BE" w:rsidTr="00C775BE">
        <w:trPr>
          <w:trHeight w:val="255"/>
        </w:trPr>
        <w:tc>
          <w:tcPr>
            <w:tcW w:w="356" w:type="dxa"/>
            <w:noWrap/>
            <w:vAlign w:val="center"/>
          </w:tcPr>
          <w:p w:rsidR="00C775BE" w:rsidRPr="00C775BE" w:rsidRDefault="00C775BE" w:rsidP="00C775BE">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11</w:t>
            </w:r>
          </w:p>
        </w:tc>
        <w:tc>
          <w:tcPr>
            <w:tcW w:w="2470" w:type="dxa"/>
            <w:noWrap/>
            <w:vAlign w:val="center"/>
          </w:tcPr>
          <w:p w:rsidR="00C775BE" w:rsidRPr="00C775BE" w:rsidRDefault="00C775BE" w:rsidP="00C775BE">
            <w:pPr>
              <w:spacing w:line="480" w:lineRule="auto"/>
              <w:rPr>
                <w:rFonts w:ascii="Arial" w:eastAsia="Arial Unicode MS" w:hAnsi="Arial" w:cs="Arial"/>
                <w:sz w:val="16"/>
                <w:szCs w:val="16"/>
              </w:rPr>
            </w:pPr>
            <w:r w:rsidRPr="00C775BE">
              <w:rPr>
                <w:rFonts w:ascii="Arial" w:eastAsia="Arial Unicode MS" w:hAnsi="Arial" w:cs="Arial"/>
                <w:sz w:val="16"/>
                <w:szCs w:val="16"/>
              </w:rPr>
              <w:t>Raíz cúbica</w:t>
            </w:r>
          </w:p>
        </w:tc>
      </w:tr>
      <w:tr w:rsidR="00C775BE" w:rsidTr="00C775BE">
        <w:trPr>
          <w:trHeight w:val="255"/>
        </w:trPr>
        <w:tc>
          <w:tcPr>
            <w:tcW w:w="356" w:type="dxa"/>
            <w:noWrap/>
            <w:vAlign w:val="center"/>
          </w:tcPr>
          <w:p w:rsidR="00C775BE" w:rsidRPr="00C775BE" w:rsidRDefault="00C775BE" w:rsidP="00C775BE">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12</w:t>
            </w:r>
          </w:p>
        </w:tc>
        <w:tc>
          <w:tcPr>
            <w:tcW w:w="2470" w:type="dxa"/>
            <w:noWrap/>
            <w:vAlign w:val="center"/>
          </w:tcPr>
          <w:p w:rsidR="00C775BE" w:rsidRPr="00C775BE" w:rsidRDefault="00C775BE" w:rsidP="00C775BE">
            <w:pPr>
              <w:spacing w:line="480" w:lineRule="auto"/>
              <w:rPr>
                <w:rFonts w:ascii="Arial" w:eastAsia="Arial Unicode MS" w:hAnsi="Arial" w:cs="Arial"/>
                <w:sz w:val="16"/>
                <w:szCs w:val="16"/>
              </w:rPr>
            </w:pPr>
            <w:r w:rsidRPr="00C775BE">
              <w:rPr>
                <w:rFonts w:ascii="Arial" w:eastAsia="Arial Unicode MS" w:hAnsi="Arial" w:cs="Arial"/>
                <w:sz w:val="16"/>
                <w:szCs w:val="16"/>
              </w:rPr>
              <w:t>Tercera raíz cuadrada</w:t>
            </w:r>
          </w:p>
        </w:tc>
      </w:tr>
      <w:tr w:rsidR="00C775BE" w:rsidTr="00C775BE">
        <w:trPr>
          <w:trHeight w:val="255"/>
        </w:trPr>
        <w:tc>
          <w:tcPr>
            <w:tcW w:w="356" w:type="dxa"/>
            <w:noWrap/>
            <w:vAlign w:val="center"/>
          </w:tcPr>
          <w:p w:rsidR="00C775BE" w:rsidRPr="00C775BE" w:rsidRDefault="00C775BE" w:rsidP="00C775BE">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13</w:t>
            </w:r>
          </w:p>
        </w:tc>
        <w:tc>
          <w:tcPr>
            <w:tcW w:w="2470" w:type="dxa"/>
            <w:noWrap/>
            <w:vAlign w:val="center"/>
          </w:tcPr>
          <w:p w:rsidR="00C775BE" w:rsidRPr="00C775BE" w:rsidRDefault="00C775BE" w:rsidP="00C775BE">
            <w:pPr>
              <w:spacing w:line="480" w:lineRule="auto"/>
              <w:rPr>
                <w:rFonts w:ascii="Arial" w:eastAsia="Arial Unicode MS" w:hAnsi="Arial" w:cs="Arial"/>
                <w:sz w:val="16"/>
                <w:szCs w:val="16"/>
              </w:rPr>
            </w:pPr>
            <w:r w:rsidRPr="00C775BE">
              <w:rPr>
                <w:rFonts w:ascii="Arial" w:eastAsia="Arial Unicode MS" w:hAnsi="Arial" w:cs="Arial"/>
                <w:sz w:val="16"/>
                <w:szCs w:val="16"/>
              </w:rPr>
              <w:t>Potenciación</w:t>
            </w:r>
          </w:p>
        </w:tc>
      </w:tr>
      <w:tr w:rsidR="00C775BE" w:rsidTr="00C775BE">
        <w:trPr>
          <w:trHeight w:val="255"/>
        </w:trPr>
        <w:tc>
          <w:tcPr>
            <w:tcW w:w="356" w:type="dxa"/>
            <w:noWrap/>
            <w:vAlign w:val="center"/>
          </w:tcPr>
          <w:p w:rsidR="00C775BE" w:rsidRPr="00C775BE" w:rsidRDefault="00C775BE" w:rsidP="00C775BE">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14</w:t>
            </w:r>
          </w:p>
        </w:tc>
        <w:tc>
          <w:tcPr>
            <w:tcW w:w="2470" w:type="dxa"/>
            <w:noWrap/>
            <w:vAlign w:val="center"/>
          </w:tcPr>
          <w:p w:rsidR="00C775BE" w:rsidRPr="00C775BE" w:rsidRDefault="00C775BE" w:rsidP="00C775BE">
            <w:pPr>
              <w:spacing w:line="480" w:lineRule="auto"/>
              <w:rPr>
                <w:rFonts w:ascii="Arial" w:eastAsia="Arial Unicode MS" w:hAnsi="Arial" w:cs="Arial"/>
                <w:sz w:val="16"/>
                <w:szCs w:val="16"/>
              </w:rPr>
            </w:pPr>
            <w:r w:rsidRPr="00C775BE">
              <w:rPr>
                <w:rFonts w:ascii="Arial" w:eastAsia="Arial Unicode MS" w:hAnsi="Arial" w:cs="Arial"/>
                <w:sz w:val="16"/>
                <w:szCs w:val="16"/>
              </w:rPr>
              <w:t>Problema de suma y resta</w:t>
            </w:r>
          </w:p>
        </w:tc>
      </w:tr>
      <w:tr w:rsidR="00C775BE" w:rsidTr="00C775BE">
        <w:trPr>
          <w:trHeight w:val="255"/>
        </w:trPr>
        <w:tc>
          <w:tcPr>
            <w:tcW w:w="356" w:type="dxa"/>
            <w:noWrap/>
            <w:vAlign w:val="center"/>
          </w:tcPr>
          <w:p w:rsidR="00C775BE" w:rsidRPr="00C775BE" w:rsidRDefault="00C775BE" w:rsidP="00C775BE">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15</w:t>
            </w:r>
          </w:p>
        </w:tc>
        <w:tc>
          <w:tcPr>
            <w:tcW w:w="2470" w:type="dxa"/>
            <w:noWrap/>
            <w:vAlign w:val="center"/>
          </w:tcPr>
          <w:p w:rsidR="00C775BE" w:rsidRPr="00C775BE" w:rsidRDefault="00C775BE" w:rsidP="00C775BE">
            <w:pPr>
              <w:spacing w:line="480" w:lineRule="auto"/>
              <w:rPr>
                <w:rFonts w:ascii="Arial" w:eastAsia="Arial Unicode MS" w:hAnsi="Arial" w:cs="Arial"/>
                <w:sz w:val="16"/>
                <w:szCs w:val="16"/>
              </w:rPr>
            </w:pPr>
            <w:r w:rsidRPr="00C775BE">
              <w:rPr>
                <w:rFonts w:ascii="Arial" w:eastAsia="Arial Unicode MS" w:hAnsi="Arial" w:cs="Arial"/>
                <w:sz w:val="16"/>
                <w:szCs w:val="16"/>
              </w:rPr>
              <w:t>Problema de perímetro</w:t>
            </w:r>
          </w:p>
        </w:tc>
      </w:tr>
      <w:tr w:rsidR="00C775BE" w:rsidTr="00C775BE">
        <w:trPr>
          <w:trHeight w:val="255"/>
        </w:trPr>
        <w:tc>
          <w:tcPr>
            <w:tcW w:w="356" w:type="dxa"/>
            <w:noWrap/>
            <w:vAlign w:val="center"/>
          </w:tcPr>
          <w:p w:rsidR="00C775BE" w:rsidRPr="00C775BE" w:rsidRDefault="00C775BE" w:rsidP="00C775BE">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16</w:t>
            </w:r>
          </w:p>
        </w:tc>
        <w:tc>
          <w:tcPr>
            <w:tcW w:w="2470" w:type="dxa"/>
            <w:noWrap/>
            <w:vAlign w:val="center"/>
          </w:tcPr>
          <w:p w:rsidR="00C775BE" w:rsidRPr="00C775BE" w:rsidRDefault="00C775BE" w:rsidP="00C775BE">
            <w:pPr>
              <w:spacing w:line="480" w:lineRule="auto"/>
              <w:rPr>
                <w:rFonts w:ascii="Arial" w:eastAsia="Arial Unicode MS" w:hAnsi="Arial" w:cs="Arial"/>
                <w:sz w:val="16"/>
                <w:szCs w:val="16"/>
              </w:rPr>
            </w:pPr>
            <w:r w:rsidRPr="00C775BE">
              <w:rPr>
                <w:rFonts w:ascii="Arial" w:eastAsia="Arial Unicode MS" w:hAnsi="Arial" w:cs="Arial"/>
                <w:sz w:val="16"/>
                <w:szCs w:val="16"/>
              </w:rPr>
              <w:t>Problema de regla de tres simple</w:t>
            </w:r>
          </w:p>
        </w:tc>
      </w:tr>
    </w:tbl>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Default="00C775BE" w:rsidP="00C775BE">
      <w:pPr>
        <w:pStyle w:val="Sangra2detindependiente"/>
        <w:spacing w:after="0" w:line="240" w:lineRule="auto"/>
        <w:ind w:left="0"/>
        <w:rPr>
          <w:sz w:val="20"/>
          <w:szCs w:val="20"/>
        </w:rPr>
      </w:pPr>
    </w:p>
    <w:p w:rsidR="00C775BE" w:rsidRPr="00C775BE" w:rsidRDefault="004C422F" w:rsidP="00C775BE">
      <w:pPr>
        <w:pStyle w:val="Sangra2detindependiente"/>
        <w:spacing w:after="0" w:line="240" w:lineRule="auto"/>
        <w:ind w:left="0"/>
        <w:rPr>
          <w:sz w:val="20"/>
          <w:szCs w:val="20"/>
        </w:rPr>
      </w:pPr>
      <w:r>
        <w:rPr>
          <w:sz w:val="20"/>
          <w:szCs w:val="20"/>
        </w:rPr>
        <w:t xml:space="preserve">En </w:t>
      </w:r>
      <w:smartTag w:uri="urn:schemas-microsoft-com:office:smarttags" w:element="PersonName">
        <w:smartTagPr>
          <w:attr w:name="ProductID" w:val="la Tabla X"/>
        </w:smartTagPr>
        <w:smartTag w:uri="urn:schemas-microsoft-com:office:smarttags" w:element="PersonName">
          <w:smartTagPr>
            <w:attr w:name="ProductID" w:val="la Tabla"/>
          </w:smartTagPr>
          <w:r>
            <w:rPr>
              <w:sz w:val="20"/>
              <w:szCs w:val="20"/>
            </w:rPr>
            <w:t>la Tabla</w:t>
          </w:r>
        </w:smartTag>
        <w:r>
          <w:rPr>
            <w:sz w:val="20"/>
            <w:szCs w:val="20"/>
          </w:rPr>
          <w:t xml:space="preserve"> X</w:t>
        </w:r>
      </w:smartTag>
      <w:r>
        <w:rPr>
          <w:sz w:val="20"/>
          <w:szCs w:val="20"/>
        </w:rPr>
        <w:t xml:space="preserve"> se presenta </w:t>
      </w:r>
      <w:r w:rsidRPr="00C775BE">
        <w:rPr>
          <w:sz w:val="20"/>
          <w:szCs w:val="20"/>
        </w:rPr>
        <w:t>las Correlaciones Canónicas entre los dos grupos de variables analizados.</w:t>
      </w:r>
      <w:r>
        <w:rPr>
          <w:sz w:val="20"/>
          <w:szCs w:val="20"/>
        </w:rPr>
        <w:t>, y de</w:t>
      </w:r>
      <w:r w:rsidR="00C775BE" w:rsidRPr="00C775BE">
        <w:rPr>
          <w:sz w:val="20"/>
          <w:szCs w:val="20"/>
        </w:rPr>
        <w:t xml:space="preserve"> las 13 Correlaciones Canónicas, calcula</w:t>
      </w:r>
      <w:r>
        <w:rPr>
          <w:sz w:val="20"/>
          <w:szCs w:val="20"/>
        </w:rPr>
        <w:t>das, 1 es cercana a 0.5.</w:t>
      </w:r>
    </w:p>
    <w:p w:rsidR="00C775BE" w:rsidRDefault="008C4AE3" w:rsidP="00C775BE">
      <w:pPr>
        <w:pStyle w:val="Sangra2detindependiente"/>
      </w:pPr>
      <w:r>
        <w:rPr>
          <w:noProof/>
        </w:rPr>
        <w:pict>
          <v:shape id="_x0000_s1045" type="#_x0000_t202" style="position:absolute;left:0;text-align:left;margin-left:21.7pt;margin-top:.5pt;width:162pt;height:252pt;z-index:251661824" stroked="f">
            <v:textbox style="mso-next-textbox:#_x0000_s1045" inset="0,0,0,0">
              <w:txbxContent>
                <w:p w:rsidR="004C422F" w:rsidRPr="00C95CF0" w:rsidRDefault="004C422F" w:rsidP="004C422F">
                  <w:pPr>
                    <w:pStyle w:val="Ttulo2"/>
                    <w:spacing w:before="0" w:after="0"/>
                    <w:ind w:left="279"/>
                    <w:jc w:val="center"/>
                    <w:rPr>
                      <w:i w:val="0"/>
                      <w:sz w:val="16"/>
                      <w:szCs w:val="16"/>
                      <w:lang w:val="es-ES_tradnl"/>
                    </w:rPr>
                  </w:pPr>
                  <w:r w:rsidRPr="00C95CF0">
                    <w:rPr>
                      <w:i w:val="0"/>
                      <w:sz w:val="16"/>
                      <w:szCs w:val="16"/>
                      <w:lang w:val="es-ES_tradnl"/>
                    </w:rPr>
                    <w:t>T</w:t>
                  </w:r>
                  <w:r>
                    <w:rPr>
                      <w:i w:val="0"/>
                      <w:sz w:val="16"/>
                      <w:szCs w:val="16"/>
                      <w:lang w:val="es-ES_tradnl"/>
                    </w:rPr>
                    <w:t>abla X</w:t>
                  </w:r>
                </w:p>
                <w:p w:rsidR="004C422F" w:rsidRPr="00C95CF0" w:rsidRDefault="004C422F" w:rsidP="004C422F">
                  <w:pPr>
                    <w:jc w:val="both"/>
                    <w:outlineLvl w:val="8"/>
                    <w:rPr>
                      <w:rFonts w:ascii="Arial" w:hAnsi="Arial" w:cs="Arial"/>
                      <w:sz w:val="14"/>
                      <w:szCs w:val="14"/>
                    </w:rPr>
                  </w:pPr>
                  <w:r w:rsidRPr="00C95CF0">
                    <w:rPr>
                      <w:sz w:val="14"/>
                      <w:szCs w:val="14"/>
                    </w:rPr>
                    <w:t>Evaluación de la calidad de la educación en las escuelas primarias en la ciudad de Guayaquil en los sectores municipales que constituyen ciudadelas y asentamientos de: La vía a Daule y la vía a Salinas.</w:t>
                  </w:r>
                </w:p>
                <w:p w:rsidR="004C422F" w:rsidRPr="00A436C0" w:rsidRDefault="004C422F" w:rsidP="004C422F">
                  <w:pPr>
                    <w:pStyle w:val="Ttulo2"/>
                    <w:spacing w:before="0" w:after="0"/>
                    <w:ind w:left="279"/>
                    <w:jc w:val="center"/>
                    <w:rPr>
                      <w:i w:val="0"/>
                      <w:sz w:val="16"/>
                      <w:szCs w:val="16"/>
                      <w:lang w:val="es-ES_tradnl"/>
                    </w:rPr>
                  </w:pPr>
                  <w:r>
                    <w:rPr>
                      <w:rFonts w:ascii="Times New Roman" w:hAnsi="Times New Roman" w:cs="Times New Roman"/>
                      <w:sz w:val="16"/>
                      <w:szCs w:val="16"/>
                    </w:rPr>
                    <w:t>Correlación Canónica</w:t>
                  </w:r>
                </w:p>
                <w:p w:rsidR="008C4AE3" w:rsidRDefault="008C4AE3">
                  <w:pPr>
                    <w:rPr>
                      <w:lang w:val="es-EC"/>
                    </w:rPr>
                  </w:pPr>
                </w:p>
                <w:tbl>
                  <w:tblPr>
                    <w:tblStyle w:val="Tablaconcuadrcula"/>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018"/>
                    <w:gridCol w:w="1124"/>
                  </w:tblGrid>
                  <w:tr w:rsidR="008C4AE3" w:rsidRPr="008C4AE3" w:rsidTr="00F63CDB">
                    <w:trPr>
                      <w:tblCellSpacing w:w="20" w:type="dxa"/>
                      <w:jc w:val="center"/>
                    </w:trPr>
                    <w:tc>
                      <w:tcPr>
                        <w:tcW w:w="576" w:type="dxa"/>
                      </w:tcPr>
                      <w:p w:rsidR="008C4AE3" w:rsidRPr="008C4AE3" w:rsidRDefault="008C4AE3" w:rsidP="00F63CDB">
                        <w:pPr>
                          <w:rPr>
                            <w:sz w:val="16"/>
                            <w:szCs w:val="16"/>
                          </w:rPr>
                        </w:pPr>
                        <w:r w:rsidRPr="008C4AE3">
                          <w:rPr>
                            <w:b/>
                            <w:bCs/>
                            <w:sz w:val="16"/>
                            <w:szCs w:val="16"/>
                          </w:rPr>
                          <w:t>Variables Canónicas</w:t>
                        </w:r>
                      </w:p>
                    </w:tc>
                    <w:tc>
                      <w:tcPr>
                        <w:tcW w:w="576" w:type="dxa"/>
                      </w:tcPr>
                      <w:p w:rsidR="008C4AE3" w:rsidRPr="008C4AE3" w:rsidRDefault="008C4AE3" w:rsidP="00F63CDB">
                        <w:pPr>
                          <w:rPr>
                            <w:sz w:val="16"/>
                            <w:szCs w:val="16"/>
                          </w:rPr>
                        </w:pPr>
                        <w:r w:rsidRPr="008C4AE3">
                          <w:rPr>
                            <w:b/>
                            <w:bCs/>
                            <w:sz w:val="16"/>
                            <w:szCs w:val="16"/>
                          </w:rPr>
                          <w:t>Correlación Canónica</w:t>
                        </w:r>
                      </w:p>
                    </w:tc>
                  </w:tr>
                  <w:tr w:rsidR="008C4AE3" w:rsidRPr="008C4AE3" w:rsidTr="00F63CDB">
                    <w:trPr>
                      <w:tblCellSpacing w:w="20" w:type="dxa"/>
                      <w:jc w:val="center"/>
                    </w:trPr>
                    <w:tc>
                      <w:tcPr>
                        <w:tcW w:w="576" w:type="dxa"/>
                      </w:tcPr>
                      <w:p w:rsidR="008C4AE3" w:rsidRPr="008C4AE3" w:rsidRDefault="008C4AE3" w:rsidP="00F63CDB">
                        <w:pPr>
                          <w:rPr>
                            <w:sz w:val="16"/>
                            <w:szCs w:val="16"/>
                          </w:rPr>
                        </w:pPr>
                        <w:r w:rsidRPr="008C4AE3">
                          <w:rPr>
                            <w:sz w:val="16"/>
                            <w:szCs w:val="16"/>
                          </w:rPr>
                          <w:t>1</w:t>
                        </w:r>
                      </w:p>
                    </w:tc>
                    <w:tc>
                      <w:tcPr>
                        <w:tcW w:w="576" w:type="dxa"/>
                      </w:tcPr>
                      <w:p w:rsidR="008C4AE3" w:rsidRPr="008C4AE3" w:rsidRDefault="008C4AE3" w:rsidP="00F63CDB">
                        <w:pPr>
                          <w:rPr>
                            <w:sz w:val="16"/>
                            <w:szCs w:val="16"/>
                          </w:rPr>
                        </w:pPr>
                        <w:r w:rsidRPr="008C4AE3">
                          <w:rPr>
                            <w:sz w:val="16"/>
                            <w:szCs w:val="16"/>
                          </w:rPr>
                          <w:t>0,495</w:t>
                        </w:r>
                      </w:p>
                    </w:tc>
                  </w:tr>
                  <w:tr w:rsidR="008C4AE3" w:rsidRPr="008C4AE3" w:rsidTr="00F63CDB">
                    <w:trPr>
                      <w:tblCellSpacing w:w="20" w:type="dxa"/>
                      <w:jc w:val="center"/>
                    </w:trPr>
                    <w:tc>
                      <w:tcPr>
                        <w:tcW w:w="576" w:type="dxa"/>
                      </w:tcPr>
                      <w:p w:rsidR="008C4AE3" w:rsidRPr="008C4AE3" w:rsidRDefault="008C4AE3" w:rsidP="00F63CDB">
                        <w:pPr>
                          <w:rPr>
                            <w:sz w:val="16"/>
                            <w:szCs w:val="16"/>
                          </w:rPr>
                        </w:pPr>
                        <w:r w:rsidRPr="008C4AE3">
                          <w:rPr>
                            <w:sz w:val="16"/>
                            <w:szCs w:val="16"/>
                          </w:rPr>
                          <w:t>2</w:t>
                        </w:r>
                      </w:p>
                    </w:tc>
                    <w:tc>
                      <w:tcPr>
                        <w:tcW w:w="576" w:type="dxa"/>
                      </w:tcPr>
                      <w:p w:rsidR="008C4AE3" w:rsidRPr="008C4AE3" w:rsidRDefault="008C4AE3" w:rsidP="00F63CDB">
                        <w:pPr>
                          <w:rPr>
                            <w:sz w:val="16"/>
                            <w:szCs w:val="16"/>
                          </w:rPr>
                        </w:pPr>
                        <w:r w:rsidRPr="008C4AE3">
                          <w:rPr>
                            <w:sz w:val="16"/>
                            <w:szCs w:val="16"/>
                          </w:rPr>
                          <w:t>0,242</w:t>
                        </w:r>
                      </w:p>
                    </w:tc>
                  </w:tr>
                  <w:tr w:rsidR="008C4AE3" w:rsidRPr="008C4AE3" w:rsidTr="00F63CDB">
                    <w:trPr>
                      <w:tblCellSpacing w:w="20" w:type="dxa"/>
                      <w:jc w:val="center"/>
                    </w:trPr>
                    <w:tc>
                      <w:tcPr>
                        <w:tcW w:w="576" w:type="dxa"/>
                      </w:tcPr>
                      <w:p w:rsidR="008C4AE3" w:rsidRPr="008C4AE3" w:rsidRDefault="008C4AE3" w:rsidP="00F63CDB">
                        <w:pPr>
                          <w:rPr>
                            <w:sz w:val="16"/>
                            <w:szCs w:val="16"/>
                          </w:rPr>
                        </w:pPr>
                        <w:r w:rsidRPr="008C4AE3">
                          <w:rPr>
                            <w:sz w:val="16"/>
                            <w:szCs w:val="16"/>
                          </w:rPr>
                          <w:t>3</w:t>
                        </w:r>
                      </w:p>
                    </w:tc>
                    <w:tc>
                      <w:tcPr>
                        <w:tcW w:w="576" w:type="dxa"/>
                      </w:tcPr>
                      <w:p w:rsidR="008C4AE3" w:rsidRPr="008C4AE3" w:rsidRDefault="008C4AE3" w:rsidP="00F63CDB">
                        <w:pPr>
                          <w:rPr>
                            <w:sz w:val="16"/>
                            <w:szCs w:val="16"/>
                          </w:rPr>
                        </w:pPr>
                        <w:r w:rsidRPr="008C4AE3">
                          <w:rPr>
                            <w:sz w:val="16"/>
                            <w:szCs w:val="16"/>
                          </w:rPr>
                          <w:t>0,216</w:t>
                        </w:r>
                      </w:p>
                    </w:tc>
                  </w:tr>
                  <w:tr w:rsidR="008C4AE3" w:rsidRPr="008C4AE3" w:rsidTr="00F63CDB">
                    <w:trPr>
                      <w:tblCellSpacing w:w="20" w:type="dxa"/>
                      <w:jc w:val="center"/>
                    </w:trPr>
                    <w:tc>
                      <w:tcPr>
                        <w:tcW w:w="576" w:type="dxa"/>
                      </w:tcPr>
                      <w:p w:rsidR="008C4AE3" w:rsidRPr="008C4AE3" w:rsidRDefault="008C4AE3" w:rsidP="00F63CDB">
                        <w:pPr>
                          <w:rPr>
                            <w:sz w:val="16"/>
                            <w:szCs w:val="16"/>
                          </w:rPr>
                        </w:pPr>
                        <w:r w:rsidRPr="008C4AE3">
                          <w:rPr>
                            <w:sz w:val="16"/>
                            <w:szCs w:val="16"/>
                          </w:rPr>
                          <w:t>4</w:t>
                        </w:r>
                      </w:p>
                    </w:tc>
                    <w:tc>
                      <w:tcPr>
                        <w:tcW w:w="576" w:type="dxa"/>
                      </w:tcPr>
                      <w:p w:rsidR="008C4AE3" w:rsidRPr="008C4AE3" w:rsidRDefault="008C4AE3" w:rsidP="00F63CDB">
                        <w:pPr>
                          <w:rPr>
                            <w:sz w:val="16"/>
                            <w:szCs w:val="16"/>
                          </w:rPr>
                        </w:pPr>
                        <w:r w:rsidRPr="008C4AE3">
                          <w:rPr>
                            <w:sz w:val="16"/>
                            <w:szCs w:val="16"/>
                          </w:rPr>
                          <w:t>0,168</w:t>
                        </w:r>
                      </w:p>
                    </w:tc>
                  </w:tr>
                  <w:tr w:rsidR="008C4AE3" w:rsidRPr="008C4AE3" w:rsidTr="00F63CDB">
                    <w:trPr>
                      <w:tblCellSpacing w:w="20" w:type="dxa"/>
                      <w:jc w:val="center"/>
                    </w:trPr>
                    <w:tc>
                      <w:tcPr>
                        <w:tcW w:w="576" w:type="dxa"/>
                      </w:tcPr>
                      <w:p w:rsidR="008C4AE3" w:rsidRPr="008C4AE3" w:rsidRDefault="008C4AE3" w:rsidP="00F63CDB">
                        <w:pPr>
                          <w:rPr>
                            <w:sz w:val="16"/>
                            <w:szCs w:val="16"/>
                          </w:rPr>
                        </w:pPr>
                        <w:r w:rsidRPr="008C4AE3">
                          <w:rPr>
                            <w:sz w:val="16"/>
                            <w:szCs w:val="16"/>
                          </w:rPr>
                          <w:t>5</w:t>
                        </w:r>
                      </w:p>
                    </w:tc>
                    <w:tc>
                      <w:tcPr>
                        <w:tcW w:w="576" w:type="dxa"/>
                      </w:tcPr>
                      <w:p w:rsidR="008C4AE3" w:rsidRPr="008C4AE3" w:rsidRDefault="008C4AE3" w:rsidP="00F63CDB">
                        <w:pPr>
                          <w:rPr>
                            <w:sz w:val="16"/>
                            <w:szCs w:val="16"/>
                          </w:rPr>
                        </w:pPr>
                        <w:r w:rsidRPr="008C4AE3">
                          <w:rPr>
                            <w:sz w:val="16"/>
                            <w:szCs w:val="16"/>
                          </w:rPr>
                          <w:t>0,161</w:t>
                        </w:r>
                      </w:p>
                    </w:tc>
                  </w:tr>
                  <w:tr w:rsidR="008C4AE3" w:rsidRPr="008C4AE3" w:rsidTr="00F63CDB">
                    <w:trPr>
                      <w:tblCellSpacing w:w="20" w:type="dxa"/>
                      <w:jc w:val="center"/>
                    </w:trPr>
                    <w:tc>
                      <w:tcPr>
                        <w:tcW w:w="576" w:type="dxa"/>
                      </w:tcPr>
                      <w:p w:rsidR="008C4AE3" w:rsidRPr="008C4AE3" w:rsidRDefault="008C4AE3" w:rsidP="00F63CDB">
                        <w:pPr>
                          <w:rPr>
                            <w:sz w:val="16"/>
                            <w:szCs w:val="16"/>
                          </w:rPr>
                        </w:pPr>
                        <w:r w:rsidRPr="008C4AE3">
                          <w:rPr>
                            <w:sz w:val="16"/>
                            <w:szCs w:val="16"/>
                          </w:rPr>
                          <w:t>6</w:t>
                        </w:r>
                      </w:p>
                    </w:tc>
                    <w:tc>
                      <w:tcPr>
                        <w:tcW w:w="576" w:type="dxa"/>
                      </w:tcPr>
                      <w:p w:rsidR="008C4AE3" w:rsidRPr="008C4AE3" w:rsidRDefault="008C4AE3" w:rsidP="00F63CDB">
                        <w:pPr>
                          <w:rPr>
                            <w:sz w:val="16"/>
                            <w:szCs w:val="16"/>
                          </w:rPr>
                        </w:pPr>
                        <w:r w:rsidRPr="008C4AE3">
                          <w:rPr>
                            <w:sz w:val="16"/>
                            <w:szCs w:val="16"/>
                          </w:rPr>
                          <w:t>0,134</w:t>
                        </w:r>
                      </w:p>
                    </w:tc>
                  </w:tr>
                  <w:tr w:rsidR="008C4AE3" w:rsidRPr="008C4AE3" w:rsidTr="00F63CDB">
                    <w:trPr>
                      <w:tblCellSpacing w:w="20" w:type="dxa"/>
                      <w:jc w:val="center"/>
                    </w:trPr>
                    <w:tc>
                      <w:tcPr>
                        <w:tcW w:w="576" w:type="dxa"/>
                      </w:tcPr>
                      <w:p w:rsidR="008C4AE3" w:rsidRPr="008C4AE3" w:rsidRDefault="008C4AE3" w:rsidP="00F63CDB">
                        <w:pPr>
                          <w:rPr>
                            <w:sz w:val="16"/>
                            <w:szCs w:val="16"/>
                          </w:rPr>
                        </w:pPr>
                        <w:r w:rsidRPr="008C4AE3">
                          <w:rPr>
                            <w:sz w:val="16"/>
                            <w:szCs w:val="16"/>
                          </w:rPr>
                          <w:t>7</w:t>
                        </w:r>
                      </w:p>
                    </w:tc>
                    <w:tc>
                      <w:tcPr>
                        <w:tcW w:w="576" w:type="dxa"/>
                      </w:tcPr>
                      <w:p w:rsidR="008C4AE3" w:rsidRPr="008C4AE3" w:rsidRDefault="008C4AE3" w:rsidP="00F63CDB">
                        <w:pPr>
                          <w:rPr>
                            <w:sz w:val="16"/>
                            <w:szCs w:val="16"/>
                          </w:rPr>
                        </w:pPr>
                        <w:r w:rsidRPr="008C4AE3">
                          <w:rPr>
                            <w:sz w:val="16"/>
                            <w:szCs w:val="16"/>
                          </w:rPr>
                          <w:t>0,107</w:t>
                        </w:r>
                      </w:p>
                    </w:tc>
                  </w:tr>
                  <w:tr w:rsidR="008C4AE3" w:rsidRPr="008C4AE3" w:rsidTr="00F63CDB">
                    <w:trPr>
                      <w:tblCellSpacing w:w="20" w:type="dxa"/>
                      <w:jc w:val="center"/>
                    </w:trPr>
                    <w:tc>
                      <w:tcPr>
                        <w:tcW w:w="576" w:type="dxa"/>
                      </w:tcPr>
                      <w:p w:rsidR="008C4AE3" w:rsidRPr="008C4AE3" w:rsidRDefault="008C4AE3" w:rsidP="00F63CDB">
                        <w:pPr>
                          <w:rPr>
                            <w:sz w:val="16"/>
                            <w:szCs w:val="16"/>
                          </w:rPr>
                        </w:pPr>
                        <w:r w:rsidRPr="008C4AE3">
                          <w:rPr>
                            <w:sz w:val="16"/>
                            <w:szCs w:val="16"/>
                          </w:rPr>
                          <w:t>8</w:t>
                        </w:r>
                      </w:p>
                    </w:tc>
                    <w:tc>
                      <w:tcPr>
                        <w:tcW w:w="576" w:type="dxa"/>
                      </w:tcPr>
                      <w:p w:rsidR="008C4AE3" w:rsidRPr="008C4AE3" w:rsidRDefault="008C4AE3" w:rsidP="00F63CDB">
                        <w:pPr>
                          <w:rPr>
                            <w:sz w:val="16"/>
                            <w:szCs w:val="16"/>
                          </w:rPr>
                        </w:pPr>
                        <w:r w:rsidRPr="008C4AE3">
                          <w:rPr>
                            <w:sz w:val="16"/>
                            <w:szCs w:val="16"/>
                          </w:rPr>
                          <w:t>0,099</w:t>
                        </w:r>
                      </w:p>
                    </w:tc>
                  </w:tr>
                  <w:tr w:rsidR="008C4AE3" w:rsidRPr="008C4AE3" w:rsidTr="00F63CDB">
                    <w:trPr>
                      <w:tblCellSpacing w:w="20" w:type="dxa"/>
                      <w:jc w:val="center"/>
                    </w:trPr>
                    <w:tc>
                      <w:tcPr>
                        <w:tcW w:w="576" w:type="dxa"/>
                      </w:tcPr>
                      <w:p w:rsidR="008C4AE3" w:rsidRPr="008C4AE3" w:rsidRDefault="008C4AE3" w:rsidP="00F63CDB">
                        <w:pPr>
                          <w:rPr>
                            <w:sz w:val="16"/>
                            <w:szCs w:val="16"/>
                          </w:rPr>
                        </w:pPr>
                        <w:r w:rsidRPr="008C4AE3">
                          <w:rPr>
                            <w:sz w:val="16"/>
                            <w:szCs w:val="16"/>
                          </w:rPr>
                          <w:t>9</w:t>
                        </w:r>
                      </w:p>
                    </w:tc>
                    <w:tc>
                      <w:tcPr>
                        <w:tcW w:w="576" w:type="dxa"/>
                      </w:tcPr>
                      <w:p w:rsidR="008C4AE3" w:rsidRPr="008C4AE3" w:rsidRDefault="008C4AE3" w:rsidP="00F63CDB">
                        <w:pPr>
                          <w:rPr>
                            <w:sz w:val="16"/>
                            <w:szCs w:val="16"/>
                          </w:rPr>
                        </w:pPr>
                        <w:r w:rsidRPr="008C4AE3">
                          <w:rPr>
                            <w:sz w:val="16"/>
                            <w:szCs w:val="16"/>
                          </w:rPr>
                          <w:t>0,079</w:t>
                        </w:r>
                      </w:p>
                    </w:tc>
                  </w:tr>
                  <w:tr w:rsidR="008C4AE3" w:rsidRPr="008C4AE3" w:rsidTr="00F63CDB">
                    <w:trPr>
                      <w:tblCellSpacing w:w="20" w:type="dxa"/>
                      <w:jc w:val="center"/>
                    </w:trPr>
                    <w:tc>
                      <w:tcPr>
                        <w:tcW w:w="576" w:type="dxa"/>
                      </w:tcPr>
                      <w:p w:rsidR="008C4AE3" w:rsidRPr="008C4AE3" w:rsidRDefault="008C4AE3" w:rsidP="00F63CDB">
                        <w:pPr>
                          <w:rPr>
                            <w:sz w:val="16"/>
                            <w:szCs w:val="16"/>
                          </w:rPr>
                        </w:pPr>
                        <w:r w:rsidRPr="008C4AE3">
                          <w:rPr>
                            <w:sz w:val="16"/>
                            <w:szCs w:val="16"/>
                          </w:rPr>
                          <w:t>10</w:t>
                        </w:r>
                      </w:p>
                    </w:tc>
                    <w:tc>
                      <w:tcPr>
                        <w:tcW w:w="576" w:type="dxa"/>
                      </w:tcPr>
                      <w:p w:rsidR="008C4AE3" w:rsidRPr="008C4AE3" w:rsidRDefault="008C4AE3" w:rsidP="00F63CDB">
                        <w:pPr>
                          <w:rPr>
                            <w:sz w:val="16"/>
                            <w:szCs w:val="16"/>
                          </w:rPr>
                        </w:pPr>
                        <w:r w:rsidRPr="008C4AE3">
                          <w:rPr>
                            <w:sz w:val="16"/>
                            <w:szCs w:val="16"/>
                          </w:rPr>
                          <w:t>0,054</w:t>
                        </w:r>
                      </w:p>
                    </w:tc>
                  </w:tr>
                  <w:tr w:rsidR="008C4AE3" w:rsidRPr="008C4AE3" w:rsidTr="00F63CDB">
                    <w:trPr>
                      <w:tblCellSpacing w:w="20" w:type="dxa"/>
                      <w:jc w:val="center"/>
                    </w:trPr>
                    <w:tc>
                      <w:tcPr>
                        <w:tcW w:w="576" w:type="dxa"/>
                      </w:tcPr>
                      <w:p w:rsidR="008C4AE3" w:rsidRPr="008C4AE3" w:rsidRDefault="008C4AE3" w:rsidP="00F63CDB">
                        <w:pPr>
                          <w:rPr>
                            <w:sz w:val="16"/>
                            <w:szCs w:val="16"/>
                          </w:rPr>
                        </w:pPr>
                        <w:r w:rsidRPr="008C4AE3">
                          <w:rPr>
                            <w:sz w:val="16"/>
                            <w:szCs w:val="16"/>
                          </w:rPr>
                          <w:t>11</w:t>
                        </w:r>
                      </w:p>
                    </w:tc>
                    <w:tc>
                      <w:tcPr>
                        <w:tcW w:w="576" w:type="dxa"/>
                      </w:tcPr>
                      <w:p w:rsidR="008C4AE3" w:rsidRPr="008C4AE3" w:rsidRDefault="008C4AE3" w:rsidP="00F63CDB">
                        <w:pPr>
                          <w:rPr>
                            <w:sz w:val="16"/>
                            <w:szCs w:val="16"/>
                          </w:rPr>
                        </w:pPr>
                        <w:r w:rsidRPr="008C4AE3">
                          <w:rPr>
                            <w:sz w:val="16"/>
                            <w:szCs w:val="16"/>
                          </w:rPr>
                          <w:t>0,044</w:t>
                        </w:r>
                      </w:p>
                    </w:tc>
                  </w:tr>
                  <w:tr w:rsidR="008C4AE3" w:rsidRPr="008C4AE3" w:rsidTr="00F63CDB">
                    <w:trPr>
                      <w:tblCellSpacing w:w="20" w:type="dxa"/>
                      <w:jc w:val="center"/>
                    </w:trPr>
                    <w:tc>
                      <w:tcPr>
                        <w:tcW w:w="576" w:type="dxa"/>
                      </w:tcPr>
                      <w:p w:rsidR="008C4AE3" w:rsidRPr="008C4AE3" w:rsidRDefault="008C4AE3" w:rsidP="00F63CDB">
                        <w:pPr>
                          <w:rPr>
                            <w:sz w:val="16"/>
                            <w:szCs w:val="16"/>
                          </w:rPr>
                        </w:pPr>
                        <w:r w:rsidRPr="008C4AE3">
                          <w:rPr>
                            <w:sz w:val="16"/>
                            <w:szCs w:val="16"/>
                          </w:rPr>
                          <w:t>12</w:t>
                        </w:r>
                      </w:p>
                    </w:tc>
                    <w:tc>
                      <w:tcPr>
                        <w:tcW w:w="576" w:type="dxa"/>
                      </w:tcPr>
                      <w:p w:rsidR="008C4AE3" w:rsidRPr="008C4AE3" w:rsidRDefault="008C4AE3" w:rsidP="00F63CDB">
                        <w:pPr>
                          <w:rPr>
                            <w:sz w:val="16"/>
                            <w:szCs w:val="16"/>
                          </w:rPr>
                        </w:pPr>
                        <w:r w:rsidRPr="008C4AE3">
                          <w:rPr>
                            <w:sz w:val="16"/>
                            <w:szCs w:val="16"/>
                          </w:rPr>
                          <w:t>0,043</w:t>
                        </w:r>
                      </w:p>
                    </w:tc>
                  </w:tr>
                  <w:tr w:rsidR="008C4AE3" w:rsidRPr="008C4AE3" w:rsidTr="00F63CDB">
                    <w:trPr>
                      <w:tblCellSpacing w:w="20" w:type="dxa"/>
                      <w:jc w:val="center"/>
                    </w:trPr>
                    <w:tc>
                      <w:tcPr>
                        <w:tcW w:w="576" w:type="dxa"/>
                      </w:tcPr>
                      <w:p w:rsidR="008C4AE3" w:rsidRPr="008C4AE3" w:rsidRDefault="008C4AE3" w:rsidP="00F63CDB">
                        <w:pPr>
                          <w:rPr>
                            <w:sz w:val="16"/>
                            <w:szCs w:val="16"/>
                          </w:rPr>
                        </w:pPr>
                        <w:r w:rsidRPr="008C4AE3">
                          <w:rPr>
                            <w:sz w:val="16"/>
                            <w:szCs w:val="16"/>
                          </w:rPr>
                          <w:t>13</w:t>
                        </w:r>
                      </w:p>
                    </w:tc>
                    <w:tc>
                      <w:tcPr>
                        <w:tcW w:w="576" w:type="dxa"/>
                      </w:tcPr>
                      <w:p w:rsidR="008C4AE3" w:rsidRPr="008C4AE3" w:rsidRDefault="008C4AE3" w:rsidP="00F63CDB">
                        <w:pPr>
                          <w:rPr>
                            <w:sz w:val="16"/>
                            <w:szCs w:val="16"/>
                          </w:rPr>
                        </w:pPr>
                        <w:r w:rsidRPr="008C4AE3">
                          <w:rPr>
                            <w:sz w:val="16"/>
                            <w:szCs w:val="16"/>
                          </w:rPr>
                          <w:t>0,010</w:t>
                        </w:r>
                      </w:p>
                    </w:tc>
                  </w:tr>
                </w:tbl>
                <w:p w:rsidR="008C4AE3" w:rsidRPr="008C4AE3" w:rsidRDefault="008C4AE3">
                  <w:pPr>
                    <w:rPr>
                      <w:lang w:val="es-EC"/>
                    </w:rPr>
                  </w:pPr>
                </w:p>
              </w:txbxContent>
            </v:textbox>
          </v:shape>
        </w:pict>
      </w:r>
    </w:p>
    <w:p w:rsidR="00DA462A" w:rsidRDefault="00DA462A" w:rsidP="00C775BE">
      <w:pPr>
        <w:pStyle w:val="Sangra2detindependiente"/>
      </w:pPr>
    </w:p>
    <w:p w:rsidR="00C775BE" w:rsidRDefault="00C775BE" w:rsidP="00C775BE">
      <w:pPr>
        <w:pStyle w:val="Sangra2detindependiente"/>
      </w:pPr>
    </w:p>
    <w:p w:rsidR="00C775BE" w:rsidRDefault="00C775BE" w:rsidP="00C775BE">
      <w:pPr>
        <w:pStyle w:val="Sangra2detindependiente"/>
        <w:spacing w:after="0" w:line="240" w:lineRule="auto"/>
        <w:ind w:left="0"/>
        <w:rPr>
          <w:sz w:val="20"/>
          <w:szCs w:val="20"/>
        </w:rPr>
      </w:pPr>
    </w:p>
    <w:p w:rsidR="00C775BE" w:rsidRPr="00C775BE" w:rsidRDefault="00C775BE" w:rsidP="00C775BE">
      <w:pPr>
        <w:pStyle w:val="Sangra2detindependiente"/>
        <w:spacing w:after="0" w:line="240" w:lineRule="auto"/>
        <w:ind w:left="0"/>
        <w:rPr>
          <w:sz w:val="20"/>
          <w:szCs w:val="20"/>
        </w:rPr>
      </w:pPr>
    </w:p>
    <w:p w:rsidR="00E15EB1" w:rsidRDefault="00E15EB1" w:rsidP="00E15EB1">
      <w:pPr>
        <w:pStyle w:val="Sangra2detindependiente"/>
      </w:pPr>
    </w:p>
    <w:p w:rsidR="000E0812" w:rsidRDefault="000E0812" w:rsidP="000E0812">
      <w:pPr>
        <w:ind w:firstLine="170"/>
        <w:jc w:val="both"/>
        <w:rPr>
          <w:b/>
          <w:sz w:val="20"/>
          <w:szCs w:val="20"/>
        </w:rPr>
      </w:pPr>
    </w:p>
    <w:p w:rsidR="004C422F" w:rsidRDefault="004C422F" w:rsidP="000E0812">
      <w:pPr>
        <w:ind w:firstLine="170"/>
        <w:jc w:val="both"/>
        <w:rPr>
          <w:b/>
          <w:sz w:val="20"/>
          <w:szCs w:val="20"/>
        </w:rPr>
      </w:pPr>
    </w:p>
    <w:p w:rsidR="004C422F" w:rsidRDefault="004C422F" w:rsidP="000E0812">
      <w:pPr>
        <w:ind w:firstLine="170"/>
        <w:jc w:val="both"/>
        <w:rPr>
          <w:b/>
          <w:sz w:val="20"/>
          <w:szCs w:val="20"/>
        </w:rPr>
      </w:pPr>
    </w:p>
    <w:p w:rsidR="004C422F" w:rsidRDefault="004C422F" w:rsidP="000E0812">
      <w:pPr>
        <w:ind w:firstLine="170"/>
        <w:jc w:val="both"/>
        <w:rPr>
          <w:b/>
          <w:sz w:val="20"/>
          <w:szCs w:val="20"/>
        </w:rPr>
      </w:pPr>
    </w:p>
    <w:p w:rsidR="004C422F" w:rsidRDefault="004C422F" w:rsidP="000E0812">
      <w:pPr>
        <w:ind w:firstLine="170"/>
        <w:jc w:val="both"/>
        <w:rPr>
          <w:b/>
          <w:sz w:val="20"/>
          <w:szCs w:val="20"/>
        </w:rPr>
      </w:pPr>
    </w:p>
    <w:p w:rsidR="004C422F" w:rsidRDefault="004C422F" w:rsidP="000E0812">
      <w:pPr>
        <w:ind w:firstLine="170"/>
        <w:jc w:val="both"/>
        <w:rPr>
          <w:b/>
          <w:sz w:val="20"/>
          <w:szCs w:val="20"/>
        </w:rPr>
      </w:pPr>
    </w:p>
    <w:p w:rsidR="004C422F" w:rsidRDefault="004C422F" w:rsidP="000E0812">
      <w:pPr>
        <w:ind w:firstLine="170"/>
        <w:jc w:val="both"/>
        <w:rPr>
          <w:b/>
          <w:sz w:val="20"/>
          <w:szCs w:val="20"/>
        </w:rPr>
      </w:pPr>
    </w:p>
    <w:p w:rsidR="004C422F" w:rsidRDefault="004C422F" w:rsidP="000E0812">
      <w:pPr>
        <w:ind w:firstLine="170"/>
        <w:jc w:val="both"/>
        <w:rPr>
          <w:b/>
          <w:sz w:val="20"/>
          <w:szCs w:val="20"/>
        </w:rPr>
      </w:pPr>
    </w:p>
    <w:p w:rsidR="004C422F" w:rsidRDefault="004C422F" w:rsidP="000E0812">
      <w:pPr>
        <w:ind w:firstLine="170"/>
        <w:jc w:val="both"/>
        <w:rPr>
          <w:b/>
          <w:sz w:val="20"/>
          <w:szCs w:val="20"/>
        </w:rPr>
      </w:pPr>
    </w:p>
    <w:p w:rsidR="004C422F" w:rsidRDefault="004C422F" w:rsidP="000E0812">
      <w:pPr>
        <w:ind w:firstLine="170"/>
        <w:jc w:val="both"/>
        <w:rPr>
          <w:b/>
          <w:sz w:val="20"/>
          <w:szCs w:val="20"/>
        </w:rPr>
      </w:pPr>
    </w:p>
    <w:p w:rsidR="004C422F" w:rsidRDefault="004C422F" w:rsidP="000E0812">
      <w:pPr>
        <w:ind w:firstLine="170"/>
        <w:jc w:val="both"/>
        <w:rPr>
          <w:sz w:val="20"/>
          <w:szCs w:val="20"/>
        </w:rPr>
      </w:pPr>
      <w:r w:rsidRPr="004C422F">
        <w:rPr>
          <w:sz w:val="20"/>
          <w:szCs w:val="20"/>
        </w:rPr>
        <w:t>Y a</w:t>
      </w:r>
      <w:r w:rsidR="00E40EE5">
        <w:rPr>
          <w:sz w:val="20"/>
          <w:szCs w:val="20"/>
        </w:rPr>
        <w:t xml:space="preserve"> </w:t>
      </w:r>
      <w:r w:rsidRPr="004C422F">
        <w:rPr>
          <w:sz w:val="20"/>
          <w:szCs w:val="20"/>
        </w:rPr>
        <w:t xml:space="preserve">continuación en </w:t>
      </w:r>
      <w:smartTag w:uri="urn:schemas-microsoft-com:office:smarttags" w:element="PersonName">
        <w:smartTagPr>
          <w:attr w:name="ProductID" w:val="la Tabla XI"/>
        </w:smartTagPr>
        <w:r w:rsidRPr="004C422F">
          <w:rPr>
            <w:sz w:val="20"/>
            <w:szCs w:val="20"/>
          </w:rPr>
          <w:t>la Tabla</w:t>
        </w:r>
        <w:r w:rsidR="004515E5">
          <w:rPr>
            <w:sz w:val="20"/>
            <w:szCs w:val="20"/>
          </w:rPr>
          <w:t xml:space="preserve"> X</w:t>
        </w:r>
        <w:r w:rsidR="00245A14">
          <w:rPr>
            <w:sz w:val="20"/>
            <w:szCs w:val="20"/>
          </w:rPr>
          <w:t>I</w:t>
        </w:r>
      </w:smartTag>
      <w:r w:rsidR="004515E5">
        <w:rPr>
          <w:sz w:val="20"/>
          <w:szCs w:val="20"/>
        </w:rPr>
        <w:t xml:space="preserve"> y XI</w:t>
      </w:r>
      <w:r w:rsidR="00245A14">
        <w:rPr>
          <w:sz w:val="20"/>
          <w:szCs w:val="20"/>
        </w:rPr>
        <w:t>I</w:t>
      </w:r>
      <w:r w:rsidR="004515E5">
        <w:rPr>
          <w:sz w:val="20"/>
          <w:szCs w:val="20"/>
        </w:rPr>
        <w:t xml:space="preserve"> se muestran los coeficientes de correlación para las tres primeras variables canónicas.</w:t>
      </w:r>
    </w:p>
    <w:p w:rsidR="00E40EE5" w:rsidRDefault="00E40EE5" w:rsidP="000E0812">
      <w:pPr>
        <w:ind w:firstLine="170"/>
        <w:jc w:val="both"/>
        <w:rPr>
          <w:sz w:val="20"/>
          <w:szCs w:val="20"/>
        </w:rPr>
      </w:pPr>
      <w:r>
        <w:rPr>
          <w:noProof/>
          <w:sz w:val="20"/>
          <w:szCs w:val="20"/>
        </w:rPr>
        <w:pict>
          <v:shape id="_x0000_s1048" type="#_x0000_t202" style="position:absolute;left:0;text-align:left;margin-left:3.7pt;margin-top:9.65pt;width:198pt;height:5in;z-index:251662848" stroked="f">
            <v:textbox>
              <w:txbxContent>
                <w:p w:rsidR="00E40EE5" w:rsidRPr="00C95CF0" w:rsidRDefault="00E40EE5" w:rsidP="00E40EE5">
                  <w:pPr>
                    <w:pStyle w:val="Ttulo2"/>
                    <w:spacing w:before="0" w:after="0"/>
                    <w:ind w:left="279"/>
                    <w:jc w:val="center"/>
                    <w:rPr>
                      <w:i w:val="0"/>
                      <w:sz w:val="16"/>
                      <w:szCs w:val="16"/>
                      <w:lang w:val="es-ES_tradnl"/>
                    </w:rPr>
                  </w:pPr>
                  <w:r w:rsidRPr="00C95CF0">
                    <w:rPr>
                      <w:i w:val="0"/>
                      <w:sz w:val="16"/>
                      <w:szCs w:val="16"/>
                      <w:lang w:val="es-ES_tradnl"/>
                    </w:rPr>
                    <w:t>T</w:t>
                  </w:r>
                  <w:r>
                    <w:rPr>
                      <w:i w:val="0"/>
                      <w:sz w:val="16"/>
                      <w:szCs w:val="16"/>
                      <w:lang w:val="es-ES_tradnl"/>
                    </w:rPr>
                    <w:t>abla X</w:t>
                  </w:r>
                  <w:r w:rsidR="00245A14">
                    <w:rPr>
                      <w:i w:val="0"/>
                      <w:sz w:val="16"/>
                      <w:szCs w:val="16"/>
                      <w:lang w:val="es-ES_tradnl"/>
                    </w:rPr>
                    <w:t>I</w:t>
                  </w:r>
                </w:p>
                <w:p w:rsidR="00E40EE5" w:rsidRPr="00C95CF0" w:rsidRDefault="00E40EE5" w:rsidP="00E40EE5">
                  <w:pPr>
                    <w:jc w:val="both"/>
                    <w:outlineLvl w:val="8"/>
                    <w:rPr>
                      <w:rFonts w:ascii="Arial" w:hAnsi="Arial" w:cs="Arial"/>
                      <w:sz w:val="14"/>
                      <w:szCs w:val="14"/>
                    </w:rPr>
                  </w:pPr>
                  <w:r w:rsidRPr="00C95CF0">
                    <w:rPr>
                      <w:sz w:val="14"/>
                      <w:szCs w:val="14"/>
                    </w:rPr>
                    <w:t>Evaluación de la calidad de la educación en las escuelas primarias en la ciudad de Guayaquil en los sectores municipales que constituyen ciudadelas y asentamientos de: La vía a Daule y la vía a Salinas.</w:t>
                  </w:r>
                </w:p>
                <w:p w:rsidR="00E40EE5" w:rsidRPr="00A436C0" w:rsidRDefault="00E40EE5" w:rsidP="00E40EE5">
                  <w:pPr>
                    <w:pStyle w:val="Ttulo2"/>
                    <w:spacing w:before="0" w:after="0"/>
                    <w:ind w:left="279"/>
                    <w:jc w:val="center"/>
                    <w:rPr>
                      <w:i w:val="0"/>
                      <w:sz w:val="16"/>
                      <w:szCs w:val="16"/>
                      <w:lang w:val="es-ES_tradnl"/>
                    </w:rPr>
                  </w:pPr>
                  <w:r w:rsidRPr="00A436C0">
                    <w:rPr>
                      <w:rFonts w:ascii="Times New Roman" w:hAnsi="Times New Roman" w:cs="Times New Roman"/>
                      <w:sz w:val="16"/>
                      <w:szCs w:val="16"/>
                    </w:rPr>
                    <w:t>“</w:t>
                  </w:r>
                  <w:r>
                    <w:rPr>
                      <w:rFonts w:ascii="Times New Roman" w:hAnsi="Times New Roman" w:cs="Times New Roman"/>
                      <w:sz w:val="16"/>
                      <w:szCs w:val="16"/>
                    </w:rPr>
                    <w:t>Coeficientes de Correlación Canónica</w:t>
                  </w:r>
                </w:p>
                <w:tbl>
                  <w:tblPr>
                    <w:tblW w:w="3385" w:type="dxa"/>
                    <w:jc w:val="center"/>
                    <w:tblCellSpacing w:w="20"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CellMar>
                      <w:left w:w="0" w:type="dxa"/>
                      <w:right w:w="0" w:type="dxa"/>
                    </w:tblCellMar>
                    <w:tblLook w:val="00AF"/>
                  </w:tblPr>
                  <w:tblGrid>
                    <w:gridCol w:w="1105"/>
                    <w:gridCol w:w="930"/>
                    <w:gridCol w:w="810"/>
                    <w:gridCol w:w="900"/>
                  </w:tblGrid>
                  <w:tr w:rsidR="00E40EE5" w:rsidRPr="00E40EE5" w:rsidTr="00E40EE5">
                    <w:trPr>
                      <w:trHeight w:val="230"/>
                      <w:tblCellSpacing w:w="20" w:type="dxa"/>
                      <w:jc w:val="center"/>
                    </w:trPr>
                    <w:tc>
                      <w:tcPr>
                        <w:tcW w:w="955" w:type="dxa"/>
                        <w:vMerge w:val="restart"/>
                        <w:noWrap/>
                        <w:vAlign w:val="center"/>
                      </w:tcPr>
                      <w:p w:rsidR="00E40EE5" w:rsidRPr="00E40EE5" w:rsidRDefault="00E40EE5" w:rsidP="00F63CDB">
                        <w:pPr>
                          <w:jc w:val="center"/>
                          <w:rPr>
                            <w:rFonts w:eastAsia="Arial Unicode MS"/>
                            <w:sz w:val="14"/>
                            <w:szCs w:val="14"/>
                          </w:rPr>
                        </w:pPr>
                        <w:r w:rsidRPr="00E40EE5">
                          <w:rPr>
                            <w:b/>
                            <w:bCs/>
                            <w:sz w:val="14"/>
                            <w:szCs w:val="14"/>
                          </w:rPr>
                          <w:t>Prueba de Lenguaje</w:t>
                        </w:r>
                      </w:p>
                    </w:tc>
                    <w:tc>
                      <w:tcPr>
                        <w:tcW w:w="2310" w:type="dxa"/>
                        <w:gridSpan w:val="3"/>
                        <w:noWrap/>
                        <w:vAlign w:val="center"/>
                      </w:tcPr>
                      <w:p w:rsidR="00E40EE5" w:rsidRPr="00E40EE5" w:rsidRDefault="00E40EE5" w:rsidP="00F63CDB">
                        <w:pPr>
                          <w:jc w:val="center"/>
                          <w:rPr>
                            <w:rFonts w:eastAsia="Arial Unicode MS"/>
                            <w:sz w:val="14"/>
                            <w:szCs w:val="14"/>
                          </w:rPr>
                        </w:pPr>
                        <w:r w:rsidRPr="00E40EE5">
                          <w:rPr>
                            <w:b/>
                            <w:bCs/>
                            <w:sz w:val="14"/>
                            <w:szCs w:val="14"/>
                          </w:rPr>
                          <w:t>Coeficientes “U</w:t>
                        </w:r>
                        <w:r w:rsidRPr="00E40EE5">
                          <w:rPr>
                            <w:b/>
                            <w:bCs/>
                            <w:sz w:val="14"/>
                            <w:szCs w:val="14"/>
                            <w:vertAlign w:val="subscript"/>
                          </w:rPr>
                          <w:t>i</w:t>
                        </w:r>
                        <w:r w:rsidRPr="00E40EE5">
                          <w:rPr>
                            <w:b/>
                            <w:bCs/>
                            <w:sz w:val="14"/>
                            <w:szCs w:val="14"/>
                          </w:rPr>
                          <w:t>”</w:t>
                        </w:r>
                      </w:p>
                    </w:tc>
                  </w:tr>
                  <w:tr w:rsidR="00E40EE5" w:rsidRPr="00E40EE5" w:rsidTr="00E40EE5">
                    <w:trPr>
                      <w:trHeight w:val="230"/>
                      <w:tblCellSpacing w:w="20" w:type="dxa"/>
                      <w:jc w:val="center"/>
                    </w:trPr>
                    <w:tc>
                      <w:tcPr>
                        <w:tcW w:w="955" w:type="dxa"/>
                        <w:vMerge/>
                        <w:vAlign w:val="center"/>
                      </w:tcPr>
                      <w:p w:rsidR="00E40EE5" w:rsidRPr="00E40EE5" w:rsidRDefault="00E40EE5" w:rsidP="00F63CDB">
                        <w:pPr>
                          <w:jc w:val="center"/>
                          <w:rPr>
                            <w:rFonts w:eastAsia="Arial Unicode MS"/>
                            <w:sz w:val="14"/>
                            <w:szCs w:val="14"/>
                          </w:rPr>
                        </w:pPr>
                      </w:p>
                    </w:tc>
                    <w:tc>
                      <w:tcPr>
                        <w:tcW w:w="800" w:type="dxa"/>
                        <w:noWrap/>
                        <w:tcMar>
                          <w:top w:w="15" w:type="dxa"/>
                          <w:left w:w="0" w:type="dxa"/>
                          <w:bottom w:w="0" w:type="dxa"/>
                          <w:right w:w="0" w:type="dxa"/>
                        </w:tcMar>
                        <w:vAlign w:val="center"/>
                      </w:tcPr>
                      <w:p w:rsidR="00E40EE5" w:rsidRPr="00E40EE5" w:rsidRDefault="00E40EE5" w:rsidP="00F63CDB">
                        <w:pPr>
                          <w:jc w:val="center"/>
                          <w:rPr>
                            <w:b/>
                            <w:bCs/>
                            <w:sz w:val="14"/>
                            <w:szCs w:val="14"/>
                          </w:rPr>
                        </w:pPr>
                        <w:r w:rsidRPr="00E40EE5">
                          <w:rPr>
                            <w:b/>
                            <w:bCs/>
                            <w:sz w:val="14"/>
                            <w:szCs w:val="14"/>
                          </w:rPr>
                          <w:t>1</w:t>
                        </w:r>
                      </w:p>
                    </w:tc>
                    <w:tc>
                      <w:tcPr>
                        <w:tcW w:w="680" w:type="dxa"/>
                        <w:noWrap/>
                        <w:tcMar>
                          <w:top w:w="15" w:type="dxa"/>
                          <w:left w:w="0" w:type="dxa"/>
                          <w:bottom w:w="0" w:type="dxa"/>
                          <w:right w:w="0" w:type="dxa"/>
                        </w:tcMar>
                        <w:vAlign w:val="center"/>
                      </w:tcPr>
                      <w:p w:rsidR="00E40EE5" w:rsidRPr="00E40EE5" w:rsidRDefault="00E40EE5" w:rsidP="00F63CDB">
                        <w:pPr>
                          <w:jc w:val="center"/>
                          <w:rPr>
                            <w:b/>
                            <w:bCs/>
                            <w:sz w:val="14"/>
                            <w:szCs w:val="14"/>
                          </w:rPr>
                        </w:pPr>
                        <w:r w:rsidRPr="00E40EE5">
                          <w:rPr>
                            <w:b/>
                            <w:bCs/>
                            <w:sz w:val="14"/>
                            <w:szCs w:val="14"/>
                          </w:rPr>
                          <w:t>2</w:t>
                        </w:r>
                      </w:p>
                    </w:tc>
                    <w:tc>
                      <w:tcPr>
                        <w:tcW w:w="750" w:type="dxa"/>
                        <w:noWrap/>
                        <w:tcMar>
                          <w:top w:w="15" w:type="dxa"/>
                          <w:left w:w="0" w:type="dxa"/>
                          <w:bottom w:w="0" w:type="dxa"/>
                          <w:right w:w="0" w:type="dxa"/>
                        </w:tcMar>
                        <w:vAlign w:val="center"/>
                      </w:tcPr>
                      <w:p w:rsidR="00E40EE5" w:rsidRPr="00E40EE5" w:rsidRDefault="00E40EE5" w:rsidP="00F63CDB">
                        <w:pPr>
                          <w:jc w:val="center"/>
                          <w:rPr>
                            <w:b/>
                            <w:bCs/>
                            <w:sz w:val="14"/>
                            <w:szCs w:val="14"/>
                          </w:rPr>
                        </w:pPr>
                        <w:r w:rsidRPr="00E40EE5">
                          <w:rPr>
                            <w:b/>
                            <w:bCs/>
                            <w:sz w:val="14"/>
                            <w:szCs w:val="14"/>
                          </w:rPr>
                          <w:t>3</w:t>
                        </w:r>
                      </w:p>
                    </w:tc>
                  </w:tr>
                  <w:tr w:rsidR="00E40EE5" w:rsidRPr="00E40EE5" w:rsidTr="00E40EE5">
                    <w:trPr>
                      <w:trHeight w:val="257"/>
                      <w:tblCellSpacing w:w="20" w:type="dxa"/>
                      <w:jc w:val="center"/>
                    </w:trPr>
                    <w:tc>
                      <w:tcPr>
                        <w:tcW w:w="955" w:type="dxa"/>
                        <w:noWrap/>
                        <w:tcMar>
                          <w:top w:w="15" w:type="dxa"/>
                          <w:left w:w="0" w:type="dxa"/>
                          <w:bottom w:w="0" w:type="dxa"/>
                          <w:right w:w="0" w:type="dxa"/>
                        </w:tcMar>
                        <w:vAlign w:val="center"/>
                      </w:tcPr>
                      <w:p w:rsidR="00E40EE5" w:rsidRPr="00E40EE5" w:rsidRDefault="00E40EE5" w:rsidP="00F63CDB">
                        <w:pPr>
                          <w:jc w:val="center"/>
                          <w:rPr>
                            <w:b/>
                            <w:bCs/>
                            <w:sz w:val="14"/>
                            <w:szCs w:val="14"/>
                          </w:rPr>
                        </w:pPr>
                        <w:r w:rsidRPr="00E40EE5">
                          <w:rPr>
                            <w:b/>
                            <w:bCs/>
                            <w:sz w:val="14"/>
                            <w:szCs w:val="14"/>
                          </w:rPr>
                          <w:t>X</w:t>
                        </w:r>
                        <w:r w:rsidRPr="00E40EE5">
                          <w:rPr>
                            <w:b/>
                            <w:bCs/>
                            <w:sz w:val="14"/>
                            <w:szCs w:val="14"/>
                            <w:vertAlign w:val="subscript"/>
                          </w:rPr>
                          <w:t>17</w:t>
                        </w:r>
                      </w:p>
                    </w:tc>
                    <w:tc>
                      <w:tcPr>
                        <w:tcW w:w="80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0,163</w:t>
                        </w:r>
                      </w:p>
                    </w:tc>
                    <w:tc>
                      <w:tcPr>
                        <w:tcW w:w="68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0,358</w:t>
                        </w:r>
                      </w:p>
                    </w:tc>
                    <w:tc>
                      <w:tcPr>
                        <w:tcW w:w="75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0,047</w:t>
                        </w:r>
                      </w:p>
                    </w:tc>
                  </w:tr>
                  <w:tr w:rsidR="00E40EE5" w:rsidRPr="00E40EE5" w:rsidTr="00E40EE5">
                    <w:trPr>
                      <w:trHeight w:val="257"/>
                      <w:tblCellSpacing w:w="20" w:type="dxa"/>
                      <w:jc w:val="center"/>
                    </w:trPr>
                    <w:tc>
                      <w:tcPr>
                        <w:tcW w:w="955" w:type="dxa"/>
                        <w:noWrap/>
                        <w:tcMar>
                          <w:top w:w="15" w:type="dxa"/>
                          <w:left w:w="0" w:type="dxa"/>
                          <w:bottom w:w="0" w:type="dxa"/>
                          <w:right w:w="0" w:type="dxa"/>
                        </w:tcMar>
                        <w:vAlign w:val="center"/>
                      </w:tcPr>
                      <w:p w:rsidR="00E40EE5" w:rsidRPr="00E40EE5" w:rsidRDefault="00E40EE5" w:rsidP="00F63CDB">
                        <w:pPr>
                          <w:jc w:val="center"/>
                          <w:rPr>
                            <w:b/>
                            <w:bCs/>
                            <w:sz w:val="14"/>
                            <w:szCs w:val="14"/>
                          </w:rPr>
                        </w:pPr>
                        <w:r w:rsidRPr="00E40EE5">
                          <w:rPr>
                            <w:b/>
                            <w:bCs/>
                            <w:sz w:val="14"/>
                            <w:szCs w:val="14"/>
                          </w:rPr>
                          <w:t>X</w:t>
                        </w:r>
                        <w:r w:rsidRPr="00E40EE5">
                          <w:rPr>
                            <w:b/>
                            <w:bCs/>
                            <w:sz w:val="14"/>
                            <w:szCs w:val="14"/>
                            <w:vertAlign w:val="subscript"/>
                          </w:rPr>
                          <w:t>18</w:t>
                        </w:r>
                      </w:p>
                    </w:tc>
                    <w:tc>
                      <w:tcPr>
                        <w:tcW w:w="80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0,190</w:t>
                        </w:r>
                      </w:p>
                    </w:tc>
                    <w:tc>
                      <w:tcPr>
                        <w:tcW w:w="68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0,138</w:t>
                        </w:r>
                      </w:p>
                    </w:tc>
                    <w:tc>
                      <w:tcPr>
                        <w:tcW w:w="75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-0,603</w:t>
                        </w:r>
                      </w:p>
                    </w:tc>
                  </w:tr>
                  <w:tr w:rsidR="00E40EE5" w:rsidRPr="00E40EE5" w:rsidTr="00E40EE5">
                    <w:trPr>
                      <w:trHeight w:val="257"/>
                      <w:tblCellSpacing w:w="20" w:type="dxa"/>
                      <w:jc w:val="center"/>
                    </w:trPr>
                    <w:tc>
                      <w:tcPr>
                        <w:tcW w:w="955" w:type="dxa"/>
                        <w:noWrap/>
                        <w:tcMar>
                          <w:top w:w="15" w:type="dxa"/>
                          <w:left w:w="0" w:type="dxa"/>
                          <w:bottom w:w="0" w:type="dxa"/>
                          <w:right w:w="0" w:type="dxa"/>
                        </w:tcMar>
                        <w:vAlign w:val="center"/>
                      </w:tcPr>
                      <w:p w:rsidR="00E40EE5" w:rsidRPr="00E40EE5" w:rsidRDefault="00E40EE5" w:rsidP="00F63CDB">
                        <w:pPr>
                          <w:jc w:val="center"/>
                          <w:rPr>
                            <w:b/>
                            <w:bCs/>
                            <w:sz w:val="14"/>
                            <w:szCs w:val="14"/>
                          </w:rPr>
                        </w:pPr>
                        <w:r w:rsidRPr="00E40EE5">
                          <w:rPr>
                            <w:b/>
                            <w:bCs/>
                            <w:sz w:val="14"/>
                            <w:szCs w:val="14"/>
                          </w:rPr>
                          <w:t>X</w:t>
                        </w:r>
                        <w:r w:rsidRPr="00E40EE5">
                          <w:rPr>
                            <w:b/>
                            <w:bCs/>
                            <w:sz w:val="14"/>
                            <w:szCs w:val="14"/>
                            <w:vertAlign w:val="subscript"/>
                          </w:rPr>
                          <w:t>19</w:t>
                        </w:r>
                      </w:p>
                    </w:tc>
                    <w:tc>
                      <w:tcPr>
                        <w:tcW w:w="80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0,153</w:t>
                        </w:r>
                      </w:p>
                    </w:tc>
                    <w:tc>
                      <w:tcPr>
                        <w:tcW w:w="68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-0,092</w:t>
                        </w:r>
                      </w:p>
                    </w:tc>
                    <w:tc>
                      <w:tcPr>
                        <w:tcW w:w="75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0,479</w:t>
                        </w:r>
                      </w:p>
                    </w:tc>
                  </w:tr>
                  <w:tr w:rsidR="00E40EE5" w:rsidRPr="00E40EE5" w:rsidTr="00E40EE5">
                    <w:trPr>
                      <w:trHeight w:val="257"/>
                      <w:tblCellSpacing w:w="20" w:type="dxa"/>
                      <w:jc w:val="center"/>
                    </w:trPr>
                    <w:tc>
                      <w:tcPr>
                        <w:tcW w:w="955" w:type="dxa"/>
                        <w:noWrap/>
                        <w:tcMar>
                          <w:top w:w="15" w:type="dxa"/>
                          <w:left w:w="0" w:type="dxa"/>
                          <w:bottom w:w="0" w:type="dxa"/>
                          <w:right w:w="0" w:type="dxa"/>
                        </w:tcMar>
                        <w:vAlign w:val="center"/>
                      </w:tcPr>
                      <w:p w:rsidR="00E40EE5" w:rsidRPr="00E40EE5" w:rsidRDefault="00E40EE5" w:rsidP="00F63CDB">
                        <w:pPr>
                          <w:jc w:val="center"/>
                          <w:rPr>
                            <w:b/>
                            <w:bCs/>
                            <w:sz w:val="14"/>
                            <w:szCs w:val="14"/>
                          </w:rPr>
                        </w:pPr>
                        <w:r w:rsidRPr="00E40EE5">
                          <w:rPr>
                            <w:b/>
                            <w:bCs/>
                            <w:sz w:val="14"/>
                            <w:szCs w:val="14"/>
                          </w:rPr>
                          <w:t>X</w:t>
                        </w:r>
                        <w:r w:rsidRPr="00E40EE5">
                          <w:rPr>
                            <w:b/>
                            <w:bCs/>
                            <w:sz w:val="14"/>
                            <w:szCs w:val="14"/>
                            <w:vertAlign w:val="subscript"/>
                          </w:rPr>
                          <w:t>20</w:t>
                        </w:r>
                      </w:p>
                    </w:tc>
                    <w:tc>
                      <w:tcPr>
                        <w:tcW w:w="80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0,065</w:t>
                        </w:r>
                      </w:p>
                    </w:tc>
                    <w:tc>
                      <w:tcPr>
                        <w:tcW w:w="68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0,199</w:t>
                        </w:r>
                      </w:p>
                    </w:tc>
                    <w:tc>
                      <w:tcPr>
                        <w:tcW w:w="75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0,255</w:t>
                        </w:r>
                      </w:p>
                    </w:tc>
                  </w:tr>
                  <w:tr w:rsidR="00E40EE5" w:rsidRPr="00E40EE5" w:rsidTr="00E40EE5">
                    <w:trPr>
                      <w:trHeight w:val="257"/>
                      <w:tblCellSpacing w:w="20" w:type="dxa"/>
                      <w:jc w:val="center"/>
                    </w:trPr>
                    <w:tc>
                      <w:tcPr>
                        <w:tcW w:w="955" w:type="dxa"/>
                        <w:noWrap/>
                        <w:tcMar>
                          <w:top w:w="15" w:type="dxa"/>
                          <w:left w:w="0" w:type="dxa"/>
                          <w:bottom w:w="0" w:type="dxa"/>
                          <w:right w:w="0" w:type="dxa"/>
                        </w:tcMar>
                        <w:vAlign w:val="center"/>
                      </w:tcPr>
                      <w:p w:rsidR="00E40EE5" w:rsidRPr="00E40EE5" w:rsidRDefault="00E40EE5" w:rsidP="00F63CDB">
                        <w:pPr>
                          <w:jc w:val="center"/>
                          <w:rPr>
                            <w:b/>
                            <w:bCs/>
                            <w:sz w:val="14"/>
                            <w:szCs w:val="14"/>
                          </w:rPr>
                        </w:pPr>
                        <w:r w:rsidRPr="00E40EE5">
                          <w:rPr>
                            <w:b/>
                            <w:bCs/>
                            <w:sz w:val="14"/>
                            <w:szCs w:val="14"/>
                          </w:rPr>
                          <w:t>X</w:t>
                        </w:r>
                        <w:r w:rsidRPr="00E40EE5">
                          <w:rPr>
                            <w:b/>
                            <w:bCs/>
                            <w:sz w:val="14"/>
                            <w:szCs w:val="14"/>
                            <w:vertAlign w:val="subscript"/>
                          </w:rPr>
                          <w:t>21</w:t>
                        </w:r>
                      </w:p>
                    </w:tc>
                    <w:tc>
                      <w:tcPr>
                        <w:tcW w:w="80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0,280</w:t>
                        </w:r>
                      </w:p>
                    </w:tc>
                    <w:tc>
                      <w:tcPr>
                        <w:tcW w:w="68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-0,528</w:t>
                        </w:r>
                      </w:p>
                    </w:tc>
                    <w:tc>
                      <w:tcPr>
                        <w:tcW w:w="75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-0,408</w:t>
                        </w:r>
                      </w:p>
                    </w:tc>
                  </w:tr>
                  <w:tr w:rsidR="00E40EE5" w:rsidRPr="00E40EE5" w:rsidTr="00E40EE5">
                    <w:trPr>
                      <w:trHeight w:val="257"/>
                      <w:tblCellSpacing w:w="20" w:type="dxa"/>
                      <w:jc w:val="center"/>
                    </w:trPr>
                    <w:tc>
                      <w:tcPr>
                        <w:tcW w:w="955" w:type="dxa"/>
                        <w:noWrap/>
                        <w:tcMar>
                          <w:top w:w="15" w:type="dxa"/>
                          <w:left w:w="0" w:type="dxa"/>
                          <w:bottom w:w="0" w:type="dxa"/>
                          <w:right w:w="0" w:type="dxa"/>
                        </w:tcMar>
                        <w:vAlign w:val="center"/>
                      </w:tcPr>
                      <w:p w:rsidR="00E40EE5" w:rsidRPr="00E40EE5" w:rsidRDefault="00E40EE5" w:rsidP="00F63CDB">
                        <w:pPr>
                          <w:jc w:val="center"/>
                          <w:rPr>
                            <w:b/>
                            <w:bCs/>
                            <w:sz w:val="14"/>
                            <w:szCs w:val="14"/>
                          </w:rPr>
                        </w:pPr>
                        <w:r w:rsidRPr="00E40EE5">
                          <w:rPr>
                            <w:b/>
                            <w:bCs/>
                            <w:sz w:val="14"/>
                            <w:szCs w:val="14"/>
                          </w:rPr>
                          <w:t>X</w:t>
                        </w:r>
                        <w:r w:rsidRPr="00E40EE5">
                          <w:rPr>
                            <w:b/>
                            <w:bCs/>
                            <w:sz w:val="14"/>
                            <w:szCs w:val="14"/>
                            <w:vertAlign w:val="subscript"/>
                          </w:rPr>
                          <w:t>22</w:t>
                        </w:r>
                      </w:p>
                    </w:tc>
                    <w:tc>
                      <w:tcPr>
                        <w:tcW w:w="80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0,169</w:t>
                        </w:r>
                      </w:p>
                    </w:tc>
                    <w:tc>
                      <w:tcPr>
                        <w:tcW w:w="68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0,101</w:t>
                        </w:r>
                      </w:p>
                    </w:tc>
                    <w:tc>
                      <w:tcPr>
                        <w:tcW w:w="75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-0,088</w:t>
                        </w:r>
                      </w:p>
                    </w:tc>
                  </w:tr>
                  <w:tr w:rsidR="00E40EE5" w:rsidRPr="00E40EE5" w:rsidTr="00E40EE5">
                    <w:trPr>
                      <w:trHeight w:val="257"/>
                      <w:tblCellSpacing w:w="20" w:type="dxa"/>
                      <w:jc w:val="center"/>
                    </w:trPr>
                    <w:tc>
                      <w:tcPr>
                        <w:tcW w:w="955" w:type="dxa"/>
                        <w:noWrap/>
                        <w:tcMar>
                          <w:top w:w="15" w:type="dxa"/>
                          <w:left w:w="0" w:type="dxa"/>
                          <w:bottom w:w="0" w:type="dxa"/>
                          <w:right w:w="0" w:type="dxa"/>
                        </w:tcMar>
                        <w:vAlign w:val="center"/>
                      </w:tcPr>
                      <w:p w:rsidR="00E40EE5" w:rsidRPr="00E40EE5" w:rsidRDefault="00E40EE5" w:rsidP="00F63CDB">
                        <w:pPr>
                          <w:jc w:val="center"/>
                          <w:rPr>
                            <w:b/>
                            <w:bCs/>
                            <w:sz w:val="14"/>
                            <w:szCs w:val="14"/>
                          </w:rPr>
                        </w:pPr>
                        <w:r w:rsidRPr="00E40EE5">
                          <w:rPr>
                            <w:b/>
                            <w:bCs/>
                            <w:sz w:val="14"/>
                            <w:szCs w:val="14"/>
                          </w:rPr>
                          <w:t>X</w:t>
                        </w:r>
                        <w:r w:rsidRPr="00E40EE5">
                          <w:rPr>
                            <w:b/>
                            <w:bCs/>
                            <w:sz w:val="14"/>
                            <w:szCs w:val="14"/>
                            <w:vertAlign w:val="subscript"/>
                          </w:rPr>
                          <w:t>23</w:t>
                        </w:r>
                      </w:p>
                    </w:tc>
                    <w:tc>
                      <w:tcPr>
                        <w:tcW w:w="80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0,393</w:t>
                        </w:r>
                      </w:p>
                    </w:tc>
                    <w:tc>
                      <w:tcPr>
                        <w:tcW w:w="68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0,172</w:t>
                        </w:r>
                      </w:p>
                    </w:tc>
                    <w:tc>
                      <w:tcPr>
                        <w:tcW w:w="75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-0,243</w:t>
                        </w:r>
                      </w:p>
                    </w:tc>
                  </w:tr>
                  <w:tr w:rsidR="00E40EE5" w:rsidRPr="00E40EE5" w:rsidTr="00E40EE5">
                    <w:trPr>
                      <w:trHeight w:val="257"/>
                      <w:tblCellSpacing w:w="20" w:type="dxa"/>
                      <w:jc w:val="center"/>
                    </w:trPr>
                    <w:tc>
                      <w:tcPr>
                        <w:tcW w:w="955" w:type="dxa"/>
                        <w:noWrap/>
                        <w:tcMar>
                          <w:top w:w="15" w:type="dxa"/>
                          <w:left w:w="0" w:type="dxa"/>
                          <w:bottom w:w="0" w:type="dxa"/>
                          <w:right w:w="0" w:type="dxa"/>
                        </w:tcMar>
                        <w:vAlign w:val="center"/>
                      </w:tcPr>
                      <w:p w:rsidR="00E40EE5" w:rsidRPr="00E40EE5" w:rsidRDefault="00E40EE5" w:rsidP="00F63CDB">
                        <w:pPr>
                          <w:jc w:val="center"/>
                          <w:rPr>
                            <w:sz w:val="14"/>
                            <w:szCs w:val="14"/>
                          </w:rPr>
                        </w:pPr>
                        <w:r w:rsidRPr="00E40EE5">
                          <w:rPr>
                            <w:b/>
                            <w:bCs/>
                            <w:sz w:val="14"/>
                            <w:szCs w:val="14"/>
                          </w:rPr>
                          <w:t>X</w:t>
                        </w:r>
                        <w:r w:rsidRPr="00E40EE5">
                          <w:rPr>
                            <w:b/>
                            <w:bCs/>
                            <w:sz w:val="14"/>
                            <w:szCs w:val="14"/>
                            <w:vertAlign w:val="subscript"/>
                          </w:rPr>
                          <w:t>24</w:t>
                        </w:r>
                      </w:p>
                    </w:tc>
                    <w:tc>
                      <w:tcPr>
                        <w:tcW w:w="80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-0,030</w:t>
                        </w:r>
                      </w:p>
                    </w:tc>
                    <w:tc>
                      <w:tcPr>
                        <w:tcW w:w="68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-0,247</w:t>
                        </w:r>
                      </w:p>
                    </w:tc>
                    <w:tc>
                      <w:tcPr>
                        <w:tcW w:w="75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0,118</w:t>
                        </w:r>
                      </w:p>
                    </w:tc>
                  </w:tr>
                  <w:tr w:rsidR="00E40EE5" w:rsidRPr="00E40EE5" w:rsidTr="00E40EE5">
                    <w:trPr>
                      <w:trHeight w:val="257"/>
                      <w:tblCellSpacing w:w="20" w:type="dxa"/>
                      <w:jc w:val="center"/>
                    </w:trPr>
                    <w:tc>
                      <w:tcPr>
                        <w:tcW w:w="955" w:type="dxa"/>
                        <w:noWrap/>
                        <w:tcMar>
                          <w:top w:w="15" w:type="dxa"/>
                          <w:left w:w="0" w:type="dxa"/>
                          <w:bottom w:w="0" w:type="dxa"/>
                          <w:right w:w="0" w:type="dxa"/>
                        </w:tcMar>
                        <w:vAlign w:val="center"/>
                      </w:tcPr>
                      <w:p w:rsidR="00E40EE5" w:rsidRPr="00E40EE5" w:rsidRDefault="00E40EE5" w:rsidP="00F63CDB">
                        <w:pPr>
                          <w:jc w:val="center"/>
                          <w:rPr>
                            <w:sz w:val="14"/>
                            <w:szCs w:val="14"/>
                          </w:rPr>
                        </w:pPr>
                        <w:r w:rsidRPr="00E40EE5">
                          <w:rPr>
                            <w:b/>
                            <w:bCs/>
                            <w:sz w:val="14"/>
                            <w:szCs w:val="14"/>
                          </w:rPr>
                          <w:t>X</w:t>
                        </w:r>
                        <w:r w:rsidRPr="00E40EE5">
                          <w:rPr>
                            <w:b/>
                            <w:bCs/>
                            <w:sz w:val="14"/>
                            <w:szCs w:val="14"/>
                            <w:vertAlign w:val="subscript"/>
                          </w:rPr>
                          <w:t>25</w:t>
                        </w:r>
                      </w:p>
                    </w:tc>
                    <w:tc>
                      <w:tcPr>
                        <w:tcW w:w="80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0,158</w:t>
                        </w:r>
                      </w:p>
                    </w:tc>
                    <w:tc>
                      <w:tcPr>
                        <w:tcW w:w="68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-0,387</w:t>
                        </w:r>
                      </w:p>
                    </w:tc>
                    <w:tc>
                      <w:tcPr>
                        <w:tcW w:w="75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0,253</w:t>
                        </w:r>
                      </w:p>
                    </w:tc>
                  </w:tr>
                  <w:tr w:rsidR="00E40EE5" w:rsidRPr="00E40EE5" w:rsidTr="00E40EE5">
                    <w:trPr>
                      <w:trHeight w:val="257"/>
                      <w:tblCellSpacing w:w="20" w:type="dxa"/>
                      <w:jc w:val="center"/>
                    </w:trPr>
                    <w:tc>
                      <w:tcPr>
                        <w:tcW w:w="955" w:type="dxa"/>
                        <w:noWrap/>
                        <w:tcMar>
                          <w:top w:w="15" w:type="dxa"/>
                          <w:left w:w="0" w:type="dxa"/>
                          <w:bottom w:w="0" w:type="dxa"/>
                          <w:right w:w="0" w:type="dxa"/>
                        </w:tcMar>
                        <w:vAlign w:val="center"/>
                      </w:tcPr>
                      <w:p w:rsidR="00E40EE5" w:rsidRPr="00E40EE5" w:rsidRDefault="00E40EE5" w:rsidP="00F63CDB">
                        <w:pPr>
                          <w:jc w:val="center"/>
                          <w:rPr>
                            <w:b/>
                            <w:bCs/>
                            <w:sz w:val="14"/>
                            <w:szCs w:val="14"/>
                          </w:rPr>
                        </w:pPr>
                        <w:r w:rsidRPr="00E40EE5">
                          <w:rPr>
                            <w:b/>
                            <w:bCs/>
                            <w:sz w:val="14"/>
                            <w:szCs w:val="14"/>
                          </w:rPr>
                          <w:t>X</w:t>
                        </w:r>
                        <w:r w:rsidRPr="00E40EE5">
                          <w:rPr>
                            <w:b/>
                            <w:bCs/>
                            <w:sz w:val="14"/>
                            <w:szCs w:val="14"/>
                            <w:vertAlign w:val="subscript"/>
                          </w:rPr>
                          <w:t>26</w:t>
                        </w:r>
                      </w:p>
                    </w:tc>
                    <w:tc>
                      <w:tcPr>
                        <w:tcW w:w="80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0,153</w:t>
                        </w:r>
                      </w:p>
                    </w:tc>
                    <w:tc>
                      <w:tcPr>
                        <w:tcW w:w="68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0,109</w:t>
                        </w:r>
                      </w:p>
                    </w:tc>
                    <w:tc>
                      <w:tcPr>
                        <w:tcW w:w="75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0,239</w:t>
                        </w:r>
                      </w:p>
                    </w:tc>
                  </w:tr>
                  <w:tr w:rsidR="00E40EE5" w:rsidRPr="00E40EE5" w:rsidTr="00E40EE5">
                    <w:trPr>
                      <w:trHeight w:val="257"/>
                      <w:tblCellSpacing w:w="20" w:type="dxa"/>
                      <w:jc w:val="center"/>
                    </w:trPr>
                    <w:tc>
                      <w:tcPr>
                        <w:tcW w:w="955" w:type="dxa"/>
                        <w:noWrap/>
                        <w:tcMar>
                          <w:top w:w="15" w:type="dxa"/>
                          <w:left w:w="0" w:type="dxa"/>
                          <w:bottom w:w="0" w:type="dxa"/>
                          <w:right w:w="0" w:type="dxa"/>
                        </w:tcMar>
                        <w:vAlign w:val="center"/>
                      </w:tcPr>
                      <w:p w:rsidR="00E40EE5" w:rsidRPr="00E40EE5" w:rsidRDefault="00E40EE5" w:rsidP="00F63CDB">
                        <w:pPr>
                          <w:jc w:val="center"/>
                          <w:rPr>
                            <w:b/>
                            <w:bCs/>
                            <w:sz w:val="14"/>
                            <w:szCs w:val="14"/>
                          </w:rPr>
                        </w:pPr>
                        <w:r w:rsidRPr="00E40EE5">
                          <w:rPr>
                            <w:b/>
                            <w:bCs/>
                            <w:sz w:val="14"/>
                            <w:szCs w:val="14"/>
                          </w:rPr>
                          <w:t>X</w:t>
                        </w:r>
                        <w:r w:rsidRPr="00E40EE5">
                          <w:rPr>
                            <w:b/>
                            <w:bCs/>
                            <w:sz w:val="14"/>
                            <w:szCs w:val="14"/>
                            <w:vertAlign w:val="subscript"/>
                          </w:rPr>
                          <w:t>27</w:t>
                        </w:r>
                      </w:p>
                    </w:tc>
                    <w:tc>
                      <w:tcPr>
                        <w:tcW w:w="80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0,006</w:t>
                        </w:r>
                      </w:p>
                    </w:tc>
                    <w:tc>
                      <w:tcPr>
                        <w:tcW w:w="68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0,686</w:t>
                        </w:r>
                      </w:p>
                    </w:tc>
                    <w:tc>
                      <w:tcPr>
                        <w:tcW w:w="75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0,386</w:t>
                        </w:r>
                      </w:p>
                    </w:tc>
                  </w:tr>
                  <w:tr w:rsidR="00E40EE5" w:rsidRPr="00E40EE5" w:rsidTr="00E40EE5">
                    <w:trPr>
                      <w:trHeight w:val="257"/>
                      <w:tblCellSpacing w:w="20" w:type="dxa"/>
                      <w:jc w:val="center"/>
                    </w:trPr>
                    <w:tc>
                      <w:tcPr>
                        <w:tcW w:w="955" w:type="dxa"/>
                        <w:noWrap/>
                        <w:tcMar>
                          <w:top w:w="15" w:type="dxa"/>
                          <w:left w:w="0" w:type="dxa"/>
                          <w:bottom w:w="0" w:type="dxa"/>
                          <w:right w:w="0" w:type="dxa"/>
                        </w:tcMar>
                        <w:vAlign w:val="center"/>
                      </w:tcPr>
                      <w:p w:rsidR="00E40EE5" w:rsidRPr="00E40EE5" w:rsidRDefault="00E40EE5" w:rsidP="00F63CDB">
                        <w:pPr>
                          <w:jc w:val="center"/>
                          <w:rPr>
                            <w:b/>
                            <w:bCs/>
                            <w:sz w:val="14"/>
                            <w:szCs w:val="14"/>
                          </w:rPr>
                        </w:pPr>
                        <w:r w:rsidRPr="00E40EE5">
                          <w:rPr>
                            <w:b/>
                            <w:bCs/>
                            <w:sz w:val="14"/>
                            <w:szCs w:val="14"/>
                          </w:rPr>
                          <w:t>X</w:t>
                        </w:r>
                        <w:r w:rsidRPr="00E40EE5">
                          <w:rPr>
                            <w:b/>
                            <w:bCs/>
                            <w:sz w:val="14"/>
                            <w:szCs w:val="14"/>
                            <w:vertAlign w:val="subscript"/>
                          </w:rPr>
                          <w:t>28</w:t>
                        </w:r>
                      </w:p>
                    </w:tc>
                    <w:tc>
                      <w:tcPr>
                        <w:tcW w:w="80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-0,039</w:t>
                        </w:r>
                      </w:p>
                    </w:tc>
                    <w:tc>
                      <w:tcPr>
                        <w:tcW w:w="68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-0,474</w:t>
                        </w:r>
                      </w:p>
                    </w:tc>
                    <w:tc>
                      <w:tcPr>
                        <w:tcW w:w="75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0,284</w:t>
                        </w:r>
                      </w:p>
                    </w:tc>
                  </w:tr>
                  <w:tr w:rsidR="00E40EE5" w:rsidRPr="00E40EE5" w:rsidTr="00E40EE5">
                    <w:trPr>
                      <w:trHeight w:val="257"/>
                      <w:tblCellSpacing w:w="20" w:type="dxa"/>
                      <w:jc w:val="center"/>
                    </w:trPr>
                    <w:tc>
                      <w:tcPr>
                        <w:tcW w:w="955" w:type="dxa"/>
                        <w:noWrap/>
                        <w:tcMar>
                          <w:top w:w="15" w:type="dxa"/>
                          <w:left w:w="0" w:type="dxa"/>
                          <w:bottom w:w="0" w:type="dxa"/>
                          <w:right w:w="0" w:type="dxa"/>
                        </w:tcMar>
                        <w:vAlign w:val="center"/>
                      </w:tcPr>
                      <w:p w:rsidR="00E40EE5" w:rsidRPr="00E40EE5" w:rsidRDefault="00E40EE5" w:rsidP="00F63CDB">
                        <w:pPr>
                          <w:jc w:val="center"/>
                          <w:rPr>
                            <w:b/>
                            <w:bCs/>
                            <w:sz w:val="14"/>
                            <w:szCs w:val="14"/>
                          </w:rPr>
                        </w:pPr>
                        <w:r w:rsidRPr="00E40EE5">
                          <w:rPr>
                            <w:b/>
                            <w:bCs/>
                            <w:sz w:val="14"/>
                            <w:szCs w:val="14"/>
                          </w:rPr>
                          <w:t>X</w:t>
                        </w:r>
                        <w:r w:rsidRPr="00E40EE5">
                          <w:rPr>
                            <w:b/>
                            <w:bCs/>
                            <w:sz w:val="14"/>
                            <w:szCs w:val="14"/>
                            <w:vertAlign w:val="subscript"/>
                          </w:rPr>
                          <w:t>29</w:t>
                        </w:r>
                      </w:p>
                    </w:tc>
                    <w:tc>
                      <w:tcPr>
                        <w:tcW w:w="80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0,005</w:t>
                        </w:r>
                      </w:p>
                    </w:tc>
                    <w:tc>
                      <w:tcPr>
                        <w:tcW w:w="68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0,173</w:t>
                        </w:r>
                      </w:p>
                    </w:tc>
                    <w:tc>
                      <w:tcPr>
                        <w:tcW w:w="750" w:type="dxa"/>
                        <w:noWrap/>
                        <w:tcMar>
                          <w:top w:w="15" w:type="dxa"/>
                          <w:left w:w="0" w:type="dxa"/>
                          <w:bottom w:w="0" w:type="dxa"/>
                          <w:right w:w="0" w:type="dxa"/>
                        </w:tcMar>
                        <w:vAlign w:val="bottom"/>
                      </w:tcPr>
                      <w:p w:rsidR="00E40EE5" w:rsidRPr="00E40EE5" w:rsidRDefault="00E40EE5" w:rsidP="00F63CDB">
                        <w:pPr>
                          <w:jc w:val="center"/>
                          <w:rPr>
                            <w:sz w:val="14"/>
                            <w:szCs w:val="14"/>
                          </w:rPr>
                        </w:pPr>
                        <w:r w:rsidRPr="00E40EE5">
                          <w:rPr>
                            <w:sz w:val="14"/>
                            <w:szCs w:val="14"/>
                          </w:rPr>
                          <w:t>-0,126</w:t>
                        </w:r>
                      </w:p>
                    </w:tc>
                  </w:tr>
                </w:tbl>
                <w:p w:rsidR="00E40EE5" w:rsidRPr="00E40EE5" w:rsidRDefault="00E40EE5">
                  <w:pPr>
                    <w:rPr>
                      <w:lang w:val="es-EC"/>
                    </w:rPr>
                  </w:pPr>
                </w:p>
              </w:txbxContent>
            </v:textbox>
          </v:shape>
        </w:pict>
      </w:r>
    </w:p>
    <w:p w:rsidR="00E40EE5" w:rsidRPr="004C422F" w:rsidRDefault="00E40EE5" w:rsidP="000E0812">
      <w:pPr>
        <w:ind w:firstLine="170"/>
        <w:jc w:val="both"/>
        <w:rPr>
          <w:sz w:val="20"/>
          <w:szCs w:val="20"/>
        </w:rPr>
        <w:sectPr w:rsidR="00E40EE5" w:rsidRPr="004C422F" w:rsidSect="005714A7">
          <w:type w:val="continuous"/>
          <w:pgSz w:w="11906" w:h="16838"/>
          <w:pgMar w:top="1134" w:right="1701" w:bottom="1134" w:left="1701" w:header="708" w:footer="708" w:gutter="0"/>
          <w:cols w:num="2" w:space="709"/>
          <w:docGrid w:linePitch="360"/>
        </w:sectPr>
      </w:pPr>
    </w:p>
    <w:p w:rsidR="00973B3A" w:rsidRDefault="00973B3A" w:rsidP="00A8029D">
      <w:pPr>
        <w:jc w:val="both"/>
        <w:rPr>
          <w:i/>
          <w:sz w:val="20"/>
          <w:szCs w:val="20"/>
        </w:rPr>
      </w:pPr>
      <w:r>
        <w:rPr>
          <w:i/>
          <w:noProof/>
          <w:sz w:val="20"/>
          <w:szCs w:val="20"/>
        </w:rPr>
        <w:lastRenderedPageBreak/>
        <w:pict>
          <v:shape id="_x0000_s1062" type="#_x0000_t202" style="position:absolute;left:0;text-align:left;margin-left:-24pt;margin-top:9pt;width:198pt;height:324pt;z-index:251663872" stroked="f">
            <v:textbox>
              <w:txbxContent>
                <w:p w:rsidR="00973B3A" w:rsidRPr="00C95CF0" w:rsidRDefault="00973B3A" w:rsidP="00973B3A">
                  <w:pPr>
                    <w:pStyle w:val="Ttulo2"/>
                    <w:spacing w:before="0" w:after="0"/>
                    <w:ind w:left="279"/>
                    <w:jc w:val="center"/>
                    <w:rPr>
                      <w:i w:val="0"/>
                      <w:sz w:val="16"/>
                      <w:szCs w:val="16"/>
                      <w:lang w:val="es-ES_tradnl"/>
                    </w:rPr>
                  </w:pPr>
                  <w:r w:rsidRPr="00C95CF0">
                    <w:rPr>
                      <w:i w:val="0"/>
                      <w:sz w:val="16"/>
                      <w:szCs w:val="16"/>
                      <w:lang w:val="es-ES_tradnl"/>
                    </w:rPr>
                    <w:t>T</w:t>
                  </w:r>
                  <w:r>
                    <w:rPr>
                      <w:i w:val="0"/>
                      <w:sz w:val="16"/>
                      <w:szCs w:val="16"/>
                      <w:lang w:val="es-ES_tradnl"/>
                    </w:rPr>
                    <w:t>abla XI</w:t>
                  </w:r>
                  <w:r w:rsidR="00245A14">
                    <w:rPr>
                      <w:i w:val="0"/>
                      <w:sz w:val="16"/>
                      <w:szCs w:val="16"/>
                      <w:lang w:val="es-ES_tradnl"/>
                    </w:rPr>
                    <w:t>I</w:t>
                  </w:r>
                </w:p>
                <w:p w:rsidR="00973B3A" w:rsidRPr="00C95CF0" w:rsidRDefault="00973B3A" w:rsidP="00973B3A">
                  <w:pPr>
                    <w:jc w:val="both"/>
                    <w:outlineLvl w:val="8"/>
                    <w:rPr>
                      <w:rFonts w:ascii="Arial" w:hAnsi="Arial" w:cs="Arial"/>
                      <w:sz w:val="14"/>
                      <w:szCs w:val="14"/>
                    </w:rPr>
                  </w:pPr>
                  <w:r w:rsidRPr="00C95CF0">
                    <w:rPr>
                      <w:sz w:val="14"/>
                      <w:szCs w:val="14"/>
                    </w:rPr>
                    <w:t>Evaluación de la calidad de la educación en las escuelas primarias en la ciudad de Guayaquil en los sectores municipales que constituyen ciudadelas y asentamientos de: La vía a Daule y la vía a Salinas.</w:t>
                  </w:r>
                </w:p>
                <w:p w:rsidR="00973B3A" w:rsidRPr="00A436C0" w:rsidRDefault="00973B3A" w:rsidP="00973B3A">
                  <w:pPr>
                    <w:pStyle w:val="Ttulo2"/>
                    <w:spacing w:before="0" w:after="0"/>
                    <w:ind w:left="279"/>
                    <w:jc w:val="center"/>
                    <w:rPr>
                      <w:i w:val="0"/>
                      <w:sz w:val="16"/>
                      <w:szCs w:val="16"/>
                      <w:lang w:val="es-ES_tradnl"/>
                    </w:rPr>
                  </w:pPr>
                  <w:r w:rsidRPr="00A436C0">
                    <w:rPr>
                      <w:rFonts w:ascii="Times New Roman" w:hAnsi="Times New Roman" w:cs="Times New Roman"/>
                      <w:sz w:val="16"/>
                      <w:szCs w:val="16"/>
                    </w:rPr>
                    <w:t>“</w:t>
                  </w:r>
                  <w:r>
                    <w:rPr>
                      <w:rFonts w:ascii="Times New Roman" w:hAnsi="Times New Roman" w:cs="Times New Roman"/>
                      <w:sz w:val="16"/>
                      <w:szCs w:val="16"/>
                    </w:rPr>
                    <w:t>Coeficientes de Correlación Canónica</w:t>
                  </w:r>
                </w:p>
                <w:tbl>
                  <w:tblPr>
                    <w:tblW w:w="3704" w:type="dxa"/>
                    <w:jc w:val="center"/>
                    <w:tblCellSpacing w:w="20"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CellMar>
                      <w:left w:w="0" w:type="dxa"/>
                      <w:right w:w="0" w:type="dxa"/>
                    </w:tblCellMar>
                    <w:tblLook w:val="00AF"/>
                  </w:tblPr>
                  <w:tblGrid>
                    <w:gridCol w:w="1143"/>
                    <w:gridCol w:w="1116"/>
                    <w:gridCol w:w="933"/>
                    <w:gridCol w:w="872"/>
                  </w:tblGrid>
                  <w:tr w:rsidR="00973B3A" w:rsidRPr="00E40EE5" w:rsidTr="004515E5">
                    <w:trPr>
                      <w:trHeight w:val="230"/>
                      <w:tblCellSpacing w:w="20" w:type="dxa"/>
                      <w:jc w:val="center"/>
                    </w:trPr>
                    <w:tc>
                      <w:tcPr>
                        <w:tcW w:w="993" w:type="dxa"/>
                        <w:vMerge w:val="restart"/>
                        <w:noWrap/>
                        <w:vAlign w:val="center"/>
                      </w:tcPr>
                      <w:p w:rsidR="00973B3A" w:rsidRPr="00E40EE5" w:rsidRDefault="00973B3A" w:rsidP="00F63CDB">
                        <w:pPr>
                          <w:jc w:val="center"/>
                          <w:rPr>
                            <w:rFonts w:eastAsia="Arial Unicode MS"/>
                            <w:sz w:val="14"/>
                            <w:szCs w:val="14"/>
                          </w:rPr>
                        </w:pPr>
                        <w:r w:rsidRPr="00E40EE5">
                          <w:rPr>
                            <w:b/>
                            <w:bCs/>
                            <w:sz w:val="14"/>
                            <w:szCs w:val="14"/>
                          </w:rPr>
                          <w:t xml:space="preserve">Prueba de </w:t>
                        </w:r>
                        <w:r>
                          <w:rPr>
                            <w:b/>
                            <w:bCs/>
                            <w:sz w:val="14"/>
                            <w:szCs w:val="14"/>
                          </w:rPr>
                          <w:t>Matemáticas</w:t>
                        </w:r>
                      </w:p>
                    </w:tc>
                    <w:tc>
                      <w:tcPr>
                        <w:tcW w:w="2591" w:type="dxa"/>
                        <w:gridSpan w:val="3"/>
                        <w:noWrap/>
                        <w:vAlign w:val="center"/>
                      </w:tcPr>
                      <w:p w:rsidR="00973B3A" w:rsidRPr="00E40EE5" w:rsidRDefault="00973B3A" w:rsidP="00F63CDB">
                        <w:pPr>
                          <w:jc w:val="center"/>
                          <w:rPr>
                            <w:rFonts w:eastAsia="Arial Unicode MS"/>
                            <w:sz w:val="14"/>
                            <w:szCs w:val="14"/>
                          </w:rPr>
                        </w:pPr>
                        <w:r w:rsidRPr="00E40EE5">
                          <w:rPr>
                            <w:b/>
                            <w:bCs/>
                            <w:sz w:val="14"/>
                            <w:szCs w:val="14"/>
                          </w:rPr>
                          <w:t>Coeficientes “</w:t>
                        </w:r>
                        <w:r>
                          <w:rPr>
                            <w:b/>
                            <w:bCs/>
                            <w:sz w:val="14"/>
                            <w:szCs w:val="14"/>
                          </w:rPr>
                          <w:t>V</w:t>
                        </w:r>
                        <w:r w:rsidRPr="00E40EE5">
                          <w:rPr>
                            <w:b/>
                            <w:bCs/>
                            <w:sz w:val="14"/>
                            <w:szCs w:val="14"/>
                            <w:vertAlign w:val="subscript"/>
                          </w:rPr>
                          <w:t>i</w:t>
                        </w:r>
                        <w:r w:rsidRPr="00E40EE5">
                          <w:rPr>
                            <w:b/>
                            <w:bCs/>
                            <w:sz w:val="14"/>
                            <w:szCs w:val="14"/>
                          </w:rPr>
                          <w:t>”</w:t>
                        </w:r>
                      </w:p>
                    </w:tc>
                  </w:tr>
                  <w:tr w:rsidR="00973B3A" w:rsidRPr="00E40EE5" w:rsidTr="004515E5">
                    <w:trPr>
                      <w:trHeight w:val="230"/>
                      <w:tblCellSpacing w:w="20" w:type="dxa"/>
                      <w:jc w:val="center"/>
                    </w:trPr>
                    <w:tc>
                      <w:tcPr>
                        <w:tcW w:w="993" w:type="dxa"/>
                        <w:vMerge/>
                        <w:vAlign w:val="center"/>
                      </w:tcPr>
                      <w:p w:rsidR="00973B3A" w:rsidRPr="00E40EE5" w:rsidRDefault="00973B3A" w:rsidP="00F63CDB">
                        <w:pPr>
                          <w:jc w:val="center"/>
                          <w:rPr>
                            <w:rFonts w:eastAsia="Arial Unicode MS"/>
                            <w:sz w:val="14"/>
                            <w:szCs w:val="14"/>
                          </w:rPr>
                        </w:pPr>
                      </w:p>
                    </w:tc>
                    <w:tc>
                      <w:tcPr>
                        <w:tcW w:w="986" w:type="dxa"/>
                        <w:noWrap/>
                        <w:tcMar>
                          <w:top w:w="15" w:type="dxa"/>
                          <w:left w:w="0" w:type="dxa"/>
                          <w:bottom w:w="0" w:type="dxa"/>
                          <w:right w:w="0" w:type="dxa"/>
                        </w:tcMar>
                        <w:vAlign w:val="center"/>
                      </w:tcPr>
                      <w:p w:rsidR="00973B3A" w:rsidRPr="00E40EE5" w:rsidRDefault="00973B3A" w:rsidP="00F63CDB">
                        <w:pPr>
                          <w:jc w:val="center"/>
                          <w:rPr>
                            <w:b/>
                            <w:bCs/>
                            <w:sz w:val="14"/>
                            <w:szCs w:val="14"/>
                          </w:rPr>
                        </w:pPr>
                        <w:r w:rsidRPr="00E40EE5">
                          <w:rPr>
                            <w:b/>
                            <w:bCs/>
                            <w:sz w:val="14"/>
                            <w:szCs w:val="14"/>
                          </w:rPr>
                          <w:t>1</w:t>
                        </w:r>
                      </w:p>
                    </w:tc>
                    <w:tc>
                      <w:tcPr>
                        <w:tcW w:w="803" w:type="dxa"/>
                        <w:noWrap/>
                        <w:tcMar>
                          <w:top w:w="15" w:type="dxa"/>
                          <w:left w:w="0" w:type="dxa"/>
                          <w:bottom w:w="0" w:type="dxa"/>
                          <w:right w:w="0" w:type="dxa"/>
                        </w:tcMar>
                        <w:vAlign w:val="center"/>
                      </w:tcPr>
                      <w:p w:rsidR="00973B3A" w:rsidRPr="00E40EE5" w:rsidRDefault="00973B3A" w:rsidP="00F63CDB">
                        <w:pPr>
                          <w:jc w:val="center"/>
                          <w:rPr>
                            <w:b/>
                            <w:bCs/>
                            <w:sz w:val="14"/>
                            <w:szCs w:val="14"/>
                          </w:rPr>
                        </w:pPr>
                        <w:r w:rsidRPr="00E40EE5">
                          <w:rPr>
                            <w:b/>
                            <w:bCs/>
                            <w:sz w:val="14"/>
                            <w:szCs w:val="14"/>
                          </w:rPr>
                          <w:t>2</w:t>
                        </w:r>
                      </w:p>
                    </w:tc>
                    <w:tc>
                      <w:tcPr>
                        <w:tcW w:w="722" w:type="dxa"/>
                        <w:noWrap/>
                        <w:tcMar>
                          <w:top w:w="15" w:type="dxa"/>
                          <w:left w:w="0" w:type="dxa"/>
                          <w:bottom w:w="0" w:type="dxa"/>
                          <w:right w:w="0" w:type="dxa"/>
                        </w:tcMar>
                        <w:vAlign w:val="center"/>
                      </w:tcPr>
                      <w:p w:rsidR="00973B3A" w:rsidRPr="00E40EE5" w:rsidRDefault="00973B3A" w:rsidP="00F63CDB">
                        <w:pPr>
                          <w:jc w:val="center"/>
                          <w:rPr>
                            <w:b/>
                            <w:bCs/>
                            <w:sz w:val="14"/>
                            <w:szCs w:val="14"/>
                          </w:rPr>
                        </w:pPr>
                        <w:r w:rsidRPr="00E40EE5">
                          <w:rPr>
                            <w:b/>
                            <w:bCs/>
                            <w:sz w:val="14"/>
                            <w:szCs w:val="14"/>
                          </w:rPr>
                          <w:t>3</w:t>
                        </w:r>
                      </w:p>
                    </w:tc>
                  </w:tr>
                  <w:tr w:rsidR="00973B3A" w:rsidRPr="00E40EE5" w:rsidTr="004515E5">
                    <w:trPr>
                      <w:trHeight w:hRule="exact" w:val="227"/>
                      <w:tblCellSpacing w:w="20" w:type="dxa"/>
                      <w:jc w:val="center"/>
                    </w:trPr>
                    <w:tc>
                      <w:tcPr>
                        <w:tcW w:w="993" w:type="dxa"/>
                        <w:noWrap/>
                        <w:tcMar>
                          <w:top w:w="15" w:type="dxa"/>
                          <w:left w:w="0" w:type="dxa"/>
                          <w:bottom w:w="0" w:type="dxa"/>
                          <w:right w:w="0" w:type="dxa"/>
                        </w:tcMar>
                        <w:vAlign w:val="center"/>
                      </w:tcPr>
                      <w:p w:rsidR="00973B3A" w:rsidRPr="00C775BE" w:rsidRDefault="00973B3A" w:rsidP="00F63CDB">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1</w:t>
                        </w:r>
                      </w:p>
                    </w:tc>
                    <w:tc>
                      <w:tcPr>
                        <w:tcW w:w="986"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-0,119</w:t>
                        </w:r>
                      </w:p>
                    </w:tc>
                    <w:tc>
                      <w:tcPr>
                        <w:tcW w:w="803"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-0,179</w:t>
                        </w:r>
                      </w:p>
                    </w:tc>
                    <w:tc>
                      <w:tcPr>
                        <w:tcW w:w="722"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-0,122</w:t>
                        </w:r>
                      </w:p>
                    </w:tc>
                  </w:tr>
                  <w:tr w:rsidR="00973B3A" w:rsidRPr="00E40EE5" w:rsidTr="004515E5">
                    <w:trPr>
                      <w:trHeight w:hRule="exact" w:val="227"/>
                      <w:tblCellSpacing w:w="20" w:type="dxa"/>
                      <w:jc w:val="center"/>
                    </w:trPr>
                    <w:tc>
                      <w:tcPr>
                        <w:tcW w:w="993" w:type="dxa"/>
                        <w:noWrap/>
                        <w:tcMar>
                          <w:top w:w="15" w:type="dxa"/>
                          <w:left w:w="0" w:type="dxa"/>
                          <w:bottom w:w="0" w:type="dxa"/>
                          <w:right w:w="0" w:type="dxa"/>
                        </w:tcMar>
                        <w:vAlign w:val="center"/>
                      </w:tcPr>
                      <w:p w:rsidR="00973B3A" w:rsidRPr="00C775BE" w:rsidRDefault="00973B3A" w:rsidP="00F63CDB">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2</w:t>
                        </w:r>
                      </w:p>
                    </w:tc>
                    <w:tc>
                      <w:tcPr>
                        <w:tcW w:w="986"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-0,107</w:t>
                        </w:r>
                      </w:p>
                    </w:tc>
                    <w:tc>
                      <w:tcPr>
                        <w:tcW w:w="803"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-0,092</w:t>
                        </w:r>
                      </w:p>
                    </w:tc>
                    <w:tc>
                      <w:tcPr>
                        <w:tcW w:w="722"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-0,021</w:t>
                        </w:r>
                      </w:p>
                    </w:tc>
                  </w:tr>
                  <w:tr w:rsidR="00973B3A" w:rsidRPr="00E40EE5" w:rsidTr="004515E5">
                    <w:trPr>
                      <w:trHeight w:hRule="exact" w:val="227"/>
                      <w:tblCellSpacing w:w="20" w:type="dxa"/>
                      <w:jc w:val="center"/>
                    </w:trPr>
                    <w:tc>
                      <w:tcPr>
                        <w:tcW w:w="993" w:type="dxa"/>
                        <w:noWrap/>
                        <w:tcMar>
                          <w:top w:w="15" w:type="dxa"/>
                          <w:left w:w="0" w:type="dxa"/>
                          <w:bottom w:w="0" w:type="dxa"/>
                          <w:right w:w="0" w:type="dxa"/>
                        </w:tcMar>
                        <w:vAlign w:val="center"/>
                      </w:tcPr>
                      <w:p w:rsidR="00973B3A" w:rsidRPr="00C775BE" w:rsidRDefault="00973B3A" w:rsidP="00F63CDB">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3</w:t>
                        </w:r>
                      </w:p>
                    </w:tc>
                    <w:tc>
                      <w:tcPr>
                        <w:tcW w:w="986"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-0,167</w:t>
                        </w:r>
                      </w:p>
                    </w:tc>
                    <w:tc>
                      <w:tcPr>
                        <w:tcW w:w="803"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0,209</w:t>
                        </w:r>
                      </w:p>
                    </w:tc>
                    <w:tc>
                      <w:tcPr>
                        <w:tcW w:w="722"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0,343</w:t>
                        </w:r>
                      </w:p>
                    </w:tc>
                  </w:tr>
                  <w:tr w:rsidR="00973B3A" w:rsidRPr="00E40EE5" w:rsidTr="004515E5">
                    <w:trPr>
                      <w:trHeight w:hRule="exact" w:val="227"/>
                      <w:tblCellSpacing w:w="20" w:type="dxa"/>
                      <w:jc w:val="center"/>
                    </w:trPr>
                    <w:tc>
                      <w:tcPr>
                        <w:tcW w:w="993" w:type="dxa"/>
                        <w:noWrap/>
                        <w:tcMar>
                          <w:top w:w="15" w:type="dxa"/>
                          <w:left w:w="0" w:type="dxa"/>
                          <w:bottom w:w="0" w:type="dxa"/>
                          <w:right w:w="0" w:type="dxa"/>
                        </w:tcMar>
                        <w:vAlign w:val="center"/>
                      </w:tcPr>
                      <w:p w:rsidR="00973B3A" w:rsidRPr="00C775BE" w:rsidRDefault="00973B3A" w:rsidP="00F63CDB">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4</w:t>
                        </w:r>
                      </w:p>
                    </w:tc>
                    <w:tc>
                      <w:tcPr>
                        <w:tcW w:w="986"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-0,156</w:t>
                        </w:r>
                      </w:p>
                    </w:tc>
                    <w:tc>
                      <w:tcPr>
                        <w:tcW w:w="803"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0,075</w:t>
                        </w:r>
                      </w:p>
                    </w:tc>
                    <w:tc>
                      <w:tcPr>
                        <w:tcW w:w="722"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-0,172</w:t>
                        </w:r>
                      </w:p>
                    </w:tc>
                  </w:tr>
                  <w:tr w:rsidR="00973B3A" w:rsidRPr="00E40EE5" w:rsidTr="004515E5">
                    <w:trPr>
                      <w:trHeight w:hRule="exact" w:val="227"/>
                      <w:tblCellSpacing w:w="20" w:type="dxa"/>
                      <w:jc w:val="center"/>
                    </w:trPr>
                    <w:tc>
                      <w:tcPr>
                        <w:tcW w:w="993" w:type="dxa"/>
                        <w:noWrap/>
                        <w:tcMar>
                          <w:top w:w="15" w:type="dxa"/>
                          <w:left w:w="0" w:type="dxa"/>
                          <w:bottom w:w="0" w:type="dxa"/>
                          <w:right w:w="0" w:type="dxa"/>
                        </w:tcMar>
                        <w:vAlign w:val="center"/>
                      </w:tcPr>
                      <w:p w:rsidR="00973B3A" w:rsidRPr="00C775BE" w:rsidRDefault="00973B3A" w:rsidP="00F63CDB">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5</w:t>
                        </w:r>
                      </w:p>
                    </w:tc>
                    <w:tc>
                      <w:tcPr>
                        <w:tcW w:w="986"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-0,071</w:t>
                        </w:r>
                      </w:p>
                    </w:tc>
                    <w:tc>
                      <w:tcPr>
                        <w:tcW w:w="803"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-0,934</w:t>
                        </w:r>
                      </w:p>
                    </w:tc>
                    <w:tc>
                      <w:tcPr>
                        <w:tcW w:w="722"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-0,480</w:t>
                        </w:r>
                      </w:p>
                    </w:tc>
                  </w:tr>
                  <w:tr w:rsidR="00973B3A" w:rsidRPr="00E40EE5" w:rsidTr="004515E5">
                    <w:trPr>
                      <w:trHeight w:hRule="exact" w:val="227"/>
                      <w:tblCellSpacing w:w="20" w:type="dxa"/>
                      <w:jc w:val="center"/>
                    </w:trPr>
                    <w:tc>
                      <w:tcPr>
                        <w:tcW w:w="993" w:type="dxa"/>
                        <w:noWrap/>
                        <w:tcMar>
                          <w:top w:w="15" w:type="dxa"/>
                          <w:left w:w="0" w:type="dxa"/>
                          <w:bottom w:w="0" w:type="dxa"/>
                          <w:right w:w="0" w:type="dxa"/>
                        </w:tcMar>
                        <w:vAlign w:val="center"/>
                      </w:tcPr>
                      <w:p w:rsidR="00973B3A" w:rsidRPr="00C775BE" w:rsidRDefault="00973B3A" w:rsidP="00F63CDB">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6</w:t>
                        </w:r>
                      </w:p>
                    </w:tc>
                    <w:tc>
                      <w:tcPr>
                        <w:tcW w:w="986"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-0,042</w:t>
                        </w:r>
                      </w:p>
                    </w:tc>
                    <w:tc>
                      <w:tcPr>
                        <w:tcW w:w="803"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0,576</w:t>
                        </w:r>
                      </w:p>
                    </w:tc>
                    <w:tc>
                      <w:tcPr>
                        <w:tcW w:w="722"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0,570</w:t>
                        </w:r>
                      </w:p>
                    </w:tc>
                  </w:tr>
                  <w:tr w:rsidR="00973B3A" w:rsidRPr="00E40EE5" w:rsidTr="004515E5">
                    <w:trPr>
                      <w:trHeight w:hRule="exact" w:val="227"/>
                      <w:tblCellSpacing w:w="20" w:type="dxa"/>
                      <w:jc w:val="center"/>
                    </w:trPr>
                    <w:tc>
                      <w:tcPr>
                        <w:tcW w:w="993" w:type="dxa"/>
                        <w:noWrap/>
                        <w:tcMar>
                          <w:top w:w="15" w:type="dxa"/>
                          <w:left w:w="0" w:type="dxa"/>
                          <w:bottom w:w="0" w:type="dxa"/>
                          <w:right w:w="0" w:type="dxa"/>
                        </w:tcMar>
                        <w:vAlign w:val="center"/>
                      </w:tcPr>
                      <w:p w:rsidR="00973B3A" w:rsidRPr="00C775BE" w:rsidRDefault="00973B3A" w:rsidP="00F63CDB">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7</w:t>
                        </w:r>
                      </w:p>
                    </w:tc>
                    <w:tc>
                      <w:tcPr>
                        <w:tcW w:w="986"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-0,133</w:t>
                        </w:r>
                      </w:p>
                    </w:tc>
                    <w:tc>
                      <w:tcPr>
                        <w:tcW w:w="803"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0,171</w:t>
                        </w:r>
                      </w:p>
                    </w:tc>
                    <w:tc>
                      <w:tcPr>
                        <w:tcW w:w="722"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0,116</w:t>
                        </w:r>
                      </w:p>
                    </w:tc>
                  </w:tr>
                  <w:tr w:rsidR="00973B3A" w:rsidRPr="00E40EE5" w:rsidTr="004515E5">
                    <w:trPr>
                      <w:trHeight w:hRule="exact" w:val="227"/>
                      <w:tblCellSpacing w:w="20" w:type="dxa"/>
                      <w:jc w:val="center"/>
                    </w:trPr>
                    <w:tc>
                      <w:tcPr>
                        <w:tcW w:w="993" w:type="dxa"/>
                        <w:noWrap/>
                        <w:tcMar>
                          <w:top w:w="15" w:type="dxa"/>
                          <w:left w:w="0" w:type="dxa"/>
                          <w:bottom w:w="0" w:type="dxa"/>
                          <w:right w:w="0" w:type="dxa"/>
                        </w:tcMar>
                        <w:vAlign w:val="center"/>
                      </w:tcPr>
                      <w:p w:rsidR="00973B3A" w:rsidRPr="00C775BE" w:rsidRDefault="00973B3A" w:rsidP="00F63CDB">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8</w:t>
                        </w:r>
                      </w:p>
                    </w:tc>
                    <w:tc>
                      <w:tcPr>
                        <w:tcW w:w="986"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-0,328</w:t>
                        </w:r>
                      </w:p>
                    </w:tc>
                    <w:tc>
                      <w:tcPr>
                        <w:tcW w:w="803"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-0,124</w:t>
                        </w:r>
                      </w:p>
                    </w:tc>
                    <w:tc>
                      <w:tcPr>
                        <w:tcW w:w="722"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0,017</w:t>
                        </w:r>
                      </w:p>
                    </w:tc>
                  </w:tr>
                  <w:tr w:rsidR="00973B3A" w:rsidRPr="00E40EE5" w:rsidTr="004515E5">
                    <w:trPr>
                      <w:trHeight w:hRule="exact" w:val="227"/>
                      <w:tblCellSpacing w:w="20" w:type="dxa"/>
                      <w:jc w:val="center"/>
                    </w:trPr>
                    <w:tc>
                      <w:tcPr>
                        <w:tcW w:w="993" w:type="dxa"/>
                        <w:noWrap/>
                        <w:tcMar>
                          <w:top w:w="15" w:type="dxa"/>
                          <w:left w:w="0" w:type="dxa"/>
                          <w:bottom w:w="0" w:type="dxa"/>
                          <w:right w:w="0" w:type="dxa"/>
                        </w:tcMar>
                        <w:vAlign w:val="center"/>
                      </w:tcPr>
                      <w:p w:rsidR="00973B3A" w:rsidRPr="00C775BE" w:rsidRDefault="00973B3A" w:rsidP="00F63CDB">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9</w:t>
                        </w:r>
                      </w:p>
                    </w:tc>
                    <w:tc>
                      <w:tcPr>
                        <w:tcW w:w="986"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-0,033</w:t>
                        </w:r>
                      </w:p>
                    </w:tc>
                    <w:tc>
                      <w:tcPr>
                        <w:tcW w:w="803"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0,312</w:t>
                        </w:r>
                      </w:p>
                    </w:tc>
                    <w:tc>
                      <w:tcPr>
                        <w:tcW w:w="722"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-0,312</w:t>
                        </w:r>
                      </w:p>
                    </w:tc>
                  </w:tr>
                  <w:tr w:rsidR="00973B3A" w:rsidRPr="00E40EE5" w:rsidTr="004515E5">
                    <w:trPr>
                      <w:trHeight w:hRule="exact" w:val="227"/>
                      <w:tblCellSpacing w:w="20" w:type="dxa"/>
                      <w:jc w:val="center"/>
                    </w:trPr>
                    <w:tc>
                      <w:tcPr>
                        <w:tcW w:w="993" w:type="dxa"/>
                        <w:noWrap/>
                        <w:tcMar>
                          <w:top w:w="15" w:type="dxa"/>
                          <w:left w:w="0" w:type="dxa"/>
                          <w:bottom w:w="0" w:type="dxa"/>
                          <w:right w:w="0" w:type="dxa"/>
                        </w:tcMar>
                        <w:vAlign w:val="center"/>
                      </w:tcPr>
                      <w:p w:rsidR="00973B3A" w:rsidRPr="00C775BE" w:rsidRDefault="00973B3A" w:rsidP="00F63CDB">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10</w:t>
                        </w:r>
                      </w:p>
                    </w:tc>
                    <w:tc>
                      <w:tcPr>
                        <w:tcW w:w="986"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-0,059</w:t>
                        </w:r>
                      </w:p>
                    </w:tc>
                    <w:tc>
                      <w:tcPr>
                        <w:tcW w:w="803"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-0,022</w:t>
                        </w:r>
                      </w:p>
                    </w:tc>
                    <w:tc>
                      <w:tcPr>
                        <w:tcW w:w="722"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-0,429</w:t>
                        </w:r>
                      </w:p>
                    </w:tc>
                  </w:tr>
                  <w:tr w:rsidR="00973B3A" w:rsidRPr="00E40EE5" w:rsidTr="004515E5">
                    <w:trPr>
                      <w:trHeight w:hRule="exact" w:val="227"/>
                      <w:tblCellSpacing w:w="20" w:type="dxa"/>
                      <w:jc w:val="center"/>
                    </w:trPr>
                    <w:tc>
                      <w:tcPr>
                        <w:tcW w:w="993" w:type="dxa"/>
                        <w:noWrap/>
                        <w:tcMar>
                          <w:top w:w="15" w:type="dxa"/>
                          <w:left w:w="0" w:type="dxa"/>
                          <w:bottom w:w="0" w:type="dxa"/>
                          <w:right w:w="0" w:type="dxa"/>
                        </w:tcMar>
                        <w:vAlign w:val="center"/>
                      </w:tcPr>
                      <w:p w:rsidR="00973B3A" w:rsidRPr="00C775BE" w:rsidRDefault="00973B3A" w:rsidP="00F63CDB">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11</w:t>
                        </w:r>
                      </w:p>
                    </w:tc>
                    <w:tc>
                      <w:tcPr>
                        <w:tcW w:w="986"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-0,103</w:t>
                        </w:r>
                      </w:p>
                    </w:tc>
                    <w:tc>
                      <w:tcPr>
                        <w:tcW w:w="803"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-0,160</w:t>
                        </w:r>
                      </w:p>
                    </w:tc>
                    <w:tc>
                      <w:tcPr>
                        <w:tcW w:w="722"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0,125</w:t>
                        </w:r>
                      </w:p>
                    </w:tc>
                  </w:tr>
                  <w:tr w:rsidR="00973B3A" w:rsidRPr="00E40EE5" w:rsidTr="004515E5">
                    <w:trPr>
                      <w:trHeight w:hRule="exact" w:val="227"/>
                      <w:tblCellSpacing w:w="20" w:type="dxa"/>
                      <w:jc w:val="center"/>
                    </w:trPr>
                    <w:tc>
                      <w:tcPr>
                        <w:tcW w:w="993" w:type="dxa"/>
                        <w:noWrap/>
                        <w:tcMar>
                          <w:top w:w="15" w:type="dxa"/>
                          <w:left w:w="0" w:type="dxa"/>
                          <w:bottom w:w="0" w:type="dxa"/>
                          <w:right w:w="0" w:type="dxa"/>
                        </w:tcMar>
                        <w:vAlign w:val="center"/>
                      </w:tcPr>
                      <w:p w:rsidR="00973B3A" w:rsidRPr="00C775BE" w:rsidRDefault="00973B3A" w:rsidP="00F63CDB">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12</w:t>
                        </w:r>
                      </w:p>
                    </w:tc>
                    <w:tc>
                      <w:tcPr>
                        <w:tcW w:w="986"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-0,073</w:t>
                        </w:r>
                      </w:p>
                    </w:tc>
                    <w:tc>
                      <w:tcPr>
                        <w:tcW w:w="803"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-0,169</w:t>
                        </w:r>
                      </w:p>
                    </w:tc>
                    <w:tc>
                      <w:tcPr>
                        <w:tcW w:w="722"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-0,298</w:t>
                        </w:r>
                      </w:p>
                    </w:tc>
                  </w:tr>
                  <w:tr w:rsidR="00973B3A" w:rsidRPr="00E40EE5" w:rsidTr="004515E5">
                    <w:trPr>
                      <w:trHeight w:hRule="exact" w:val="227"/>
                      <w:tblCellSpacing w:w="20" w:type="dxa"/>
                      <w:jc w:val="center"/>
                    </w:trPr>
                    <w:tc>
                      <w:tcPr>
                        <w:tcW w:w="993" w:type="dxa"/>
                        <w:noWrap/>
                        <w:tcMar>
                          <w:top w:w="15" w:type="dxa"/>
                          <w:left w:w="0" w:type="dxa"/>
                          <w:bottom w:w="0" w:type="dxa"/>
                          <w:right w:w="0" w:type="dxa"/>
                        </w:tcMar>
                        <w:vAlign w:val="center"/>
                      </w:tcPr>
                      <w:p w:rsidR="00973B3A" w:rsidRPr="00C775BE" w:rsidRDefault="00973B3A" w:rsidP="00F63CDB">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13</w:t>
                        </w:r>
                      </w:p>
                    </w:tc>
                    <w:tc>
                      <w:tcPr>
                        <w:tcW w:w="986"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-0,173</w:t>
                        </w:r>
                      </w:p>
                    </w:tc>
                    <w:tc>
                      <w:tcPr>
                        <w:tcW w:w="803"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-0,322</w:t>
                        </w:r>
                      </w:p>
                    </w:tc>
                    <w:tc>
                      <w:tcPr>
                        <w:tcW w:w="722"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0,510</w:t>
                        </w:r>
                      </w:p>
                    </w:tc>
                  </w:tr>
                  <w:tr w:rsidR="00973B3A" w:rsidRPr="00E40EE5" w:rsidTr="004515E5">
                    <w:trPr>
                      <w:trHeight w:hRule="exact" w:val="227"/>
                      <w:tblCellSpacing w:w="20" w:type="dxa"/>
                      <w:jc w:val="center"/>
                    </w:trPr>
                    <w:tc>
                      <w:tcPr>
                        <w:tcW w:w="993" w:type="dxa"/>
                        <w:noWrap/>
                        <w:tcMar>
                          <w:top w:w="15" w:type="dxa"/>
                          <w:left w:w="0" w:type="dxa"/>
                          <w:bottom w:w="0" w:type="dxa"/>
                          <w:right w:w="0" w:type="dxa"/>
                        </w:tcMar>
                        <w:vAlign w:val="center"/>
                      </w:tcPr>
                      <w:p w:rsidR="00973B3A" w:rsidRPr="00C775BE" w:rsidRDefault="00973B3A" w:rsidP="00F63CDB">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14</w:t>
                        </w:r>
                      </w:p>
                    </w:tc>
                    <w:tc>
                      <w:tcPr>
                        <w:tcW w:w="986"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-0,287</w:t>
                        </w:r>
                      </w:p>
                    </w:tc>
                    <w:tc>
                      <w:tcPr>
                        <w:tcW w:w="803"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0,155</w:t>
                        </w:r>
                      </w:p>
                    </w:tc>
                    <w:tc>
                      <w:tcPr>
                        <w:tcW w:w="722"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-0,014</w:t>
                        </w:r>
                      </w:p>
                    </w:tc>
                  </w:tr>
                  <w:tr w:rsidR="00973B3A" w:rsidRPr="00E40EE5" w:rsidTr="004515E5">
                    <w:trPr>
                      <w:trHeight w:hRule="exact" w:val="227"/>
                      <w:tblCellSpacing w:w="20" w:type="dxa"/>
                      <w:jc w:val="center"/>
                    </w:trPr>
                    <w:tc>
                      <w:tcPr>
                        <w:tcW w:w="993" w:type="dxa"/>
                        <w:noWrap/>
                        <w:tcMar>
                          <w:top w:w="15" w:type="dxa"/>
                          <w:left w:w="0" w:type="dxa"/>
                          <w:bottom w:w="0" w:type="dxa"/>
                          <w:right w:w="0" w:type="dxa"/>
                        </w:tcMar>
                        <w:vAlign w:val="center"/>
                      </w:tcPr>
                      <w:p w:rsidR="00973B3A" w:rsidRPr="00C775BE" w:rsidRDefault="00973B3A" w:rsidP="00F63CDB">
                        <w:pPr>
                          <w:spacing w:line="480" w:lineRule="auto"/>
                          <w:jc w:val="center"/>
                          <w:rPr>
                            <w:rFonts w:ascii="Arial" w:hAnsi="Arial" w:cs="Arial"/>
                            <w:b/>
                            <w:sz w:val="16"/>
                            <w:szCs w:val="16"/>
                          </w:rPr>
                        </w:pPr>
                        <w:r w:rsidRPr="00C775BE">
                          <w:rPr>
                            <w:rFonts w:ascii="Arial" w:hAnsi="Arial" w:cs="Arial"/>
                            <w:b/>
                            <w:sz w:val="16"/>
                            <w:szCs w:val="16"/>
                          </w:rPr>
                          <w:t>X</w:t>
                        </w:r>
                        <w:r w:rsidRPr="00C775BE">
                          <w:rPr>
                            <w:rFonts w:ascii="Arial" w:hAnsi="Arial" w:cs="Arial"/>
                            <w:b/>
                            <w:sz w:val="16"/>
                            <w:szCs w:val="16"/>
                            <w:vertAlign w:val="subscript"/>
                          </w:rPr>
                          <w:t>15</w:t>
                        </w:r>
                      </w:p>
                    </w:tc>
                    <w:tc>
                      <w:tcPr>
                        <w:tcW w:w="986"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-0,293</w:t>
                        </w:r>
                      </w:p>
                    </w:tc>
                    <w:tc>
                      <w:tcPr>
                        <w:tcW w:w="803"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0,405</w:t>
                        </w:r>
                      </w:p>
                    </w:tc>
                    <w:tc>
                      <w:tcPr>
                        <w:tcW w:w="722" w:type="dxa"/>
                        <w:noWrap/>
                        <w:tcMar>
                          <w:top w:w="15" w:type="dxa"/>
                          <w:left w:w="0" w:type="dxa"/>
                          <w:bottom w:w="0" w:type="dxa"/>
                          <w:right w:w="0" w:type="dxa"/>
                        </w:tcMar>
                        <w:vAlign w:val="bottom"/>
                      </w:tcPr>
                      <w:p w:rsidR="00973B3A" w:rsidRPr="009A6FA2" w:rsidRDefault="00973B3A" w:rsidP="00F63CDB">
                        <w:pPr>
                          <w:jc w:val="center"/>
                          <w:rPr>
                            <w:rFonts w:ascii="Arial" w:hAnsi="Arial" w:cs="Arial"/>
                            <w:sz w:val="16"/>
                            <w:szCs w:val="16"/>
                          </w:rPr>
                        </w:pPr>
                        <w:r w:rsidRPr="009A6FA2">
                          <w:rPr>
                            <w:rFonts w:ascii="Arial" w:hAnsi="Arial" w:cs="Arial"/>
                            <w:sz w:val="16"/>
                            <w:szCs w:val="16"/>
                          </w:rPr>
                          <w:t>-0,333</w:t>
                        </w:r>
                      </w:p>
                    </w:tc>
                  </w:tr>
                </w:tbl>
                <w:p w:rsidR="00973B3A" w:rsidRPr="00E40EE5" w:rsidRDefault="00973B3A" w:rsidP="00973B3A">
                  <w:pPr>
                    <w:rPr>
                      <w:lang w:val="es-EC"/>
                    </w:rPr>
                  </w:pPr>
                </w:p>
              </w:txbxContent>
            </v:textbox>
          </v:shape>
        </w:pict>
      </w: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A8029D">
      <w:pPr>
        <w:jc w:val="both"/>
        <w:rPr>
          <w:i/>
          <w:sz w:val="20"/>
          <w:szCs w:val="20"/>
        </w:rPr>
      </w:pPr>
    </w:p>
    <w:p w:rsidR="00973B3A" w:rsidRDefault="00973B3A" w:rsidP="00973B3A">
      <w:pPr>
        <w:pStyle w:val="Sangra2detindependiente"/>
        <w:spacing w:line="240" w:lineRule="auto"/>
        <w:ind w:left="0"/>
        <w:rPr>
          <w:b/>
          <w:bCs/>
          <w:i/>
          <w:iCs/>
          <w:sz w:val="20"/>
        </w:rPr>
      </w:pPr>
      <w:r>
        <w:rPr>
          <w:b/>
          <w:bCs/>
          <w:i/>
          <w:iCs/>
          <w:sz w:val="20"/>
        </w:rPr>
        <w:t xml:space="preserve">Corr ( </w:t>
      </w:r>
      <w:r>
        <w:rPr>
          <w:i/>
          <w:iCs/>
          <w:sz w:val="20"/>
        </w:rPr>
        <w:t>U</w:t>
      </w:r>
      <w:r>
        <w:rPr>
          <w:i/>
          <w:iCs/>
          <w:sz w:val="20"/>
          <w:vertAlign w:val="subscript"/>
        </w:rPr>
        <w:t>1</w:t>
      </w:r>
      <w:r>
        <w:rPr>
          <w:i/>
          <w:iCs/>
          <w:sz w:val="20"/>
        </w:rPr>
        <w:t xml:space="preserve"> , V</w:t>
      </w:r>
      <w:r>
        <w:rPr>
          <w:i/>
          <w:iCs/>
          <w:sz w:val="20"/>
          <w:vertAlign w:val="subscript"/>
        </w:rPr>
        <w:t>1</w:t>
      </w:r>
      <w:r>
        <w:rPr>
          <w:b/>
          <w:bCs/>
          <w:i/>
          <w:iCs/>
          <w:sz w:val="20"/>
        </w:rPr>
        <w:t xml:space="preserve"> ) = 0.495</w:t>
      </w:r>
    </w:p>
    <w:p w:rsidR="00973B3A" w:rsidRDefault="00973B3A" w:rsidP="00973B3A">
      <w:pPr>
        <w:ind w:firstLine="170"/>
        <w:jc w:val="both"/>
        <w:rPr>
          <w:sz w:val="20"/>
          <w:szCs w:val="20"/>
        </w:rPr>
      </w:pPr>
      <w:r w:rsidRPr="00973B3A">
        <w:rPr>
          <w:sz w:val="20"/>
          <w:szCs w:val="20"/>
        </w:rPr>
        <w:t>En U</w:t>
      </w:r>
      <w:r w:rsidRPr="00973B3A">
        <w:rPr>
          <w:sz w:val="20"/>
          <w:szCs w:val="20"/>
          <w:vertAlign w:val="subscript"/>
        </w:rPr>
        <w:t>1</w:t>
      </w:r>
      <w:r w:rsidRPr="00973B3A">
        <w:rPr>
          <w:sz w:val="20"/>
          <w:szCs w:val="20"/>
        </w:rPr>
        <w:t xml:space="preserve"> el mayor peso lo aporta subrayar la palabra correcta (0,393), e inferencia escrita tercera pregunta (0,190).</w:t>
      </w:r>
      <w:r>
        <w:rPr>
          <w:sz w:val="20"/>
          <w:szCs w:val="20"/>
        </w:rPr>
        <w:t xml:space="preserve"> </w:t>
      </w:r>
      <w:r w:rsidRPr="00973B3A">
        <w:rPr>
          <w:sz w:val="20"/>
          <w:szCs w:val="20"/>
        </w:rPr>
        <w:t>En V</w:t>
      </w:r>
      <w:r w:rsidRPr="00973B3A">
        <w:rPr>
          <w:sz w:val="20"/>
          <w:szCs w:val="20"/>
          <w:vertAlign w:val="subscript"/>
        </w:rPr>
        <w:t>1</w:t>
      </w:r>
      <w:r w:rsidRPr="00973B3A">
        <w:rPr>
          <w:sz w:val="20"/>
          <w:szCs w:val="20"/>
        </w:rPr>
        <w:t xml:space="preserve"> los mayores pesos los aportan la división de fraccionarios </w:t>
      </w:r>
      <w:r w:rsidR="003C04AF">
        <w:rPr>
          <w:sz w:val="20"/>
          <w:szCs w:val="20"/>
        </w:rPr>
        <w:t xml:space="preserve">   </w:t>
      </w:r>
      <w:r w:rsidRPr="00973B3A">
        <w:rPr>
          <w:sz w:val="20"/>
          <w:szCs w:val="20"/>
        </w:rPr>
        <w:t>(-0,328), el problema de perímetro (-0,293) y el problema de suma y resta (-0,287).</w:t>
      </w:r>
    </w:p>
    <w:p w:rsidR="00973B3A" w:rsidRDefault="00973B3A" w:rsidP="00973B3A">
      <w:pPr>
        <w:ind w:firstLine="170"/>
        <w:jc w:val="both"/>
        <w:rPr>
          <w:sz w:val="20"/>
          <w:szCs w:val="20"/>
        </w:rPr>
      </w:pPr>
    </w:p>
    <w:p w:rsidR="00973B3A" w:rsidRDefault="00973B3A" w:rsidP="00973B3A">
      <w:pPr>
        <w:pStyle w:val="Sangra2detindependiente"/>
        <w:spacing w:line="240" w:lineRule="auto"/>
        <w:ind w:left="0"/>
        <w:rPr>
          <w:b/>
          <w:bCs/>
          <w:i/>
          <w:iCs/>
          <w:sz w:val="20"/>
        </w:rPr>
      </w:pPr>
      <w:r>
        <w:rPr>
          <w:b/>
          <w:bCs/>
          <w:i/>
          <w:iCs/>
          <w:sz w:val="20"/>
        </w:rPr>
        <w:t xml:space="preserve">Corr ( </w:t>
      </w:r>
      <w:r>
        <w:rPr>
          <w:i/>
          <w:iCs/>
          <w:sz w:val="20"/>
        </w:rPr>
        <w:t>U</w:t>
      </w:r>
      <w:r>
        <w:rPr>
          <w:i/>
          <w:iCs/>
          <w:sz w:val="20"/>
          <w:vertAlign w:val="subscript"/>
        </w:rPr>
        <w:t>2</w:t>
      </w:r>
      <w:r>
        <w:rPr>
          <w:i/>
          <w:iCs/>
          <w:sz w:val="20"/>
        </w:rPr>
        <w:t xml:space="preserve"> , V</w:t>
      </w:r>
      <w:r>
        <w:rPr>
          <w:i/>
          <w:iCs/>
          <w:sz w:val="20"/>
          <w:vertAlign w:val="subscript"/>
        </w:rPr>
        <w:t>2</w:t>
      </w:r>
      <w:r>
        <w:rPr>
          <w:b/>
          <w:bCs/>
          <w:i/>
          <w:iCs/>
          <w:sz w:val="20"/>
        </w:rPr>
        <w:t xml:space="preserve"> ) = 0.242</w:t>
      </w:r>
    </w:p>
    <w:p w:rsidR="00973B3A" w:rsidRPr="00973B3A" w:rsidRDefault="00973B3A" w:rsidP="00973B3A">
      <w:pPr>
        <w:ind w:firstLine="170"/>
        <w:jc w:val="both"/>
        <w:rPr>
          <w:sz w:val="20"/>
          <w:szCs w:val="20"/>
        </w:rPr>
      </w:pPr>
      <w:r w:rsidRPr="00973B3A">
        <w:rPr>
          <w:sz w:val="20"/>
          <w:szCs w:val="20"/>
        </w:rPr>
        <w:t>En U</w:t>
      </w:r>
      <w:r w:rsidRPr="00973B3A">
        <w:rPr>
          <w:sz w:val="20"/>
          <w:szCs w:val="20"/>
          <w:vertAlign w:val="subscript"/>
        </w:rPr>
        <w:t>2</w:t>
      </w:r>
      <w:r w:rsidRPr="00973B3A">
        <w:rPr>
          <w:sz w:val="20"/>
          <w:szCs w:val="20"/>
        </w:rPr>
        <w:t xml:space="preserve"> el mayor peso lo aporta dictado de palabras (0,686), plural (-0,528), y composición (-0,474).</w:t>
      </w:r>
    </w:p>
    <w:p w:rsidR="00973B3A" w:rsidRPr="00973B3A" w:rsidRDefault="00973B3A" w:rsidP="00973B3A">
      <w:pPr>
        <w:ind w:firstLine="170"/>
        <w:jc w:val="both"/>
        <w:rPr>
          <w:sz w:val="20"/>
          <w:szCs w:val="20"/>
        </w:rPr>
      </w:pPr>
      <w:r w:rsidRPr="00973B3A">
        <w:rPr>
          <w:sz w:val="20"/>
          <w:szCs w:val="20"/>
        </w:rPr>
        <w:t>En V</w:t>
      </w:r>
      <w:r w:rsidRPr="00973B3A">
        <w:rPr>
          <w:sz w:val="20"/>
          <w:szCs w:val="20"/>
          <w:vertAlign w:val="subscript"/>
        </w:rPr>
        <w:t>2</w:t>
      </w:r>
      <w:r w:rsidRPr="00973B3A">
        <w:rPr>
          <w:sz w:val="20"/>
          <w:szCs w:val="20"/>
        </w:rPr>
        <w:t xml:space="preserve"> los mayores pesos los aportan la suma de fraccionarios (-0,934), la resta de fraccionarios (0,576) y el problema de perímetro (0,405).</w:t>
      </w:r>
    </w:p>
    <w:p w:rsidR="00973B3A" w:rsidRPr="00973B3A" w:rsidRDefault="00973B3A" w:rsidP="00973B3A">
      <w:pPr>
        <w:ind w:firstLine="170"/>
        <w:jc w:val="both"/>
        <w:rPr>
          <w:sz w:val="20"/>
          <w:szCs w:val="20"/>
        </w:rPr>
      </w:pPr>
    </w:p>
    <w:p w:rsidR="00353877" w:rsidRDefault="00353877" w:rsidP="00353877">
      <w:pPr>
        <w:pStyle w:val="Sangra2detindependiente"/>
        <w:spacing w:line="240" w:lineRule="auto"/>
        <w:ind w:left="0"/>
        <w:rPr>
          <w:b/>
          <w:bCs/>
          <w:i/>
          <w:iCs/>
          <w:sz w:val="20"/>
        </w:rPr>
      </w:pPr>
      <w:r>
        <w:rPr>
          <w:b/>
          <w:bCs/>
          <w:i/>
          <w:iCs/>
          <w:sz w:val="20"/>
        </w:rPr>
        <w:t xml:space="preserve">Corr ( </w:t>
      </w:r>
      <w:r>
        <w:rPr>
          <w:i/>
          <w:iCs/>
          <w:sz w:val="20"/>
        </w:rPr>
        <w:t>U</w:t>
      </w:r>
      <w:r>
        <w:rPr>
          <w:i/>
          <w:iCs/>
          <w:sz w:val="20"/>
          <w:vertAlign w:val="subscript"/>
        </w:rPr>
        <w:t>3</w:t>
      </w:r>
      <w:r>
        <w:rPr>
          <w:i/>
          <w:iCs/>
          <w:sz w:val="20"/>
        </w:rPr>
        <w:t xml:space="preserve"> , V</w:t>
      </w:r>
      <w:r>
        <w:rPr>
          <w:i/>
          <w:iCs/>
          <w:sz w:val="20"/>
          <w:vertAlign w:val="subscript"/>
        </w:rPr>
        <w:t>3</w:t>
      </w:r>
      <w:r>
        <w:rPr>
          <w:b/>
          <w:bCs/>
          <w:i/>
          <w:iCs/>
          <w:sz w:val="20"/>
        </w:rPr>
        <w:t xml:space="preserve"> ) = 0.216</w:t>
      </w:r>
    </w:p>
    <w:p w:rsidR="00353877" w:rsidRPr="00353877" w:rsidRDefault="00353877" w:rsidP="00353877">
      <w:pPr>
        <w:ind w:firstLine="168"/>
        <w:jc w:val="both"/>
        <w:rPr>
          <w:sz w:val="20"/>
          <w:szCs w:val="20"/>
        </w:rPr>
      </w:pPr>
      <w:r w:rsidRPr="00353877">
        <w:rPr>
          <w:sz w:val="20"/>
          <w:szCs w:val="20"/>
        </w:rPr>
        <w:t>En U</w:t>
      </w:r>
      <w:r w:rsidRPr="00353877">
        <w:rPr>
          <w:sz w:val="20"/>
          <w:szCs w:val="20"/>
          <w:vertAlign w:val="subscript"/>
        </w:rPr>
        <w:t>3</w:t>
      </w:r>
      <w:r w:rsidRPr="00353877">
        <w:rPr>
          <w:sz w:val="20"/>
          <w:szCs w:val="20"/>
        </w:rPr>
        <w:t xml:space="preserve"> el mayor peso lo aporta inferencia escrita tercera pregunta (-0,603), inferencia escrita cuarta pregunta (0,479), y  plural </w:t>
      </w:r>
      <w:r w:rsidR="003C04AF">
        <w:rPr>
          <w:sz w:val="20"/>
          <w:szCs w:val="20"/>
        </w:rPr>
        <w:t xml:space="preserve">            </w:t>
      </w:r>
      <w:r w:rsidRPr="00353877">
        <w:rPr>
          <w:sz w:val="20"/>
          <w:szCs w:val="20"/>
        </w:rPr>
        <w:t>(-0,408).</w:t>
      </w:r>
    </w:p>
    <w:p w:rsidR="00353877" w:rsidRPr="00353877" w:rsidRDefault="00353877" w:rsidP="00353877">
      <w:pPr>
        <w:ind w:firstLine="168"/>
        <w:jc w:val="both"/>
        <w:rPr>
          <w:sz w:val="20"/>
          <w:szCs w:val="20"/>
        </w:rPr>
      </w:pPr>
      <w:r w:rsidRPr="00353877">
        <w:rPr>
          <w:sz w:val="20"/>
          <w:szCs w:val="20"/>
        </w:rPr>
        <w:t>En V</w:t>
      </w:r>
      <w:r w:rsidRPr="00353877">
        <w:rPr>
          <w:sz w:val="20"/>
          <w:szCs w:val="20"/>
          <w:vertAlign w:val="subscript"/>
        </w:rPr>
        <w:t>3</w:t>
      </w:r>
      <w:r w:rsidRPr="00353877">
        <w:rPr>
          <w:sz w:val="20"/>
          <w:szCs w:val="20"/>
        </w:rPr>
        <w:t xml:space="preserve"> los mayores pesos los aportan la resta de fraccionarios (-0,328), potenciación (0,510), la suma de fraccionarios             (-0,480).</w:t>
      </w:r>
    </w:p>
    <w:p w:rsidR="00353877" w:rsidRPr="00353877" w:rsidRDefault="00353877" w:rsidP="00353877">
      <w:pPr>
        <w:ind w:firstLine="168"/>
        <w:jc w:val="both"/>
        <w:rPr>
          <w:sz w:val="20"/>
          <w:szCs w:val="20"/>
        </w:rPr>
      </w:pPr>
    </w:p>
    <w:p w:rsidR="00973B3A" w:rsidRPr="00353877" w:rsidRDefault="00973B3A" w:rsidP="00353877">
      <w:pPr>
        <w:jc w:val="both"/>
        <w:rPr>
          <w:sz w:val="20"/>
          <w:szCs w:val="20"/>
        </w:rPr>
      </w:pPr>
    </w:p>
    <w:p w:rsidR="00A53D46" w:rsidRDefault="00A53D46" w:rsidP="00353877">
      <w:pPr>
        <w:jc w:val="both"/>
        <w:rPr>
          <w:b/>
          <w:sz w:val="20"/>
          <w:szCs w:val="20"/>
        </w:rPr>
      </w:pPr>
      <w:r w:rsidRPr="00A53D46">
        <w:rPr>
          <w:b/>
          <w:sz w:val="20"/>
          <w:szCs w:val="20"/>
        </w:rPr>
        <w:t>El Modelo de Calidad</w:t>
      </w:r>
    </w:p>
    <w:p w:rsidR="00A53D46" w:rsidRDefault="00A53D46" w:rsidP="00353877">
      <w:pPr>
        <w:jc w:val="both"/>
        <w:rPr>
          <w:sz w:val="20"/>
          <w:szCs w:val="20"/>
        </w:rPr>
      </w:pPr>
    </w:p>
    <w:p w:rsidR="00A53D46" w:rsidRDefault="00377F57" w:rsidP="00353877">
      <w:pPr>
        <w:jc w:val="both"/>
        <w:rPr>
          <w:sz w:val="20"/>
          <w:szCs w:val="20"/>
        </w:rPr>
      </w:pPr>
      <w:r>
        <w:rPr>
          <w:sz w:val="20"/>
          <w:szCs w:val="20"/>
        </w:rPr>
        <w:t>Para esta investigación se ha construido el siguiente modelo de calidad:</w:t>
      </w:r>
    </w:p>
    <w:p w:rsidR="00377F57" w:rsidRPr="00377F57" w:rsidRDefault="00377F57" w:rsidP="00377F57">
      <w:pPr>
        <w:spacing w:line="480" w:lineRule="auto"/>
        <w:ind w:left="510" w:firstLine="210"/>
        <w:jc w:val="center"/>
        <w:rPr>
          <w:rFonts w:ascii="Arial" w:hAnsi="Arial" w:cs="Arial"/>
          <w:sz w:val="16"/>
          <w:szCs w:val="16"/>
        </w:rPr>
      </w:pPr>
      <w:r w:rsidRPr="00377F57">
        <w:rPr>
          <w:rFonts w:ascii="Arial" w:hAnsi="Arial" w:cs="Arial"/>
          <w:position w:val="-12"/>
          <w:sz w:val="16"/>
          <w:szCs w:val="16"/>
        </w:rPr>
        <w:object w:dxaOrig="3280" w:dyaOrig="360">
          <v:shape id="_x0000_i1030" type="#_x0000_t75" style="width:164.25pt;height:18pt" o:ole="">
            <v:imagedata r:id="rId19" o:title=""/>
          </v:shape>
          <o:OLEObject Type="Embed" ProgID="Equation.3" ShapeID="_x0000_i1030" DrawAspect="Content" ObjectID="_1308053985" r:id="rId20"/>
        </w:object>
      </w:r>
      <w:r w:rsidRPr="00377F57">
        <w:rPr>
          <w:rFonts w:ascii="Arial" w:hAnsi="Arial" w:cs="Arial"/>
          <w:sz w:val="16"/>
          <w:szCs w:val="16"/>
        </w:rPr>
        <w:t xml:space="preserve">,   </w:t>
      </w:r>
    </w:p>
    <w:p w:rsidR="00377F57" w:rsidRPr="00377F57" w:rsidRDefault="00377F57" w:rsidP="00377F57">
      <w:pPr>
        <w:spacing w:line="480" w:lineRule="auto"/>
        <w:ind w:left="510" w:firstLine="210"/>
        <w:jc w:val="center"/>
        <w:rPr>
          <w:rFonts w:ascii="Arial" w:hAnsi="Arial" w:cs="Arial"/>
          <w:sz w:val="16"/>
          <w:szCs w:val="16"/>
        </w:rPr>
      </w:pPr>
      <w:r w:rsidRPr="00377F57">
        <w:rPr>
          <w:rFonts w:ascii="Arial" w:hAnsi="Arial" w:cs="Arial"/>
          <w:position w:val="-28"/>
          <w:sz w:val="16"/>
          <w:szCs w:val="16"/>
        </w:rPr>
        <w:object w:dxaOrig="920" w:dyaOrig="680">
          <v:shape id="_x0000_i1031" type="#_x0000_t75" style="width:45.75pt;height:33.75pt" o:ole="">
            <v:imagedata r:id="rId21" o:title=""/>
          </v:shape>
          <o:OLEObject Type="Embed" ProgID="Equation.3" ShapeID="_x0000_i1031" DrawAspect="Content" ObjectID="_1308053986" r:id="rId22"/>
        </w:object>
      </w:r>
    </w:p>
    <w:p w:rsidR="00377F57" w:rsidRPr="00377F57" w:rsidRDefault="00377F57" w:rsidP="00377F57">
      <w:pPr>
        <w:spacing w:line="480" w:lineRule="auto"/>
        <w:ind w:left="510" w:firstLine="210"/>
        <w:jc w:val="center"/>
        <w:rPr>
          <w:rFonts w:ascii="Arial" w:hAnsi="Arial" w:cs="Arial"/>
          <w:sz w:val="16"/>
          <w:szCs w:val="16"/>
        </w:rPr>
      </w:pPr>
      <w:r w:rsidRPr="00377F57">
        <w:rPr>
          <w:rFonts w:ascii="Courier New" w:hAnsi="Courier New" w:cs="Courier New"/>
          <w:sz w:val="16"/>
          <w:szCs w:val="16"/>
        </w:rPr>
        <w:t>α</w:t>
      </w:r>
      <w:r w:rsidRPr="00377F57">
        <w:rPr>
          <w:rFonts w:ascii="Arial" w:hAnsi="Arial" w:cs="Arial"/>
          <w:sz w:val="16"/>
          <w:szCs w:val="16"/>
          <w:vertAlign w:val="subscript"/>
        </w:rPr>
        <w:t xml:space="preserve">i </w:t>
      </w:r>
      <w:r w:rsidRPr="00377F57">
        <w:rPr>
          <w:rFonts w:ascii="Arial" w:hAnsi="Arial" w:cs="Arial"/>
          <w:sz w:val="16"/>
          <w:szCs w:val="16"/>
        </w:rPr>
        <w:t>&gt; 0      , i=1, 2, …9</w:t>
      </w:r>
    </w:p>
    <w:p w:rsidR="00377F57" w:rsidRPr="00A53D46" w:rsidRDefault="00377F57" w:rsidP="00353877">
      <w:pPr>
        <w:jc w:val="both"/>
        <w:rPr>
          <w:sz w:val="20"/>
          <w:szCs w:val="20"/>
        </w:rPr>
      </w:pPr>
    </w:p>
    <w:p w:rsidR="00A53D46" w:rsidRDefault="00377F57" w:rsidP="00353877">
      <w:pPr>
        <w:jc w:val="both"/>
        <w:rPr>
          <w:i/>
          <w:sz w:val="20"/>
          <w:szCs w:val="20"/>
        </w:rPr>
      </w:pPr>
      <w:r>
        <w:rPr>
          <w:noProof/>
          <w:sz w:val="20"/>
          <w:szCs w:val="20"/>
        </w:rPr>
        <w:pict>
          <v:shape id="_x0000_s1063" type="#_x0000_t202" style="position:absolute;left:0;text-align:left;margin-left:-14.35pt;margin-top:6.8pt;width:258pt;height:232.65pt;z-index:251664896" stroked="f">
            <v:textbox style="mso-next-textbox:#_x0000_s1063" inset=",0,,0">
              <w:txbxContent>
                <w:p w:rsidR="00377F57" w:rsidRPr="00C95CF0" w:rsidRDefault="00377F57" w:rsidP="00377F57">
                  <w:pPr>
                    <w:pStyle w:val="Ttulo2"/>
                    <w:spacing w:before="0" w:after="0"/>
                    <w:ind w:left="279"/>
                    <w:jc w:val="center"/>
                    <w:rPr>
                      <w:i w:val="0"/>
                      <w:sz w:val="16"/>
                      <w:szCs w:val="16"/>
                      <w:lang w:val="es-ES_tradnl"/>
                    </w:rPr>
                  </w:pPr>
                  <w:r w:rsidRPr="00C95CF0">
                    <w:rPr>
                      <w:i w:val="0"/>
                      <w:sz w:val="16"/>
                      <w:szCs w:val="16"/>
                      <w:lang w:val="es-ES_tradnl"/>
                    </w:rPr>
                    <w:t>T</w:t>
                  </w:r>
                  <w:r>
                    <w:rPr>
                      <w:i w:val="0"/>
                      <w:sz w:val="16"/>
                      <w:szCs w:val="16"/>
                      <w:lang w:val="es-ES_tradnl"/>
                    </w:rPr>
                    <w:t>abla XII</w:t>
                  </w:r>
                  <w:r w:rsidR="00245A14">
                    <w:rPr>
                      <w:i w:val="0"/>
                      <w:sz w:val="16"/>
                      <w:szCs w:val="16"/>
                      <w:lang w:val="es-ES_tradnl"/>
                    </w:rPr>
                    <w:t>I</w:t>
                  </w:r>
                </w:p>
                <w:p w:rsidR="00377F57" w:rsidRPr="00C95CF0" w:rsidRDefault="00377F57" w:rsidP="00377F57">
                  <w:pPr>
                    <w:jc w:val="both"/>
                    <w:outlineLvl w:val="8"/>
                    <w:rPr>
                      <w:rFonts w:ascii="Arial" w:hAnsi="Arial" w:cs="Arial"/>
                      <w:sz w:val="14"/>
                      <w:szCs w:val="14"/>
                    </w:rPr>
                  </w:pPr>
                  <w:r w:rsidRPr="00C95CF0">
                    <w:rPr>
                      <w:sz w:val="14"/>
                      <w:szCs w:val="14"/>
                    </w:rPr>
                    <w:t>Evaluación de la calidad de la educación en las escuelas primarias en la ciudad de Guayaquil en los sectores municipales que constituyen ciudadelas y asentamientos de: La vía a Daule y la vía a Salinas.</w:t>
                  </w:r>
                </w:p>
                <w:p w:rsidR="00377F57" w:rsidRPr="00377F57" w:rsidRDefault="00377F57" w:rsidP="00377F57">
                  <w:pPr>
                    <w:pStyle w:val="Ttulo2"/>
                    <w:spacing w:before="0" w:after="0"/>
                    <w:ind w:left="279"/>
                    <w:jc w:val="center"/>
                    <w:rPr>
                      <w:sz w:val="16"/>
                      <w:szCs w:val="16"/>
                      <w:lang w:val="es-ES_tradnl"/>
                    </w:rPr>
                  </w:pPr>
                  <w:r w:rsidRPr="00377F57">
                    <w:rPr>
                      <w:rFonts w:ascii="Times New Roman" w:hAnsi="Times New Roman" w:cs="Times New Roman"/>
                      <w:sz w:val="16"/>
                      <w:szCs w:val="16"/>
                      <w:lang w:val="es-ES_tradnl"/>
                    </w:rPr>
                    <w:t>Medida de la calidad de las escuelas: Variables del modelo de calidad y sus ponderaciones</w:t>
                  </w:r>
                </w:p>
                <w:tbl>
                  <w:tblPr>
                    <w:tblStyle w:val="Tablaconcuadrcula"/>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998"/>
                    <w:gridCol w:w="1122"/>
                    <w:gridCol w:w="1169"/>
                  </w:tblGrid>
                  <w:tr w:rsidR="00377F57" w:rsidRPr="00AA1A44" w:rsidTr="00F63CDB">
                    <w:trPr>
                      <w:tblCellSpacing w:w="20" w:type="dxa"/>
                      <w:jc w:val="center"/>
                    </w:trPr>
                    <w:tc>
                      <w:tcPr>
                        <w:tcW w:w="1938" w:type="dxa"/>
                        <w:vAlign w:val="center"/>
                      </w:tcPr>
                      <w:p w:rsidR="00377F57" w:rsidRDefault="00377F57" w:rsidP="00F63CDB">
                        <w:pPr>
                          <w:jc w:val="center"/>
                          <w:rPr>
                            <w:b/>
                            <w:sz w:val="16"/>
                            <w:szCs w:val="16"/>
                            <w:lang w:val="es-ES_tradnl"/>
                          </w:rPr>
                        </w:pPr>
                      </w:p>
                      <w:p w:rsidR="00377F57" w:rsidRPr="00377F57" w:rsidRDefault="00377F57" w:rsidP="00F63CDB">
                        <w:pPr>
                          <w:jc w:val="center"/>
                          <w:rPr>
                            <w:b/>
                            <w:sz w:val="16"/>
                            <w:szCs w:val="16"/>
                            <w:lang w:val="es-ES_tradnl"/>
                          </w:rPr>
                        </w:pPr>
                        <w:r w:rsidRPr="00377F57">
                          <w:rPr>
                            <w:b/>
                            <w:sz w:val="16"/>
                            <w:szCs w:val="16"/>
                            <w:lang w:val="es-ES_tradnl"/>
                          </w:rPr>
                          <w:t>Variable</w:t>
                        </w:r>
                      </w:p>
                    </w:tc>
                    <w:tc>
                      <w:tcPr>
                        <w:tcW w:w="1082" w:type="dxa"/>
                        <w:vAlign w:val="center"/>
                      </w:tcPr>
                      <w:p w:rsidR="00377F57" w:rsidRPr="00377F57" w:rsidRDefault="00377F57" w:rsidP="00F63CDB">
                        <w:pPr>
                          <w:jc w:val="center"/>
                          <w:rPr>
                            <w:b/>
                            <w:sz w:val="16"/>
                            <w:szCs w:val="16"/>
                            <w:lang w:val="es-ES_tradnl"/>
                          </w:rPr>
                        </w:pPr>
                        <w:r w:rsidRPr="00377F57">
                          <w:rPr>
                            <w:b/>
                            <w:sz w:val="16"/>
                            <w:szCs w:val="16"/>
                            <w:lang w:val="es-ES_tradnl"/>
                          </w:rPr>
                          <w:t xml:space="preserve">Coeficientes </w:t>
                        </w:r>
                        <w:r w:rsidRPr="00377F57">
                          <w:rPr>
                            <w:b/>
                            <w:sz w:val="16"/>
                            <w:szCs w:val="16"/>
                            <w:lang w:val="es-ES_tradnl"/>
                          </w:rPr>
                          <w:sym w:font="Symbol" w:char="F061"/>
                        </w:r>
                      </w:p>
                    </w:tc>
                    <w:tc>
                      <w:tcPr>
                        <w:tcW w:w="1109" w:type="dxa"/>
                        <w:vAlign w:val="center"/>
                      </w:tcPr>
                      <w:p w:rsidR="00377F57" w:rsidRPr="00377F57" w:rsidRDefault="00377F57" w:rsidP="00F63CDB">
                        <w:pPr>
                          <w:jc w:val="center"/>
                          <w:rPr>
                            <w:b/>
                            <w:sz w:val="16"/>
                            <w:szCs w:val="16"/>
                            <w:lang w:val="es-ES_tradnl"/>
                          </w:rPr>
                        </w:pPr>
                        <w:r w:rsidRPr="00377F57">
                          <w:rPr>
                            <w:b/>
                            <w:sz w:val="16"/>
                            <w:szCs w:val="16"/>
                            <w:lang w:val="es-ES_tradnl"/>
                          </w:rPr>
                          <w:t>Ponderación</w:t>
                        </w:r>
                      </w:p>
                    </w:tc>
                  </w:tr>
                  <w:tr w:rsidR="00377F57" w:rsidRPr="00BA6C77" w:rsidTr="00F63CDB">
                    <w:trPr>
                      <w:tblCellSpacing w:w="20" w:type="dxa"/>
                      <w:jc w:val="center"/>
                    </w:trPr>
                    <w:tc>
                      <w:tcPr>
                        <w:tcW w:w="1938" w:type="dxa"/>
                        <w:vAlign w:val="center"/>
                      </w:tcPr>
                      <w:p w:rsidR="00377F57" w:rsidRPr="00377F57" w:rsidRDefault="00377F57" w:rsidP="00F63CDB">
                        <w:pPr>
                          <w:rPr>
                            <w:sz w:val="16"/>
                            <w:szCs w:val="16"/>
                            <w:lang w:val="es-ES_tradnl"/>
                          </w:rPr>
                        </w:pPr>
                        <w:r w:rsidRPr="00377F57">
                          <w:rPr>
                            <w:sz w:val="16"/>
                            <w:szCs w:val="16"/>
                            <w:lang w:val="es-ES_tradnl"/>
                          </w:rPr>
                          <w:t>X</w:t>
                        </w:r>
                        <w:r w:rsidRPr="00377F57">
                          <w:rPr>
                            <w:sz w:val="16"/>
                            <w:szCs w:val="16"/>
                            <w:vertAlign w:val="subscript"/>
                            <w:lang w:val="es-ES_tradnl"/>
                          </w:rPr>
                          <w:t>1</w:t>
                        </w:r>
                        <w:r w:rsidRPr="00377F57">
                          <w:rPr>
                            <w:sz w:val="16"/>
                            <w:szCs w:val="16"/>
                            <w:lang w:val="es-ES_tradnl"/>
                          </w:rPr>
                          <w:t>.- Nota de Matemáticas</w:t>
                        </w:r>
                      </w:p>
                    </w:tc>
                    <w:tc>
                      <w:tcPr>
                        <w:tcW w:w="1082" w:type="dxa"/>
                        <w:vAlign w:val="center"/>
                      </w:tcPr>
                      <w:p w:rsidR="00377F57" w:rsidRPr="00377F57" w:rsidRDefault="00377F57" w:rsidP="00F63CDB">
                        <w:pPr>
                          <w:jc w:val="center"/>
                          <w:rPr>
                            <w:sz w:val="16"/>
                            <w:szCs w:val="16"/>
                            <w:vertAlign w:val="subscript"/>
                            <w:lang w:val="es-ES_tradnl"/>
                          </w:rPr>
                        </w:pPr>
                        <w:r w:rsidRPr="00377F57">
                          <w:rPr>
                            <w:sz w:val="16"/>
                            <w:szCs w:val="16"/>
                            <w:lang w:val="es-ES_tradnl"/>
                          </w:rPr>
                          <w:sym w:font="Symbol" w:char="F061"/>
                        </w:r>
                        <w:r w:rsidRPr="00377F57">
                          <w:rPr>
                            <w:sz w:val="16"/>
                            <w:szCs w:val="16"/>
                            <w:vertAlign w:val="subscript"/>
                            <w:lang w:val="es-ES_tradnl"/>
                          </w:rPr>
                          <w:t>1</w:t>
                        </w:r>
                      </w:p>
                    </w:tc>
                    <w:tc>
                      <w:tcPr>
                        <w:tcW w:w="1109" w:type="dxa"/>
                        <w:vAlign w:val="center"/>
                      </w:tcPr>
                      <w:p w:rsidR="00377F57" w:rsidRPr="00377F57" w:rsidRDefault="00377F57" w:rsidP="00F63CDB">
                        <w:pPr>
                          <w:jc w:val="center"/>
                          <w:rPr>
                            <w:sz w:val="16"/>
                            <w:szCs w:val="16"/>
                            <w:lang w:val="es-ES_tradnl"/>
                          </w:rPr>
                        </w:pPr>
                        <w:r w:rsidRPr="00377F57">
                          <w:rPr>
                            <w:sz w:val="16"/>
                            <w:szCs w:val="16"/>
                            <w:lang w:val="es-ES_tradnl"/>
                          </w:rPr>
                          <w:t>0.350</w:t>
                        </w:r>
                      </w:p>
                    </w:tc>
                  </w:tr>
                  <w:tr w:rsidR="00377F57" w:rsidRPr="00BA6C77" w:rsidTr="00F63CDB">
                    <w:trPr>
                      <w:tblCellSpacing w:w="20" w:type="dxa"/>
                      <w:jc w:val="center"/>
                    </w:trPr>
                    <w:tc>
                      <w:tcPr>
                        <w:tcW w:w="1938" w:type="dxa"/>
                        <w:vAlign w:val="center"/>
                      </w:tcPr>
                      <w:p w:rsidR="00377F57" w:rsidRPr="00377F57" w:rsidRDefault="00377F57" w:rsidP="00F63CDB">
                        <w:pPr>
                          <w:rPr>
                            <w:sz w:val="16"/>
                            <w:szCs w:val="16"/>
                            <w:lang w:val="es-ES_tradnl"/>
                          </w:rPr>
                        </w:pPr>
                        <w:r w:rsidRPr="00377F57">
                          <w:rPr>
                            <w:sz w:val="16"/>
                            <w:szCs w:val="16"/>
                            <w:lang w:val="es-ES_tradnl"/>
                          </w:rPr>
                          <w:t>X</w:t>
                        </w:r>
                        <w:r w:rsidRPr="00377F57">
                          <w:rPr>
                            <w:sz w:val="16"/>
                            <w:szCs w:val="16"/>
                            <w:vertAlign w:val="subscript"/>
                            <w:lang w:val="es-ES_tradnl"/>
                          </w:rPr>
                          <w:t>2</w:t>
                        </w:r>
                        <w:r w:rsidRPr="00377F57">
                          <w:rPr>
                            <w:sz w:val="16"/>
                            <w:szCs w:val="16"/>
                            <w:lang w:val="es-ES_tradnl"/>
                          </w:rPr>
                          <w:t>.- Nota de Lenguaje</w:t>
                        </w:r>
                      </w:p>
                    </w:tc>
                    <w:tc>
                      <w:tcPr>
                        <w:tcW w:w="1082" w:type="dxa"/>
                        <w:vAlign w:val="center"/>
                      </w:tcPr>
                      <w:p w:rsidR="00377F57" w:rsidRPr="00377F57" w:rsidRDefault="00377F57" w:rsidP="00F63CDB">
                        <w:pPr>
                          <w:jc w:val="center"/>
                          <w:rPr>
                            <w:sz w:val="16"/>
                            <w:szCs w:val="16"/>
                            <w:vertAlign w:val="subscript"/>
                            <w:lang w:val="es-ES_tradnl"/>
                          </w:rPr>
                        </w:pPr>
                        <w:r w:rsidRPr="00377F57">
                          <w:rPr>
                            <w:sz w:val="16"/>
                            <w:szCs w:val="16"/>
                            <w:lang w:val="es-ES_tradnl"/>
                          </w:rPr>
                          <w:sym w:font="Symbol" w:char="F061"/>
                        </w:r>
                        <w:r w:rsidRPr="00377F57">
                          <w:rPr>
                            <w:sz w:val="16"/>
                            <w:szCs w:val="16"/>
                            <w:vertAlign w:val="subscript"/>
                            <w:lang w:val="es-ES_tradnl"/>
                          </w:rPr>
                          <w:t>2</w:t>
                        </w:r>
                      </w:p>
                    </w:tc>
                    <w:tc>
                      <w:tcPr>
                        <w:tcW w:w="1109" w:type="dxa"/>
                        <w:vAlign w:val="center"/>
                      </w:tcPr>
                      <w:p w:rsidR="00377F57" w:rsidRPr="00377F57" w:rsidRDefault="00377F57" w:rsidP="00F63CDB">
                        <w:pPr>
                          <w:jc w:val="center"/>
                          <w:rPr>
                            <w:sz w:val="16"/>
                            <w:szCs w:val="16"/>
                            <w:lang w:val="es-ES_tradnl"/>
                          </w:rPr>
                        </w:pPr>
                        <w:r w:rsidRPr="00377F57">
                          <w:rPr>
                            <w:sz w:val="16"/>
                            <w:szCs w:val="16"/>
                            <w:lang w:val="es-ES_tradnl"/>
                          </w:rPr>
                          <w:t>0.350</w:t>
                        </w:r>
                      </w:p>
                    </w:tc>
                  </w:tr>
                  <w:tr w:rsidR="00377F57" w:rsidRPr="00BA6C77" w:rsidTr="00F63CDB">
                    <w:trPr>
                      <w:tblCellSpacing w:w="20" w:type="dxa"/>
                      <w:jc w:val="center"/>
                    </w:trPr>
                    <w:tc>
                      <w:tcPr>
                        <w:tcW w:w="1938" w:type="dxa"/>
                        <w:vAlign w:val="center"/>
                      </w:tcPr>
                      <w:p w:rsidR="00377F57" w:rsidRPr="00377F57" w:rsidRDefault="00377F57" w:rsidP="00F63CDB">
                        <w:pPr>
                          <w:rPr>
                            <w:sz w:val="16"/>
                            <w:szCs w:val="16"/>
                            <w:lang w:val="es-ES_tradnl"/>
                          </w:rPr>
                        </w:pPr>
                        <w:r w:rsidRPr="00377F57">
                          <w:rPr>
                            <w:sz w:val="16"/>
                            <w:szCs w:val="16"/>
                            <w:lang w:val="es-ES_tradnl"/>
                          </w:rPr>
                          <w:t>X</w:t>
                        </w:r>
                        <w:r w:rsidRPr="00377F57">
                          <w:rPr>
                            <w:sz w:val="16"/>
                            <w:szCs w:val="16"/>
                            <w:vertAlign w:val="subscript"/>
                            <w:lang w:val="es-ES_tradnl"/>
                          </w:rPr>
                          <w:t>3</w:t>
                        </w:r>
                        <w:r w:rsidRPr="00377F57">
                          <w:rPr>
                            <w:sz w:val="16"/>
                            <w:szCs w:val="16"/>
                            <w:lang w:val="es-ES_tradnl"/>
                          </w:rPr>
                          <w:t>.- Número de alumnos por profesor.</w:t>
                        </w:r>
                      </w:p>
                    </w:tc>
                    <w:tc>
                      <w:tcPr>
                        <w:tcW w:w="1082" w:type="dxa"/>
                        <w:vAlign w:val="center"/>
                      </w:tcPr>
                      <w:p w:rsidR="00377F57" w:rsidRPr="00377F57" w:rsidRDefault="00377F57" w:rsidP="00F63CDB">
                        <w:pPr>
                          <w:jc w:val="center"/>
                          <w:rPr>
                            <w:sz w:val="16"/>
                            <w:szCs w:val="16"/>
                            <w:vertAlign w:val="subscript"/>
                            <w:lang w:val="es-ES_tradnl"/>
                          </w:rPr>
                        </w:pPr>
                        <w:r w:rsidRPr="00377F57">
                          <w:rPr>
                            <w:sz w:val="16"/>
                            <w:szCs w:val="16"/>
                            <w:lang w:val="es-ES_tradnl"/>
                          </w:rPr>
                          <w:sym w:font="Symbol" w:char="F061"/>
                        </w:r>
                        <w:r w:rsidRPr="00377F57">
                          <w:rPr>
                            <w:sz w:val="16"/>
                            <w:szCs w:val="16"/>
                            <w:vertAlign w:val="subscript"/>
                            <w:lang w:val="es-ES_tradnl"/>
                          </w:rPr>
                          <w:t>3</w:t>
                        </w:r>
                      </w:p>
                    </w:tc>
                    <w:tc>
                      <w:tcPr>
                        <w:tcW w:w="1109" w:type="dxa"/>
                        <w:vAlign w:val="center"/>
                      </w:tcPr>
                      <w:p w:rsidR="00377F57" w:rsidRPr="00377F57" w:rsidRDefault="00377F57" w:rsidP="00F63CDB">
                        <w:pPr>
                          <w:jc w:val="center"/>
                          <w:rPr>
                            <w:sz w:val="16"/>
                            <w:szCs w:val="16"/>
                            <w:lang w:val="es-ES_tradnl"/>
                          </w:rPr>
                        </w:pPr>
                        <w:r w:rsidRPr="00377F57">
                          <w:rPr>
                            <w:sz w:val="16"/>
                            <w:szCs w:val="16"/>
                            <w:lang w:val="es-ES_tradnl"/>
                          </w:rPr>
                          <w:t>0.043</w:t>
                        </w:r>
                      </w:p>
                    </w:tc>
                  </w:tr>
                  <w:tr w:rsidR="00377F57" w:rsidRPr="00BA6C77" w:rsidTr="00F63CDB">
                    <w:trPr>
                      <w:tblCellSpacing w:w="20" w:type="dxa"/>
                      <w:jc w:val="center"/>
                    </w:trPr>
                    <w:tc>
                      <w:tcPr>
                        <w:tcW w:w="1938" w:type="dxa"/>
                        <w:vAlign w:val="center"/>
                      </w:tcPr>
                      <w:p w:rsidR="00377F57" w:rsidRPr="00377F57" w:rsidRDefault="00377F57" w:rsidP="00F63CDB">
                        <w:pPr>
                          <w:rPr>
                            <w:sz w:val="16"/>
                            <w:szCs w:val="16"/>
                            <w:lang w:val="es-ES_tradnl"/>
                          </w:rPr>
                        </w:pPr>
                        <w:r w:rsidRPr="00377F57">
                          <w:rPr>
                            <w:sz w:val="16"/>
                            <w:szCs w:val="16"/>
                            <w:lang w:val="es-ES_tradnl"/>
                          </w:rPr>
                          <w:t>X</w:t>
                        </w:r>
                        <w:r w:rsidRPr="00377F57">
                          <w:rPr>
                            <w:sz w:val="16"/>
                            <w:szCs w:val="16"/>
                            <w:vertAlign w:val="subscript"/>
                            <w:lang w:val="es-ES_tradnl"/>
                          </w:rPr>
                          <w:t>4</w:t>
                        </w:r>
                        <w:r w:rsidRPr="00377F57">
                          <w:rPr>
                            <w:sz w:val="16"/>
                            <w:szCs w:val="16"/>
                            <w:lang w:val="es-ES_tradnl"/>
                          </w:rPr>
                          <w:t>.- Número de alumnos por aula</w:t>
                        </w:r>
                      </w:p>
                    </w:tc>
                    <w:tc>
                      <w:tcPr>
                        <w:tcW w:w="1082" w:type="dxa"/>
                        <w:vAlign w:val="center"/>
                      </w:tcPr>
                      <w:p w:rsidR="00377F57" w:rsidRPr="00377F57" w:rsidRDefault="00377F57" w:rsidP="00F63CDB">
                        <w:pPr>
                          <w:jc w:val="center"/>
                          <w:rPr>
                            <w:sz w:val="16"/>
                            <w:szCs w:val="16"/>
                            <w:vertAlign w:val="subscript"/>
                            <w:lang w:val="es-ES_tradnl"/>
                          </w:rPr>
                        </w:pPr>
                        <w:r w:rsidRPr="00377F57">
                          <w:rPr>
                            <w:sz w:val="16"/>
                            <w:szCs w:val="16"/>
                            <w:lang w:val="es-ES_tradnl"/>
                          </w:rPr>
                          <w:sym w:font="Symbol" w:char="F061"/>
                        </w:r>
                        <w:r w:rsidRPr="00377F57">
                          <w:rPr>
                            <w:sz w:val="16"/>
                            <w:szCs w:val="16"/>
                            <w:vertAlign w:val="subscript"/>
                            <w:lang w:val="es-ES_tradnl"/>
                          </w:rPr>
                          <w:t>4</w:t>
                        </w:r>
                      </w:p>
                    </w:tc>
                    <w:tc>
                      <w:tcPr>
                        <w:tcW w:w="1109" w:type="dxa"/>
                        <w:vAlign w:val="center"/>
                      </w:tcPr>
                      <w:p w:rsidR="00377F57" w:rsidRPr="00377F57" w:rsidRDefault="00377F57" w:rsidP="00F63CDB">
                        <w:pPr>
                          <w:jc w:val="center"/>
                          <w:rPr>
                            <w:sz w:val="16"/>
                            <w:szCs w:val="16"/>
                            <w:lang w:val="es-ES_tradnl"/>
                          </w:rPr>
                        </w:pPr>
                        <w:r w:rsidRPr="00377F57">
                          <w:rPr>
                            <w:sz w:val="16"/>
                            <w:szCs w:val="16"/>
                            <w:lang w:val="es-ES_tradnl"/>
                          </w:rPr>
                          <w:t>0.043</w:t>
                        </w:r>
                      </w:p>
                    </w:tc>
                  </w:tr>
                  <w:tr w:rsidR="00377F57" w:rsidRPr="00BA6C77" w:rsidTr="00F63CDB">
                    <w:trPr>
                      <w:tblCellSpacing w:w="20" w:type="dxa"/>
                      <w:jc w:val="center"/>
                    </w:trPr>
                    <w:tc>
                      <w:tcPr>
                        <w:tcW w:w="1938" w:type="dxa"/>
                        <w:vAlign w:val="center"/>
                      </w:tcPr>
                      <w:p w:rsidR="00377F57" w:rsidRPr="00377F57" w:rsidRDefault="00377F57" w:rsidP="00F63CDB">
                        <w:pPr>
                          <w:rPr>
                            <w:sz w:val="16"/>
                            <w:szCs w:val="16"/>
                            <w:lang w:val="es-ES_tradnl"/>
                          </w:rPr>
                        </w:pPr>
                        <w:r w:rsidRPr="00377F57">
                          <w:rPr>
                            <w:sz w:val="16"/>
                            <w:szCs w:val="16"/>
                            <w:lang w:val="es-ES_tradnl"/>
                          </w:rPr>
                          <w:t>X</w:t>
                        </w:r>
                        <w:r w:rsidRPr="00377F57">
                          <w:rPr>
                            <w:sz w:val="16"/>
                            <w:szCs w:val="16"/>
                            <w:vertAlign w:val="subscript"/>
                            <w:lang w:val="es-ES_tradnl"/>
                          </w:rPr>
                          <w:t>5</w:t>
                        </w:r>
                        <w:r w:rsidRPr="00377F57">
                          <w:rPr>
                            <w:sz w:val="16"/>
                            <w:szCs w:val="16"/>
                            <w:lang w:val="es-ES_tradnl"/>
                          </w:rPr>
                          <w:t>.- Internet</w:t>
                        </w:r>
                      </w:p>
                    </w:tc>
                    <w:tc>
                      <w:tcPr>
                        <w:tcW w:w="1082" w:type="dxa"/>
                        <w:vAlign w:val="center"/>
                      </w:tcPr>
                      <w:p w:rsidR="00377F57" w:rsidRPr="00377F57" w:rsidRDefault="00377F57" w:rsidP="00F63CDB">
                        <w:pPr>
                          <w:jc w:val="center"/>
                          <w:rPr>
                            <w:sz w:val="16"/>
                            <w:szCs w:val="16"/>
                            <w:vertAlign w:val="subscript"/>
                            <w:lang w:val="es-ES_tradnl"/>
                          </w:rPr>
                        </w:pPr>
                        <w:r w:rsidRPr="00377F57">
                          <w:rPr>
                            <w:sz w:val="16"/>
                            <w:szCs w:val="16"/>
                            <w:lang w:val="es-ES_tradnl"/>
                          </w:rPr>
                          <w:sym w:font="Symbol" w:char="F061"/>
                        </w:r>
                        <w:r w:rsidRPr="00377F57">
                          <w:rPr>
                            <w:sz w:val="16"/>
                            <w:szCs w:val="16"/>
                            <w:vertAlign w:val="subscript"/>
                            <w:lang w:val="es-ES_tradnl"/>
                          </w:rPr>
                          <w:t>5</w:t>
                        </w:r>
                      </w:p>
                    </w:tc>
                    <w:tc>
                      <w:tcPr>
                        <w:tcW w:w="1109" w:type="dxa"/>
                        <w:vAlign w:val="center"/>
                      </w:tcPr>
                      <w:p w:rsidR="00377F57" w:rsidRPr="00377F57" w:rsidRDefault="00377F57" w:rsidP="00F63CDB">
                        <w:pPr>
                          <w:jc w:val="center"/>
                          <w:rPr>
                            <w:sz w:val="16"/>
                            <w:szCs w:val="16"/>
                            <w:lang w:val="es-ES_tradnl"/>
                          </w:rPr>
                        </w:pPr>
                        <w:r w:rsidRPr="00377F57">
                          <w:rPr>
                            <w:sz w:val="16"/>
                            <w:szCs w:val="16"/>
                            <w:lang w:val="es-ES_tradnl"/>
                          </w:rPr>
                          <w:t>0.043</w:t>
                        </w:r>
                      </w:p>
                    </w:tc>
                  </w:tr>
                  <w:tr w:rsidR="00377F57" w:rsidRPr="00BA6C77" w:rsidTr="00F63CDB">
                    <w:trPr>
                      <w:tblCellSpacing w:w="20" w:type="dxa"/>
                      <w:jc w:val="center"/>
                    </w:trPr>
                    <w:tc>
                      <w:tcPr>
                        <w:tcW w:w="1938" w:type="dxa"/>
                        <w:vAlign w:val="center"/>
                      </w:tcPr>
                      <w:p w:rsidR="00377F57" w:rsidRPr="00377F57" w:rsidRDefault="00377F57" w:rsidP="00F63CDB">
                        <w:pPr>
                          <w:rPr>
                            <w:sz w:val="16"/>
                            <w:szCs w:val="16"/>
                            <w:lang w:val="es-ES_tradnl"/>
                          </w:rPr>
                        </w:pPr>
                        <w:r w:rsidRPr="00377F57">
                          <w:rPr>
                            <w:sz w:val="16"/>
                            <w:szCs w:val="16"/>
                            <w:lang w:val="es-ES_tradnl"/>
                          </w:rPr>
                          <w:t>X</w:t>
                        </w:r>
                        <w:r w:rsidRPr="00377F57">
                          <w:rPr>
                            <w:sz w:val="16"/>
                            <w:szCs w:val="16"/>
                            <w:vertAlign w:val="subscript"/>
                            <w:lang w:val="es-ES_tradnl"/>
                          </w:rPr>
                          <w:t>6</w:t>
                        </w:r>
                        <w:r w:rsidRPr="00377F57">
                          <w:rPr>
                            <w:sz w:val="16"/>
                            <w:szCs w:val="16"/>
                            <w:lang w:val="es-ES_tradnl"/>
                          </w:rPr>
                          <w:t>.- Biblioteca</w:t>
                        </w:r>
                      </w:p>
                    </w:tc>
                    <w:tc>
                      <w:tcPr>
                        <w:tcW w:w="1082" w:type="dxa"/>
                        <w:vAlign w:val="center"/>
                      </w:tcPr>
                      <w:p w:rsidR="00377F57" w:rsidRPr="00377F57" w:rsidRDefault="00377F57" w:rsidP="00F63CDB">
                        <w:pPr>
                          <w:jc w:val="center"/>
                          <w:rPr>
                            <w:sz w:val="16"/>
                            <w:szCs w:val="16"/>
                            <w:vertAlign w:val="subscript"/>
                            <w:lang w:val="es-ES_tradnl"/>
                          </w:rPr>
                        </w:pPr>
                        <w:r w:rsidRPr="00377F57">
                          <w:rPr>
                            <w:sz w:val="16"/>
                            <w:szCs w:val="16"/>
                            <w:lang w:val="es-ES_tradnl"/>
                          </w:rPr>
                          <w:sym w:font="Symbol" w:char="F061"/>
                        </w:r>
                        <w:r w:rsidRPr="00377F57">
                          <w:rPr>
                            <w:sz w:val="16"/>
                            <w:szCs w:val="16"/>
                            <w:vertAlign w:val="subscript"/>
                            <w:lang w:val="es-ES_tradnl"/>
                          </w:rPr>
                          <w:t>6</w:t>
                        </w:r>
                      </w:p>
                    </w:tc>
                    <w:tc>
                      <w:tcPr>
                        <w:tcW w:w="1109" w:type="dxa"/>
                        <w:vAlign w:val="center"/>
                      </w:tcPr>
                      <w:p w:rsidR="00377F57" w:rsidRPr="00377F57" w:rsidRDefault="00377F57" w:rsidP="00F63CDB">
                        <w:pPr>
                          <w:jc w:val="center"/>
                          <w:rPr>
                            <w:sz w:val="16"/>
                            <w:szCs w:val="16"/>
                            <w:lang w:val="es-ES_tradnl"/>
                          </w:rPr>
                        </w:pPr>
                        <w:r w:rsidRPr="00377F57">
                          <w:rPr>
                            <w:sz w:val="16"/>
                            <w:szCs w:val="16"/>
                            <w:lang w:val="es-ES_tradnl"/>
                          </w:rPr>
                          <w:t>0.043</w:t>
                        </w:r>
                      </w:p>
                    </w:tc>
                  </w:tr>
                  <w:tr w:rsidR="00377F57" w:rsidRPr="00BA6C77" w:rsidTr="00F63CDB">
                    <w:trPr>
                      <w:tblCellSpacing w:w="20" w:type="dxa"/>
                      <w:jc w:val="center"/>
                    </w:trPr>
                    <w:tc>
                      <w:tcPr>
                        <w:tcW w:w="1938" w:type="dxa"/>
                        <w:vAlign w:val="center"/>
                      </w:tcPr>
                      <w:p w:rsidR="00377F57" w:rsidRPr="00377F57" w:rsidRDefault="00377F57" w:rsidP="00F63CDB">
                        <w:pPr>
                          <w:rPr>
                            <w:sz w:val="16"/>
                            <w:szCs w:val="16"/>
                            <w:lang w:val="es-ES_tradnl"/>
                          </w:rPr>
                        </w:pPr>
                        <w:r w:rsidRPr="00377F57">
                          <w:rPr>
                            <w:sz w:val="16"/>
                            <w:szCs w:val="16"/>
                            <w:lang w:val="es-ES_tradnl"/>
                          </w:rPr>
                          <w:t>X</w:t>
                        </w:r>
                        <w:r w:rsidRPr="00377F57">
                          <w:rPr>
                            <w:sz w:val="16"/>
                            <w:szCs w:val="16"/>
                            <w:vertAlign w:val="subscript"/>
                            <w:lang w:val="es-ES_tradnl"/>
                          </w:rPr>
                          <w:t>7</w:t>
                        </w:r>
                        <w:r w:rsidRPr="00377F57">
                          <w:rPr>
                            <w:sz w:val="16"/>
                            <w:szCs w:val="16"/>
                            <w:lang w:val="es-ES_tradnl"/>
                          </w:rPr>
                          <w:t>.- Título del profesor</w:t>
                        </w:r>
                      </w:p>
                    </w:tc>
                    <w:tc>
                      <w:tcPr>
                        <w:tcW w:w="1082" w:type="dxa"/>
                        <w:vAlign w:val="center"/>
                      </w:tcPr>
                      <w:p w:rsidR="00377F57" w:rsidRPr="00377F57" w:rsidRDefault="00377F57" w:rsidP="00F63CDB">
                        <w:pPr>
                          <w:jc w:val="center"/>
                          <w:rPr>
                            <w:sz w:val="16"/>
                            <w:szCs w:val="16"/>
                            <w:vertAlign w:val="subscript"/>
                            <w:lang w:val="es-ES_tradnl"/>
                          </w:rPr>
                        </w:pPr>
                        <w:r w:rsidRPr="00377F57">
                          <w:rPr>
                            <w:sz w:val="16"/>
                            <w:szCs w:val="16"/>
                            <w:lang w:val="es-ES_tradnl"/>
                          </w:rPr>
                          <w:sym w:font="Symbol" w:char="F061"/>
                        </w:r>
                        <w:r w:rsidRPr="00377F57">
                          <w:rPr>
                            <w:sz w:val="16"/>
                            <w:szCs w:val="16"/>
                            <w:vertAlign w:val="subscript"/>
                            <w:lang w:val="es-ES_tradnl"/>
                          </w:rPr>
                          <w:t>7</w:t>
                        </w:r>
                      </w:p>
                    </w:tc>
                    <w:tc>
                      <w:tcPr>
                        <w:tcW w:w="1109" w:type="dxa"/>
                        <w:vAlign w:val="center"/>
                      </w:tcPr>
                      <w:p w:rsidR="00377F57" w:rsidRPr="00377F57" w:rsidRDefault="00377F57" w:rsidP="00F63CDB">
                        <w:pPr>
                          <w:jc w:val="center"/>
                          <w:rPr>
                            <w:sz w:val="16"/>
                            <w:szCs w:val="16"/>
                            <w:lang w:val="es-ES_tradnl"/>
                          </w:rPr>
                        </w:pPr>
                        <w:r w:rsidRPr="00377F57">
                          <w:rPr>
                            <w:sz w:val="16"/>
                            <w:szCs w:val="16"/>
                            <w:lang w:val="es-ES_tradnl"/>
                          </w:rPr>
                          <w:t>0.043</w:t>
                        </w:r>
                      </w:p>
                    </w:tc>
                  </w:tr>
                  <w:tr w:rsidR="00377F57" w:rsidRPr="00BA6C77" w:rsidTr="00F63CDB">
                    <w:trPr>
                      <w:tblCellSpacing w:w="20" w:type="dxa"/>
                      <w:jc w:val="center"/>
                    </w:trPr>
                    <w:tc>
                      <w:tcPr>
                        <w:tcW w:w="1938" w:type="dxa"/>
                        <w:vAlign w:val="center"/>
                      </w:tcPr>
                      <w:p w:rsidR="00377F57" w:rsidRPr="00377F57" w:rsidRDefault="00377F57" w:rsidP="00F63CDB">
                        <w:pPr>
                          <w:rPr>
                            <w:sz w:val="16"/>
                            <w:szCs w:val="16"/>
                            <w:lang w:val="es-ES_tradnl"/>
                          </w:rPr>
                        </w:pPr>
                        <w:r w:rsidRPr="00377F57">
                          <w:rPr>
                            <w:sz w:val="16"/>
                            <w:szCs w:val="16"/>
                            <w:lang w:val="es-ES_tradnl"/>
                          </w:rPr>
                          <w:t>X</w:t>
                        </w:r>
                        <w:r w:rsidRPr="00377F57">
                          <w:rPr>
                            <w:sz w:val="16"/>
                            <w:szCs w:val="16"/>
                            <w:vertAlign w:val="subscript"/>
                            <w:lang w:val="es-ES_tradnl"/>
                          </w:rPr>
                          <w:t>8</w:t>
                        </w:r>
                        <w:r w:rsidRPr="00377F57">
                          <w:rPr>
                            <w:sz w:val="16"/>
                            <w:szCs w:val="16"/>
                            <w:lang w:val="es-ES_tradnl"/>
                          </w:rPr>
                          <w:t>.- Infraestructura física</w:t>
                        </w:r>
                      </w:p>
                    </w:tc>
                    <w:tc>
                      <w:tcPr>
                        <w:tcW w:w="1082" w:type="dxa"/>
                        <w:vAlign w:val="center"/>
                      </w:tcPr>
                      <w:p w:rsidR="00377F57" w:rsidRPr="00377F57" w:rsidRDefault="00377F57" w:rsidP="00F63CDB">
                        <w:pPr>
                          <w:jc w:val="center"/>
                          <w:rPr>
                            <w:sz w:val="16"/>
                            <w:szCs w:val="16"/>
                            <w:vertAlign w:val="subscript"/>
                            <w:lang w:val="es-ES_tradnl"/>
                          </w:rPr>
                        </w:pPr>
                        <w:r w:rsidRPr="00377F57">
                          <w:rPr>
                            <w:sz w:val="16"/>
                            <w:szCs w:val="16"/>
                            <w:lang w:val="es-ES_tradnl"/>
                          </w:rPr>
                          <w:sym w:font="Symbol" w:char="F061"/>
                        </w:r>
                        <w:r w:rsidRPr="00377F57">
                          <w:rPr>
                            <w:sz w:val="16"/>
                            <w:szCs w:val="16"/>
                            <w:vertAlign w:val="subscript"/>
                            <w:lang w:val="es-ES_tradnl"/>
                          </w:rPr>
                          <w:t>8</w:t>
                        </w:r>
                      </w:p>
                    </w:tc>
                    <w:tc>
                      <w:tcPr>
                        <w:tcW w:w="1109" w:type="dxa"/>
                        <w:vAlign w:val="center"/>
                      </w:tcPr>
                      <w:p w:rsidR="00377F57" w:rsidRPr="00377F57" w:rsidRDefault="00377F57" w:rsidP="00F63CDB">
                        <w:pPr>
                          <w:jc w:val="center"/>
                          <w:rPr>
                            <w:sz w:val="16"/>
                            <w:szCs w:val="16"/>
                            <w:lang w:val="es-ES_tradnl"/>
                          </w:rPr>
                        </w:pPr>
                        <w:r w:rsidRPr="00377F57">
                          <w:rPr>
                            <w:sz w:val="16"/>
                            <w:szCs w:val="16"/>
                            <w:lang w:val="es-ES_tradnl"/>
                          </w:rPr>
                          <w:t>0.043</w:t>
                        </w:r>
                      </w:p>
                    </w:tc>
                  </w:tr>
                  <w:tr w:rsidR="00377F57" w:rsidRPr="00BA6C77" w:rsidTr="00F63CDB">
                    <w:trPr>
                      <w:tblCellSpacing w:w="20" w:type="dxa"/>
                      <w:jc w:val="center"/>
                    </w:trPr>
                    <w:tc>
                      <w:tcPr>
                        <w:tcW w:w="1938" w:type="dxa"/>
                        <w:vAlign w:val="center"/>
                      </w:tcPr>
                      <w:p w:rsidR="00377F57" w:rsidRPr="00377F57" w:rsidRDefault="00377F57" w:rsidP="00F63CDB">
                        <w:pPr>
                          <w:rPr>
                            <w:sz w:val="16"/>
                            <w:szCs w:val="16"/>
                            <w:lang w:val="es-ES_tradnl"/>
                          </w:rPr>
                        </w:pPr>
                        <w:r w:rsidRPr="00377F57">
                          <w:rPr>
                            <w:sz w:val="16"/>
                            <w:szCs w:val="16"/>
                            <w:lang w:val="es-ES_tradnl"/>
                          </w:rPr>
                          <w:t>X</w:t>
                        </w:r>
                        <w:r w:rsidRPr="00377F57">
                          <w:rPr>
                            <w:sz w:val="16"/>
                            <w:szCs w:val="16"/>
                            <w:vertAlign w:val="subscript"/>
                            <w:lang w:val="es-ES_tradnl"/>
                          </w:rPr>
                          <w:t>9</w:t>
                        </w:r>
                        <w:r w:rsidRPr="00377F57">
                          <w:rPr>
                            <w:sz w:val="16"/>
                            <w:szCs w:val="16"/>
                            <w:lang w:val="es-ES_tradnl"/>
                          </w:rPr>
                          <w:t>.- Infraestructura médica</w:t>
                        </w:r>
                      </w:p>
                    </w:tc>
                    <w:tc>
                      <w:tcPr>
                        <w:tcW w:w="1082" w:type="dxa"/>
                        <w:vAlign w:val="center"/>
                      </w:tcPr>
                      <w:p w:rsidR="00377F57" w:rsidRPr="00377F57" w:rsidRDefault="00377F57" w:rsidP="00F63CDB">
                        <w:pPr>
                          <w:jc w:val="center"/>
                          <w:rPr>
                            <w:sz w:val="16"/>
                            <w:szCs w:val="16"/>
                            <w:vertAlign w:val="subscript"/>
                            <w:lang w:val="es-ES_tradnl"/>
                          </w:rPr>
                        </w:pPr>
                        <w:r w:rsidRPr="00377F57">
                          <w:rPr>
                            <w:sz w:val="16"/>
                            <w:szCs w:val="16"/>
                            <w:lang w:val="es-ES_tradnl"/>
                          </w:rPr>
                          <w:sym w:font="Symbol" w:char="F061"/>
                        </w:r>
                        <w:r w:rsidRPr="00377F57">
                          <w:rPr>
                            <w:sz w:val="16"/>
                            <w:szCs w:val="16"/>
                            <w:vertAlign w:val="subscript"/>
                            <w:lang w:val="es-ES_tradnl"/>
                          </w:rPr>
                          <w:t>9</w:t>
                        </w:r>
                      </w:p>
                    </w:tc>
                    <w:tc>
                      <w:tcPr>
                        <w:tcW w:w="1109" w:type="dxa"/>
                        <w:vAlign w:val="center"/>
                      </w:tcPr>
                      <w:p w:rsidR="00377F57" w:rsidRPr="00377F57" w:rsidRDefault="00377F57" w:rsidP="00F63CDB">
                        <w:pPr>
                          <w:jc w:val="center"/>
                          <w:rPr>
                            <w:sz w:val="16"/>
                            <w:szCs w:val="16"/>
                            <w:lang w:val="es-ES_tradnl"/>
                          </w:rPr>
                        </w:pPr>
                        <w:r w:rsidRPr="00377F57">
                          <w:rPr>
                            <w:sz w:val="16"/>
                            <w:szCs w:val="16"/>
                            <w:lang w:val="es-ES_tradnl"/>
                          </w:rPr>
                          <w:t>0.043</w:t>
                        </w:r>
                      </w:p>
                    </w:tc>
                  </w:tr>
                  <w:tr w:rsidR="00377F57" w:rsidRPr="00BA6C77" w:rsidTr="00F63CDB">
                    <w:trPr>
                      <w:tblCellSpacing w:w="20" w:type="dxa"/>
                      <w:jc w:val="center"/>
                    </w:trPr>
                    <w:tc>
                      <w:tcPr>
                        <w:tcW w:w="1938" w:type="dxa"/>
                        <w:vAlign w:val="center"/>
                      </w:tcPr>
                      <w:p w:rsidR="00377F57" w:rsidRPr="00377F57" w:rsidRDefault="00377F57" w:rsidP="00F63CDB">
                        <w:pPr>
                          <w:jc w:val="center"/>
                          <w:rPr>
                            <w:b/>
                            <w:sz w:val="16"/>
                            <w:szCs w:val="16"/>
                            <w:lang w:val="es-ES_tradnl"/>
                          </w:rPr>
                        </w:pPr>
                        <w:r w:rsidRPr="00377F57">
                          <w:rPr>
                            <w:b/>
                            <w:sz w:val="16"/>
                            <w:szCs w:val="16"/>
                            <w:lang w:val="es-ES_tradnl"/>
                          </w:rPr>
                          <w:t>Total</w:t>
                        </w:r>
                      </w:p>
                    </w:tc>
                    <w:tc>
                      <w:tcPr>
                        <w:tcW w:w="1082" w:type="dxa"/>
                        <w:vAlign w:val="center"/>
                      </w:tcPr>
                      <w:p w:rsidR="00377F57" w:rsidRPr="00377F57" w:rsidRDefault="00377F57" w:rsidP="00F63CDB">
                        <w:pPr>
                          <w:jc w:val="center"/>
                          <w:rPr>
                            <w:sz w:val="16"/>
                            <w:szCs w:val="16"/>
                            <w:lang w:val="es-ES_tradnl"/>
                          </w:rPr>
                        </w:pPr>
                      </w:p>
                    </w:tc>
                    <w:tc>
                      <w:tcPr>
                        <w:tcW w:w="1109" w:type="dxa"/>
                        <w:vAlign w:val="center"/>
                      </w:tcPr>
                      <w:p w:rsidR="00377F57" w:rsidRPr="00377F57" w:rsidRDefault="00377F57" w:rsidP="00F63CDB">
                        <w:pPr>
                          <w:jc w:val="center"/>
                          <w:rPr>
                            <w:b/>
                            <w:sz w:val="16"/>
                            <w:szCs w:val="16"/>
                            <w:lang w:val="es-ES_tradnl"/>
                          </w:rPr>
                        </w:pPr>
                        <w:r w:rsidRPr="00377F57">
                          <w:rPr>
                            <w:b/>
                            <w:sz w:val="16"/>
                            <w:szCs w:val="16"/>
                            <w:lang w:val="es-ES_tradnl"/>
                          </w:rPr>
                          <w:t>1.000</w:t>
                        </w:r>
                      </w:p>
                    </w:tc>
                  </w:tr>
                </w:tbl>
                <w:p w:rsidR="00377F57" w:rsidRPr="00C01327" w:rsidRDefault="00377F57" w:rsidP="00377F57">
                  <w:pPr>
                    <w:rPr>
                      <w:lang w:val="es-ES_tradnl"/>
                    </w:rPr>
                  </w:pPr>
                </w:p>
                <w:p w:rsidR="00377F57" w:rsidRPr="00D02F36" w:rsidRDefault="00377F57" w:rsidP="00377F57">
                  <w:pPr>
                    <w:keepNext/>
                  </w:pPr>
                </w:p>
                <w:p w:rsidR="00377F57" w:rsidRDefault="00377F57" w:rsidP="00377F57"/>
              </w:txbxContent>
            </v:textbox>
          </v:shape>
        </w:pict>
      </w:r>
    </w:p>
    <w:p w:rsidR="00377F57" w:rsidRDefault="00377F57" w:rsidP="00353877">
      <w:pPr>
        <w:jc w:val="both"/>
        <w:rPr>
          <w:i/>
          <w:sz w:val="20"/>
          <w:szCs w:val="20"/>
        </w:rPr>
      </w:pPr>
    </w:p>
    <w:p w:rsidR="00377F57" w:rsidRDefault="00377F57" w:rsidP="00353877">
      <w:pPr>
        <w:jc w:val="both"/>
        <w:rPr>
          <w:i/>
          <w:sz w:val="20"/>
          <w:szCs w:val="20"/>
        </w:rPr>
      </w:pPr>
    </w:p>
    <w:p w:rsidR="00377F57" w:rsidRDefault="00377F57" w:rsidP="00353877">
      <w:pPr>
        <w:jc w:val="both"/>
        <w:rPr>
          <w:i/>
          <w:sz w:val="20"/>
          <w:szCs w:val="20"/>
        </w:rPr>
      </w:pPr>
    </w:p>
    <w:p w:rsidR="00377F57" w:rsidRDefault="00377F57" w:rsidP="00353877">
      <w:pPr>
        <w:jc w:val="both"/>
        <w:rPr>
          <w:i/>
          <w:sz w:val="20"/>
          <w:szCs w:val="20"/>
        </w:rPr>
      </w:pPr>
    </w:p>
    <w:p w:rsidR="00377F57" w:rsidRDefault="00377F57" w:rsidP="00353877">
      <w:pPr>
        <w:jc w:val="both"/>
        <w:rPr>
          <w:i/>
          <w:sz w:val="20"/>
          <w:szCs w:val="20"/>
        </w:rPr>
      </w:pPr>
    </w:p>
    <w:p w:rsidR="00377F57" w:rsidRDefault="00377F57" w:rsidP="00353877">
      <w:pPr>
        <w:jc w:val="both"/>
        <w:rPr>
          <w:i/>
          <w:sz w:val="20"/>
          <w:szCs w:val="20"/>
        </w:rPr>
      </w:pPr>
    </w:p>
    <w:p w:rsidR="00377F57" w:rsidRDefault="00377F57" w:rsidP="00353877">
      <w:pPr>
        <w:jc w:val="both"/>
        <w:rPr>
          <w:i/>
          <w:sz w:val="20"/>
          <w:szCs w:val="20"/>
        </w:rPr>
      </w:pPr>
    </w:p>
    <w:p w:rsidR="00377F57" w:rsidRDefault="00377F57" w:rsidP="00353877">
      <w:pPr>
        <w:jc w:val="both"/>
        <w:rPr>
          <w:i/>
          <w:sz w:val="20"/>
          <w:szCs w:val="20"/>
        </w:rPr>
      </w:pPr>
    </w:p>
    <w:p w:rsidR="00377F57" w:rsidRDefault="00377F57" w:rsidP="00353877">
      <w:pPr>
        <w:jc w:val="both"/>
        <w:rPr>
          <w:i/>
          <w:sz w:val="20"/>
          <w:szCs w:val="20"/>
        </w:rPr>
      </w:pPr>
    </w:p>
    <w:p w:rsidR="00377F57" w:rsidRDefault="00377F57" w:rsidP="00353877">
      <w:pPr>
        <w:jc w:val="both"/>
        <w:rPr>
          <w:i/>
          <w:sz w:val="20"/>
          <w:szCs w:val="20"/>
        </w:rPr>
      </w:pPr>
    </w:p>
    <w:p w:rsidR="00377F57" w:rsidRDefault="00377F57" w:rsidP="00353877">
      <w:pPr>
        <w:jc w:val="both"/>
        <w:rPr>
          <w:i/>
          <w:sz w:val="20"/>
          <w:szCs w:val="20"/>
        </w:rPr>
      </w:pPr>
    </w:p>
    <w:p w:rsidR="00377F57" w:rsidRDefault="00377F57" w:rsidP="00353877">
      <w:pPr>
        <w:jc w:val="both"/>
        <w:rPr>
          <w:i/>
          <w:sz w:val="20"/>
          <w:szCs w:val="20"/>
        </w:rPr>
      </w:pPr>
    </w:p>
    <w:p w:rsidR="00377F57" w:rsidRDefault="00377F57" w:rsidP="00353877">
      <w:pPr>
        <w:jc w:val="both"/>
        <w:rPr>
          <w:i/>
          <w:sz w:val="20"/>
          <w:szCs w:val="20"/>
        </w:rPr>
      </w:pPr>
    </w:p>
    <w:p w:rsidR="00377F57" w:rsidRDefault="00377F57" w:rsidP="00353877">
      <w:pPr>
        <w:jc w:val="both"/>
        <w:rPr>
          <w:i/>
          <w:sz w:val="20"/>
          <w:szCs w:val="20"/>
        </w:rPr>
      </w:pPr>
    </w:p>
    <w:p w:rsidR="00377F57" w:rsidRDefault="00377F57" w:rsidP="00353877">
      <w:pPr>
        <w:jc w:val="both"/>
        <w:rPr>
          <w:i/>
          <w:sz w:val="20"/>
          <w:szCs w:val="20"/>
        </w:rPr>
      </w:pPr>
    </w:p>
    <w:p w:rsidR="00377F57" w:rsidRDefault="00377F57" w:rsidP="00353877">
      <w:pPr>
        <w:jc w:val="both"/>
        <w:rPr>
          <w:i/>
          <w:sz w:val="20"/>
          <w:szCs w:val="20"/>
        </w:rPr>
      </w:pPr>
    </w:p>
    <w:p w:rsidR="00377F57" w:rsidRDefault="00377F57" w:rsidP="00353877">
      <w:pPr>
        <w:jc w:val="both"/>
        <w:rPr>
          <w:i/>
          <w:sz w:val="20"/>
          <w:szCs w:val="20"/>
        </w:rPr>
      </w:pPr>
    </w:p>
    <w:p w:rsidR="00377F57" w:rsidRDefault="00377F57" w:rsidP="00353877">
      <w:pPr>
        <w:jc w:val="both"/>
        <w:rPr>
          <w:i/>
          <w:sz w:val="20"/>
          <w:szCs w:val="20"/>
        </w:rPr>
      </w:pPr>
    </w:p>
    <w:p w:rsidR="00377F57" w:rsidRDefault="00377F57" w:rsidP="00353877">
      <w:pPr>
        <w:jc w:val="both"/>
        <w:rPr>
          <w:i/>
          <w:sz w:val="20"/>
          <w:szCs w:val="20"/>
        </w:rPr>
      </w:pPr>
    </w:p>
    <w:p w:rsidR="00377F57" w:rsidRDefault="00377F57" w:rsidP="00353877">
      <w:pPr>
        <w:jc w:val="both"/>
        <w:rPr>
          <w:i/>
          <w:sz w:val="20"/>
          <w:szCs w:val="20"/>
        </w:rPr>
      </w:pPr>
    </w:p>
    <w:p w:rsidR="00377F57" w:rsidRDefault="00377F57" w:rsidP="00353877">
      <w:pPr>
        <w:jc w:val="both"/>
        <w:rPr>
          <w:i/>
          <w:sz w:val="20"/>
          <w:szCs w:val="20"/>
        </w:rPr>
      </w:pPr>
    </w:p>
    <w:p w:rsidR="001614AE" w:rsidRPr="00C67F3F" w:rsidRDefault="00377F57" w:rsidP="00353877">
      <w:pPr>
        <w:jc w:val="both"/>
        <w:rPr>
          <w:sz w:val="20"/>
          <w:szCs w:val="20"/>
        </w:rPr>
      </w:pPr>
      <w:r>
        <w:rPr>
          <w:i/>
          <w:sz w:val="20"/>
          <w:szCs w:val="20"/>
        </w:rPr>
        <w:t xml:space="preserve">En </w:t>
      </w:r>
      <w:smartTag w:uri="urn:schemas-microsoft-com:office:smarttags" w:element="PersonName">
        <w:smartTagPr>
          <w:attr w:name="ProductID" w:val="la Tabla XIII"/>
        </w:smartTagPr>
        <w:smartTag w:uri="urn:schemas-microsoft-com:office:smarttags" w:element="PersonName">
          <w:smartTagPr>
            <w:attr w:name="ProductID" w:val="la Tabla"/>
          </w:smartTagPr>
          <w:r>
            <w:rPr>
              <w:i/>
              <w:sz w:val="20"/>
              <w:szCs w:val="20"/>
            </w:rPr>
            <w:t>la Tabla</w:t>
          </w:r>
        </w:smartTag>
        <w:r>
          <w:rPr>
            <w:i/>
            <w:sz w:val="20"/>
            <w:szCs w:val="20"/>
          </w:rPr>
          <w:t xml:space="preserve"> XII</w:t>
        </w:r>
        <w:r w:rsidR="00245A14">
          <w:rPr>
            <w:i/>
            <w:sz w:val="20"/>
            <w:szCs w:val="20"/>
          </w:rPr>
          <w:t>I</w:t>
        </w:r>
      </w:smartTag>
      <w:r>
        <w:rPr>
          <w:i/>
          <w:sz w:val="20"/>
          <w:szCs w:val="20"/>
        </w:rPr>
        <w:t xml:space="preserve"> se pueden apreciar los nombres </w:t>
      </w:r>
      <w:r w:rsidRPr="00C67F3F">
        <w:rPr>
          <w:sz w:val="20"/>
          <w:szCs w:val="20"/>
        </w:rPr>
        <w:t>de las variables utilizadas así como las ponderaciones asignadas. En el caso de lo que se refiere a la nota de Matemáticas y Lenguaje</w:t>
      </w:r>
      <w:r w:rsidR="00C56D31" w:rsidRPr="00C67F3F">
        <w:rPr>
          <w:sz w:val="20"/>
          <w:szCs w:val="20"/>
        </w:rPr>
        <w:t>, estas contienen todas las variables de las pruebas, la nota de Matemáticas contiene las variables de la prueba de Matemáticas y</w:t>
      </w:r>
      <w:r w:rsidR="001614AE" w:rsidRPr="00C67F3F">
        <w:rPr>
          <w:sz w:val="20"/>
          <w:szCs w:val="20"/>
        </w:rPr>
        <w:t>, la nota de Lenguaje contiene las variables de la prueba de</w:t>
      </w:r>
      <w:r w:rsidR="00C56D31" w:rsidRPr="00C67F3F">
        <w:rPr>
          <w:sz w:val="20"/>
          <w:szCs w:val="20"/>
        </w:rPr>
        <w:t xml:space="preserve"> Leng</w:t>
      </w:r>
      <w:r w:rsidR="001614AE" w:rsidRPr="00C67F3F">
        <w:rPr>
          <w:sz w:val="20"/>
          <w:szCs w:val="20"/>
        </w:rPr>
        <w:t>uaje.</w:t>
      </w:r>
      <w:r w:rsidR="00582BD7" w:rsidRPr="00C67F3F">
        <w:rPr>
          <w:sz w:val="20"/>
          <w:szCs w:val="20"/>
        </w:rPr>
        <w:t xml:space="preserve"> A “y” se lo denomina índice de calidad.</w:t>
      </w:r>
    </w:p>
    <w:p w:rsidR="001614AE" w:rsidRPr="00C67F3F" w:rsidRDefault="001614AE" w:rsidP="00353877">
      <w:pPr>
        <w:jc w:val="both"/>
        <w:rPr>
          <w:sz w:val="20"/>
          <w:szCs w:val="20"/>
        </w:rPr>
      </w:pPr>
    </w:p>
    <w:p w:rsidR="00C67F3F" w:rsidRPr="00C67F3F" w:rsidRDefault="00582BD7" w:rsidP="00353877">
      <w:pPr>
        <w:jc w:val="both"/>
        <w:rPr>
          <w:sz w:val="20"/>
          <w:szCs w:val="20"/>
        </w:rPr>
      </w:pPr>
      <w:r w:rsidRPr="00C67F3F">
        <w:rPr>
          <w:sz w:val="20"/>
          <w:szCs w:val="20"/>
        </w:rPr>
        <w:t xml:space="preserve">Como resultado de la aplicación del modelo se obtuvieron los índices de calidad para las escuelas, y el menor índice así como el mayor pertenecen a escuelas particulares. </w:t>
      </w:r>
    </w:p>
    <w:p w:rsidR="00C67F3F" w:rsidRPr="00C67F3F" w:rsidRDefault="00C67F3F" w:rsidP="00353877">
      <w:pPr>
        <w:jc w:val="both"/>
        <w:rPr>
          <w:sz w:val="20"/>
          <w:szCs w:val="20"/>
        </w:rPr>
      </w:pPr>
    </w:p>
    <w:p w:rsidR="00C67F3F" w:rsidRDefault="00C67F3F" w:rsidP="00353877">
      <w:pPr>
        <w:jc w:val="both"/>
        <w:rPr>
          <w:sz w:val="20"/>
          <w:szCs w:val="20"/>
        </w:rPr>
      </w:pPr>
      <w:r w:rsidRPr="00C67F3F">
        <w:rPr>
          <w:sz w:val="20"/>
          <w:szCs w:val="20"/>
        </w:rPr>
        <w:t xml:space="preserve">Se clasifican los índices de calidad en zonas, los índices mayores que 80 entran en la </w:t>
      </w:r>
      <w:r w:rsidRPr="00C67F3F">
        <w:rPr>
          <w:i/>
          <w:sz w:val="20"/>
          <w:szCs w:val="20"/>
        </w:rPr>
        <w:t>zona deseable</w:t>
      </w:r>
      <w:r w:rsidRPr="00C67F3F">
        <w:rPr>
          <w:sz w:val="20"/>
          <w:szCs w:val="20"/>
        </w:rPr>
        <w:t xml:space="preserve">, los que están entre 70 y 80 constituyen la </w:t>
      </w:r>
      <w:r w:rsidRPr="00C67F3F">
        <w:rPr>
          <w:i/>
          <w:sz w:val="20"/>
          <w:szCs w:val="20"/>
        </w:rPr>
        <w:t>zona aceptable</w:t>
      </w:r>
      <w:r w:rsidRPr="00C67F3F">
        <w:rPr>
          <w:sz w:val="20"/>
          <w:szCs w:val="20"/>
        </w:rPr>
        <w:t xml:space="preserve">, los índices entre 60 y 70 forman parte de la </w:t>
      </w:r>
      <w:r w:rsidRPr="00C67F3F">
        <w:rPr>
          <w:i/>
          <w:sz w:val="20"/>
          <w:szCs w:val="20"/>
        </w:rPr>
        <w:t>zona de suficiencia</w:t>
      </w:r>
      <w:r w:rsidRPr="00C67F3F">
        <w:rPr>
          <w:sz w:val="20"/>
          <w:szCs w:val="20"/>
        </w:rPr>
        <w:t xml:space="preserve">, y los que se encuentran por debajo de 60 están en la </w:t>
      </w:r>
      <w:r w:rsidRPr="00C67F3F">
        <w:rPr>
          <w:i/>
          <w:sz w:val="20"/>
          <w:szCs w:val="20"/>
        </w:rPr>
        <w:t>zona indeseable</w:t>
      </w:r>
      <w:r w:rsidRPr="00C67F3F">
        <w:rPr>
          <w:sz w:val="20"/>
          <w:szCs w:val="20"/>
        </w:rPr>
        <w:t>.</w:t>
      </w:r>
    </w:p>
    <w:p w:rsidR="00C67F3F" w:rsidRDefault="00C67F3F" w:rsidP="00353877">
      <w:pPr>
        <w:jc w:val="both"/>
        <w:rPr>
          <w:sz w:val="20"/>
          <w:szCs w:val="20"/>
        </w:rPr>
      </w:pPr>
    </w:p>
    <w:p w:rsidR="00941708" w:rsidRDefault="00C67F3F" w:rsidP="00353877">
      <w:pPr>
        <w:jc w:val="both"/>
        <w:rPr>
          <w:sz w:val="20"/>
          <w:szCs w:val="20"/>
        </w:rPr>
      </w:pPr>
      <w:r>
        <w:rPr>
          <w:sz w:val="20"/>
          <w:szCs w:val="20"/>
        </w:rPr>
        <w:t xml:space="preserve">Según esta clasificación no hay escuelas en </w:t>
      </w:r>
      <w:smartTag w:uri="urn:schemas-microsoft-com:office:smarttags" w:element="PersonName">
        <w:smartTagPr>
          <w:attr w:name="ProductID" w:val="la Población Objetivo"/>
        </w:smartTagPr>
        <w:r>
          <w:rPr>
            <w:sz w:val="20"/>
            <w:szCs w:val="20"/>
          </w:rPr>
          <w:t>la Población Objetivo</w:t>
        </w:r>
      </w:smartTag>
      <w:r>
        <w:rPr>
          <w:sz w:val="20"/>
          <w:szCs w:val="20"/>
        </w:rPr>
        <w:t xml:space="preserve"> que alcancen el nivel deseable de calidad, por contrario la mayor parte de las escuelas se encuentra en la </w:t>
      </w:r>
      <w:r w:rsidRPr="00C67F3F">
        <w:rPr>
          <w:i/>
          <w:sz w:val="20"/>
          <w:szCs w:val="20"/>
        </w:rPr>
        <w:t>zona indeseable</w:t>
      </w:r>
      <w:r>
        <w:rPr>
          <w:sz w:val="20"/>
          <w:szCs w:val="20"/>
        </w:rPr>
        <w:t xml:space="preserve"> con índices entre 40 y 60. </w:t>
      </w:r>
    </w:p>
    <w:p w:rsidR="00941708" w:rsidRDefault="00941708" w:rsidP="00353877">
      <w:pPr>
        <w:jc w:val="both"/>
        <w:rPr>
          <w:sz w:val="20"/>
          <w:szCs w:val="20"/>
        </w:rPr>
      </w:pPr>
    </w:p>
    <w:p w:rsidR="0013267D" w:rsidRDefault="00941708" w:rsidP="00353877">
      <w:pPr>
        <w:jc w:val="both"/>
        <w:rPr>
          <w:sz w:val="20"/>
          <w:szCs w:val="20"/>
        </w:rPr>
      </w:pPr>
      <w:r>
        <w:rPr>
          <w:sz w:val="20"/>
          <w:szCs w:val="20"/>
        </w:rPr>
        <w:lastRenderedPageBreak/>
        <w:t>También se ha analizado la</w:t>
      </w:r>
      <w:r w:rsidR="0013267D">
        <w:rPr>
          <w:sz w:val="20"/>
          <w:szCs w:val="20"/>
        </w:rPr>
        <w:t>s</w:t>
      </w:r>
      <w:r>
        <w:rPr>
          <w:sz w:val="20"/>
          <w:szCs w:val="20"/>
        </w:rPr>
        <w:t xml:space="preserve"> diferencias entre las medias de las notas de matemáticas y Lenguaje obteniendo como resultado que en la mayoría de las escuelas la enseñanza de Matemáticas y Lenguaje no es la misma.</w:t>
      </w:r>
    </w:p>
    <w:p w:rsidR="0013267D" w:rsidRDefault="0013267D" w:rsidP="00353877">
      <w:pPr>
        <w:jc w:val="both"/>
        <w:rPr>
          <w:sz w:val="20"/>
          <w:szCs w:val="20"/>
        </w:rPr>
      </w:pPr>
    </w:p>
    <w:p w:rsidR="002E3428" w:rsidRDefault="0013267D" w:rsidP="00353877">
      <w:pPr>
        <w:jc w:val="both"/>
        <w:rPr>
          <w:sz w:val="20"/>
          <w:szCs w:val="20"/>
        </w:rPr>
      </w:pPr>
      <w:r>
        <w:rPr>
          <w:sz w:val="20"/>
          <w:szCs w:val="20"/>
        </w:rPr>
        <w:t xml:space="preserve">Escalafón de los temas prioritarios fue calculado con la calificación que los directivos dieron en el cuestionario a los ocho temas propuestos: Ciencias Naturales, Ciencias sociales, Deportes, Informática, Lenguaje, Matemáticas, Pensamiento Crítico; y  da como resultado que las primeras posiciones las ocupan Matemáticas y Lenguaje. Y que se ubican de últimos Idioma extranjero y Deportes. </w:t>
      </w:r>
    </w:p>
    <w:p w:rsidR="002E3428" w:rsidRDefault="002E3428" w:rsidP="00353877">
      <w:pPr>
        <w:jc w:val="both"/>
        <w:rPr>
          <w:sz w:val="20"/>
          <w:szCs w:val="20"/>
        </w:rPr>
      </w:pPr>
    </w:p>
    <w:p w:rsidR="002E3428" w:rsidRPr="002E3428" w:rsidRDefault="002E3428" w:rsidP="00353877">
      <w:pPr>
        <w:jc w:val="both"/>
        <w:rPr>
          <w:b/>
          <w:sz w:val="20"/>
          <w:szCs w:val="20"/>
        </w:rPr>
      </w:pPr>
      <w:r w:rsidRPr="002E3428">
        <w:rPr>
          <w:b/>
          <w:sz w:val="20"/>
          <w:szCs w:val="20"/>
        </w:rPr>
        <w:t>CONCLUSIONES</w:t>
      </w:r>
    </w:p>
    <w:p w:rsidR="002E3428" w:rsidRDefault="002E3428" w:rsidP="00353877">
      <w:pPr>
        <w:jc w:val="both"/>
        <w:rPr>
          <w:sz w:val="20"/>
          <w:szCs w:val="20"/>
        </w:rPr>
      </w:pPr>
    </w:p>
    <w:p w:rsidR="002E3428" w:rsidRPr="002E3428" w:rsidRDefault="002E3428" w:rsidP="002E3428">
      <w:pPr>
        <w:pStyle w:val="Sangra2detindependiente"/>
        <w:numPr>
          <w:ilvl w:val="0"/>
          <w:numId w:val="1"/>
        </w:numPr>
        <w:tabs>
          <w:tab w:val="clear" w:pos="1968"/>
          <w:tab w:val="num" w:pos="120"/>
        </w:tabs>
        <w:spacing w:after="0" w:line="240" w:lineRule="auto"/>
        <w:ind w:left="0" w:firstLine="0"/>
        <w:jc w:val="both"/>
        <w:rPr>
          <w:sz w:val="20"/>
          <w:szCs w:val="20"/>
        </w:rPr>
      </w:pPr>
      <w:r w:rsidRPr="002E3428">
        <w:rPr>
          <w:sz w:val="20"/>
          <w:szCs w:val="20"/>
        </w:rPr>
        <w:t>En las pruebas de Matemáticas y Lenguaje aplicadas por el LLECE y por APRENDO presentaron la situación de la educación, pero no plantean un modelo de calidad.</w:t>
      </w:r>
    </w:p>
    <w:p w:rsidR="002E3428" w:rsidRPr="002E3428" w:rsidRDefault="002E3428" w:rsidP="002E3428">
      <w:pPr>
        <w:pStyle w:val="Sangra2detindependiente"/>
        <w:numPr>
          <w:ilvl w:val="0"/>
          <w:numId w:val="1"/>
        </w:numPr>
        <w:tabs>
          <w:tab w:val="clear" w:pos="1968"/>
          <w:tab w:val="num" w:pos="120"/>
        </w:tabs>
        <w:spacing w:after="0" w:line="240" w:lineRule="auto"/>
        <w:ind w:left="0" w:firstLine="0"/>
        <w:jc w:val="both"/>
        <w:rPr>
          <w:sz w:val="20"/>
          <w:szCs w:val="20"/>
        </w:rPr>
      </w:pPr>
      <w:r w:rsidRPr="002E3428">
        <w:rPr>
          <w:sz w:val="20"/>
          <w:szCs w:val="20"/>
        </w:rPr>
        <w:t>La mayoría de los estudiantes del séptimo año de educación básica, el 82,1%, viven con su padre, su madre y hermanos. El 11,5% vive con sólo sus madres. Y son las madres de los estudiantes las que mayoritariamente (56,6%) revisan las tareas. Aunque también el 6,8% dicen no recibir ayuda de nadie.</w:t>
      </w:r>
    </w:p>
    <w:p w:rsidR="002E3428" w:rsidRPr="002E3428" w:rsidRDefault="002E3428" w:rsidP="002E3428">
      <w:pPr>
        <w:pStyle w:val="Sangra2detindependiente"/>
        <w:numPr>
          <w:ilvl w:val="0"/>
          <w:numId w:val="1"/>
        </w:numPr>
        <w:tabs>
          <w:tab w:val="clear" w:pos="1968"/>
          <w:tab w:val="num" w:pos="120"/>
        </w:tabs>
        <w:spacing w:after="0" w:line="240" w:lineRule="auto"/>
        <w:ind w:left="0" w:firstLine="0"/>
        <w:jc w:val="both"/>
        <w:rPr>
          <w:sz w:val="20"/>
          <w:szCs w:val="20"/>
        </w:rPr>
      </w:pPr>
      <w:r w:rsidRPr="002E3428">
        <w:rPr>
          <w:sz w:val="20"/>
          <w:szCs w:val="20"/>
        </w:rPr>
        <w:t>El 81,9% de las escuelas efectúa un control de tareas diario, el 90,3% tienen como sistema de evaluación los aportes y los exámenes. Respecto de la disciplina, el 44,7% de las escuelas hacen llamados de atención a los estudiantes, mientras que el 23,6% les envía tareas adicionales.</w:t>
      </w:r>
    </w:p>
    <w:p w:rsidR="002E3428" w:rsidRPr="002E3428" w:rsidRDefault="002E3428" w:rsidP="002E3428">
      <w:pPr>
        <w:pStyle w:val="Sangra2detindependiente"/>
        <w:numPr>
          <w:ilvl w:val="0"/>
          <w:numId w:val="1"/>
        </w:numPr>
        <w:tabs>
          <w:tab w:val="clear" w:pos="1968"/>
          <w:tab w:val="num" w:pos="120"/>
        </w:tabs>
        <w:spacing w:after="0" w:line="240" w:lineRule="auto"/>
        <w:ind w:left="0" w:firstLine="0"/>
        <w:jc w:val="both"/>
        <w:rPr>
          <w:sz w:val="20"/>
          <w:szCs w:val="20"/>
        </w:rPr>
      </w:pPr>
      <w:r w:rsidRPr="002E3428">
        <w:rPr>
          <w:sz w:val="20"/>
          <w:szCs w:val="20"/>
        </w:rPr>
        <w:t>En las operaciones con enteros: la mayoría de los estudiantes resolvió correctamente las sumas llevando y sin llevar, en menor número resolvieron las restas correctamente, lo mismo sucedió con la multiplicación; pero en la división apenas la mitad de los estudiantes pudo realizar la división inexacta.</w:t>
      </w:r>
    </w:p>
    <w:p w:rsidR="002E3428" w:rsidRPr="002E3428" w:rsidRDefault="002E3428" w:rsidP="002E3428">
      <w:pPr>
        <w:pStyle w:val="Sangra2detindependiente"/>
        <w:numPr>
          <w:ilvl w:val="0"/>
          <w:numId w:val="1"/>
        </w:numPr>
        <w:tabs>
          <w:tab w:val="clear" w:pos="1968"/>
          <w:tab w:val="num" w:pos="120"/>
        </w:tabs>
        <w:spacing w:after="0" w:line="240" w:lineRule="auto"/>
        <w:ind w:left="0" w:firstLine="0"/>
        <w:jc w:val="both"/>
        <w:rPr>
          <w:sz w:val="20"/>
          <w:szCs w:val="20"/>
        </w:rPr>
      </w:pPr>
      <w:r w:rsidRPr="002E3428">
        <w:rPr>
          <w:sz w:val="20"/>
          <w:szCs w:val="20"/>
        </w:rPr>
        <w:t>En las operaciones con fracciones: la mayoría de los estudiantes que dieron la prueba no pudieron resolver correctamente ni la suma, ni la resta, ni la división de fraccionarios, y un 50% pudieron resolver la multiplicación de fraccionarios.</w:t>
      </w:r>
    </w:p>
    <w:p w:rsidR="002E3428" w:rsidRPr="002E3428" w:rsidRDefault="002E3428" w:rsidP="002E3428">
      <w:pPr>
        <w:pStyle w:val="Sangra2detindependiente"/>
        <w:numPr>
          <w:ilvl w:val="0"/>
          <w:numId w:val="1"/>
        </w:numPr>
        <w:tabs>
          <w:tab w:val="clear" w:pos="1968"/>
          <w:tab w:val="num" w:pos="120"/>
        </w:tabs>
        <w:spacing w:after="0" w:line="240" w:lineRule="auto"/>
        <w:ind w:left="0" w:firstLine="0"/>
        <w:jc w:val="both"/>
        <w:rPr>
          <w:sz w:val="20"/>
          <w:szCs w:val="20"/>
        </w:rPr>
      </w:pPr>
      <w:r w:rsidRPr="002E3428">
        <w:rPr>
          <w:sz w:val="20"/>
          <w:szCs w:val="20"/>
        </w:rPr>
        <w:t>Para los directivos los temas prioritarios son en primer lugar Matemáticas, seguida de Lenguaje.</w:t>
      </w:r>
    </w:p>
    <w:p w:rsidR="002E3428" w:rsidRPr="002E3428" w:rsidRDefault="002E3428" w:rsidP="002E3428">
      <w:pPr>
        <w:pStyle w:val="Sangra2detindependiente"/>
        <w:numPr>
          <w:ilvl w:val="0"/>
          <w:numId w:val="1"/>
        </w:numPr>
        <w:tabs>
          <w:tab w:val="clear" w:pos="1968"/>
          <w:tab w:val="num" w:pos="120"/>
        </w:tabs>
        <w:spacing w:after="0" w:line="240" w:lineRule="auto"/>
        <w:ind w:left="0" w:firstLine="0"/>
        <w:jc w:val="both"/>
        <w:rPr>
          <w:sz w:val="20"/>
          <w:szCs w:val="20"/>
        </w:rPr>
      </w:pPr>
      <w:r w:rsidRPr="002E3428">
        <w:rPr>
          <w:sz w:val="20"/>
          <w:szCs w:val="20"/>
        </w:rPr>
        <w:t>Los tópicos menos importantes para los directivos de las escuelas son Idioma extranjero y deportes.</w:t>
      </w:r>
    </w:p>
    <w:p w:rsidR="002E3428" w:rsidRPr="002E3428" w:rsidRDefault="002E3428" w:rsidP="002E3428">
      <w:pPr>
        <w:pStyle w:val="Sangra2detindependiente"/>
        <w:numPr>
          <w:ilvl w:val="0"/>
          <w:numId w:val="1"/>
        </w:numPr>
        <w:tabs>
          <w:tab w:val="clear" w:pos="1968"/>
          <w:tab w:val="num" w:pos="120"/>
        </w:tabs>
        <w:spacing w:after="0" w:line="240" w:lineRule="auto"/>
        <w:ind w:left="0" w:firstLine="0"/>
        <w:jc w:val="both"/>
        <w:rPr>
          <w:sz w:val="20"/>
          <w:szCs w:val="20"/>
        </w:rPr>
      </w:pPr>
      <w:r w:rsidRPr="002E3428">
        <w:rPr>
          <w:sz w:val="20"/>
          <w:szCs w:val="20"/>
        </w:rPr>
        <w:t xml:space="preserve">Con la aplicación del modelo de calidad construido para esta investigación se ha obtenido que el menor índice de calidad asignado por el modelo pertenece a una escuela particular; de igual forma el mayor índice de </w:t>
      </w:r>
      <w:r w:rsidRPr="002E3428">
        <w:rPr>
          <w:sz w:val="20"/>
          <w:szCs w:val="20"/>
        </w:rPr>
        <w:lastRenderedPageBreak/>
        <w:t>calidad asignado por el modelo pertenece a una escuela particular.</w:t>
      </w:r>
    </w:p>
    <w:p w:rsidR="002E3428" w:rsidRPr="002E3428" w:rsidRDefault="002E3428" w:rsidP="002E3428">
      <w:pPr>
        <w:pStyle w:val="Sangra2detindependiente"/>
        <w:numPr>
          <w:ilvl w:val="0"/>
          <w:numId w:val="1"/>
        </w:numPr>
        <w:tabs>
          <w:tab w:val="clear" w:pos="1968"/>
          <w:tab w:val="num" w:pos="120"/>
        </w:tabs>
        <w:spacing w:after="0" w:line="240" w:lineRule="auto"/>
        <w:ind w:left="0" w:firstLine="0"/>
        <w:jc w:val="both"/>
        <w:rPr>
          <w:sz w:val="20"/>
          <w:szCs w:val="20"/>
        </w:rPr>
      </w:pPr>
      <w:r w:rsidRPr="002E3428">
        <w:rPr>
          <w:sz w:val="20"/>
          <w:szCs w:val="20"/>
        </w:rPr>
        <w:t>Las escuelas fiscales y particulares, han sido agrupadas por los índices obtenidos con el modelo de calidad,  presentando las mayores y menores dispersiones en el índice de calidad las escuelas particulares.</w:t>
      </w:r>
    </w:p>
    <w:p w:rsidR="002E3428" w:rsidRPr="002E3428" w:rsidRDefault="002E3428" w:rsidP="002E3428">
      <w:pPr>
        <w:pStyle w:val="Sangra2detindependiente"/>
        <w:numPr>
          <w:ilvl w:val="0"/>
          <w:numId w:val="1"/>
        </w:numPr>
        <w:tabs>
          <w:tab w:val="clear" w:pos="1968"/>
          <w:tab w:val="num" w:pos="120"/>
        </w:tabs>
        <w:spacing w:after="0" w:line="240" w:lineRule="auto"/>
        <w:ind w:left="0" w:firstLine="0"/>
        <w:jc w:val="both"/>
        <w:rPr>
          <w:sz w:val="20"/>
          <w:szCs w:val="20"/>
        </w:rPr>
      </w:pPr>
      <w:r w:rsidRPr="002E3428">
        <w:rPr>
          <w:sz w:val="20"/>
          <w:szCs w:val="20"/>
        </w:rPr>
        <w:t xml:space="preserve">No se encuentran escuelas en los sectores investigados de la vía a Daule o la vía a Salinas con el nivel </w:t>
      </w:r>
      <w:r w:rsidRPr="002E3428">
        <w:rPr>
          <w:i/>
          <w:sz w:val="20"/>
          <w:szCs w:val="20"/>
        </w:rPr>
        <w:t>deseable</w:t>
      </w:r>
      <w:r w:rsidRPr="002E3428">
        <w:rPr>
          <w:sz w:val="20"/>
          <w:szCs w:val="20"/>
        </w:rPr>
        <w:t xml:space="preserve"> de calidad.</w:t>
      </w:r>
    </w:p>
    <w:p w:rsidR="002E3428" w:rsidRPr="002E3428" w:rsidRDefault="002E3428" w:rsidP="002E3428">
      <w:pPr>
        <w:pStyle w:val="Sangra2detindependiente"/>
        <w:numPr>
          <w:ilvl w:val="0"/>
          <w:numId w:val="1"/>
        </w:numPr>
        <w:tabs>
          <w:tab w:val="clear" w:pos="1968"/>
          <w:tab w:val="num" w:pos="120"/>
        </w:tabs>
        <w:spacing w:after="0" w:line="240" w:lineRule="auto"/>
        <w:ind w:left="0" w:firstLine="0"/>
        <w:jc w:val="both"/>
        <w:rPr>
          <w:sz w:val="20"/>
          <w:szCs w:val="20"/>
        </w:rPr>
      </w:pPr>
      <w:r w:rsidRPr="002E3428">
        <w:rPr>
          <w:sz w:val="20"/>
          <w:szCs w:val="20"/>
        </w:rPr>
        <w:t xml:space="preserve">En la zona de </w:t>
      </w:r>
      <w:r w:rsidRPr="002E3428">
        <w:rPr>
          <w:i/>
          <w:sz w:val="20"/>
          <w:szCs w:val="20"/>
        </w:rPr>
        <w:t>aceptables</w:t>
      </w:r>
      <w:r w:rsidRPr="002E3428">
        <w:rPr>
          <w:sz w:val="20"/>
          <w:szCs w:val="20"/>
        </w:rPr>
        <w:t xml:space="preserve"> apenas existen un 11,11% de escuelas y todas son escuelas particulares. </w:t>
      </w:r>
    </w:p>
    <w:p w:rsidR="002E3428" w:rsidRPr="002E3428" w:rsidRDefault="002E3428" w:rsidP="002E3428">
      <w:pPr>
        <w:pStyle w:val="Sangra2detindependiente"/>
        <w:numPr>
          <w:ilvl w:val="0"/>
          <w:numId w:val="1"/>
        </w:numPr>
        <w:tabs>
          <w:tab w:val="clear" w:pos="1968"/>
          <w:tab w:val="num" w:pos="120"/>
        </w:tabs>
        <w:spacing w:after="0" w:line="240" w:lineRule="auto"/>
        <w:ind w:left="0" w:firstLine="0"/>
        <w:jc w:val="both"/>
        <w:rPr>
          <w:sz w:val="20"/>
          <w:szCs w:val="20"/>
        </w:rPr>
      </w:pPr>
      <w:r w:rsidRPr="002E3428">
        <w:rPr>
          <w:sz w:val="20"/>
          <w:szCs w:val="20"/>
        </w:rPr>
        <w:t xml:space="preserve">El 68% de las escuelas se encuentran en la región de </w:t>
      </w:r>
      <w:r w:rsidRPr="002E3428">
        <w:rPr>
          <w:i/>
          <w:sz w:val="20"/>
          <w:szCs w:val="20"/>
        </w:rPr>
        <w:t>insuficiencia</w:t>
      </w:r>
      <w:r w:rsidRPr="002E3428">
        <w:rPr>
          <w:sz w:val="20"/>
          <w:szCs w:val="20"/>
        </w:rPr>
        <w:t xml:space="preserve"> con notas menores a 60 puntos.</w:t>
      </w:r>
    </w:p>
    <w:p w:rsidR="002E3428" w:rsidRPr="002E3428" w:rsidRDefault="002E3428" w:rsidP="002E3428">
      <w:pPr>
        <w:pStyle w:val="Sangra2detindependiente"/>
        <w:numPr>
          <w:ilvl w:val="0"/>
          <w:numId w:val="1"/>
        </w:numPr>
        <w:tabs>
          <w:tab w:val="clear" w:pos="1968"/>
          <w:tab w:val="num" w:pos="120"/>
        </w:tabs>
        <w:spacing w:after="0" w:line="240" w:lineRule="auto"/>
        <w:ind w:left="0" w:firstLine="0"/>
        <w:jc w:val="both"/>
        <w:rPr>
          <w:sz w:val="20"/>
          <w:szCs w:val="20"/>
        </w:rPr>
      </w:pPr>
      <w:r w:rsidRPr="002E3428">
        <w:rPr>
          <w:sz w:val="20"/>
          <w:szCs w:val="20"/>
        </w:rPr>
        <w:t>Las notas promedio obtenidas por los estudiantes en la prueba Matemáticas se encuentran en un rango entre 30 y 85 puntos, mientras que las notas promedio de Lenguaje se encuentran en un rango entre 55 y 95 puntos.</w:t>
      </w:r>
    </w:p>
    <w:p w:rsidR="002E3428" w:rsidRPr="002E3428" w:rsidRDefault="002E3428" w:rsidP="002E3428">
      <w:pPr>
        <w:pStyle w:val="Sangra2detindependiente"/>
        <w:numPr>
          <w:ilvl w:val="0"/>
          <w:numId w:val="1"/>
        </w:numPr>
        <w:tabs>
          <w:tab w:val="clear" w:pos="1968"/>
          <w:tab w:val="num" w:pos="120"/>
        </w:tabs>
        <w:spacing w:after="0" w:line="240" w:lineRule="auto"/>
        <w:ind w:left="0" w:firstLine="0"/>
        <w:jc w:val="both"/>
        <w:rPr>
          <w:sz w:val="20"/>
          <w:szCs w:val="20"/>
        </w:rPr>
      </w:pPr>
      <w:r w:rsidRPr="002E3428">
        <w:rPr>
          <w:sz w:val="20"/>
          <w:szCs w:val="20"/>
        </w:rPr>
        <w:t>En el caso de la nota promedio de Matemáticas para todas las escuelas fiscales es mayor y con menor dispersión que las notas de las escuelas particulares. Y sucede exactamente lo contrario con la nota de la prueba de lenguaje para las escuelas particulares respecto de las escuelas fiscales.</w:t>
      </w:r>
    </w:p>
    <w:p w:rsidR="002E3428" w:rsidRDefault="002E3428" w:rsidP="00353877">
      <w:pPr>
        <w:jc w:val="both"/>
        <w:rPr>
          <w:sz w:val="20"/>
          <w:szCs w:val="20"/>
        </w:rPr>
      </w:pPr>
    </w:p>
    <w:p w:rsidR="002E3428" w:rsidRDefault="002E3428" w:rsidP="00353877">
      <w:pPr>
        <w:jc w:val="both"/>
        <w:rPr>
          <w:sz w:val="20"/>
          <w:szCs w:val="20"/>
        </w:rPr>
      </w:pPr>
      <w:r>
        <w:rPr>
          <w:sz w:val="20"/>
          <w:szCs w:val="20"/>
        </w:rPr>
        <w:t>BIBLIOGRAFÍA</w:t>
      </w:r>
    </w:p>
    <w:p w:rsidR="002E3428" w:rsidRPr="002E3428" w:rsidRDefault="002E3428" w:rsidP="002E3428">
      <w:pPr>
        <w:tabs>
          <w:tab w:val="left" w:pos="228"/>
        </w:tabs>
        <w:ind w:right="136"/>
        <w:jc w:val="both"/>
        <w:outlineLvl w:val="8"/>
        <w:rPr>
          <w:sz w:val="20"/>
          <w:szCs w:val="20"/>
        </w:rPr>
      </w:pPr>
    </w:p>
    <w:p w:rsidR="002E3428" w:rsidRPr="002E3428" w:rsidRDefault="002E3428" w:rsidP="002E3428">
      <w:pPr>
        <w:numPr>
          <w:ilvl w:val="0"/>
          <w:numId w:val="2"/>
        </w:numPr>
        <w:tabs>
          <w:tab w:val="left" w:pos="228"/>
        </w:tabs>
        <w:ind w:left="0" w:right="136"/>
        <w:jc w:val="both"/>
        <w:outlineLvl w:val="8"/>
        <w:rPr>
          <w:sz w:val="20"/>
          <w:szCs w:val="20"/>
        </w:rPr>
      </w:pPr>
      <w:r w:rsidRPr="002E3428">
        <w:rPr>
          <w:b/>
          <w:sz w:val="20"/>
          <w:szCs w:val="20"/>
        </w:rPr>
        <w:t>Dueñas J., Cisneros C</w:t>
      </w:r>
      <w:r w:rsidRPr="002E3428">
        <w:rPr>
          <w:sz w:val="20"/>
          <w:szCs w:val="20"/>
        </w:rPr>
        <w:t>. (2005) “</w:t>
      </w:r>
      <w:r w:rsidRPr="002E3428">
        <w:rPr>
          <w:i/>
          <w:sz w:val="20"/>
          <w:szCs w:val="20"/>
        </w:rPr>
        <w:t>Ley Orgánica de Educación Reglamento, legislación conexa, concordancias”</w:t>
      </w:r>
      <w:r w:rsidRPr="002E3428">
        <w:rPr>
          <w:sz w:val="20"/>
          <w:szCs w:val="20"/>
        </w:rPr>
        <w:t>. Corporación de Estudios y Publicaciones, Quito, Ecuador.</w:t>
      </w:r>
    </w:p>
    <w:p w:rsidR="002E3428" w:rsidRPr="002E3428" w:rsidRDefault="002E3428" w:rsidP="002E3428">
      <w:pPr>
        <w:tabs>
          <w:tab w:val="left" w:pos="228"/>
        </w:tabs>
        <w:ind w:right="136"/>
        <w:jc w:val="both"/>
        <w:outlineLvl w:val="8"/>
        <w:rPr>
          <w:sz w:val="20"/>
          <w:szCs w:val="20"/>
        </w:rPr>
      </w:pPr>
    </w:p>
    <w:p w:rsidR="002E3428" w:rsidRPr="002E3428" w:rsidRDefault="002E3428" w:rsidP="002E3428">
      <w:pPr>
        <w:numPr>
          <w:ilvl w:val="0"/>
          <w:numId w:val="2"/>
        </w:numPr>
        <w:tabs>
          <w:tab w:val="left" w:pos="228"/>
        </w:tabs>
        <w:ind w:left="0" w:right="136"/>
        <w:jc w:val="both"/>
        <w:outlineLvl w:val="8"/>
        <w:rPr>
          <w:sz w:val="20"/>
          <w:szCs w:val="20"/>
        </w:rPr>
      </w:pPr>
      <w:r w:rsidRPr="002E3428">
        <w:rPr>
          <w:b/>
          <w:sz w:val="20"/>
          <w:szCs w:val="20"/>
        </w:rPr>
        <w:t xml:space="preserve">Paladines C., Herdoiza M., Albán E., Barreno G., Saenz A., Izurieta L., Quiñoz C., Carrera J, Guamán G. </w:t>
      </w:r>
      <w:r w:rsidRPr="002E3428">
        <w:rPr>
          <w:sz w:val="20"/>
          <w:szCs w:val="20"/>
        </w:rPr>
        <w:t>(1988)</w:t>
      </w:r>
      <w:r w:rsidRPr="002E3428">
        <w:rPr>
          <w:b/>
          <w:sz w:val="20"/>
          <w:szCs w:val="20"/>
        </w:rPr>
        <w:t xml:space="preserve"> “</w:t>
      </w:r>
      <w:r w:rsidRPr="002E3428">
        <w:rPr>
          <w:i/>
          <w:sz w:val="20"/>
          <w:szCs w:val="20"/>
        </w:rPr>
        <w:t>Educación: Entre la utopía y la realidad. Diagnóstico y perspectivas de la educación ecuatoriana</w:t>
      </w:r>
      <w:r w:rsidRPr="002E3428">
        <w:rPr>
          <w:sz w:val="20"/>
          <w:szCs w:val="20"/>
        </w:rPr>
        <w:t>”. Corporación de Estudios para el desarrollo, Quito, Ecuador, primera edición.</w:t>
      </w:r>
    </w:p>
    <w:p w:rsidR="002E3428" w:rsidRPr="002E3428" w:rsidRDefault="002E3428" w:rsidP="002E3428">
      <w:pPr>
        <w:tabs>
          <w:tab w:val="left" w:pos="228"/>
        </w:tabs>
        <w:ind w:right="136"/>
        <w:jc w:val="both"/>
        <w:outlineLvl w:val="8"/>
        <w:rPr>
          <w:sz w:val="20"/>
          <w:szCs w:val="20"/>
        </w:rPr>
      </w:pPr>
    </w:p>
    <w:p w:rsidR="002E3428" w:rsidRPr="002E3428" w:rsidRDefault="002E3428" w:rsidP="002E3428">
      <w:pPr>
        <w:numPr>
          <w:ilvl w:val="0"/>
          <w:numId w:val="2"/>
        </w:numPr>
        <w:tabs>
          <w:tab w:val="left" w:pos="228"/>
        </w:tabs>
        <w:ind w:left="0" w:right="136"/>
        <w:jc w:val="both"/>
        <w:outlineLvl w:val="8"/>
        <w:rPr>
          <w:sz w:val="20"/>
          <w:szCs w:val="20"/>
        </w:rPr>
      </w:pPr>
      <w:r w:rsidRPr="002E3428">
        <w:rPr>
          <w:b/>
          <w:sz w:val="20"/>
          <w:szCs w:val="20"/>
        </w:rPr>
        <w:t>SALVAT.</w:t>
      </w:r>
      <w:r w:rsidRPr="002E3428">
        <w:rPr>
          <w:sz w:val="20"/>
          <w:szCs w:val="20"/>
        </w:rPr>
        <w:t xml:space="preserve"> (1973) “</w:t>
      </w:r>
      <w:r w:rsidRPr="002E3428">
        <w:rPr>
          <w:i/>
          <w:sz w:val="20"/>
          <w:szCs w:val="20"/>
        </w:rPr>
        <w:t>El Mundo de los niños. Volumen 15: Guía para los padres</w:t>
      </w:r>
      <w:r w:rsidRPr="002E3428">
        <w:rPr>
          <w:sz w:val="20"/>
          <w:szCs w:val="20"/>
        </w:rPr>
        <w:t>”. Field Enterprises Educational Corporation, Barcelona, España,  pág. 47-106.</w:t>
      </w:r>
    </w:p>
    <w:p w:rsidR="002E3428" w:rsidRPr="002E3428" w:rsidRDefault="002E3428" w:rsidP="002E3428">
      <w:pPr>
        <w:tabs>
          <w:tab w:val="left" w:pos="228"/>
        </w:tabs>
        <w:ind w:right="136"/>
        <w:jc w:val="both"/>
        <w:outlineLvl w:val="8"/>
        <w:rPr>
          <w:sz w:val="20"/>
          <w:szCs w:val="20"/>
        </w:rPr>
      </w:pPr>
    </w:p>
    <w:p w:rsidR="002E3428" w:rsidRPr="002E3428" w:rsidRDefault="002E3428" w:rsidP="002E3428">
      <w:pPr>
        <w:numPr>
          <w:ilvl w:val="0"/>
          <w:numId w:val="2"/>
        </w:numPr>
        <w:tabs>
          <w:tab w:val="left" w:pos="228"/>
        </w:tabs>
        <w:ind w:left="0" w:right="136"/>
        <w:jc w:val="both"/>
        <w:outlineLvl w:val="8"/>
        <w:rPr>
          <w:sz w:val="20"/>
          <w:szCs w:val="20"/>
        </w:rPr>
      </w:pPr>
      <w:r w:rsidRPr="002E3428">
        <w:rPr>
          <w:b/>
          <w:sz w:val="20"/>
          <w:szCs w:val="20"/>
        </w:rPr>
        <w:t xml:space="preserve">VIVIR S.A. </w:t>
      </w:r>
      <w:r w:rsidRPr="002E3428">
        <w:rPr>
          <w:sz w:val="20"/>
          <w:szCs w:val="20"/>
        </w:rPr>
        <w:t>(2005)</w:t>
      </w:r>
      <w:r w:rsidRPr="002E3428">
        <w:rPr>
          <w:b/>
          <w:sz w:val="20"/>
          <w:szCs w:val="20"/>
        </w:rPr>
        <w:t xml:space="preserve"> </w:t>
      </w:r>
      <w:r w:rsidRPr="002E3428">
        <w:rPr>
          <w:i/>
          <w:sz w:val="20"/>
          <w:szCs w:val="20"/>
        </w:rPr>
        <w:t>Vive No. 25</w:t>
      </w:r>
      <w:r w:rsidRPr="002E3428">
        <w:rPr>
          <w:sz w:val="20"/>
          <w:szCs w:val="20"/>
        </w:rPr>
        <w:t>.Grafinpren S.A., Guayaquil, Ecuador. Pág. 32-34.</w:t>
      </w:r>
    </w:p>
    <w:p w:rsidR="002E3428" w:rsidRPr="002E3428" w:rsidRDefault="002E3428" w:rsidP="002E3428">
      <w:pPr>
        <w:tabs>
          <w:tab w:val="left" w:pos="228"/>
        </w:tabs>
        <w:ind w:right="136"/>
        <w:jc w:val="both"/>
        <w:outlineLvl w:val="8"/>
        <w:rPr>
          <w:sz w:val="20"/>
          <w:szCs w:val="20"/>
        </w:rPr>
      </w:pPr>
    </w:p>
    <w:p w:rsidR="002E3428" w:rsidRPr="002E3428" w:rsidRDefault="002E3428" w:rsidP="002E3428">
      <w:pPr>
        <w:tabs>
          <w:tab w:val="left" w:pos="228"/>
        </w:tabs>
        <w:ind w:right="136"/>
        <w:jc w:val="both"/>
        <w:outlineLvl w:val="8"/>
        <w:rPr>
          <w:sz w:val="20"/>
          <w:szCs w:val="20"/>
        </w:rPr>
      </w:pPr>
    </w:p>
    <w:p w:rsidR="002E3428" w:rsidRPr="002E3428" w:rsidRDefault="002E3428" w:rsidP="002E3428">
      <w:pPr>
        <w:numPr>
          <w:ilvl w:val="0"/>
          <w:numId w:val="2"/>
        </w:numPr>
        <w:tabs>
          <w:tab w:val="left" w:pos="228"/>
        </w:tabs>
        <w:ind w:left="0" w:right="136"/>
        <w:jc w:val="both"/>
        <w:outlineLvl w:val="8"/>
        <w:rPr>
          <w:sz w:val="20"/>
          <w:szCs w:val="20"/>
        </w:rPr>
      </w:pPr>
      <w:r w:rsidRPr="002E3428">
        <w:rPr>
          <w:b/>
          <w:sz w:val="20"/>
          <w:szCs w:val="20"/>
        </w:rPr>
        <w:t>Freund J., Millar I., Millar M. (2000)</w:t>
      </w:r>
      <w:r w:rsidRPr="002E3428">
        <w:rPr>
          <w:sz w:val="20"/>
          <w:szCs w:val="20"/>
        </w:rPr>
        <w:t xml:space="preserve"> </w:t>
      </w:r>
      <w:r w:rsidRPr="002E3428">
        <w:rPr>
          <w:b/>
          <w:i/>
          <w:sz w:val="20"/>
          <w:szCs w:val="20"/>
        </w:rPr>
        <w:t>“</w:t>
      </w:r>
      <w:r w:rsidRPr="002E3428">
        <w:rPr>
          <w:i/>
          <w:sz w:val="20"/>
          <w:szCs w:val="20"/>
        </w:rPr>
        <w:t>Estadística Matemática con aplicaciones</w:t>
      </w:r>
      <w:r w:rsidRPr="002E3428">
        <w:rPr>
          <w:b/>
          <w:i/>
          <w:sz w:val="20"/>
          <w:szCs w:val="20"/>
        </w:rPr>
        <w:t>”,</w:t>
      </w:r>
      <w:r w:rsidRPr="002E3428">
        <w:rPr>
          <w:sz w:val="20"/>
          <w:szCs w:val="20"/>
        </w:rPr>
        <w:t xml:space="preserve"> sexta edición, Prentice Hall, México, México.</w:t>
      </w:r>
    </w:p>
    <w:p w:rsidR="002E3428" w:rsidRPr="002E3428" w:rsidRDefault="002E3428" w:rsidP="002E3428">
      <w:pPr>
        <w:tabs>
          <w:tab w:val="left" w:pos="228"/>
        </w:tabs>
        <w:ind w:right="136"/>
        <w:jc w:val="both"/>
        <w:outlineLvl w:val="8"/>
        <w:rPr>
          <w:sz w:val="20"/>
          <w:szCs w:val="20"/>
        </w:rPr>
      </w:pPr>
    </w:p>
    <w:p w:rsidR="002E3428" w:rsidRPr="002E3428" w:rsidRDefault="002E3428" w:rsidP="002E3428">
      <w:pPr>
        <w:tabs>
          <w:tab w:val="left" w:pos="228"/>
        </w:tabs>
        <w:ind w:right="136"/>
        <w:jc w:val="both"/>
        <w:outlineLvl w:val="8"/>
        <w:rPr>
          <w:sz w:val="20"/>
          <w:szCs w:val="20"/>
        </w:rPr>
      </w:pPr>
    </w:p>
    <w:p w:rsidR="002E3428" w:rsidRPr="002E3428" w:rsidRDefault="002E3428" w:rsidP="002E3428">
      <w:pPr>
        <w:numPr>
          <w:ilvl w:val="0"/>
          <w:numId w:val="2"/>
        </w:numPr>
        <w:tabs>
          <w:tab w:val="left" w:pos="3495"/>
        </w:tabs>
        <w:ind w:left="0"/>
        <w:jc w:val="both"/>
        <w:rPr>
          <w:i/>
          <w:sz w:val="20"/>
          <w:szCs w:val="20"/>
        </w:rPr>
      </w:pPr>
      <w:r w:rsidRPr="002E3428">
        <w:rPr>
          <w:b/>
          <w:sz w:val="20"/>
          <w:szCs w:val="20"/>
        </w:rPr>
        <w:t xml:space="preserve">Mendenhall,  W. </w:t>
      </w:r>
      <w:r w:rsidRPr="002E3428">
        <w:rPr>
          <w:sz w:val="20"/>
          <w:szCs w:val="20"/>
        </w:rPr>
        <w:t>(1195)</w:t>
      </w:r>
      <w:r w:rsidRPr="002E3428">
        <w:rPr>
          <w:b/>
          <w:sz w:val="20"/>
          <w:szCs w:val="20"/>
        </w:rPr>
        <w:t>.</w:t>
      </w:r>
      <w:r w:rsidRPr="002E3428">
        <w:rPr>
          <w:sz w:val="20"/>
          <w:szCs w:val="20"/>
        </w:rPr>
        <w:t xml:space="preserve"> </w:t>
      </w:r>
      <w:r w:rsidRPr="002E3428">
        <w:rPr>
          <w:b/>
          <w:i/>
          <w:sz w:val="20"/>
          <w:szCs w:val="20"/>
        </w:rPr>
        <w:t>“</w:t>
      </w:r>
      <w:r w:rsidRPr="002E3428">
        <w:rPr>
          <w:i/>
          <w:sz w:val="20"/>
          <w:szCs w:val="20"/>
        </w:rPr>
        <w:t>Probabilidad</w:t>
      </w:r>
      <w:r w:rsidRPr="002E3428">
        <w:rPr>
          <w:b/>
          <w:i/>
          <w:sz w:val="20"/>
          <w:szCs w:val="20"/>
        </w:rPr>
        <w:t xml:space="preserve"> </w:t>
      </w:r>
      <w:r w:rsidRPr="002E3428">
        <w:rPr>
          <w:i/>
          <w:sz w:val="20"/>
          <w:szCs w:val="20"/>
        </w:rPr>
        <w:t>y Estadística para Ingeniería y Ciencias</w:t>
      </w:r>
      <w:r w:rsidRPr="002E3428">
        <w:rPr>
          <w:b/>
          <w:i/>
          <w:sz w:val="20"/>
          <w:szCs w:val="20"/>
        </w:rPr>
        <w:t xml:space="preserve">”, </w:t>
      </w:r>
      <w:r w:rsidRPr="002E3428">
        <w:rPr>
          <w:i/>
          <w:sz w:val="20"/>
          <w:szCs w:val="20"/>
        </w:rPr>
        <w:t>Editorial   Prentice-Hall, México D.F, México</w:t>
      </w:r>
    </w:p>
    <w:p w:rsidR="002E3428" w:rsidRPr="002E3428" w:rsidRDefault="002E3428" w:rsidP="002E3428">
      <w:pPr>
        <w:tabs>
          <w:tab w:val="left" w:pos="228"/>
        </w:tabs>
        <w:ind w:right="136"/>
        <w:jc w:val="both"/>
        <w:outlineLvl w:val="8"/>
        <w:rPr>
          <w:sz w:val="20"/>
          <w:szCs w:val="20"/>
        </w:rPr>
      </w:pPr>
    </w:p>
    <w:p w:rsidR="002E3428" w:rsidRPr="002E3428" w:rsidRDefault="002E3428" w:rsidP="002E3428">
      <w:pPr>
        <w:numPr>
          <w:ilvl w:val="0"/>
          <w:numId w:val="2"/>
        </w:numPr>
        <w:tabs>
          <w:tab w:val="left" w:pos="228"/>
        </w:tabs>
        <w:ind w:left="0" w:right="136"/>
        <w:jc w:val="both"/>
        <w:outlineLvl w:val="8"/>
        <w:rPr>
          <w:sz w:val="20"/>
          <w:szCs w:val="20"/>
          <w:lang w:val="en-US"/>
        </w:rPr>
      </w:pPr>
      <w:r w:rsidRPr="002E3428">
        <w:rPr>
          <w:b/>
          <w:sz w:val="20"/>
          <w:szCs w:val="20"/>
          <w:lang w:val="en-US"/>
        </w:rPr>
        <w:lastRenderedPageBreak/>
        <w:t>Johnson R., Wichern D. (1999) “</w:t>
      </w:r>
      <w:r w:rsidRPr="002E3428">
        <w:rPr>
          <w:i/>
          <w:sz w:val="20"/>
          <w:szCs w:val="20"/>
          <w:lang w:val="en-US"/>
        </w:rPr>
        <w:t>Applied Multivariate Statistical Análisis</w:t>
      </w:r>
      <w:r w:rsidRPr="002E3428">
        <w:rPr>
          <w:b/>
          <w:i/>
          <w:sz w:val="20"/>
          <w:szCs w:val="20"/>
          <w:lang w:val="en-US"/>
        </w:rPr>
        <w:t>”</w:t>
      </w:r>
      <w:r w:rsidRPr="002E3428">
        <w:rPr>
          <w:sz w:val="20"/>
          <w:szCs w:val="20"/>
          <w:lang w:val="en-US"/>
        </w:rPr>
        <w:t xml:space="preserve">, cuarta edición, Prentice Hall, </w:t>
      </w:r>
      <w:smartTag w:uri="urn:schemas-microsoft-com:office:smarttags" w:element="place">
        <w:smartTag w:uri="urn:schemas-microsoft-com:office:smarttags" w:element="City">
          <w:r w:rsidRPr="002E3428">
            <w:rPr>
              <w:sz w:val="20"/>
              <w:szCs w:val="20"/>
              <w:lang w:val="en-US"/>
            </w:rPr>
            <w:t>Upper Saddle River</w:t>
          </w:r>
        </w:smartTag>
        <w:r w:rsidRPr="002E3428">
          <w:rPr>
            <w:sz w:val="20"/>
            <w:szCs w:val="20"/>
            <w:lang w:val="en-US"/>
          </w:rPr>
          <w:t xml:space="preserve">, </w:t>
        </w:r>
        <w:smartTag w:uri="urn:schemas-microsoft-com:office:smarttags" w:element="State">
          <w:r w:rsidRPr="002E3428">
            <w:rPr>
              <w:sz w:val="20"/>
              <w:szCs w:val="20"/>
              <w:lang w:val="en-US"/>
            </w:rPr>
            <w:t>New Jersey</w:t>
          </w:r>
        </w:smartTag>
        <w:r w:rsidRPr="002E3428">
          <w:rPr>
            <w:sz w:val="20"/>
            <w:szCs w:val="20"/>
            <w:lang w:val="en-US"/>
          </w:rPr>
          <w:t>,</w:t>
        </w:r>
        <w:smartTag w:uri="urn:schemas-microsoft-com:office:smarttags" w:element="country-region">
          <w:r w:rsidRPr="002E3428">
            <w:rPr>
              <w:sz w:val="20"/>
              <w:szCs w:val="20"/>
              <w:lang w:val="en-US"/>
            </w:rPr>
            <w:t>USA</w:t>
          </w:r>
        </w:smartTag>
      </w:smartTag>
      <w:r w:rsidRPr="002E3428">
        <w:rPr>
          <w:sz w:val="20"/>
          <w:szCs w:val="20"/>
          <w:lang w:val="en-US"/>
        </w:rPr>
        <w:t>.</w:t>
      </w:r>
    </w:p>
    <w:p w:rsidR="002E3428" w:rsidRPr="002E3428" w:rsidRDefault="002E3428" w:rsidP="002E3428">
      <w:pPr>
        <w:tabs>
          <w:tab w:val="left" w:pos="228"/>
        </w:tabs>
        <w:ind w:right="136"/>
        <w:jc w:val="both"/>
        <w:outlineLvl w:val="8"/>
        <w:rPr>
          <w:sz w:val="20"/>
          <w:szCs w:val="20"/>
          <w:lang w:val="en-US"/>
        </w:rPr>
      </w:pPr>
    </w:p>
    <w:p w:rsidR="002E3428" w:rsidRPr="002E3428" w:rsidRDefault="002E3428" w:rsidP="002E3428">
      <w:pPr>
        <w:numPr>
          <w:ilvl w:val="0"/>
          <w:numId w:val="2"/>
        </w:numPr>
        <w:tabs>
          <w:tab w:val="left" w:pos="3495"/>
        </w:tabs>
        <w:ind w:left="0"/>
        <w:jc w:val="both"/>
        <w:rPr>
          <w:sz w:val="20"/>
          <w:szCs w:val="20"/>
        </w:rPr>
      </w:pPr>
      <w:r w:rsidRPr="002E3428">
        <w:rPr>
          <w:b/>
          <w:bCs/>
          <w:sz w:val="20"/>
          <w:szCs w:val="20"/>
        </w:rPr>
        <w:t>Mendoza, M.</w:t>
      </w:r>
      <w:r w:rsidRPr="002E3428">
        <w:rPr>
          <w:sz w:val="20"/>
          <w:szCs w:val="20"/>
        </w:rPr>
        <w:t xml:space="preserve"> (200). </w:t>
      </w:r>
      <w:r w:rsidRPr="002E3428">
        <w:rPr>
          <w:b/>
          <w:bCs/>
          <w:i/>
          <w:iCs/>
          <w:sz w:val="20"/>
          <w:szCs w:val="20"/>
        </w:rPr>
        <w:t>“</w:t>
      </w:r>
      <w:r w:rsidRPr="002E3428">
        <w:rPr>
          <w:bCs/>
          <w:i/>
          <w:iCs/>
          <w:sz w:val="20"/>
          <w:szCs w:val="20"/>
        </w:rPr>
        <w:t>Determinación del nivel de conocimientos en Matemáticas y Lenguaje de los estudiantes de los séptimos años de básica de las escuelas primarias fiscales rurales del cantón Guayaquil: Un análisis estadístico</w:t>
      </w:r>
      <w:r w:rsidRPr="002E3428">
        <w:rPr>
          <w:b/>
          <w:bCs/>
          <w:i/>
          <w:iCs/>
          <w:sz w:val="20"/>
          <w:szCs w:val="20"/>
        </w:rPr>
        <w:t xml:space="preserve">”, </w:t>
      </w:r>
      <w:r w:rsidRPr="002E3428">
        <w:rPr>
          <w:sz w:val="20"/>
          <w:szCs w:val="20"/>
        </w:rPr>
        <w:t>Tesis de Grado ESPOL, Guayaquil-Ecuador.</w:t>
      </w:r>
    </w:p>
    <w:p w:rsidR="002E3428" w:rsidRPr="002E3428" w:rsidRDefault="002E3428" w:rsidP="002E3428">
      <w:pPr>
        <w:tabs>
          <w:tab w:val="left" w:pos="3495"/>
        </w:tabs>
        <w:jc w:val="both"/>
        <w:rPr>
          <w:sz w:val="20"/>
          <w:szCs w:val="20"/>
        </w:rPr>
      </w:pPr>
    </w:p>
    <w:p w:rsidR="002E3428" w:rsidRPr="002E3428" w:rsidRDefault="002E3428" w:rsidP="002E3428">
      <w:pPr>
        <w:numPr>
          <w:ilvl w:val="0"/>
          <w:numId w:val="2"/>
        </w:numPr>
        <w:tabs>
          <w:tab w:val="left" w:pos="3495"/>
        </w:tabs>
        <w:ind w:left="0"/>
        <w:jc w:val="both"/>
        <w:rPr>
          <w:sz w:val="20"/>
          <w:szCs w:val="20"/>
        </w:rPr>
      </w:pPr>
      <w:r w:rsidRPr="002E3428">
        <w:rPr>
          <w:b/>
          <w:bCs/>
          <w:sz w:val="20"/>
          <w:szCs w:val="20"/>
        </w:rPr>
        <w:t>Menendez, J.</w:t>
      </w:r>
      <w:r w:rsidRPr="002E3428">
        <w:rPr>
          <w:sz w:val="20"/>
          <w:szCs w:val="20"/>
        </w:rPr>
        <w:t xml:space="preserve"> (2001). </w:t>
      </w:r>
      <w:r w:rsidRPr="002E3428">
        <w:rPr>
          <w:b/>
          <w:bCs/>
          <w:i/>
          <w:iCs/>
          <w:sz w:val="20"/>
          <w:szCs w:val="20"/>
        </w:rPr>
        <w:t>“</w:t>
      </w:r>
      <w:r w:rsidRPr="002E3428">
        <w:rPr>
          <w:bCs/>
          <w:i/>
          <w:iCs/>
          <w:sz w:val="20"/>
          <w:szCs w:val="20"/>
        </w:rPr>
        <w:t>Determinación del nivel de conocimientos en Matemáticas y Lenguaje de los estudiantes de los séptimos años de básica de las escuelas particulares urbanas del cantón Guayaquil: Análisis Estadístico</w:t>
      </w:r>
      <w:r w:rsidRPr="002E3428">
        <w:rPr>
          <w:b/>
          <w:bCs/>
          <w:i/>
          <w:iCs/>
          <w:sz w:val="20"/>
          <w:szCs w:val="20"/>
        </w:rPr>
        <w:t>”</w:t>
      </w:r>
      <w:r w:rsidRPr="002E3428">
        <w:rPr>
          <w:sz w:val="20"/>
          <w:szCs w:val="20"/>
        </w:rPr>
        <w:t>, Tesis de Grado ESPOL, Guayaquil-Ecuador.</w:t>
      </w:r>
    </w:p>
    <w:p w:rsidR="002E3428" w:rsidRPr="002E3428" w:rsidRDefault="002E3428" w:rsidP="002E3428">
      <w:pPr>
        <w:tabs>
          <w:tab w:val="left" w:pos="3495"/>
        </w:tabs>
        <w:jc w:val="both"/>
        <w:rPr>
          <w:sz w:val="20"/>
          <w:szCs w:val="20"/>
        </w:rPr>
      </w:pPr>
    </w:p>
    <w:p w:rsidR="002E3428" w:rsidRPr="002E3428" w:rsidRDefault="002E3428" w:rsidP="002E3428">
      <w:pPr>
        <w:tabs>
          <w:tab w:val="left" w:pos="3495"/>
        </w:tabs>
        <w:jc w:val="both"/>
        <w:rPr>
          <w:sz w:val="20"/>
          <w:szCs w:val="20"/>
        </w:rPr>
      </w:pPr>
    </w:p>
    <w:p w:rsidR="002E3428" w:rsidRPr="002E3428" w:rsidRDefault="002E3428" w:rsidP="002E3428">
      <w:pPr>
        <w:numPr>
          <w:ilvl w:val="0"/>
          <w:numId w:val="2"/>
        </w:numPr>
        <w:tabs>
          <w:tab w:val="left" w:pos="3495"/>
        </w:tabs>
        <w:ind w:left="0"/>
        <w:jc w:val="both"/>
        <w:rPr>
          <w:sz w:val="20"/>
          <w:szCs w:val="20"/>
        </w:rPr>
      </w:pPr>
      <w:r w:rsidRPr="002E3428">
        <w:rPr>
          <w:b/>
          <w:bCs/>
          <w:sz w:val="20"/>
          <w:szCs w:val="20"/>
        </w:rPr>
        <w:t>Ponce, F.</w:t>
      </w:r>
      <w:r w:rsidRPr="002E3428">
        <w:rPr>
          <w:sz w:val="20"/>
          <w:szCs w:val="20"/>
        </w:rPr>
        <w:t xml:space="preserve"> (2006). </w:t>
      </w:r>
      <w:r w:rsidRPr="002E3428">
        <w:rPr>
          <w:b/>
          <w:bCs/>
          <w:i/>
          <w:iCs/>
          <w:sz w:val="20"/>
          <w:szCs w:val="20"/>
        </w:rPr>
        <w:t>“</w:t>
      </w:r>
      <w:r w:rsidRPr="002E3428">
        <w:rPr>
          <w:bCs/>
          <w:i/>
          <w:iCs/>
          <w:sz w:val="20"/>
          <w:szCs w:val="20"/>
        </w:rPr>
        <w:t>Expectativas de los beneficiarios del ESPOL FONDO COMPLEMENTARIO PREVISIONAL CERRADO</w:t>
      </w:r>
      <w:r w:rsidRPr="002E3428">
        <w:rPr>
          <w:b/>
          <w:bCs/>
          <w:i/>
          <w:iCs/>
          <w:sz w:val="20"/>
          <w:szCs w:val="20"/>
        </w:rPr>
        <w:t>”</w:t>
      </w:r>
      <w:r w:rsidRPr="002E3428">
        <w:rPr>
          <w:sz w:val="20"/>
          <w:szCs w:val="20"/>
        </w:rPr>
        <w:t>, Tesis de Grado ESPOL, Guayaquil-Ecuador.</w:t>
      </w:r>
    </w:p>
    <w:p w:rsidR="002E3428" w:rsidRPr="002E3428" w:rsidRDefault="002E3428" w:rsidP="002E3428">
      <w:pPr>
        <w:tabs>
          <w:tab w:val="left" w:pos="3495"/>
        </w:tabs>
        <w:jc w:val="both"/>
        <w:rPr>
          <w:sz w:val="20"/>
          <w:szCs w:val="20"/>
        </w:rPr>
      </w:pPr>
    </w:p>
    <w:p w:rsidR="002E3428" w:rsidRPr="002E3428" w:rsidRDefault="002E3428" w:rsidP="002E3428">
      <w:pPr>
        <w:tabs>
          <w:tab w:val="left" w:pos="3495"/>
        </w:tabs>
        <w:jc w:val="both"/>
        <w:rPr>
          <w:sz w:val="20"/>
          <w:szCs w:val="20"/>
        </w:rPr>
      </w:pPr>
    </w:p>
    <w:p w:rsidR="002E3428" w:rsidRPr="002E3428" w:rsidRDefault="002E3428" w:rsidP="002E3428">
      <w:pPr>
        <w:tabs>
          <w:tab w:val="left" w:pos="3495"/>
        </w:tabs>
        <w:jc w:val="both"/>
        <w:rPr>
          <w:sz w:val="20"/>
          <w:szCs w:val="20"/>
        </w:rPr>
      </w:pPr>
    </w:p>
    <w:p w:rsidR="002E3428" w:rsidRPr="002E3428" w:rsidRDefault="002E3428" w:rsidP="002E3428">
      <w:pPr>
        <w:numPr>
          <w:ilvl w:val="0"/>
          <w:numId w:val="2"/>
        </w:numPr>
        <w:tabs>
          <w:tab w:val="left" w:pos="228"/>
        </w:tabs>
        <w:ind w:left="0" w:right="136"/>
        <w:jc w:val="both"/>
        <w:outlineLvl w:val="8"/>
        <w:rPr>
          <w:sz w:val="20"/>
          <w:szCs w:val="20"/>
        </w:rPr>
      </w:pPr>
      <w:r w:rsidRPr="002E3428">
        <w:rPr>
          <w:b/>
          <w:sz w:val="20"/>
          <w:szCs w:val="20"/>
        </w:rPr>
        <w:t>MEC (Ministerio de Educación y Cultura), “</w:t>
      </w:r>
      <w:r w:rsidRPr="002E3428">
        <w:rPr>
          <w:i/>
          <w:sz w:val="20"/>
          <w:szCs w:val="20"/>
        </w:rPr>
        <w:t>Sistemas Nacionales de Estadísticas Educativas</w:t>
      </w:r>
      <w:r w:rsidRPr="002E3428">
        <w:rPr>
          <w:b/>
          <w:sz w:val="20"/>
          <w:szCs w:val="20"/>
        </w:rPr>
        <w:t xml:space="preserve">”, </w:t>
      </w:r>
    </w:p>
    <w:p w:rsidR="002E3428" w:rsidRPr="002E3428" w:rsidRDefault="002E3428" w:rsidP="002E3428">
      <w:pPr>
        <w:tabs>
          <w:tab w:val="left" w:pos="600"/>
        </w:tabs>
        <w:ind w:right="136"/>
        <w:jc w:val="both"/>
        <w:outlineLvl w:val="8"/>
        <w:rPr>
          <w:sz w:val="20"/>
          <w:szCs w:val="20"/>
        </w:rPr>
      </w:pPr>
      <w:hyperlink r:id="rId23" w:history="1">
        <w:r w:rsidRPr="002E3428">
          <w:rPr>
            <w:rStyle w:val="Hipervnculo"/>
            <w:sz w:val="20"/>
            <w:szCs w:val="20"/>
          </w:rPr>
          <w:t>http://www.mec.gov.ec/n2/boletines/sinec.htm</w:t>
        </w:r>
      </w:hyperlink>
      <w:r w:rsidRPr="002E3428">
        <w:rPr>
          <w:sz w:val="20"/>
          <w:szCs w:val="20"/>
        </w:rPr>
        <w:t>, última visita 3 de diciembre del 2006.</w:t>
      </w:r>
    </w:p>
    <w:p w:rsidR="002E3428" w:rsidRPr="002E3428" w:rsidRDefault="002E3428" w:rsidP="002E3428">
      <w:pPr>
        <w:numPr>
          <w:ilvl w:val="0"/>
          <w:numId w:val="2"/>
        </w:numPr>
        <w:tabs>
          <w:tab w:val="left" w:pos="228"/>
        </w:tabs>
        <w:ind w:left="0" w:right="136"/>
        <w:jc w:val="both"/>
        <w:outlineLvl w:val="8"/>
        <w:rPr>
          <w:sz w:val="20"/>
          <w:szCs w:val="20"/>
        </w:rPr>
      </w:pPr>
      <w:r w:rsidRPr="002E3428">
        <w:rPr>
          <w:b/>
          <w:sz w:val="20"/>
          <w:szCs w:val="20"/>
        </w:rPr>
        <w:t xml:space="preserve">UNESCO, </w:t>
      </w:r>
      <w:r w:rsidRPr="002E3428">
        <w:rPr>
          <w:sz w:val="20"/>
          <w:szCs w:val="20"/>
        </w:rPr>
        <w:t>“</w:t>
      </w:r>
      <w:r w:rsidRPr="002E3428">
        <w:rPr>
          <w:i/>
          <w:sz w:val="20"/>
          <w:szCs w:val="20"/>
        </w:rPr>
        <w:t>La calidad de educación para todos corre peligro a causa de la penuria de docentes</w:t>
      </w:r>
      <w:r w:rsidRPr="002E3428">
        <w:rPr>
          <w:sz w:val="20"/>
          <w:szCs w:val="20"/>
        </w:rPr>
        <w:t>”,</w:t>
      </w:r>
    </w:p>
    <w:p w:rsidR="002E3428" w:rsidRPr="002E3428" w:rsidRDefault="002E3428" w:rsidP="002E3428">
      <w:pPr>
        <w:tabs>
          <w:tab w:val="left" w:pos="720"/>
        </w:tabs>
        <w:ind w:right="136"/>
        <w:jc w:val="both"/>
        <w:outlineLvl w:val="8"/>
        <w:rPr>
          <w:sz w:val="20"/>
          <w:szCs w:val="20"/>
        </w:rPr>
      </w:pPr>
      <w:r w:rsidRPr="002E3428">
        <w:rPr>
          <w:sz w:val="20"/>
          <w:szCs w:val="20"/>
        </w:rPr>
        <w:t xml:space="preserve"> </w:t>
      </w:r>
      <w:hyperlink r:id="rId24" w:history="1">
        <w:r w:rsidRPr="002E3428">
          <w:rPr>
            <w:rStyle w:val="Hipervnculo"/>
            <w:sz w:val="20"/>
            <w:szCs w:val="20"/>
          </w:rPr>
          <w:t>http://www.unesco.org/courier/2000_03/sp/dossier/txt03.htm</w:t>
        </w:r>
      </w:hyperlink>
      <w:r w:rsidRPr="002E3428">
        <w:rPr>
          <w:sz w:val="20"/>
          <w:szCs w:val="20"/>
        </w:rPr>
        <w:t>, última visita: 26 de octubre del 2006.</w:t>
      </w:r>
    </w:p>
    <w:p w:rsidR="002E3428" w:rsidRPr="002E3428" w:rsidRDefault="002E3428" w:rsidP="002E3428">
      <w:pPr>
        <w:numPr>
          <w:ilvl w:val="0"/>
          <w:numId w:val="2"/>
        </w:numPr>
        <w:tabs>
          <w:tab w:val="left" w:pos="228"/>
        </w:tabs>
        <w:ind w:left="0" w:right="136"/>
        <w:jc w:val="both"/>
        <w:outlineLvl w:val="8"/>
        <w:rPr>
          <w:sz w:val="20"/>
          <w:szCs w:val="20"/>
        </w:rPr>
      </w:pPr>
      <w:r w:rsidRPr="002E3428">
        <w:rPr>
          <w:b/>
          <w:sz w:val="20"/>
          <w:szCs w:val="20"/>
        </w:rPr>
        <w:t xml:space="preserve">Muy Ilustre Municipalidad de Guayaquil, </w:t>
      </w:r>
      <w:r w:rsidRPr="002E3428">
        <w:rPr>
          <w:sz w:val="20"/>
          <w:szCs w:val="20"/>
        </w:rPr>
        <w:t>“</w:t>
      </w:r>
      <w:r w:rsidRPr="002E3428">
        <w:rPr>
          <w:i/>
          <w:sz w:val="20"/>
          <w:szCs w:val="20"/>
        </w:rPr>
        <w:t>Más Libros</w:t>
      </w:r>
      <w:r w:rsidRPr="002E3428">
        <w:rPr>
          <w:sz w:val="20"/>
          <w:szCs w:val="20"/>
        </w:rPr>
        <w:t>”,</w:t>
      </w:r>
    </w:p>
    <w:p w:rsidR="002E3428" w:rsidRPr="002E3428" w:rsidRDefault="002E3428" w:rsidP="002E3428">
      <w:pPr>
        <w:tabs>
          <w:tab w:val="left" w:pos="720"/>
        </w:tabs>
        <w:ind w:right="136"/>
        <w:jc w:val="both"/>
        <w:outlineLvl w:val="8"/>
        <w:rPr>
          <w:sz w:val="20"/>
          <w:szCs w:val="20"/>
        </w:rPr>
      </w:pPr>
      <w:r w:rsidRPr="002E3428">
        <w:rPr>
          <w:sz w:val="20"/>
          <w:szCs w:val="20"/>
        </w:rPr>
        <w:t xml:space="preserve"> </w:t>
      </w:r>
      <w:hyperlink r:id="rId25" w:history="1">
        <w:r w:rsidRPr="002E3428">
          <w:rPr>
            <w:rStyle w:val="Hipervnculo"/>
            <w:sz w:val="20"/>
            <w:szCs w:val="20"/>
          </w:rPr>
          <w:t>http://www.guayaquil.gov.ec/307.gye</w:t>
        </w:r>
      </w:hyperlink>
      <w:r w:rsidRPr="002E3428">
        <w:rPr>
          <w:sz w:val="20"/>
          <w:szCs w:val="20"/>
        </w:rPr>
        <w:t>, última visita: 27 de octubre del 2006.</w:t>
      </w:r>
    </w:p>
    <w:p w:rsidR="002E3428" w:rsidRPr="002E3428" w:rsidRDefault="002E3428" w:rsidP="002E3428">
      <w:pPr>
        <w:tabs>
          <w:tab w:val="left" w:pos="720"/>
        </w:tabs>
        <w:ind w:right="136"/>
        <w:jc w:val="both"/>
        <w:outlineLvl w:val="8"/>
        <w:rPr>
          <w:sz w:val="20"/>
          <w:szCs w:val="20"/>
        </w:rPr>
      </w:pPr>
    </w:p>
    <w:p w:rsidR="002E3428" w:rsidRPr="002E3428" w:rsidRDefault="002E3428" w:rsidP="002E3428">
      <w:pPr>
        <w:numPr>
          <w:ilvl w:val="0"/>
          <w:numId w:val="2"/>
        </w:numPr>
        <w:tabs>
          <w:tab w:val="left" w:pos="228"/>
        </w:tabs>
        <w:ind w:left="0" w:right="136"/>
        <w:jc w:val="both"/>
        <w:outlineLvl w:val="8"/>
        <w:rPr>
          <w:sz w:val="20"/>
          <w:szCs w:val="20"/>
        </w:rPr>
      </w:pPr>
      <w:r w:rsidRPr="002E3428">
        <w:rPr>
          <w:b/>
          <w:sz w:val="20"/>
          <w:szCs w:val="20"/>
        </w:rPr>
        <w:t>Revista iberoamericana de educación, “</w:t>
      </w:r>
      <w:r w:rsidRPr="002E3428">
        <w:rPr>
          <w:i/>
          <w:sz w:val="20"/>
          <w:szCs w:val="20"/>
        </w:rPr>
        <w:t>Ecuador, Sistemas educativos nacionales</w:t>
      </w:r>
      <w:r w:rsidRPr="002E3428">
        <w:rPr>
          <w:b/>
          <w:sz w:val="20"/>
          <w:szCs w:val="20"/>
        </w:rPr>
        <w:t>”</w:t>
      </w:r>
    </w:p>
    <w:p w:rsidR="002E3428" w:rsidRPr="002E3428" w:rsidRDefault="002E3428" w:rsidP="002E3428">
      <w:pPr>
        <w:tabs>
          <w:tab w:val="left" w:pos="720"/>
        </w:tabs>
        <w:ind w:right="136"/>
        <w:jc w:val="both"/>
        <w:outlineLvl w:val="8"/>
        <w:rPr>
          <w:sz w:val="20"/>
          <w:szCs w:val="20"/>
        </w:rPr>
      </w:pPr>
      <w:r w:rsidRPr="002E3428">
        <w:rPr>
          <w:sz w:val="20"/>
          <w:szCs w:val="20"/>
        </w:rPr>
        <w:t xml:space="preserve"> http://www.campus-oei.org/revista/rie31a01.htm, última visita: 12 de julio del 2006.</w:t>
      </w:r>
    </w:p>
    <w:p w:rsidR="002E3428" w:rsidRPr="002E3428" w:rsidRDefault="002E3428" w:rsidP="002E3428">
      <w:pPr>
        <w:numPr>
          <w:ilvl w:val="0"/>
          <w:numId w:val="2"/>
        </w:numPr>
        <w:tabs>
          <w:tab w:val="left" w:pos="228"/>
        </w:tabs>
        <w:ind w:left="0" w:right="136"/>
        <w:jc w:val="both"/>
        <w:outlineLvl w:val="8"/>
        <w:rPr>
          <w:sz w:val="20"/>
          <w:szCs w:val="20"/>
        </w:rPr>
      </w:pPr>
      <w:r w:rsidRPr="002E3428">
        <w:rPr>
          <w:b/>
          <w:sz w:val="20"/>
          <w:szCs w:val="20"/>
        </w:rPr>
        <w:t>BBC Mundo Especiales, “</w:t>
      </w:r>
      <w:r w:rsidRPr="002E3428">
        <w:rPr>
          <w:i/>
          <w:sz w:val="20"/>
          <w:szCs w:val="20"/>
        </w:rPr>
        <w:t>El sistema educativo en Estados unidos</w:t>
      </w:r>
      <w:r w:rsidRPr="002E3428">
        <w:rPr>
          <w:sz w:val="20"/>
          <w:szCs w:val="20"/>
        </w:rPr>
        <w:t>”,</w:t>
      </w:r>
    </w:p>
    <w:p w:rsidR="002E3428" w:rsidRPr="002E3428" w:rsidRDefault="002E3428" w:rsidP="002E3428">
      <w:pPr>
        <w:tabs>
          <w:tab w:val="left" w:pos="720"/>
        </w:tabs>
        <w:ind w:right="136"/>
        <w:jc w:val="both"/>
        <w:outlineLvl w:val="8"/>
        <w:rPr>
          <w:sz w:val="20"/>
          <w:szCs w:val="20"/>
        </w:rPr>
      </w:pPr>
      <w:r w:rsidRPr="002E3428">
        <w:rPr>
          <w:sz w:val="20"/>
          <w:szCs w:val="20"/>
        </w:rPr>
        <w:t>http://news8.thdo.bbc.co.uk/hi/spanish/specials/newsid_2481000/2481473.stm, última visita: 26 de octubre del 2006.</w:t>
      </w:r>
    </w:p>
    <w:p w:rsidR="002E3428" w:rsidRPr="002E3428" w:rsidRDefault="002E3428" w:rsidP="002E3428">
      <w:pPr>
        <w:numPr>
          <w:ilvl w:val="0"/>
          <w:numId w:val="2"/>
        </w:numPr>
        <w:tabs>
          <w:tab w:val="left" w:pos="228"/>
        </w:tabs>
        <w:ind w:left="0" w:right="136"/>
        <w:jc w:val="both"/>
        <w:outlineLvl w:val="8"/>
        <w:rPr>
          <w:sz w:val="20"/>
          <w:szCs w:val="20"/>
        </w:rPr>
      </w:pPr>
      <w:r w:rsidRPr="002E3428">
        <w:rPr>
          <w:b/>
          <w:sz w:val="20"/>
          <w:szCs w:val="20"/>
        </w:rPr>
        <w:t>SCADPlus</w:t>
      </w:r>
      <w:r w:rsidRPr="002E3428">
        <w:rPr>
          <w:sz w:val="20"/>
          <w:szCs w:val="20"/>
        </w:rPr>
        <w:t>, “</w:t>
      </w:r>
      <w:r w:rsidRPr="002E3428">
        <w:rPr>
          <w:i/>
          <w:sz w:val="20"/>
          <w:szCs w:val="20"/>
        </w:rPr>
        <w:t>Indicadores relativos a la calidad de la educación escolar</w:t>
      </w:r>
      <w:r w:rsidRPr="002E3428">
        <w:rPr>
          <w:sz w:val="20"/>
          <w:szCs w:val="20"/>
        </w:rPr>
        <w:t>”,http://europa.eu.int/scadplus/leg/es/cha/c11063.htm, última visita:12 de julio del 2006.</w:t>
      </w:r>
    </w:p>
    <w:p w:rsidR="000D7D8A" w:rsidRPr="00C67F3F" w:rsidRDefault="000D7D8A" w:rsidP="00353877">
      <w:pPr>
        <w:jc w:val="both"/>
        <w:rPr>
          <w:sz w:val="20"/>
          <w:szCs w:val="20"/>
        </w:rPr>
      </w:pPr>
      <w:r w:rsidRPr="00C67F3F">
        <w:rPr>
          <w:sz w:val="20"/>
          <w:szCs w:val="20"/>
        </w:rPr>
        <w:br w:type="page"/>
      </w:r>
    </w:p>
    <w:sectPr w:rsidR="000D7D8A" w:rsidRPr="00C67F3F" w:rsidSect="005714A7">
      <w:type w:val="continuous"/>
      <w:pgSz w:w="11907" w:h="16840" w:code="9"/>
      <w:pgMar w:top="1134" w:right="1701" w:bottom="1134" w:left="1701"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B68" w:rsidRDefault="00067B68">
      <w:r>
        <w:separator/>
      </w:r>
    </w:p>
  </w:endnote>
  <w:endnote w:type="continuationSeparator" w:id="1">
    <w:p w:rsidR="00067B68" w:rsidRDefault="00067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B68" w:rsidRDefault="00067B68">
      <w:r>
        <w:separator/>
      </w:r>
    </w:p>
  </w:footnote>
  <w:footnote w:type="continuationSeparator" w:id="1">
    <w:p w:rsidR="00067B68" w:rsidRDefault="00067B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F1454"/>
    <w:multiLevelType w:val="hybridMultilevel"/>
    <w:tmpl w:val="04A0A72C"/>
    <w:lvl w:ilvl="0" w:tplc="0EC85BA2">
      <w:start w:val="1"/>
      <w:numFmt w:val="decimal"/>
      <w:lvlText w:val="%1.- "/>
      <w:lvlJc w:val="left"/>
      <w:pPr>
        <w:tabs>
          <w:tab w:val="num" w:pos="1968"/>
        </w:tabs>
        <w:ind w:left="1968" w:hanging="360"/>
      </w:pPr>
      <w:rPr>
        <w:rFonts w:hint="default"/>
        <w:b/>
        <w:i w:val="0"/>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46654232"/>
    <w:multiLevelType w:val="hybridMultilevel"/>
    <w:tmpl w:val="EB90B2DC"/>
    <w:lvl w:ilvl="0" w:tplc="BC326EEC">
      <w:start w:val="1"/>
      <w:numFmt w:val="decimal"/>
      <w:lvlText w:val="%1."/>
      <w:lvlJc w:val="left"/>
      <w:pPr>
        <w:tabs>
          <w:tab w:val="num" w:pos="587"/>
        </w:tabs>
        <w:ind w:left="587" w:hanging="360"/>
      </w:pPr>
      <w:rPr>
        <w:rFonts w:hint="default"/>
      </w:rPr>
    </w:lvl>
    <w:lvl w:ilvl="1" w:tplc="0C0A0019" w:tentative="1">
      <w:start w:val="1"/>
      <w:numFmt w:val="lowerLetter"/>
      <w:lvlText w:val="%2."/>
      <w:lvlJc w:val="left"/>
      <w:pPr>
        <w:tabs>
          <w:tab w:val="num" w:pos="1307"/>
        </w:tabs>
        <w:ind w:left="1307" w:hanging="360"/>
      </w:pPr>
    </w:lvl>
    <w:lvl w:ilvl="2" w:tplc="0C0A001B" w:tentative="1">
      <w:start w:val="1"/>
      <w:numFmt w:val="lowerRoman"/>
      <w:lvlText w:val="%3."/>
      <w:lvlJc w:val="right"/>
      <w:pPr>
        <w:tabs>
          <w:tab w:val="num" w:pos="2027"/>
        </w:tabs>
        <w:ind w:left="2027" w:hanging="180"/>
      </w:pPr>
    </w:lvl>
    <w:lvl w:ilvl="3" w:tplc="0C0A000F" w:tentative="1">
      <w:start w:val="1"/>
      <w:numFmt w:val="decimal"/>
      <w:lvlText w:val="%4."/>
      <w:lvlJc w:val="left"/>
      <w:pPr>
        <w:tabs>
          <w:tab w:val="num" w:pos="2747"/>
        </w:tabs>
        <w:ind w:left="2747" w:hanging="360"/>
      </w:pPr>
    </w:lvl>
    <w:lvl w:ilvl="4" w:tplc="0C0A0019" w:tentative="1">
      <w:start w:val="1"/>
      <w:numFmt w:val="lowerLetter"/>
      <w:lvlText w:val="%5."/>
      <w:lvlJc w:val="left"/>
      <w:pPr>
        <w:tabs>
          <w:tab w:val="num" w:pos="3467"/>
        </w:tabs>
        <w:ind w:left="3467" w:hanging="360"/>
      </w:pPr>
    </w:lvl>
    <w:lvl w:ilvl="5" w:tplc="0C0A001B" w:tentative="1">
      <w:start w:val="1"/>
      <w:numFmt w:val="lowerRoman"/>
      <w:lvlText w:val="%6."/>
      <w:lvlJc w:val="right"/>
      <w:pPr>
        <w:tabs>
          <w:tab w:val="num" w:pos="4187"/>
        </w:tabs>
        <w:ind w:left="4187" w:hanging="180"/>
      </w:pPr>
    </w:lvl>
    <w:lvl w:ilvl="6" w:tplc="0C0A000F" w:tentative="1">
      <w:start w:val="1"/>
      <w:numFmt w:val="decimal"/>
      <w:lvlText w:val="%7."/>
      <w:lvlJc w:val="left"/>
      <w:pPr>
        <w:tabs>
          <w:tab w:val="num" w:pos="4907"/>
        </w:tabs>
        <w:ind w:left="4907" w:hanging="360"/>
      </w:pPr>
    </w:lvl>
    <w:lvl w:ilvl="7" w:tplc="0C0A0019" w:tentative="1">
      <w:start w:val="1"/>
      <w:numFmt w:val="lowerLetter"/>
      <w:lvlText w:val="%8."/>
      <w:lvlJc w:val="left"/>
      <w:pPr>
        <w:tabs>
          <w:tab w:val="num" w:pos="5627"/>
        </w:tabs>
        <w:ind w:left="5627" w:hanging="360"/>
      </w:pPr>
    </w:lvl>
    <w:lvl w:ilvl="8" w:tplc="0C0A001B" w:tentative="1">
      <w:start w:val="1"/>
      <w:numFmt w:val="lowerRoman"/>
      <w:lvlText w:val="%9."/>
      <w:lvlJc w:val="right"/>
      <w:pPr>
        <w:tabs>
          <w:tab w:val="num" w:pos="6347"/>
        </w:tabs>
        <w:ind w:left="63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05E39"/>
    <w:rsid w:val="0000684F"/>
    <w:rsid w:val="000165DC"/>
    <w:rsid w:val="00020470"/>
    <w:rsid w:val="00052273"/>
    <w:rsid w:val="00067B68"/>
    <w:rsid w:val="00095D38"/>
    <w:rsid w:val="000B14C6"/>
    <w:rsid w:val="000D7D8A"/>
    <w:rsid w:val="000E0812"/>
    <w:rsid w:val="000F67A0"/>
    <w:rsid w:val="00104029"/>
    <w:rsid w:val="0013267D"/>
    <w:rsid w:val="001614AE"/>
    <w:rsid w:val="0017497C"/>
    <w:rsid w:val="001D627E"/>
    <w:rsid w:val="002018E9"/>
    <w:rsid w:val="002203CC"/>
    <w:rsid w:val="00245A14"/>
    <w:rsid w:val="00276875"/>
    <w:rsid w:val="002E3428"/>
    <w:rsid w:val="00351926"/>
    <w:rsid w:val="00353877"/>
    <w:rsid w:val="00377F57"/>
    <w:rsid w:val="003C04AF"/>
    <w:rsid w:val="003F1BF4"/>
    <w:rsid w:val="004515E5"/>
    <w:rsid w:val="00451C51"/>
    <w:rsid w:val="00493B2F"/>
    <w:rsid w:val="004C422F"/>
    <w:rsid w:val="004E1D9F"/>
    <w:rsid w:val="004E6007"/>
    <w:rsid w:val="004F06CE"/>
    <w:rsid w:val="00502B66"/>
    <w:rsid w:val="00505E39"/>
    <w:rsid w:val="005714A7"/>
    <w:rsid w:val="00582BD7"/>
    <w:rsid w:val="00597BD2"/>
    <w:rsid w:val="005B7479"/>
    <w:rsid w:val="006475E3"/>
    <w:rsid w:val="006A2B87"/>
    <w:rsid w:val="00705E45"/>
    <w:rsid w:val="007354D9"/>
    <w:rsid w:val="007D74A5"/>
    <w:rsid w:val="00886863"/>
    <w:rsid w:val="008C4AE3"/>
    <w:rsid w:val="008F6429"/>
    <w:rsid w:val="009073E2"/>
    <w:rsid w:val="00941708"/>
    <w:rsid w:val="00973B3A"/>
    <w:rsid w:val="00980A4B"/>
    <w:rsid w:val="009A6FA2"/>
    <w:rsid w:val="009D0C7E"/>
    <w:rsid w:val="00A00F7F"/>
    <w:rsid w:val="00A3222A"/>
    <w:rsid w:val="00A35A7F"/>
    <w:rsid w:val="00A436C0"/>
    <w:rsid w:val="00A5385F"/>
    <w:rsid w:val="00A53D46"/>
    <w:rsid w:val="00A8029D"/>
    <w:rsid w:val="00AA7BD9"/>
    <w:rsid w:val="00AE04B3"/>
    <w:rsid w:val="00AE78F3"/>
    <w:rsid w:val="00B5625D"/>
    <w:rsid w:val="00B9169A"/>
    <w:rsid w:val="00B9642D"/>
    <w:rsid w:val="00BF3592"/>
    <w:rsid w:val="00C177BE"/>
    <w:rsid w:val="00C20AC9"/>
    <w:rsid w:val="00C2271F"/>
    <w:rsid w:val="00C55DD4"/>
    <w:rsid w:val="00C56D31"/>
    <w:rsid w:val="00C67F3F"/>
    <w:rsid w:val="00C775BE"/>
    <w:rsid w:val="00C95CF0"/>
    <w:rsid w:val="00CB0691"/>
    <w:rsid w:val="00D04241"/>
    <w:rsid w:val="00D3066A"/>
    <w:rsid w:val="00D70F3B"/>
    <w:rsid w:val="00D82EB3"/>
    <w:rsid w:val="00DA462A"/>
    <w:rsid w:val="00E15EB1"/>
    <w:rsid w:val="00E40EE5"/>
    <w:rsid w:val="00E45DAD"/>
    <w:rsid w:val="00E55778"/>
    <w:rsid w:val="00E81A21"/>
    <w:rsid w:val="00E82DDC"/>
    <w:rsid w:val="00E8324A"/>
    <w:rsid w:val="00EE3FC4"/>
    <w:rsid w:val="00EF1EBA"/>
    <w:rsid w:val="00F06386"/>
    <w:rsid w:val="00F35DD7"/>
    <w:rsid w:val="00F44A6F"/>
    <w:rsid w:val="00F539D0"/>
    <w:rsid w:val="00F602D6"/>
    <w:rsid w:val="00F63CDB"/>
    <w:rsid w:val="00F81D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E39"/>
    <w:rPr>
      <w:sz w:val="24"/>
      <w:szCs w:val="24"/>
    </w:rPr>
  </w:style>
  <w:style w:type="paragraph" w:styleId="Ttulo2">
    <w:name w:val="heading 2"/>
    <w:basedOn w:val="Normal"/>
    <w:next w:val="Normal"/>
    <w:qFormat/>
    <w:rsid w:val="00EF1EBA"/>
    <w:pPr>
      <w:keepNext/>
      <w:spacing w:before="240" w:after="60"/>
      <w:outlineLvl w:val="1"/>
    </w:pPr>
    <w:rPr>
      <w:rFonts w:ascii="Arial" w:hAnsi="Arial" w:cs="Arial"/>
      <w:b/>
      <w:bCs/>
      <w:i/>
      <w:iCs/>
      <w:sz w:val="28"/>
      <w:szCs w:val="28"/>
      <w:lang w:val="es-EC"/>
    </w:rPr>
  </w:style>
  <w:style w:type="paragraph" w:styleId="Ttulo7">
    <w:name w:val="heading 7"/>
    <w:basedOn w:val="Normal"/>
    <w:next w:val="Normal"/>
    <w:qFormat/>
    <w:rsid w:val="00EF1EBA"/>
    <w:pPr>
      <w:keepNext/>
      <w:jc w:val="center"/>
      <w:outlineLvl w:val="6"/>
    </w:pPr>
    <w:rPr>
      <w:rFonts w:ascii="Arial" w:hAnsi="Arial" w:cs="Arial"/>
      <w:b/>
      <w:sz w:val="16"/>
      <w:szCs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0D7D8A"/>
    <w:pPr>
      <w:jc w:val="both"/>
    </w:pPr>
    <w:rPr>
      <w:sz w:val="20"/>
    </w:rPr>
  </w:style>
  <w:style w:type="paragraph" w:styleId="Textonotapie">
    <w:name w:val="footnote text"/>
    <w:basedOn w:val="Normal"/>
    <w:semiHidden/>
    <w:rsid w:val="000D7D8A"/>
    <w:rPr>
      <w:sz w:val="20"/>
      <w:szCs w:val="20"/>
    </w:rPr>
  </w:style>
  <w:style w:type="character" w:styleId="Refdenotaalpie">
    <w:name w:val="footnote reference"/>
    <w:basedOn w:val="Fuentedeprrafopredeter"/>
    <w:semiHidden/>
    <w:rsid w:val="000D7D8A"/>
    <w:rPr>
      <w:vertAlign w:val="superscript"/>
    </w:rPr>
  </w:style>
  <w:style w:type="paragraph" w:styleId="NormalWeb">
    <w:name w:val="Normal (Web)"/>
    <w:basedOn w:val="Normal"/>
    <w:rsid w:val="00EF1EBA"/>
    <w:pPr>
      <w:spacing w:before="100" w:beforeAutospacing="1" w:after="100" w:afterAutospacing="1"/>
    </w:pPr>
    <w:rPr>
      <w:lang w:val="en-US" w:eastAsia="en-US"/>
    </w:rPr>
  </w:style>
  <w:style w:type="paragraph" w:styleId="Epgrafe">
    <w:name w:val="caption"/>
    <w:basedOn w:val="Normal"/>
    <w:next w:val="Normal"/>
    <w:qFormat/>
    <w:rsid w:val="00C177BE"/>
    <w:rPr>
      <w:b/>
      <w:bCs/>
      <w:sz w:val="20"/>
      <w:szCs w:val="20"/>
    </w:rPr>
  </w:style>
  <w:style w:type="paragraph" w:styleId="Textoindependiente3">
    <w:name w:val="Body Text 3"/>
    <w:basedOn w:val="Normal"/>
    <w:rsid w:val="00EE3FC4"/>
    <w:pPr>
      <w:spacing w:after="120"/>
    </w:pPr>
    <w:rPr>
      <w:sz w:val="16"/>
      <w:szCs w:val="16"/>
    </w:rPr>
  </w:style>
  <w:style w:type="paragraph" w:styleId="Sangra2detindependiente">
    <w:name w:val="Body Text Indent 2"/>
    <w:basedOn w:val="Normal"/>
    <w:rsid w:val="00E15EB1"/>
    <w:pPr>
      <w:spacing w:after="120" w:line="480" w:lineRule="auto"/>
      <w:ind w:left="283"/>
    </w:pPr>
  </w:style>
  <w:style w:type="paragraph" w:styleId="Textoindependiente2">
    <w:name w:val="Body Text 2"/>
    <w:basedOn w:val="Normal"/>
    <w:rsid w:val="00C775BE"/>
    <w:pPr>
      <w:spacing w:after="120" w:line="480" w:lineRule="auto"/>
    </w:pPr>
  </w:style>
  <w:style w:type="table" w:styleId="Tablaconcuadrcula">
    <w:name w:val="Table Grid"/>
    <w:basedOn w:val="Tablanormal"/>
    <w:rsid w:val="00DA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C4AE3"/>
  </w:style>
  <w:style w:type="character" w:styleId="Hipervnculo">
    <w:name w:val="Hyperlink"/>
    <w:basedOn w:val="Fuentedeprrafopredeter"/>
    <w:rsid w:val="002E34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hyperlink" Target="http://www.guayaquil.gov.ec/307.gye"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yperlink" Target="http://www.unesco.org/courier/2000_03/sp/dossier/txt03.htm" TargetMode="Externa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yperlink" Target="http://www.mec.gov.ec/n2/boletines/sinec.htm" TargetMode="External"/><Relationship Id="rId10" Type="http://schemas.openxmlformats.org/officeDocument/2006/relationships/oleObject" Target="embeddings/oleObject1.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3731</Words>
  <Characters>20522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Esta investigación se llevó a cabo entre los meses de septiembre y octubre del año 2006, cuya población objetivo son las escuelas primarias que se encuentran en los sectores municipales que constituyen ciudadelas o asentamientos de la vía a Daule y la ví</vt:lpstr>
    </vt:vector>
  </TitlesOfParts>
  <Company>Personal</Company>
  <LinksUpToDate>false</LinksUpToDate>
  <CharactersWithSpaces>24205</CharactersWithSpaces>
  <SharedDoc>false</SharedDoc>
  <HLinks>
    <vt:vector size="18" baseType="variant">
      <vt:variant>
        <vt:i4>6881323</vt:i4>
      </vt:variant>
      <vt:variant>
        <vt:i4>27</vt:i4>
      </vt:variant>
      <vt:variant>
        <vt:i4>0</vt:i4>
      </vt:variant>
      <vt:variant>
        <vt:i4>5</vt:i4>
      </vt:variant>
      <vt:variant>
        <vt:lpwstr>http://www.guayaquil.gov.ec/307.gye</vt:lpwstr>
      </vt:variant>
      <vt:variant>
        <vt:lpwstr/>
      </vt:variant>
      <vt:variant>
        <vt:i4>2687057</vt:i4>
      </vt:variant>
      <vt:variant>
        <vt:i4>24</vt:i4>
      </vt:variant>
      <vt:variant>
        <vt:i4>0</vt:i4>
      </vt:variant>
      <vt:variant>
        <vt:i4>5</vt:i4>
      </vt:variant>
      <vt:variant>
        <vt:lpwstr>http://www.unesco.org/courier/2000_03/sp/dossier/txt03.htm</vt:lpwstr>
      </vt:variant>
      <vt:variant>
        <vt:lpwstr/>
      </vt:variant>
      <vt:variant>
        <vt:i4>5242887</vt:i4>
      </vt:variant>
      <vt:variant>
        <vt:i4>21</vt:i4>
      </vt:variant>
      <vt:variant>
        <vt:i4>0</vt:i4>
      </vt:variant>
      <vt:variant>
        <vt:i4>5</vt:i4>
      </vt:variant>
      <vt:variant>
        <vt:lpwstr>http://www.mec.gov.ec/n2/boletines/sinec.htm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 investigación se llevó a cabo entre los meses de septiembre y octubre del año 2006, cuya población objetivo son las escuelas primarias que se encuentran en los sectores municipales que constituyen ciudadelas o asentamientos de la vía a Daule y la ví</dc:title>
  <dc:subject/>
  <dc:creator>Usuario</dc:creator>
  <cp:keywords/>
  <dc:description/>
  <cp:lastModifiedBy>Ayudante</cp:lastModifiedBy>
  <cp:revision>2</cp:revision>
  <cp:lastPrinted>2006-12-19T23:10:00Z</cp:lastPrinted>
  <dcterms:created xsi:type="dcterms:W3CDTF">2009-07-02T20:33:00Z</dcterms:created>
  <dcterms:modified xsi:type="dcterms:W3CDTF">2009-07-02T20:33:00Z</dcterms:modified>
</cp:coreProperties>
</file>