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C24E3">
      <w:pPr>
        <w:spacing w:line="480" w:lineRule="auto"/>
        <w:jc w:val="both"/>
        <w:rPr>
          <w:rFonts w:ascii="Arial" w:hAnsi="Arial" w:cs="Arial"/>
        </w:rPr>
      </w:pPr>
    </w:p>
    <w:p w:rsidR="00000000" w:rsidRDefault="00BC24E3">
      <w:pPr>
        <w:spacing w:line="480" w:lineRule="auto"/>
        <w:jc w:val="both"/>
        <w:rPr>
          <w:rFonts w:ascii="Arial" w:hAnsi="Arial" w:cs="Arial"/>
        </w:rPr>
      </w:pPr>
    </w:p>
    <w:p w:rsidR="00000000" w:rsidRDefault="00BC24E3">
      <w:pPr>
        <w:spacing w:line="480" w:lineRule="auto"/>
        <w:jc w:val="both"/>
        <w:rPr>
          <w:rFonts w:ascii="Arial" w:hAnsi="Arial" w:cs="Arial"/>
        </w:rPr>
      </w:pPr>
    </w:p>
    <w:p w:rsidR="00000000" w:rsidRDefault="00BC24E3">
      <w:pPr>
        <w:spacing w:line="480" w:lineRule="auto"/>
        <w:jc w:val="center"/>
        <w:rPr>
          <w:rFonts w:ascii="Arial" w:hAnsi="Arial" w:cs="Arial"/>
          <w:b/>
          <w:bCs/>
          <w:sz w:val="48"/>
        </w:rPr>
      </w:pPr>
      <w:r>
        <w:rPr>
          <w:rFonts w:ascii="Arial" w:hAnsi="Arial" w:cs="Arial"/>
          <w:b/>
          <w:bCs/>
          <w:sz w:val="48"/>
        </w:rPr>
        <w:t>CAPITULO 5</w:t>
      </w:r>
    </w:p>
    <w:p w:rsidR="00000000" w:rsidRDefault="00BC24E3">
      <w:pPr>
        <w:spacing w:line="480" w:lineRule="auto"/>
        <w:jc w:val="both"/>
        <w:rPr>
          <w:rFonts w:ascii="Arial" w:hAnsi="Arial" w:cs="Arial"/>
        </w:rPr>
      </w:pPr>
    </w:p>
    <w:p w:rsidR="00000000" w:rsidRDefault="00BC24E3">
      <w:pPr>
        <w:pStyle w:val="Sangradetextonormal"/>
        <w:spacing w:line="480" w:lineRule="auto"/>
        <w:jc w:val="both"/>
      </w:pPr>
      <w:r>
        <w:t>5. DISEÑO DE LA ENCUESTA PARA MEDIR LA CALIDAD DE LOS SERVICIOS BÁSICOS EN LAS PARROQUIAS: AYACUCHO, BOLÍVAR, OLMEDO, P. CARBO, ROCA Y ROCAFUERTE .</w:t>
      </w:r>
    </w:p>
    <w:p w:rsidR="00000000" w:rsidRDefault="00BC24E3">
      <w:pPr>
        <w:spacing w:line="480" w:lineRule="auto"/>
        <w:jc w:val="both"/>
        <w:rPr>
          <w:rFonts w:ascii="Arial" w:hAnsi="Arial" w:cs="Arial"/>
        </w:rPr>
      </w:pPr>
    </w:p>
    <w:p w:rsidR="00000000" w:rsidRDefault="00BC24E3">
      <w:pPr>
        <w:pStyle w:val="Sangra3detindependiente"/>
        <w:spacing w:line="480" w:lineRule="auto"/>
      </w:pPr>
      <w:r>
        <w:t xml:space="preserve">Para el desarrollo del presente estudio, fue necesario recopilar datos muestrales por medio </w:t>
      </w:r>
      <w:r>
        <w:t>de una encuesta realizada a los habitantes de las parroquias: Ayacucho, Bolívar, Olmedo, Pedro Carbo, Roca y Rocafuerte.</w:t>
      </w:r>
    </w:p>
    <w:p w:rsidR="00000000" w:rsidRDefault="00BC24E3">
      <w:pPr>
        <w:spacing w:line="480" w:lineRule="auto"/>
        <w:jc w:val="both"/>
        <w:rPr>
          <w:rFonts w:ascii="Arial" w:hAnsi="Arial" w:cs="Arial"/>
        </w:rPr>
      </w:pPr>
    </w:p>
    <w:p w:rsidR="00000000" w:rsidRDefault="00BC24E3">
      <w:pPr>
        <w:spacing w:line="480" w:lineRule="auto"/>
        <w:ind w:left="360"/>
        <w:jc w:val="both"/>
        <w:rPr>
          <w:rFonts w:ascii="Arial" w:hAnsi="Arial" w:cs="Arial"/>
          <w:b/>
        </w:rPr>
      </w:pPr>
      <w:r>
        <w:rPr>
          <w:rFonts w:ascii="Arial" w:hAnsi="Arial" w:cs="Arial"/>
          <w:b/>
        </w:rPr>
        <w:t>5.1 Objetivos de la Encuesta.</w:t>
      </w:r>
    </w:p>
    <w:p w:rsidR="00000000" w:rsidRDefault="00BC24E3">
      <w:pPr>
        <w:spacing w:line="360" w:lineRule="auto"/>
        <w:ind w:left="720"/>
        <w:jc w:val="both"/>
        <w:rPr>
          <w:rFonts w:ascii="Arial" w:hAnsi="Arial" w:cs="Arial"/>
        </w:rPr>
      </w:pPr>
    </w:p>
    <w:p w:rsidR="00000000" w:rsidRDefault="00BC24E3">
      <w:pPr>
        <w:spacing w:line="480" w:lineRule="auto"/>
        <w:ind w:left="720"/>
        <w:jc w:val="both"/>
        <w:rPr>
          <w:rFonts w:ascii="Arial" w:hAnsi="Arial" w:cs="Arial"/>
        </w:rPr>
      </w:pPr>
      <w:r>
        <w:rPr>
          <w:rFonts w:ascii="Arial" w:hAnsi="Arial" w:cs="Arial"/>
        </w:rPr>
        <w:t>Los objetivos generales para la encuesta se detallan a continuación:</w:t>
      </w:r>
    </w:p>
    <w:p w:rsidR="00000000" w:rsidRDefault="00BC24E3">
      <w:pPr>
        <w:spacing w:line="360" w:lineRule="auto"/>
        <w:ind w:left="720"/>
        <w:jc w:val="both"/>
        <w:rPr>
          <w:rFonts w:ascii="Arial" w:hAnsi="Arial" w:cs="Arial"/>
        </w:rPr>
      </w:pPr>
    </w:p>
    <w:p w:rsidR="00000000" w:rsidRDefault="00BC24E3" w:rsidP="00BC24E3">
      <w:pPr>
        <w:numPr>
          <w:ilvl w:val="0"/>
          <w:numId w:val="1"/>
        </w:numPr>
        <w:tabs>
          <w:tab w:val="clear" w:pos="1440"/>
          <w:tab w:val="num" w:pos="1080"/>
        </w:tabs>
        <w:spacing w:line="480" w:lineRule="auto"/>
        <w:ind w:left="1080"/>
        <w:jc w:val="both"/>
        <w:rPr>
          <w:rFonts w:ascii="Arial" w:hAnsi="Arial" w:cs="Arial"/>
        </w:rPr>
        <w:sectPr w:rsidR="00000000">
          <w:headerReference w:type="even" r:id="rId7"/>
          <w:headerReference w:type="default" r:id="rId8"/>
          <w:footerReference w:type="even" r:id="rId9"/>
          <w:footerReference w:type="default" r:id="rId10"/>
          <w:headerReference w:type="first" r:id="rId11"/>
          <w:footerReference w:type="first" r:id="rId12"/>
          <w:pgSz w:w="11906" w:h="16838" w:code="9"/>
          <w:pgMar w:top="2268" w:right="1361" w:bottom="2268" w:left="2268" w:header="709" w:footer="709" w:gutter="0"/>
          <w:cols w:space="708"/>
          <w:docGrid w:linePitch="360"/>
        </w:sectPr>
      </w:pPr>
      <w:r>
        <w:rPr>
          <w:rFonts w:ascii="Arial" w:hAnsi="Arial" w:cs="Arial"/>
        </w:rPr>
        <w:t>Obtener información necesaria par</w:t>
      </w:r>
      <w:r>
        <w:rPr>
          <w:rFonts w:ascii="Arial" w:hAnsi="Arial" w:cs="Arial"/>
        </w:rPr>
        <w:t xml:space="preserve">a poder determinar el grado de satisfacción actual de los habitantes de un sector de la ciudad de </w:t>
      </w:r>
    </w:p>
    <w:p w:rsidR="00000000" w:rsidRDefault="00BC24E3">
      <w:pPr>
        <w:pStyle w:val="Sangra2detindependiente"/>
      </w:pPr>
      <w:r>
        <w:lastRenderedPageBreak/>
        <w:t>Guayaquil respecto a los servicios básicos elementales que disponen.</w:t>
      </w:r>
    </w:p>
    <w:p w:rsidR="00000000" w:rsidRDefault="00BC24E3">
      <w:pPr>
        <w:tabs>
          <w:tab w:val="num" w:pos="1080"/>
        </w:tabs>
        <w:spacing w:line="480" w:lineRule="auto"/>
        <w:ind w:left="1080"/>
        <w:jc w:val="both"/>
        <w:rPr>
          <w:rFonts w:ascii="Arial" w:hAnsi="Arial" w:cs="Arial"/>
        </w:rPr>
      </w:pPr>
    </w:p>
    <w:p w:rsidR="00000000" w:rsidRDefault="00BC24E3" w:rsidP="00BC24E3">
      <w:pPr>
        <w:numPr>
          <w:ilvl w:val="0"/>
          <w:numId w:val="1"/>
        </w:numPr>
        <w:tabs>
          <w:tab w:val="clear" w:pos="1440"/>
          <w:tab w:val="num" w:pos="1080"/>
        </w:tabs>
        <w:spacing w:line="480" w:lineRule="auto"/>
        <w:ind w:left="1080"/>
        <w:jc w:val="both"/>
        <w:rPr>
          <w:rFonts w:ascii="Arial" w:hAnsi="Arial" w:cs="Arial"/>
        </w:rPr>
      </w:pPr>
      <w:r>
        <w:rPr>
          <w:rFonts w:ascii="Arial" w:hAnsi="Arial" w:cs="Arial"/>
        </w:rPr>
        <w:t xml:space="preserve">Analizar comparativamente las características de la población investigada, a través de </w:t>
      </w:r>
      <w:r>
        <w:rPr>
          <w:rFonts w:ascii="Arial" w:hAnsi="Arial" w:cs="Arial"/>
        </w:rPr>
        <w:t xml:space="preserve"> indicadores de infraestructura de vivienda a nivel urbano de la ciudad de Guayaquil.</w:t>
      </w:r>
    </w:p>
    <w:p w:rsidR="00000000" w:rsidRDefault="00BC24E3">
      <w:pPr>
        <w:spacing w:line="480" w:lineRule="auto"/>
        <w:ind w:left="1080" w:right="-3"/>
        <w:jc w:val="both"/>
        <w:rPr>
          <w:rFonts w:ascii="Arial" w:hAnsi="Arial" w:cs="Arial"/>
          <w:bCs/>
          <w:iCs/>
        </w:rPr>
      </w:pPr>
    </w:p>
    <w:p w:rsidR="00000000" w:rsidRDefault="00BC24E3">
      <w:pPr>
        <w:spacing w:line="480" w:lineRule="auto"/>
        <w:ind w:left="360"/>
        <w:jc w:val="both"/>
        <w:rPr>
          <w:rFonts w:ascii="Arial" w:hAnsi="Arial" w:cs="Arial"/>
          <w:b/>
        </w:rPr>
      </w:pPr>
      <w:r>
        <w:rPr>
          <w:rFonts w:ascii="Arial" w:hAnsi="Arial" w:cs="Arial"/>
          <w:b/>
        </w:rPr>
        <w:t>5.2 Establecimiento del Marco Muestral.</w:t>
      </w:r>
    </w:p>
    <w:p w:rsidR="00000000" w:rsidRDefault="00BC24E3">
      <w:pPr>
        <w:spacing w:line="480" w:lineRule="auto"/>
        <w:ind w:left="720" w:right="-3"/>
        <w:jc w:val="both"/>
        <w:rPr>
          <w:rFonts w:ascii="Arial" w:hAnsi="Arial" w:cs="Arial"/>
          <w:bCs/>
          <w:iCs/>
        </w:rPr>
      </w:pPr>
    </w:p>
    <w:p w:rsidR="00000000" w:rsidRDefault="00BC24E3">
      <w:pPr>
        <w:spacing w:line="480" w:lineRule="auto"/>
        <w:ind w:left="720" w:right="-3"/>
        <w:jc w:val="both"/>
        <w:rPr>
          <w:rFonts w:ascii="Arial" w:hAnsi="Arial" w:cs="Arial"/>
          <w:bCs/>
          <w:iCs/>
        </w:rPr>
      </w:pPr>
      <w:r>
        <w:rPr>
          <w:rFonts w:ascii="Arial" w:hAnsi="Arial" w:cs="Arial"/>
          <w:bCs/>
          <w:iCs/>
        </w:rPr>
        <w:t>El marco muestral que se utilizará con el fin de cubrir la encuesta consistirá en los planos de la ciudad de Guayaquil, utilizad</w:t>
      </w:r>
      <w:r>
        <w:rPr>
          <w:rFonts w:ascii="Arial" w:hAnsi="Arial" w:cs="Arial"/>
          <w:bCs/>
          <w:iCs/>
        </w:rPr>
        <w:t>os en el Censo de Población y Vivienda realizado en el año 1990, los cuales servirán como guía al universo que se cubrirá.</w:t>
      </w:r>
    </w:p>
    <w:p w:rsidR="00000000" w:rsidRDefault="00BC24E3">
      <w:pPr>
        <w:spacing w:line="480" w:lineRule="auto"/>
        <w:ind w:left="720" w:right="-3"/>
        <w:jc w:val="both"/>
        <w:rPr>
          <w:rFonts w:ascii="Arial" w:hAnsi="Arial" w:cs="Arial"/>
          <w:bCs/>
          <w:iCs/>
        </w:rPr>
      </w:pPr>
    </w:p>
    <w:p w:rsidR="00000000" w:rsidRDefault="00BC24E3">
      <w:pPr>
        <w:spacing w:line="480" w:lineRule="auto"/>
        <w:ind w:left="720" w:right="-3"/>
        <w:jc w:val="both"/>
        <w:rPr>
          <w:rFonts w:ascii="Arial" w:hAnsi="Arial" w:cs="Arial"/>
          <w:bCs/>
          <w:iCs/>
        </w:rPr>
      </w:pPr>
      <w:r>
        <w:rPr>
          <w:rFonts w:ascii="Arial" w:hAnsi="Arial" w:cs="Arial"/>
          <w:bCs/>
          <w:iCs/>
        </w:rPr>
        <w:t>Dichos planos, servirán para poder seleccionar el conjunto de unidades de muestreo que compondrán la muestra de investigación en est</w:t>
      </w:r>
      <w:r>
        <w:rPr>
          <w:rFonts w:ascii="Arial" w:hAnsi="Arial" w:cs="Arial"/>
          <w:bCs/>
          <w:iCs/>
        </w:rPr>
        <w:t>e estudio.</w:t>
      </w:r>
    </w:p>
    <w:p w:rsidR="00000000" w:rsidRDefault="00BC24E3">
      <w:pPr>
        <w:spacing w:line="480" w:lineRule="auto"/>
        <w:ind w:left="720" w:right="-3"/>
        <w:jc w:val="both"/>
        <w:rPr>
          <w:rFonts w:ascii="Arial" w:hAnsi="Arial" w:cs="Arial"/>
          <w:bCs/>
          <w:iCs/>
        </w:rPr>
      </w:pPr>
    </w:p>
    <w:p w:rsidR="00000000" w:rsidRDefault="00BC24E3">
      <w:pPr>
        <w:spacing w:line="480" w:lineRule="auto"/>
        <w:ind w:left="720"/>
        <w:jc w:val="both"/>
        <w:rPr>
          <w:rFonts w:ascii="Arial" w:hAnsi="Arial" w:cs="Arial"/>
          <w:b/>
        </w:rPr>
      </w:pPr>
      <w:r>
        <w:rPr>
          <w:rFonts w:ascii="Arial" w:hAnsi="Arial" w:cs="Arial"/>
          <w:b/>
        </w:rPr>
        <w:t>5.2.1 Depuración de Imperfecciones del Marco Muestral.</w:t>
      </w: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r>
        <w:rPr>
          <w:rFonts w:ascii="Arial" w:hAnsi="Arial" w:cs="Arial"/>
          <w:bCs/>
          <w:iCs/>
        </w:rPr>
        <w:t xml:space="preserve">Dentro del marco, se realizará una depuración del mismo </w:t>
      </w:r>
      <w:r>
        <w:rPr>
          <w:rFonts w:ascii="Arial" w:hAnsi="Arial" w:cs="Arial"/>
          <w:b/>
          <w:i/>
        </w:rPr>
        <w:t>(depuración de marcos imperfectos)</w:t>
      </w:r>
      <w:r>
        <w:rPr>
          <w:rFonts w:ascii="Arial" w:hAnsi="Arial" w:cs="Arial"/>
          <w:bCs/>
          <w:iCs/>
        </w:rPr>
        <w:t xml:space="preserve">, para eliminar las </w:t>
      </w:r>
      <w:r>
        <w:rPr>
          <w:rFonts w:ascii="Arial" w:hAnsi="Arial" w:cs="Arial"/>
          <w:bCs/>
          <w:iCs/>
        </w:rPr>
        <w:lastRenderedPageBreak/>
        <w:t xml:space="preserve">unidades que no colaboran ni responden </w:t>
      </w:r>
      <w:r>
        <w:rPr>
          <w:rFonts w:ascii="Arial" w:hAnsi="Arial" w:cs="Arial"/>
          <w:b/>
          <w:i/>
        </w:rPr>
        <w:t>(unidades vacías)</w:t>
      </w:r>
      <w:r>
        <w:rPr>
          <w:rFonts w:ascii="Arial" w:hAnsi="Arial" w:cs="Arial"/>
          <w:bCs/>
          <w:iCs/>
        </w:rPr>
        <w:t xml:space="preserve"> , tales como ciertos </w:t>
      </w:r>
      <w:r>
        <w:rPr>
          <w:rFonts w:ascii="Arial" w:hAnsi="Arial" w:cs="Arial"/>
          <w:bCs/>
          <w:iCs/>
        </w:rPr>
        <w:t>locales comerciales y almacenes que se encuentran ubicados en el casco comercial de Guayaquil, de las que no se puede obtener información debido a que los entrevistados (empleados: vendedores, cajeras, guardias, etc.) no disponen de la información requerid</w:t>
      </w:r>
      <w:r>
        <w:rPr>
          <w:rFonts w:ascii="Arial" w:hAnsi="Arial" w:cs="Arial"/>
          <w:bCs/>
          <w:iCs/>
        </w:rPr>
        <w:t>a.</w:t>
      </w: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r>
        <w:rPr>
          <w:rFonts w:ascii="Arial" w:hAnsi="Arial" w:cs="Arial"/>
          <w:bCs/>
          <w:iCs/>
        </w:rPr>
        <w:t xml:space="preserve">Por lo tanto, el </w:t>
      </w:r>
      <w:r>
        <w:rPr>
          <w:rFonts w:ascii="Arial" w:hAnsi="Arial" w:cs="Arial"/>
          <w:b/>
          <w:i/>
        </w:rPr>
        <w:t>marco en sentido restringido</w:t>
      </w:r>
      <w:r>
        <w:rPr>
          <w:rFonts w:ascii="Arial" w:hAnsi="Arial" w:cs="Arial"/>
          <w:bCs/>
          <w:iCs/>
        </w:rPr>
        <w:t xml:space="preserve"> incluirá únicamente el listado de unidades del que se va a extraer la muestra.</w:t>
      </w:r>
    </w:p>
    <w:p w:rsidR="00000000" w:rsidRDefault="00BC24E3">
      <w:pPr>
        <w:spacing w:line="480" w:lineRule="auto"/>
        <w:ind w:left="1260" w:right="-3"/>
        <w:jc w:val="both"/>
        <w:rPr>
          <w:rFonts w:ascii="Arial" w:hAnsi="Arial" w:cs="Arial"/>
          <w:bCs/>
          <w:iCs/>
        </w:rPr>
      </w:pPr>
    </w:p>
    <w:p w:rsidR="00000000" w:rsidRDefault="00BC24E3">
      <w:pPr>
        <w:spacing w:line="480" w:lineRule="auto"/>
        <w:ind w:left="360"/>
        <w:jc w:val="both"/>
        <w:rPr>
          <w:rFonts w:ascii="Arial" w:hAnsi="Arial" w:cs="Arial"/>
          <w:b/>
        </w:rPr>
      </w:pPr>
      <w:r>
        <w:rPr>
          <w:rFonts w:ascii="Arial" w:hAnsi="Arial" w:cs="Arial"/>
          <w:b/>
        </w:rPr>
        <w:t>5.3 Diseño del Cuestionario.</w:t>
      </w:r>
    </w:p>
    <w:p w:rsidR="00000000" w:rsidRDefault="00BC24E3">
      <w:pPr>
        <w:spacing w:line="480" w:lineRule="auto"/>
        <w:ind w:left="720" w:right="-3"/>
        <w:jc w:val="both"/>
        <w:rPr>
          <w:rFonts w:ascii="Arial" w:hAnsi="Arial" w:cs="Arial"/>
          <w:bCs/>
          <w:iCs/>
        </w:rPr>
      </w:pPr>
    </w:p>
    <w:p w:rsidR="00000000" w:rsidRDefault="00BC24E3">
      <w:pPr>
        <w:spacing w:line="480" w:lineRule="auto"/>
        <w:ind w:left="720" w:right="-3"/>
        <w:jc w:val="both"/>
        <w:rPr>
          <w:rFonts w:ascii="Arial" w:hAnsi="Arial" w:cs="Arial"/>
          <w:bCs/>
          <w:iCs/>
        </w:rPr>
      </w:pPr>
      <w:r>
        <w:rPr>
          <w:rFonts w:ascii="Arial" w:hAnsi="Arial" w:cs="Arial"/>
          <w:bCs/>
          <w:iCs/>
        </w:rPr>
        <w:t>El cuestionario empleado para la encuesta, está estructurado en 8 secciones, las cuales contiene</w:t>
      </w:r>
      <w:r>
        <w:rPr>
          <w:rFonts w:ascii="Arial" w:hAnsi="Arial" w:cs="Arial"/>
          <w:bCs/>
          <w:iCs/>
        </w:rPr>
        <w:t>n preguntas abiertas y cerradas  precodificadas, tal como se muestra en el Anexo 8.</w:t>
      </w:r>
    </w:p>
    <w:p w:rsidR="00000000" w:rsidRDefault="00BC24E3">
      <w:pPr>
        <w:spacing w:line="480" w:lineRule="auto"/>
        <w:ind w:left="720" w:right="-3"/>
        <w:jc w:val="both"/>
        <w:rPr>
          <w:rFonts w:ascii="Arial" w:hAnsi="Arial" w:cs="Arial"/>
          <w:bCs/>
          <w:iCs/>
        </w:rPr>
      </w:pPr>
    </w:p>
    <w:p w:rsidR="00000000" w:rsidRDefault="00BC24E3">
      <w:pPr>
        <w:spacing w:line="480" w:lineRule="auto"/>
        <w:ind w:left="720" w:right="-3"/>
        <w:jc w:val="both"/>
        <w:rPr>
          <w:rFonts w:ascii="Arial" w:hAnsi="Arial" w:cs="Arial"/>
          <w:b/>
          <w:iCs/>
        </w:rPr>
      </w:pPr>
      <w:r>
        <w:rPr>
          <w:rFonts w:ascii="Arial" w:hAnsi="Arial" w:cs="Arial"/>
          <w:b/>
          <w:iCs/>
        </w:rPr>
        <w:t>5.3.1 Explicación y Codificación de las variables utilizadas.</w:t>
      </w: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r>
        <w:rPr>
          <w:rFonts w:ascii="Arial" w:hAnsi="Arial" w:cs="Arial"/>
          <w:bCs/>
          <w:iCs/>
        </w:rPr>
        <w:t xml:space="preserve">A continuación se explicarán cada una de las variables utilizadas en el cuestionario con su correspondiente </w:t>
      </w:r>
      <w:r>
        <w:rPr>
          <w:rFonts w:ascii="Arial" w:hAnsi="Arial" w:cs="Arial"/>
          <w:bCs/>
          <w:iCs/>
        </w:rPr>
        <w:t>codificación.</w:t>
      </w: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r>
        <w:rPr>
          <w:rFonts w:ascii="Arial" w:hAnsi="Arial" w:cs="Arial"/>
          <w:b/>
          <w:iCs/>
        </w:rPr>
        <w:lastRenderedPageBreak/>
        <w:t>5.3.1.1 Sección 1: Ubicación Geográfica.</w:t>
      </w:r>
    </w:p>
    <w:p w:rsidR="00000000" w:rsidRDefault="00BC24E3">
      <w:pPr>
        <w:spacing w:line="480" w:lineRule="auto"/>
        <w:ind w:left="1980" w:right="-3"/>
        <w:jc w:val="both"/>
        <w:rPr>
          <w:rFonts w:ascii="Arial" w:hAnsi="Arial" w:cs="Arial"/>
          <w:bCs/>
          <w:iCs/>
        </w:rPr>
      </w:pPr>
    </w:p>
    <w:p w:rsidR="00000000" w:rsidRDefault="00BC24E3">
      <w:pPr>
        <w:spacing w:line="480" w:lineRule="auto"/>
        <w:ind w:left="1980" w:right="-3"/>
        <w:jc w:val="both"/>
        <w:rPr>
          <w:rFonts w:ascii="Arial" w:hAnsi="Arial" w:cs="Arial"/>
          <w:bCs/>
          <w:iCs/>
        </w:rPr>
      </w:pPr>
      <w:r>
        <w:rPr>
          <w:rFonts w:ascii="Arial" w:hAnsi="Arial" w:cs="Arial"/>
          <w:bCs/>
          <w:iCs/>
        </w:rPr>
        <w:t xml:space="preserve">Esta sección recoge información sobre la ubicación censal del entrevistado. Dicha información consiste en el nombre de la parroquia, número de zona, número de manzana, número de orden de la vivienda </w:t>
      </w:r>
      <w:r>
        <w:rPr>
          <w:rFonts w:ascii="Arial" w:hAnsi="Arial" w:cs="Arial"/>
          <w:bCs/>
          <w:iCs/>
        </w:rPr>
        <w:t xml:space="preserve">(orden de entrevista) y dirección domiciliaria (calles y número de vivienda). </w:t>
      </w:r>
    </w:p>
    <w:p w:rsidR="00000000" w:rsidRDefault="00BC24E3">
      <w:pPr>
        <w:spacing w:line="480" w:lineRule="auto"/>
        <w:ind w:left="1980" w:right="-3"/>
        <w:jc w:val="both"/>
        <w:rPr>
          <w:rFonts w:ascii="Arial" w:hAnsi="Arial" w:cs="Arial"/>
          <w:bCs/>
          <w:iCs/>
        </w:rPr>
      </w:pPr>
    </w:p>
    <w:p w:rsidR="00000000" w:rsidRDefault="00BC24E3">
      <w:pPr>
        <w:spacing w:line="480" w:lineRule="auto"/>
        <w:ind w:left="1260"/>
        <w:jc w:val="both"/>
        <w:rPr>
          <w:rFonts w:ascii="Arial" w:hAnsi="Arial" w:cs="Arial"/>
          <w:b/>
          <w:bCs/>
        </w:rPr>
      </w:pPr>
      <w:r>
        <w:rPr>
          <w:rFonts w:ascii="Arial" w:hAnsi="Arial" w:cs="Arial"/>
          <w:b/>
          <w:bCs/>
        </w:rPr>
        <w:t>5.3.1.2 Sección 2: Vivienda.</w:t>
      </w:r>
    </w:p>
    <w:p w:rsidR="00000000" w:rsidRDefault="00BC24E3">
      <w:pPr>
        <w:spacing w:line="480" w:lineRule="auto"/>
        <w:ind w:left="1980"/>
        <w:jc w:val="both"/>
        <w:rPr>
          <w:rFonts w:ascii="Arial" w:hAnsi="Arial" w:cs="Arial"/>
          <w:bCs/>
        </w:rPr>
      </w:pPr>
    </w:p>
    <w:p w:rsidR="00000000" w:rsidRDefault="00BC24E3">
      <w:pPr>
        <w:spacing w:line="480" w:lineRule="auto"/>
        <w:ind w:left="1980"/>
        <w:jc w:val="both"/>
        <w:rPr>
          <w:rFonts w:ascii="Arial" w:hAnsi="Arial" w:cs="Arial"/>
          <w:bCs/>
        </w:rPr>
      </w:pPr>
      <w:r>
        <w:rPr>
          <w:rFonts w:ascii="Arial" w:hAnsi="Arial" w:cs="Arial"/>
          <w:bCs/>
        </w:rPr>
        <w:t>Es el local o recinto de alojamiento con acceso independiente, construido, edificado, transformado o dispuesto para ser habitado por una o más per</w:t>
      </w:r>
      <w:r>
        <w:rPr>
          <w:rFonts w:ascii="Arial" w:hAnsi="Arial" w:cs="Arial"/>
          <w:bCs/>
        </w:rPr>
        <w:t>sonas. También se consideran como viviendas aquellas móviles e improvisadas y locales no destinadas para vivir: como barcazas, cuevas, carpas, vagones, etc. (Una vivienda tiene acceso independiente, cuando para llegar a ella no se pasa por el interior de c</w:t>
      </w:r>
      <w:r>
        <w:rPr>
          <w:rFonts w:ascii="Arial" w:hAnsi="Arial" w:cs="Arial"/>
          <w:bCs/>
        </w:rPr>
        <w:t>uartos de otras viviendas; pueden tener acceso directo desde la calle o pasando por patios, corredores, escaleras, etc. de uso común).</w:t>
      </w:r>
    </w:p>
    <w:p w:rsidR="00000000" w:rsidRDefault="00BC24E3">
      <w:pPr>
        <w:spacing w:line="480" w:lineRule="auto"/>
        <w:ind w:left="1980"/>
        <w:jc w:val="both"/>
        <w:rPr>
          <w:rFonts w:ascii="Arial" w:hAnsi="Arial" w:cs="Arial"/>
          <w:bCs/>
        </w:rPr>
      </w:pPr>
    </w:p>
    <w:p w:rsidR="00000000" w:rsidRDefault="00BC24E3">
      <w:pPr>
        <w:spacing w:line="480" w:lineRule="auto"/>
        <w:ind w:left="1980"/>
        <w:jc w:val="both"/>
        <w:rPr>
          <w:rFonts w:ascii="Arial" w:hAnsi="Arial" w:cs="Arial"/>
          <w:bCs/>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5.3.1.2.1 Tipo de Vivienda</w:t>
      </w:r>
    </w:p>
    <w:p w:rsidR="00000000" w:rsidRDefault="00BC24E3">
      <w:pPr>
        <w:spacing w:line="480" w:lineRule="auto"/>
        <w:ind w:left="2160"/>
        <w:jc w:val="both"/>
        <w:rPr>
          <w:rStyle w:val="Textoennegrita"/>
          <w:rFonts w:ascii="Arial" w:hAnsi="Arial" w:cs="Arial"/>
          <w:b w:val="0"/>
          <w:bCs w:val="0"/>
          <w:szCs w:val="20"/>
        </w:rPr>
      </w:pPr>
    </w:p>
    <w:p w:rsidR="00000000" w:rsidRDefault="00BC24E3">
      <w:pPr>
        <w:spacing w:line="480" w:lineRule="auto"/>
        <w:ind w:left="2160"/>
        <w:jc w:val="both"/>
        <w:rPr>
          <w:rFonts w:ascii="Arial" w:hAnsi="Arial" w:cs="Arial"/>
          <w:szCs w:val="20"/>
        </w:rPr>
      </w:pPr>
      <w:r>
        <w:rPr>
          <w:rStyle w:val="Textoennegrita"/>
          <w:rFonts w:ascii="Arial" w:hAnsi="Arial" w:cs="Arial"/>
          <w:szCs w:val="20"/>
        </w:rPr>
        <w:t xml:space="preserve">Vivienda Particular.- </w:t>
      </w:r>
      <w:r>
        <w:rPr>
          <w:rFonts w:ascii="Arial" w:hAnsi="Arial" w:cs="Arial"/>
          <w:szCs w:val="20"/>
        </w:rPr>
        <w:t>Es el recinto de alojamiento, separado e independiente, destinado a a</w:t>
      </w:r>
      <w:r>
        <w:rPr>
          <w:rFonts w:ascii="Arial" w:hAnsi="Arial" w:cs="Arial"/>
          <w:szCs w:val="20"/>
        </w:rPr>
        <w:t>lojar a uno o varios hogares. También se considera vivienda particular aquella que no estando destinada al alojamiento de personas, es ocupada como tal en el momento de levantarse el Censo o la Encuesta.</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Style w:val="Textoennegrita"/>
          <w:rFonts w:ascii="Arial" w:hAnsi="Arial" w:cs="Arial"/>
          <w:szCs w:val="20"/>
        </w:rPr>
        <w:t xml:space="preserve">Vivienda Colectiva .- </w:t>
      </w:r>
      <w:r>
        <w:rPr>
          <w:rFonts w:ascii="Arial" w:hAnsi="Arial" w:cs="Arial"/>
          <w:szCs w:val="20"/>
        </w:rPr>
        <w:t>Es aquella habitada por un gr</w:t>
      </w:r>
      <w:r>
        <w:rPr>
          <w:rFonts w:ascii="Arial" w:hAnsi="Arial" w:cs="Arial"/>
          <w:szCs w:val="20"/>
        </w:rPr>
        <w:t>upo de personas que la comparten por razones de salud, disciplina, religión, etc., como: hoteles, residenciales, cuarteles, hospitales, conventos, asilos de ancianos, etc.</w:t>
      </w:r>
    </w:p>
    <w:p w:rsidR="00000000" w:rsidRDefault="00BE773E">
      <w:pPr>
        <w:spacing w:line="480" w:lineRule="auto"/>
        <w:ind w:left="1260"/>
        <w:jc w:val="both"/>
        <w:rPr>
          <w:rFonts w:ascii="Arial" w:hAnsi="Arial" w:cs="Arial"/>
          <w:szCs w:val="20"/>
        </w:rPr>
      </w:pPr>
      <w:r>
        <w:rPr>
          <w:rFonts w:ascii="Arial" w:hAnsi="Arial" w:cs="Arial"/>
          <w:noProof/>
          <w:sz w:val="20"/>
          <w:szCs w:val="20"/>
        </w:rPr>
        <w:drawing>
          <wp:anchor distT="0" distB="0" distL="114300" distR="114300" simplePos="0" relativeHeight="251635200" behindDoc="1" locked="0" layoutInCell="1" allowOverlap="1">
            <wp:simplePos x="0" y="0"/>
            <wp:positionH relativeFrom="column">
              <wp:posOffset>1943100</wp:posOffset>
            </wp:positionH>
            <wp:positionV relativeFrom="paragraph">
              <wp:posOffset>244475</wp:posOffset>
            </wp:positionV>
            <wp:extent cx="2971800" cy="2504440"/>
            <wp:effectExtent l="19050" t="0" r="0" b="0"/>
            <wp:wrapThrough wrapText="bothSides">
              <wp:wrapPolygon edited="0">
                <wp:start x="2215" y="0"/>
                <wp:lineTo x="2215" y="2136"/>
                <wp:lineTo x="138" y="2793"/>
                <wp:lineTo x="-138" y="2793"/>
                <wp:lineTo x="-138" y="21195"/>
                <wp:lineTo x="21600" y="21195"/>
                <wp:lineTo x="21600" y="2957"/>
                <wp:lineTo x="21046" y="2793"/>
                <wp:lineTo x="19662" y="2136"/>
                <wp:lineTo x="19385" y="0"/>
                <wp:lineTo x="2215" y="0"/>
              </wp:wrapPolygon>
            </wp:wrapThrough>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
                    <a:srcRect/>
                    <a:stretch>
                      <a:fillRect/>
                    </a:stretch>
                  </pic:blipFill>
                  <pic:spPr bwMode="auto">
                    <a:xfrm>
                      <a:off x="0" y="0"/>
                      <a:ext cx="2971800" cy="2504440"/>
                    </a:xfrm>
                    <a:prstGeom prst="rect">
                      <a:avLst/>
                    </a:prstGeom>
                    <a:noFill/>
                  </pic:spPr>
                </pic:pic>
              </a:graphicData>
            </a:graphic>
          </wp:anchor>
        </w:drawing>
      </w: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2160"/>
        <w:jc w:val="both"/>
        <w:rPr>
          <w:rFonts w:ascii="Arial" w:hAnsi="Arial" w:cs="Arial"/>
          <w:szCs w:val="20"/>
        </w:rPr>
      </w:pPr>
      <w:r>
        <w:rPr>
          <w:rStyle w:val="Textoennegrita"/>
          <w:rFonts w:ascii="Arial" w:hAnsi="Arial" w:cs="Arial"/>
          <w:szCs w:val="20"/>
        </w:rPr>
        <w:t xml:space="preserve">Hogar.- </w:t>
      </w:r>
      <w:r>
        <w:rPr>
          <w:rFonts w:ascii="Arial" w:hAnsi="Arial" w:cs="Arial"/>
          <w:szCs w:val="20"/>
        </w:rPr>
        <w:t>Esta constituído por la persona o conjunto de personas vinculados o</w:t>
      </w:r>
      <w:r>
        <w:rPr>
          <w:rFonts w:ascii="Arial" w:hAnsi="Arial" w:cs="Arial"/>
          <w:szCs w:val="20"/>
        </w:rPr>
        <w:t xml:space="preserve"> no por lazos de parentesco, que se alimentan de la misma olla y duermen en la misma vivienda.</w:t>
      </w:r>
    </w:p>
    <w:p w:rsidR="00000000" w:rsidRDefault="00BC24E3">
      <w:pPr>
        <w:spacing w:line="480" w:lineRule="auto"/>
        <w:ind w:left="2160"/>
        <w:jc w:val="both"/>
        <w:rPr>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5.3.1.2.2 Características de las Viviendas Particulares</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Fonts w:ascii="Arial" w:hAnsi="Arial" w:cs="Arial"/>
          <w:szCs w:val="20"/>
        </w:rPr>
        <w:t>De acuerdo con las características de las viviendas, se clasifican en los siguientes tipos:</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Style w:val="Textoennegrita"/>
          <w:rFonts w:ascii="Arial" w:hAnsi="Arial" w:cs="Arial"/>
          <w:szCs w:val="20"/>
        </w:rPr>
        <w:t>Casa o Vil</w:t>
      </w:r>
      <w:r>
        <w:rPr>
          <w:rStyle w:val="Textoennegrita"/>
          <w:rFonts w:ascii="Arial" w:hAnsi="Arial" w:cs="Arial"/>
          <w:szCs w:val="20"/>
        </w:rPr>
        <w:t xml:space="preserve">la .- </w:t>
      </w:r>
      <w:r>
        <w:rPr>
          <w:rFonts w:ascii="Arial" w:hAnsi="Arial" w:cs="Arial"/>
          <w:szCs w:val="20"/>
        </w:rPr>
        <w:t>Es toda construcción permanente hecha con materiales resistentes, tales como: hormigón, piedra, ladrillo, adobe, caña o madera. Generalmente tiene abastecimiento de agua y servicio de uso exclusivo.</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Style w:val="Textoennegrita"/>
          <w:rFonts w:ascii="Arial" w:hAnsi="Arial" w:cs="Arial"/>
          <w:szCs w:val="20"/>
        </w:rPr>
        <w:t>Departamento .</w:t>
      </w:r>
      <w:r>
        <w:rPr>
          <w:rFonts w:ascii="Arial" w:hAnsi="Arial" w:cs="Arial"/>
          <w:szCs w:val="20"/>
        </w:rPr>
        <w:t>- Conjunto de cuartos que forma part</w:t>
      </w:r>
      <w:r>
        <w:rPr>
          <w:rFonts w:ascii="Arial" w:hAnsi="Arial" w:cs="Arial"/>
          <w:szCs w:val="20"/>
        </w:rPr>
        <w:t>e de un edificio de uno o más pisos. Se caracteriza por ser independiente, tiene abastecimiento de agua y servicio higiénico de uso exclusivo.</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Style w:val="Textoennegrita"/>
          <w:rFonts w:ascii="Arial" w:hAnsi="Arial" w:cs="Arial"/>
          <w:szCs w:val="20"/>
        </w:rPr>
        <w:t>Cuarto en Casa de Inquilinato .</w:t>
      </w:r>
      <w:r>
        <w:rPr>
          <w:rFonts w:ascii="Arial" w:hAnsi="Arial" w:cs="Arial"/>
          <w:szCs w:val="20"/>
        </w:rPr>
        <w:t>- Comprende uno o varios cuartos pertenecientes a una casa, con entrada común y d</w:t>
      </w:r>
      <w:r>
        <w:rPr>
          <w:rFonts w:ascii="Arial" w:hAnsi="Arial" w:cs="Arial"/>
          <w:szCs w:val="20"/>
        </w:rPr>
        <w:t>irecta desde un pasillo, patio, corredor o calle y que por lo general, no cuenta con servicio exclusivo de agua y servicio higiénico de uso común para todo los hogares o viviendas.</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Style w:val="Textoennegrita"/>
          <w:rFonts w:ascii="Arial" w:hAnsi="Arial" w:cs="Arial"/>
          <w:szCs w:val="20"/>
        </w:rPr>
        <w:t>Mediagua.</w:t>
      </w:r>
      <w:r>
        <w:rPr>
          <w:rFonts w:ascii="Arial" w:hAnsi="Arial" w:cs="Arial"/>
          <w:szCs w:val="20"/>
        </w:rPr>
        <w:t>- Es una construcción de un solo piso con paredes de ladrillo, ad</w:t>
      </w:r>
      <w:r>
        <w:rPr>
          <w:rFonts w:ascii="Arial" w:hAnsi="Arial" w:cs="Arial"/>
          <w:szCs w:val="20"/>
        </w:rPr>
        <w:t>obe, bloque o madera, con techo de paja, asbesto (eternit) o zinc. Tiene una sola caida de agua y no más de dos cuartos.</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Style w:val="Textoennegrita"/>
          <w:rFonts w:ascii="Arial" w:hAnsi="Arial" w:cs="Arial"/>
          <w:szCs w:val="20"/>
        </w:rPr>
        <w:t>Otro.</w:t>
      </w:r>
      <w:r>
        <w:rPr>
          <w:rFonts w:ascii="Arial" w:hAnsi="Arial" w:cs="Arial"/>
          <w:szCs w:val="20"/>
        </w:rPr>
        <w:t>- Constituyen aquellas viviendas improvisadas, así como locales que no han sido construidos para la vivienda tales como barcos, b</w:t>
      </w:r>
      <w:r>
        <w:rPr>
          <w:rFonts w:ascii="Arial" w:hAnsi="Arial" w:cs="Arial"/>
          <w:szCs w:val="20"/>
        </w:rPr>
        <w:t>alsas, vagones, carpas, casetas, etc., que al momento del censo o encuesta se encuentran habitadas.</w:t>
      </w:r>
    </w:p>
    <w:p w:rsidR="00000000" w:rsidRDefault="00BC24E3">
      <w:pPr>
        <w:spacing w:line="480" w:lineRule="auto"/>
        <w:ind w:left="2160"/>
        <w:jc w:val="both"/>
        <w:rPr>
          <w:rFonts w:ascii="Arial" w:hAnsi="Arial" w:cs="Arial"/>
          <w:szCs w:val="20"/>
        </w:rPr>
      </w:pPr>
    </w:p>
    <w:p w:rsidR="00000000" w:rsidRDefault="00BC24E3">
      <w:pPr>
        <w:spacing w:line="480" w:lineRule="auto"/>
        <w:ind w:left="1080"/>
        <w:jc w:val="both"/>
        <w:rPr>
          <w:rFonts w:ascii="Arial" w:hAnsi="Arial" w:cs="Arial"/>
          <w:szCs w:val="20"/>
        </w:rPr>
      </w:pPr>
      <w:r>
        <w:rPr>
          <w:rStyle w:val="Textoennegrita"/>
          <w:rFonts w:ascii="Arial" w:hAnsi="Arial" w:cs="Arial"/>
          <w:szCs w:val="20"/>
        </w:rPr>
        <w:t>5.3.1.2.3 Tenencia de la Vivienda</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Fonts w:ascii="Arial" w:hAnsi="Arial" w:cs="Arial"/>
          <w:szCs w:val="20"/>
        </w:rPr>
        <w:t>Se investigó la condición de tenencia de la vivienda, clasificado en las categorías:</w:t>
      </w:r>
    </w:p>
    <w:p w:rsidR="00000000" w:rsidRDefault="00BC24E3">
      <w:pPr>
        <w:spacing w:line="480" w:lineRule="auto"/>
        <w:ind w:left="2160"/>
        <w:jc w:val="both"/>
        <w:rPr>
          <w:rFonts w:ascii="Arial" w:hAnsi="Arial" w:cs="Arial"/>
          <w:b/>
          <w:bCs/>
          <w:szCs w:val="20"/>
        </w:rPr>
      </w:pPr>
    </w:p>
    <w:p w:rsidR="00000000" w:rsidRDefault="00BC24E3">
      <w:pPr>
        <w:spacing w:line="480" w:lineRule="auto"/>
        <w:ind w:left="2160"/>
        <w:jc w:val="both"/>
        <w:rPr>
          <w:rFonts w:ascii="Arial" w:hAnsi="Arial" w:cs="Arial"/>
          <w:b/>
          <w:bCs/>
          <w:szCs w:val="20"/>
        </w:rPr>
      </w:pPr>
    </w:p>
    <w:p w:rsidR="00000000" w:rsidRDefault="00BE773E">
      <w:pPr>
        <w:spacing w:line="480" w:lineRule="auto"/>
        <w:ind w:left="2160"/>
        <w:jc w:val="both"/>
        <w:rPr>
          <w:rFonts w:ascii="Arial" w:hAnsi="Arial" w:cs="Arial"/>
          <w:b/>
          <w:bCs/>
          <w:szCs w:val="20"/>
        </w:rPr>
      </w:pPr>
      <w:r>
        <w:rPr>
          <w:rFonts w:ascii="Arial" w:hAnsi="Arial" w:cs="Arial"/>
          <w:b/>
          <w:bCs/>
          <w:noProof/>
          <w:sz w:val="20"/>
          <w:szCs w:val="20"/>
        </w:rPr>
        <w:drawing>
          <wp:anchor distT="0" distB="0" distL="114300" distR="114300" simplePos="0" relativeHeight="251636224" behindDoc="0" locked="0" layoutInCell="1" allowOverlap="1">
            <wp:simplePos x="0" y="0"/>
            <wp:positionH relativeFrom="column">
              <wp:posOffset>1828800</wp:posOffset>
            </wp:positionH>
            <wp:positionV relativeFrom="paragraph">
              <wp:posOffset>342900</wp:posOffset>
            </wp:positionV>
            <wp:extent cx="2971800" cy="1449705"/>
            <wp:effectExtent l="19050" t="0" r="0" b="0"/>
            <wp:wrapNone/>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4"/>
                    <a:srcRect/>
                    <a:stretch>
                      <a:fillRect/>
                    </a:stretch>
                  </pic:blipFill>
                  <pic:spPr bwMode="auto">
                    <a:xfrm>
                      <a:off x="0" y="0"/>
                      <a:ext cx="2971800" cy="1449705"/>
                    </a:xfrm>
                    <a:prstGeom prst="rect">
                      <a:avLst/>
                    </a:prstGeom>
                    <a:noFill/>
                  </pic:spPr>
                </pic:pic>
              </a:graphicData>
            </a:graphic>
          </wp:anchor>
        </w:drawing>
      </w:r>
    </w:p>
    <w:p w:rsidR="00000000" w:rsidRDefault="00BC24E3">
      <w:pPr>
        <w:spacing w:line="480" w:lineRule="auto"/>
        <w:ind w:left="2160"/>
        <w:jc w:val="both"/>
        <w:rPr>
          <w:rFonts w:ascii="Arial" w:hAnsi="Arial" w:cs="Arial"/>
          <w:b/>
          <w:bCs/>
          <w:szCs w:val="20"/>
        </w:rPr>
      </w:pPr>
    </w:p>
    <w:p w:rsidR="00000000" w:rsidRDefault="00BC24E3">
      <w:pPr>
        <w:spacing w:line="480" w:lineRule="auto"/>
        <w:ind w:left="2160"/>
        <w:jc w:val="both"/>
        <w:rPr>
          <w:rFonts w:ascii="Arial" w:hAnsi="Arial" w:cs="Arial"/>
          <w:b/>
          <w:bCs/>
          <w:szCs w:val="20"/>
        </w:rPr>
      </w:pPr>
    </w:p>
    <w:p w:rsidR="00000000" w:rsidRDefault="00BC24E3">
      <w:pPr>
        <w:spacing w:line="480" w:lineRule="auto"/>
        <w:ind w:left="2160"/>
        <w:jc w:val="both"/>
        <w:rPr>
          <w:rFonts w:ascii="Arial" w:hAnsi="Arial" w:cs="Arial"/>
          <w:b/>
          <w:bCs/>
          <w:szCs w:val="20"/>
        </w:rPr>
      </w:pPr>
    </w:p>
    <w:p w:rsidR="00000000" w:rsidRDefault="00BC24E3">
      <w:pPr>
        <w:spacing w:line="480" w:lineRule="auto"/>
        <w:ind w:left="2160"/>
        <w:jc w:val="both"/>
        <w:rPr>
          <w:rFonts w:ascii="Arial" w:hAnsi="Arial" w:cs="Arial"/>
          <w:b/>
          <w:bCs/>
          <w:szCs w:val="20"/>
        </w:rPr>
      </w:pPr>
    </w:p>
    <w:p w:rsidR="00000000" w:rsidRDefault="00BC24E3">
      <w:pPr>
        <w:spacing w:line="480" w:lineRule="auto"/>
        <w:ind w:left="2160"/>
        <w:jc w:val="both"/>
        <w:rPr>
          <w:rFonts w:ascii="Arial" w:hAnsi="Arial" w:cs="Arial"/>
          <w:b/>
          <w:bCs/>
          <w:szCs w:val="20"/>
        </w:rPr>
      </w:pPr>
    </w:p>
    <w:p w:rsidR="00000000" w:rsidRDefault="00BC24E3">
      <w:pPr>
        <w:spacing w:line="480" w:lineRule="auto"/>
        <w:ind w:left="2160"/>
        <w:jc w:val="both"/>
        <w:rPr>
          <w:rFonts w:ascii="Arial" w:hAnsi="Arial" w:cs="Arial"/>
          <w:b/>
          <w:bCs/>
          <w:szCs w:val="20"/>
        </w:rPr>
      </w:pPr>
    </w:p>
    <w:p w:rsidR="00000000" w:rsidRDefault="00BC24E3">
      <w:pPr>
        <w:spacing w:line="480" w:lineRule="auto"/>
        <w:ind w:left="2160"/>
        <w:jc w:val="both"/>
        <w:rPr>
          <w:rFonts w:ascii="Arial" w:hAnsi="Arial" w:cs="Arial"/>
          <w:szCs w:val="20"/>
        </w:rPr>
      </w:pPr>
      <w:r>
        <w:rPr>
          <w:rFonts w:ascii="Arial" w:hAnsi="Arial" w:cs="Arial"/>
          <w:b/>
          <w:bCs/>
          <w:szCs w:val="20"/>
        </w:rPr>
        <w:t>Propia .-</w:t>
      </w:r>
      <w:r>
        <w:rPr>
          <w:rFonts w:ascii="Arial" w:hAnsi="Arial" w:cs="Arial"/>
          <w:szCs w:val="20"/>
        </w:rPr>
        <w:t xml:space="preserve">  Si la vivienda</w:t>
      </w:r>
      <w:r>
        <w:rPr>
          <w:rFonts w:ascii="Arial" w:hAnsi="Arial" w:cs="Arial"/>
          <w:szCs w:val="20"/>
        </w:rPr>
        <w:t xml:space="preserve"> pertenece a alguno de los miembros, sea que esté totalmente pagada o en proceso de pago. </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Fonts w:ascii="Arial" w:hAnsi="Arial" w:cs="Arial"/>
          <w:b/>
          <w:bCs/>
          <w:szCs w:val="20"/>
        </w:rPr>
        <w:t>Arrendada .-</w:t>
      </w:r>
      <w:r>
        <w:rPr>
          <w:rFonts w:ascii="Arial" w:hAnsi="Arial" w:cs="Arial"/>
          <w:szCs w:val="20"/>
        </w:rPr>
        <w:t xml:space="preserve"> Cuando se paga un alquiler por habitar la vivienda.</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Fonts w:ascii="Arial" w:hAnsi="Arial" w:cs="Arial"/>
          <w:b/>
          <w:bCs/>
          <w:szCs w:val="20"/>
        </w:rPr>
        <w:t>Gratuita .-</w:t>
      </w:r>
      <w:r>
        <w:rPr>
          <w:rFonts w:ascii="Arial" w:hAnsi="Arial" w:cs="Arial"/>
          <w:szCs w:val="20"/>
        </w:rPr>
        <w:t xml:space="preserve"> Cuando la vivienda es habitada sin costo alguno.</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Fonts w:ascii="Arial" w:hAnsi="Arial" w:cs="Arial"/>
          <w:b/>
          <w:bCs/>
          <w:szCs w:val="20"/>
        </w:rPr>
        <w:t>Por servicios</w:t>
      </w:r>
      <w:r>
        <w:rPr>
          <w:rFonts w:ascii="Arial" w:hAnsi="Arial" w:cs="Arial"/>
          <w:szCs w:val="20"/>
        </w:rPr>
        <w:t xml:space="preserve"> .- Cuando la vivienda </w:t>
      </w:r>
      <w:r>
        <w:rPr>
          <w:rFonts w:ascii="Arial" w:hAnsi="Arial" w:cs="Arial"/>
          <w:szCs w:val="20"/>
        </w:rPr>
        <w:t xml:space="preserve">es habitada, como parte de pago por servicios prestados. </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Fonts w:ascii="Arial" w:hAnsi="Arial" w:cs="Arial"/>
          <w:b/>
          <w:bCs/>
          <w:szCs w:val="20"/>
        </w:rPr>
        <w:t>Otra</w:t>
      </w:r>
      <w:r>
        <w:rPr>
          <w:rFonts w:ascii="Arial" w:hAnsi="Arial" w:cs="Arial"/>
          <w:szCs w:val="20"/>
        </w:rPr>
        <w:t xml:space="preserve"> .- Si la vivienda es habitada en circunstancias diferentes a las enunciadas, como por ejemplo: anticresis, anticresis-arriendo, etc. </w:t>
      </w:r>
    </w:p>
    <w:p w:rsidR="00000000" w:rsidRDefault="00BC24E3">
      <w:pPr>
        <w:spacing w:line="480" w:lineRule="auto"/>
        <w:ind w:left="2160"/>
        <w:jc w:val="both"/>
        <w:rPr>
          <w:rFonts w:ascii="Arial" w:hAnsi="Arial" w:cs="Arial"/>
          <w:szCs w:val="20"/>
        </w:rPr>
      </w:pPr>
    </w:p>
    <w:p w:rsidR="00000000" w:rsidRDefault="00BC24E3">
      <w:pPr>
        <w:spacing w:line="480" w:lineRule="auto"/>
        <w:ind w:left="1080"/>
        <w:jc w:val="both"/>
        <w:rPr>
          <w:rFonts w:ascii="Arial" w:hAnsi="Arial" w:cs="Arial"/>
          <w:szCs w:val="20"/>
        </w:rPr>
      </w:pPr>
      <w:r>
        <w:rPr>
          <w:rStyle w:val="Textoennegrita"/>
          <w:rFonts w:ascii="Arial" w:hAnsi="Arial" w:cs="Arial"/>
          <w:szCs w:val="20"/>
        </w:rPr>
        <w:t>5.3.1.2.4  Número de habitantes de la vivienda.</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Fonts w:ascii="Arial" w:hAnsi="Arial" w:cs="Arial"/>
          <w:szCs w:val="20"/>
        </w:rPr>
        <w:t>El númer</w:t>
      </w:r>
      <w:r>
        <w:rPr>
          <w:rFonts w:ascii="Arial" w:hAnsi="Arial" w:cs="Arial"/>
          <w:szCs w:val="20"/>
        </w:rPr>
        <w:t>o de habitantes de la vivienda constituyen las personas vinculadas o no por lazos de parentesco que viven dentro de la vivienda. Dentro de una vivienda pueden haber uno o varios hogares.</w:t>
      </w:r>
    </w:p>
    <w:p w:rsidR="00000000" w:rsidRDefault="00BC24E3">
      <w:pPr>
        <w:spacing w:line="480" w:lineRule="auto"/>
        <w:ind w:left="2160"/>
        <w:jc w:val="both"/>
        <w:rPr>
          <w:rFonts w:ascii="Arial" w:hAnsi="Arial" w:cs="Arial"/>
          <w:szCs w:val="20"/>
        </w:rPr>
      </w:pPr>
    </w:p>
    <w:p w:rsidR="00000000" w:rsidRDefault="00BC24E3">
      <w:pPr>
        <w:spacing w:line="480" w:lineRule="auto"/>
        <w:ind w:left="1080"/>
        <w:jc w:val="both"/>
        <w:rPr>
          <w:rFonts w:ascii="Arial" w:hAnsi="Arial" w:cs="Arial"/>
          <w:szCs w:val="20"/>
        </w:rPr>
      </w:pPr>
      <w:r>
        <w:rPr>
          <w:rStyle w:val="Textoennegrita"/>
          <w:rFonts w:ascii="Arial" w:hAnsi="Arial" w:cs="Arial"/>
          <w:szCs w:val="20"/>
        </w:rPr>
        <w:t>5.3.1.2.5  Disponibilidad de Servicio Higiénico de la Vivienda.</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Fonts w:ascii="Arial" w:hAnsi="Arial" w:cs="Arial"/>
          <w:szCs w:val="20"/>
        </w:rPr>
        <w:t>Par</w:t>
      </w:r>
      <w:r>
        <w:rPr>
          <w:rFonts w:ascii="Arial" w:hAnsi="Arial" w:cs="Arial"/>
          <w:szCs w:val="20"/>
        </w:rPr>
        <w:t>a conocer la disponibilidad de servicio higiénico dentro de la vivienda, se categorizó por medio de:</w:t>
      </w:r>
    </w:p>
    <w:p w:rsidR="00000000" w:rsidRDefault="00BE773E">
      <w:pPr>
        <w:spacing w:line="480" w:lineRule="auto"/>
        <w:ind w:left="2160"/>
        <w:jc w:val="both"/>
        <w:rPr>
          <w:rFonts w:ascii="Arial" w:hAnsi="Arial" w:cs="Arial"/>
          <w:szCs w:val="20"/>
        </w:rPr>
      </w:pPr>
      <w:r>
        <w:rPr>
          <w:rFonts w:ascii="Arial" w:hAnsi="Arial" w:cs="Arial"/>
          <w:noProof/>
          <w:sz w:val="20"/>
          <w:szCs w:val="20"/>
        </w:rPr>
        <w:drawing>
          <wp:anchor distT="0" distB="0" distL="114300" distR="114300" simplePos="0" relativeHeight="251637248" behindDoc="0" locked="0" layoutInCell="1" allowOverlap="1">
            <wp:simplePos x="0" y="0"/>
            <wp:positionH relativeFrom="column">
              <wp:posOffset>1828800</wp:posOffset>
            </wp:positionH>
            <wp:positionV relativeFrom="paragraph">
              <wp:posOffset>343535</wp:posOffset>
            </wp:positionV>
            <wp:extent cx="3086100" cy="1263650"/>
            <wp:effectExtent l="19050" t="0" r="0" b="0"/>
            <wp:wrapNone/>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5"/>
                    <a:srcRect/>
                    <a:stretch>
                      <a:fillRect/>
                    </a:stretch>
                  </pic:blipFill>
                  <pic:spPr bwMode="auto">
                    <a:xfrm>
                      <a:off x="0" y="0"/>
                      <a:ext cx="3086100" cy="1263650"/>
                    </a:xfrm>
                    <a:prstGeom prst="rect">
                      <a:avLst/>
                    </a:prstGeom>
                    <a:noFill/>
                  </pic:spPr>
                </pic:pic>
              </a:graphicData>
            </a:graphic>
          </wp:anchor>
        </w:drawing>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Fonts w:ascii="Arial" w:hAnsi="Arial" w:cs="Arial"/>
          <w:b/>
          <w:bCs/>
          <w:szCs w:val="20"/>
        </w:rPr>
        <w:t>Excusado de uso exclusivo .-</w:t>
      </w:r>
      <w:r>
        <w:rPr>
          <w:rFonts w:ascii="Arial" w:hAnsi="Arial" w:cs="Arial"/>
          <w:szCs w:val="20"/>
        </w:rPr>
        <w:t xml:space="preserve"> Si es utilizado en forma exclusiva por los miembros del hogar o de la vivienda que se investiga.</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Fonts w:ascii="Arial" w:hAnsi="Arial" w:cs="Arial"/>
          <w:b/>
          <w:bCs/>
          <w:szCs w:val="20"/>
        </w:rPr>
        <w:t>Excusado de uso común</w:t>
      </w:r>
      <w:r>
        <w:rPr>
          <w:rFonts w:ascii="Arial" w:hAnsi="Arial" w:cs="Arial"/>
          <w:szCs w:val="20"/>
        </w:rPr>
        <w:t xml:space="preserve"> </w:t>
      </w:r>
      <w:r>
        <w:rPr>
          <w:rFonts w:ascii="Arial" w:hAnsi="Arial" w:cs="Arial"/>
          <w:szCs w:val="20"/>
        </w:rPr>
        <w:t>.- Cuando el servicio es utilizado por varios hogares.</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Fonts w:ascii="Arial" w:hAnsi="Arial" w:cs="Arial"/>
          <w:b/>
          <w:bCs/>
          <w:szCs w:val="20"/>
        </w:rPr>
        <w:t>Ninguno</w:t>
      </w:r>
      <w:r>
        <w:rPr>
          <w:rFonts w:ascii="Arial" w:hAnsi="Arial" w:cs="Arial"/>
          <w:szCs w:val="20"/>
        </w:rPr>
        <w:t xml:space="preserve"> .- Si no dispone de los servicios o categorías enunciadas. </w:t>
      </w:r>
    </w:p>
    <w:p w:rsidR="00000000" w:rsidRDefault="00BC24E3">
      <w:pPr>
        <w:spacing w:line="480" w:lineRule="auto"/>
        <w:ind w:left="2160"/>
        <w:jc w:val="both"/>
        <w:rPr>
          <w:rFonts w:ascii="Arial" w:hAnsi="Arial" w:cs="Arial"/>
          <w:szCs w:val="20"/>
        </w:rPr>
      </w:pPr>
    </w:p>
    <w:p w:rsidR="00000000" w:rsidRDefault="00BC24E3">
      <w:pPr>
        <w:spacing w:line="480" w:lineRule="auto"/>
        <w:ind w:left="1080"/>
        <w:jc w:val="both"/>
        <w:rPr>
          <w:rFonts w:ascii="Arial" w:hAnsi="Arial" w:cs="Arial"/>
          <w:szCs w:val="20"/>
        </w:rPr>
      </w:pPr>
      <w:r>
        <w:rPr>
          <w:rStyle w:val="Textoennegrita"/>
          <w:rFonts w:ascii="Arial" w:hAnsi="Arial" w:cs="Arial"/>
          <w:szCs w:val="20"/>
        </w:rPr>
        <w:t>5.3.1.2.6  Cuartos usados para dormir.</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Style w:val="Textoennegrita"/>
          <w:rFonts w:ascii="Arial" w:hAnsi="Arial" w:cs="Arial"/>
          <w:szCs w:val="20"/>
        </w:rPr>
        <w:t xml:space="preserve">Número de Cuartos .- </w:t>
      </w:r>
      <w:r>
        <w:rPr>
          <w:rFonts w:ascii="Arial" w:hAnsi="Arial" w:cs="Arial"/>
          <w:szCs w:val="20"/>
        </w:rPr>
        <w:t xml:space="preserve">Es el número total de cuartos que dispone la vivienda, sin considerar </w:t>
      </w:r>
      <w:r>
        <w:rPr>
          <w:rFonts w:ascii="Arial" w:hAnsi="Arial" w:cs="Arial"/>
          <w:szCs w:val="20"/>
        </w:rPr>
        <w:t>cocina, baños, corredores, pasillos ni aquellos cuartos destinados totalmente a otros fines distintos a los de habitación. Se define como Cuarto a la pieza o habitación separada por paredes fijas de cualquier material y que está destinado a dormitorio, sal</w:t>
      </w:r>
      <w:r>
        <w:rPr>
          <w:rFonts w:ascii="Arial" w:hAnsi="Arial" w:cs="Arial"/>
          <w:szCs w:val="20"/>
        </w:rPr>
        <w:t>a, comedor, cuarto de estudio, de recreación, etc.</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Style w:val="Textoennegrita"/>
          <w:rFonts w:ascii="Arial" w:hAnsi="Arial" w:cs="Arial"/>
          <w:szCs w:val="20"/>
        </w:rPr>
        <w:t>Número de Dormitorios .</w:t>
      </w:r>
      <w:r>
        <w:rPr>
          <w:rFonts w:ascii="Arial" w:hAnsi="Arial" w:cs="Arial"/>
          <w:szCs w:val="20"/>
        </w:rPr>
        <w:t>- Se investigó sobre el número de cuartos que se utilizan solo para dormir.</w:t>
      </w:r>
    </w:p>
    <w:p w:rsidR="00000000" w:rsidRDefault="00BC24E3">
      <w:pPr>
        <w:spacing w:line="480" w:lineRule="auto"/>
        <w:ind w:left="2160"/>
        <w:jc w:val="both"/>
        <w:rPr>
          <w:rFonts w:ascii="Arial" w:hAnsi="Arial" w:cs="Arial"/>
          <w:szCs w:val="20"/>
        </w:rPr>
      </w:pPr>
    </w:p>
    <w:p w:rsidR="00000000" w:rsidRDefault="00BC24E3">
      <w:pPr>
        <w:spacing w:line="480" w:lineRule="auto"/>
        <w:ind w:left="1260"/>
        <w:jc w:val="both"/>
        <w:rPr>
          <w:rFonts w:ascii="Arial" w:hAnsi="Arial" w:cs="Arial"/>
          <w:b/>
          <w:bCs/>
        </w:rPr>
      </w:pPr>
      <w:r>
        <w:rPr>
          <w:rFonts w:ascii="Arial" w:hAnsi="Arial" w:cs="Arial"/>
          <w:b/>
          <w:bCs/>
        </w:rPr>
        <w:t>5.3.1.3 Sección 3: Agua Potable.</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Fonts w:ascii="Arial" w:hAnsi="Arial" w:cs="Arial"/>
        </w:rPr>
        <w:t>El suministro permanente de agua en cantidad y calidad suficientes par</w:t>
      </w:r>
      <w:r>
        <w:rPr>
          <w:rFonts w:ascii="Arial" w:hAnsi="Arial" w:cs="Arial"/>
        </w:rPr>
        <w:t>a beber, cocinar y atender sus necesidades de higiene y confort personal es, sin duda, un imperativo básico para todos los hogares, cualquiera sea su ubicación geográfica.</w:t>
      </w:r>
    </w:p>
    <w:p w:rsidR="00000000" w:rsidRDefault="00BC24E3">
      <w:pPr>
        <w:spacing w:line="480" w:lineRule="auto"/>
        <w:ind w:left="1980"/>
        <w:jc w:val="both"/>
        <w:rPr>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5.3.1.3.1  Disponibilidad de Agua Potable.</w:t>
      </w:r>
    </w:p>
    <w:p w:rsidR="00000000" w:rsidRDefault="00BC24E3">
      <w:pPr>
        <w:spacing w:line="480" w:lineRule="auto"/>
        <w:ind w:left="2160"/>
        <w:jc w:val="both"/>
        <w:rPr>
          <w:rFonts w:ascii="Arial" w:hAnsi="Arial" w:cs="Arial"/>
          <w:szCs w:val="20"/>
        </w:rPr>
      </w:pPr>
    </w:p>
    <w:p w:rsidR="00000000" w:rsidRDefault="00BE773E">
      <w:pPr>
        <w:spacing w:line="480" w:lineRule="auto"/>
        <w:ind w:left="2160"/>
        <w:jc w:val="both"/>
        <w:rPr>
          <w:rFonts w:ascii="Arial" w:hAnsi="Arial" w:cs="Arial"/>
          <w:szCs w:val="20"/>
        </w:rPr>
      </w:pPr>
      <w:r>
        <w:rPr>
          <w:rFonts w:ascii="Arial" w:hAnsi="Arial" w:cs="Arial"/>
          <w:noProof/>
          <w:sz w:val="20"/>
          <w:szCs w:val="20"/>
        </w:rPr>
        <w:drawing>
          <wp:anchor distT="0" distB="0" distL="114300" distR="114300" simplePos="0" relativeHeight="251638272" behindDoc="0" locked="0" layoutInCell="1" allowOverlap="1">
            <wp:simplePos x="0" y="0"/>
            <wp:positionH relativeFrom="column">
              <wp:posOffset>1714500</wp:posOffset>
            </wp:positionH>
            <wp:positionV relativeFrom="paragraph">
              <wp:posOffset>130175</wp:posOffset>
            </wp:positionV>
            <wp:extent cx="2857500" cy="1009015"/>
            <wp:effectExtent l="19050" t="0" r="0" b="0"/>
            <wp:wrapNone/>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6"/>
                    <a:srcRect/>
                    <a:stretch>
                      <a:fillRect/>
                    </a:stretch>
                  </pic:blipFill>
                  <pic:spPr bwMode="auto">
                    <a:xfrm>
                      <a:off x="0" y="0"/>
                      <a:ext cx="2857500" cy="1009015"/>
                    </a:xfrm>
                    <a:prstGeom prst="rect">
                      <a:avLst/>
                    </a:prstGeom>
                    <a:noFill/>
                  </pic:spPr>
                </pic:pic>
              </a:graphicData>
            </a:graphic>
          </wp:anchor>
        </w:drawing>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5.3.1.3.2  Sistema de Abastecimie</w:t>
      </w:r>
      <w:r>
        <w:rPr>
          <w:rStyle w:val="Textoennegrita"/>
          <w:rFonts w:ascii="Arial" w:hAnsi="Arial" w:cs="Arial"/>
          <w:szCs w:val="20"/>
        </w:rPr>
        <w:t>nto de Agua Potable.</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Fonts w:ascii="Arial" w:hAnsi="Arial" w:cs="Arial"/>
          <w:szCs w:val="20"/>
        </w:rPr>
        <w:t>Es la forma como se abastece de agua la vivienda, diferenciando el sistema y el medio de abastecimiento.</w:t>
      </w:r>
    </w:p>
    <w:p w:rsidR="00000000" w:rsidRDefault="00BC24E3">
      <w:pPr>
        <w:spacing w:line="480" w:lineRule="auto"/>
        <w:ind w:left="2160"/>
        <w:jc w:val="both"/>
        <w:rPr>
          <w:rFonts w:ascii="Arial" w:hAnsi="Arial" w:cs="Arial"/>
          <w:szCs w:val="20"/>
        </w:rPr>
      </w:pPr>
      <w:r>
        <w:rPr>
          <w:rStyle w:val="Textoennegrita"/>
          <w:rFonts w:ascii="Arial" w:hAnsi="Arial" w:cs="Arial"/>
          <w:b w:val="0"/>
          <w:bCs w:val="0"/>
          <w:szCs w:val="20"/>
        </w:rPr>
        <w:t>El Sistema de Abastecimiento t</w:t>
      </w:r>
      <w:r>
        <w:rPr>
          <w:rFonts w:ascii="Arial" w:hAnsi="Arial" w:cs="Arial"/>
          <w:szCs w:val="20"/>
        </w:rPr>
        <w:t>iene las siguientes categorías:</w:t>
      </w:r>
    </w:p>
    <w:p w:rsidR="00000000" w:rsidRDefault="00BC24E3">
      <w:pPr>
        <w:spacing w:line="480" w:lineRule="auto"/>
        <w:ind w:left="2160"/>
        <w:jc w:val="both"/>
        <w:rPr>
          <w:rFonts w:ascii="Arial" w:hAnsi="Arial" w:cs="Arial"/>
          <w:szCs w:val="20"/>
        </w:rPr>
      </w:pPr>
    </w:p>
    <w:p w:rsidR="00000000" w:rsidRDefault="00BE773E">
      <w:pPr>
        <w:spacing w:line="480" w:lineRule="auto"/>
        <w:ind w:left="2160"/>
        <w:jc w:val="both"/>
        <w:rPr>
          <w:rFonts w:ascii="Arial" w:hAnsi="Arial" w:cs="Arial"/>
          <w:szCs w:val="20"/>
        </w:rPr>
      </w:pPr>
      <w:r>
        <w:rPr>
          <w:rFonts w:ascii="Arial" w:hAnsi="Arial" w:cs="Arial"/>
          <w:noProof/>
          <w:sz w:val="20"/>
          <w:szCs w:val="20"/>
        </w:rPr>
        <w:drawing>
          <wp:anchor distT="0" distB="0" distL="114300" distR="114300" simplePos="0" relativeHeight="251639296" behindDoc="0" locked="0" layoutInCell="1" allowOverlap="1">
            <wp:simplePos x="0" y="0"/>
            <wp:positionH relativeFrom="column">
              <wp:posOffset>1714500</wp:posOffset>
            </wp:positionH>
            <wp:positionV relativeFrom="paragraph">
              <wp:posOffset>91440</wp:posOffset>
            </wp:positionV>
            <wp:extent cx="3543300" cy="1386205"/>
            <wp:effectExtent l="19050" t="0" r="0" b="0"/>
            <wp:wrapNone/>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7"/>
                    <a:srcRect/>
                    <a:stretch>
                      <a:fillRect/>
                    </a:stretch>
                  </pic:blipFill>
                  <pic:spPr bwMode="auto">
                    <a:xfrm>
                      <a:off x="0" y="0"/>
                      <a:ext cx="3543300" cy="1386205"/>
                    </a:xfrm>
                    <a:prstGeom prst="rect">
                      <a:avLst/>
                    </a:prstGeom>
                    <a:noFill/>
                  </pic:spPr>
                </pic:pic>
              </a:graphicData>
            </a:graphic>
          </wp:anchor>
        </w:drawing>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Fonts w:ascii="Arial" w:hAnsi="Arial" w:cs="Arial"/>
          <w:b/>
          <w:bCs/>
          <w:szCs w:val="20"/>
        </w:rPr>
        <w:t>Por tubería dentro de la vivienda.-</w:t>
      </w:r>
      <w:r>
        <w:rPr>
          <w:rFonts w:ascii="Arial" w:hAnsi="Arial" w:cs="Arial"/>
          <w:szCs w:val="20"/>
        </w:rPr>
        <w:t xml:space="preserve"> Si la tubería está dent</w:t>
      </w:r>
      <w:r>
        <w:rPr>
          <w:rFonts w:ascii="Arial" w:hAnsi="Arial" w:cs="Arial"/>
          <w:szCs w:val="20"/>
        </w:rPr>
        <w:t>ro de la vivienda y puede abastecerse de agua en forma directa.</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Fonts w:ascii="Arial" w:hAnsi="Arial" w:cs="Arial"/>
          <w:b/>
          <w:bCs/>
          <w:szCs w:val="20"/>
        </w:rPr>
        <w:t>Por tubería fuera de la vivienda, pero dentro del edificio, lote o terreno.-</w:t>
      </w:r>
      <w:r>
        <w:rPr>
          <w:rFonts w:ascii="Arial" w:hAnsi="Arial" w:cs="Arial"/>
          <w:szCs w:val="20"/>
        </w:rPr>
        <w:t xml:space="preserve"> Cuando para abastecerse de agua tiene que salir de la vivienda al edificio, o lote, en los que se encuentran ubica</w:t>
      </w:r>
      <w:r>
        <w:rPr>
          <w:rFonts w:ascii="Arial" w:hAnsi="Arial" w:cs="Arial"/>
          <w:szCs w:val="20"/>
        </w:rPr>
        <w:t>das las llaves o grifos de agua.</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Fonts w:ascii="Arial" w:hAnsi="Arial" w:cs="Arial"/>
          <w:b/>
          <w:bCs/>
          <w:szCs w:val="20"/>
        </w:rPr>
        <w:t>Por tubería fuera del edificio, lote o terreno.-</w:t>
      </w:r>
      <w:r>
        <w:rPr>
          <w:rFonts w:ascii="Arial" w:hAnsi="Arial" w:cs="Arial"/>
          <w:szCs w:val="20"/>
        </w:rPr>
        <w:t xml:space="preserve"> Cuando para abastecerse de agua, debe desplazarse a otros lugares distintos al lote o terreno en el que está ubicada la vivienda.</w:t>
      </w:r>
    </w:p>
    <w:p w:rsidR="00000000" w:rsidRDefault="00BC24E3">
      <w:pPr>
        <w:spacing w:line="480" w:lineRule="auto"/>
        <w:ind w:left="2160"/>
        <w:jc w:val="both"/>
        <w:rPr>
          <w:rFonts w:ascii="Arial" w:hAnsi="Arial" w:cs="Arial"/>
          <w:szCs w:val="20"/>
        </w:rPr>
      </w:pPr>
      <w:r>
        <w:rPr>
          <w:rFonts w:ascii="Arial" w:hAnsi="Arial" w:cs="Arial"/>
          <w:szCs w:val="20"/>
        </w:rPr>
        <w:t xml:space="preserve"> </w:t>
      </w:r>
    </w:p>
    <w:p w:rsidR="00000000" w:rsidRDefault="00BC24E3">
      <w:pPr>
        <w:spacing w:line="480" w:lineRule="auto"/>
        <w:ind w:left="2160"/>
        <w:jc w:val="both"/>
        <w:rPr>
          <w:rFonts w:ascii="Arial" w:hAnsi="Arial" w:cs="Arial"/>
          <w:szCs w:val="20"/>
        </w:rPr>
      </w:pPr>
      <w:r>
        <w:rPr>
          <w:rFonts w:ascii="Arial" w:hAnsi="Arial" w:cs="Arial"/>
          <w:b/>
          <w:bCs/>
          <w:szCs w:val="20"/>
        </w:rPr>
        <w:t>No recibe agua por tubería.-</w:t>
      </w:r>
      <w:r>
        <w:rPr>
          <w:rFonts w:ascii="Arial" w:hAnsi="Arial" w:cs="Arial"/>
          <w:szCs w:val="20"/>
        </w:rPr>
        <w:t xml:space="preserve"> Cuando la vi</w:t>
      </w:r>
      <w:r>
        <w:rPr>
          <w:rFonts w:ascii="Arial" w:hAnsi="Arial" w:cs="Arial"/>
          <w:szCs w:val="20"/>
        </w:rPr>
        <w:t xml:space="preserve">vienda se abastece de agua que no es entubada, por ejemplo: aprovisionamiento en forma manual y directa de un río, acequia, pozo, carro repartidor, etc. </w:t>
      </w:r>
    </w:p>
    <w:p w:rsidR="00000000" w:rsidRDefault="00BC24E3">
      <w:pPr>
        <w:spacing w:line="480" w:lineRule="auto"/>
        <w:ind w:left="2160"/>
        <w:jc w:val="both"/>
        <w:rPr>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5.3.1.3.3  Medio de Abastecimiento de Agua Potable.</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Fonts w:ascii="Arial" w:hAnsi="Arial" w:cs="Arial"/>
          <w:szCs w:val="20"/>
        </w:rPr>
        <w:t>Con las siguientes categorías:</w:t>
      </w:r>
    </w:p>
    <w:p w:rsidR="00000000" w:rsidRDefault="00BC24E3">
      <w:pPr>
        <w:spacing w:line="480" w:lineRule="auto"/>
        <w:ind w:left="2160"/>
        <w:jc w:val="both"/>
        <w:rPr>
          <w:rFonts w:ascii="Arial" w:hAnsi="Arial" w:cs="Arial"/>
          <w:szCs w:val="20"/>
        </w:rPr>
      </w:pPr>
    </w:p>
    <w:p w:rsidR="00000000" w:rsidRDefault="00BE773E">
      <w:pPr>
        <w:spacing w:line="480" w:lineRule="auto"/>
        <w:ind w:left="2160"/>
        <w:jc w:val="both"/>
        <w:rPr>
          <w:rFonts w:ascii="Arial" w:hAnsi="Arial" w:cs="Arial"/>
          <w:szCs w:val="20"/>
        </w:rPr>
      </w:pPr>
      <w:r>
        <w:rPr>
          <w:rFonts w:ascii="Arial" w:hAnsi="Arial" w:cs="Arial"/>
          <w:noProof/>
          <w:sz w:val="20"/>
          <w:szCs w:val="20"/>
        </w:rPr>
        <w:drawing>
          <wp:anchor distT="0" distB="0" distL="114300" distR="114300" simplePos="0" relativeHeight="251640320" behindDoc="0" locked="0" layoutInCell="1" allowOverlap="1">
            <wp:simplePos x="0" y="0"/>
            <wp:positionH relativeFrom="column">
              <wp:posOffset>1828800</wp:posOffset>
            </wp:positionH>
            <wp:positionV relativeFrom="paragraph">
              <wp:posOffset>23495</wp:posOffset>
            </wp:positionV>
            <wp:extent cx="3429000" cy="1120140"/>
            <wp:effectExtent l="19050" t="0" r="0" b="0"/>
            <wp:wrapNone/>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8"/>
                    <a:srcRect/>
                    <a:stretch>
                      <a:fillRect/>
                    </a:stretch>
                  </pic:blipFill>
                  <pic:spPr bwMode="auto">
                    <a:xfrm>
                      <a:off x="0" y="0"/>
                      <a:ext cx="3429000" cy="1120140"/>
                    </a:xfrm>
                    <a:prstGeom prst="rect">
                      <a:avLst/>
                    </a:prstGeom>
                    <a:noFill/>
                  </pic:spPr>
                </pic:pic>
              </a:graphicData>
            </a:graphic>
          </wp:anchor>
        </w:drawing>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Fonts w:ascii="Arial" w:hAnsi="Arial" w:cs="Arial"/>
          <w:b/>
          <w:bCs/>
          <w:szCs w:val="20"/>
        </w:rPr>
        <w:t>Red Públic</w:t>
      </w:r>
      <w:r>
        <w:rPr>
          <w:rFonts w:ascii="Arial" w:hAnsi="Arial" w:cs="Arial"/>
          <w:b/>
          <w:bCs/>
          <w:szCs w:val="20"/>
        </w:rPr>
        <w:t>a</w:t>
      </w:r>
      <w:r>
        <w:rPr>
          <w:rFonts w:ascii="Arial" w:hAnsi="Arial" w:cs="Arial"/>
          <w:szCs w:val="20"/>
        </w:rPr>
        <w:t xml:space="preserve"> .- Cuando existe un sistema de captación, tratamiento y conducción del agua hacia la vivienda.</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Fonts w:ascii="Arial" w:hAnsi="Arial" w:cs="Arial"/>
          <w:b/>
          <w:bCs/>
          <w:szCs w:val="20"/>
        </w:rPr>
        <w:t>Carro repartidor .-</w:t>
      </w:r>
      <w:r>
        <w:rPr>
          <w:rFonts w:ascii="Arial" w:hAnsi="Arial" w:cs="Arial"/>
          <w:szCs w:val="20"/>
        </w:rPr>
        <w:t xml:space="preserve"> Cuando el abastecimiento del agua es por medio de un carro repartidor (público o privado). </w:t>
      </w:r>
    </w:p>
    <w:p w:rsidR="00000000" w:rsidRDefault="00BC24E3">
      <w:pPr>
        <w:spacing w:line="480" w:lineRule="auto"/>
        <w:ind w:left="2160"/>
        <w:jc w:val="both"/>
        <w:rPr>
          <w:rFonts w:ascii="Arial" w:hAnsi="Arial" w:cs="Arial"/>
          <w:szCs w:val="20"/>
        </w:rPr>
      </w:pPr>
      <w:r>
        <w:rPr>
          <w:rFonts w:ascii="Arial" w:hAnsi="Arial" w:cs="Arial"/>
          <w:b/>
          <w:bCs/>
          <w:szCs w:val="20"/>
        </w:rPr>
        <w:t>Otro .-</w:t>
      </w:r>
      <w:r>
        <w:rPr>
          <w:rFonts w:ascii="Arial" w:hAnsi="Arial" w:cs="Arial"/>
          <w:szCs w:val="20"/>
        </w:rPr>
        <w:t xml:space="preserve"> Cuando el medio de abastecimiento es e</w:t>
      </w:r>
      <w:r>
        <w:rPr>
          <w:rFonts w:ascii="Arial" w:hAnsi="Arial" w:cs="Arial"/>
          <w:szCs w:val="20"/>
        </w:rPr>
        <w:t>n forma diferente a las categorías anteriores.</w:t>
      </w:r>
    </w:p>
    <w:p w:rsidR="00000000" w:rsidRDefault="00BC24E3">
      <w:pPr>
        <w:spacing w:line="480" w:lineRule="auto"/>
        <w:ind w:left="2160"/>
        <w:jc w:val="both"/>
        <w:rPr>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5.3.1.3.4  Frecuencia de Problemas en el Sector.</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b/>
          <w:bCs/>
          <w:szCs w:val="20"/>
        </w:rPr>
      </w:pPr>
      <w:r>
        <w:rPr>
          <w:rStyle w:val="Textoennegrita"/>
          <w:rFonts w:ascii="Arial" w:hAnsi="Arial" w:cs="Arial"/>
          <w:szCs w:val="20"/>
        </w:rPr>
        <w:t xml:space="preserve">5.3.1.3.4.1 </w:t>
      </w:r>
      <w:r>
        <w:rPr>
          <w:rFonts w:ascii="Arial" w:hAnsi="Arial" w:cs="Arial"/>
          <w:b/>
          <w:bCs/>
          <w:szCs w:val="20"/>
        </w:rPr>
        <w:t>Suspensión o Corte del Servicio.</w:t>
      </w:r>
    </w:p>
    <w:p w:rsidR="00000000" w:rsidRDefault="00BE773E">
      <w:pPr>
        <w:spacing w:line="480" w:lineRule="auto"/>
        <w:ind w:left="2160"/>
        <w:jc w:val="both"/>
        <w:rPr>
          <w:rFonts w:ascii="Arial" w:hAnsi="Arial" w:cs="Arial"/>
          <w:szCs w:val="20"/>
        </w:rPr>
      </w:pPr>
      <w:r>
        <w:rPr>
          <w:rFonts w:ascii="Arial" w:hAnsi="Arial" w:cs="Arial"/>
          <w:noProof/>
          <w:sz w:val="20"/>
          <w:szCs w:val="20"/>
        </w:rPr>
        <w:drawing>
          <wp:anchor distT="0" distB="0" distL="114300" distR="114300" simplePos="0" relativeHeight="251641344" behindDoc="0" locked="0" layoutInCell="1" allowOverlap="1">
            <wp:simplePos x="0" y="0"/>
            <wp:positionH relativeFrom="column">
              <wp:posOffset>1828800</wp:posOffset>
            </wp:positionH>
            <wp:positionV relativeFrom="paragraph">
              <wp:posOffset>297180</wp:posOffset>
            </wp:positionV>
            <wp:extent cx="3429000" cy="1781175"/>
            <wp:effectExtent l="19050" t="0" r="0" b="0"/>
            <wp:wrapNone/>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
                    <a:srcRect/>
                    <a:stretch>
                      <a:fillRect/>
                    </a:stretch>
                  </pic:blipFill>
                  <pic:spPr bwMode="auto">
                    <a:xfrm>
                      <a:off x="0" y="0"/>
                      <a:ext cx="3429000" cy="1781175"/>
                    </a:xfrm>
                    <a:prstGeom prst="rect">
                      <a:avLst/>
                    </a:prstGeom>
                    <a:noFill/>
                  </pic:spPr>
                </pic:pic>
              </a:graphicData>
            </a:graphic>
          </wp:anchor>
        </w:drawing>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b/>
          <w:bCs/>
          <w:szCs w:val="20"/>
        </w:rPr>
      </w:pPr>
    </w:p>
    <w:p w:rsidR="00000000" w:rsidRDefault="00BC24E3">
      <w:pPr>
        <w:spacing w:line="480" w:lineRule="auto"/>
        <w:ind w:left="2160"/>
        <w:jc w:val="both"/>
        <w:rPr>
          <w:rFonts w:ascii="Arial" w:hAnsi="Arial" w:cs="Arial"/>
          <w:b/>
          <w:bCs/>
          <w:szCs w:val="20"/>
        </w:rPr>
      </w:pPr>
    </w:p>
    <w:p w:rsidR="00000000" w:rsidRDefault="00BC24E3">
      <w:pPr>
        <w:spacing w:line="480" w:lineRule="auto"/>
        <w:ind w:left="2160"/>
        <w:jc w:val="both"/>
        <w:rPr>
          <w:rFonts w:ascii="Arial" w:hAnsi="Arial" w:cs="Arial"/>
          <w:b/>
          <w:bCs/>
          <w:szCs w:val="20"/>
        </w:rPr>
      </w:pPr>
      <w:r>
        <w:rPr>
          <w:rStyle w:val="Textoennegrita"/>
          <w:rFonts w:ascii="Arial" w:hAnsi="Arial" w:cs="Arial"/>
          <w:szCs w:val="20"/>
        </w:rPr>
        <w:t xml:space="preserve">5.3.1.3.4.2 </w:t>
      </w:r>
      <w:r>
        <w:rPr>
          <w:rFonts w:ascii="Arial" w:hAnsi="Arial" w:cs="Arial"/>
          <w:b/>
          <w:bCs/>
          <w:szCs w:val="20"/>
        </w:rPr>
        <w:t>Cobros Injustificados en las Planillas.</w:t>
      </w:r>
    </w:p>
    <w:p w:rsidR="00000000" w:rsidRDefault="00BE773E">
      <w:pPr>
        <w:spacing w:line="480" w:lineRule="auto"/>
        <w:ind w:left="2160"/>
        <w:jc w:val="both"/>
        <w:rPr>
          <w:rFonts w:ascii="Arial" w:hAnsi="Arial" w:cs="Arial"/>
          <w:b/>
          <w:bCs/>
          <w:szCs w:val="20"/>
        </w:rPr>
      </w:pPr>
      <w:r>
        <w:rPr>
          <w:rFonts w:ascii="Arial" w:hAnsi="Arial" w:cs="Arial"/>
          <w:noProof/>
          <w:sz w:val="20"/>
          <w:szCs w:val="20"/>
        </w:rPr>
        <w:drawing>
          <wp:anchor distT="0" distB="0" distL="114300" distR="114300" simplePos="0" relativeHeight="251642368" behindDoc="0" locked="0" layoutInCell="1" allowOverlap="1">
            <wp:simplePos x="0" y="0"/>
            <wp:positionH relativeFrom="column">
              <wp:posOffset>1828800</wp:posOffset>
            </wp:positionH>
            <wp:positionV relativeFrom="paragraph">
              <wp:posOffset>343535</wp:posOffset>
            </wp:positionV>
            <wp:extent cx="3429000" cy="1781175"/>
            <wp:effectExtent l="19050" t="0" r="0" b="0"/>
            <wp:wrapNone/>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0"/>
                    <a:srcRect/>
                    <a:stretch>
                      <a:fillRect/>
                    </a:stretch>
                  </pic:blipFill>
                  <pic:spPr bwMode="auto">
                    <a:xfrm>
                      <a:off x="0" y="0"/>
                      <a:ext cx="3429000" cy="1781175"/>
                    </a:xfrm>
                    <a:prstGeom prst="rect">
                      <a:avLst/>
                    </a:prstGeom>
                    <a:noFill/>
                  </pic:spPr>
                </pic:pic>
              </a:graphicData>
            </a:graphic>
          </wp:anchor>
        </w:drawing>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b/>
          <w:bCs/>
          <w:szCs w:val="20"/>
        </w:rPr>
      </w:pPr>
      <w:r>
        <w:rPr>
          <w:rStyle w:val="Textoennegrita"/>
          <w:rFonts w:ascii="Arial" w:hAnsi="Arial" w:cs="Arial"/>
          <w:szCs w:val="20"/>
        </w:rPr>
        <w:t xml:space="preserve">5.3.1.3.4.3 </w:t>
      </w:r>
      <w:r>
        <w:rPr>
          <w:rFonts w:ascii="Arial" w:hAnsi="Arial" w:cs="Arial"/>
          <w:b/>
          <w:bCs/>
          <w:szCs w:val="20"/>
        </w:rPr>
        <w:t>Retraso en la Entrega de Planill</w:t>
      </w:r>
      <w:r>
        <w:rPr>
          <w:rFonts w:ascii="Arial" w:hAnsi="Arial" w:cs="Arial"/>
          <w:b/>
          <w:bCs/>
          <w:szCs w:val="20"/>
        </w:rPr>
        <w:t>as.</w:t>
      </w:r>
    </w:p>
    <w:p w:rsidR="00000000" w:rsidRDefault="00BE773E">
      <w:pPr>
        <w:spacing w:line="480" w:lineRule="auto"/>
        <w:ind w:left="2160"/>
        <w:jc w:val="both"/>
        <w:rPr>
          <w:rFonts w:ascii="Arial" w:hAnsi="Arial" w:cs="Arial"/>
          <w:b/>
          <w:bCs/>
          <w:szCs w:val="20"/>
        </w:rPr>
      </w:pPr>
      <w:r>
        <w:rPr>
          <w:rFonts w:ascii="Arial" w:hAnsi="Arial" w:cs="Arial"/>
          <w:noProof/>
          <w:sz w:val="20"/>
          <w:szCs w:val="20"/>
        </w:rPr>
        <w:drawing>
          <wp:anchor distT="0" distB="0" distL="114300" distR="114300" simplePos="0" relativeHeight="251643392" behindDoc="0" locked="0" layoutInCell="1" allowOverlap="1">
            <wp:simplePos x="0" y="0"/>
            <wp:positionH relativeFrom="column">
              <wp:posOffset>1828800</wp:posOffset>
            </wp:positionH>
            <wp:positionV relativeFrom="paragraph">
              <wp:posOffset>220980</wp:posOffset>
            </wp:positionV>
            <wp:extent cx="3429000" cy="1781175"/>
            <wp:effectExtent l="19050" t="0" r="0" b="0"/>
            <wp:wrapNone/>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1"/>
                    <a:srcRect/>
                    <a:stretch>
                      <a:fillRect/>
                    </a:stretch>
                  </pic:blipFill>
                  <pic:spPr bwMode="auto">
                    <a:xfrm>
                      <a:off x="0" y="0"/>
                      <a:ext cx="3429000" cy="1781175"/>
                    </a:xfrm>
                    <a:prstGeom prst="rect">
                      <a:avLst/>
                    </a:prstGeom>
                    <a:noFill/>
                  </pic:spPr>
                </pic:pic>
              </a:graphicData>
            </a:graphic>
          </wp:anchor>
        </w:drawing>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b/>
          <w:bCs/>
          <w:szCs w:val="20"/>
        </w:rPr>
      </w:pPr>
      <w:r>
        <w:rPr>
          <w:rStyle w:val="Textoennegrita"/>
          <w:rFonts w:ascii="Arial" w:hAnsi="Arial" w:cs="Arial"/>
          <w:szCs w:val="20"/>
        </w:rPr>
        <w:t xml:space="preserve">5.3.1.3.4.4 </w:t>
      </w:r>
      <w:r>
        <w:rPr>
          <w:rFonts w:ascii="Arial" w:hAnsi="Arial" w:cs="Arial"/>
          <w:b/>
          <w:bCs/>
          <w:szCs w:val="20"/>
        </w:rPr>
        <w:t>Falta de Atención Oportuna a Reclamos.</w:t>
      </w:r>
    </w:p>
    <w:p w:rsidR="00000000" w:rsidRDefault="00BE773E">
      <w:pPr>
        <w:spacing w:line="480" w:lineRule="auto"/>
        <w:ind w:left="2160"/>
        <w:jc w:val="both"/>
        <w:rPr>
          <w:rFonts w:ascii="Arial" w:hAnsi="Arial" w:cs="Arial"/>
          <w:b/>
          <w:bCs/>
          <w:szCs w:val="20"/>
        </w:rPr>
      </w:pPr>
      <w:r>
        <w:rPr>
          <w:rFonts w:ascii="Arial" w:hAnsi="Arial" w:cs="Arial"/>
          <w:noProof/>
          <w:sz w:val="20"/>
          <w:szCs w:val="20"/>
        </w:rPr>
        <w:drawing>
          <wp:anchor distT="0" distB="0" distL="114300" distR="114300" simplePos="0" relativeHeight="251644416" behindDoc="0" locked="0" layoutInCell="1" allowOverlap="1">
            <wp:simplePos x="0" y="0"/>
            <wp:positionH relativeFrom="column">
              <wp:posOffset>1828800</wp:posOffset>
            </wp:positionH>
            <wp:positionV relativeFrom="paragraph">
              <wp:posOffset>152400</wp:posOffset>
            </wp:positionV>
            <wp:extent cx="3429000" cy="1781175"/>
            <wp:effectExtent l="19050" t="0" r="0" b="0"/>
            <wp:wrapNone/>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2"/>
                    <a:srcRect/>
                    <a:stretch>
                      <a:fillRect/>
                    </a:stretch>
                  </pic:blipFill>
                  <pic:spPr bwMode="auto">
                    <a:xfrm>
                      <a:off x="0" y="0"/>
                      <a:ext cx="3429000" cy="1781175"/>
                    </a:xfrm>
                    <a:prstGeom prst="rect">
                      <a:avLst/>
                    </a:prstGeom>
                    <a:noFill/>
                  </pic:spPr>
                </pic:pic>
              </a:graphicData>
            </a:graphic>
          </wp:anchor>
        </w:drawing>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5.3.1.3.5  Presentación de Reclamos.</w:t>
      </w:r>
    </w:p>
    <w:p w:rsidR="00000000" w:rsidRDefault="00BE773E">
      <w:pPr>
        <w:spacing w:line="480" w:lineRule="auto"/>
        <w:ind w:left="2160"/>
        <w:jc w:val="both"/>
        <w:rPr>
          <w:rFonts w:ascii="Arial" w:hAnsi="Arial" w:cs="Arial"/>
          <w:szCs w:val="20"/>
        </w:rPr>
      </w:pPr>
      <w:r>
        <w:rPr>
          <w:rFonts w:ascii="Arial" w:hAnsi="Arial" w:cs="Arial"/>
          <w:noProof/>
          <w:sz w:val="20"/>
          <w:szCs w:val="20"/>
        </w:rPr>
        <w:drawing>
          <wp:anchor distT="0" distB="0" distL="114300" distR="114300" simplePos="0" relativeHeight="251645440" behindDoc="0" locked="0" layoutInCell="1" allowOverlap="1">
            <wp:simplePos x="0" y="0"/>
            <wp:positionH relativeFrom="column">
              <wp:posOffset>1828800</wp:posOffset>
            </wp:positionH>
            <wp:positionV relativeFrom="paragraph">
              <wp:posOffset>206375</wp:posOffset>
            </wp:positionV>
            <wp:extent cx="3429000" cy="1000760"/>
            <wp:effectExtent l="19050" t="0" r="0" b="0"/>
            <wp:wrapNone/>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a:srcRect/>
                    <a:stretch>
                      <a:fillRect/>
                    </a:stretch>
                  </pic:blipFill>
                  <pic:spPr bwMode="auto">
                    <a:xfrm>
                      <a:off x="0" y="0"/>
                      <a:ext cx="3429000" cy="1000760"/>
                    </a:xfrm>
                    <a:prstGeom prst="rect">
                      <a:avLst/>
                    </a:prstGeom>
                    <a:noFill/>
                  </pic:spPr>
                </pic:pic>
              </a:graphicData>
            </a:graphic>
          </wp:anchor>
        </w:drawing>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5.3.1.3.6  Solución de Reclamos.</w:t>
      </w:r>
    </w:p>
    <w:p w:rsidR="00000000" w:rsidRDefault="00BE773E">
      <w:pPr>
        <w:spacing w:line="480" w:lineRule="auto"/>
        <w:ind w:left="2160"/>
        <w:jc w:val="both"/>
        <w:rPr>
          <w:rFonts w:ascii="Arial" w:hAnsi="Arial" w:cs="Arial"/>
          <w:szCs w:val="20"/>
        </w:rPr>
      </w:pPr>
      <w:r>
        <w:rPr>
          <w:rFonts w:ascii="Arial" w:hAnsi="Arial" w:cs="Arial"/>
          <w:noProof/>
          <w:sz w:val="20"/>
          <w:szCs w:val="20"/>
        </w:rPr>
        <w:drawing>
          <wp:anchor distT="0" distB="0" distL="114300" distR="114300" simplePos="0" relativeHeight="251646464" behindDoc="0" locked="0" layoutInCell="1" allowOverlap="1">
            <wp:simplePos x="0" y="0"/>
            <wp:positionH relativeFrom="column">
              <wp:posOffset>1714500</wp:posOffset>
            </wp:positionH>
            <wp:positionV relativeFrom="paragraph">
              <wp:posOffset>220980</wp:posOffset>
            </wp:positionV>
            <wp:extent cx="3429000" cy="962660"/>
            <wp:effectExtent l="19050" t="0" r="0" b="0"/>
            <wp:wrapNone/>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4"/>
                    <a:srcRect/>
                    <a:stretch>
                      <a:fillRect/>
                    </a:stretch>
                  </pic:blipFill>
                  <pic:spPr bwMode="auto">
                    <a:xfrm>
                      <a:off x="0" y="0"/>
                      <a:ext cx="3429000" cy="962660"/>
                    </a:xfrm>
                    <a:prstGeom prst="rect">
                      <a:avLst/>
                    </a:prstGeom>
                    <a:noFill/>
                  </pic:spPr>
                </pic:pic>
              </a:graphicData>
            </a:graphic>
          </wp:anchor>
        </w:drawing>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5.3.1.3.7  Calificación del Servicio de Agua Potable.</w:t>
      </w:r>
    </w:p>
    <w:p w:rsidR="00000000" w:rsidRDefault="00BE773E">
      <w:pPr>
        <w:spacing w:line="480" w:lineRule="auto"/>
        <w:ind w:left="2160"/>
        <w:jc w:val="both"/>
        <w:rPr>
          <w:rFonts w:ascii="Arial" w:hAnsi="Arial" w:cs="Arial"/>
          <w:szCs w:val="20"/>
        </w:rPr>
      </w:pPr>
      <w:r>
        <w:rPr>
          <w:rFonts w:ascii="Arial" w:hAnsi="Arial" w:cs="Arial"/>
          <w:noProof/>
          <w:sz w:val="20"/>
          <w:szCs w:val="20"/>
        </w:rPr>
        <w:drawing>
          <wp:anchor distT="0" distB="0" distL="114300" distR="114300" simplePos="0" relativeHeight="251647488" behindDoc="0" locked="0" layoutInCell="1" allowOverlap="1">
            <wp:simplePos x="0" y="0"/>
            <wp:positionH relativeFrom="column">
              <wp:posOffset>1714500</wp:posOffset>
            </wp:positionH>
            <wp:positionV relativeFrom="paragraph">
              <wp:posOffset>175260</wp:posOffset>
            </wp:positionV>
            <wp:extent cx="3429000" cy="1744980"/>
            <wp:effectExtent l="19050" t="0" r="0" b="0"/>
            <wp:wrapNone/>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5"/>
                    <a:srcRect/>
                    <a:stretch>
                      <a:fillRect/>
                    </a:stretch>
                  </pic:blipFill>
                  <pic:spPr bwMode="auto">
                    <a:xfrm>
                      <a:off x="0" y="0"/>
                      <a:ext cx="3429000" cy="1744980"/>
                    </a:xfrm>
                    <a:prstGeom prst="rect">
                      <a:avLst/>
                    </a:prstGeom>
                    <a:noFill/>
                  </pic:spPr>
                </pic:pic>
              </a:graphicData>
            </a:graphic>
          </wp:anchor>
        </w:drawing>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1260"/>
        <w:jc w:val="both"/>
        <w:rPr>
          <w:rFonts w:ascii="Arial" w:hAnsi="Arial" w:cs="Arial"/>
          <w:b/>
          <w:bCs/>
        </w:rPr>
      </w:pPr>
      <w:r>
        <w:rPr>
          <w:rFonts w:ascii="Arial" w:hAnsi="Arial" w:cs="Arial"/>
          <w:b/>
          <w:bCs/>
        </w:rPr>
        <w:t>5.3.1.4 Sección 4: Alcantarillado Sanita</w:t>
      </w:r>
      <w:r>
        <w:rPr>
          <w:rFonts w:ascii="Arial" w:hAnsi="Arial" w:cs="Arial"/>
          <w:b/>
          <w:bCs/>
        </w:rPr>
        <w:t>rio.</w:t>
      </w:r>
    </w:p>
    <w:p w:rsidR="00000000" w:rsidRDefault="00BC24E3">
      <w:pPr>
        <w:spacing w:line="480" w:lineRule="auto"/>
        <w:ind w:left="2160"/>
        <w:jc w:val="both"/>
        <w:rPr>
          <w:rFonts w:ascii="Arial" w:hAnsi="Arial" w:cs="Arial"/>
        </w:rPr>
      </w:pPr>
    </w:p>
    <w:p w:rsidR="00000000" w:rsidRDefault="00BC24E3">
      <w:pPr>
        <w:spacing w:line="480" w:lineRule="auto"/>
        <w:ind w:left="2160"/>
        <w:jc w:val="both"/>
        <w:rPr>
          <w:rFonts w:ascii="Arial" w:hAnsi="Arial" w:cs="Arial"/>
          <w:szCs w:val="20"/>
        </w:rPr>
      </w:pPr>
      <w:r>
        <w:rPr>
          <w:rFonts w:ascii="Arial" w:hAnsi="Arial" w:cs="Arial"/>
        </w:rPr>
        <w:t>En cada uno de los poblados urbanos es indispensable el sistema de alcantarillado público, el cual nos permite evacuar las aguas servidas y aguas lluvias.</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5.3.1.4.1  Sistema de Eliminación de Aguas Servidas.</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Fonts w:ascii="Arial" w:hAnsi="Arial" w:cs="Arial"/>
          <w:szCs w:val="20"/>
        </w:rPr>
        <w:t>Es la forma evacuación de los excrement</w:t>
      </w:r>
      <w:r>
        <w:rPr>
          <w:rFonts w:ascii="Arial" w:hAnsi="Arial" w:cs="Arial"/>
          <w:szCs w:val="20"/>
        </w:rPr>
        <w:t>os y aguas servidas de la vivienda. Se distinguen las categorías:</w:t>
      </w:r>
    </w:p>
    <w:p w:rsidR="00000000" w:rsidRDefault="00BE773E">
      <w:pPr>
        <w:spacing w:line="480" w:lineRule="auto"/>
        <w:ind w:left="2160"/>
        <w:jc w:val="both"/>
        <w:rPr>
          <w:rFonts w:ascii="Arial" w:hAnsi="Arial" w:cs="Arial"/>
          <w:szCs w:val="20"/>
        </w:rPr>
      </w:pPr>
      <w:r>
        <w:rPr>
          <w:rFonts w:ascii="Arial" w:hAnsi="Arial" w:cs="Arial"/>
          <w:noProof/>
          <w:sz w:val="20"/>
          <w:szCs w:val="20"/>
        </w:rPr>
        <w:drawing>
          <wp:anchor distT="0" distB="0" distL="114300" distR="114300" simplePos="0" relativeHeight="251648512" behindDoc="0" locked="0" layoutInCell="1" allowOverlap="1">
            <wp:simplePos x="0" y="0"/>
            <wp:positionH relativeFrom="column">
              <wp:posOffset>1828800</wp:posOffset>
            </wp:positionH>
            <wp:positionV relativeFrom="paragraph">
              <wp:posOffset>312420</wp:posOffset>
            </wp:positionV>
            <wp:extent cx="2971800" cy="1371600"/>
            <wp:effectExtent l="19050" t="0" r="0" b="0"/>
            <wp:wrapNone/>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6"/>
                    <a:srcRect/>
                    <a:stretch>
                      <a:fillRect/>
                    </a:stretch>
                  </pic:blipFill>
                  <pic:spPr bwMode="auto">
                    <a:xfrm>
                      <a:off x="0" y="0"/>
                      <a:ext cx="2971800" cy="1371600"/>
                    </a:xfrm>
                    <a:prstGeom prst="rect">
                      <a:avLst/>
                    </a:prstGeom>
                    <a:noFill/>
                  </pic:spPr>
                </pic:pic>
              </a:graphicData>
            </a:graphic>
          </wp:anchor>
        </w:drawing>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Fonts w:ascii="Arial" w:hAnsi="Arial" w:cs="Arial"/>
          <w:b/>
          <w:bCs/>
          <w:szCs w:val="20"/>
        </w:rPr>
        <w:t xml:space="preserve">Conectado a red pública de alcantarillado .- </w:t>
      </w:r>
      <w:r>
        <w:rPr>
          <w:rFonts w:ascii="Arial" w:hAnsi="Arial" w:cs="Arial"/>
          <w:szCs w:val="20"/>
        </w:rPr>
        <w:t>Si la eliminación de las aguas servidas, es a través de un sumidero subterráneo público.</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Fonts w:ascii="Arial" w:hAnsi="Arial" w:cs="Arial"/>
          <w:b/>
          <w:bCs/>
          <w:szCs w:val="20"/>
        </w:rPr>
        <w:t>Pozo ciego</w:t>
      </w:r>
      <w:r>
        <w:rPr>
          <w:rFonts w:ascii="Arial" w:hAnsi="Arial" w:cs="Arial"/>
          <w:szCs w:val="20"/>
        </w:rPr>
        <w:t xml:space="preserve"> </w:t>
      </w:r>
      <w:r>
        <w:rPr>
          <w:rFonts w:ascii="Arial" w:hAnsi="Arial" w:cs="Arial"/>
          <w:b/>
          <w:bCs/>
          <w:szCs w:val="20"/>
        </w:rPr>
        <w:t>.-</w:t>
      </w:r>
      <w:r>
        <w:rPr>
          <w:rFonts w:ascii="Arial" w:hAnsi="Arial" w:cs="Arial"/>
          <w:szCs w:val="20"/>
        </w:rPr>
        <w:t xml:space="preserve"> Si las aguas servidas se eliminan </w:t>
      </w:r>
      <w:r>
        <w:rPr>
          <w:rFonts w:ascii="Arial" w:hAnsi="Arial" w:cs="Arial"/>
          <w:szCs w:val="20"/>
        </w:rPr>
        <w:t>en una excavación.</w:t>
      </w:r>
    </w:p>
    <w:p w:rsidR="00000000" w:rsidRDefault="00BC24E3">
      <w:pPr>
        <w:spacing w:line="480" w:lineRule="auto"/>
        <w:ind w:left="2160"/>
        <w:jc w:val="both"/>
        <w:rPr>
          <w:rFonts w:ascii="Arial" w:hAnsi="Arial" w:cs="Arial"/>
          <w:szCs w:val="20"/>
        </w:rPr>
      </w:pPr>
      <w:r>
        <w:rPr>
          <w:rFonts w:ascii="Arial" w:hAnsi="Arial" w:cs="Arial"/>
          <w:szCs w:val="20"/>
        </w:rPr>
        <w:t xml:space="preserve"> </w:t>
      </w:r>
    </w:p>
    <w:p w:rsidR="00000000" w:rsidRDefault="00BC24E3">
      <w:pPr>
        <w:spacing w:line="480" w:lineRule="auto"/>
        <w:ind w:left="2160"/>
        <w:jc w:val="both"/>
        <w:rPr>
          <w:rFonts w:ascii="Arial" w:hAnsi="Arial" w:cs="Arial"/>
          <w:szCs w:val="20"/>
        </w:rPr>
      </w:pPr>
      <w:r>
        <w:rPr>
          <w:rFonts w:ascii="Arial" w:hAnsi="Arial" w:cs="Arial"/>
          <w:b/>
          <w:bCs/>
          <w:szCs w:val="20"/>
        </w:rPr>
        <w:t>Otra forma .-</w:t>
      </w:r>
      <w:r>
        <w:rPr>
          <w:rFonts w:ascii="Arial" w:hAnsi="Arial" w:cs="Arial"/>
          <w:szCs w:val="20"/>
        </w:rPr>
        <w:t xml:space="preserve"> Si la vivienda tiene infraestructura de eliminación de aguas servidas que no están conectadas a red pública o pozo ciego.</w:t>
      </w:r>
    </w:p>
    <w:p w:rsidR="00000000" w:rsidRDefault="00BC24E3">
      <w:pPr>
        <w:spacing w:line="480" w:lineRule="auto"/>
        <w:ind w:left="2160"/>
        <w:jc w:val="both"/>
        <w:rPr>
          <w:rFonts w:ascii="Arial" w:hAnsi="Arial" w:cs="Arial"/>
          <w:szCs w:val="20"/>
        </w:rPr>
      </w:pPr>
    </w:p>
    <w:p w:rsidR="00000000" w:rsidRDefault="00BC24E3">
      <w:pPr>
        <w:spacing w:line="480" w:lineRule="auto"/>
        <w:ind w:left="2160"/>
        <w:jc w:val="both"/>
        <w:rPr>
          <w:rFonts w:ascii="Arial" w:hAnsi="Arial" w:cs="Arial"/>
          <w:szCs w:val="20"/>
        </w:rPr>
      </w:pPr>
      <w:r>
        <w:rPr>
          <w:rFonts w:ascii="Arial" w:hAnsi="Arial" w:cs="Arial"/>
          <w:b/>
          <w:bCs/>
          <w:szCs w:val="20"/>
        </w:rPr>
        <w:t>Ninguno .-</w:t>
      </w:r>
      <w:r>
        <w:rPr>
          <w:rFonts w:ascii="Arial" w:hAnsi="Arial" w:cs="Arial"/>
          <w:szCs w:val="20"/>
        </w:rPr>
        <w:t xml:space="preserve"> Si la vivienda no dispone de ningún sistema de eliminación de aguas servidas enunciadas</w:t>
      </w:r>
      <w:r>
        <w:rPr>
          <w:rFonts w:ascii="Arial" w:hAnsi="Arial" w:cs="Arial"/>
          <w:szCs w:val="20"/>
        </w:rPr>
        <w:t xml:space="preserve"> anteriormente.</w:t>
      </w:r>
    </w:p>
    <w:p w:rsidR="00000000" w:rsidRDefault="00BC24E3">
      <w:pPr>
        <w:spacing w:line="480" w:lineRule="auto"/>
        <w:ind w:left="1260"/>
        <w:jc w:val="both"/>
        <w:rPr>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5.3.1.4.2  Frecuencia de Problemas en el Sector.</w:t>
      </w:r>
    </w:p>
    <w:p w:rsidR="00000000" w:rsidRDefault="00BC24E3">
      <w:pPr>
        <w:spacing w:line="480" w:lineRule="auto"/>
        <w:ind w:left="1260"/>
        <w:jc w:val="both"/>
        <w:rPr>
          <w:rFonts w:ascii="Arial" w:hAnsi="Arial" w:cs="Arial"/>
          <w:szCs w:val="20"/>
        </w:rPr>
      </w:pPr>
    </w:p>
    <w:p w:rsidR="00000000" w:rsidRDefault="00BC24E3">
      <w:pPr>
        <w:spacing w:line="480" w:lineRule="auto"/>
        <w:ind w:left="2160"/>
        <w:jc w:val="both"/>
        <w:rPr>
          <w:rFonts w:ascii="Arial" w:hAnsi="Arial" w:cs="Arial"/>
          <w:b/>
          <w:bCs/>
          <w:szCs w:val="20"/>
        </w:rPr>
      </w:pPr>
      <w:r>
        <w:rPr>
          <w:rStyle w:val="Textoennegrita"/>
          <w:rFonts w:ascii="Arial" w:hAnsi="Arial" w:cs="Arial"/>
          <w:szCs w:val="20"/>
        </w:rPr>
        <w:t xml:space="preserve">5.3.1.4.2.1 </w:t>
      </w:r>
      <w:r>
        <w:rPr>
          <w:rFonts w:ascii="Arial" w:hAnsi="Arial" w:cs="Arial"/>
          <w:b/>
          <w:bCs/>
          <w:szCs w:val="20"/>
        </w:rPr>
        <w:t>Taponamiento de los Canales.</w:t>
      </w:r>
    </w:p>
    <w:p w:rsidR="00000000" w:rsidRDefault="00BE773E">
      <w:pPr>
        <w:spacing w:line="480" w:lineRule="auto"/>
        <w:ind w:left="1260"/>
        <w:jc w:val="both"/>
        <w:rPr>
          <w:rFonts w:ascii="Arial" w:hAnsi="Arial" w:cs="Arial"/>
          <w:szCs w:val="20"/>
        </w:rPr>
      </w:pPr>
      <w:r>
        <w:rPr>
          <w:rFonts w:ascii="Arial" w:hAnsi="Arial" w:cs="Arial"/>
          <w:noProof/>
          <w:sz w:val="20"/>
          <w:szCs w:val="20"/>
        </w:rPr>
        <w:drawing>
          <wp:anchor distT="0" distB="0" distL="114300" distR="114300" simplePos="0" relativeHeight="251649536" behindDoc="0" locked="0" layoutInCell="1" allowOverlap="1">
            <wp:simplePos x="0" y="0"/>
            <wp:positionH relativeFrom="column">
              <wp:posOffset>1828800</wp:posOffset>
            </wp:positionH>
            <wp:positionV relativeFrom="paragraph">
              <wp:posOffset>289560</wp:posOffset>
            </wp:positionV>
            <wp:extent cx="3200400" cy="1600200"/>
            <wp:effectExtent l="19050" t="0" r="0" b="0"/>
            <wp:wrapNone/>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7"/>
                    <a:srcRect/>
                    <a:stretch>
                      <a:fillRect/>
                    </a:stretch>
                  </pic:blipFill>
                  <pic:spPr bwMode="auto">
                    <a:xfrm>
                      <a:off x="0" y="0"/>
                      <a:ext cx="3200400" cy="1600200"/>
                    </a:xfrm>
                    <a:prstGeom prst="rect">
                      <a:avLst/>
                    </a:prstGeom>
                    <a:noFill/>
                  </pic:spPr>
                </pic:pic>
              </a:graphicData>
            </a:graphic>
          </wp:anchor>
        </w:drawing>
      </w: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2160"/>
        <w:jc w:val="both"/>
        <w:rPr>
          <w:rFonts w:ascii="Arial" w:hAnsi="Arial" w:cs="Arial"/>
          <w:b/>
          <w:bCs/>
          <w:szCs w:val="20"/>
        </w:rPr>
      </w:pPr>
      <w:r>
        <w:rPr>
          <w:rStyle w:val="Textoennegrita"/>
          <w:rFonts w:ascii="Arial" w:hAnsi="Arial" w:cs="Arial"/>
          <w:szCs w:val="20"/>
        </w:rPr>
        <w:t xml:space="preserve">5.3.1.4.2.2 </w:t>
      </w:r>
      <w:r>
        <w:rPr>
          <w:rFonts w:ascii="Arial" w:hAnsi="Arial" w:cs="Arial"/>
          <w:b/>
          <w:bCs/>
          <w:szCs w:val="20"/>
        </w:rPr>
        <w:t>Inundaciones por Taponamientos.</w:t>
      </w:r>
    </w:p>
    <w:p w:rsidR="00000000" w:rsidRDefault="00BE773E">
      <w:pPr>
        <w:spacing w:line="480" w:lineRule="auto"/>
        <w:ind w:left="1260"/>
        <w:jc w:val="both"/>
        <w:rPr>
          <w:rFonts w:ascii="Arial" w:hAnsi="Arial" w:cs="Arial"/>
          <w:szCs w:val="20"/>
        </w:rPr>
      </w:pPr>
      <w:r>
        <w:rPr>
          <w:rFonts w:ascii="Arial" w:hAnsi="Arial" w:cs="Arial"/>
          <w:noProof/>
          <w:sz w:val="20"/>
          <w:szCs w:val="20"/>
        </w:rPr>
        <w:drawing>
          <wp:anchor distT="0" distB="0" distL="114300" distR="114300" simplePos="0" relativeHeight="251650560" behindDoc="0" locked="0" layoutInCell="1" allowOverlap="1">
            <wp:simplePos x="0" y="0"/>
            <wp:positionH relativeFrom="column">
              <wp:posOffset>1828800</wp:posOffset>
            </wp:positionH>
            <wp:positionV relativeFrom="paragraph">
              <wp:posOffset>229235</wp:posOffset>
            </wp:positionV>
            <wp:extent cx="3200400" cy="1600200"/>
            <wp:effectExtent l="19050" t="0" r="0" b="0"/>
            <wp:wrapNone/>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8"/>
                    <a:srcRect/>
                    <a:stretch>
                      <a:fillRect/>
                    </a:stretch>
                  </pic:blipFill>
                  <pic:spPr bwMode="auto">
                    <a:xfrm>
                      <a:off x="0" y="0"/>
                      <a:ext cx="3200400" cy="1600200"/>
                    </a:xfrm>
                    <a:prstGeom prst="rect">
                      <a:avLst/>
                    </a:prstGeom>
                    <a:noFill/>
                  </pic:spPr>
                </pic:pic>
              </a:graphicData>
            </a:graphic>
          </wp:anchor>
        </w:drawing>
      </w: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Style w:val="Textoennegrita"/>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5.3.1.4.3  Presentación de Reclamos.</w:t>
      </w:r>
    </w:p>
    <w:p w:rsidR="00000000" w:rsidRDefault="00BE773E">
      <w:pPr>
        <w:spacing w:line="480" w:lineRule="auto"/>
        <w:ind w:left="1260"/>
        <w:jc w:val="both"/>
        <w:rPr>
          <w:rStyle w:val="Textoennegrita"/>
          <w:rFonts w:ascii="Arial" w:hAnsi="Arial" w:cs="Arial"/>
          <w:szCs w:val="20"/>
        </w:rPr>
      </w:pPr>
      <w:r>
        <w:rPr>
          <w:rFonts w:ascii="Arial" w:hAnsi="Arial" w:cs="Arial"/>
          <w:b/>
          <w:bCs/>
          <w:noProof/>
          <w:sz w:val="20"/>
          <w:szCs w:val="20"/>
        </w:rPr>
        <w:drawing>
          <wp:anchor distT="0" distB="0" distL="114300" distR="114300" simplePos="0" relativeHeight="251651584" behindDoc="0" locked="0" layoutInCell="1" allowOverlap="1">
            <wp:simplePos x="0" y="0"/>
            <wp:positionH relativeFrom="column">
              <wp:posOffset>1714500</wp:posOffset>
            </wp:positionH>
            <wp:positionV relativeFrom="paragraph">
              <wp:posOffset>106680</wp:posOffset>
            </wp:positionV>
            <wp:extent cx="2743200" cy="879475"/>
            <wp:effectExtent l="19050" t="0" r="0" b="0"/>
            <wp:wrapNone/>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9"/>
                    <a:srcRect/>
                    <a:stretch>
                      <a:fillRect/>
                    </a:stretch>
                  </pic:blipFill>
                  <pic:spPr bwMode="auto">
                    <a:xfrm>
                      <a:off x="0" y="0"/>
                      <a:ext cx="2743200" cy="879475"/>
                    </a:xfrm>
                    <a:prstGeom prst="rect">
                      <a:avLst/>
                    </a:prstGeom>
                    <a:noFill/>
                  </pic:spPr>
                </pic:pic>
              </a:graphicData>
            </a:graphic>
          </wp:anchor>
        </w:drawing>
      </w:r>
    </w:p>
    <w:p w:rsidR="00000000" w:rsidRDefault="00BC24E3">
      <w:pPr>
        <w:spacing w:line="480" w:lineRule="auto"/>
        <w:ind w:left="1260"/>
        <w:jc w:val="both"/>
        <w:rPr>
          <w:rStyle w:val="Textoennegrita"/>
          <w:rFonts w:ascii="Arial" w:hAnsi="Arial" w:cs="Arial"/>
          <w:szCs w:val="20"/>
        </w:rPr>
      </w:pPr>
    </w:p>
    <w:p w:rsidR="00000000" w:rsidRDefault="00BC24E3">
      <w:pPr>
        <w:spacing w:line="480" w:lineRule="auto"/>
        <w:ind w:left="1260"/>
        <w:jc w:val="both"/>
        <w:rPr>
          <w:rStyle w:val="Textoennegrita"/>
          <w:rFonts w:ascii="Arial" w:hAnsi="Arial" w:cs="Arial"/>
          <w:szCs w:val="20"/>
        </w:rPr>
      </w:pPr>
    </w:p>
    <w:p w:rsidR="00000000" w:rsidRDefault="00BC24E3">
      <w:pPr>
        <w:spacing w:line="480" w:lineRule="auto"/>
        <w:ind w:left="1260"/>
        <w:jc w:val="both"/>
        <w:rPr>
          <w:rStyle w:val="Textoennegrita"/>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5.3.1.4.4  Solución de Reclamos.</w:t>
      </w:r>
    </w:p>
    <w:p w:rsidR="00000000" w:rsidRDefault="00BE773E">
      <w:pPr>
        <w:spacing w:line="480" w:lineRule="auto"/>
        <w:ind w:left="1260"/>
        <w:jc w:val="both"/>
        <w:rPr>
          <w:rStyle w:val="Textoennegrita"/>
          <w:rFonts w:ascii="Arial" w:hAnsi="Arial" w:cs="Arial"/>
          <w:szCs w:val="20"/>
        </w:rPr>
      </w:pPr>
      <w:r>
        <w:rPr>
          <w:rFonts w:ascii="Arial" w:hAnsi="Arial" w:cs="Arial"/>
          <w:b/>
          <w:bCs/>
          <w:noProof/>
          <w:sz w:val="20"/>
          <w:szCs w:val="20"/>
        </w:rPr>
        <w:drawing>
          <wp:anchor distT="0" distB="0" distL="114300" distR="114300" simplePos="0" relativeHeight="251652608" behindDoc="0" locked="0" layoutInCell="1" allowOverlap="1">
            <wp:simplePos x="0" y="0"/>
            <wp:positionH relativeFrom="column">
              <wp:posOffset>1714500</wp:posOffset>
            </wp:positionH>
            <wp:positionV relativeFrom="paragraph">
              <wp:posOffset>68580</wp:posOffset>
            </wp:positionV>
            <wp:extent cx="2857500" cy="887095"/>
            <wp:effectExtent l="19050" t="0" r="0" b="0"/>
            <wp:wrapNone/>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0"/>
                    <a:srcRect/>
                    <a:stretch>
                      <a:fillRect/>
                    </a:stretch>
                  </pic:blipFill>
                  <pic:spPr bwMode="auto">
                    <a:xfrm>
                      <a:off x="0" y="0"/>
                      <a:ext cx="2857500" cy="887095"/>
                    </a:xfrm>
                    <a:prstGeom prst="rect">
                      <a:avLst/>
                    </a:prstGeom>
                    <a:noFill/>
                  </pic:spPr>
                </pic:pic>
              </a:graphicData>
            </a:graphic>
          </wp:anchor>
        </w:drawing>
      </w:r>
    </w:p>
    <w:p w:rsidR="00000000" w:rsidRDefault="00BC24E3">
      <w:pPr>
        <w:spacing w:line="480" w:lineRule="auto"/>
        <w:ind w:left="1260"/>
        <w:jc w:val="both"/>
        <w:rPr>
          <w:rStyle w:val="Textoennegrita"/>
          <w:rFonts w:ascii="Arial" w:hAnsi="Arial" w:cs="Arial"/>
          <w:szCs w:val="20"/>
        </w:rPr>
      </w:pPr>
    </w:p>
    <w:p w:rsidR="00000000" w:rsidRDefault="00BC24E3">
      <w:pPr>
        <w:spacing w:line="480" w:lineRule="auto"/>
        <w:ind w:left="1260"/>
        <w:jc w:val="both"/>
        <w:rPr>
          <w:rStyle w:val="Textoennegrita"/>
          <w:rFonts w:ascii="Arial" w:hAnsi="Arial" w:cs="Arial"/>
          <w:szCs w:val="20"/>
        </w:rPr>
      </w:pPr>
    </w:p>
    <w:p w:rsidR="00000000" w:rsidRDefault="00BC24E3">
      <w:pPr>
        <w:spacing w:line="480" w:lineRule="auto"/>
        <w:ind w:left="1260"/>
        <w:jc w:val="both"/>
        <w:rPr>
          <w:rStyle w:val="Textoennegrita"/>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5.3.1.4.</w:t>
      </w:r>
      <w:r>
        <w:rPr>
          <w:rStyle w:val="Textoennegrita"/>
          <w:rFonts w:ascii="Arial" w:hAnsi="Arial" w:cs="Arial"/>
          <w:szCs w:val="20"/>
        </w:rPr>
        <w:t>5  Calificación del Servicio de Alcantarillado Sanitario.</w:t>
      </w:r>
    </w:p>
    <w:p w:rsidR="00000000" w:rsidRDefault="00BE773E">
      <w:pPr>
        <w:spacing w:line="480" w:lineRule="auto"/>
        <w:ind w:left="1260"/>
        <w:jc w:val="both"/>
        <w:rPr>
          <w:rStyle w:val="Textoennegrita"/>
          <w:rFonts w:ascii="Arial" w:hAnsi="Arial" w:cs="Arial"/>
          <w:szCs w:val="20"/>
        </w:rPr>
      </w:pPr>
      <w:r>
        <w:rPr>
          <w:rFonts w:ascii="Arial" w:hAnsi="Arial" w:cs="Arial"/>
          <w:b/>
          <w:bCs/>
          <w:noProof/>
          <w:sz w:val="20"/>
          <w:szCs w:val="20"/>
        </w:rPr>
        <w:drawing>
          <wp:anchor distT="0" distB="0" distL="114300" distR="114300" simplePos="0" relativeHeight="251653632" behindDoc="0" locked="0" layoutInCell="1" allowOverlap="1">
            <wp:simplePos x="0" y="0"/>
            <wp:positionH relativeFrom="column">
              <wp:posOffset>1714500</wp:posOffset>
            </wp:positionH>
            <wp:positionV relativeFrom="paragraph">
              <wp:posOffset>31115</wp:posOffset>
            </wp:positionV>
            <wp:extent cx="3086100" cy="1738630"/>
            <wp:effectExtent l="19050" t="0" r="0" b="0"/>
            <wp:wrapNone/>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1"/>
                    <a:srcRect/>
                    <a:stretch>
                      <a:fillRect/>
                    </a:stretch>
                  </pic:blipFill>
                  <pic:spPr bwMode="auto">
                    <a:xfrm>
                      <a:off x="0" y="0"/>
                      <a:ext cx="3086100" cy="1738630"/>
                    </a:xfrm>
                    <a:prstGeom prst="rect">
                      <a:avLst/>
                    </a:prstGeom>
                    <a:noFill/>
                  </pic:spPr>
                </pic:pic>
              </a:graphicData>
            </a:graphic>
          </wp:anchor>
        </w:drawing>
      </w:r>
    </w:p>
    <w:p w:rsidR="00000000" w:rsidRDefault="00BC24E3">
      <w:pPr>
        <w:spacing w:line="480" w:lineRule="auto"/>
        <w:ind w:left="1260"/>
        <w:jc w:val="both"/>
        <w:rPr>
          <w:rStyle w:val="Textoennegrita"/>
          <w:rFonts w:ascii="Arial" w:hAnsi="Arial" w:cs="Arial"/>
          <w:szCs w:val="20"/>
        </w:rPr>
      </w:pPr>
    </w:p>
    <w:p w:rsidR="00000000" w:rsidRDefault="00BC24E3">
      <w:pPr>
        <w:spacing w:line="480" w:lineRule="auto"/>
        <w:ind w:left="1260"/>
        <w:jc w:val="both"/>
        <w:rPr>
          <w:rStyle w:val="Textoennegrita"/>
          <w:rFonts w:ascii="Arial" w:hAnsi="Arial" w:cs="Arial"/>
          <w:szCs w:val="20"/>
        </w:rPr>
      </w:pPr>
    </w:p>
    <w:p w:rsidR="00000000" w:rsidRDefault="00BC24E3">
      <w:pPr>
        <w:spacing w:line="480" w:lineRule="auto"/>
        <w:ind w:left="1260"/>
        <w:jc w:val="both"/>
        <w:rPr>
          <w:rStyle w:val="Textoennegrita"/>
          <w:rFonts w:ascii="Arial" w:hAnsi="Arial" w:cs="Arial"/>
          <w:szCs w:val="20"/>
        </w:rPr>
      </w:pPr>
    </w:p>
    <w:p w:rsidR="00000000" w:rsidRDefault="00BC24E3">
      <w:pPr>
        <w:spacing w:line="480" w:lineRule="auto"/>
        <w:ind w:left="1260"/>
        <w:jc w:val="both"/>
        <w:rPr>
          <w:rStyle w:val="Textoennegrita"/>
          <w:rFonts w:ascii="Arial" w:hAnsi="Arial" w:cs="Arial"/>
          <w:szCs w:val="20"/>
        </w:rPr>
      </w:pPr>
    </w:p>
    <w:p w:rsidR="00000000" w:rsidRDefault="00BC24E3">
      <w:pPr>
        <w:spacing w:line="480" w:lineRule="auto"/>
        <w:ind w:left="1260"/>
        <w:jc w:val="both"/>
        <w:rPr>
          <w:rStyle w:val="Textoennegrita"/>
          <w:rFonts w:ascii="Arial" w:hAnsi="Arial" w:cs="Arial"/>
          <w:szCs w:val="20"/>
        </w:rPr>
      </w:pPr>
    </w:p>
    <w:p w:rsidR="00000000" w:rsidRDefault="00BC24E3">
      <w:pPr>
        <w:spacing w:line="480" w:lineRule="auto"/>
        <w:ind w:left="1260"/>
        <w:jc w:val="both"/>
        <w:rPr>
          <w:rFonts w:ascii="Arial" w:hAnsi="Arial" w:cs="Arial"/>
          <w:b/>
          <w:bCs/>
        </w:rPr>
      </w:pPr>
      <w:r>
        <w:rPr>
          <w:rFonts w:ascii="Arial" w:hAnsi="Arial" w:cs="Arial"/>
          <w:b/>
          <w:bCs/>
        </w:rPr>
        <w:t>5.3.1.5 Sección 5: Energía Eléctrica.</w:t>
      </w:r>
    </w:p>
    <w:p w:rsidR="00000000" w:rsidRDefault="00BC24E3">
      <w:pPr>
        <w:spacing w:line="480" w:lineRule="auto"/>
        <w:ind w:left="1980"/>
        <w:jc w:val="both"/>
        <w:rPr>
          <w:rFonts w:ascii="Arial" w:hAnsi="Arial" w:cs="Arial"/>
          <w:b/>
          <w:bCs/>
        </w:rPr>
      </w:pPr>
    </w:p>
    <w:p w:rsidR="00000000" w:rsidRDefault="00BC24E3">
      <w:pPr>
        <w:spacing w:line="480" w:lineRule="auto"/>
        <w:ind w:left="1980"/>
        <w:jc w:val="both"/>
        <w:rPr>
          <w:rFonts w:ascii="Arial" w:hAnsi="Arial" w:cs="Arial"/>
          <w:szCs w:val="20"/>
        </w:rPr>
      </w:pPr>
      <w:r>
        <w:rPr>
          <w:rFonts w:ascii="Arial" w:hAnsi="Arial" w:cs="Arial"/>
          <w:szCs w:val="20"/>
        </w:rPr>
        <w:t>Es la disponibilidad o no de servicio eléctrico, sea proveniente de una red de servicio público, cooperativas, empresas particulares o sistema de alumbr</w:t>
      </w:r>
      <w:r>
        <w:rPr>
          <w:rFonts w:ascii="Arial" w:hAnsi="Arial" w:cs="Arial"/>
          <w:szCs w:val="20"/>
        </w:rPr>
        <w:t>ado eléctrico de uso exclusivo.</w:t>
      </w:r>
    </w:p>
    <w:p w:rsidR="00000000" w:rsidRDefault="00BC24E3">
      <w:pPr>
        <w:spacing w:line="480" w:lineRule="auto"/>
        <w:ind w:left="1980"/>
        <w:jc w:val="both"/>
        <w:rPr>
          <w:rStyle w:val="Textoennegrita"/>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5.3.1.5.1 Disponibilidad de Energía Eléctrica.</w:t>
      </w:r>
    </w:p>
    <w:p w:rsidR="00000000" w:rsidRDefault="00BE773E">
      <w:pPr>
        <w:spacing w:line="480" w:lineRule="auto"/>
        <w:ind w:left="1260"/>
        <w:jc w:val="both"/>
        <w:rPr>
          <w:rStyle w:val="Textoennegrita"/>
          <w:rFonts w:ascii="Arial" w:hAnsi="Arial" w:cs="Arial"/>
          <w:szCs w:val="20"/>
        </w:rPr>
      </w:pPr>
      <w:r>
        <w:rPr>
          <w:rFonts w:ascii="Arial" w:hAnsi="Arial" w:cs="Arial"/>
          <w:b/>
          <w:bCs/>
          <w:noProof/>
          <w:sz w:val="20"/>
          <w:szCs w:val="20"/>
        </w:rPr>
        <w:drawing>
          <wp:anchor distT="0" distB="0" distL="114300" distR="114300" simplePos="0" relativeHeight="251654656" behindDoc="0" locked="0" layoutInCell="1" allowOverlap="1">
            <wp:simplePos x="0" y="0"/>
            <wp:positionH relativeFrom="column">
              <wp:posOffset>1714500</wp:posOffset>
            </wp:positionH>
            <wp:positionV relativeFrom="paragraph">
              <wp:posOffset>83820</wp:posOffset>
            </wp:positionV>
            <wp:extent cx="3086100" cy="1000760"/>
            <wp:effectExtent l="19050" t="0" r="0" b="0"/>
            <wp:wrapNone/>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2"/>
                    <a:srcRect/>
                    <a:stretch>
                      <a:fillRect/>
                    </a:stretch>
                  </pic:blipFill>
                  <pic:spPr bwMode="auto">
                    <a:xfrm>
                      <a:off x="0" y="0"/>
                      <a:ext cx="3086100" cy="1000760"/>
                    </a:xfrm>
                    <a:prstGeom prst="rect">
                      <a:avLst/>
                    </a:prstGeom>
                    <a:noFill/>
                  </pic:spPr>
                </pic:pic>
              </a:graphicData>
            </a:graphic>
          </wp:anchor>
        </w:drawing>
      </w:r>
    </w:p>
    <w:p w:rsidR="00000000" w:rsidRDefault="00BC24E3">
      <w:pPr>
        <w:spacing w:line="480" w:lineRule="auto"/>
        <w:ind w:left="1260"/>
        <w:jc w:val="both"/>
        <w:rPr>
          <w:rStyle w:val="Textoennegrita"/>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5.3.1.5.2 Frecuencia de Problemas en el Sector.</w:t>
      </w:r>
    </w:p>
    <w:p w:rsidR="00000000" w:rsidRDefault="00BC24E3">
      <w:pPr>
        <w:ind w:left="1260"/>
        <w:jc w:val="both"/>
        <w:rPr>
          <w:rFonts w:ascii="Arial" w:hAnsi="Arial" w:cs="Arial"/>
          <w:szCs w:val="20"/>
        </w:rPr>
      </w:pPr>
    </w:p>
    <w:p w:rsidR="00000000" w:rsidRDefault="00BC24E3">
      <w:pPr>
        <w:spacing w:line="480" w:lineRule="auto"/>
        <w:ind w:left="2160"/>
        <w:jc w:val="both"/>
        <w:rPr>
          <w:rFonts w:ascii="Arial" w:hAnsi="Arial" w:cs="Arial"/>
          <w:b/>
          <w:bCs/>
          <w:szCs w:val="20"/>
        </w:rPr>
      </w:pPr>
      <w:r>
        <w:rPr>
          <w:rFonts w:ascii="Arial" w:hAnsi="Arial" w:cs="Arial"/>
          <w:b/>
          <w:bCs/>
          <w:szCs w:val="20"/>
        </w:rPr>
        <w:t>5.3.1.5.2.1 Suspensión o Corte del Servicio.</w:t>
      </w:r>
    </w:p>
    <w:p w:rsidR="00000000" w:rsidRDefault="00BE773E">
      <w:pPr>
        <w:spacing w:line="480" w:lineRule="auto"/>
        <w:ind w:left="1260"/>
        <w:jc w:val="both"/>
        <w:rPr>
          <w:rFonts w:ascii="Arial" w:hAnsi="Arial" w:cs="Arial"/>
          <w:szCs w:val="20"/>
        </w:rPr>
      </w:pPr>
      <w:r>
        <w:rPr>
          <w:rFonts w:ascii="Arial" w:hAnsi="Arial" w:cs="Arial"/>
          <w:noProof/>
          <w:sz w:val="20"/>
          <w:szCs w:val="20"/>
        </w:rPr>
        <w:drawing>
          <wp:anchor distT="0" distB="0" distL="114300" distR="114300" simplePos="0" relativeHeight="251655680" behindDoc="0" locked="0" layoutInCell="1" allowOverlap="1">
            <wp:simplePos x="0" y="0"/>
            <wp:positionH relativeFrom="column">
              <wp:posOffset>1714500</wp:posOffset>
            </wp:positionH>
            <wp:positionV relativeFrom="paragraph">
              <wp:posOffset>31115</wp:posOffset>
            </wp:positionV>
            <wp:extent cx="3086100" cy="1600200"/>
            <wp:effectExtent l="19050" t="0" r="0" b="0"/>
            <wp:wrapNone/>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3"/>
                    <a:srcRect/>
                    <a:stretch>
                      <a:fillRect/>
                    </a:stretch>
                  </pic:blipFill>
                  <pic:spPr bwMode="auto">
                    <a:xfrm>
                      <a:off x="0" y="0"/>
                      <a:ext cx="3086100" cy="1600200"/>
                    </a:xfrm>
                    <a:prstGeom prst="rect">
                      <a:avLst/>
                    </a:prstGeom>
                    <a:noFill/>
                  </pic:spPr>
                </pic:pic>
              </a:graphicData>
            </a:graphic>
          </wp:anchor>
        </w:drawing>
      </w: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2160"/>
        <w:jc w:val="both"/>
        <w:rPr>
          <w:rFonts w:ascii="Arial" w:hAnsi="Arial" w:cs="Arial"/>
          <w:b/>
          <w:bCs/>
          <w:szCs w:val="20"/>
        </w:rPr>
      </w:pPr>
      <w:r>
        <w:rPr>
          <w:rFonts w:ascii="Arial" w:hAnsi="Arial" w:cs="Arial"/>
          <w:b/>
          <w:bCs/>
          <w:szCs w:val="20"/>
        </w:rPr>
        <w:t>5.3.1.5.2.2 Cobros Injustificados en las Planillas.</w:t>
      </w:r>
    </w:p>
    <w:p w:rsidR="00000000" w:rsidRDefault="00BE773E">
      <w:pPr>
        <w:spacing w:line="480" w:lineRule="auto"/>
        <w:ind w:left="1260"/>
        <w:jc w:val="both"/>
        <w:rPr>
          <w:rFonts w:ascii="Arial" w:hAnsi="Arial" w:cs="Arial"/>
          <w:szCs w:val="20"/>
        </w:rPr>
      </w:pPr>
      <w:r>
        <w:rPr>
          <w:rFonts w:ascii="Arial" w:hAnsi="Arial" w:cs="Arial"/>
          <w:noProof/>
          <w:sz w:val="20"/>
          <w:szCs w:val="20"/>
        </w:rPr>
        <w:drawing>
          <wp:anchor distT="0" distB="0" distL="114300" distR="114300" simplePos="0" relativeHeight="251656704" behindDoc="0" locked="0" layoutInCell="1" allowOverlap="1">
            <wp:simplePos x="0" y="0"/>
            <wp:positionH relativeFrom="column">
              <wp:posOffset>1828800</wp:posOffset>
            </wp:positionH>
            <wp:positionV relativeFrom="paragraph">
              <wp:posOffset>38735</wp:posOffset>
            </wp:positionV>
            <wp:extent cx="2971800" cy="1536065"/>
            <wp:effectExtent l="19050" t="0" r="0" b="0"/>
            <wp:wrapNone/>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4"/>
                    <a:srcRect/>
                    <a:stretch>
                      <a:fillRect/>
                    </a:stretch>
                  </pic:blipFill>
                  <pic:spPr bwMode="auto">
                    <a:xfrm>
                      <a:off x="0" y="0"/>
                      <a:ext cx="2971800" cy="1536065"/>
                    </a:xfrm>
                    <a:prstGeom prst="rect">
                      <a:avLst/>
                    </a:prstGeom>
                    <a:noFill/>
                  </pic:spPr>
                </pic:pic>
              </a:graphicData>
            </a:graphic>
          </wp:anchor>
        </w:drawing>
      </w: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2160"/>
        <w:jc w:val="both"/>
        <w:rPr>
          <w:rFonts w:ascii="Arial" w:hAnsi="Arial" w:cs="Arial"/>
          <w:b/>
          <w:bCs/>
          <w:szCs w:val="20"/>
        </w:rPr>
      </w:pPr>
      <w:r>
        <w:rPr>
          <w:rFonts w:ascii="Arial" w:hAnsi="Arial" w:cs="Arial"/>
          <w:b/>
          <w:bCs/>
          <w:szCs w:val="20"/>
        </w:rPr>
        <w:t xml:space="preserve">5.3.1.5.2.3 </w:t>
      </w:r>
      <w:r>
        <w:rPr>
          <w:rFonts w:ascii="Arial" w:hAnsi="Arial" w:cs="Arial"/>
          <w:b/>
          <w:bCs/>
          <w:szCs w:val="20"/>
        </w:rPr>
        <w:t>Retraso en la Entrega de Planillas.</w:t>
      </w:r>
    </w:p>
    <w:p w:rsidR="00000000" w:rsidRDefault="00BE773E">
      <w:pPr>
        <w:spacing w:line="480" w:lineRule="auto"/>
        <w:ind w:left="1260"/>
        <w:jc w:val="both"/>
        <w:rPr>
          <w:rFonts w:ascii="Arial" w:hAnsi="Arial" w:cs="Arial"/>
          <w:szCs w:val="20"/>
        </w:rPr>
      </w:pPr>
      <w:r>
        <w:rPr>
          <w:rFonts w:ascii="Arial" w:hAnsi="Arial" w:cs="Arial"/>
          <w:noProof/>
          <w:sz w:val="20"/>
          <w:szCs w:val="20"/>
        </w:rPr>
        <w:drawing>
          <wp:anchor distT="0" distB="0" distL="114300" distR="114300" simplePos="0" relativeHeight="251657728" behindDoc="0" locked="0" layoutInCell="1" allowOverlap="1">
            <wp:simplePos x="0" y="0"/>
            <wp:positionH relativeFrom="column">
              <wp:posOffset>1828800</wp:posOffset>
            </wp:positionH>
            <wp:positionV relativeFrom="paragraph">
              <wp:posOffset>106680</wp:posOffset>
            </wp:positionV>
            <wp:extent cx="3086100" cy="1536065"/>
            <wp:effectExtent l="19050" t="0" r="0" b="0"/>
            <wp:wrapNone/>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5"/>
                    <a:srcRect/>
                    <a:stretch>
                      <a:fillRect/>
                    </a:stretch>
                  </pic:blipFill>
                  <pic:spPr bwMode="auto">
                    <a:xfrm>
                      <a:off x="0" y="0"/>
                      <a:ext cx="3086100" cy="1536065"/>
                    </a:xfrm>
                    <a:prstGeom prst="rect">
                      <a:avLst/>
                    </a:prstGeom>
                    <a:noFill/>
                  </pic:spPr>
                </pic:pic>
              </a:graphicData>
            </a:graphic>
          </wp:anchor>
        </w:drawing>
      </w: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360" w:lineRule="auto"/>
        <w:ind w:left="1260"/>
        <w:jc w:val="both"/>
        <w:rPr>
          <w:rFonts w:ascii="Arial" w:hAnsi="Arial" w:cs="Arial"/>
          <w:szCs w:val="20"/>
        </w:rPr>
      </w:pPr>
    </w:p>
    <w:p w:rsidR="00000000" w:rsidRDefault="00BC24E3">
      <w:pPr>
        <w:spacing w:line="480" w:lineRule="auto"/>
        <w:ind w:left="2160"/>
        <w:jc w:val="both"/>
        <w:rPr>
          <w:rFonts w:ascii="Arial" w:hAnsi="Arial" w:cs="Arial"/>
          <w:b/>
          <w:bCs/>
          <w:szCs w:val="20"/>
        </w:rPr>
      </w:pPr>
      <w:r>
        <w:rPr>
          <w:rFonts w:ascii="Arial" w:hAnsi="Arial" w:cs="Arial"/>
          <w:b/>
          <w:bCs/>
          <w:szCs w:val="20"/>
        </w:rPr>
        <w:t>5.3.1.5.2.4 Falta de Atención Oportuna a Reclamos.</w:t>
      </w:r>
    </w:p>
    <w:p w:rsidR="00000000" w:rsidRDefault="00BE773E">
      <w:pPr>
        <w:spacing w:line="480" w:lineRule="auto"/>
        <w:ind w:left="1260"/>
        <w:jc w:val="both"/>
        <w:rPr>
          <w:rFonts w:ascii="Arial" w:hAnsi="Arial" w:cs="Arial"/>
          <w:szCs w:val="20"/>
        </w:rPr>
      </w:pPr>
      <w:r>
        <w:rPr>
          <w:rFonts w:ascii="Arial" w:hAnsi="Arial" w:cs="Arial"/>
          <w:noProof/>
          <w:sz w:val="20"/>
          <w:szCs w:val="20"/>
        </w:rPr>
        <w:drawing>
          <wp:anchor distT="0" distB="0" distL="114300" distR="114300" simplePos="0" relativeHeight="251658752" behindDoc="0" locked="0" layoutInCell="1" allowOverlap="1">
            <wp:simplePos x="0" y="0"/>
            <wp:positionH relativeFrom="column">
              <wp:posOffset>1828800</wp:posOffset>
            </wp:positionH>
            <wp:positionV relativeFrom="paragraph">
              <wp:posOffset>53340</wp:posOffset>
            </wp:positionV>
            <wp:extent cx="3086100" cy="1543050"/>
            <wp:effectExtent l="19050" t="0" r="0" b="0"/>
            <wp:wrapNone/>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6"/>
                    <a:srcRect/>
                    <a:stretch>
                      <a:fillRect/>
                    </a:stretch>
                  </pic:blipFill>
                  <pic:spPr bwMode="auto">
                    <a:xfrm>
                      <a:off x="0" y="0"/>
                      <a:ext cx="3086100" cy="1543050"/>
                    </a:xfrm>
                    <a:prstGeom prst="rect">
                      <a:avLst/>
                    </a:prstGeom>
                    <a:noFill/>
                  </pic:spPr>
                </pic:pic>
              </a:graphicData>
            </a:graphic>
          </wp:anchor>
        </w:drawing>
      </w: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360" w:lineRule="auto"/>
        <w:ind w:left="1260"/>
        <w:jc w:val="both"/>
        <w:rPr>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5.3.1.5.3  Presentación de Reclamos.</w:t>
      </w:r>
    </w:p>
    <w:p w:rsidR="00000000" w:rsidRDefault="00BE773E">
      <w:pPr>
        <w:spacing w:line="480" w:lineRule="auto"/>
        <w:ind w:left="1260"/>
        <w:jc w:val="both"/>
        <w:rPr>
          <w:rFonts w:ascii="Arial" w:hAnsi="Arial" w:cs="Arial"/>
          <w:szCs w:val="20"/>
        </w:rPr>
      </w:pPr>
      <w:r>
        <w:rPr>
          <w:rFonts w:ascii="Arial" w:hAnsi="Arial" w:cs="Arial"/>
          <w:noProof/>
          <w:sz w:val="20"/>
          <w:szCs w:val="20"/>
        </w:rPr>
        <w:drawing>
          <wp:anchor distT="0" distB="0" distL="114300" distR="114300" simplePos="0" relativeHeight="251659776" behindDoc="0" locked="0" layoutInCell="1" allowOverlap="1">
            <wp:simplePos x="0" y="0"/>
            <wp:positionH relativeFrom="column">
              <wp:posOffset>1828800</wp:posOffset>
            </wp:positionH>
            <wp:positionV relativeFrom="paragraph">
              <wp:posOffset>175895</wp:posOffset>
            </wp:positionV>
            <wp:extent cx="3086100" cy="862965"/>
            <wp:effectExtent l="19050" t="0" r="0" b="0"/>
            <wp:wrapNone/>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7"/>
                    <a:srcRect/>
                    <a:stretch>
                      <a:fillRect/>
                    </a:stretch>
                  </pic:blipFill>
                  <pic:spPr bwMode="auto">
                    <a:xfrm>
                      <a:off x="0" y="0"/>
                      <a:ext cx="3086100" cy="862965"/>
                    </a:xfrm>
                    <a:prstGeom prst="rect">
                      <a:avLst/>
                    </a:prstGeom>
                    <a:noFill/>
                  </pic:spPr>
                </pic:pic>
              </a:graphicData>
            </a:graphic>
          </wp:anchor>
        </w:drawing>
      </w: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5.3.1.5.4  Solución de Reclamos.</w:t>
      </w:r>
    </w:p>
    <w:p w:rsidR="00000000" w:rsidRDefault="00BE773E">
      <w:pPr>
        <w:spacing w:line="480" w:lineRule="auto"/>
        <w:ind w:left="1260"/>
        <w:jc w:val="both"/>
        <w:rPr>
          <w:rFonts w:ascii="Arial" w:hAnsi="Arial" w:cs="Arial"/>
          <w:szCs w:val="20"/>
        </w:rPr>
      </w:pPr>
      <w:r>
        <w:rPr>
          <w:rFonts w:ascii="Arial" w:hAnsi="Arial" w:cs="Arial"/>
          <w:noProof/>
          <w:sz w:val="20"/>
          <w:szCs w:val="20"/>
        </w:rPr>
        <w:drawing>
          <wp:anchor distT="0" distB="0" distL="114300" distR="114300" simplePos="0" relativeHeight="251660800" behindDoc="0" locked="0" layoutInCell="1" allowOverlap="1">
            <wp:simplePos x="0" y="0"/>
            <wp:positionH relativeFrom="column">
              <wp:posOffset>1828800</wp:posOffset>
            </wp:positionH>
            <wp:positionV relativeFrom="paragraph">
              <wp:posOffset>76835</wp:posOffset>
            </wp:positionV>
            <wp:extent cx="3086100" cy="862965"/>
            <wp:effectExtent l="19050" t="0" r="0" b="0"/>
            <wp:wrapNone/>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8"/>
                    <a:srcRect/>
                    <a:stretch>
                      <a:fillRect/>
                    </a:stretch>
                  </pic:blipFill>
                  <pic:spPr bwMode="auto">
                    <a:xfrm>
                      <a:off x="0" y="0"/>
                      <a:ext cx="3086100" cy="862965"/>
                    </a:xfrm>
                    <a:prstGeom prst="rect">
                      <a:avLst/>
                    </a:prstGeom>
                    <a:noFill/>
                  </pic:spPr>
                </pic:pic>
              </a:graphicData>
            </a:graphic>
          </wp:anchor>
        </w:drawing>
      </w: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r>
        <w:rPr>
          <w:rFonts w:ascii="Arial" w:hAnsi="Arial" w:cs="Arial"/>
          <w:szCs w:val="20"/>
        </w:rPr>
        <w:t xml:space="preserve"> </w:t>
      </w: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5.3.1.5.5  Calificación del Servicio de Energía Eléctrica.</w:t>
      </w:r>
    </w:p>
    <w:p w:rsidR="00000000" w:rsidRDefault="00BE773E">
      <w:pPr>
        <w:spacing w:line="480" w:lineRule="auto"/>
        <w:ind w:left="1260"/>
        <w:jc w:val="both"/>
        <w:rPr>
          <w:rFonts w:ascii="Arial" w:hAnsi="Arial" w:cs="Arial"/>
          <w:szCs w:val="20"/>
        </w:rPr>
      </w:pPr>
      <w:r>
        <w:rPr>
          <w:rFonts w:ascii="Arial" w:hAnsi="Arial" w:cs="Arial"/>
          <w:noProof/>
          <w:sz w:val="20"/>
          <w:szCs w:val="20"/>
        </w:rPr>
        <w:drawing>
          <wp:anchor distT="0" distB="0" distL="114300" distR="114300" simplePos="0" relativeHeight="251661824" behindDoc="0" locked="0" layoutInCell="1" allowOverlap="1">
            <wp:simplePos x="0" y="0"/>
            <wp:positionH relativeFrom="column">
              <wp:posOffset>1828800</wp:posOffset>
            </wp:positionH>
            <wp:positionV relativeFrom="paragraph">
              <wp:posOffset>106680</wp:posOffset>
            </wp:positionV>
            <wp:extent cx="3086100" cy="1543050"/>
            <wp:effectExtent l="19050" t="0" r="0" b="0"/>
            <wp:wrapNone/>
            <wp:docPr id="138" name="Imagen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9"/>
                    <a:srcRect/>
                    <a:stretch>
                      <a:fillRect/>
                    </a:stretch>
                  </pic:blipFill>
                  <pic:spPr bwMode="auto">
                    <a:xfrm>
                      <a:off x="0" y="0"/>
                      <a:ext cx="3086100" cy="1543050"/>
                    </a:xfrm>
                    <a:prstGeom prst="rect">
                      <a:avLst/>
                    </a:prstGeom>
                    <a:noFill/>
                  </pic:spPr>
                </pic:pic>
              </a:graphicData>
            </a:graphic>
          </wp:anchor>
        </w:drawing>
      </w: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360" w:lineRule="auto"/>
        <w:ind w:left="1260"/>
        <w:jc w:val="both"/>
        <w:rPr>
          <w:rFonts w:ascii="Arial" w:hAnsi="Arial" w:cs="Arial"/>
          <w:szCs w:val="20"/>
        </w:rPr>
      </w:pPr>
    </w:p>
    <w:p w:rsidR="00000000" w:rsidRDefault="00BC24E3">
      <w:pPr>
        <w:spacing w:line="480" w:lineRule="auto"/>
        <w:ind w:left="1260"/>
        <w:jc w:val="both"/>
        <w:rPr>
          <w:rFonts w:ascii="Arial" w:hAnsi="Arial" w:cs="Arial"/>
          <w:b/>
          <w:bCs/>
        </w:rPr>
      </w:pPr>
      <w:r>
        <w:rPr>
          <w:rFonts w:ascii="Arial" w:hAnsi="Arial" w:cs="Arial"/>
          <w:b/>
          <w:bCs/>
        </w:rPr>
        <w:t>5.3.1.6 S</w:t>
      </w:r>
      <w:r>
        <w:rPr>
          <w:rFonts w:ascii="Arial" w:hAnsi="Arial" w:cs="Arial"/>
          <w:b/>
          <w:bCs/>
        </w:rPr>
        <w:t>ección 6: Telefonía Fija.</w:t>
      </w:r>
    </w:p>
    <w:p w:rsidR="00000000" w:rsidRDefault="00BC24E3">
      <w:pPr>
        <w:ind w:left="1980"/>
        <w:jc w:val="both"/>
        <w:rPr>
          <w:rFonts w:ascii="Arial" w:hAnsi="Arial" w:cs="Arial"/>
          <w:szCs w:val="20"/>
        </w:rPr>
      </w:pPr>
    </w:p>
    <w:p w:rsidR="00000000" w:rsidRDefault="00BC24E3">
      <w:pPr>
        <w:spacing w:line="480" w:lineRule="auto"/>
        <w:ind w:left="1980"/>
        <w:jc w:val="both"/>
        <w:rPr>
          <w:rFonts w:ascii="Arial" w:hAnsi="Arial" w:cs="Arial"/>
          <w:szCs w:val="20"/>
        </w:rPr>
      </w:pPr>
      <w:r>
        <w:rPr>
          <w:rFonts w:ascii="Arial" w:hAnsi="Arial" w:cs="Arial"/>
          <w:szCs w:val="20"/>
        </w:rPr>
        <w:t>Se refiere a la disponibilidad de servicio telefónico dentro de la vivienda.</w:t>
      </w:r>
    </w:p>
    <w:p w:rsidR="00000000" w:rsidRDefault="00BC24E3">
      <w:pPr>
        <w:ind w:left="1980"/>
        <w:jc w:val="both"/>
        <w:rPr>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5.3.1.6.1 Disponibilidad de Teléfono Fijo.</w:t>
      </w:r>
    </w:p>
    <w:p w:rsidR="00000000" w:rsidRDefault="00BE773E">
      <w:pPr>
        <w:spacing w:line="480" w:lineRule="auto"/>
        <w:ind w:left="1980"/>
        <w:jc w:val="both"/>
        <w:rPr>
          <w:rFonts w:ascii="Arial" w:hAnsi="Arial" w:cs="Arial"/>
          <w:szCs w:val="20"/>
        </w:rPr>
      </w:pPr>
      <w:r>
        <w:rPr>
          <w:rFonts w:ascii="Arial" w:hAnsi="Arial" w:cs="Arial"/>
          <w:noProof/>
          <w:sz w:val="20"/>
          <w:szCs w:val="20"/>
        </w:rPr>
        <w:drawing>
          <wp:anchor distT="0" distB="0" distL="114300" distR="114300" simplePos="0" relativeHeight="251662848" behindDoc="0" locked="0" layoutInCell="1" allowOverlap="1">
            <wp:simplePos x="0" y="0"/>
            <wp:positionH relativeFrom="column">
              <wp:posOffset>1943100</wp:posOffset>
            </wp:positionH>
            <wp:positionV relativeFrom="paragraph">
              <wp:posOffset>130175</wp:posOffset>
            </wp:positionV>
            <wp:extent cx="2971800" cy="914400"/>
            <wp:effectExtent l="19050" t="0" r="0" b="0"/>
            <wp:wrapNone/>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0"/>
                    <a:srcRect/>
                    <a:stretch>
                      <a:fillRect/>
                    </a:stretch>
                  </pic:blipFill>
                  <pic:spPr bwMode="auto">
                    <a:xfrm>
                      <a:off x="0" y="0"/>
                      <a:ext cx="2971800" cy="914400"/>
                    </a:xfrm>
                    <a:prstGeom prst="rect">
                      <a:avLst/>
                    </a:prstGeom>
                    <a:noFill/>
                  </pic:spPr>
                </pic:pic>
              </a:graphicData>
            </a:graphic>
          </wp:anchor>
        </w:drawing>
      </w: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5.3.1.6.2 Frecuencia de Problemas en el Sector.</w:t>
      </w:r>
    </w:p>
    <w:p w:rsidR="00000000" w:rsidRDefault="00BC24E3">
      <w:pPr>
        <w:ind w:left="1980"/>
        <w:jc w:val="both"/>
        <w:rPr>
          <w:rFonts w:ascii="Arial" w:hAnsi="Arial" w:cs="Arial"/>
          <w:szCs w:val="20"/>
        </w:rPr>
      </w:pPr>
    </w:p>
    <w:p w:rsidR="00000000" w:rsidRDefault="00BC24E3">
      <w:pPr>
        <w:spacing w:line="480" w:lineRule="auto"/>
        <w:ind w:left="2160"/>
        <w:jc w:val="both"/>
        <w:rPr>
          <w:rFonts w:ascii="Arial" w:hAnsi="Arial" w:cs="Arial"/>
          <w:b/>
          <w:bCs/>
          <w:szCs w:val="20"/>
        </w:rPr>
      </w:pPr>
      <w:r>
        <w:rPr>
          <w:rFonts w:ascii="Arial" w:hAnsi="Arial" w:cs="Arial"/>
          <w:b/>
          <w:bCs/>
          <w:szCs w:val="20"/>
        </w:rPr>
        <w:t>5.3.1.6.2.1 Suspensión o Corte del Servicio.</w:t>
      </w:r>
    </w:p>
    <w:p w:rsidR="00000000" w:rsidRDefault="00BE773E">
      <w:pPr>
        <w:spacing w:line="480" w:lineRule="auto"/>
        <w:ind w:left="1980"/>
        <w:jc w:val="both"/>
        <w:rPr>
          <w:rFonts w:ascii="Arial" w:hAnsi="Arial" w:cs="Arial"/>
          <w:szCs w:val="20"/>
        </w:rPr>
      </w:pPr>
      <w:r>
        <w:rPr>
          <w:rFonts w:ascii="Arial" w:hAnsi="Arial" w:cs="Arial"/>
          <w:noProof/>
          <w:sz w:val="20"/>
          <w:szCs w:val="20"/>
        </w:rPr>
        <w:drawing>
          <wp:anchor distT="0" distB="0" distL="114300" distR="114300" simplePos="0" relativeHeight="251663872" behindDoc="0" locked="0" layoutInCell="1" allowOverlap="1">
            <wp:simplePos x="0" y="0"/>
            <wp:positionH relativeFrom="column">
              <wp:posOffset>1943100</wp:posOffset>
            </wp:positionH>
            <wp:positionV relativeFrom="paragraph">
              <wp:posOffset>4445</wp:posOffset>
            </wp:positionV>
            <wp:extent cx="2971800" cy="1536065"/>
            <wp:effectExtent l="19050" t="0" r="0" b="0"/>
            <wp:wrapNone/>
            <wp:docPr id="140" name="Imagen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1"/>
                    <a:srcRect/>
                    <a:stretch>
                      <a:fillRect/>
                    </a:stretch>
                  </pic:blipFill>
                  <pic:spPr bwMode="auto">
                    <a:xfrm>
                      <a:off x="0" y="0"/>
                      <a:ext cx="2971800" cy="1536065"/>
                    </a:xfrm>
                    <a:prstGeom prst="rect">
                      <a:avLst/>
                    </a:prstGeom>
                    <a:noFill/>
                  </pic:spPr>
                </pic:pic>
              </a:graphicData>
            </a:graphic>
          </wp:anchor>
        </w:drawing>
      </w: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480" w:lineRule="auto"/>
        <w:ind w:left="2160"/>
        <w:jc w:val="both"/>
        <w:rPr>
          <w:rFonts w:ascii="Arial" w:hAnsi="Arial" w:cs="Arial"/>
          <w:b/>
          <w:bCs/>
          <w:szCs w:val="20"/>
        </w:rPr>
      </w:pPr>
      <w:r>
        <w:rPr>
          <w:rFonts w:ascii="Arial" w:hAnsi="Arial" w:cs="Arial"/>
          <w:b/>
          <w:bCs/>
          <w:szCs w:val="20"/>
        </w:rPr>
        <w:t>5.3.</w:t>
      </w:r>
      <w:r>
        <w:rPr>
          <w:rFonts w:ascii="Arial" w:hAnsi="Arial" w:cs="Arial"/>
          <w:b/>
          <w:bCs/>
          <w:szCs w:val="20"/>
        </w:rPr>
        <w:t>1.6.2.2 Cobros Injustificados en las Planillas.</w:t>
      </w:r>
    </w:p>
    <w:p w:rsidR="00000000" w:rsidRDefault="00BE773E">
      <w:pPr>
        <w:spacing w:line="480" w:lineRule="auto"/>
        <w:ind w:left="1980"/>
        <w:jc w:val="both"/>
        <w:rPr>
          <w:rFonts w:ascii="Arial" w:hAnsi="Arial" w:cs="Arial"/>
          <w:szCs w:val="20"/>
        </w:rPr>
      </w:pPr>
      <w:r>
        <w:rPr>
          <w:rFonts w:ascii="Arial" w:hAnsi="Arial" w:cs="Arial"/>
          <w:noProof/>
          <w:sz w:val="20"/>
          <w:szCs w:val="20"/>
        </w:rPr>
        <w:drawing>
          <wp:anchor distT="0" distB="0" distL="114300" distR="114300" simplePos="0" relativeHeight="251664896" behindDoc="0" locked="0" layoutInCell="1" allowOverlap="1">
            <wp:simplePos x="0" y="0"/>
            <wp:positionH relativeFrom="column">
              <wp:posOffset>1943100</wp:posOffset>
            </wp:positionH>
            <wp:positionV relativeFrom="paragraph">
              <wp:posOffset>220980</wp:posOffset>
            </wp:positionV>
            <wp:extent cx="2857500" cy="1536065"/>
            <wp:effectExtent l="19050" t="0" r="0" b="0"/>
            <wp:wrapNone/>
            <wp:docPr id="141" name="Imagen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2"/>
                    <a:srcRect/>
                    <a:stretch>
                      <a:fillRect/>
                    </a:stretch>
                  </pic:blipFill>
                  <pic:spPr bwMode="auto">
                    <a:xfrm>
                      <a:off x="0" y="0"/>
                      <a:ext cx="2857500" cy="1536065"/>
                    </a:xfrm>
                    <a:prstGeom prst="rect">
                      <a:avLst/>
                    </a:prstGeom>
                    <a:noFill/>
                  </pic:spPr>
                </pic:pic>
              </a:graphicData>
            </a:graphic>
          </wp:anchor>
        </w:drawing>
      </w: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360" w:lineRule="auto"/>
        <w:ind w:left="1980"/>
        <w:jc w:val="both"/>
        <w:rPr>
          <w:rFonts w:ascii="Arial" w:hAnsi="Arial" w:cs="Arial"/>
          <w:szCs w:val="20"/>
        </w:rPr>
      </w:pPr>
    </w:p>
    <w:p w:rsidR="00000000" w:rsidRDefault="00BC24E3">
      <w:pPr>
        <w:spacing w:line="480" w:lineRule="auto"/>
        <w:ind w:left="2160"/>
        <w:jc w:val="both"/>
        <w:rPr>
          <w:rFonts w:ascii="Arial" w:hAnsi="Arial" w:cs="Arial"/>
          <w:b/>
          <w:bCs/>
          <w:szCs w:val="20"/>
        </w:rPr>
      </w:pPr>
      <w:r>
        <w:rPr>
          <w:rFonts w:ascii="Arial" w:hAnsi="Arial" w:cs="Arial"/>
          <w:b/>
          <w:bCs/>
          <w:szCs w:val="20"/>
        </w:rPr>
        <w:t>5.3.1.6.2.3 Retraso en la Entrega de Planillas.</w:t>
      </w:r>
    </w:p>
    <w:p w:rsidR="00000000" w:rsidRDefault="00BE773E">
      <w:pPr>
        <w:spacing w:line="480" w:lineRule="auto"/>
        <w:ind w:left="1980"/>
        <w:jc w:val="both"/>
        <w:rPr>
          <w:rFonts w:ascii="Arial" w:hAnsi="Arial" w:cs="Arial"/>
          <w:szCs w:val="20"/>
        </w:rPr>
      </w:pPr>
      <w:r>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1943100</wp:posOffset>
            </wp:positionH>
            <wp:positionV relativeFrom="paragraph">
              <wp:posOffset>274320</wp:posOffset>
            </wp:positionV>
            <wp:extent cx="2857500" cy="1536065"/>
            <wp:effectExtent l="19050" t="0" r="0" b="0"/>
            <wp:wrapNone/>
            <wp:docPr id="142" nam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3"/>
                    <a:srcRect/>
                    <a:stretch>
                      <a:fillRect/>
                    </a:stretch>
                  </pic:blipFill>
                  <pic:spPr bwMode="auto">
                    <a:xfrm>
                      <a:off x="0" y="0"/>
                      <a:ext cx="2857500" cy="1536065"/>
                    </a:xfrm>
                    <a:prstGeom prst="rect">
                      <a:avLst/>
                    </a:prstGeom>
                    <a:noFill/>
                  </pic:spPr>
                </pic:pic>
              </a:graphicData>
            </a:graphic>
          </wp:anchor>
        </w:drawing>
      </w: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360" w:lineRule="auto"/>
        <w:ind w:left="1980"/>
        <w:jc w:val="both"/>
        <w:rPr>
          <w:rFonts w:ascii="Arial" w:hAnsi="Arial" w:cs="Arial"/>
          <w:szCs w:val="20"/>
        </w:rPr>
      </w:pPr>
    </w:p>
    <w:p w:rsidR="00000000" w:rsidRDefault="00BC24E3">
      <w:pPr>
        <w:spacing w:line="480" w:lineRule="auto"/>
        <w:ind w:left="2160"/>
        <w:jc w:val="both"/>
        <w:rPr>
          <w:rFonts w:ascii="Arial" w:hAnsi="Arial" w:cs="Arial"/>
          <w:b/>
          <w:bCs/>
          <w:szCs w:val="20"/>
        </w:rPr>
      </w:pPr>
      <w:r>
        <w:rPr>
          <w:rFonts w:ascii="Arial" w:hAnsi="Arial" w:cs="Arial"/>
          <w:b/>
          <w:bCs/>
          <w:szCs w:val="20"/>
        </w:rPr>
        <w:t>5.3.1.6.2.4 Cruce de Líneas Telefónicas.</w:t>
      </w:r>
    </w:p>
    <w:p w:rsidR="00000000" w:rsidRDefault="00BE773E">
      <w:pPr>
        <w:spacing w:line="480" w:lineRule="auto"/>
        <w:ind w:left="1980"/>
        <w:jc w:val="both"/>
        <w:rPr>
          <w:rFonts w:ascii="Arial" w:hAnsi="Arial" w:cs="Arial"/>
          <w:szCs w:val="20"/>
        </w:rPr>
      </w:pPr>
      <w:r>
        <w:rPr>
          <w:rFonts w:ascii="Arial" w:hAnsi="Arial" w:cs="Arial"/>
          <w:noProof/>
          <w:sz w:val="20"/>
          <w:szCs w:val="20"/>
        </w:rPr>
        <w:drawing>
          <wp:anchor distT="0" distB="0" distL="114300" distR="114300" simplePos="0" relativeHeight="251666944" behindDoc="0" locked="0" layoutInCell="1" allowOverlap="1">
            <wp:simplePos x="0" y="0"/>
            <wp:positionH relativeFrom="column">
              <wp:posOffset>2057400</wp:posOffset>
            </wp:positionH>
            <wp:positionV relativeFrom="paragraph">
              <wp:posOffset>274955</wp:posOffset>
            </wp:positionV>
            <wp:extent cx="2743200" cy="1657350"/>
            <wp:effectExtent l="19050" t="0" r="0" b="0"/>
            <wp:wrapNone/>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4"/>
                    <a:srcRect/>
                    <a:stretch>
                      <a:fillRect/>
                    </a:stretch>
                  </pic:blipFill>
                  <pic:spPr bwMode="auto">
                    <a:xfrm>
                      <a:off x="0" y="0"/>
                      <a:ext cx="2743200" cy="1657350"/>
                    </a:xfrm>
                    <a:prstGeom prst="rect">
                      <a:avLst/>
                    </a:prstGeom>
                    <a:noFill/>
                  </pic:spPr>
                </pic:pic>
              </a:graphicData>
            </a:graphic>
          </wp:anchor>
        </w:drawing>
      </w: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480" w:lineRule="auto"/>
        <w:ind w:left="2160"/>
        <w:jc w:val="both"/>
        <w:rPr>
          <w:rFonts w:ascii="Arial" w:hAnsi="Arial" w:cs="Arial"/>
          <w:b/>
          <w:bCs/>
          <w:szCs w:val="20"/>
        </w:rPr>
      </w:pPr>
      <w:r>
        <w:rPr>
          <w:rFonts w:ascii="Arial" w:hAnsi="Arial" w:cs="Arial"/>
          <w:b/>
          <w:bCs/>
          <w:szCs w:val="20"/>
        </w:rPr>
        <w:t>5.3.1.6.2.5 Falta de Atención Oportuna a Reclamos.</w:t>
      </w:r>
    </w:p>
    <w:p w:rsidR="00000000" w:rsidRDefault="00BE773E">
      <w:pPr>
        <w:spacing w:line="480" w:lineRule="auto"/>
        <w:ind w:left="1980"/>
        <w:jc w:val="both"/>
        <w:rPr>
          <w:rFonts w:ascii="Arial" w:hAnsi="Arial" w:cs="Arial"/>
          <w:szCs w:val="20"/>
        </w:rPr>
      </w:pPr>
      <w:r>
        <w:rPr>
          <w:rFonts w:ascii="Arial" w:hAnsi="Arial" w:cs="Arial"/>
          <w:noProof/>
          <w:sz w:val="20"/>
          <w:szCs w:val="20"/>
        </w:rPr>
        <w:drawing>
          <wp:anchor distT="0" distB="0" distL="114300" distR="114300" simplePos="0" relativeHeight="251667968" behindDoc="0" locked="0" layoutInCell="1" allowOverlap="1">
            <wp:simplePos x="0" y="0"/>
            <wp:positionH relativeFrom="column">
              <wp:posOffset>1943100</wp:posOffset>
            </wp:positionH>
            <wp:positionV relativeFrom="paragraph">
              <wp:posOffset>106680</wp:posOffset>
            </wp:positionV>
            <wp:extent cx="2971800" cy="1536065"/>
            <wp:effectExtent l="19050" t="0" r="0" b="0"/>
            <wp:wrapNone/>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5"/>
                    <a:srcRect/>
                    <a:stretch>
                      <a:fillRect/>
                    </a:stretch>
                  </pic:blipFill>
                  <pic:spPr bwMode="auto">
                    <a:xfrm>
                      <a:off x="0" y="0"/>
                      <a:ext cx="2971800" cy="1536065"/>
                    </a:xfrm>
                    <a:prstGeom prst="rect">
                      <a:avLst/>
                    </a:prstGeom>
                    <a:noFill/>
                  </pic:spPr>
                </pic:pic>
              </a:graphicData>
            </a:graphic>
          </wp:anchor>
        </w:drawing>
      </w: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5.3.1.6.3  Presentación de Reclamos.</w:t>
      </w:r>
    </w:p>
    <w:p w:rsidR="00000000" w:rsidRDefault="00BE773E">
      <w:pPr>
        <w:spacing w:line="480" w:lineRule="auto"/>
        <w:ind w:left="1980"/>
        <w:jc w:val="both"/>
        <w:rPr>
          <w:rFonts w:ascii="Arial" w:hAnsi="Arial" w:cs="Arial"/>
          <w:szCs w:val="20"/>
        </w:rPr>
      </w:pPr>
      <w:r>
        <w:rPr>
          <w:rFonts w:ascii="Arial" w:hAnsi="Arial" w:cs="Arial"/>
          <w:noProof/>
          <w:sz w:val="20"/>
          <w:szCs w:val="20"/>
        </w:rPr>
        <w:drawing>
          <wp:anchor distT="0" distB="0" distL="114300" distR="114300" simplePos="0" relativeHeight="251668992" behindDoc="0" locked="0" layoutInCell="1" allowOverlap="1">
            <wp:simplePos x="0" y="0"/>
            <wp:positionH relativeFrom="column">
              <wp:posOffset>1943100</wp:posOffset>
            </wp:positionH>
            <wp:positionV relativeFrom="paragraph">
              <wp:posOffset>167640</wp:posOffset>
            </wp:positionV>
            <wp:extent cx="2971800" cy="862965"/>
            <wp:effectExtent l="19050" t="0" r="0" b="0"/>
            <wp:wrapNone/>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6"/>
                    <a:srcRect/>
                    <a:stretch>
                      <a:fillRect/>
                    </a:stretch>
                  </pic:blipFill>
                  <pic:spPr bwMode="auto">
                    <a:xfrm>
                      <a:off x="0" y="0"/>
                      <a:ext cx="2971800" cy="862965"/>
                    </a:xfrm>
                    <a:prstGeom prst="rect">
                      <a:avLst/>
                    </a:prstGeom>
                    <a:noFill/>
                  </pic:spPr>
                </pic:pic>
              </a:graphicData>
            </a:graphic>
          </wp:anchor>
        </w:drawing>
      </w: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5.3.1.6.4  Solución de Reclamos.</w:t>
      </w:r>
    </w:p>
    <w:p w:rsidR="00000000" w:rsidRDefault="00BE773E">
      <w:pPr>
        <w:spacing w:line="480" w:lineRule="auto"/>
        <w:ind w:left="1980"/>
        <w:jc w:val="both"/>
        <w:rPr>
          <w:rFonts w:ascii="Arial" w:hAnsi="Arial" w:cs="Arial"/>
          <w:szCs w:val="20"/>
        </w:rPr>
      </w:pPr>
      <w:r>
        <w:rPr>
          <w:rFonts w:ascii="Arial" w:hAnsi="Arial" w:cs="Arial"/>
          <w:noProof/>
          <w:sz w:val="20"/>
          <w:szCs w:val="20"/>
        </w:rPr>
        <w:drawing>
          <wp:anchor distT="0" distB="0" distL="114300" distR="114300" simplePos="0" relativeHeight="251670016" behindDoc="0" locked="0" layoutInCell="1" allowOverlap="1">
            <wp:simplePos x="0" y="0"/>
            <wp:positionH relativeFrom="column">
              <wp:posOffset>1943100</wp:posOffset>
            </wp:positionH>
            <wp:positionV relativeFrom="paragraph">
              <wp:posOffset>244475</wp:posOffset>
            </wp:positionV>
            <wp:extent cx="2971800" cy="862965"/>
            <wp:effectExtent l="19050" t="0" r="0" b="0"/>
            <wp:wrapNone/>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7"/>
                    <a:srcRect/>
                    <a:stretch>
                      <a:fillRect/>
                    </a:stretch>
                  </pic:blipFill>
                  <pic:spPr bwMode="auto">
                    <a:xfrm>
                      <a:off x="0" y="0"/>
                      <a:ext cx="2971800" cy="862965"/>
                    </a:xfrm>
                    <a:prstGeom prst="rect">
                      <a:avLst/>
                    </a:prstGeom>
                    <a:noFill/>
                  </pic:spPr>
                </pic:pic>
              </a:graphicData>
            </a:graphic>
          </wp:anchor>
        </w:drawing>
      </w: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5.3.1.6.5  Calificación del Servicio de Telefonía Fija.</w:t>
      </w:r>
    </w:p>
    <w:p w:rsidR="00000000" w:rsidRDefault="00BE773E">
      <w:pPr>
        <w:spacing w:line="480" w:lineRule="auto"/>
        <w:ind w:left="1980"/>
        <w:jc w:val="both"/>
        <w:rPr>
          <w:rFonts w:ascii="Arial" w:hAnsi="Arial" w:cs="Arial"/>
          <w:szCs w:val="20"/>
        </w:rPr>
      </w:pPr>
      <w:r>
        <w:rPr>
          <w:rFonts w:ascii="Arial" w:hAnsi="Arial" w:cs="Arial"/>
          <w:noProof/>
          <w:sz w:val="20"/>
          <w:szCs w:val="20"/>
        </w:rPr>
        <w:drawing>
          <wp:anchor distT="0" distB="0" distL="114300" distR="114300" simplePos="0" relativeHeight="251671040" behindDoc="0" locked="0" layoutInCell="1" allowOverlap="1">
            <wp:simplePos x="0" y="0"/>
            <wp:positionH relativeFrom="column">
              <wp:posOffset>1943100</wp:posOffset>
            </wp:positionH>
            <wp:positionV relativeFrom="paragraph">
              <wp:posOffset>206375</wp:posOffset>
            </wp:positionV>
            <wp:extent cx="2971800" cy="1528445"/>
            <wp:effectExtent l="19050" t="0" r="0" b="0"/>
            <wp:wrapNone/>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8"/>
                    <a:srcRect/>
                    <a:stretch>
                      <a:fillRect/>
                    </a:stretch>
                  </pic:blipFill>
                  <pic:spPr bwMode="auto">
                    <a:xfrm>
                      <a:off x="0" y="0"/>
                      <a:ext cx="2971800" cy="1528445"/>
                    </a:xfrm>
                    <a:prstGeom prst="rect">
                      <a:avLst/>
                    </a:prstGeom>
                    <a:noFill/>
                  </pic:spPr>
                </pic:pic>
              </a:graphicData>
            </a:graphic>
          </wp:anchor>
        </w:drawing>
      </w: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b/>
          <w:bCs/>
        </w:rPr>
      </w:pPr>
      <w:r>
        <w:rPr>
          <w:rFonts w:ascii="Arial" w:hAnsi="Arial" w:cs="Arial"/>
          <w:b/>
          <w:bCs/>
        </w:rPr>
        <w:t>5.3.1.7 Sección7: Recolección de Basura.</w:t>
      </w:r>
    </w:p>
    <w:p w:rsidR="00000000" w:rsidRDefault="00BC24E3">
      <w:pPr>
        <w:spacing w:line="480" w:lineRule="auto"/>
        <w:ind w:left="1980"/>
        <w:jc w:val="both"/>
        <w:rPr>
          <w:rFonts w:ascii="Arial" w:hAnsi="Arial" w:cs="Arial"/>
        </w:rPr>
      </w:pPr>
    </w:p>
    <w:p w:rsidR="00000000" w:rsidRDefault="00BC24E3">
      <w:pPr>
        <w:spacing w:line="480" w:lineRule="auto"/>
        <w:ind w:left="1980"/>
        <w:jc w:val="both"/>
        <w:rPr>
          <w:rFonts w:ascii="Arial" w:hAnsi="Arial" w:cs="Arial"/>
        </w:rPr>
      </w:pPr>
      <w:r>
        <w:rPr>
          <w:rFonts w:ascii="Arial" w:hAnsi="Arial" w:cs="Arial"/>
        </w:rPr>
        <w:t>La basura es el punto de origen para pestes y al fuente de la contaminación de la tierra y del agua. Es, en def</w:t>
      </w:r>
      <w:r>
        <w:rPr>
          <w:rFonts w:ascii="Arial" w:hAnsi="Arial" w:cs="Arial"/>
        </w:rPr>
        <w:t>initiva, un problema sanitario, social y ecológico para todos los sectores de la población.</w:t>
      </w:r>
    </w:p>
    <w:p w:rsidR="00000000" w:rsidRDefault="00BC24E3">
      <w:pPr>
        <w:spacing w:line="480" w:lineRule="auto"/>
        <w:ind w:left="1980"/>
        <w:jc w:val="both"/>
        <w:rPr>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5.3.1.7.1 Sistema de Eliminación de la Basura.</w:t>
      </w:r>
    </w:p>
    <w:p w:rsidR="00000000" w:rsidRDefault="00BC24E3">
      <w:pPr>
        <w:spacing w:line="480" w:lineRule="auto"/>
        <w:ind w:left="1980"/>
        <w:jc w:val="both"/>
        <w:rPr>
          <w:rFonts w:ascii="Arial" w:hAnsi="Arial" w:cs="Arial"/>
          <w:szCs w:val="20"/>
        </w:rPr>
      </w:pPr>
    </w:p>
    <w:p w:rsidR="00000000" w:rsidRDefault="00BC24E3">
      <w:pPr>
        <w:spacing w:line="480" w:lineRule="auto"/>
        <w:ind w:left="1980"/>
        <w:jc w:val="both"/>
        <w:rPr>
          <w:rFonts w:ascii="Arial" w:hAnsi="Arial" w:cs="Arial"/>
          <w:szCs w:val="20"/>
        </w:rPr>
      </w:pPr>
      <w:r>
        <w:rPr>
          <w:rFonts w:ascii="Arial" w:hAnsi="Arial" w:cs="Arial"/>
          <w:szCs w:val="20"/>
        </w:rPr>
        <w:t>Es la forma de evacuar o eliminar la basura de la vivienda, comprende las siguientes categorías:</w:t>
      </w:r>
    </w:p>
    <w:p w:rsidR="00000000" w:rsidRDefault="00BE773E">
      <w:pPr>
        <w:spacing w:line="480" w:lineRule="auto"/>
        <w:ind w:left="1980"/>
        <w:jc w:val="both"/>
        <w:rPr>
          <w:rFonts w:ascii="Arial" w:hAnsi="Arial" w:cs="Arial"/>
          <w:szCs w:val="20"/>
        </w:rPr>
      </w:pPr>
      <w:r>
        <w:rPr>
          <w:rFonts w:ascii="Arial" w:hAnsi="Arial" w:cs="Arial"/>
          <w:noProof/>
          <w:sz w:val="20"/>
          <w:szCs w:val="20"/>
        </w:rPr>
        <w:drawing>
          <wp:anchor distT="0" distB="0" distL="114300" distR="114300" simplePos="0" relativeHeight="251672064" behindDoc="0" locked="0" layoutInCell="1" allowOverlap="1">
            <wp:simplePos x="0" y="0"/>
            <wp:positionH relativeFrom="column">
              <wp:posOffset>1714500</wp:posOffset>
            </wp:positionH>
            <wp:positionV relativeFrom="paragraph">
              <wp:posOffset>259715</wp:posOffset>
            </wp:positionV>
            <wp:extent cx="3086100" cy="1180465"/>
            <wp:effectExtent l="19050" t="0" r="0" b="0"/>
            <wp:wrapNone/>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9"/>
                    <a:srcRect/>
                    <a:stretch>
                      <a:fillRect/>
                    </a:stretch>
                  </pic:blipFill>
                  <pic:spPr bwMode="auto">
                    <a:xfrm>
                      <a:off x="0" y="0"/>
                      <a:ext cx="3086100" cy="1180465"/>
                    </a:xfrm>
                    <a:prstGeom prst="rect">
                      <a:avLst/>
                    </a:prstGeom>
                    <a:noFill/>
                  </pic:spPr>
                </pic:pic>
              </a:graphicData>
            </a:graphic>
          </wp:anchor>
        </w:drawing>
      </w:r>
    </w:p>
    <w:p w:rsidR="00000000" w:rsidRDefault="00BC24E3">
      <w:pPr>
        <w:spacing w:line="480" w:lineRule="auto"/>
        <w:ind w:left="1260"/>
        <w:jc w:val="both"/>
        <w:rPr>
          <w:rFonts w:ascii="Arial" w:hAnsi="Arial" w:cs="Arial"/>
          <w:szCs w:val="20"/>
        </w:rPr>
      </w:pPr>
      <w:r>
        <w:rPr>
          <w:rFonts w:ascii="Arial" w:hAnsi="Arial" w:cs="Arial"/>
          <w:szCs w:val="20"/>
        </w:rPr>
        <w:t xml:space="preserve"> </w:t>
      </w:r>
    </w:p>
    <w:p w:rsidR="00000000" w:rsidRDefault="00BC24E3">
      <w:pPr>
        <w:spacing w:line="480" w:lineRule="auto"/>
        <w:ind w:left="1260"/>
        <w:jc w:val="both"/>
        <w:rPr>
          <w:rFonts w:ascii="Arial" w:hAnsi="Arial" w:cs="Arial"/>
        </w:rPr>
      </w:pPr>
    </w:p>
    <w:p w:rsidR="00000000" w:rsidRDefault="00BC24E3">
      <w:pPr>
        <w:spacing w:line="480" w:lineRule="auto"/>
        <w:ind w:left="1260"/>
        <w:jc w:val="both"/>
        <w:rPr>
          <w:rFonts w:ascii="Arial" w:hAnsi="Arial" w:cs="Arial"/>
          <w:b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 xml:space="preserve">5.3.1.7.2 </w:t>
      </w:r>
      <w:r>
        <w:rPr>
          <w:rStyle w:val="Textoennegrita"/>
          <w:rFonts w:ascii="Arial" w:hAnsi="Arial" w:cs="Arial"/>
          <w:szCs w:val="20"/>
        </w:rPr>
        <w:t>Número de días que pasa el Carro Recolector.</w:t>
      </w:r>
    </w:p>
    <w:p w:rsidR="00000000" w:rsidRDefault="00BC24E3">
      <w:pPr>
        <w:spacing w:line="480" w:lineRule="auto"/>
        <w:ind w:left="1980" w:right="-3"/>
        <w:jc w:val="both"/>
        <w:rPr>
          <w:rFonts w:ascii="Arial" w:hAnsi="Arial" w:cs="Arial"/>
          <w:bCs/>
          <w:iCs/>
        </w:rPr>
      </w:pPr>
    </w:p>
    <w:p w:rsidR="00000000" w:rsidRDefault="00BC24E3">
      <w:pPr>
        <w:spacing w:line="480" w:lineRule="auto"/>
        <w:ind w:left="1980" w:right="-3"/>
        <w:jc w:val="both"/>
        <w:rPr>
          <w:rFonts w:ascii="Arial" w:hAnsi="Arial" w:cs="Arial"/>
          <w:bCs/>
          <w:iCs/>
        </w:rPr>
      </w:pPr>
      <w:r>
        <w:rPr>
          <w:rFonts w:ascii="Arial" w:hAnsi="Arial" w:cs="Arial"/>
          <w:bCs/>
          <w:iCs/>
        </w:rPr>
        <w:t>Especifica cuántos días a la semana pasa el carro recolector durante el horario establecido en cada sector.</w:t>
      </w:r>
    </w:p>
    <w:p w:rsidR="00000000" w:rsidRDefault="00BC24E3">
      <w:pPr>
        <w:spacing w:line="480" w:lineRule="auto"/>
        <w:ind w:left="1260"/>
        <w:jc w:val="both"/>
        <w:rPr>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5.3.1.7.3 Frecuencia de Problemas en el Sector.</w:t>
      </w:r>
    </w:p>
    <w:p w:rsidR="00000000" w:rsidRDefault="00BC24E3">
      <w:pPr>
        <w:spacing w:line="480" w:lineRule="auto"/>
        <w:ind w:left="1260" w:right="-3"/>
        <w:jc w:val="both"/>
        <w:rPr>
          <w:rFonts w:ascii="Arial" w:hAnsi="Arial" w:cs="Arial"/>
          <w:bCs/>
          <w:iCs/>
        </w:rPr>
      </w:pPr>
    </w:p>
    <w:p w:rsidR="00000000" w:rsidRDefault="00BC24E3">
      <w:pPr>
        <w:spacing w:line="480" w:lineRule="auto"/>
        <w:ind w:left="2160"/>
        <w:jc w:val="both"/>
        <w:rPr>
          <w:rFonts w:ascii="Arial" w:hAnsi="Arial" w:cs="Arial"/>
          <w:b/>
          <w:bCs/>
          <w:szCs w:val="20"/>
        </w:rPr>
      </w:pPr>
      <w:r>
        <w:rPr>
          <w:rFonts w:ascii="Arial" w:hAnsi="Arial" w:cs="Arial"/>
          <w:b/>
          <w:bCs/>
          <w:szCs w:val="20"/>
        </w:rPr>
        <w:t>5.3.1.7.3.1 Incumplimiento del Horario de Recolec.</w:t>
      </w:r>
    </w:p>
    <w:p w:rsidR="00000000" w:rsidRDefault="00BE773E">
      <w:pPr>
        <w:spacing w:line="480" w:lineRule="auto"/>
        <w:ind w:left="1260" w:right="-3"/>
        <w:jc w:val="both"/>
        <w:rPr>
          <w:rFonts w:ascii="Arial" w:hAnsi="Arial" w:cs="Arial"/>
          <w:bCs/>
          <w:iCs/>
        </w:rPr>
      </w:pPr>
      <w:r>
        <w:rPr>
          <w:rFonts w:ascii="Arial" w:hAnsi="Arial" w:cs="Arial"/>
          <w:bCs/>
          <w:iCs/>
          <w:noProof/>
          <w:sz w:val="20"/>
        </w:rPr>
        <w:drawing>
          <wp:anchor distT="0" distB="0" distL="114300" distR="114300" simplePos="0" relativeHeight="251673088" behindDoc="0" locked="0" layoutInCell="1" allowOverlap="1">
            <wp:simplePos x="0" y="0"/>
            <wp:positionH relativeFrom="column">
              <wp:posOffset>1943100</wp:posOffset>
            </wp:positionH>
            <wp:positionV relativeFrom="paragraph">
              <wp:posOffset>205740</wp:posOffset>
            </wp:positionV>
            <wp:extent cx="2971800" cy="1536065"/>
            <wp:effectExtent l="19050" t="0" r="0" b="0"/>
            <wp:wrapNone/>
            <wp:docPr id="149"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0"/>
                    <a:srcRect/>
                    <a:stretch>
                      <a:fillRect/>
                    </a:stretch>
                  </pic:blipFill>
                  <pic:spPr bwMode="auto">
                    <a:xfrm>
                      <a:off x="0" y="0"/>
                      <a:ext cx="2971800" cy="1536065"/>
                    </a:xfrm>
                    <a:prstGeom prst="rect">
                      <a:avLst/>
                    </a:prstGeom>
                    <a:noFill/>
                  </pic:spPr>
                </pic:pic>
              </a:graphicData>
            </a:graphic>
          </wp:anchor>
        </w:drawing>
      </w: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2160"/>
        <w:jc w:val="both"/>
        <w:rPr>
          <w:rFonts w:ascii="Arial" w:hAnsi="Arial" w:cs="Arial"/>
          <w:b/>
          <w:bCs/>
          <w:szCs w:val="20"/>
        </w:rPr>
      </w:pPr>
      <w:r>
        <w:rPr>
          <w:rFonts w:ascii="Arial" w:hAnsi="Arial" w:cs="Arial"/>
          <w:b/>
          <w:bCs/>
          <w:szCs w:val="20"/>
        </w:rPr>
        <w:t>5.3.1.7.3.2 Acumulación de Basura en las calles.</w:t>
      </w:r>
    </w:p>
    <w:p w:rsidR="00000000" w:rsidRDefault="00BE773E">
      <w:pPr>
        <w:spacing w:line="480" w:lineRule="auto"/>
        <w:ind w:left="1260" w:right="-3"/>
        <w:jc w:val="both"/>
        <w:rPr>
          <w:rFonts w:ascii="Arial" w:hAnsi="Arial" w:cs="Arial"/>
          <w:bCs/>
          <w:iCs/>
        </w:rPr>
      </w:pPr>
      <w:r>
        <w:rPr>
          <w:rFonts w:ascii="Arial" w:hAnsi="Arial" w:cs="Arial"/>
          <w:bCs/>
          <w:iCs/>
          <w:noProof/>
          <w:sz w:val="20"/>
        </w:rPr>
        <w:drawing>
          <wp:anchor distT="0" distB="0" distL="114300" distR="114300" simplePos="0" relativeHeight="251674112" behindDoc="0" locked="0" layoutInCell="1" allowOverlap="1">
            <wp:simplePos x="0" y="0"/>
            <wp:positionH relativeFrom="column">
              <wp:posOffset>2057400</wp:posOffset>
            </wp:positionH>
            <wp:positionV relativeFrom="paragraph">
              <wp:posOffset>152400</wp:posOffset>
            </wp:positionV>
            <wp:extent cx="2857500" cy="1536065"/>
            <wp:effectExtent l="19050" t="0" r="0" b="0"/>
            <wp:wrapNone/>
            <wp:docPr id="150" name="Image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1"/>
                    <a:srcRect/>
                    <a:stretch>
                      <a:fillRect/>
                    </a:stretch>
                  </pic:blipFill>
                  <pic:spPr bwMode="auto">
                    <a:xfrm>
                      <a:off x="0" y="0"/>
                      <a:ext cx="2857500" cy="1536065"/>
                    </a:xfrm>
                    <a:prstGeom prst="rect">
                      <a:avLst/>
                    </a:prstGeom>
                    <a:noFill/>
                  </pic:spPr>
                </pic:pic>
              </a:graphicData>
            </a:graphic>
          </wp:anchor>
        </w:drawing>
      </w: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2160"/>
        <w:jc w:val="both"/>
        <w:rPr>
          <w:rFonts w:ascii="Arial" w:hAnsi="Arial" w:cs="Arial"/>
          <w:b/>
          <w:bCs/>
          <w:szCs w:val="20"/>
        </w:rPr>
      </w:pPr>
      <w:r>
        <w:rPr>
          <w:rFonts w:ascii="Arial" w:hAnsi="Arial" w:cs="Arial"/>
          <w:b/>
          <w:bCs/>
          <w:szCs w:val="20"/>
        </w:rPr>
        <w:t>5.3.1.7.3.3 No recoge toda la Basura el Recolector.</w:t>
      </w:r>
    </w:p>
    <w:p w:rsidR="00000000" w:rsidRDefault="00BE773E">
      <w:pPr>
        <w:spacing w:line="480" w:lineRule="auto"/>
        <w:ind w:left="1260" w:right="-3"/>
        <w:jc w:val="both"/>
        <w:rPr>
          <w:rFonts w:ascii="Arial" w:hAnsi="Arial" w:cs="Arial"/>
          <w:bCs/>
          <w:iCs/>
        </w:rPr>
      </w:pPr>
      <w:r>
        <w:rPr>
          <w:rFonts w:ascii="Arial" w:hAnsi="Arial" w:cs="Arial"/>
          <w:bCs/>
          <w:iCs/>
          <w:noProof/>
          <w:sz w:val="20"/>
        </w:rPr>
        <w:drawing>
          <wp:anchor distT="0" distB="0" distL="114300" distR="114300" simplePos="0" relativeHeight="251675136" behindDoc="0" locked="0" layoutInCell="1" allowOverlap="1">
            <wp:simplePos x="0" y="0"/>
            <wp:positionH relativeFrom="column">
              <wp:posOffset>2057400</wp:posOffset>
            </wp:positionH>
            <wp:positionV relativeFrom="paragraph">
              <wp:posOffset>213995</wp:posOffset>
            </wp:positionV>
            <wp:extent cx="2857500" cy="1536065"/>
            <wp:effectExtent l="19050" t="0" r="0" b="0"/>
            <wp:wrapNone/>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2"/>
                    <a:srcRect/>
                    <a:stretch>
                      <a:fillRect/>
                    </a:stretch>
                  </pic:blipFill>
                  <pic:spPr bwMode="auto">
                    <a:xfrm>
                      <a:off x="0" y="0"/>
                      <a:ext cx="2857500" cy="1536065"/>
                    </a:xfrm>
                    <a:prstGeom prst="rect">
                      <a:avLst/>
                    </a:prstGeom>
                    <a:noFill/>
                  </pic:spPr>
                </pic:pic>
              </a:graphicData>
            </a:graphic>
          </wp:anchor>
        </w:drawing>
      </w: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jc w:val="both"/>
        <w:rPr>
          <w:rFonts w:ascii="Arial" w:hAnsi="Arial" w:cs="Arial"/>
          <w:szCs w:val="20"/>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5.3.1.7.4 Horario Actual de Recolección de Basura.</w:t>
      </w:r>
    </w:p>
    <w:p w:rsidR="00000000" w:rsidRDefault="00BE773E">
      <w:pPr>
        <w:spacing w:line="480" w:lineRule="auto"/>
        <w:ind w:left="1260" w:right="-3"/>
        <w:jc w:val="both"/>
        <w:rPr>
          <w:rFonts w:ascii="Arial" w:hAnsi="Arial" w:cs="Arial"/>
          <w:bCs/>
          <w:iCs/>
        </w:rPr>
      </w:pPr>
      <w:r>
        <w:rPr>
          <w:rFonts w:ascii="Arial" w:hAnsi="Arial" w:cs="Arial"/>
          <w:bCs/>
          <w:iCs/>
          <w:noProof/>
          <w:sz w:val="20"/>
        </w:rPr>
        <w:drawing>
          <wp:anchor distT="0" distB="0" distL="114300" distR="114300" simplePos="0" relativeHeight="251676160" behindDoc="0" locked="0" layoutInCell="1" allowOverlap="1">
            <wp:simplePos x="0" y="0"/>
            <wp:positionH relativeFrom="column">
              <wp:posOffset>1828800</wp:posOffset>
            </wp:positionH>
            <wp:positionV relativeFrom="paragraph">
              <wp:posOffset>106680</wp:posOffset>
            </wp:positionV>
            <wp:extent cx="3086100" cy="1536065"/>
            <wp:effectExtent l="19050" t="0" r="0" b="0"/>
            <wp:wrapNone/>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3"/>
                    <a:srcRect/>
                    <a:stretch>
                      <a:fillRect/>
                    </a:stretch>
                  </pic:blipFill>
                  <pic:spPr bwMode="auto">
                    <a:xfrm>
                      <a:off x="0" y="0"/>
                      <a:ext cx="3086100" cy="1536065"/>
                    </a:xfrm>
                    <a:prstGeom prst="rect">
                      <a:avLst/>
                    </a:prstGeom>
                    <a:noFill/>
                  </pic:spPr>
                </pic:pic>
              </a:graphicData>
            </a:graphic>
          </wp:anchor>
        </w:drawing>
      </w: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360" w:lineRule="auto"/>
        <w:ind w:left="1260" w:right="-3"/>
        <w:jc w:val="both"/>
        <w:rPr>
          <w:rFonts w:ascii="Arial" w:hAnsi="Arial" w:cs="Arial"/>
          <w:bCs/>
          <w:iCs/>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5.3.1.7.5 Presentación de Reclamos.</w:t>
      </w:r>
    </w:p>
    <w:p w:rsidR="00000000" w:rsidRDefault="00BE773E">
      <w:pPr>
        <w:spacing w:line="480" w:lineRule="auto"/>
        <w:ind w:left="1260" w:right="-3"/>
        <w:jc w:val="both"/>
        <w:rPr>
          <w:rFonts w:ascii="Arial" w:hAnsi="Arial" w:cs="Arial"/>
          <w:bCs/>
          <w:iCs/>
        </w:rPr>
      </w:pPr>
      <w:r>
        <w:rPr>
          <w:rFonts w:ascii="Arial" w:hAnsi="Arial" w:cs="Arial"/>
          <w:bCs/>
          <w:iCs/>
          <w:noProof/>
          <w:sz w:val="20"/>
        </w:rPr>
        <w:drawing>
          <wp:anchor distT="0" distB="0" distL="114300" distR="114300" simplePos="0" relativeHeight="251677184" behindDoc="0" locked="0" layoutInCell="1" allowOverlap="1">
            <wp:simplePos x="0" y="0"/>
            <wp:positionH relativeFrom="column">
              <wp:posOffset>1828800</wp:posOffset>
            </wp:positionH>
            <wp:positionV relativeFrom="paragraph">
              <wp:posOffset>167640</wp:posOffset>
            </wp:positionV>
            <wp:extent cx="3086100" cy="855980"/>
            <wp:effectExtent l="19050" t="0" r="0" b="0"/>
            <wp:wrapNone/>
            <wp:docPr id="153"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4"/>
                    <a:srcRect/>
                    <a:stretch>
                      <a:fillRect/>
                    </a:stretch>
                  </pic:blipFill>
                  <pic:spPr bwMode="auto">
                    <a:xfrm>
                      <a:off x="0" y="0"/>
                      <a:ext cx="3086100" cy="855980"/>
                    </a:xfrm>
                    <a:prstGeom prst="rect">
                      <a:avLst/>
                    </a:prstGeom>
                    <a:noFill/>
                  </pic:spPr>
                </pic:pic>
              </a:graphicData>
            </a:graphic>
          </wp:anchor>
        </w:drawing>
      </w: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5.3.1.7.6 Solución de Reclamos.</w:t>
      </w:r>
    </w:p>
    <w:p w:rsidR="00000000" w:rsidRDefault="00BE773E">
      <w:pPr>
        <w:spacing w:line="480" w:lineRule="auto"/>
        <w:ind w:left="1260" w:right="-3"/>
        <w:jc w:val="both"/>
        <w:rPr>
          <w:rFonts w:ascii="Arial" w:hAnsi="Arial" w:cs="Arial"/>
          <w:bCs/>
          <w:iCs/>
        </w:rPr>
      </w:pPr>
      <w:r>
        <w:rPr>
          <w:rFonts w:ascii="Arial" w:hAnsi="Arial" w:cs="Arial"/>
          <w:bCs/>
          <w:iCs/>
          <w:noProof/>
          <w:sz w:val="20"/>
        </w:rPr>
        <w:drawing>
          <wp:anchor distT="0" distB="0" distL="114300" distR="114300" simplePos="0" relativeHeight="251678208" behindDoc="0" locked="0" layoutInCell="1" allowOverlap="1">
            <wp:simplePos x="0" y="0"/>
            <wp:positionH relativeFrom="column">
              <wp:posOffset>1828800</wp:posOffset>
            </wp:positionH>
            <wp:positionV relativeFrom="paragraph">
              <wp:posOffset>130175</wp:posOffset>
            </wp:positionV>
            <wp:extent cx="3086100" cy="862965"/>
            <wp:effectExtent l="19050" t="0" r="0" b="0"/>
            <wp:wrapNone/>
            <wp:docPr id="154" name="Imagen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5"/>
                    <a:srcRect/>
                    <a:stretch>
                      <a:fillRect/>
                    </a:stretch>
                  </pic:blipFill>
                  <pic:spPr bwMode="auto">
                    <a:xfrm>
                      <a:off x="0" y="0"/>
                      <a:ext cx="3086100" cy="862965"/>
                    </a:xfrm>
                    <a:prstGeom prst="rect">
                      <a:avLst/>
                    </a:prstGeom>
                    <a:noFill/>
                  </pic:spPr>
                </pic:pic>
              </a:graphicData>
            </a:graphic>
          </wp:anchor>
        </w:drawing>
      </w: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1080"/>
        <w:jc w:val="both"/>
        <w:rPr>
          <w:rStyle w:val="Textoennegrita"/>
          <w:rFonts w:ascii="Arial" w:hAnsi="Arial" w:cs="Arial"/>
          <w:szCs w:val="20"/>
        </w:rPr>
      </w:pPr>
      <w:r>
        <w:rPr>
          <w:rStyle w:val="Textoennegrita"/>
          <w:rFonts w:ascii="Arial" w:hAnsi="Arial" w:cs="Arial"/>
          <w:szCs w:val="20"/>
        </w:rPr>
        <w:t>5.3.1.7.7 Calificación del Servicio de Recolección de Basura.</w:t>
      </w:r>
    </w:p>
    <w:p w:rsidR="00000000" w:rsidRDefault="00BE773E">
      <w:pPr>
        <w:spacing w:line="480" w:lineRule="auto"/>
        <w:ind w:left="1260" w:right="-3"/>
        <w:jc w:val="both"/>
        <w:rPr>
          <w:rFonts w:ascii="Arial" w:hAnsi="Arial" w:cs="Arial"/>
          <w:bCs/>
          <w:iCs/>
        </w:rPr>
      </w:pPr>
      <w:r>
        <w:rPr>
          <w:rFonts w:ascii="Arial" w:hAnsi="Arial" w:cs="Arial"/>
          <w:bCs/>
          <w:iCs/>
          <w:noProof/>
          <w:sz w:val="20"/>
        </w:rPr>
        <w:drawing>
          <wp:anchor distT="0" distB="0" distL="114300" distR="114300" simplePos="0" relativeHeight="251679232" behindDoc="0" locked="0" layoutInCell="1" allowOverlap="1">
            <wp:simplePos x="0" y="0"/>
            <wp:positionH relativeFrom="column">
              <wp:posOffset>1828800</wp:posOffset>
            </wp:positionH>
            <wp:positionV relativeFrom="paragraph">
              <wp:posOffset>92075</wp:posOffset>
            </wp:positionV>
            <wp:extent cx="3086100" cy="1536065"/>
            <wp:effectExtent l="19050" t="0" r="0" b="0"/>
            <wp:wrapNone/>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6"/>
                    <a:srcRect/>
                    <a:stretch>
                      <a:fillRect/>
                    </a:stretch>
                  </pic:blipFill>
                  <pic:spPr bwMode="auto">
                    <a:xfrm>
                      <a:off x="0" y="0"/>
                      <a:ext cx="3086100" cy="1536065"/>
                    </a:xfrm>
                    <a:prstGeom prst="rect">
                      <a:avLst/>
                    </a:prstGeom>
                    <a:noFill/>
                  </pic:spPr>
                </pic:pic>
              </a:graphicData>
            </a:graphic>
          </wp:anchor>
        </w:drawing>
      </w: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jc w:val="both"/>
        <w:rPr>
          <w:rFonts w:ascii="Arial" w:hAnsi="Arial" w:cs="Arial"/>
          <w:szCs w:val="20"/>
        </w:rPr>
      </w:pPr>
    </w:p>
    <w:p w:rsidR="00000000" w:rsidRDefault="00BC24E3">
      <w:pPr>
        <w:spacing w:line="480" w:lineRule="auto"/>
        <w:ind w:left="1260"/>
        <w:jc w:val="both"/>
        <w:rPr>
          <w:rFonts w:ascii="Arial" w:hAnsi="Arial" w:cs="Arial"/>
          <w:b/>
          <w:bCs/>
        </w:rPr>
      </w:pPr>
      <w:r>
        <w:rPr>
          <w:rFonts w:ascii="Arial" w:hAnsi="Arial" w:cs="Arial"/>
          <w:b/>
          <w:bCs/>
        </w:rPr>
        <w:t>5.3.1.8 Sección 8: Información Económica.</w:t>
      </w:r>
    </w:p>
    <w:p w:rsidR="00000000" w:rsidRDefault="00BC24E3">
      <w:pPr>
        <w:spacing w:line="480" w:lineRule="auto"/>
        <w:ind w:left="1260" w:right="-3"/>
        <w:jc w:val="both"/>
        <w:rPr>
          <w:rFonts w:ascii="Arial" w:hAnsi="Arial" w:cs="Arial"/>
          <w:bCs/>
          <w:iCs/>
        </w:rPr>
      </w:pPr>
    </w:p>
    <w:p w:rsidR="00000000" w:rsidRDefault="00BC24E3">
      <w:pPr>
        <w:spacing w:line="480" w:lineRule="auto"/>
        <w:ind w:left="1980" w:right="-3"/>
        <w:jc w:val="both"/>
        <w:rPr>
          <w:rFonts w:ascii="Arial" w:hAnsi="Arial" w:cs="Arial"/>
          <w:b/>
          <w:iCs/>
        </w:rPr>
      </w:pPr>
      <w:r>
        <w:rPr>
          <w:rFonts w:ascii="Arial" w:hAnsi="Arial" w:cs="Arial"/>
          <w:b/>
          <w:iCs/>
        </w:rPr>
        <w:t>5.3.1.8.1 Miembros del hogar perceptores de Ingresos.</w:t>
      </w:r>
    </w:p>
    <w:p w:rsidR="00000000" w:rsidRDefault="00BC24E3">
      <w:pPr>
        <w:spacing w:line="480" w:lineRule="auto"/>
        <w:ind w:left="1260" w:right="-3"/>
        <w:jc w:val="both"/>
        <w:rPr>
          <w:rFonts w:ascii="Arial" w:hAnsi="Arial" w:cs="Arial"/>
          <w:bCs/>
          <w:iCs/>
        </w:rPr>
      </w:pPr>
    </w:p>
    <w:p w:rsidR="00000000" w:rsidRDefault="00BC24E3">
      <w:pPr>
        <w:spacing w:line="480" w:lineRule="auto"/>
        <w:ind w:left="2880" w:right="-3"/>
        <w:jc w:val="both"/>
        <w:rPr>
          <w:rFonts w:ascii="Arial" w:hAnsi="Arial" w:cs="Arial"/>
          <w:bCs/>
          <w:iCs/>
        </w:rPr>
      </w:pPr>
      <w:r>
        <w:rPr>
          <w:rFonts w:ascii="Arial" w:hAnsi="Arial" w:cs="Arial"/>
          <w:bCs/>
          <w:iCs/>
        </w:rPr>
        <w:t>Especifica cuántos miembros de uno o más hogares que habitan dentro de la misma vivienda t</w:t>
      </w:r>
      <w:r>
        <w:rPr>
          <w:rFonts w:ascii="Arial" w:hAnsi="Arial" w:cs="Arial"/>
          <w:bCs/>
          <w:iCs/>
        </w:rPr>
        <w:t>rabajan.</w:t>
      </w:r>
    </w:p>
    <w:p w:rsidR="00000000" w:rsidRDefault="00BC24E3">
      <w:pPr>
        <w:spacing w:line="480" w:lineRule="auto"/>
        <w:ind w:left="2880" w:right="-3"/>
        <w:jc w:val="both"/>
        <w:rPr>
          <w:rFonts w:ascii="Arial" w:hAnsi="Arial" w:cs="Arial"/>
          <w:bCs/>
          <w:iCs/>
        </w:rPr>
      </w:pPr>
    </w:p>
    <w:p w:rsidR="00000000" w:rsidRDefault="00BC24E3">
      <w:pPr>
        <w:spacing w:line="480" w:lineRule="auto"/>
        <w:ind w:left="1980" w:right="-3"/>
        <w:jc w:val="both"/>
        <w:rPr>
          <w:rFonts w:ascii="Arial" w:hAnsi="Arial" w:cs="Arial"/>
          <w:b/>
          <w:iCs/>
        </w:rPr>
      </w:pPr>
      <w:r>
        <w:rPr>
          <w:rFonts w:ascii="Arial" w:hAnsi="Arial" w:cs="Arial"/>
          <w:b/>
          <w:iCs/>
        </w:rPr>
        <w:t>5.3.1.8.2 Nivel de Ingreso Mensual.</w:t>
      </w:r>
    </w:p>
    <w:p w:rsidR="00000000" w:rsidRDefault="00BE773E">
      <w:pPr>
        <w:spacing w:line="480" w:lineRule="auto"/>
        <w:ind w:left="1260" w:right="-3"/>
        <w:jc w:val="both"/>
        <w:rPr>
          <w:rFonts w:ascii="Arial" w:hAnsi="Arial" w:cs="Arial"/>
          <w:bCs/>
          <w:iCs/>
        </w:rPr>
      </w:pPr>
      <w:r>
        <w:rPr>
          <w:rFonts w:ascii="Arial" w:hAnsi="Arial" w:cs="Arial"/>
          <w:bCs/>
          <w:iCs/>
          <w:noProof/>
          <w:sz w:val="20"/>
        </w:rPr>
        <w:drawing>
          <wp:anchor distT="0" distB="0" distL="114300" distR="114300" simplePos="0" relativeHeight="251680256" behindDoc="0" locked="0" layoutInCell="1" allowOverlap="1">
            <wp:simplePos x="0" y="0"/>
            <wp:positionH relativeFrom="column">
              <wp:posOffset>1943100</wp:posOffset>
            </wp:positionH>
            <wp:positionV relativeFrom="paragraph">
              <wp:posOffset>167640</wp:posOffset>
            </wp:positionV>
            <wp:extent cx="3200400" cy="1520825"/>
            <wp:effectExtent l="19050" t="0" r="0" b="0"/>
            <wp:wrapNone/>
            <wp:docPr id="156" name="Imagen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7"/>
                    <a:srcRect/>
                    <a:stretch>
                      <a:fillRect/>
                    </a:stretch>
                  </pic:blipFill>
                  <pic:spPr bwMode="auto">
                    <a:xfrm>
                      <a:off x="0" y="0"/>
                      <a:ext cx="3200400" cy="1520825"/>
                    </a:xfrm>
                    <a:prstGeom prst="rect">
                      <a:avLst/>
                    </a:prstGeom>
                    <a:noFill/>
                  </pic:spPr>
                </pic:pic>
              </a:graphicData>
            </a:graphic>
          </wp:anchor>
        </w:drawing>
      </w: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360"/>
        <w:jc w:val="both"/>
        <w:rPr>
          <w:rFonts w:ascii="Arial" w:hAnsi="Arial" w:cs="Arial"/>
          <w:b/>
        </w:rPr>
      </w:pPr>
      <w:r>
        <w:rPr>
          <w:rFonts w:ascii="Arial" w:hAnsi="Arial" w:cs="Arial"/>
          <w:b/>
        </w:rPr>
        <w:t>5.4 Diseño de la Muestra.</w:t>
      </w:r>
    </w:p>
    <w:p w:rsidR="00000000" w:rsidRDefault="00BC24E3">
      <w:pPr>
        <w:spacing w:line="480" w:lineRule="auto"/>
        <w:ind w:left="720" w:right="-3"/>
        <w:jc w:val="both"/>
        <w:rPr>
          <w:rFonts w:ascii="Arial" w:hAnsi="Arial" w:cs="Arial"/>
          <w:b/>
          <w:iCs/>
        </w:rPr>
      </w:pPr>
    </w:p>
    <w:p w:rsidR="00000000" w:rsidRDefault="00BC24E3" w:rsidP="00BC24E3">
      <w:pPr>
        <w:numPr>
          <w:ilvl w:val="0"/>
          <w:numId w:val="2"/>
        </w:numPr>
        <w:tabs>
          <w:tab w:val="clear" w:pos="1440"/>
          <w:tab w:val="left" w:pos="1080"/>
          <w:tab w:val="num" w:pos="1260"/>
        </w:tabs>
        <w:spacing w:line="480" w:lineRule="auto"/>
        <w:ind w:left="1080" w:right="-3"/>
        <w:jc w:val="both"/>
        <w:rPr>
          <w:rFonts w:ascii="Arial" w:hAnsi="Arial" w:cs="Arial"/>
          <w:bCs/>
          <w:iCs/>
        </w:rPr>
      </w:pPr>
      <w:r>
        <w:rPr>
          <w:rFonts w:ascii="Arial" w:hAnsi="Arial" w:cs="Arial"/>
          <w:bCs/>
          <w:iCs/>
        </w:rPr>
        <w:t>Para seleccionar la muestra se dividió la población en unidades elementales de muestreo que serán las viviendas ubicadas en cada una de las parroquias consideradas en este estu</w:t>
      </w:r>
      <w:r>
        <w:rPr>
          <w:rFonts w:ascii="Arial" w:hAnsi="Arial" w:cs="Arial"/>
          <w:bCs/>
          <w:iCs/>
        </w:rPr>
        <w:t>dio, esto es, las viviendas ubicadas en las parroquias: Ayacucho, Bolívar, Olmedo, Pedro Carbo, Roca y Rocafuerte.</w:t>
      </w:r>
    </w:p>
    <w:p w:rsidR="00000000" w:rsidRDefault="00BC24E3">
      <w:pPr>
        <w:tabs>
          <w:tab w:val="left" w:pos="1080"/>
          <w:tab w:val="num" w:pos="1260"/>
        </w:tabs>
        <w:spacing w:line="480" w:lineRule="auto"/>
        <w:ind w:left="1080" w:right="-3"/>
        <w:jc w:val="both"/>
        <w:rPr>
          <w:rFonts w:ascii="Arial" w:hAnsi="Arial" w:cs="Arial"/>
          <w:bCs/>
          <w:iCs/>
        </w:rPr>
      </w:pPr>
    </w:p>
    <w:p w:rsidR="00000000" w:rsidRDefault="00BC24E3" w:rsidP="00BC24E3">
      <w:pPr>
        <w:numPr>
          <w:ilvl w:val="0"/>
          <w:numId w:val="2"/>
        </w:numPr>
        <w:tabs>
          <w:tab w:val="clear" w:pos="1440"/>
          <w:tab w:val="left" w:pos="1080"/>
          <w:tab w:val="num" w:pos="1260"/>
        </w:tabs>
        <w:spacing w:line="480" w:lineRule="auto"/>
        <w:ind w:left="1080" w:right="-3"/>
        <w:jc w:val="both"/>
        <w:rPr>
          <w:rFonts w:ascii="Arial" w:hAnsi="Arial" w:cs="Arial"/>
          <w:bCs/>
          <w:iCs/>
        </w:rPr>
      </w:pPr>
      <w:r>
        <w:rPr>
          <w:rFonts w:ascii="Arial" w:hAnsi="Arial" w:cs="Arial"/>
          <w:bCs/>
          <w:iCs/>
        </w:rPr>
        <w:t>El conjunto de unidades elementales de muestreo (viviendas) que conformarán la muestra se seleccionarán de los planos de la ciudad de Guayaq</w:t>
      </w:r>
      <w:r>
        <w:rPr>
          <w:rFonts w:ascii="Arial" w:hAnsi="Arial" w:cs="Arial"/>
          <w:bCs/>
          <w:iCs/>
        </w:rPr>
        <w:t>uil .</w:t>
      </w:r>
    </w:p>
    <w:p w:rsidR="00000000" w:rsidRDefault="00BC24E3">
      <w:pPr>
        <w:tabs>
          <w:tab w:val="left" w:pos="1080"/>
          <w:tab w:val="num" w:pos="1260"/>
        </w:tabs>
        <w:spacing w:line="480" w:lineRule="auto"/>
        <w:ind w:left="1080" w:right="-3"/>
        <w:jc w:val="both"/>
        <w:rPr>
          <w:rFonts w:ascii="Arial" w:hAnsi="Arial" w:cs="Arial"/>
          <w:bCs/>
          <w:iCs/>
        </w:rPr>
      </w:pPr>
    </w:p>
    <w:p w:rsidR="00000000" w:rsidRDefault="00BC24E3" w:rsidP="00BC24E3">
      <w:pPr>
        <w:numPr>
          <w:ilvl w:val="0"/>
          <w:numId w:val="2"/>
        </w:numPr>
        <w:tabs>
          <w:tab w:val="clear" w:pos="1440"/>
          <w:tab w:val="num" w:pos="1080"/>
        </w:tabs>
        <w:spacing w:line="480" w:lineRule="auto"/>
        <w:ind w:left="1080" w:right="-3"/>
        <w:jc w:val="both"/>
        <w:rPr>
          <w:rFonts w:ascii="Arial" w:hAnsi="Arial" w:cs="Arial"/>
          <w:iCs/>
        </w:rPr>
      </w:pPr>
      <w:r>
        <w:rPr>
          <w:rFonts w:ascii="Arial" w:hAnsi="Arial" w:cs="Arial"/>
          <w:iCs/>
        </w:rPr>
        <w:t>Las técnicas de muestreo que se emplearán para diseñar la muestra piloto será mediante procesos de estratificación y por muestreo aleatorio simple, es decir, un muestreo por dos etapas o bietápico (muestreo aleatorio estratificado).</w:t>
      </w:r>
    </w:p>
    <w:p w:rsidR="00000000" w:rsidRDefault="00BC24E3">
      <w:pPr>
        <w:tabs>
          <w:tab w:val="num" w:pos="1080"/>
        </w:tabs>
        <w:spacing w:line="480" w:lineRule="auto"/>
        <w:ind w:left="1080" w:right="-3"/>
        <w:jc w:val="both"/>
        <w:rPr>
          <w:rFonts w:ascii="Arial" w:hAnsi="Arial" w:cs="Arial"/>
          <w:iCs/>
        </w:rPr>
      </w:pPr>
    </w:p>
    <w:p w:rsidR="00000000" w:rsidRDefault="00BC24E3" w:rsidP="00BC24E3">
      <w:pPr>
        <w:numPr>
          <w:ilvl w:val="0"/>
          <w:numId w:val="2"/>
        </w:numPr>
        <w:tabs>
          <w:tab w:val="clear" w:pos="1440"/>
          <w:tab w:val="num" w:pos="1080"/>
        </w:tabs>
        <w:spacing w:line="480" w:lineRule="auto"/>
        <w:ind w:left="1080" w:right="-3"/>
        <w:jc w:val="both"/>
        <w:rPr>
          <w:rFonts w:ascii="Arial" w:hAnsi="Arial" w:cs="Arial"/>
          <w:bCs/>
          <w:iCs/>
        </w:rPr>
      </w:pPr>
      <w:r>
        <w:rPr>
          <w:rFonts w:ascii="Arial" w:hAnsi="Arial" w:cs="Arial"/>
          <w:iCs/>
        </w:rPr>
        <w:t xml:space="preserve">Se tomará como </w:t>
      </w:r>
      <w:r>
        <w:rPr>
          <w:rFonts w:ascii="Arial" w:hAnsi="Arial" w:cs="Arial"/>
          <w:iCs/>
        </w:rPr>
        <w:t>estrato a cada parroquia y dentro de ella, cada vivienda conformará una unidad elemental de la población.</w:t>
      </w:r>
    </w:p>
    <w:p w:rsidR="00000000" w:rsidRDefault="00BC24E3">
      <w:pPr>
        <w:spacing w:line="480" w:lineRule="auto"/>
        <w:ind w:left="567" w:right="-3"/>
        <w:jc w:val="both"/>
        <w:rPr>
          <w:rFonts w:ascii="Arial" w:hAnsi="Arial" w:cs="Arial"/>
          <w:b/>
          <w:iCs/>
        </w:rPr>
      </w:pPr>
    </w:p>
    <w:p w:rsidR="00000000" w:rsidRDefault="00BC24E3">
      <w:pPr>
        <w:spacing w:line="480" w:lineRule="auto"/>
        <w:ind w:left="720"/>
        <w:jc w:val="both"/>
        <w:rPr>
          <w:rFonts w:ascii="Arial" w:hAnsi="Arial" w:cs="Arial"/>
          <w:b/>
        </w:rPr>
      </w:pPr>
      <w:r>
        <w:rPr>
          <w:rFonts w:ascii="Arial" w:hAnsi="Arial" w:cs="Arial"/>
          <w:b/>
        </w:rPr>
        <w:t>5.4.1 Encuesta Piloto.</w:t>
      </w: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r>
        <w:rPr>
          <w:rFonts w:ascii="Arial" w:hAnsi="Arial" w:cs="Arial"/>
          <w:bCs/>
          <w:iCs/>
        </w:rPr>
        <w:t xml:space="preserve">Para realizar la encuesta piloto se tomará una muestra de tamaño 100. Cada uno de los estratos tendrá de acuerdo a su tamaño </w:t>
      </w:r>
      <w:r>
        <w:rPr>
          <w:rFonts w:ascii="Arial" w:hAnsi="Arial" w:cs="Arial"/>
          <w:bCs/>
          <w:iCs/>
        </w:rPr>
        <w:t>un porcentaje de representatividad calculado en base al tamaño total de la población, el cual servirá para definir el número de observaciones que conformarán la muestra piloto.</w:t>
      </w: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center"/>
        <w:rPr>
          <w:rFonts w:ascii="Arial" w:hAnsi="Arial" w:cs="Arial"/>
          <w:b/>
          <w:iCs/>
        </w:rPr>
      </w:pPr>
      <w:r>
        <w:rPr>
          <w:rFonts w:ascii="Arial" w:hAnsi="Arial" w:cs="Arial"/>
          <w:b/>
          <w:iCs/>
        </w:rPr>
        <w:t>TABLA II</w:t>
      </w:r>
    </w:p>
    <w:p w:rsidR="00000000" w:rsidRDefault="00BC24E3">
      <w:pPr>
        <w:spacing w:line="480" w:lineRule="auto"/>
        <w:ind w:left="1260" w:right="-3"/>
        <w:jc w:val="center"/>
        <w:rPr>
          <w:rFonts w:ascii="Arial" w:hAnsi="Arial" w:cs="Arial"/>
          <w:b/>
          <w:iCs/>
        </w:rPr>
      </w:pPr>
      <w:r>
        <w:rPr>
          <w:rFonts w:ascii="Arial" w:hAnsi="Arial" w:cs="Arial"/>
          <w:b/>
          <w:iCs/>
        </w:rPr>
        <w:t>ASIGNACIÓN DE PORCENTAJES DE REPRESENTATIVIDAD</w:t>
      </w:r>
    </w:p>
    <w:tbl>
      <w:tblPr>
        <w:tblW w:w="6916" w:type="dxa"/>
        <w:tblInd w:w="143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1778"/>
        <w:gridCol w:w="1174"/>
        <w:gridCol w:w="1752"/>
        <w:gridCol w:w="2212"/>
      </w:tblGrid>
      <w:tr w:rsidR="00000000">
        <w:tblPrEx>
          <w:tblCellMar>
            <w:top w:w="0" w:type="dxa"/>
            <w:bottom w:w="0" w:type="dxa"/>
          </w:tblCellMar>
        </w:tblPrEx>
        <w:trPr>
          <w:trHeight w:val="537"/>
        </w:trPr>
        <w:tc>
          <w:tcPr>
            <w:tcW w:w="1778" w:type="dxa"/>
            <w:tcBorders>
              <w:top w:val="single" w:sz="18" w:space="0" w:color="auto"/>
              <w:bottom w:val="single" w:sz="6" w:space="0" w:color="auto"/>
            </w:tcBorders>
            <w:shd w:val="clear" w:color="auto" w:fill="FFCC99"/>
            <w:vAlign w:val="center"/>
          </w:tcPr>
          <w:p w:rsidR="00000000" w:rsidRDefault="00BC24E3">
            <w:pPr>
              <w:spacing w:line="480" w:lineRule="auto"/>
              <w:ind w:right="-3"/>
              <w:jc w:val="center"/>
              <w:rPr>
                <w:rFonts w:ascii="Arial" w:hAnsi="Arial" w:cs="Arial"/>
                <w:b/>
                <w:iCs/>
                <w:sz w:val="20"/>
              </w:rPr>
            </w:pPr>
            <w:r>
              <w:rPr>
                <w:rFonts w:ascii="Arial" w:hAnsi="Arial" w:cs="Arial"/>
                <w:b/>
                <w:iCs/>
                <w:sz w:val="20"/>
              </w:rPr>
              <w:t>ESTRATOS</w:t>
            </w:r>
          </w:p>
        </w:tc>
        <w:tc>
          <w:tcPr>
            <w:tcW w:w="1174" w:type="dxa"/>
            <w:tcBorders>
              <w:top w:val="single" w:sz="18" w:space="0" w:color="auto"/>
              <w:bottom w:val="single" w:sz="6" w:space="0" w:color="auto"/>
            </w:tcBorders>
            <w:shd w:val="clear" w:color="auto" w:fill="FFCC99"/>
            <w:vAlign w:val="center"/>
          </w:tcPr>
          <w:p w:rsidR="00000000" w:rsidRDefault="00BC24E3">
            <w:pPr>
              <w:spacing w:line="480" w:lineRule="auto"/>
              <w:ind w:right="-3"/>
              <w:jc w:val="center"/>
              <w:rPr>
                <w:rFonts w:ascii="Arial" w:hAnsi="Arial" w:cs="Arial"/>
                <w:b/>
                <w:iCs/>
                <w:sz w:val="20"/>
              </w:rPr>
            </w:pPr>
            <w:r>
              <w:rPr>
                <w:rFonts w:ascii="Arial" w:hAnsi="Arial" w:cs="Arial"/>
                <w:b/>
                <w:iCs/>
                <w:sz w:val="20"/>
              </w:rPr>
              <w:t>TAMAÑO</w:t>
            </w:r>
          </w:p>
        </w:tc>
        <w:tc>
          <w:tcPr>
            <w:tcW w:w="1752" w:type="dxa"/>
            <w:tcBorders>
              <w:top w:val="single" w:sz="18" w:space="0" w:color="auto"/>
              <w:bottom w:val="single" w:sz="6" w:space="0" w:color="auto"/>
            </w:tcBorders>
            <w:shd w:val="clear" w:color="auto" w:fill="FFCC99"/>
            <w:vAlign w:val="center"/>
          </w:tcPr>
          <w:p w:rsidR="00000000" w:rsidRDefault="00BC24E3">
            <w:pPr>
              <w:spacing w:line="480" w:lineRule="auto"/>
              <w:ind w:right="-3"/>
              <w:jc w:val="center"/>
              <w:rPr>
                <w:rFonts w:ascii="Arial" w:hAnsi="Arial" w:cs="Arial"/>
                <w:b/>
                <w:iCs/>
                <w:sz w:val="20"/>
              </w:rPr>
            </w:pPr>
            <w:r>
              <w:rPr>
                <w:rFonts w:ascii="Arial" w:hAnsi="Arial" w:cs="Arial"/>
                <w:b/>
                <w:iCs/>
                <w:sz w:val="20"/>
              </w:rPr>
              <w:t>PORCE</w:t>
            </w:r>
            <w:r>
              <w:rPr>
                <w:rFonts w:ascii="Arial" w:hAnsi="Arial" w:cs="Arial"/>
                <w:b/>
                <w:iCs/>
                <w:sz w:val="20"/>
              </w:rPr>
              <w:t>NTAJE</w:t>
            </w:r>
          </w:p>
        </w:tc>
        <w:tc>
          <w:tcPr>
            <w:tcW w:w="2212" w:type="dxa"/>
            <w:tcBorders>
              <w:top w:val="single" w:sz="18" w:space="0" w:color="auto"/>
              <w:bottom w:val="single" w:sz="6" w:space="0" w:color="auto"/>
            </w:tcBorders>
            <w:shd w:val="clear" w:color="auto" w:fill="FFCC99"/>
            <w:vAlign w:val="center"/>
          </w:tcPr>
          <w:p w:rsidR="00000000" w:rsidRDefault="00BC24E3">
            <w:pPr>
              <w:spacing w:line="480" w:lineRule="auto"/>
              <w:ind w:right="-3"/>
              <w:jc w:val="center"/>
              <w:rPr>
                <w:rFonts w:ascii="Arial" w:hAnsi="Arial" w:cs="Arial"/>
                <w:b/>
                <w:iCs/>
                <w:sz w:val="20"/>
              </w:rPr>
            </w:pPr>
            <w:r>
              <w:rPr>
                <w:rFonts w:ascii="Arial" w:hAnsi="Arial" w:cs="Arial"/>
                <w:b/>
                <w:iCs/>
                <w:sz w:val="20"/>
              </w:rPr>
              <w:t>OBSERVACIONES</w:t>
            </w:r>
          </w:p>
        </w:tc>
      </w:tr>
      <w:tr w:rsidR="00000000">
        <w:tblPrEx>
          <w:tblCellMar>
            <w:top w:w="0" w:type="dxa"/>
            <w:bottom w:w="0" w:type="dxa"/>
          </w:tblCellMar>
        </w:tblPrEx>
        <w:trPr>
          <w:trHeight w:val="1571"/>
        </w:trPr>
        <w:tc>
          <w:tcPr>
            <w:tcW w:w="1778" w:type="dxa"/>
            <w:tcBorders>
              <w:top w:val="single" w:sz="6" w:space="0" w:color="auto"/>
              <w:bottom w:val="single" w:sz="6" w:space="0" w:color="auto"/>
            </w:tcBorders>
            <w:shd w:val="clear" w:color="auto" w:fill="FEFEEC"/>
            <w:vAlign w:val="center"/>
          </w:tcPr>
          <w:p w:rsidR="00000000" w:rsidRDefault="00BC24E3">
            <w:pPr>
              <w:ind w:right="-3"/>
              <w:rPr>
                <w:rFonts w:ascii="Arial" w:hAnsi="Arial" w:cs="Arial"/>
                <w:b/>
                <w:iCs/>
                <w:sz w:val="20"/>
              </w:rPr>
            </w:pPr>
            <w:r>
              <w:rPr>
                <w:rFonts w:ascii="Arial" w:hAnsi="Arial" w:cs="Arial"/>
                <w:b/>
                <w:iCs/>
                <w:sz w:val="20"/>
              </w:rPr>
              <w:t>AYACUCHO</w:t>
            </w:r>
          </w:p>
          <w:p w:rsidR="00000000" w:rsidRDefault="00BC24E3">
            <w:pPr>
              <w:ind w:right="-3"/>
              <w:rPr>
                <w:rFonts w:ascii="Arial" w:hAnsi="Arial" w:cs="Arial"/>
                <w:b/>
                <w:iCs/>
                <w:sz w:val="20"/>
              </w:rPr>
            </w:pPr>
            <w:r>
              <w:rPr>
                <w:rFonts w:ascii="Arial" w:hAnsi="Arial" w:cs="Arial"/>
                <w:b/>
                <w:iCs/>
                <w:sz w:val="20"/>
              </w:rPr>
              <w:t>BOLÍVAR</w:t>
            </w:r>
          </w:p>
          <w:p w:rsidR="00000000" w:rsidRDefault="00BC24E3">
            <w:pPr>
              <w:ind w:right="-3"/>
              <w:rPr>
                <w:rFonts w:ascii="Arial" w:hAnsi="Arial" w:cs="Arial"/>
                <w:b/>
                <w:iCs/>
                <w:sz w:val="20"/>
              </w:rPr>
            </w:pPr>
            <w:r>
              <w:rPr>
                <w:rFonts w:ascii="Arial" w:hAnsi="Arial" w:cs="Arial"/>
                <w:b/>
                <w:iCs/>
                <w:sz w:val="20"/>
              </w:rPr>
              <w:t>OLMEDO</w:t>
            </w:r>
          </w:p>
          <w:p w:rsidR="00000000" w:rsidRDefault="00BC24E3">
            <w:pPr>
              <w:ind w:right="-3"/>
              <w:rPr>
                <w:rFonts w:ascii="Arial" w:hAnsi="Arial" w:cs="Arial"/>
                <w:b/>
                <w:iCs/>
                <w:sz w:val="20"/>
              </w:rPr>
            </w:pPr>
            <w:r>
              <w:rPr>
                <w:rFonts w:ascii="Arial" w:hAnsi="Arial" w:cs="Arial"/>
                <w:b/>
                <w:iCs/>
                <w:sz w:val="20"/>
              </w:rPr>
              <w:t>P. CARBO</w:t>
            </w:r>
          </w:p>
          <w:p w:rsidR="00000000" w:rsidRDefault="00BC24E3">
            <w:pPr>
              <w:ind w:right="-3"/>
              <w:rPr>
                <w:rFonts w:ascii="Arial" w:hAnsi="Arial" w:cs="Arial"/>
                <w:b/>
                <w:iCs/>
                <w:sz w:val="20"/>
              </w:rPr>
            </w:pPr>
            <w:r>
              <w:rPr>
                <w:rFonts w:ascii="Arial" w:hAnsi="Arial" w:cs="Arial"/>
                <w:b/>
                <w:iCs/>
                <w:sz w:val="20"/>
              </w:rPr>
              <w:t>ROCA</w:t>
            </w:r>
          </w:p>
          <w:p w:rsidR="00000000" w:rsidRDefault="00BC24E3">
            <w:pPr>
              <w:ind w:right="-3"/>
              <w:rPr>
                <w:rFonts w:ascii="Arial" w:hAnsi="Arial" w:cs="Arial"/>
                <w:b/>
                <w:iCs/>
                <w:sz w:val="20"/>
              </w:rPr>
            </w:pPr>
            <w:r>
              <w:rPr>
                <w:rFonts w:ascii="Arial" w:hAnsi="Arial" w:cs="Arial"/>
                <w:b/>
                <w:iCs/>
                <w:sz w:val="20"/>
              </w:rPr>
              <w:t>ROCAFUERTE</w:t>
            </w:r>
          </w:p>
        </w:tc>
        <w:tc>
          <w:tcPr>
            <w:tcW w:w="1174" w:type="dxa"/>
            <w:tcBorders>
              <w:top w:val="single" w:sz="6" w:space="0" w:color="auto"/>
              <w:bottom w:val="single" w:sz="6" w:space="0" w:color="auto"/>
            </w:tcBorders>
            <w:shd w:val="clear" w:color="auto" w:fill="FEFEEC"/>
            <w:vAlign w:val="center"/>
          </w:tcPr>
          <w:p w:rsidR="00000000" w:rsidRDefault="00BC24E3">
            <w:pPr>
              <w:ind w:right="-3"/>
              <w:jc w:val="center"/>
              <w:rPr>
                <w:rFonts w:ascii="Arial" w:hAnsi="Arial" w:cs="Arial"/>
                <w:bCs/>
                <w:iCs/>
                <w:sz w:val="20"/>
              </w:rPr>
            </w:pPr>
            <w:r>
              <w:rPr>
                <w:rFonts w:ascii="Arial" w:hAnsi="Arial" w:cs="Arial"/>
                <w:bCs/>
                <w:iCs/>
                <w:sz w:val="20"/>
              </w:rPr>
              <w:t>5.371</w:t>
            </w:r>
          </w:p>
          <w:p w:rsidR="00000000" w:rsidRDefault="00BC24E3">
            <w:pPr>
              <w:ind w:right="-3"/>
              <w:jc w:val="center"/>
              <w:rPr>
                <w:rFonts w:ascii="Arial" w:hAnsi="Arial" w:cs="Arial"/>
                <w:bCs/>
                <w:iCs/>
                <w:sz w:val="20"/>
              </w:rPr>
            </w:pPr>
            <w:r>
              <w:rPr>
                <w:rFonts w:ascii="Arial" w:hAnsi="Arial" w:cs="Arial"/>
                <w:bCs/>
                <w:iCs/>
                <w:sz w:val="20"/>
              </w:rPr>
              <w:t>3.070</w:t>
            </w:r>
          </w:p>
          <w:p w:rsidR="00000000" w:rsidRDefault="00BC24E3">
            <w:pPr>
              <w:ind w:right="-3"/>
              <w:jc w:val="center"/>
              <w:rPr>
                <w:rFonts w:ascii="Arial" w:hAnsi="Arial" w:cs="Arial"/>
                <w:bCs/>
                <w:iCs/>
                <w:sz w:val="20"/>
              </w:rPr>
            </w:pPr>
            <w:r>
              <w:rPr>
                <w:rFonts w:ascii="Arial" w:hAnsi="Arial" w:cs="Arial"/>
                <w:bCs/>
                <w:iCs/>
                <w:sz w:val="20"/>
              </w:rPr>
              <w:t>2.594</w:t>
            </w:r>
          </w:p>
          <w:p w:rsidR="00000000" w:rsidRDefault="00BC24E3">
            <w:pPr>
              <w:ind w:right="-3"/>
              <w:jc w:val="center"/>
              <w:rPr>
                <w:rFonts w:ascii="Arial" w:hAnsi="Arial" w:cs="Arial"/>
                <w:bCs/>
                <w:iCs/>
                <w:sz w:val="20"/>
              </w:rPr>
            </w:pPr>
            <w:r>
              <w:rPr>
                <w:rFonts w:ascii="Arial" w:hAnsi="Arial" w:cs="Arial"/>
                <w:bCs/>
                <w:iCs/>
                <w:sz w:val="20"/>
              </w:rPr>
              <w:t>2.315</w:t>
            </w:r>
          </w:p>
          <w:p w:rsidR="00000000" w:rsidRDefault="00BC24E3">
            <w:pPr>
              <w:ind w:right="-3"/>
              <w:jc w:val="center"/>
              <w:rPr>
                <w:rFonts w:ascii="Arial" w:hAnsi="Arial" w:cs="Arial"/>
                <w:bCs/>
                <w:iCs/>
                <w:sz w:val="20"/>
              </w:rPr>
            </w:pPr>
            <w:r>
              <w:rPr>
                <w:rFonts w:ascii="Arial" w:hAnsi="Arial" w:cs="Arial"/>
                <w:bCs/>
                <w:iCs/>
                <w:sz w:val="20"/>
              </w:rPr>
              <w:t>3.063</w:t>
            </w:r>
          </w:p>
          <w:p w:rsidR="00000000" w:rsidRDefault="00BC24E3">
            <w:pPr>
              <w:ind w:right="-3"/>
              <w:jc w:val="center"/>
              <w:rPr>
                <w:rFonts w:ascii="Arial" w:hAnsi="Arial" w:cs="Arial"/>
                <w:bCs/>
                <w:iCs/>
                <w:sz w:val="20"/>
              </w:rPr>
            </w:pPr>
            <w:r>
              <w:rPr>
                <w:rFonts w:ascii="Arial" w:hAnsi="Arial" w:cs="Arial"/>
                <w:bCs/>
                <w:iCs/>
                <w:sz w:val="20"/>
              </w:rPr>
              <w:t>4.053</w:t>
            </w:r>
          </w:p>
        </w:tc>
        <w:tc>
          <w:tcPr>
            <w:tcW w:w="1752" w:type="dxa"/>
            <w:tcBorders>
              <w:top w:val="single" w:sz="6" w:space="0" w:color="auto"/>
              <w:bottom w:val="single" w:sz="6" w:space="0" w:color="auto"/>
            </w:tcBorders>
            <w:shd w:val="clear" w:color="auto" w:fill="FEFEEC"/>
            <w:vAlign w:val="center"/>
          </w:tcPr>
          <w:p w:rsidR="00000000" w:rsidRDefault="00BC24E3">
            <w:pPr>
              <w:ind w:right="-3"/>
              <w:jc w:val="center"/>
              <w:rPr>
                <w:rFonts w:ascii="Arial" w:hAnsi="Arial" w:cs="Arial"/>
                <w:bCs/>
                <w:iCs/>
                <w:sz w:val="20"/>
              </w:rPr>
            </w:pPr>
            <w:r>
              <w:rPr>
                <w:rFonts w:ascii="Arial" w:hAnsi="Arial" w:cs="Arial"/>
                <w:bCs/>
                <w:iCs/>
                <w:sz w:val="20"/>
              </w:rPr>
              <w:t>26 %</w:t>
            </w:r>
          </w:p>
          <w:p w:rsidR="00000000" w:rsidRDefault="00BC24E3">
            <w:pPr>
              <w:ind w:right="-3"/>
              <w:jc w:val="center"/>
              <w:rPr>
                <w:rFonts w:ascii="Arial" w:hAnsi="Arial" w:cs="Arial"/>
                <w:bCs/>
                <w:iCs/>
                <w:sz w:val="20"/>
              </w:rPr>
            </w:pPr>
            <w:r>
              <w:rPr>
                <w:rFonts w:ascii="Arial" w:hAnsi="Arial" w:cs="Arial"/>
                <w:bCs/>
                <w:iCs/>
                <w:sz w:val="20"/>
              </w:rPr>
              <w:t>15 %</w:t>
            </w:r>
          </w:p>
          <w:p w:rsidR="00000000" w:rsidRDefault="00BC24E3">
            <w:pPr>
              <w:ind w:right="-3"/>
              <w:jc w:val="center"/>
              <w:rPr>
                <w:rFonts w:ascii="Arial" w:hAnsi="Arial" w:cs="Arial"/>
                <w:bCs/>
                <w:iCs/>
                <w:sz w:val="20"/>
              </w:rPr>
            </w:pPr>
            <w:r>
              <w:rPr>
                <w:rFonts w:ascii="Arial" w:hAnsi="Arial" w:cs="Arial"/>
                <w:bCs/>
                <w:iCs/>
                <w:sz w:val="20"/>
              </w:rPr>
              <w:t>13 %</w:t>
            </w:r>
          </w:p>
          <w:p w:rsidR="00000000" w:rsidRDefault="00BC24E3">
            <w:pPr>
              <w:ind w:right="-3"/>
              <w:jc w:val="center"/>
              <w:rPr>
                <w:rFonts w:ascii="Arial" w:hAnsi="Arial" w:cs="Arial"/>
                <w:bCs/>
                <w:iCs/>
                <w:sz w:val="20"/>
              </w:rPr>
            </w:pPr>
            <w:r>
              <w:rPr>
                <w:rFonts w:ascii="Arial" w:hAnsi="Arial" w:cs="Arial"/>
                <w:bCs/>
                <w:iCs/>
                <w:sz w:val="20"/>
              </w:rPr>
              <w:t>11 %</w:t>
            </w:r>
          </w:p>
          <w:p w:rsidR="00000000" w:rsidRDefault="00BC24E3">
            <w:pPr>
              <w:ind w:right="-3"/>
              <w:jc w:val="center"/>
              <w:rPr>
                <w:rFonts w:ascii="Arial" w:hAnsi="Arial" w:cs="Arial"/>
                <w:bCs/>
                <w:iCs/>
                <w:sz w:val="20"/>
              </w:rPr>
            </w:pPr>
            <w:r>
              <w:rPr>
                <w:rFonts w:ascii="Arial" w:hAnsi="Arial" w:cs="Arial"/>
                <w:bCs/>
                <w:iCs/>
                <w:sz w:val="20"/>
              </w:rPr>
              <w:t>15 %</w:t>
            </w:r>
          </w:p>
          <w:p w:rsidR="00000000" w:rsidRDefault="00BC24E3">
            <w:pPr>
              <w:ind w:right="-3"/>
              <w:jc w:val="center"/>
              <w:rPr>
                <w:rFonts w:ascii="Arial" w:hAnsi="Arial" w:cs="Arial"/>
                <w:bCs/>
                <w:iCs/>
                <w:sz w:val="20"/>
              </w:rPr>
            </w:pPr>
            <w:r>
              <w:rPr>
                <w:rFonts w:ascii="Arial" w:hAnsi="Arial" w:cs="Arial"/>
                <w:bCs/>
                <w:iCs/>
                <w:sz w:val="20"/>
              </w:rPr>
              <w:t>29 %</w:t>
            </w:r>
          </w:p>
        </w:tc>
        <w:tc>
          <w:tcPr>
            <w:tcW w:w="2212" w:type="dxa"/>
            <w:tcBorders>
              <w:top w:val="single" w:sz="6" w:space="0" w:color="auto"/>
              <w:bottom w:val="single" w:sz="6" w:space="0" w:color="auto"/>
            </w:tcBorders>
            <w:shd w:val="clear" w:color="auto" w:fill="FEFEEC"/>
            <w:vAlign w:val="center"/>
          </w:tcPr>
          <w:p w:rsidR="00000000" w:rsidRDefault="00BC24E3">
            <w:pPr>
              <w:ind w:right="-3"/>
              <w:jc w:val="center"/>
              <w:rPr>
                <w:rFonts w:ascii="Arial" w:hAnsi="Arial" w:cs="Arial"/>
                <w:bCs/>
                <w:iCs/>
                <w:sz w:val="20"/>
              </w:rPr>
            </w:pPr>
            <w:r>
              <w:rPr>
                <w:rFonts w:ascii="Arial" w:hAnsi="Arial" w:cs="Arial"/>
                <w:bCs/>
                <w:iCs/>
                <w:sz w:val="20"/>
              </w:rPr>
              <w:t>26</w:t>
            </w:r>
          </w:p>
          <w:p w:rsidR="00000000" w:rsidRDefault="00BC24E3">
            <w:pPr>
              <w:ind w:right="-3"/>
              <w:jc w:val="center"/>
              <w:rPr>
                <w:rFonts w:ascii="Arial" w:hAnsi="Arial" w:cs="Arial"/>
                <w:bCs/>
                <w:iCs/>
                <w:sz w:val="20"/>
              </w:rPr>
            </w:pPr>
            <w:r>
              <w:rPr>
                <w:rFonts w:ascii="Arial" w:hAnsi="Arial" w:cs="Arial"/>
                <w:bCs/>
                <w:iCs/>
                <w:sz w:val="20"/>
              </w:rPr>
              <w:t>15</w:t>
            </w:r>
          </w:p>
          <w:p w:rsidR="00000000" w:rsidRDefault="00BC24E3">
            <w:pPr>
              <w:ind w:right="-3"/>
              <w:jc w:val="center"/>
              <w:rPr>
                <w:rFonts w:ascii="Arial" w:hAnsi="Arial" w:cs="Arial"/>
                <w:bCs/>
                <w:iCs/>
                <w:sz w:val="20"/>
              </w:rPr>
            </w:pPr>
            <w:r>
              <w:rPr>
                <w:rFonts w:ascii="Arial" w:hAnsi="Arial" w:cs="Arial"/>
                <w:bCs/>
                <w:iCs/>
                <w:sz w:val="20"/>
              </w:rPr>
              <w:t>13</w:t>
            </w:r>
          </w:p>
          <w:p w:rsidR="00000000" w:rsidRDefault="00BC24E3">
            <w:pPr>
              <w:ind w:right="-3"/>
              <w:jc w:val="center"/>
              <w:rPr>
                <w:rFonts w:ascii="Arial" w:hAnsi="Arial" w:cs="Arial"/>
                <w:bCs/>
                <w:iCs/>
                <w:sz w:val="20"/>
              </w:rPr>
            </w:pPr>
            <w:r>
              <w:rPr>
                <w:rFonts w:ascii="Arial" w:hAnsi="Arial" w:cs="Arial"/>
                <w:bCs/>
                <w:iCs/>
                <w:sz w:val="20"/>
              </w:rPr>
              <w:t>11</w:t>
            </w:r>
          </w:p>
          <w:p w:rsidR="00000000" w:rsidRDefault="00BC24E3">
            <w:pPr>
              <w:ind w:right="-3"/>
              <w:jc w:val="center"/>
              <w:rPr>
                <w:rFonts w:ascii="Arial" w:hAnsi="Arial" w:cs="Arial"/>
                <w:bCs/>
                <w:iCs/>
                <w:sz w:val="20"/>
              </w:rPr>
            </w:pPr>
            <w:r>
              <w:rPr>
                <w:rFonts w:ascii="Arial" w:hAnsi="Arial" w:cs="Arial"/>
                <w:bCs/>
                <w:iCs/>
                <w:sz w:val="20"/>
              </w:rPr>
              <w:t>15</w:t>
            </w:r>
          </w:p>
          <w:p w:rsidR="00000000" w:rsidRDefault="00BC24E3">
            <w:pPr>
              <w:ind w:right="-3"/>
              <w:jc w:val="center"/>
              <w:rPr>
                <w:rFonts w:ascii="Arial" w:hAnsi="Arial" w:cs="Arial"/>
                <w:bCs/>
                <w:iCs/>
                <w:sz w:val="20"/>
              </w:rPr>
            </w:pPr>
            <w:r>
              <w:rPr>
                <w:rFonts w:ascii="Arial" w:hAnsi="Arial" w:cs="Arial"/>
                <w:bCs/>
                <w:iCs/>
                <w:sz w:val="20"/>
              </w:rPr>
              <w:t>29</w:t>
            </w:r>
          </w:p>
        </w:tc>
      </w:tr>
      <w:tr w:rsidR="00000000">
        <w:tblPrEx>
          <w:tblCellMar>
            <w:top w:w="0" w:type="dxa"/>
            <w:bottom w:w="0" w:type="dxa"/>
          </w:tblCellMar>
        </w:tblPrEx>
        <w:trPr>
          <w:trHeight w:val="268"/>
        </w:trPr>
        <w:tc>
          <w:tcPr>
            <w:tcW w:w="1778" w:type="dxa"/>
            <w:tcBorders>
              <w:top w:val="single" w:sz="6" w:space="0" w:color="auto"/>
              <w:bottom w:val="single" w:sz="18" w:space="0" w:color="auto"/>
            </w:tcBorders>
            <w:shd w:val="clear" w:color="auto" w:fill="FEFEEC"/>
            <w:vAlign w:val="center"/>
          </w:tcPr>
          <w:p w:rsidR="00000000" w:rsidRDefault="00BC24E3">
            <w:pPr>
              <w:ind w:right="-3"/>
              <w:jc w:val="center"/>
              <w:rPr>
                <w:rFonts w:ascii="Arial" w:hAnsi="Arial" w:cs="Arial"/>
                <w:b/>
                <w:iCs/>
                <w:sz w:val="20"/>
              </w:rPr>
            </w:pPr>
            <w:r>
              <w:rPr>
                <w:rFonts w:ascii="Arial" w:hAnsi="Arial" w:cs="Arial"/>
                <w:b/>
                <w:iCs/>
                <w:sz w:val="20"/>
              </w:rPr>
              <w:t>TOTAL</w:t>
            </w:r>
          </w:p>
        </w:tc>
        <w:tc>
          <w:tcPr>
            <w:tcW w:w="1174" w:type="dxa"/>
            <w:tcBorders>
              <w:top w:val="single" w:sz="6" w:space="0" w:color="auto"/>
              <w:bottom w:val="single" w:sz="18" w:space="0" w:color="auto"/>
            </w:tcBorders>
            <w:shd w:val="clear" w:color="auto" w:fill="FEFEEC"/>
            <w:vAlign w:val="center"/>
          </w:tcPr>
          <w:p w:rsidR="00000000" w:rsidRDefault="00BC24E3">
            <w:pPr>
              <w:ind w:right="-3"/>
              <w:jc w:val="center"/>
              <w:rPr>
                <w:rFonts w:ascii="Arial" w:hAnsi="Arial" w:cs="Arial"/>
                <w:bCs/>
                <w:iCs/>
                <w:sz w:val="20"/>
              </w:rPr>
            </w:pPr>
            <w:r>
              <w:rPr>
                <w:rFonts w:ascii="Arial" w:hAnsi="Arial" w:cs="Arial"/>
                <w:bCs/>
                <w:iCs/>
                <w:sz w:val="20"/>
              </w:rPr>
              <w:t>20.466</w:t>
            </w:r>
          </w:p>
        </w:tc>
        <w:tc>
          <w:tcPr>
            <w:tcW w:w="1752" w:type="dxa"/>
            <w:tcBorders>
              <w:top w:val="single" w:sz="6" w:space="0" w:color="auto"/>
              <w:bottom w:val="single" w:sz="18" w:space="0" w:color="auto"/>
            </w:tcBorders>
            <w:shd w:val="clear" w:color="auto" w:fill="FEFEEC"/>
            <w:vAlign w:val="center"/>
          </w:tcPr>
          <w:p w:rsidR="00000000" w:rsidRDefault="00BC24E3">
            <w:pPr>
              <w:ind w:right="-3"/>
              <w:jc w:val="center"/>
              <w:rPr>
                <w:rFonts w:ascii="Arial" w:hAnsi="Arial" w:cs="Arial"/>
                <w:bCs/>
                <w:iCs/>
                <w:sz w:val="20"/>
              </w:rPr>
            </w:pPr>
            <w:r>
              <w:rPr>
                <w:rFonts w:ascii="Arial" w:hAnsi="Arial" w:cs="Arial"/>
                <w:bCs/>
                <w:iCs/>
                <w:sz w:val="20"/>
              </w:rPr>
              <w:t>100 %</w:t>
            </w:r>
          </w:p>
        </w:tc>
        <w:tc>
          <w:tcPr>
            <w:tcW w:w="2212" w:type="dxa"/>
            <w:tcBorders>
              <w:top w:val="single" w:sz="6" w:space="0" w:color="auto"/>
              <w:bottom w:val="single" w:sz="18" w:space="0" w:color="auto"/>
            </w:tcBorders>
            <w:shd w:val="clear" w:color="auto" w:fill="FEFEEC"/>
            <w:vAlign w:val="center"/>
          </w:tcPr>
          <w:p w:rsidR="00000000" w:rsidRDefault="00BC24E3">
            <w:pPr>
              <w:ind w:right="-3"/>
              <w:jc w:val="center"/>
              <w:rPr>
                <w:rFonts w:ascii="Arial" w:hAnsi="Arial" w:cs="Arial"/>
                <w:bCs/>
                <w:iCs/>
                <w:sz w:val="20"/>
              </w:rPr>
            </w:pPr>
            <w:r>
              <w:rPr>
                <w:rFonts w:ascii="Arial" w:hAnsi="Arial" w:cs="Arial"/>
                <w:bCs/>
                <w:iCs/>
                <w:sz w:val="20"/>
              </w:rPr>
              <w:t>100</w:t>
            </w:r>
          </w:p>
        </w:tc>
      </w:tr>
    </w:tbl>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bCs/>
          <w:iCs/>
        </w:rPr>
      </w:pPr>
      <w:r>
        <w:rPr>
          <w:rFonts w:ascii="Arial" w:hAnsi="Arial" w:cs="Arial"/>
          <w:bCs/>
          <w:iCs/>
        </w:rPr>
        <w:t>Para poder hallar el número de observaciones que se asignarán a cada estrat</w:t>
      </w:r>
      <w:r>
        <w:rPr>
          <w:rFonts w:ascii="Arial" w:hAnsi="Arial" w:cs="Arial"/>
          <w:bCs/>
          <w:iCs/>
        </w:rPr>
        <w:t xml:space="preserve">o para la muestra piloto, es necesario asignar un porcentaje que represente al tamaño de cada estrato, este porcentaje se lo calcula dividiendo el tamaño del estrato </w:t>
      </w:r>
      <w:r>
        <w:rPr>
          <w:rFonts w:ascii="Arial" w:hAnsi="Arial" w:cs="Arial"/>
          <w:bCs/>
          <w:iCs/>
          <w:position w:val="-12"/>
        </w:rPr>
        <w:object w:dxaOrig="4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0.25pt" o:ole="">
            <v:imagedata r:id="rId58" o:title=""/>
          </v:shape>
          <o:OLEObject Type="Embed" ProgID="Equation.3" ShapeID="_x0000_i1025" DrawAspect="Content" ObjectID="_1308377229" r:id="rId59"/>
        </w:object>
      </w:r>
      <w:r>
        <w:rPr>
          <w:rFonts w:ascii="Arial" w:hAnsi="Arial" w:cs="Arial"/>
          <w:bCs/>
          <w:iCs/>
        </w:rPr>
        <w:t xml:space="preserve"> para el tamaño de la población </w:t>
      </w:r>
      <w:r>
        <w:rPr>
          <w:rFonts w:ascii="Arial" w:hAnsi="Arial" w:cs="Arial"/>
          <w:bCs/>
          <w:iCs/>
          <w:position w:val="-6"/>
        </w:rPr>
        <w:object w:dxaOrig="320" w:dyaOrig="320">
          <v:shape id="_x0000_i1026" type="#_x0000_t75" style="width:15.75pt;height:15.75pt" o:ole="">
            <v:imagedata r:id="rId60" o:title=""/>
          </v:shape>
          <o:OLEObject Type="Embed" ProgID="Equation.3" ShapeID="_x0000_i1026" DrawAspect="Content" ObjectID="_1308377230" r:id="rId61"/>
        </w:object>
      </w:r>
      <w:r>
        <w:rPr>
          <w:rFonts w:ascii="Arial" w:hAnsi="Arial" w:cs="Arial"/>
          <w:bCs/>
          <w:iCs/>
        </w:rPr>
        <w:t>.</w:t>
      </w:r>
    </w:p>
    <w:p w:rsidR="00000000" w:rsidRDefault="00BC24E3">
      <w:pPr>
        <w:spacing w:line="360" w:lineRule="auto"/>
        <w:ind w:left="1260" w:right="-3"/>
        <w:jc w:val="both"/>
        <w:rPr>
          <w:rFonts w:ascii="Arial" w:hAnsi="Arial" w:cs="Arial"/>
          <w:bCs/>
          <w:iCs/>
        </w:rPr>
      </w:pPr>
    </w:p>
    <w:p w:rsidR="00000000" w:rsidRDefault="00BC24E3">
      <w:pPr>
        <w:spacing w:line="480" w:lineRule="auto"/>
        <w:ind w:left="720"/>
        <w:jc w:val="both"/>
        <w:rPr>
          <w:rFonts w:ascii="Arial" w:hAnsi="Arial" w:cs="Arial"/>
          <w:b/>
        </w:rPr>
      </w:pPr>
      <w:r>
        <w:rPr>
          <w:rFonts w:ascii="Arial" w:hAnsi="Arial" w:cs="Arial"/>
          <w:b/>
        </w:rPr>
        <w:t>5.4.2. Af</w:t>
      </w:r>
      <w:r>
        <w:rPr>
          <w:rFonts w:ascii="Arial" w:hAnsi="Arial" w:cs="Arial"/>
          <w:b/>
        </w:rPr>
        <w:t>ijación y Tamaño de la Muestra</w:t>
      </w: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iCs/>
        </w:rPr>
      </w:pPr>
      <w:r>
        <w:rPr>
          <w:rFonts w:ascii="Arial" w:hAnsi="Arial" w:cs="Arial"/>
          <w:iCs/>
        </w:rPr>
        <w:t>La afijación que se empleará para hallar el tamaño de la muestra será la de “Afijación Proporcional”, esta afijación será de mucha utilidad, ya que se asignará a cada estrato un número de unidades muestrales proporcional a s</w:t>
      </w:r>
      <w:r>
        <w:rPr>
          <w:rFonts w:ascii="Arial" w:hAnsi="Arial" w:cs="Arial"/>
          <w:iCs/>
        </w:rPr>
        <w:t>u tamaño. Las fórmulas para afijar los datos a cada estrato son las siguientes:</w:t>
      </w:r>
    </w:p>
    <w:p w:rsidR="00000000" w:rsidRDefault="00BC24E3">
      <w:pPr>
        <w:spacing w:line="480" w:lineRule="auto"/>
        <w:ind w:left="1260" w:right="-3" w:firstLine="24"/>
        <w:rPr>
          <w:rFonts w:ascii="Arial" w:hAnsi="Arial" w:cs="Arial"/>
          <w:bCs/>
          <w:iCs/>
        </w:rPr>
      </w:pPr>
    </w:p>
    <w:p w:rsidR="00000000" w:rsidRDefault="00BC24E3">
      <w:pPr>
        <w:spacing w:line="360" w:lineRule="auto"/>
        <w:ind w:left="1620" w:right="-3" w:firstLine="144"/>
        <w:jc w:val="both"/>
        <w:rPr>
          <w:rFonts w:ascii="Arial" w:hAnsi="Arial" w:cs="Arial"/>
          <w:bCs/>
          <w:iCs/>
        </w:rPr>
      </w:pPr>
      <w:r>
        <w:rPr>
          <w:rFonts w:ascii="Arial" w:hAnsi="Arial" w:cs="Arial"/>
          <w:bCs/>
          <w:iCs/>
          <w:position w:val="-54"/>
        </w:rPr>
        <w:object w:dxaOrig="6220" w:dyaOrig="940">
          <v:shape id="_x0000_i1027" type="#_x0000_t75" style="width:311.25pt;height:47.25pt" o:ole="">
            <v:imagedata r:id="rId62" o:title=""/>
          </v:shape>
          <o:OLEObject Type="Embed" ProgID="Equation.3" ShapeID="_x0000_i1027" DrawAspect="Content" ObjectID="_1308377231" r:id="rId63"/>
        </w:object>
      </w:r>
    </w:p>
    <w:p w:rsidR="00000000" w:rsidRDefault="00BC24E3">
      <w:pPr>
        <w:spacing w:line="480" w:lineRule="auto"/>
        <w:ind w:left="3036" w:right="-3" w:firstLine="504"/>
        <w:jc w:val="both"/>
        <w:rPr>
          <w:rFonts w:ascii="Arial" w:hAnsi="Arial" w:cs="Arial"/>
          <w:bCs/>
          <w:iCs/>
        </w:rPr>
      </w:pPr>
      <w:r>
        <w:rPr>
          <w:rFonts w:ascii="Arial" w:hAnsi="Arial" w:cs="Arial"/>
          <w:bCs/>
          <w:iCs/>
          <w:position w:val="-56"/>
        </w:rPr>
        <w:object w:dxaOrig="2360" w:dyaOrig="940">
          <v:shape id="_x0000_i1028" type="#_x0000_t75" style="width:117.75pt;height:47.25pt" o:ole="">
            <v:imagedata r:id="rId64" o:title=""/>
          </v:shape>
          <o:OLEObject Type="Embed" ProgID="Equation.3" ShapeID="_x0000_i1028" DrawAspect="Content" ObjectID="_1308377232" r:id="rId65"/>
        </w:object>
      </w:r>
    </w:p>
    <w:p w:rsidR="00000000" w:rsidRDefault="00BC24E3">
      <w:pPr>
        <w:spacing w:line="480" w:lineRule="auto"/>
        <w:ind w:left="3036" w:right="-3" w:firstLine="504"/>
        <w:jc w:val="both"/>
        <w:rPr>
          <w:rFonts w:ascii="Arial" w:hAnsi="Arial" w:cs="Arial"/>
          <w:bCs/>
          <w:iCs/>
        </w:rPr>
      </w:pPr>
      <w:r>
        <w:rPr>
          <w:rFonts w:ascii="Arial" w:hAnsi="Arial" w:cs="Arial"/>
          <w:bCs/>
          <w:iCs/>
          <w:position w:val="-24"/>
        </w:rPr>
        <w:object w:dxaOrig="2160" w:dyaOrig="620">
          <v:shape id="_x0000_i1029" type="#_x0000_t75" style="width:108pt;height:30.75pt" o:ole="">
            <v:imagedata r:id="rId66" o:title=""/>
          </v:shape>
          <o:OLEObject Type="Embed" ProgID="Equation.3" ShapeID="_x0000_i1029" DrawAspect="Content" ObjectID="_1308377233" r:id="rId67"/>
        </w:object>
      </w:r>
    </w:p>
    <w:p w:rsidR="00000000" w:rsidRDefault="00BC24E3">
      <w:pPr>
        <w:spacing w:line="360" w:lineRule="auto"/>
        <w:ind w:left="1620" w:right="-3"/>
        <w:jc w:val="both"/>
        <w:rPr>
          <w:rFonts w:ascii="Arial" w:hAnsi="Arial" w:cs="Arial"/>
          <w:bCs/>
          <w:iCs/>
        </w:rPr>
      </w:pPr>
    </w:p>
    <w:p w:rsidR="00000000" w:rsidRDefault="00BC24E3">
      <w:pPr>
        <w:spacing w:line="480" w:lineRule="auto"/>
        <w:ind w:left="1260" w:right="-3"/>
        <w:jc w:val="both"/>
        <w:rPr>
          <w:rFonts w:ascii="Arial" w:hAnsi="Arial" w:cs="Arial"/>
          <w:bCs/>
          <w:iCs/>
        </w:rPr>
      </w:pPr>
      <w:r>
        <w:rPr>
          <w:rFonts w:ascii="Arial" w:hAnsi="Arial" w:cs="Arial"/>
          <w:bCs/>
          <w:iCs/>
        </w:rPr>
        <w:t>Es necesario recordar que:</w:t>
      </w:r>
    </w:p>
    <w:p w:rsidR="00000000" w:rsidRDefault="00BC24E3">
      <w:pPr>
        <w:spacing w:line="360" w:lineRule="auto"/>
        <w:ind w:left="1260" w:right="-3"/>
        <w:jc w:val="both"/>
        <w:rPr>
          <w:rFonts w:ascii="Arial" w:hAnsi="Arial" w:cs="Arial"/>
          <w:bCs/>
          <w:iCs/>
        </w:rPr>
      </w:pPr>
    </w:p>
    <w:p w:rsidR="00000000" w:rsidRDefault="00BC24E3" w:rsidP="00BC24E3">
      <w:pPr>
        <w:numPr>
          <w:ilvl w:val="0"/>
          <w:numId w:val="3"/>
        </w:numPr>
        <w:tabs>
          <w:tab w:val="num" w:pos="1620"/>
        </w:tabs>
        <w:spacing w:line="480" w:lineRule="auto"/>
        <w:ind w:left="1620" w:right="-3"/>
        <w:jc w:val="both"/>
        <w:rPr>
          <w:rFonts w:ascii="Arial" w:hAnsi="Arial" w:cs="Arial"/>
          <w:bCs/>
          <w:iCs/>
        </w:rPr>
      </w:pPr>
      <w:r>
        <w:rPr>
          <w:rFonts w:ascii="Arial" w:hAnsi="Arial" w:cs="Arial"/>
          <w:bCs/>
          <w:iCs/>
        </w:rPr>
        <w:t xml:space="preserve">Las fracciones de muestreo en los estratos </w:t>
      </w:r>
      <w:r>
        <w:rPr>
          <w:rFonts w:ascii="Arial" w:hAnsi="Arial" w:cs="Arial"/>
          <w:bCs/>
          <w:iCs/>
          <w:position w:val="-12"/>
        </w:rPr>
        <w:object w:dxaOrig="320" w:dyaOrig="400">
          <v:shape id="_x0000_i1030" type="#_x0000_t75" style="width:15.75pt;height:20.25pt" o:ole="">
            <v:imagedata r:id="rId68" o:title=""/>
          </v:shape>
          <o:OLEObject Type="Embed" ProgID="Equation.3" ShapeID="_x0000_i1030" DrawAspect="Content" ObjectID="_1308377234" r:id="rId69"/>
        </w:object>
      </w:r>
      <w:r>
        <w:rPr>
          <w:rFonts w:ascii="Arial" w:hAnsi="Arial" w:cs="Arial"/>
          <w:bCs/>
          <w:iCs/>
        </w:rPr>
        <w:t xml:space="preserve"> son igu</w:t>
      </w:r>
      <w:r>
        <w:rPr>
          <w:rFonts w:ascii="Arial" w:hAnsi="Arial" w:cs="Arial"/>
          <w:bCs/>
          <w:iCs/>
        </w:rPr>
        <w:t xml:space="preserve">ales y coinciden con la fracción global de muestreo </w:t>
      </w:r>
      <w:r>
        <w:rPr>
          <w:rFonts w:ascii="Arial" w:hAnsi="Arial" w:cs="Arial"/>
          <w:bCs/>
          <w:iCs/>
          <w:position w:val="-12"/>
        </w:rPr>
        <w:object w:dxaOrig="279" w:dyaOrig="380">
          <v:shape id="_x0000_i1031" type="#_x0000_t75" style="width:14.25pt;height:18.75pt" o:ole="">
            <v:imagedata r:id="rId70" o:title=""/>
          </v:shape>
          <o:OLEObject Type="Embed" ProgID="Equation.3" ShapeID="_x0000_i1031" DrawAspect="Content" ObjectID="_1308377235" r:id="rId71"/>
        </w:object>
      </w:r>
      <w:r>
        <w:rPr>
          <w:rFonts w:ascii="Arial" w:hAnsi="Arial" w:cs="Arial"/>
          <w:bCs/>
          <w:iCs/>
        </w:rPr>
        <w:t xml:space="preserve">, siendo su valor la constante de proporcionalidad </w:t>
      </w:r>
      <w:r>
        <w:rPr>
          <w:rFonts w:ascii="Arial" w:hAnsi="Arial" w:cs="Arial"/>
          <w:bCs/>
          <w:iCs/>
          <w:position w:val="-6"/>
        </w:rPr>
        <w:object w:dxaOrig="240" w:dyaOrig="320">
          <v:shape id="_x0000_i1032" type="#_x0000_t75" style="width:12pt;height:15.75pt" o:ole="">
            <v:imagedata r:id="rId72" o:title=""/>
          </v:shape>
          <o:OLEObject Type="Embed" ProgID="Equation.3" ShapeID="_x0000_i1032" DrawAspect="Content" ObjectID="_1308377236" r:id="rId73"/>
        </w:object>
      </w:r>
      <w:r>
        <w:rPr>
          <w:rFonts w:ascii="Arial" w:hAnsi="Arial" w:cs="Arial"/>
          <w:bCs/>
          <w:iCs/>
        </w:rPr>
        <w:t>.</w:t>
      </w:r>
    </w:p>
    <w:p w:rsidR="00000000" w:rsidRDefault="00BC24E3">
      <w:pPr>
        <w:ind w:left="1260" w:right="-3"/>
        <w:jc w:val="both"/>
        <w:rPr>
          <w:rFonts w:ascii="Arial" w:hAnsi="Arial" w:cs="Arial"/>
          <w:bCs/>
          <w:iCs/>
        </w:rPr>
      </w:pPr>
    </w:p>
    <w:p w:rsidR="00000000" w:rsidRDefault="00BC24E3" w:rsidP="00BC24E3">
      <w:pPr>
        <w:numPr>
          <w:ilvl w:val="0"/>
          <w:numId w:val="3"/>
        </w:numPr>
        <w:tabs>
          <w:tab w:val="num" w:pos="1620"/>
        </w:tabs>
        <w:spacing w:line="480" w:lineRule="auto"/>
        <w:ind w:left="1620" w:right="-3"/>
        <w:jc w:val="both"/>
        <w:rPr>
          <w:rFonts w:ascii="Arial" w:hAnsi="Arial" w:cs="Arial"/>
          <w:bCs/>
          <w:iCs/>
        </w:rPr>
      </w:pPr>
      <w:r>
        <w:rPr>
          <w:rFonts w:ascii="Arial" w:hAnsi="Arial" w:cs="Arial"/>
          <w:bCs/>
          <w:iCs/>
        </w:rPr>
        <w:t xml:space="preserve">Los coeficientes de ponderación </w:t>
      </w:r>
      <w:r>
        <w:rPr>
          <w:rFonts w:ascii="Arial" w:hAnsi="Arial" w:cs="Arial"/>
          <w:bCs/>
          <w:iCs/>
          <w:position w:val="-12"/>
        </w:rPr>
        <w:object w:dxaOrig="320" w:dyaOrig="360">
          <v:shape id="_x0000_i1033" type="#_x0000_t75" style="width:15.75pt;height:18pt" o:ole="">
            <v:imagedata r:id="rId74" o:title=""/>
          </v:shape>
          <o:OLEObject Type="Embed" ProgID="Equation.3" ShapeID="_x0000_i1033" DrawAspect="Content" ObjectID="_1308377237" r:id="rId75"/>
        </w:object>
      </w:r>
      <w:r>
        <w:rPr>
          <w:rFonts w:ascii="Arial" w:hAnsi="Arial" w:cs="Arial"/>
          <w:bCs/>
          <w:iCs/>
        </w:rPr>
        <w:t xml:space="preserve"> se obtienen exclusivamente a partir de la muestr</w:t>
      </w:r>
      <w:r>
        <w:rPr>
          <w:rFonts w:ascii="Arial" w:hAnsi="Arial" w:cs="Arial"/>
          <w:bCs/>
          <w:iCs/>
        </w:rPr>
        <w:t xml:space="preserve">a, pues para su cálculo sólo son necesarios valores muestrales </w:t>
      </w:r>
      <w:r>
        <w:rPr>
          <w:rFonts w:ascii="Arial" w:hAnsi="Arial" w:cs="Arial"/>
          <w:bCs/>
          <w:iCs/>
          <w:position w:val="-12"/>
        </w:rPr>
        <w:object w:dxaOrig="800" w:dyaOrig="360">
          <v:shape id="_x0000_i1034" type="#_x0000_t75" style="width:39.75pt;height:18pt" o:ole="">
            <v:imagedata r:id="rId76" o:title=""/>
          </v:shape>
          <o:OLEObject Type="Embed" ProgID="Equation.3" ShapeID="_x0000_i1034" DrawAspect="Content" ObjectID="_1308377238" r:id="rId77"/>
        </w:object>
      </w:r>
      <w:r>
        <w:rPr>
          <w:rFonts w:ascii="Arial" w:hAnsi="Arial" w:cs="Arial"/>
          <w:bCs/>
          <w:iCs/>
        </w:rPr>
        <w:t xml:space="preserve">. </w:t>
      </w:r>
    </w:p>
    <w:p w:rsidR="00000000" w:rsidRDefault="00BC24E3">
      <w:pPr>
        <w:spacing w:line="480" w:lineRule="auto"/>
        <w:ind w:left="1260" w:right="-3"/>
        <w:jc w:val="both"/>
        <w:rPr>
          <w:rFonts w:ascii="Arial" w:hAnsi="Arial" w:cs="Arial"/>
          <w:bCs/>
          <w:iCs/>
        </w:rPr>
      </w:pPr>
    </w:p>
    <w:p w:rsidR="00000000" w:rsidRDefault="00BC24E3">
      <w:pPr>
        <w:spacing w:line="480" w:lineRule="auto"/>
        <w:ind w:left="1260" w:right="-3"/>
        <w:jc w:val="both"/>
        <w:rPr>
          <w:rFonts w:ascii="Arial" w:hAnsi="Arial" w:cs="Arial"/>
          <w:iCs/>
        </w:rPr>
      </w:pPr>
      <w:r>
        <w:rPr>
          <w:rFonts w:ascii="Arial" w:hAnsi="Arial" w:cs="Arial"/>
          <w:iCs/>
        </w:rPr>
        <w:t>Para hallar el tamaño de la muestra estratificada, se empleó un error de 0,05  y un coeficiente de confianza del 95 %.</w:t>
      </w:r>
    </w:p>
    <w:p w:rsidR="00000000" w:rsidRDefault="00BC24E3">
      <w:pPr>
        <w:ind w:left="1260" w:right="-3"/>
        <w:jc w:val="both"/>
        <w:rPr>
          <w:rFonts w:ascii="Arial" w:hAnsi="Arial" w:cs="Arial"/>
          <w:bCs/>
          <w:iCs/>
        </w:rPr>
      </w:pPr>
    </w:p>
    <w:tbl>
      <w:tblPr>
        <w:tblW w:w="5765" w:type="dxa"/>
        <w:tblInd w:w="22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4039"/>
        <w:gridCol w:w="1726"/>
      </w:tblGrid>
      <w:tr w:rsidR="00000000">
        <w:tblPrEx>
          <w:tblCellMar>
            <w:top w:w="0" w:type="dxa"/>
            <w:bottom w:w="0" w:type="dxa"/>
          </w:tblCellMar>
        </w:tblPrEx>
        <w:trPr>
          <w:trHeight w:val="253"/>
        </w:trPr>
        <w:tc>
          <w:tcPr>
            <w:tcW w:w="4039" w:type="dxa"/>
            <w:tcBorders>
              <w:bottom w:val="single" w:sz="18" w:space="0" w:color="auto"/>
            </w:tcBorders>
            <w:shd w:val="clear" w:color="auto" w:fill="FFCC99"/>
            <w:vAlign w:val="center"/>
          </w:tcPr>
          <w:p w:rsidR="00000000" w:rsidRDefault="00BC24E3">
            <w:pPr>
              <w:ind w:right="-3"/>
              <w:jc w:val="center"/>
              <w:rPr>
                <w:rFonts w:ascii="Arial" w:hAnsi="Arial" w:cs="Arial"/>
                <w:b/>
                <w:iCs/>
                <w:sz w:val="20"/>
              </w:rPr>
            </w:pPr>
            <w:r>
              <w:rPr>
                <w:rFonts w:ascii="Arial" w:hAnsi="Arial" w:cs="Arial"/>
                <w:b/>
                <w:iCs/>
                <w:sz w:val="20"/>
              </w:rPr>
              <w:t>PARÁMETRO</w:t>
            </w:r>
          </w:p>
        </w:tc>
        <w:tc>
          <w:tcPr>
            <w:tcW w:w="1726" w:type="dxa"/>
            <w:tcBorders>
              <w:bottom w:val="single" w:sz="18" w:space="0" w:color="auto"/>
            </w:tcBorders>
            <w:shd w:val="clear" w:color="auto" w:fill="FFCC99"/>
            <w:vAlign w:val="center"/>
          </w:tcPr>
          <w:p w:rsidR="00000000" w:rsidRDefault="00BC24E3">
            <w:pPr>
              <w:ind w:right="-3"/>
              <w:jc w:val="center"/>
              <w:rPr>
                <w:rFonts w:ascii="Arial" w:hAnsi="Arial" w:cs="Arial"/>
                <w:b/>
                <w:iCs/>
                <w:sz w:val="20"/>
              </w:rPr>
            </w:pPr>
            <w:r>
              <w:rPr>
                <w:rFonts w:ascii="Arial" w:hAnsi="Arial" w:cs="Arial"/>
                <w:b/>
                <w:iCs/>
                <w:sz w:val="20"/>
              </w:rPr>
              <w:t>VALOR</w:t>
            </w:r>
          </w:p>
        </w:tc>
      </w:tr>
      <w:tr w:rsidR="00000000">
        <w:tblPrEx>
          <w:tblCellMar>
            <w:top w:w="0" w:type="dxa"/>
            <w:bottom w:w="0" w:type="dxa"/>
          </w:tblCellMar>
        </w:tblPrEx>
        <w:trPr>
          <w:trHeight w:val="348"/>
        </w:trPr>
        <w:tc>
          <w:tcPr>
            <w:tcW w:w="4039" w:type="dxa"/>
            <w:shd w:val="clear" w:color="auto" w:fill="FFFFEB"/>
            <w:vAlign w:val="center"/>
          </w:tcPr>
          <w:p w:rsidR="00000000" w:rsidRDefault="00BC24E3">
            <w:pPr>
              <w:ind w:right="-3"/>
              <w:rPr>
                <w:rFonts w:ascii="Arial" w:hAnsi="Arial" w:cs="Arial"/>
                <w:bCs/>
                <w:iCs/>
                <w:sz w:val="20"/>
              </w:rPr>
            </w:pPr>
            <w:r>
              <w:rPr>
                <w:rFonts w:ascii="Arial" w:hAnsi="Arial" w:cs="Arial"/>
                <w:bCs/>
                <w:iCs/>
                <w:sz w:val="20"/>
              </w:rPr>
              <w:t xml:space="preserve">CONST. DE PROPORC. </w:t>
            </w:r>
            <w:r>
              <w:rPr>
                <w:rFonts w:ascii="Arial" w:hAnsi="Arial" w:cs="Arial"/>
                <w:bCs/>
                <w:iCs/>
                <w:position w:val="-6"/>
                <w:sz w:val="20"/>
              </w:rPr>
              <w:object w:dxaOrig="240" w:dyaOrig="320">
                <v:shape id="_x0000_i1035" type="#_x0000_t75" style="width:12pt;height:15.75pt" o:ole="">
                  <v:imagedata r:id="rId78" o:title=""/>
                </v:shape>
                <o:OLEObject Type="Embed" ProgID="Equation.3" ShapeID="_x0000_i1035" DrawAspect="Content" ObjectID="_1308377239" r:id="rId79"/>
              </w:object>
            </w:r>
          </w:p>
          <w:p w:rsidR="00000000" w:rsidRDefault="00BC24E3">
            <w:pPr>
              <w:ind w:right="-3"/>
              <w:rPr>
                <w:rFonts w:ascii="Arial" w:hAnsi="Arial" w:cs="Arial"/>
                <w:bCs/>
                <w:iCs/>
                <w:sz w:val="20"/>
              </w:rPr>
            </w:pPr>
            <w:r>
              <w:rPr>
                <w:rFonts w:ascii="Arial" w:hAnsi="Arial" w:cs="Arial"/>
                <w:bCs/>
                <w:iCs/>
                <w:sz w:val="20"/>
              </w:rPr>
              <w:t xml:space="preserve">ERROR </w:t>
            </w:r>
            <w:r>
              <w:rPr>
                <w:rFonts w:ascii="Arial" w:hAnsi="Arial" w:cs="Arial"/>
                <w:bCs/>
                <w:iCs/>
                <w:position w:val="-6"/>
                <w:sz w:val="20"/>
              </w:rPr>
              <w:object w:dxaOrig="200" w:dyaOrig="240">
                <v:shape id="_x0000_i1036" type="#_x0000_t75" style="width:9.75pt;height:12pt" o:ole="">
                  <v:imagedata r:id="rId80" o:title=""/>
                </v:shape>
                <o:OLEObject Type="Embed" ProgID="Equation.3" ShapeID="_x0000_i1036" DrawAspect="Content" ObjectID="_1308377240" r:id="rId81"/>
              </w:object>
            </w:r>
          </w:p>
          <w:p w:rsidR="00000000" w:rsidRDefault="00BC24E3">
            <w:pPr>
              <w:ind w:right="-3"/>
              <w:rPr>
                <w:rFonts w:ascii="Arial" w:hAnsi="Arial" w:cs="Arial"/>
                <w:bCs/>
                <w:iCs/>
                <w:sz w:val="20"/>
              </w:rPr>
            </w:pPr>
            <w:r>
              <w:rPr>
                <w:rFonts w:ascii="Arial" w:hAnsi="Arial" w:cs="Arial"/>
                <w:bCs/>
                <w:iCs/>
                <w:sz w:val="20"/>
              </w:rPr>
              <w:t xml:space="preserve">COEFICIENTE DE CONFIANZA </w:t>
            </w:r>
            <w:r>
              <w:rPr>
                <w:rFonts w:ascii="Arial" w:hAnsi="Arial" w:cs="Arial"/>
                <w:bCs/>
                <w:iCs/>
                <w:position w:val="-12"/>
                <w:sz w:val="20"/>
              </w:rPr>
              <w:object w:dxaOrig="340" w:dyaOrig="400">
                <v:shape id="_x0000_i1037" type="#_x0000_t75" style="width:17.25pt;height:20.25pt" o:ole="">
                  <v:imagedata r:id="rId82" o:title=""/>
                </v:shape>
                <o:OLEObject Type="Embed" ProgID="Equation.3" ShapeID="_x0000_i1037" DrawAspect="Content" ObjectID="_1308377241" r:id="rId83"/>
              </w:object>
            </w:r>
          </w:p>
        </w:tc>
        <w:tc>
          <w:tcPr>
            <w:tcW w:w="1726" w:type="dxa"/>
            <w:shd w:val="clear" w:color="auto" w:fill="FFFFEB"/>
            <w:vAlign w:val="center"/>
          </w:tcPr>
          <w:p w:rsidR="00000000" w:rsidRDefault="00BC24E3">
            <w:pPr>
              <w:ind w:right="-3"/>
              <w:jc w:val="center"/>
              <w:rPr>
                <w:rFonts w:ascii="Arial" w:hAnsi="Arial" w:cs="Arial"/>
                <w:bCs/>
                <w:iCs/>
                <w:sz w:val="20"/>
              </w:rPr>
            </w:pPr>
            <w:r>
              <w:rPr>
                <w:rFonts w:ascii="Arial" w:hAnsi="Arial" w:cs="Arial"/>
                <w:bCs/>
                <w:iCs/>
                <w:sz w:val="20"/>
              </w:rPr>
              <w:t>0.018034</w:t>
            </w:r>
          </w:p>
          <w:p w:rsidR="00000000" w:rsidRDefault="00BC24E3">
            <w:pPr>
              <w:ind w:right="-3"/>
              <w:jc w:val="center"/>
              <w:rPr>
                <w:rFonts w:ascii="Arial" w:hAnsi="Arial" w:cs="Arial"/>
                <w:bCs/>
                <w:iCs/>
                <w:sz w:val="20"/>
              </w:rPr>
            </w:pPr>
            <w:r>
              <w:rPr>
                <w:rFonts w:ascii="Arial" w:hAnsi="Arial" w:cs="Arial"/>
                <w:bCs/>
                <w:iCs/>
                <w:sz w:val="20"/>
              </w:rPr>
              <w:t>0.05</w:t>
            </w:r>
          </w:p>
          <w:p w:rsidR="00000000" w:rsidRDefault="00BC24E3">
            <w:pPr>
              <w:ind w:right="-3"/>
              <w:jc w:val="center"/>
              <w:rPr>
                <w:rFonts w:ascii="Arial" w:hAnsi="Arial" w:cs="Arial"/>
                <w:bCs/>
                <w:iCs/>
                <w:sz w:val="20"/>
              </w:rPr>
            </w:pPr>
            <w:r>
              <w:rPr>
                <w:rFonts w:ascii="Arial" w:hAnsi="Arial" w:cs="Arial"/>
                <w:bCs/>
                <w:iCs/>
                <w:sz w:val="20"/>
              </w:rPr>
              <w:t>95 %</w:t>
            </w:r>
          </w:p>
        </w:tc>
      </w:tr>
    </w:tbl>
    <w:p w:rsidR="00000000" w:rsidRDefault="00BC24E3">
      <w:pPr>
        <w:spacing w:line="480" w:lineRule="auto"/>
        <w:ind w:left="1260" w:right="-3"/>
        <w:jc w:val="both"/>
        <w:rPr>
          <w:rFonts w:ascii="Arial" w:hAnsi="Arial" w:cs="Arial"/>
          <w:iCs/>
        </w:rPr>
      </w:pPr>
    </w:p>
    <w:p w:rsidR="00000000" w:rsidRDefault="00BC24E3">
      <w:pPr>
        <w:spacing w:line="480" w:lineRule="auto"/>
        <w:ind w:left="1260" w:right="-3"/>
        <w:jc w:val="both"/>
        <w:rPr>
          <w:rFonts w:ascii="Arial" w:hAnsi="Arial" w:cs="Arial"/>
          <w:iCs/>
        </w:rPr>
      </w:pPr>
      <w:r>
        <w:rPr>
          <w:rFonts w:ascii="Arial" w:hAnsi="Arial" w:cs="Arial"/>
          <w:iCs/>
        </w:rPr>
        <w:t>La fórmula empleada para hallar el tamaño de la muestra estratificada es la siguiente:</w:t>
      </w:r>
    </w:p>
    <w:p w:rsidR="00000000" w:rsidRDefault="00BC24E3">
      <w:pPr>
        <w:ind w:left="1260" w:right="-3"/>
        <w:jc w:val="both"/>
        <w:rPr>
          <w:rFonts w:ascii="Arial" w:hAnsi="Arial" w:cs="Arial"/>
          <w:iCs/>
        </w:rPr>
      </w:pPr>
    </w:p>
    <w:p w:rsidR="00000000" w:rsidRDefault="00BC24E3">
      <w:pPr>
        <w:spacing w:line="480" w:lineRule="auto"/>
        <w:ind w:left="1416" w:right="-3"/>
        <w:jc w:val="both"/>
        <w:rPr>
          <w:rFonts w:ascii="Arial" w:hAnsi="Arial" w:cs="Arial"/>
          <w:iCs/>
        </w:rPr>
      </w:pPr>
      <w:r>
        <w:rPr>
          <w:position w:val="-76"/>
        </w:rPr>
        <w:object w:dxaOrig="6900" w:dyaOrig="1500">
          <v:shape id="_x0000_i1038" type="#_x0000_t75" style="width:298.5pt;height:65.25pt" o:ole="">
            <v:imagedata r:id="rId84" o:title=""/>
          </v:shape>
          <o:OLEObject Type="Embed" ProgID="Equation.3" ShapeID="_x0000_i1038" DrawAspect="Content" ObjectID="_1308377242" r:id="rId85"/>
        </w:object>
      </w:r>
    </w:p>
    <w:p w:rsidR="00000000" w:rsidRDefault="00BC24E3">
      <w:pPr>
        <w:ind w:left="1260" w:right="-3"/>
        <w:jc w:val="both"/>
        <w:rPr>
          <w:rFonts w:ascii="Arial" w:hAnsi="Arial" w:cs="Arial"/>
          <w:iCs/>
        </w:rPr>
      </w:pPr>
    </w:p>
    <w:p w:rsidR="00000000" w:rsidRDefault="00BC24E3">
      <w:pPr>
        <w:spacing w:line="480" w:lineRule="auto"/>
        <w:ind w:left="1260" w:right="-3"/>
        <w:jc w:val="both"/>
        <w:rPr>
          <w:rFonts w:ascii="Arial" w:hAnsi="Arial" w:cs="Arial"/>
          <w:iCs/>
        </w:rPr>
      </w:pPr>
      <w:r>
        <w:rPr>
          <w:rFonts w:ascii="Arial" w:hAnsi="Arial" w:cs="Arial"/>
          <w:iCs/>
        </w:rPr>
        <w:t>Donde:</w:t>
      </w:r>
    </w:p>
    <w:p w:rsidR="00000000" w:rsidRDefault="00BC24E3">
      <w:pPr>
        <w:ind w:left="1260" w:right="-3"/>
        <w:jc w:val="both"/>
        <w:rPr>
          <w:rFonts w:ascii="Arial" w:hAnsi="Arial" w:cs="Arial"/>
          <w:iCs/>
        </w:rPr>
      </w:pPr>
    </w:p>
    <w:p w:rsidR="00000000" w:rsidRDefault="00BC24E3">
      <w:pPr>
        <w:spacing w:line="360" w:lineRule="auto"/>
        <w:ind w:left="1260" w:right="-3" w:firstLine="156"/>
        <w:jc w:val="both"/>
        <w:rPr>
          <w:rFonts w:ascii="Arial" w:hAnsi="Arial" w:cs="Arial"/>
          <w:iCs/>
        </w:rPr>
      </w:pPr>
      <w:r>
        <w:rPr>
          <w:rFonts w:ascii="Arial" w:hAnsi="Arial" w:cs="Arial"/>
          <w:iCs/>
          <w:position w:val="-168"/>
        </w:rPr>
        <w:object w:dxaOrig="7060" w:dyaOrig="3500">
          <v:shape id="_x0000_i1039" type="#_x0000_t75" style="width:315.75pt;height:137.25pt" o:ole="">
            <v:imagedata r:id="rId86" o:title=""/>
          </v:shape>
          <o:OLEObject Type="Embed" ProgID="Equation.3" ShapeID="_x0000_i1039" DrawAspect="Content" ObjectID="_1308377243" r:id="rId87"/>
        </w:object>
      </w:r>
    </w:p>
    <w:p w:rsidR="00000000" w:rsidRDefault="00BC24E3">
      <w:pPr>
        <w:spacing w:line="360" w:lineRule="auto"/>
        <w:ind w:left="1260" w:right="-3"/>
        <w:jc w:val="both"/>
        <w:rPr>
          <w:rFonts w:ascii="Arial" w:hAnsi="Arial" w:cs="Arial"/>
          <w:iCs/>
        </w:rPr>
      </w:pPr>
    </w:p>
    <w:p w:rsidR="00000000" w:rsidRDefault="00BC24E3">
      <w:pPr>
        <w:spacing w:line="480" w:lineRule="auto"/>
        <w:ind w:left="1260" w:right="-3"/>
        <w:jc w:val="both"/>
        <w:rPr>
          <w:rFonts w:ascii="Arial" w:hAnsi="Arial" w:cs="Arial"/>
          <w:b/>
          <w:iCs/>
        </w:rPr>
      </w:pPr>
      <w:r>
        <w:rPr>
          <w:rFonts w:ascii="Arial" w:hAnsi="Arial" w:cs="Arial"/>
          <w:iCs/>
        </w:rPr>
        <w:t>La Tabla III, muestra las observaciones que debemos tomar de cada estrato para obtener la muestra de investigación.</w:t>
      </w:r>
    </w:p>
    <w:p w:rsidR="00000000" w:rsidRDefault="00BC24E3">
      <w:pPr>
        <w:ind w:left="1260" w:right="-3"/>
        <w:jc w:val="center"/>
        <w:rPr>
          <w:rFonts w:ascii="Arial" w:hAnsi="Arial" w:cs="Arial"/>
          <w:b/>
          <w:iCs/>
        </w:rPr>
      </w:pPr>
    </w:p>
    <w:p w:rsidR="00000000" w:rsidRDefault="00BC24E3">
      <w:pPr>
        <w:pStyle w:val="Ttulo1"/>
        <w:spacing w:line="360" w:lineRule="auto"/>
      </w:pPr>
      <w:r>
        <w:t>TABLA III</w:t>
      </w:r>
    </w:p>
    <w:p w:rsidR="00000000" w:rsidRDefault="00BC24E3">
      <w:pPr>
        <w:spacing w:line="360" w:lineRule="auto"/>
        <w:ind w:left="1260" w:right="-3"/>
        <w:jc w:val="center"/>
        <w:rPr>
          <w:rFonts w:ascii="Arial" w:hAnsi="Arial" w:cs="Arial"/>
          <w:b/>
          <w:iCs/>
        </w:rPr>
      </w:pPr>
      <w:r>
        <w:rPr>
          <w:rFonts w:ascii="Arial" w:hAnsi="Arial" w:cs="Arial"/>
          <w:b/>
          <w:iCs/>
        </w:rPr>
        <w:t>TAMAÑO MUESTRAL DE CADA ESTRATO</w:t>
      </w:r>
    </w:p>
    <w:tbl>
      <w:tblPr>
        <w:tblW w:w="6902" w:type="dxa"/>
        <w:tblInd w:w="143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tblPr>
      <w:tblGrid>
        <w:gridCol w:w="1565"/>
        <w:gridCol w:w="1073"/>
        <w:gridCol w:w="1100"/>
        <w:gridCol w:w="996"/>
        <w:gridCol w:w="1100"/>
        <w:gridCol w:w="1068"/>
      </w:tblGrid>
      <w:tr w:rsidR="00000000">
        <w:tblPrEx>
          <w:tblCellMar>
            <w:top w:w="0" w:type="dxa"/>
            <w:bottom w:w="0" w:type="dxa"/>
          </w:tblCellMar>
        </w:tblPrEx>
        <w:trPr>
          <w:trHeight w:val="547"/>
        </w:trPr>
        <w:tc>
          <w:tcPr>
            <w:tcW w:w="1565" w:type="dxa"/>
            <w:tcBorders>
              <w:top w:val="single" w:sz="18" w:space="0" w:color="auto"/>
              <w:bottom w:val="single" w:sz="6" w:space="0" w:color="auto"/>
            </w:tcBorders>
            <w:shd w:val="clear" w:color="auto" w:fill="FFCC99"/>
            <w:vAlign w:val="center"/>
          </w:tcPr>
          <w:p w:rsidR="00000000" w:rsidRDefault="00BC24E3">
            <w:pPr>
              <w:ind w:right="-3"/>
              <w:jc w:val="center"/>
              <w:rPr>
                <w:rFonts w:ascii="Arial" w:hAnsi="Arial" w:cs="Arial"/>
                <w:b/>
                <w:iCs/>
                <w:sz w:val="20"/>
              </w:rPr>
            </w:pPr>
            <w:r>
              <w:rPr>
                <w:rFonts w:ascii="Arial" w:hAnsi="Arial" w:cs="Arial"/>
                <w:b/>
                <w:iCs/>
                <w:sz w:val="20"/>
              </w:rPr>
              <w:t>ESTRATOS</w:t>
            </w:r>
          </w:p>
        </w:tc>
        <w:tc>
          <w:tcPr>
            <w:tcW w:w="1073" w:type="dxa"/>
            <w:tcBorders>
              <w:top w:val="single" w:sz="18" w:space="0" w:color="auto"/>
              <w:bottom w:val="single" w:sz="6" w:space="0" w:color="auto"/>
            </w:tcBorders>
            <w:shd w:val="clear" w:color="auto" w:fill="FFCC99"/>
            <w:vAlign w:val="center"/>
          </w:tcPr>
          <w:p w:rsidR="00000000" w:rsidRDefault="00BC24E3">
            <w:pPr>
              <w:ind w:right="-3"/>
              <w:jc w:val="center"/>
              <w:rPr>
                <w:rFonts w:ascii="Arial" w:hAnsi="Arial" w:cs="Arial"/>
                <w:b/>
                <w:iCs/>
                <w:sz w:val="20"/>
              </w:rPr>
            </w:pPr>
            <w:r>
              <w:rPr>
                <w:rFonts w:ascii="Arial" w:hAnsi="Arial" w:cs="Arial"/>
                <w:b/>
                <w:iCs/>
                <w:position w:val="-12"/>
                <w:sz w:val="20"/>
              </w:rPr>
              <w:object w:dxaOrig="340" w:dyaOrig="360">
                <v:shape id="_x0000_i1040" type="#_x0000_t75" style="width:17.25pt;height:18pt" o:ole="">
                  <v:imagedata r:id="rId88" o:title=""/>
                </v:shape>
                <o:OLEObject Type="Embed" ProgID="Equation.3" ShapeID="_x0000_i1040" DrawAspect="Content" ObjectID="_1308377244" r:id="rId89"/>
              </w:object>
            </w:r>
          </w:p>
        </w:tc>
        <w:tc>
          <w:tcPr>
            <w:tcW w:w="1100" w:type="dxa"/>
            <w:tcBorders>
              <w:top w:val="single" w:sz="18" w:space="0" w:color="auto"/>
              <w:bottom w:val="single" w:sz="6" w:space="0" w:color="auto"/>
            </w:tcBorders>
            <w:shd w:val="clear" w:color="auto" w:fill="FFCC99"/>
            <w:vAlign w:val="center"/>
          </w:tcPr>
          <w:p w:rsidR="00000000" w:rsidRDefault="00BC24E3">
            <w:pPr>
              <w:ind w:right="-3"/>
              <w:jc w:val="center"/>
              <w:rPr>
                <w:rFonts w:ascii="Arial" w:hAnsi="Arial" w:cs="Arial"/>
                <w:b/>
                <w:iCs/>
                <w:sz w:val="20"/>
              </w:rPr>
            </w:pPr>
            <w:r>
              <w:rPr>
                <w:rFonts w:ascii="Arial" w:hAnsi="Arial" w:cs="Arial"/>
                <w:b/>
                <w:iCs/>
                <w:position w:val="-12"/>
                <w:sz w:val="20"/>
              </w:rPr>
              <w:object w:dxaOrig="320" w:dyaOrig="360">
                <v:shape id="_x0000_i1041" type="#_x0000_t75" style="width:15.75pt;height:18pt" o:ole="">
                  <v:imagedata r:id="rId90" o:title=""/>
                </v:shape>
                <o:OLEObject Type="Embed" ProgID="Equation.3" ShapeID="_x0000_i1041" DrawAspect="Content" ObjectID="_1308377245" r:id="rId91"/>
              </w:object>
            </w:r>
          </w:p>
        </w:tc>
        <w:tc>
          <w:tcPr>
            <w:tcW w:w="996" w:type="dxa"/>
            <w:tcBorders>
              <w:top w:val="single" w:sz="18" w:space="0" w:color="auto"/>
              <w:bottom w:val="single" w:sz="6" w:space="0" w:color="auto"/>
            </w:tcBorders>
            <w:shd w:val="clear" w:color="auto" w:fill="FFCC99"/>
            <w:vAlign w:val="center"/>
          </w:tcPr>
          <w:p w:rsidR="00000000" w:rsidRDefault="00BC24E3">
            <w:pPr>
              <w:ind w:right="-3"/>
              <w:jc w:val="center"/>
              <w:rPr>
                <w:rFonts w:ascii="Arial" w:hAnsi="Arial" w:cs="Arial"/>
                <w:b/>
                <w:iCs/>
                <w:sz w:val="20"/>
              </w:rPr>
            </w:pPr>
            <w:r>
              <w:rPr>
                <w:rFonts w:ascii="Arial" w:hAnsi="Arial" w:cs="Arial"/>
                <w:b/>
                <w:iCs/>
                <w:position w:val="-12"/>
                <w:sz w:val="20"/>
              </w:rPr>
              <w:object w:dxaOrig="300" w:dyaOrig="380">
                <v:shape id="_x0000_i1042" type="#_x0000_t75" style="width:15pt;height:18.75pt" o:ole="">
                  <v:imagedata r:id="rId92" o:title=""/>
                </v:shape>
                <o:OLEObject Type="Embed" ProgID="Equation.3" ShapeID="_x0000_i1042" DrawAspect="Content" ObjectID="_1308377246" r:id="rId93"/>
              </w:object>
            </w:r>
          </w:p>
        </w:tc>
        <w:tc>
          <w:tcPr>
            <w:tcW w:w="1100" w:type="dxa"/>
            <w:tcBorders>
              <w:top w:val="single" w:sz="18" w:space="0" w:color="auto"/>
              <w:bottom w:val="single" w:sz="6" w:space="0" w:color="auto"/>
            </w:tcBorders>
            <w:shd w:val="clear" w:color="auto" w:fill="FFCC99"/>
          </w:tcPr>
          <w:p w:rsidR="00000000" w:rsidRDefault="00BC24E3">
            <w:pPr>
              <w:ind w:right="-3"/>
              <w:jc w:val="center"/>
              <w:rPr>
                <w:rFonts w:ascii="Arial" w:hAnsi="Arial" w:cs="Arial"/>
                <w:b/>
                <w:iCs/>
                <w:sz w:val="20"/>
              </w:rPr>
            </w:pPr>
            <w:r>
              <w:rPr>
                <w:rFonts w:ascii="Arial" w:hAnsi="Arial" w:cs="Arial"/>
                <w:b/>
                <w:iCs/>
                <w:position w:val="-12"/>
                <w:sz w:val="20"/>
              </w:rPr>
              <w:object w:dxaOrig="780" w:dyaOrig="380">
                <v:shape id="_x0000_i1043" type="#_x0000_t75" style="width:39pt;height:18.75pt" o:ole="">
                  <v:imagedata r:id="rId94" o:title=""/>
                </v:shape>
                <o:OLEObject Type="Embed" ProgID="Equation.3" ShapeID="_x0000_i1043" DrawAspect="Content" ObjectID="_1308377247" r:id="rId95"/>
              </w:object>
            </w:r>
          </w:p>
        </w:tc>
        <w:tc>
          <w:tcPr>
            <w:tcW w:w="1068" w:type="dxa"/>
            <w:tcBorders>
              <w:top w:val="single" w:sz="18" w:space="0" w:color="auto"/>
              <w:bottom w:val="single" w:sz="6" w:space="0" w:color="auto"/>
            </w:tcBorders>
            <w:shd w:val="clear" w:color="auto" w:fill="FFCC99"/>
          </w:tcPr>
          <w:p w:rsidR="00000000" w:rsidRDefault="00BC24E3">
            <w:pPr>
              <w:ind w:right="-3"/>
              <w:jc w:val="center"/>
              <w:rPr>
                <w:rFonts w:ascii="Arial" w:hAnsi="Arial" w:cs="Arial"/>
                <w:b/>
                <w:iCs/>
                <w:sz w:val="20"/>
              </w:rPr>
            </w:pPr>
            <w:r>
              <w:rPr>
                <w:rFonts w:ascii="Arial" w:hAnsi="Arial" w:cs="Arial"/>
                <w:b/>
                <w:iCs/>
                <w:position w:val="-12"/>
                <w:sz w:val="20"/>
              </w:rPr>
              <w:object w:dxaOrig="279" w:dyaOrig="360">
                <v:shape id="_x0000_i1044" type="#_x0000_t75" style="width:14.25pt;height:18pt" o:ole="">
                  <v:imagedata r:id="rId96" o:title=""/>
                </v:shape>
                <o:OLEObject Type="Embed" ProgID="Equation.3" ShapeID="_x0000_i1044" DrawAspect="Content" ObjectID="_1308377248" r:id="rId97"/>
              </w:object>
            </w:r>
          </w:p>
        </w:tc>
      </w:tr>
      <w:tr w:rsidR="00000000">
        <w:tblPrEx>
          <w:tblCellMar>
            <w:top w:w="0" w:type="dxa"/>
            <w:bottom w:w="0" w:type="dxa"/>
          </w:tblCellMar>
        </w:tblPrEx>
        <w:trPr>
          <w:trHeight w:val="1601"/>
        </w:trPr>
        <w:tc>
          <w:tcPr>
            <w:tcW w:w="1565" w:type="dxa"/>
            <w:tcBorders>
              <w:top w:val="single" w:sz="6" w:space="0" w:color="auto"/>
              <w:bottom w:val="single" w:sz="6" w:space="0" w:color="auto"/>
            </w:tcBorders>
            <w:shd w:val="clear" w:color="auto" w:fill="FEFDE8"/>
            <w:vAlign w:val="center"/>
          </w:tcPr>
          <w:p w:rsidR="00000000" w:rsidRDefault="00BC24E3">
            <w:pPr>
              <w:ind w:right="-3"/>
              <w:rPr>
                <w:rFonts w:ascii="Arial" w:hAnsi="Arial" w:cs="Arial"/>
                <w:bCs/>
                <w:iCs/>
                <w:sz w:val="20"/>
              </w:rPr>
            </w:pPr>
            <w:r>
              <w:rPr>
                <w:rFonts w:ascii="Arial" w:hAnsi="Arial" w:cs="Arial"/>
                <w:bCs/>
                <w:iCs/>
                <w:sz w:val="20"/>
              </w:rPr>
              <w:t>AYACUCHO</w:t>
            </w:r>
          </w:p>
          <w:p w:rsidR="00000000" w:rsidRDefault="00BC24E3">
            <w:pPr>
              <w:ind w:right="-3"/>
              <w:rPr>
                <w:rFonts w:ascii="Arial" w:hAnsi="Arial" w:cs="Arial"/>
                <w:bCs/>
                <w:iCs/>
                <w:sz w:val="20"/>
              </w:rPr>
            </w:pPr>
            <w:r>
              <w:rPr>
                <w:rFonts w:ascii="Arial" w:hAnsi="Arial" w:cs="Arial"/>
                <w:bCs/>
                <w:iCs/>
                <w:sz w:val="20"/>
              </w:rPr>
              <w:t>BOLÍVAR</w:t>
            </w:r>
          </w:p>
          <w:p w:rsidR="00000000" w:rsidRDefault="00BC24E3">
            <w:pPr>
              <w:ind w:right="-3"/>
              <w:rPr>
                <w:rFonts w:ascii="Arial" w:hAnsi="Arial" w:cs="Arial"/>
                <w:bCs/>
                <w:iCs/>
                <w:sz w:val="20"/>
              </w:rPr>
            </w:pPr>
            <w:r>
              <w:rPr>
                <w:rFonts w:ascii="Arial" w:hAnsi="Arial" w:cs="Arial"/>
                <w:bCs/>
                <w:iCs/>
                <w:sz w:val="20"/>
              </w:rPr>
              <w:t>OLMEDO</w:t>
            </w:r>
          </w:p>
          <w:p w:rsidR="00000000" w:rsidRDefault="00BC24E3">
            <w:pPr>
              <w:ind w:right="-3"/>
              <w:rPr>
                <w:rFonts w:ascii="Arial" w:hAnsi="Arial" w:cs="Arial"/>
                <w:bCs/>
                <w:iCs/>
                <w:sz w:val="20"/>
              </w:rPr>
            </w:pPr>
            <w:r>
              <w:rPr>
                <w:rFonts w:ascii="Arial" w:hAnsi="Arial" w:cs="Arial"/>
                <w:bCs/>
                <w:iCs/>
                <w:sz w:val="20"/>
              </w:rPr>
              <w:t>P. CARBO</w:t>
            </w:r>
          </w:p>
          <w:p w:rsidR="00000000" w:rsidRDefault="00BC24E3">
            <w:pPr>
              <w:ind w:right="-3"/>
              <w:rPr>
                <w:rFonts w:ascii="Arial" w:hAnsi="Arial" w:cs="Arial"/>
                <w:bCs/>
                <w:iCs/>
                <w:sz w:val="20"/>
              </w:rPr>
            </w:pPr>
            <w:r>
              <w:rPr>
                <w:rFonts w:ascii="Arial" w:hAnsi="Arial" w:cs="Arial"/>
                <w:bCs/>
                <w:iCs/>
                <w:sz w:val="20"/>
              </w:rPr>
              <w:t>ROCA</w:t>
            </w:r>
          </w:p>
          <w:p w:rsidR="00000000" w:rsidRDefault="00BC24E3">
            <w:pPr>
              <w:ind w:right="-3"/>
              <w:rPr>
                <w:rFonts w:ascii="Arial" w:hAnsi="Arial" w:cs="Arial"/>
                <w:bCs/>
                <w:iCs/>
                <w:sz w:val="20"/>
              </w:rPr>
            </w:pPr>
            <w:r>
              <w:rPr>
                <w:rFonts w:ascii="Arial" w:hAnsi="Arial" w:cs="Arial"/>
                <w:bCs/>
                <w:iCs/>
                <w:sz w:val="20"/>
              </w:rPr>
              <w:t>ROCAFUERTE</w:t>
            </w:r>
          </w:p>
        </w:tc>
        <w:tc>
          <w:tcPr>
            <w:tcW w:w="1073" w:type="dxa"/>
            <w:tcBorders>
              <w:top w:val="single" w:sz="6" w:space="0" w:color="auto"/>
              <w:bottom w:val="single" w:sz="6" w:space="0" w:color="auto"/>
            </w:tcBorders>
            <w:shd w:val="clear" w:color="auto" w:fill="FEFDE8"/>
            <w:vAlign w:val="center"/>
          </w:tcPr>
          <w:p w:rsidR="00000000" w:rsidRDefault="00BC24E3">
            <w:pPr>
              <w:ind w:right="-3"/>
              <w:jc w:val="center"/>
              <w:rPr>
                <w:rFonts w:ascii="Arial" w:hAnsi="Arial" w:cs="Arial"/>
                <w:bCs/>
                <w:iCs/>
                <w:sz w:val="20"/>
              </w:rPr>
            </w:pPr>
            <w:r>
              <w:rPr>
                <w:rFonts w:ascii="Arial" w:hAnsi="Arial" w:cs="Arial"/>
                <w:bCs/>
                <w:iCs/>
                <w:sz w:val="20"/>
              </w:rPr>
              <w:t>5.371</w:t>
            </w:r>
          </w:p>
          <w:p w:rsidR="00000000" w:rsidRDefault="00BC24E3">
            <w:pPr>
              <w:ind w:right="-3"/>
              <w:jc w:val="center"/>
              <w:rPr>
                <w:rFonts w:ascii="Arial" w:hAnsi="Arial" w:cs="Arial"/>
                <w:bCs/>
                <w:iCs/>
                <w:sz w:val="20"/>
              </w:rPr>
            </w:pPr>
            <w:r>
              <w:rPr>
                <w:rFonts w:ascii="Arial" w:hAnsi="Arial" w:cs="Arial"/>
                <w:bCs/>
                <w:iCs/>
                <w:sz w:val="20"/>
              </w:rPr>
              <w:t>3.070</w:t>
            </w:r>
          </w:p>
          <w:p w:rsidR="00000000" w:rsidRDefault="00BC24E3">
            <w:pPr>
              <w:ind w:right="-3"/>
              <w:jc w:val="center"/>
              <w:rPr>
                <w:rFonts w:ascii="Arial" w:hAnsi="Arial" w:cs="Arial"/>
                <w:bCs/>
                <w:iCs/>
                <w:sz w:val="20"/>
              </w:rPr>
            </w:pPr>
            <w:r>
              <w:rPr>
                <w:rFonts w:ascii="Arial" w:hAnsi="Arial" w:cs="Arial"/>
                <w:bCs/>
                <w:iCs/>
                <w:sz w:val="20"/>
              </w:rPr>
              <w:t>2.594</w:t>
            </w:r>
          </w:p>
          <w:p w:rsidR="00000000" w:rsidRDefault="00BC24E3">
            <w:pPr>
              <w:ind w:right="-3"/>
              <w:jc w:val="center"/>
              <w:rPr>
                <w:rFonts w:ascii="Arial" w:hAnsi="Arial" w:cs="Arial"/>
                <w:bCs/>
                <w:iCs/>
                <w:sz w:val="20"/>
              </w:rPr>
            </w:pPr>
            <w:r>
              <w:rPr>
                <w:rFonts w:ascii="Arial" w:hAnsi="Arial" w:cs="Arial"/>
                <w:bCs/>
                <w:iCs/>
                <w:sz w:val="20"/>
              </w:rPr>
              <w:t>2.315</w:t>
            </w:r>
          </w:p>
          <w:p w:rsidR="00000000" w:rsidRDefault="00BC24E3">
            <w:pPr>
              <w:ind w:right="-3"/>
              <w:jc w:val="center"/>
              <w:rPr>
                <w:rFonts w:ascii="Arial" w:hAnsi="Arial" w:cs="Arial"/>
                <w:bCs/>
                <w:iCs/>
                <w:sz w:val="20"/>
              </w:rPr>
            </w:pPr>
            <w:r>
              <w:rPr>
                <w:rFonts w:ascii="Arial" w:hAnsi="Arial" w:cs="Arial"/>
                <w:bCs/>
                <w:iCs/>
                <w:sz w:val="20"/>
              </w:rPr>
              <w:t>3.063</w:t>
            </w:r>
          </w:p>
          <w:p w:rsidR="00000000" w:rsidRDefault="00BC24E3">
            <w:pPr>
              <w:ind w:right="-3"/>
              <w:jc w:val="center"/>
              <w:rPr>
                <w:rFonts w:ascii="Arial" w:hAnsi="Arial" w:cs="Arial"/>
                <w:bCs/>
                <w:iCs/>
                <w:sz w:val="20"/>
              </w:rPr>
            </w:pPr>
            <w:r>
              <w:rPr>
                <w:rFonts w:ascii="Arial" w:hAnsi="Arial" w:cs="Arial"/>
                <w:bCs/>
                <w:iCs/>
                <w:sz w:val="20"/>
              </w:rPr>
              <w:t>4.053</w:t>
            </w:r>
          </w:p>
        </w:tc>
        <w:tc>
          <w:tcPr>
            <w:tcW w:w="1100" w:type="dxa"/>
            <w:tcBorders>
              <w:top w:val="single" w:sz="6" w:space="0" w:color="auto"/>
              <w:bottom w:val="single" w:sz="6" w:space="0" w:color="auto"/>
            </w:tcBorders>
            <w:shd w:val="clear" w:color="auto" w:fill="FEFDE8"/>
            <w:vAlign w:val="center"/>
          </w:tcPr>
          <w:p w:rsidR="00000000" w:rsidRDefault="00BC24E3">
            <w:pPr>
              <w:ind w:right="-3"/>
              <w:jc w:val="center"/>
              <w:rPr>
                <w:rFonts w:ascii="Arial" w:hAnsi="Arial" w:cs="Arial"/>
                <w:bCs/>
                <w:iCs/>
                <w:sz w:val="20"/>
              </w:rPr>
            </w:pPr>
            <w:r>
              <w:rPr>
                <w:rFonts w:ascii="Arial" w:hAnsi="Arial" w:cs="Arial"/>
                <w:bCs/>
                <w:iCs/>
                <w:sz w:val="20"/>
              </w:rPr>
              <w:t>0.262435</w:t>
            </w:r>
          </w:p>
          <w:p w:rsidR="00000000" w:rsidRDefault="00BC24E3">
            <w:pPr>
              <w:ind w:right="-3"/>
              <w:jc w:val="center"/>
              <w:rPr>
                <w:rFonts w:ascii="Arial" w:hAnsi="Arial" w:cs="Arial"/>
                <w:bCs/>
                <w:iCs/>
                <w:sz w:val="20"/>
              </w:rPr>
            </w:pPr>
            <w:r>
              <w:rPr>
                <w:rFonts w:ascii="Arial" w:hAnsi="Arial" w:cs="Arial"/>
                <w:bCs/>
                <w:iCs/>
                <w:sz w:val="20"/>
              </w:rPr>
              <w:t>0.150005</w:t>
            </w:r>
          </w:p>
          <w:p w:rsidR="00000000" w:rsidRDefault="00BC24E3">
            <w:pPr>
              <w:ind w:right="-3"/>
              <w:jc w:val="center"/>
              <w:rPr>
                <w:rFonts w:ascii="Arial" w:hAnsi="Arial" w:cs="Arial"/>
                <w:bCs/>
                <w:iCs/>
                <w:sz w:val="20"/>
              </w:rPr>
            </w:pPr>
            <w:r>
              <w:rPr>
                <w:rFonts w:ascii="Arial" w:hAnsi="Arial" w:cs="Arial"/>
                <w:bCs/>
                <w:iCs/>
                <w:sz w:val="20"/>
              </w:rPr>
              <w:t>0.126747</w:t>
            </w:r>
          </w:p>
          <w:p w:rsidR="00000000" w:rsidRDefault="00BC24E3">
            <w:pPr>
              <w:ind w:right="-3"/>
              <w:jc w:val="center"/>
              <w:rPr>
                <w:rFonts w:ascii="Arial" w:hAnsi="Arial" w:cs="Arial"/>
                <w:bCs/>
                <w:iCs/>
                <w:sz w:val="20"/>
              </w:rPr>
            </w:pPr>
            <w:r>
              <w:rPr>
                <w:rFonts w:ascii="Arial" w:hAnsi="Arial" w:cs="Arial"/>
                <w:bCs/>
                <w:iCs/>
                <w:sz w:val="20"/>
              </w:rPr>
              <w:t>0.113114</w:t>
            </w:r>
          </w:p>
          <w:p w:rsidR="00000000" w:rsidRDefault="00BC24E3">
            <w:pPr>
              <w:ind w:right="-3"/>
              <w:jc w:val="center"/>
              <w:rPr>
                <w:rFonts w:ascii="Arial" w:hAnsi="Arial" w:cs="Arial"/>
                <w:bCs/>
                <w:iCs/>
                <w:sz w:val="20"/>
              </w:rPr>
            </w:pPr>
            <w:r>
              <w:rPr>
                <w:rFonts w:ascii="Arial" w:hAnsi="Arial" w:cs="Arial"/>
                <w:bCs/>
                <w:iCs/>
                <w:sz w:val="20"/>
              </w:rPr>
              <w:t>0.149663</w:t>
            </w:r>
          </w:p>
          <w:p w:rsidR="00000000" w:rsidRDefault="00BC24E3">
            <w:pPr>
              <w:ind w:right="-3"/>
              <w:jc w:val="center"/>
              <w:rPr>
                <w:rFonts w:ascii="Arial" w:hAnsi="Arial" w:cs="Arial"/>
                <w:bCs/>
                <w:iCs/>
                <w:sz w:val="20"/>
              </w:rPr>
            </w:pPr>
            <w:r>
              <w:rPr>
                <w:rFonts w:ascii="Arial" w:hAnsi="Arial" w:cs="Arial"/>
                <w:bCs/>
                <w:iCs/>
                <w:sz w:val="20"/>
              </w:rPr>
              <w:t>0.198036</w:t>
            </w:r>
          </w:p>
        </w:tc>
        <w:tc>
          <w:tcPr>
            <w:tcW w:w="996" w:type="dxa"/>
            <w:tcBorders>
              <w:top w:val="single" w:sz="6" w:space="0" w:color="auto"/>
              <w:bottom w:val="single" w:sz="6" w:space="0" w:color="auto"/>
            </w:tcBorders>
            <w:shd w:val="clear" w:color="auto" w:fill="FEFDE8"/>
            <w:vAlign w:val="center"/>
          </w:tcPr>
          <w:p w:rsidR="00000000" w:rsidRDefault="00BC24E3">
            <w:pPr>
              <w:ind w:right="-3"/>
              <w:jc w:val="center"/>
              <w:rPr>
                <w:rFonts w:ascii="Arial" w:hAnsi="Arial" w:cs="Arial"/>
                <w:bCs/>
                <w:iCs/>
                <w:sz w:val="20"/>
              </w:rPr>
            </w:pPr>
            <w:r>
              <w:rPr>
                <w:rFonts w:ascii="Arial" w:hAnsi="Arial" w:cs="Arial"/>
                <w:bCs/>
                <w:iCs/>
                <w:sz w:val="20"/>
              </w:rPr>
              <w:t>0.244128</w:t>
            </w:r>
          </w:p>
          <w:p w:rsidR="00000000" w:rsidRDefault="00BC24E3">
            <w:pPr>
              <w:ind w:right="-3"/>
              <w:jc w:val="center"/>
              <w:rPr>
                <w:rFonts w:ascii="Arial" w:hAnsi="Arial" w:cs="Arial"/>
                <w:bCs/>
                <w:iCs/>
                <w:sz w:val="20"/>
              </w:rPr>
            </w:pPr>
            <w:r>
              <w:rPr>
                <w:rFonts w:ascii="Arial" w:hAnsi="Arial" w:cs="Arial"/>
                <w:bCs/>
                <w:iCs/>
                <w:sz w:val="20"/>
              </w:rPr>
              <w:t>0.240078</w:t>
            </w:r>
          </w:p>
          <w:p w:rsidR="00000000" w:rsidRDefault="00BC24E3">
            <w:pPr>
              <w:ind w:right="-3"/>
              <w:jc w:val="center"/>
              <w:rPr>
                <w:rFonts w:ascii="Arial" w:hAnsi="Arial" w:cs="Arial"/>
                <w:bCs/>
                <w:iCs/>
                <w:sz w:val="20"/>
              </w:rPr>
            </w:pPr>
            <w:r>
              <w:rPr>
                <w:rFonts w:ascii="Arial" w:hAnsi="Arial" w:cs="Arial"/>
                <w:bCs/>
                <w:iCs/>
                <w:sz w:val="20"/>
              </w:rPr>
              <w:t>0.248617</w:t>
            </w:r>
          </w:p>
          <w:p w:rsidR="00000000" w:rsidRDefault="00BC24E3">
            <w:pPr>
              <w:ind w:right="-3"/>
              <w:jc w:val="center"/>
              <w:rPr>
                <w:rFonts w:ascii="Arial" w:hAnsi="Arial" w:cs="Arial"/>
                <w:bCs/>
                <w:iCs/>
                <w:sz w:val="20"/>
              </w:rPr>
            </w:pPr>
            <w:r>
              <w:rPr>
                <w:rFonts w:ascii="Arial" w:hAnsi="Arial" w:cs="Arial"/>
                <w:bCs/>
                <w:iCs/>
                <w:sz w:val="20"/>
              </w:rPr>
              <w:t>0.248041</w:t>
            </w:r>
          </w:p>
          <w:p w:rsidR="00000000" w:rsidRDefault="00BC24E3">
            <w:pPr>
              <w:ind w:right="-3"/>
              <w:jc w:val="center"/>
              <w:rPr>
                <w:rFonts w:ascii="Arial" w:hAnsi="Arial" w:cs="Arial"/>
                <w:bCs/>
                <w:iCs/>
                <w:sz w:val="20"/>
              </w:rPr>
            </w:pPr>
            <w:r>
              <w:rPr>
                <w:rFonts w:ascii="Arial" w:hAnsi="Arial" w:cs="Arial"/>
                <w:bCs/>
                <w:iCs/>
                <w:sz w:val="20"/>
              </w:rPr>
              <w:t>0.240078</w:t>
            </w:r>
          </w:p>
          <w:p w:rsidR="00000000" w:rsidRDefault="00BC24E3">
            <w:pPr>
              <w:ind w:right="-3"/>
              <w:jc w:val="center"/>
              <w:rPr>
                <w:rFonts w:ascii="Arial" w:hAnsi="Arial" w:cs="Arial"/>
                <w:bCs/>
                <w:iCs/>
                <w:sz w:val="20"/>
              </w:rPr>
            </w:pPr>
            <w:r>
              <w:rPr>
                <w:rFonts w:ascii="Arial" w:hAnsi="Arial" w:cs="Arial"/>
                <w:bCs/>
                <w:iCs/>
                <w:sz w:val="20"/>
              </w:rPr>
              <w:t>0.247561</w:t>
            </w:r>
          </w:p>
        </w:tc>
        <w:tc>
          <w:tcPr>
            <w:tcW w:w="1100" w:type="dxa"/>
            <w:tcBorders>
              <w:top w:val="single" w:sz="6" w:space="0" w:color="auto"/>
              <w:bottom w:val="single" w:sz="6" w:space="0" w:color="auto"/>
            </w:tcBorders>
            <w:shd w:val="clear" w:color="auto" w:fill="FEFDE8"/>
            <w:vAlign w:val="center"/>
          </w:tcPr>
          <w:p w:rsidR="00000000" w:rsidRDefault="00BC24E3">
            <w:pPr>
              <w:ind w:right="-3"/>
              <w:jc w:val="center"/>
              <w:rPr>
                <w:rFonts w:ascii="Arial" w:hAnsi="Arial" w:cs="Arial"/>
                <w:bCs/>
                <w:iCs/>
                <w:sz w:val="20"/>
              </w:rPr>
            </w:pPr>
            <w:r>
              <w:rPr>
                <w:rFonts w:ascii="Arial" w:hAnsi="Arial" w:cs="Arial"/>
                <w:bCs/>
                <w:iCs/>
                <w:sz w:val="20"/>
              </w:rPr>
              <w:t>0.064068</w:t>
            </w:r>
          </w:p>
          <w:p w:rsidR="00000000" w:rsidRDefault="00BC24E3">
            <w:pPr>
              <w:ind w:right="-3"/>
              <w:jc w:val="center"/>
              <w:rPr>
                <w:rFonts w:ascii="Arial" w:hAnsi="Arial" w:cs="Arial"/>
                <w:bCs/>
                <w:iCs/>
                <w:sz w:val="20"/>
              </w:rPr>
            </w:pPr>
            <w:r>
              <w:rPr>
                <w:rFonts w:ascii="Arial" w:hAnsi="Arial" w:cs="Arial"/>
                <w:bCs/>
                <w:iCs/>
                <w:sz w:val="20"/>
              </w:rPr>
              <w:t>0.036013</w:t>
            </w:r>
          </w:p>
          <w:p w:rsidR="00000000" w:rsidRDefault="00BC24E3">
            <w:pPr>
              <w:ind w:right="-3"/>
              <w:jc w:val="center"/>
              <w:rPr>
                <w:rFonts w:ascii="Arial" w:hAnsi="Arial" w:cs="Arial"/>
                <w:bCs/>
                <w:iCs/>
                <w:sz w:val="20"/>
              </w:rPr>
            </w:pPr>
            <w:r>
              <w:rPr>
                <w:rFonts w:ascii="Arial" w:hAnsi="Arial" w:cs="Arial"/>
                <w:bCs/>
                <w:iCs/>
                <w:sz w:val="20"/>
              </w:rPr>
              <w:t>0.031511</w:t>
            </w:r>
          </w:p>
          <w:p w:rsidR="00000000" w:rsidRDefault="00BC24E3">
            <w:pPr>
              <w:ind w:right="-3"/>
              <w:jc w:val="center"/>
              <w:rPr>
                <w:rFonts w:ascii="Arial" w:hAnsi="Arial" w:cs="Arial"/>
                <w:bCs/>
                <w:iCs/>
                <w:sz w:val="20"/>
              </w:rPr>
            </w:pPr>
            <w:r>
              <w:rPr>
                <w:rFonts w:ascii="Arial" w:hAnsi="Arial" w:cs="Arial"/>
                <w:bCs/>
                <w:iCs/>
                <w:sz w:val="20"/>
              </w:rPr>
              <w:t>0.028057</w:t>
            </w:r>
          </w:p>
          <w:p w:rsidR="00000000" w:rsidRDefault="00BC24E3">
            <w:pPr>
              <w:ind w:right="-3"/>
              <w:jc w:val="center"/>
              <w:rPr>
                <w:rFonts w:ascii="Arial" w:hAnsi="Arial" w:cs="Arial"/>
                <w:bCs/>
                <w:iCs/>
                <w:sz w:val="20"/>
              </w:rPr>
            </w:pPr>
            <w:r>
              <w:rPr>
                <w:rFonts w:ascii="Arial" w:hAnsi="Arial" w:cs="Arial"/>
                <w:bCs/>
                <w:iCs/>
                <w:sz w:val="20"/>
              </w:rPr>
              <w:t>0.035931</w:t>
            </w:r>
          </w:p>
          <w:p w:rsidR="00000000" w:rsidRDefault="00BC24E3">
            <w:pPr>
              <w:ind w:right="-3"/>
              <w:jc w:val="center"/>
              <w:rPr>
                <w:rFonts w:ascii="Arial" w:hAnsi="Arial" w:cs="Arial"/>
                <w:bCs/>
                <w:iCs/>
                <w:sz w:val="20"/>
              </w:rPr>
            </w:pPr>
            <w:r>
              <w:rPr>
                <w:rFonts w:ascii="Arial" w:hAnsi="Arial" w:cs="Arial"/>
                <w:bCs/>
                <w:iCs/>
                <w:sz w:val="20"/>
              </w:rPr>
              <w:t>0.049026</w:t>
            </w:r>
          </w:p>
        </w:tc>
        <w:tc>
          <w:tcPr>
            <w:tcW w:w="1068" w:type="dxa"/>
            <w:tcBorders>
              <w:top w:val="single" w:sz="6" w:space="0" w:color="auto"/>
              <w:bottom w:val="single" w:sz="6" w:space="0" w:color="auto"/>
            </w:tcBorders>
            <w:shd w:val="clear" w:color="auto" w:fill="FEFDE8"/>
            <w:vAlign w:val="center"/>
          </w:tcPr>
          <w:p w:rsidR="00000000" w:rsidRDefault="00BC24E3">
            <w:pPr>
              <w:ind w:right="-3"/>
              <w:jc w:val="center"/>
              <w:rPr>
                <w:rFonts w:ascii="Arial" w:hAnsi="Arial" w:cs="Arial"/>
                <w:bCs/>
                <w:iCs/>
                <w:sz w:val="20"/>
              </w:rPr>
            </w:pPr>
            <w:r>
              <w:rPr>
                <w:rFonts w:ascii="Arial" w:hAnsi="Arial" w:cs="Arial"/>
                <w:bCs/>
                <w:iCs/>
                <w:sz w:val="20"/>
              </w:rPr>
              <w:t>97</w:t>
            </w:r>
          </w:p>
          <w:p w:rsidR="00000000" w:rsidRDefault="00BC24E3">
            <w:pPr>
              <w:ind w:right="-3"/>
              <w:jc w:val="center"/>
              <w:rPr>
                <w:rFonts w:ascii="Arial" w:hAnsi="Arial" w:cs="Arial"/>
                <w:bCs/>
                <w:iCs/>
                <w:sz w:val="20"/>
              </w:rPr>
            </w:pPr>
            <w:r>
              <w:rPr>
                <w:rFonts w:ascii="Arial" w:hAnsi="Arial" w:cs="Arial"/>
                <w:bCs/>
                <w:iCs/>
                <w:sz w:val="20"/>
              </w:rPr>
              <w:t>55</w:t>
            </w:r>
          </w:p>
          <w:p w:rsidR="00000000" w:rsidRDefault="00BC24E3">
            <w:pPr>
              <w:ind w:right="-3"/>
              <w:jc w:val="center"/>
              <w:rPr>
                <w:rFonts w:ascii="Arial" w:hAnsi="Arial" w:cs="Arial"/>
                <w:bCs/>
                <w:iCs/>
                <w:sz w:val="20"/>
              </w:rPr>
            </w:pPr>
            <w:r>
              <w:rPr>
                <w:rFonts w:ascii="Arial" w:hAnsi="Arial" w:cs="Arial"/>
                <w:bCs/>
                <w:iCs/>
                <w:sz w:val="20"/>
              </w:rPr>
              <w:t>47</w:t>
            </w:r>
          </w:p>
          <w:p w:rsidR="00000000" w:rsidRDefault="00BC24E3">
            <w:pPr>
              <w:ind w:right="-3"/>
              <w:jc w:val="center"/>
              <w:rPr>
                <w:rFonts w:ascii="Arial" w:hAnsi="Arial" w:cs="Arial"/>
                <w:bCs/>
                <w:iCs/>
                <w:sz w:val="20"/>
              </w:rPr>
            </w:pPr>
            <w:r>
              <w:rPr>
                <w:rFonts w:ascii="Arial" w:hAnsi="Arial" w:cs="Arial"/>
                <w:bCs/>
                <w:iCs/>
                <w:sz w:val="20"/>
              </w:rPr>
              <w:t>42</w:t>
            </w:r>
          </w:p>
          <w:p w:rsidR="00000000" w:rsidRDefault="00BC24E3">
            <w:pPr>
              <w:ind w:right="-3"/>
              <w:jc w:val="center"/>
              <w:rPr>
                <w:rFonts w:ascii="Arial" w:hAnsi="Arial" w:cs="Arial"/>
                <w:bCs/>
                <w:iCs/>
                <w:sz w:val="20"/>
              </w:rPr>
            </w:pPr>
            <w:r>
              <w:rPr>
                <w:rFonts w:ascii="Arial" w:hAnsi="Arial" w:cs="Arial"/>
                <w:bCs/>
                <w:iCs/>
                <w:sz w:val="20"/>
              </w:rPr>
              <w:t>55</w:t>
            </w:r>
          </w:p>
          <w:p w:rsidR="00000000" w:rsidRDefault="00BC24E3">
            <w:pPr>
              <w:ind w:right="-3"/>
              <w:jc w:val="center"/>
              <w:rPr>
                <w:rFonts w:ascii="Arial" w:hAnsi="Arial" w:cs="Arial"/>
                <w:bCs/>
                <w:iCs/>
                <w:sz w:val="20"/>
              </w:rPr>
            </w:pPr>
            <w:r>
              <w:rPr>
                <w:rFonts w:ascii="Arial" w:hAnsi="Arial" w:cs="Arial"/>
                <w:bCs/>
                <w:iCs/>
                <w:sz w:val="20"/>
              </w:rPr>
              <w:t>73</w:t>
            </w:r>
          </w:p>
        </w:tc>
      </w:tr>
      <w:tr w:rsidR="00000000">
        <w:tblPrEx>
          <w:tblCellMar>
            <w:top w:w="0" w:type="dxa"/>
            <w:bottom w:w="0" w:type="dxa"/>
          </w:tblCellMar>
        </w:tblPrEx>
        <w:trPr>
          <w:trHeight w:val="273"/>
        </w:trPr>
        <w:tc>
          <w:tcPr>
            <w:tcW w:w="1565" w:type="dxa"/>
            <w:tcBorders>
              <w:top w:val="single" w:sz="6" w:space="0" w:color="auto"/>
              <w:bottom w:val="single" w:sz="18" w:space="0" w:color="auto"/>
            </w:tcBorders>
            <w:shd w:val="clear" w:color="auto" w:fill="FEFDE8"/>
            <w:vAlign w:val="center"/>
          </w:tcPr>
          <w:p w:rsidR="00000000" w:rsidRDefault="00BC24E3">
            <w:pPr>
              <w:ind w:right="-3"/>
              <w:jc w:val="center"/>
              <w:rPr>
                <w:rFonts w:ascii="Arial" w:hAnsi="Arial" w:cs="Arial"/>
                <w:bCs/>
                <w:iCs/>
                <w:sz w:val="20"/>
              </w:rPr>
            </w:pPr>
            <w:r>
              <w:rPr>
                <w:rFonts w:ascii="Arial" w:hAnsi="Arial" w:cs="Arial"/>
                <w:bCs/>
                <w:iCs/>
                <w:sz w:val="20"/>
              </w:rPr>
              <w:t>TOTAL</w:t>
            </w:r>
          </w:p>
        </w:tc>
        <w:tc>
          <w:tcPr>
            <w:tcW w:w="1073" w:type="dxa"/>
            <w:tcBorders>
              <w:top w:val="single" w:sz="6" w:space="0" w:color="auto"/>
              <w:bottom w:val="single" w:sz="18" w:space="0" w:color="auto"/>
            </w:tcBorders>
            <w:shd w:val="clear" w:color="auto" w:fill="FEFDE8"/>
            <w:vAlign w:val="center"/>
          </w:tcPr>
          <w:p w:rsidR="00000000" w:rsidRDefault="00BC24E3">
            <w:pPr>
              <w:ind w:right="-3"/>
              <w:jc w:val="center"/>
              <w:rPr>
                <w:rFonts w:ascii="Arial" w:hAnsi="Arial" w:cs="Arial"/>
                <w:bCs/>
                <w:iCs/>
                <w:sz w:val="20"/>
              </w:rPr>
            </w:pPr>
            <w:r>
              <w:rPr>
                <w:rFonts w:ascii="Arial" w:hAnsi="Arial" w:cs="Arial"/>
                <w:bCs/>
                <w:iCs/>
                <w:sz w:val="20"/>
              </w:rPr>
              <w:t>20.466</w:t>
            </w:r>
          </w:p>
        </w:tc>
        <w:tc>
          <w:tcPr>
            <w:tcW w:w="1100" w:type="dxa"/>
            <w:tcBorders>
              <w:top w:val="single" w:sz="6" w:space="0" w:color="auto"/>
              <w:bottom w:val="single" w:sz="18" w:space="0" w:color="auto"/>
            </w:tcBorders>
            <w:shd w:val="clear" w:color="auto" w:fill="FEFDE8"/>
            <w:vAlign w:val="center"/>
          </w:tcPr>
          <w:p w:rsidR="00000000" w:rsidRDefault="00BC24E3">
            <w:pPr>
              <w:ind w:right="-3"/>
              <w:jc w:val="center"/>
              <w:rPr>
                <w:rFonts w:ascii="Arial" w:hAnsi="Arial" w:cs="Arial"/>
                <w:bCs/>
                <w:iCs/>
                <w:sz w:val="20"/>
              </w:rPr>
            </w:pPr>
          </w:p>
        </w:tc>
        <w:tc>
          <w:tcPr>
            <w:tcW w:w="996" w:type="dxa"/>
            <w:tcBorders>
              <w:top w:val="single" w:sz="6" w:space="0" w:color="auto"/>
              <w:bottom w:val="single" w:sz="18" w:space="0" w:color="auto"/>
            </w:tcBorders>
            <w:shd w:val="clear" w:color="auto" w:fill="FEFDE8"/>
            <w:vAlign w:val="center"/>
          </w:tcPr>
          <w:p w:rsidR="00000000" w:rsidRDefault="00BC24E3">
            <w:pPr>
              <w:ind w:right="-3"/>
              <w:jc w:val="center"/>
              <w:rPr>
                <w:rFonts w:ascii="Arial" w:hAnsi="Arial" w:cs="Arial"/>
                <w:bCs/>
                <w:iCs/>
                <w:sz w:val="20"/>
              </w:rPr>
            </w:pPr>
          </w:p>
        </w:tc>
        <w:tc>
          <w:tcPr>
            <w:tcW w:w="1100" w:type="dxa"/>
            <w:tcBorders>
              <w:top w:val="single" w:sz="6" w:space="0" w:color="auto"/>
              <w:bottom w:val="single" w:sz="18" w:space="0" w:color="auto"/>
            </w:tcBorders>
            <w:shd w:val="clear" w:color="auto" w:fill="FEFDE8"/>
          </w:tcPr>
          <w:p w:rsidR="00000000" w:rsidRDefault="00BC24E3">
            <w:pPr>
              <w:ind w:right="-3"/>
              <w:jc w:val="center"/>
              <w:rPr>
                <w:rFonts w:ascii="Arial" w:hAnsi="Arial" w:cs="Arial"/>
                <w:bCs/>
                <w:iCs/>
                <w:sz w:val="20"/>
              </w:rPr>
            </w:pPr>
            <w:r>
              <w:rPr>
                <w:rFonts w:ascii="Arial" w:hAnsi="Arial" w:cs="Arial"/>
                <w:bCs/>
                <w:iCs/>
                <w:sz w:val="20"/>
              </w:rPr>
              <w:t>0.244606</w:t>
            </w:r>
          </w:p>
        </w:tc>
        <w:tc>
          <w:tcPr>
            <w:tcW w:w="1068" w:type="dxa"/>
            <w:tcBorders>
              <w:top w:val="single" w:sz="6" w:space="0" w:color="auto"/>
              <w:bottom w:val="single" w:sz="18" w:space="0" w:color="auto"/>
            </w:tcBorders>
            <w:shd w:val="clear" w:color="auto" w:fill="FEFDE8"/>
          </w:tcPr>
          <w:p w:rsidR="00000000" w:rsidRDefault="00BC24E3">
            <w:pPr>
              <w:ind w:right="-3"/>
              <w:jc w:val="center"/>
              <w:rPr>
                <w:rFonts w:ascii="Arial" w:hAnsi="Arial" w:cs="Arial"/>
                <w:bCs/>
                <w:iCs/>
                <w:sz w:val="20"/>
              </w:rPr>
            </w:pPr>
            <w:r>
              <w:rPr>
                <w:rFonts w:ascii="Arial" w:hAnsi="Arial" w:cs="Arial"/>
                <w:bCs/>
                <w:iCs/>
                <w:sz w:val="20"/>
              </w:rPr>
              <w:t>369</w:t>
            </w:r>
          </w:p>
        </w:tc>
      </w:tr>
    </w:tbl>
    <w:p w:rsidR="00BC24E3" w:rsidRDefault="00BC24E3">
      <w:pPr>
        <w:spacing w:line="480" w:lineRule="auto"/>
        <w:ind w:right="-3"/>
        <w:jc w:val="both"/>
      </w:pPr>
    </w:p>
    <w:sectPr w:rsidR="00BC24E3">
      <w:headerReference w:type="default" r:id="rId98"/>
      <w:pgSz w:w="11906" w:h="16838" w:code="9"/>
      <w:pgMar w:top="2268" w:right="1361" w:bottom="2268" w:left="2268" w:header="709" w:footer="709" w:gutter="0"/>
      <w:pgNumType w:start="8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4E3" w:rsidRDefault="00BC24E3">
      <w:r>
        <w:separator/>
      </w:r>
    </w:p>
  </w:endnote>
  <w:endnote w:type="continuationSeparator" w:id="1">
    <w:p w:rsidR="00BC24E3" w:rsidRDefault="00BC24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C24E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C24E3">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C24E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4E3" w:rsidRDefault="00BC24E3">
      <w:r>
        <w:separator/>
      </w:r>
    </w:p>
  </w:footnote>
  <w:footnote w:type="continuationSeparator" w:id="1">
    <w:p w:rsidR="00BC24E3" w:rsidRDefault="00BC24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C24E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C24E3">
    <w:pPr>
      <w:pStyle w:val="Encabezado"/>
      <w:tabs>
        <w:tab w:val="clear" w:pos="8504"/>
        <w:tab w:val="right" w:pos="8280"/>
      </w:tabs>
      <w:rPr>
        <w:rFonts w:ascii="Arial" w:hAnsi="Arial" w:cs="Arial"/>
        <w:lang w:val="es-MX"/>
      </w:rPr>
    </w:pPr>
    <w:r>
      <w:rPr>
        <w:rFonts w:ascii="Arial" w:hAnsi="Arial" w:cs="Arial"/>
        <w:lang w:val="es-MX"/>
      </w:rPr>
      <w:tab/>
    </w:r>
    <w:r>
      <w:rPr>
        <w:rFonts w:ascii="Arial" w:hAnsi="Arial" w:cs="Arial"/>
        <w:lang w:val="es-MX"/>
      </w:rPr>
      <w:tab/>
    </w:r>
  </w:p>
  <w:p w:rsidR="00000000" w:rsidRDefault="00BC24E3">
    <w:pPr>
      <w:pStyle w:val="Encabezado"/>
      <w:tabs>
        <w:tab w:val="clear" w:pos="8504"/>
        <w:tab w:val="right" w:pos="8280"/>
      </w:tabs>
      <w:rPr>
        <w:rFonts w:ascii="Arial" w:hAnsi="Arial" w:cs="Arial"/>
        <w:lang w:val="es-MX"/>
      </w:rPr>
    </w:pPr>
    <w:r>
      <w:rPr>
        <w:rFonts w:ascii="Arial" w:hAnsi="Arial" w:cs="Arial"/>
        <w:lang w:val="es-MX"/>
      </w:rPr>
      <w:tab/>
    </w:r>
    <w:r>
      <w:rPr>
        <w:rFonts w:ascii="Arial" w:hAnsi="Arial" w:cs="Arial"/>
        <w:lang w:val="es-MX"/>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C24E3">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C24E3">
    <w:pPr>
      <w:pStyle w:val="Encabezado"/>
      <w:tabs>
        <w:tab w:val="clear" w:pos="8504"/>
        <w:tab w:val="right" w:pos="8280"/>
      </w:tabs>
      <w:rPr>
        <w:rFonts w:ascii="Arial" w:hAnsi="Arial" w:cs="Arial"/>
        <w:lang w:val="es-MX"/>
      </w:rPr>
    </w:pPr>
    <w:r>
      <w:rPr>
        <w:rFonts w:ascii="Arial" w:hAnsi="Arial" w:cs="Arial"/>
        <w:lang w:val="es-MX"/>
      </w:rPr>
      <w:tab/>
    </w:r>
    <w:r>
      <w:rPr>
        <w:rFonts w:ascii="Arial" w:hAnsi="Arial" w:cs="Arial"/>
        <w:lang w:val="es-MX"/>
      </w:rPr>
      <w:tab/>
    </w:r>
  </w:p>
  <w:p w:rsidR="00000000" w:rsidRDefault="00BC24E3">
    <w:pPr>
      <w:pStyle w:val="Encabezado"/>
      <w:tabs>
        <w:tab w:val="clear" w:pos="8504"/>
        <w:tab w:val="right" w:pos="8280"/>
      </w:tabs>
      <w:rPr>
        <w:rFonts w:ascii="Arial" w:hAnsi="Arial" w:cs="Arial"/>
        <w:lang w:val="es-MX"/>
      </w:rPr>
    </w:pPr>
    <w:r>
      <w:rPr>
        <w:rFonts w:ascii="Arial" w:hAnsi="Arial" w:cs="Arial"/>
        <w:lang w:val="es-MX"/>
      </w:rPr>
      <w:tab/>
    </w:r>
    <w:r>
      <w:rPr>
        <w:rFonts w:ascii="Arial" w:hAnsi="Arial" w:cs="Arial"/>
        <w:lang w:val="es-MX"/>
      </w:rPr>
      <w:tab/>
    </w:r>
    <w:r>
      <w:rPr>
        <w:rStyle w:val="Nmerodepgina"/>
        <w:rFonts w:ascii="Arial" w:hAnsi="Arial" w:cs="Arial"/>
      </w:rPr>
      <w:fldChar w:fldCharType="begin"/>
    </w:r>
    <w:r>
      <w:rPr>
        <w:rStyle w:val="Nmerodepgina"/>
        <w:rFonts w:ascii="Arial" w:hAnsi="Arial" w:cs="Arial"/>
      </w:rPr>
      <w:instrText xml:space="preserve"> PAGE </w:instrText>
    </w:r>
    <w:r>
      <w:rPr>
        <w:rStyle w:val="Nmerodepgina"/>
        <w:rFonts w:ascii="Arial" w:hAnsi="Arial" w:cs="Arial"/>
      </w:rPr>
      <w:fldChar w:fldCharType="separate"/>
    </w:r>
    <w:r w:rsidR="00BE773E">
      <w:rPr>
        <w:rStyle w:val="Nmerodepgina"/>
        <w:rFonts w:ascii="Arial" w:hAnsi="Arial" w:cs="Arial"/>
        <w:noProof/>
      </w:rPr>
      <w:t>88</w:t>
    </w:r>
    <w:r>
      <w:rPr>
        <w:rStyle w:val="Nmerodepgina"/>
        <w:rFonts w:ascii="Arial" w:hAnsi="Arial" w:cs="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6C8E"/>
    <w:multiLevelType w:val="hybridMultilevel"/>
    <w:tmpl w:val="96D6F3A6"/>
    <w:lvl w:ilvl="0" w:tplc="0C0A0009">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nsid w:val="0A72698B"/>
    <w:multiLevelType w:val="hybridMultilevel"/>
    <w:tmpl w:val="8FD20106"/>
    <w:lvl w:ilvl="0" w:tplc="0C0A0009">
      <w:start w:val="1"/>
      <w:numFmt w:val="bullet"/>
      <w:lvlText w:val=""/>
      <w:lvlJc w:val="left"/>
      <w:pPr>
        <w:tabs>
          <w:tab w:val="num" w:pos="2700"/>
        </w:tabs>
        <w:ind w:left="2700" w:hanging="360"/>
      </w:pPr>
      <w:rPr>
        <w:rFonts w:ascii="Wingdings" w:hAnsi="Wingdings"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2">
    <w:nsid w:val="2FFF0B33"/>
    <w:multiLevelType w:val="hybridMultilevel"/>
    <w:tmpl w:val="D036400A"/>
    <w:lvl w:ilvl="0" w:tplc="0C0A0009">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0"/>
    <w:footnote w:id="1"/>
  </w:footnotePr>
  <w:endnotePr>
    <w:endnote w:id="0"/>
    <w:endnote w:id="1"/>
  </w:endnotePr>
  <w:compat/>
  <w:rsids>
    <w:rsidRoot w:val="00BE773E"/>
    <w:rsid w:val="00BC24E3"/>
    <w:rsid w:val="00BE77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line="480" w:lineRule="auto"/>
      <w:ind w:left="1260" w:right="-3"/>
      <w:jc w:val="center"/>
      <w:outlineLvl w:val="0"/>
    </w:pPr>
    <w:rPr>
      <w:rFonts w:ascii="Arial" w:hAnsi="Arial" w:cs="Arial"/>
      <w:b/>
      <w:iC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360" w:hanging="360"/>
    </w:pPr>
    <w:rPr>
      <w:rFonts w:ascii="Arial" w:hAnsi="Arial" w:cs="Arial"/>
      <w:b/>
      <w:bCs/>
      <w:sz w:val="32"/>
    </w:rPr>
  </w:style>
  <w:style w:type="paragraph" w:styleId="Sangra3detindependiente">
    <w:name w:val="Body Text Indent 3"/>
    <w:basedOn w:val="Normal"/>
    <w:semiHidden/>
    <w:pPr>
      <w:ind w:left="360"/>
      <w:jc w:val="both"/>
    </w:pPr>
    <w:rPr>
      <w:rFonts w:ascii="Arial" w:hAnsi="Arial" w:cs="Arial"/>
    </w:rPr>
  </w:style>
  <w:style w:type="character" w:styleId="Textoennegrita">
    <w:name w:val="Strong"/>
    <w:basedOn w:val="Fuentedeprrafopredeter"/>
    <w:qFormat/>
    <w:rPr>
      <w:b/>
      <w:bCs/>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Sangra2detindependiente">
    <w:name w:val="Body Text Indent 2"/>
    <w:basedOn w:val="Normal"/>
    <w:semiHidden/>
    <w:pPr>
      <w:spacing w:line="480" w:lineRule="auto"/>
      <w:ind w:left="1080"/>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emf"/><Relationship Id="rId21" Type="http://schemas.openxmlformats.org/officeDocument/2006/relationships/image" Target="media/image9.emf"/><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image" Target="media/image35.emf"/><Relationship Id="rId50" Type="http://schemas.openxmlformats.org/officeDocument/2006/relationships/image" Target="media/image38.emf"/><Relationship Id="rId55" Type="http://schemas.openxmlformats.org/officeDocument/2006/relationships/image" Target="media/image43.emf"/><Relationship Id="rId63" Type="http://schemas.openxmlformats.org/officeDocument/2006/relationships/oleObject" Target="embeddings/oleObject3.bin"/><Relationship Id="rId68" Type="http://schemas.openxmlformats.org/officeDocument/2006/relationships/image" Target="media/image51.wmf"/><Relationship Id="rId76" Type="http://schemas.openxmlformats.org/officeDocument/2006/relationships/image" Target="media/image55.wmf"/><Relationship Id="rId84" Type="http://schemas.openxmlformats.org/officeDocument/2006/relationships/image" Target="media/image59.wmf"/><Relationship Id="rId89" Type="http://schemas.openxmlformats.org/officeDocument/2006/relationships/oleObject" Target="embeddings/oleObject16.bin"/><Relationship Id="rId97" Type="http://schemas.openxmlformats.org/officeDocument/2006/relationships/oleObject" Target="embeddings/oleObject20.bin"/><Relationship Id="rId7" Type="http://schemas.openxmlformats.org/officeDocument/2006/relationships/header" Target="header1.xml"/><Relationship Id="rId71" Type="http://schemas.openxmlformats.org/officeDocument/2006/relationships/oleObject" Target="embeddings/oleObject7.bin"/><Relationship Id="rId92" Type="http://schemas.openxmlformats.org/officeDocument/2006/relationships/image" Target="media/image63.wmf"/><Relationship Id="rId2" Type="http://schemas.openxmlformats.org/officeDocument/2006/relationships/styles" Target="styles.xml"/><Relationship Id="rId16" Type="http://schemas.openxmlformats.org/officeDocument/2006/relationships/image" Target="media/image4.emf"/><Relationship Id="rId29" Type="http://schemas.openxmlformats.org/officeDocument/2006/relationships/image" Target="media/image17.emf"/><Relationship Id="rId11" Type="http://schemas.openxmlformats.org/officeDocument/2006/relationships/header" Target="header3.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image" Target="media/image41.emf"/><Relationship Id="rId58" Type="http://schemas.openxmlformats.org/officeDocument/2006/relationships/image" Target="media/image46.wmf"/><Relationship Id="rId66" Type="http://schemas.openxmlformats.org/officeDocument/2006/relationships/image" Target="media/image50.wmf"/><Relationship Id="rId74" Type="http://schemas.openxmlformats.org/officeDocument/2006/relationships/image" Target="media/image54.wmf"/><Relationship Id="rId79" Type="http://schemas.openxmlformats.org/officeDocument/2006/relationships/oleObject" Target="embeddings/oleObject11.bin"/><Relationship Id="rId87" Type="http://schemas.openxmlformats.org/officeDocument/2006/relationships/oleObject" Target="embeddings/oleObject15.bin"/><Relationship Id="rId5" Type="http://schemas.openxmlformats.org/officeDocument/2006/relationships/footnotes" Target="footnotes.xml"/><Relationship Id="rId61" Type="http://schemas.openxmlformats.org/officeDocument/2006/relationships/oleObject" Target="embeddings/oleObject2.bin"/><Relationship Id="rId82" Type="http://schemas.openxmlformats.org/officeDocument/2006/relationships/image" Target="media/image58.wmf"/><Relationship Id="rId90" Type="http://schemas.openxmlformats.org/officeDocument/2006/relationships/image" Target="media/image62.wmf"/><Relationship Id="rId95" Type="http://schemas.openxmlformats.org/officeDocument/2006/relationships/oleObject" Target="embeddings/oleObject19.bin"/><Relationship Id="rId19" Type="http://schemas.openxmlformats.org/officeDocument/2006/relationships/image" Target="media/image7.emf"/><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emf"/><Relationship Id="rId56" Type="http://schemas.openxmlformats.org/officeDocument/2006/relationships/image" Target="media/image44.emf"/><Relationship Id="rId64" Type="http://schemas.openxmlformats.org/officeDocument/2006/relationships/image" Target="media/image49.wmf"/><Relationship Id="rId69" Type="http://schemas.openxmlformats.org/officeDocument/2006/relationships/oleObject" Target="embeddings/oleObject6.bin"/><Relationship Id="rId77" Type="http://schemas.openxmlformats.org/officeDocument/2006/relationships/oleObject" Target="embeddings/oleObject10.bin"/><Relationship Id="rId100"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image" Target="media/image39.emf"/><Relationship Id="rId72" Type="http://schemas.openxmlformats.org/officeDocument/2006/relationships/image" Target="media/image53.wmf"/><Relationship Id="rId80" Type="http://schemas.openxmlformats.org/officeDocument/2006/relationships/image" Target="media/image57.wmf"/><Relationship Id="rId85" Type="http://schemas.openxmlformats.org/officeDocument/2006/relationships/oleObject" Target="embeddings/oleObject14.bin"/><Relationship Id="rId93" Type="http://schemas.openxmlformats.org/officeDocument/2006/relationships/oleObject" Target="embeddings/oleObject18.bin"/><Relationship Id="rId98" Type="http://schemas.openxmlformats.org/officeDocument/2006/relationships/header" Target="header4.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4.emf"/><Relationship Id="rId59" Type="http://schemas.openxmlformats.org/officeDocument/2006/relationships/oleObject" Target="embeddings/oleObject1.bin"/><Relationship Id="rId67" Type="http://schemas.openxmlformats.org/officeDocument/2006/relationships/oleObject" Target="embeddings/oleObject5.bin"/><Relationship Id="rId20" Type="http://schemas.openxmlformats.org/officeDocument/2006/relationships/image" Target="media/image8.emf"/><Relationship Id="rId41" Type="http://schemas.openxmlformats.org/officeDocument/2006/relationships/image" Target="media/image29.emf"/><Relationship Id="rId54" Type="http://schemas.openxmlformats.org/officeDocument/2006/relationships/image" Target="media/image42.emf"/><Relationship Id="rId62" Type="http://schemas.openxmlformats.org/officeDocument/2006/relationships/image" Target="media/image48.wmf"/><Relationship Id="rId70" Type="http://schemas.openxmlformats.org/officeDocument/2006/relationships/image" Target="media/image52.wmf"/><Relationship Id="rId75" Type="http://schemas.openxmlformats.org/officeDocument/2006/relationships/oleObject" Target="embeddings/oleObject9.bin"/><Relationship Id="rId83" Type="http://schemas.openxmlformats.org/officeDocument/2006/relationships/oleObject" Target="embeddings/oleObject13.bin"/><Relationship Id="rId88" Type="http://schemas.openxmlformats.org/officeDocument/2006/relationships/image" Target="media/image61.wmf"/><Relationship Id="rId91" Type="http://schemas.openxmlformats.org/officeDocument/2006/relationships/oleObject" Target="embeddings/oleObject17.bin"/><Relationship Id="rId96" Type="http://schemas.openxmlformats.org/officeDocument/2006/relationships/image" Target="media/image6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image" Target="media/image37.emf"/><Relationship Id="rId57" Type="http://schemas.openxmlformats.org/officeDocument/2006/relationships/image" Target="media/image45.emf"/><Relationship Id="rId10" Type="http://schemas.openxmlformats.org/officeDocument/2006/relationships/footer" Target="footer2.xml"/><Relationship Id="rId31" Type="http://schemas.openxmlformats.org/officeDocument/2006/relationships/image" Target="media/image19.emf"/><Relationship Id="rId44" Type="http://schemas.openxmlformats.org/officeDocument/2006/relationships/image" Target="media/image32.emf"/><Relationship Id="rId52" Type="http://schemas.openxmlformats.org/officeDocument/2006/relationships/image" Target="media/image40.emf"/><Relationship Id="rId60" Type="http://schemas.openxmlformats.org/officeDocument/2006/relationships/image" Target="media/image47.wmf"/><Relationship Id="rId65" Type="http://schemas.openxmlformats.org/officeDocument/2006/relationships/oleObject" Target="embeddings/oleObject4.bin"/><Relationship Id="rId73" Type="http://schemas.openxmlformats.org/officeDocument/2006/relationships/oleObject" Target="embeddings/oleObject8.bin"/><Relationship Id="rId78" Type="http://schemas.openxmlformats.org/officeDocument/2006/relationships/image" Target="media/image56.wmf"/><Relationship Id="rId81" Type="http://schemas.openxmlformats.org/officeDocument/2006/relationships/oleObject" Target="embeddings/oleObject12.bin"/><Relationship Id="rId86" Type="http://schemas.openxmlformats.org/officeDocument/2006/relationships/image" Target="media/image60.wmf"/><Relationship Id="rId94" Type="http://schemas.openxmlformats.org/officeDocument/2006/relationships/image" Target="media/image64.wmf"/><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image" Target="media/image6.emf"/><Relationship Id="rId39" Type="http://schemas.openxmlformats.org/officeDocument/2006/relationships/image" Target="media/image2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2532</Words>
  <Characters>13929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CAPITULO 5</vt:lpstr>
    </vt:vector>
  </TitlesOfParts>
  <Company> </Company>
  <LinksUpToDate>false</LinksUpToDate>
  <CharactersWithSpaces>16429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5</dc:title>
  <dc:subject/>
  <dc:creator>HOLGER </dc:creator>
  <cp:keywords/>
  <dc:description/>
  <cp:lastModifiedBy>Ayudante</cp:lastModifiedBy>
  <cp:revision>2</cp:revision>
  <cp:lastPrinted>2002-02-26T05:56:00Z</cp:lastPrinted>
  <dcterms:created xsi:type="dcterms:W3CDTF">2009-07-06T14:21:00Z</dcterms:created>
  <dcterms:modified xsi:type="dcterms:W3CDTF">2009-07-06T14:21:00Z</dcterms:modified>
</cp:coreProperties>
</file>