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4AA9">
      <w:pPr>
        <w:pStyle w:val="Ttulo"/>
        <w:rPr>
          <w:sz w:val="48"/>
        </w:rPr>
      </w:pPr>
    </w:p>
    <w:p w:rsidR="00000000" w:rsidRDefault="00A14AA9">
      <w:pPr>
        <w:pStyle w:val="Ttulo"/>
        <w:rPr>
          <w:sz w:val="48"/>
        </w:rPr>
      </w:pPr>
    </w:p>
    <w:p w:rsidR="00000000" w:rsidRDefault="00A14AA9">
      <w:pPr>
        <w:pStyle w:val="Ttulo"/>
        <w:rPr>
          <w:sz w:val="48"/>
        </w:rPr>
      </w:pPr>
    </w:p>
    <w:p w:rsidR="00000000" w:rsidRDefault="00A14AA9">
      <w:pPr>
        <w:pStyle w:val="Ttulo"/>
        <w:rPr>
          <w:sz w:val="48"/>
        </w:rPr>
      </w:pPr>
    </w:p>
    <w:p w:rsidR="00000000" w:rsidRDefault="00A14AA9">
      <w:pPr>
        <w:pStyle w:val="Ttulo"/>
        <w:rPr>
          <w:sz w:val="48"/>
        </w:rPr>
      </w:pPr>
    </w:p>
    <w:p w:rsidR="00000000" w:rsidRDefault="00A14AA9">
      <w:pPr>
        <w:pStyle w:val="Ttulo"/>
        <w:rPr>
          <w:sz w:val="48"/>
          <w:szCs w:val="48"/>
        </w:rPr>
      </w:pPr>
      <w:r>
        <w:rPr>
          <w:sz w:val="48"/>
          <w:szCs w:val="48"/>
        </w:rPr>
        <w:t>CAPITULO 4</w:t>
      </w:r>
    </w:p>
    <w:p w:rsidR="00000000" w:rsidRDefault="00A14AA9">
      <w:pPr>
        <w:pStyle w:val="Ttulo"/>
        <w:rPr>
          <w:sz w:val="48"/>
          <w:szCs w:val="48"/>
        </w:rPr>
      </w:pPr>
    </w:p>
    <w:p w:rsidR="00000000" w:rsidRDefault="00A14AA9">
      <w:pPr>
        <w:rPr>
          <w:rFonts w:ascii="Arial" w:hAnsi="Arial" w:cs="Arial"/>
          <w:sz w:val="48"/>
          <w:szCs w:val="48"/>
        </w:rPr>
      </w:pPr>
      <w:r>
        <w:rPr>
          <w:rFonts w:ascii="Arial" w:hAnsi="Arial" w:cs="Arial"/>
          <w:sz w:val="48"/>
          <w:szCs w:val="48"/>
        </w:rPr>
        <w:t xml:space="preserve"> </w:t>
      </w:r>
    </w:p>
    <w:p w:rsidR="00000000" w:rsidRDefault="00A14AA9">
      <w:pPr>
        <w:spacing w:line="480" w:lineRule="auto"/>
        <w:ind w:left="-180"/>
        <w:jc w:val="both"/>
        <w:rPr>
          <w:rFonts w:ascii="Arial" w:hAnsi="Arial" w:cs="Arial"/>
          <w:b/>
          <w:sz w:val="32"/>
        </w:rPr>
      </w:pPr>
      <w:r>
        <w:rPr>
          <w:rFonts w:ascii="Arial" w:hAnsi="Arial" w:cs="Arial"/>
          <w:b/>
          <w:sz w:val="32"/>
        </w:rPr>
        <w:t xml:space="preserve">4.- ANÁLISIS </w:t>
      </w:r>
      <w:r>
        <w:rPr>
          <w:rFonts w:ascii="Arial" w:hAnsi="Arial" w:cs="Arial"/>
          <w:b/>
          <w:caps/>
          <w:sz w:val="32"/>
        </w:rPr>
        <w:t>Estadístico</w:t>
      </w:r>
      <w:r>
        <w:rPr>
          <w:rFonts w:ascii="Arial" w:hAnsi="Arial" w:cs="Arial"/>
          <w:b/>
          <w:sz w:val="32"/>
        </w:rPr>
        <w:t xml:space="preserve"> MULTIVARIADO</w:t>
      </w:r>
    </w:p>
    <w:p w:rsidR="00000000" w:rsidRDefault="00A14AA9">
      <w:pPr>
        <w:spacing w:line="480" w:lineRule="auto"/>
        <w:jc w:val="both"/>
        <w:rPr>
          <w:rFonts w:ascii="Arial" w:hAnsi="Arial" w:cs="Arial"/>
          <w:b/>
        </w:rPr>
      </w:pPr>
      <w:r>
        <w:rPr>
          <w:rFonts w:ascii="Arial" w:hAnsi="Arial" w:cs="Arial"/>
          <w:b/>
          <w:sz w:val="32"/>
        </w:rPr>
        <w:t xml:space="preserve"> </w:t>
      </w:r>
    </w:p>
    <w:p w:rsidR="00000000" w:rsidRDefault="00A14AA9">
      <w:pPr>
        <w:ind w:left="540" w:hanging="360"/>
        <w:rPr>
          <w:rFonts w:ascii="Arial" w:hAnsi="Arial" w:cs="Arial"/>
          <w:b/>
        </w:rPr>
      </w:pPr>
      <w:r>
        <w:rPr>
          <w:rFonts w:ascii="Arial" w:hAnsi="Arial" w:cs="Arial"/>
          <w:b/>
          <w:bCs/>
        </w:rPr>
        <w:t xml:space="preserve">4.1  </w:t>
      </w:r>
      <w:r>
        <w:rPr>
          <w:rFonts w:ascii="Arial" w:hAnsi="Arial" w:cs="Arial"/>
          <w:b/>
        </w:rPr>
        <w:t xml:space="preserve">Análisis de Correlación  </w:t>
      </w:r>
    </w:p>
    <w:p w:rsidR="00000000" w:rsidRDefault="00A14AA9">
      <w:pPr>
        <w:ind w:left="1080"/>
        <w:rPr>
          <w:rFonts w:ascii="Arial" w:hAnsi="Arial" w:cs="Arial"/>
          <w:b/>
        </w:rPr>
      </w:pPr>
    </w:p>
    <w:p w:rsidR="00000000" w:rsidRDefault="00A14AA9">
      <w:pPr>
        <w:spacing w:line="480" w:lineRule="auto"/>
        <w:ind w:left="540"/>
        <w:jc w:val="both"/>
        <w:rPr>
          <w:rFonts w:ascii="Arial" w:hAnsi="Arial" w:cs="Arial"/>
        </w:rPr>
      </w:pPr>
      <w:r>
        <w:rPr>
          <w:rFonts w:ascii="Arial" w:hAnsi="Arial" w:cs="Arial"/>
        </w:rPr>
        <w:t xml:space="preserve">Esta técnica estadística está  basada   en el coeficiente  de correlación </w:t>
      </w:r>
      <w:r>
        <w:rPr>
          <w:rFonts w:ascii="Arial" w:hAnsi="Arial" w:cs="Arial"/>
          <w:position w:val="-14"/>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7" o:title=""/>
          </v:shape>
          <o:OLEObject Type="Embed" ProgID="Equation.3" ShapeID="_x0000_i1025" DrawAspect="Content" ObjectID="_1308377918" r:id="rId8"/>
        </w:object>
      </w:r>
      <w:r>
        <w:rPr>
          <w:rFonts w:ascii="Arial" w:hAnsi="Arial" w:cs="Arial"/>
        </w:rPr>
        <w:t xml:space="preserve">, definido en términos del cociente  entre la covarianza  </w:t>
      </w:r>
      <w:r>
        <w:rPr>
          <w:rFonts w:ascii="Arial" w:hAnsi="Arial" w:cs="Arial"/>
          <w:position w:val="-14"/>
        </w:rPr>
        <w:object w:dxaOrig="380" w:dyaOrig="380">
          <v:shape id="_x0000_i1026" type="#_x0000_t75" style="width:22.5pt;height:18.75pt" o:ole="">
            <v:imagedata r:id="rId9" o:title=""/>
          </v:shape>
          <o:OLEObject Type="Embed" ProgID="Equation.3" ShapeID="_x0000_i1026" DrawAspect="Content" ObjectID="_1308377919" r:id="rId10"/>
        </w:object>
      </w:r>
      <w:r>
        <w:rPr>
          <w:rFonts w:ascii="Arial" w:hAnsi="Arial" w:cs="Arial"/>
        </w:rPr>
        <w:t xml:space="preserve"> y el producto  de varianzas </w:t>
      </w:r>
      <w:r>
        <w:rPr>
          <w:rFonts w:ascii="Arial" w:hAnsi="Arial" w:cs="Arial"/>
          <w:position w:val="-14"/>
        </w:rPr>
        <w:object w:dxaOrig="340" w:dyaOrig="380">
          <v:shape id="_x0000_i1027" type="#_x0000_t75" style="width:17.25pt;height:18.75pt" o:ole="">
            <v:imagedata r:id="rId11" o:title=""/>
          </v:shape>
          <o:OLEObject Type="Embed" ProgID="Equation.3" ShapeID="_x0000_i1027" DrawAspect="Content" ObjectID="_1308377920" r:id="rId12"/>
        </w:object>
      </w:r>
      <w:r>
        <w:rPr>
          <w:rFonts w:ascii="Arial" w:hAnsi="Arial" w:cs="Arial"/>
        </w:rPr>
        <w:t xml:space="preserve">  y  </w:t>
      </w:r>
      <w:r>
        <w:rPr>
          <w:rFonts w:ascii="Arial" w:hAnsi="Arial" w:cs="Arial"/>
          <w:position w:val="-12"/>
        </w:rPr>
        <w:object w:dxaOrig="380" w:dyaOrig="360">
          <v:shape id="_x0000_i1028" type="#_x0000_t75" style="width:19.5pt;height:18pt" o:ole="">
            <v:imagedata r:id="rId13" o:title=""/>
          </v:shape>
          <o:OLEObject Type="Embed" ProgID="Equation.3" ShapeID="_x0000_i1028" DrawAspect="Content" ObjectID="_1308377921" r:id="rId14"/>
        </w:object>
      </w:r>
      <w:r>
        <w:rPr>
          <w:rFonts w:ascii="Arial" w:hAnsi="Arial" w:cs="Arial"/>
        </w:rPr>
        <w:t>.  El coeficiente de correlación  proporciona una medida   de la asociación lineal  entre dos variables.  El coeficiente de correlación entre X</w:t>
      </w:r>
      <w:r>
        <w:rPr>
          <w:rFonts w:ascii="Arial" w:hAnsi="Arial" w:cs="Arial"/>
          <w:vertAlign w:val="subscript"/>
        </w:rPr>
        <w:t>j</w:t>
      </w:r>
      <w:r>
        <w:rPr>
          <w:rFonts w:ascii="Arial" w:hAnsi="Arial" w:cs="Arial"/>
        </w:rPr>
        <w:t xml:space="preserve"> y X</w:t>
      </w:r>
      <w:r>
        <w:rPr>
          <w:rFonts w:ascii="Arial" w:hAnsi="Arial" w:cs="Arial"/>
          <w:vertAlign w:val="subscript"/>
        </w:rPr>
        <w:t>k</w:t>
      </w:r>
      <w:r>
        <w:rPr>
          <w:rFonts w:ascii="Arial" w:hAnsi="Arial" w:cs="Arial"/>
        </w:rPr>
        <w:t xml:space="preserve">  se denota  p</w:t>
      </w:r>
      <w:r>
        <w:rPr>
          <w:rFonts w:ascii="Arial" w:hAnsi="Arial" w:cs="Arial"/>
        </w:rPr>
        <w:t xml:space="preserve">or </w:t>
      </w:r>
      <w:r>
        <w:rPr>
          <w:rFonts w:ascii="Arial" w:hAnsi="Arial" w:cs="Arial"/>
          <w:position w:val="-14"/>
        </w:rPr>
        <w:object w:dxaOrig="380" w:dyaOrig="380">
          <v:shape id="_x0000_i1029" type="#_x0000_t75" style="width:18.75pt;height:18.75pt" o:ole="">
            <v:imagedata r:id="rId15" o:title=""/>
          </v:shape>
          <o:OLEObject Type="Embed" ProgID="Equation.3" ShapeID="_x0000_i1029" DrawAspect="Content" ObjectID="_1308377922" r:id="rId16"/>
        </w:object>
      </w:r>
      <w:r>
        <w:rPr>
          <w:rFonts w:ascii="Arial" w:hAnsi="Arial" w:cs="Arial"/>
        </w:rPr>
        <w:t>y se define por:</w:t>
      </w:r>
    </w:p>
    <w:p w:rsidR="00000000" w:rsidRDefault="00A14AA9">
      <w:pPr>
        <w:ind w:left="1080"/>
        <w:jc w:val="center"/>
        <w:rPr>
          <w:rFonts w:ascii="Arial" w:hAnsi="Arial" w:cs="Arial"/>
          <w:b/>
        </w:rPr>
      </w:pPr>
      <w:r>
        <w:rPr>
          <w:rFonts w:ascii="Arial" w:hAnsi="Arial" w:cs="Arial"/>
          <w:b/>
          <w:position w:val="-36"/>
        </w:rPr>
        <w:object w:dxaOrig="1560" w:dyaOrig="780">
          <v:shape id="_x0000_i1030" type="#_x0000_t75" style="width:102.75pt;height:51.75pt" o:ole="">
            <v:imagedata r:id="rId17" o:title=""/>
          </v:shape>
          <o:OLEObject Type="Embed" ProgID="Equation.3" ShapeID="_x0000_i1030" DrawAspect="Content" ObjectID="_1308377923" r:id="rId18"/>
        </w:object>
      </w:r>
    </w:p>
    <w:p w:rsidR="00000000" w:rsidRDefault="00A14AA9">
      <w:pPr>
        <w:ind w:left="1080"/>
        <w:rPr>
          <w:rFonts w:ascii="Arial" w:hAnsi="Arial" w:cs="Arial"/>
        </w:rPr>
      </w:pPr>
    </w:p>
    <w:p w:rsidR="00000000" w:rsidRDefault="00A14AA9">
      <w:pPr>
        <w:spacing w:line="480" w:lineRule="auto"/>
        <w:ind w:left="540"/>
        <w:jc w:val="both"/>
        <w:rPr>
          <w:rFonts w:ascii="Arial" w:hAnsi="Arial" w:cs="Arial"/>
        </w:rPr>
      </w:pPr>
      <w:r>
        <w:rPr>
          <w:rFonts w:ascii="Arial" w:hAnsi="Arial" w:cs="Arial"/>
        </w:rPr>
        <w:t xml:space="preserve">En general, si dos variables  se distribuyen  de manera independiente, entonces  </w:t>
      </w:r>
      <w:r>
        <w:rPr>
          <w:rFonts w:ascii="Arial" w:hAnsi="Arial" w:cs="Arial"/>
          <w:position w:val="-14"/>
        </w:rPr>
        <w:object w:dxaOrig="780" w:dyaOrig="380">
          <v:shape id="_x0000_i1031" type="#_x0000_t75" style="width:39pt;height:18.75pt" o:ole="">
            <v:imagedata r:id="rId19" o:title=""/>
          </v:shape>
          <o:OLEObject Type="Embed" ProgID="Equation.3" ShapeID="_x0000_i1031" DrawAspect="Content" ObjectID="_1308377924" r:id="rId20"/>
        </w:object>
      </w:r>
      <w:r>
        <w:rPr>
          <w:rFonts w:ascii="Arial" w:hAnsi="Arial" w:cs="Arial"/>
        </w:rPr>
        <w:t xml:space="preserve"> y </w:t>
      </w:r>
      <w:r>
        <w:rPr>
          <w:rFonts w:ascii="Arial" w:hAnsi="Arial" w:cs="Arial"/>
          <w:position w:val="-14"/>
        </w:rPr>
        <w:object w:dxaOrig="740" w:dyaOrig="380">
          <v:shape id="_x0000_i1032" type="#_x0000_t75" style="width:36.75pt;height:18.75pt" o:ole="">
            <v:imagedata r:id="rId21" o:title=""/>
          </v:shape>
          <o:OLEObject Type="Embed" ProgID="Equation.3" ShapeID="_x0000_i1032" DrawAspect="Content" ObjectID="_1308377925" r:id="rId22"/>
        </w:object>
      </w:r>
      <w:r>
        <w:rPr>
          <w:rFonts w:ascii="Arial" w:hAnsi="Arial" w:cs="Arial"/>
        </w:rPr>
        <w:t xml:space="preserve">.  </w:t>
      </w:r>
    </w:p>
    <w:p w:rsidR="00000000" w:rsidRDefault="00A14AA9">
      <w:pPr>
        <w:spacing w:line="480" w:lineRule="auto"/>
        <w:ind w:left="540"/>
        <w:jc w:val="both"/>
        <w:rPr>
          <w:rFonts w:ascii="Arial" w:hAnsi="Arial" w:cs="Arial"/>
        </w:rPr>
      </w:pPr>
      <w:r>
        <w:rPr>
          <w:rFonts w:ascii="Arial" w:hAnsi="Arial" w:cs="Arial"/>
        </w:rPr>
        <w:lastRenderedPageBreak/>
        <w:t>Se tiene un arreglo de p filas y p columnas que agrupa</w:t>
      </w:r>
      <w:r>
        <w:rPr>
          <w:rFonts w:ascii="Arial" w:hAnsi="Arial" w:cs="Arial"/>
        </w:rPr>
        <w:t xml:space="preserve">  todas las medidas de las relaciones  de tipo lineal que existen entre las p variables investigadas, denominadas Matriz de Correlación (</w:t>
      </w:r>
      <w:r>
        <w:rPr>
          <w:rFonts w:ascii="Arial" w:hAnsi="Arial" w:cs="Arial"/>
          <w:position w:val="-10"/>
        </w:rPr>
        <w:object w:dxaOrig="240" w:dyaOrig="260">
          <v:shape id="_x0000_i1033" type="#_x0000_t75" style="width:12pt;height:12.75pt" o:ole="">
            <v:imagedata r:id="rId23" o:title=""/>
          </v:shape>
          <o:OLEObject Type="Embed" ProgID="Equation.3" ShapeID="_x0000_i1033" DrawAspect="Content" ObjectID="_1308377926" r:id="rId24"/>
        </w:object>
      </w:r>
      <w:r>
        <w:rPr>
          <w:rFonts w:ascii="Arial" w:hAnsi="Arial" w:cs="Arial"/>
        </w:rPr>
        <w:t>).</w:t>
      </w:r>
    </w:p>
    <w:p w:rsidR="00000000" w:rsidRDefault="00A14AA9">
      <w:pPr>
        <w:tabs>
          <w:tab w:val="left" w:pos="2340"/>
        </w:tabs>
        <w:ind w:left="1080"/>
        <w:jc w:val="center"/>
      </w:pPr>
      <w:r>
        <w:rPr>
          <w:rFonts w:ascii="Arial" w:hAnsi="Arial" w:cs="Arial"/>
          <w:b/>
          <w:bCs/>
          <w:position w:val="-10"/>
        </w:rPr>
        <w:object w:dxaOrig="240" w:dyaOrig="260">
          <v:shape id="_x0000_i1034" type="#_x0000_t75" style="width:12pt;height:17.25pt" o:ole="">
            <v:imagedata r:id="rId25" o:title=""/>
          </v:shape>
          <o:OLEObject Type="Embed" ProgID="Equation.3" ShapeID="_x0000_i1034" DrawAspect="Content" ObjectID="_1308377927" r:id="rId26"/>
        </w:object>
      </w:r>
      <w:r>
        <w:rPr>
          <w:rFonts w:ascii="Arial" w:hAnsi="Arial" w:cs="Arial"/>
          <w:b/>
          <w:bCs/>
        </w:rPr>
        <w:t xml:space="preserve"> =  </w:t>
      </w:r>
      <w:r>
        <w:rPr>
          <w:position w:val="-136"/>
        </w:rPr>
        <w:object w:dxaOrig="4880" w:dyaOrig="2840">
          <v:shape id="_x0000_i1035" type="#_x0000_t75" style="width:192.75pt;height:112.5pt" o:ole="">
            <v:imagedata r:id="rId27" o:title=""/>
          </v:shape>
          <o:OLEObject Type="Embed" ProgID="Equation.3" ShapeID="_x0000_i1035" DrawAspect="Content" ObjectID="_1308377928" r:id="rId28"/>
        </w:object>
      </w:r>
    </w:p>
    <w:p w:rsidR="00000000" w:rsidRDefault="00A14AA9">
      <w:pPr>
        <w:tabs>
          <w:tab w:val="left" w:pos="2340"/>
          <w:tab w:val="left" w:pos="2520"/>
        </w:tabs>
        <w:ind w:left="1080"/>
        <w:rPr>
          <w:rFonts w:ascii="Arial" w:hAnsi="Arial" w:cs="Arial"/>
        </w:rPr>
      </w:pPr>
    </w:p>
    <w:p w:rsidR="00000000" w:rsidRDefault="00A14AA9">
      <w:pPr>
        <w:ind w:left="1080"/>
        <w:rPr>
          <w:rFonts w:ascii="Arial" w:hAnsi="Arial" w:cs="Arial"/>
        </w:rPr>
      </w:pPr>
    </w:p>
    <w:p w:rsidR="00000000" w:rsidRDefault="00A14AA9">
      <w:pPr>
        <w:ind w:left="1080"/>
        <w:rPr>
          <w:rFonts w:ascii="Arial" w:hAnsi="Arial" w:cs="Arial"/>
        </w:rPr>
      </w:pPr>
      <w:r>
        <w:rPr>
          <w:noProof/>
        </w:rPr>
        <w:pict>
          <v:shape id="_x0000_s1026" type="#_x0000_t75" style="position:absolute;left:0;text-align:left;margin-left:171pt;margin-top:8.1pt;width:126pt;height:80.35pt;z-index:251654656">
            <v:imagedata r:id="rId29" o:title=""/>
            <w10:wrap type="square" side="left"/>
          </v:shape>
          <o:OLEObject Type="Embed" ProgID="Equation.3" ShapeID="_x0000_s1026" DrawAspect="Content" ObjectID="_1308377936" r:id="rId30"/>
        </w:pict>
      </w:r>
    </w:p>
    <w:p w:rsidR="00000000" w:rsidRDefault="00A14AA9">
      <w:pPr>
        <w:tabs>
          <w:tab w:val="left" w:pos="2340"/>
          <w:tab w:val="left" w:pos="2520"/>
        </w:tabs>
        <w:ind w:left="1080"/>
        <w:rPr>
          <w:rFonts w:ascii="Arial" w:hAnsi="Arial" w:cs="Arial"/>
        </w:rPr>
      </w:pPr>
      <w:r>
        <w:rPr>
          <w:rFonts w:ascii="Arial" w:hAnsi="Arial" w:cs="Arial"/>
        </w:rPr>
        <w:t xml:space="preserve">                                </w:t>
      </w:r>
    </w:p>
    <w:p w:rsidR="00000000" w:rsidRDefault="00A14AA9">
      <w:pPr>
        <w:tabs>
          <w:tab w:val="left" w:pos="2340"/>
          <w:tab w:val="left" w:pos="2520"/>
        </w:tabs>
        <w:ind w:left="1080"/>
        <w:jc w:val="center"/>
        <w:rPr>
          <w:rFonts w:ascii="Arial" w:hAnsi="Arial" w:cs="Arial"/>
        </w:rPr>
      </w:pPr>
      <w:r>
        <w:rPr>
          <w:rFonts w:ascii="Arial" w:hAnsi="Arial" w:cs="Arial"/>
        </w:rPr>
        <w:t xml:space="preserve">     </w:t>
      </w:r>
      <w:r>
        <w:rPr>
          <w:rFonts w:ascii="Arial" w:hAnsi="Arial" w:cs="Arial"/>
        </w:rPr>
        <w:t xml:space="preserve">                     =</w:t>
      </w:r>
      <w:r>
        <w:rPr>
          <w:rFonts w:ascii="Arial" w:hAnsi="Arial" w:cs="Arial"/>
        </w:rPr>
        <w:br w:type="textWrapping" w:clear="all"/>
      </w:r>
    </w:p>
    <w:p w:rsidR="00000000" w:rsidRDefault="00A14AA9">
      <w:pPr>
        <w:tabs>
          <w:tab w:val="left" w:pos="2340"/>
          <w:tab w:val="left" w:pos="2520"/>
        </w:tabs>
        <w:spacing w:line="480" w:lineRule="auto"/>
        <w:ind w:left="540"/>
        <w:jc w:val="both"/>
        <w:rPr>
          <w:rFonts w:ascii="Arial" w:hAnsi="Arial" w:cs="Arial"/>
        </w:rPr>
      </w:pPr>
      <w:r>
        <w:rPr>
          <w:rFonts w:ascii="Arial" w:hAnsi="Arial" w:cs="Arial"/>
        </w:rPr>
        <w:t xml:space="preserve">Se puede demostrar que  </w:t>
      </w:r>
      <w:r>
        <w:rPr>
          <w:rFonts w:ascii="Arial" w:hAnsi="Arial" w:cs="Arial"/>
          <w:position w:val="-14"/>
        </w:rPr>
        <w:object w:dxaOrig="3400" w:dyaOrig="380">
          <v:shape id="_x0000_i1036" type="#_x0000_t75" style="width:170.25pt;height:18.75pt" o:ole="">
            <v:imagedata r:id="rId31" o:title=""/>
          </v:shape>
          <o:OLEObject Type="Embed" ProgID="Equation.3" ShapeID="_x0000_i1036" DrawAspect="Content" ObjectID="_1308377929" r:id="rId32"/>
        </w:object>
      </w:r>
      <w:r>
        <w:rPr>
          <w:rFonts w:ascii="Arial" w:hAnsi="Arial" w:cs="Arial"/>
        </w:rPr>
        <w:t xml:space="preserve">  Si </w:t>
      </w:r>
      <w:r>
        <w:rPr>
          <w:rFonts w:ascii="Arial" w:hAnsi="Arial" w:cs="Arial"/>
          <w:position w:val="-14"/>
        </w:rPr>
        <w:object w:dxaOrig="780" w:dyaOrig="380">
          <v:shape id="_x0000_i1037" type="#_x0000_t75" style="width:39pt;height:18.75pt" o:ole="">
            <v:imagedata r:id="rId33" o:title=""/>
          </v:shape>
          <o:OLEObject Type="Embed" ProgID="Equation.3" ShapeID="_x0000_i1037" DrawAspect="Content" ObjectID="_1308377930" r:id="rId34"/>
        </w:object>
      </w:r>
      <w:r>
        <w:rPr>
          <w:rFonts w:ascii="Arial" w:hAnsi="Arial" w:cs="Arial"/>
        </w:rPr>
        <w:t xml:space="preserve"> significa  que no existe  relación lineal   entre las variables  X</w:t>
      </w:r>
      <w:r>
        <w:rPr>
          <w:rFonts w:ascii="Arial" w:hAnsi="Arial" w:cs="Arial"/>
          <w:vertAlign w:val="subscript"/>
        </w:rPr>
        <w:t>j</w:t>
      </w:r>
      <w:r>
        <w:rPr>
          <w:rFonts w:ascii="Arial" w:hAnsi="Arial" w:cs="Arial"/>
        </w:rPr>
        <w:t xml:space="preserve"> y X</w:t>
      </w:r>
      <w:r>
        <w:rPr>
          <w:rFonts w:ascii="Arial" w:hAnsi="Arial" w:cs="Arial"/>
          <w:vertAlign w:val="subscript"/>
        </w:rPr>
        <w:t>k</w:t>
      </w:r>
      <w:r>
        <w:rPr>
          <w:rFonts w:ascii="Arial" w:hAnsi="Arial" w:cs="Arial"/>
        </w:rPr>
        <w:t xml:space="preserve">   y si </w:t>
      </w:r>
      <w:r>
        <w:rPr>
          <w:rFonts w:ascii="Arial" w:hAnsi="Arial" w:cs="Arial"/>
          <w:position w:val="-16"/>
        </w:rPr>
        <w:object w:dxaOrig="820" w:dyaOrig="440">
          <v:shape id="_x0000_i1038" type="#_x0000_t75" style="width:41.25pt;height:21.75pt" o:ole="">
            <v:imagedata r:id="rId35" o:title=""/>
          </v:shape>
          <o:OLEObject Type="Embed" ProgID="Equation.3" ShapeID="_x0000_i1038" DrawAspect="Content" ObjectID="_1308377931" r:id="rId36"/>
        </w:object>
      </w:r>
      <w:r>
        <w:rPr>
          <w:rFonts w:ascii="Arial" w:hAnsi="Arial" w:cs="Arial"/>
        </w:rPr>
        <w:t xml:space="preserve"> entonces existe una perfecta relación lineal.</w:t>
      </w:r>
    </w:p>
    <w:p w:rsidR="00000000" w:rsidRDefault="00A14AA9">
      <w:pPr>
        <w:pStyle w:val="Textoindependiente2"/>
        <w:ind w:left="540"/>
        <w:jc w:val="both"/>
        <w:rPr>
          <w:rFonts w:ascii="Arial" w:hAnsi="Arial" w:cs="Arial"/>
        </w:rPr>
      </w:pPr>
      <w:r>
        <w:rPr>
          <w:rFonts w:ascii="Arial" w:hAnsi="Arial" w:cs="Arial"/>
        </w:rPr>
        <w:t>El tot</w:t>
      </w:r>
      <w:r>
        <w:rPr>
          <w:rFonts w:ascii="Arial" w:hAnsi="Arial" w:cs="Arial"/>
        </w:rPr>
        <w:t>al de correlaciones obtenidas fueron 595, correspondientes a las combinaciones de 35 en 2, a partir de las 35 variables seleccionadas para este análisis.  El 49.08% de los pares de  variables utilizadas para este análisis poseen un coeficiente de correlaci</w:t>
      </w:r>
      <w:r>
        <w:rPr>
          <w:rFonts w:ascii="Arial" w:hAnsi="Arial" w:cs="Arial"/>
        </w:rPr>
        <w:t>ón negativo y el  50.92% de los pares de variables poseen un coeficiente de  correlación positivo.</w:t>
      </w:r>
    </w:p>
    <w:p w:rsidR="00000000" w:rsidRDefault="00A14AA9">
      <w:pPr>
        <w:jc w:val="center"/>
        <w:rPr>
          <w:rFonts w:ascii="Arial" w:hAnsi="Arial" w:cs="Arial"/>
          <w:sz w:val="16"/>
          <w:szCs w:val="16"/>
        </w:rPr>
      </w:pPr>
    </w:p>
    <w:p w:rsidR="00000000" w:rsidRDefault="00A14AA9">
      <w:pPr>
        <w:autoSpaceDE w:val="0"/>
        <w:autoSpaceDN w:val="0"/>
        <w:adjustRightInd w:val="0"/>
        <w:jc w:val="center"/>
        <w:rPr>
          <w:rFonts w:ascii="Arial" w:hAnsi="Arial" w:cs="Arial"/>
          <w:sz w:val="20"/>
          <w:szCs w:val="20"/>
          <w:lang w:val="es-ES"/>
        </w:rPr>
      </w:pPr>
    </w:p>
    <w:p w:rsidR="00000000" w:rsidRDefault="00A14AA9">
      <w:pPr>
        <w:spacing w:line="480" w:lineRule="auto"/>
        <w:ind w:left="540" w:hanging="540"/>
        <w:rPr>
          <w:b/>
        </w:rPr>
      </w:pPr>
    </w:p>
    <w:p w:rsidR="00000000" w:rsidRDefault="00A14AA9">
      <w:pPr>
        <w:spacing w:line="480" w:lineRule="auto"/>
        <w:ind w:left="540" w:hanging="540"/>
        <w:rPr>
          <w:rFonts w:ascii="Arial" w:hAnsi="Arial" w:cs="Arial"/>
          <w:b/>
          <w:lang w:val="es-ES"/>
        </w:rPr>
      </w:pPr>
      <w:r>
        <w:rPr>
          <w:b/>
        </w:rPr>
        <w:lastRenderedPageBreak/>
        <w:t xml:space="preserve">4.2   </w:t>
      </w:r>
      <w:r>
        <w:rPr>
          <w:rFonts w:ascii="Arial" w:hAnsi="Arial" w:cs="Arial"/>
          <w:b/>
          <w:lang w:val="es-ES"/>
        </w:rPr>
        <w:t xml:space="preserve">Análisis De Correspondencia </w:t>
      </w:r>
    </w:p>
    <w:p w:rsidR="00000000" w:rsidRDefault="00A14AA9">
      <w:pPr>
        <w:pStyle w:val="Textoindependiente2"/>
        <w:ind w:left="1080"/>
        <w:jc w:val="both"/>
        <w:rPr>
          <w:rFonts w:ascii="Arial" w:hAnsi="Arial" w:cs="Arial"/>
          <w:lang w:val="es-ES"/>
        </w:rPr>
      </w:pPr>
    </w:p>
    <w:p w:rsidR="00000000" w:rsidRDefault="00A14AA9">
      <w:pPr>
        <w:pStyle w:val="Textoindependiente2"/>
        <w:ind w:left="540"/>
        <w:jc w:val="both"/>
        <w:rPr>
          <w:rFonts w:ascii="Arial" w:hAnsi="Arial" w:cs="Arial"/>
          <w:lang w:val="es-ES"/>
        </w:rPr>
      </w:pPr>
      <w:r>
        <w:rPr>
          <w:rFonts w:ascii="Arial" w:hAnsi="Arial" w:cs="Arial"/>
          <w:lang w:val="es-ES"/>
        </w:rPr>
        <w:t>Uno de los fines del análisis de correspondencias es describir las relaciones existentes entre dos variables nominales</w:t>
      </w:r>
      <w:r>
        <w:rPr>
          <w:rFonts w:ascii="Arial" w:hAnsi="Arial" w:cs="Arial"/>
          <w:lang w:val="es-ES"/>
        </w:rPr>
        <w:t>, recogidas en una tabla de correspondencias, sobre un espacio de pocas dimensiones, mientras que al mismo tiempo se describen las relaciones entre las categorías de cada variable. Para cada variable, las distancias sobre un gráfico entre los puntos de cat</w:t>
      </w:r>
      <w:r>
        <w:rPr>
          <w:rFonts w:ascii="Arial" w:hAnsi="Arial" w:cs="Arial"/>
          <w:lang w:val="es-ES"/>
        </w:rPr>
        <w:t xml:space="preserve">egorías reflejan las relaciones entre las categorías, con las categorías similares representadas próximas unas a otras. La proyección de los puntos de una variable sobre el vector desde el origen hasta un punto de categoría de la otra variable describe la </w:t>
      </w:r>
      <w:r>
        <w:rPr>
          <w:rFonts w:ascii="Arial" w:hAnsi="Arial" w:cs="Arial"/>
          <w:lang w:val="es-ES"/>
        </w:rPr>
        <w:t>relación entre ambas variables.</w:t>
      </w:r>
    </w:p>
    <w:p w:rsidR="00000000" w:rsidRDefault="00A14AA9">
      <w:pPr>
        <w:pStyle w:val="Textoindependiente2"/>
        <w:ind w:left="540"/>
        <w:jc w:val="both"/>
        <w:rPr>
          <w:rFonts w:ascii="Arial" w:hAnsi="Arial" w:cs="Arial"/>
          <w:lang w:val="es-ES"/>
        </w:rPr>
      </w:pPr>
      <w:r>
        <w:rPr>
          <w:rFonts w:ascii="Arial" w:hAnsi="Arial" w:cs="Arial"/>
          <w:lang w:val="es-ES"/>
        </w:rPr>
        <w:t>El análisis de las tablas de contingencia a menudo incluye examinar los perfiles de fila y de columna, así como contrastar la independencia a través del estadístico de chi-cuadrado. Sin embargo, el número de perfiles puede s</w:t>
      </w:r>
      <w:r>
        <w:rPr>
          <w:rFonts w:ascii="Arial" w:hAnsi="Arial" w:cs="Arial"/>
          <w:lang w:val="es-ES"/>
        </w:rPr>
        <w:t>er bastante grande y la prueba de chi-cuadrado no revelará la estructura de la dependencia. El procedimiento Tablas de contingencia ofrece varias medidas y pruebas de asociación pero no puede representar gráficamente ninguna relación entre las variables.</w:t>
      </w:r>
    </w:p>
    <w:p w:rsidR="00000000" w:rsidRDefault="00A14AA9">
      <w:pPr>
        <w:pStyle w:val="Textoindependiente"/>
        <w:spacing w:line="480" w:lineRule="auto"/>
        <w:ind w:left="540"/>
        <w:jc w:val="both"/>
        <w:rPr>
          <w:rFonts w:ascii="Arial" w:hAnsi="Arial" w:cs="Arial"/>
        </w:rPr>
      </w:pPr>
      <w:r>
        <w:rPr>
          <w:rFonts w:ascii="Arial" w:hAnsi="Arial" w:cs="Arial"/>
        </w:rPr>
        <w:t>E</w:t>
      </w:r>
      <w:r>
        <w:rPr>
          <w:rFonts w:ascii="Arial" w:hAnsi="Arial" w:cs="Arial"/>
        </w:rPr>
        <w:t>l análisis de correspondencias se puede utilizar para analizar cualquier tabla de medidas de correspondencia que sean positivas.</w:t>
      </w:r>
    </w:p>
    <w:p w:rsidR="00000000" w:rsidRDefault="00A14AA9">
      <w:pPr>
        <w:spacing w:line="480" w:lineRule="auto"/>
        <w:ind w:left="108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El análisis de correspondencia calculará,  medidas de correspondencia, perfiles de fila y de columna, valores propios, puntuac</w:t>
      </w:r>
      <w:r>
        <w:rPr>
          <w:rFonts w:ascii="Arial" w:hAnsi="Arial" w:cs="Arial"/>
        </w:rPr>
        <w:t>iones de fila y de columna, inercia, masa, estadísticos de confianza para las puntuaciones de fila y de columna, estadísticos de confianza para los valores propios, gráficos de transformación, gráficos de los puntos de fila, gráficos de los puntos de colum</w:t>
      </w:r>
      <w:r>
        <w:rPr>
          <w:rFonts w:ascii="Arial" w:hAnsi="Arial" w:cs="Arial"/>
        </w:rPr>
        <w:t>na y diagramas de dispersión biespaciales, de las diversas filas y columnas de la tabla y además nos permitirá analizar la posible relación entre las variables, las diversas categorías de las variables estarán representadas en  el gráfico más próximas o al</w:t>
      </w:r>
      <w:r>
        <w:rPr>
          <w:rFonts w:ascii="Arial" w:hAnsi="Arial" w:cs="Arial"/>
        </w:rPr>
        <w:t>ejadas en las diversas dimensiones en función de su grado de similitud o diferencia</w:t>
      </w:r>
    </w:p>
    <w:p w:rsidR="00000000" w:rsidRDefault="00A14AA9">
      <w:pPr>
        <w:spacing w:line="480" w:lineRule="auto"/>
        <w:ind w:left="54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Procedimientos relacionados. Si hay implicadas más de dos variables, utilice el análisis de homogeneidad. Si se deben escalar las variables de forma ordinal, utilice el an</w:t>
      </w:r>
      <w:r>
        <w:rPr>
          <w:rFonts w:ascii="Arial" w:hAnsi="Arial" w:cs="Arial"/>
        </w:rPr>
        <w:t>álisis de componentes principales mediante escalamiento óptimo.</w:t>
      </w:r>
    </w:p>
    <w:p w:rsidR="00000000" w:rsidRDefault="00A14AA9">
      <w:pPr>
        <w:spacing w:line="480" w:lineRule="auto"/>
        <w:ind w:left="540"/>
        <w:jc w:val="both"/>
        <w:rPr>
          <w:rFonts w:ascii="Arial" w:hAnsi="Arial" w:cs="Arial"/>
        </w:rPr>
      </w:pPr>
      <w:r>
        <w:rPr>
          <w:rFonts w:ascii="Arial" w:hAnsi="Arial" w:cs="Arial"/>
        </w:rPr>
        <w:t xml:space="preserve">Para la medida de distancia entre las filas y columnas se puede seleccionar el estadístico Chi-Cuadrado. Utiliza una distancia ponderada entre los perfiles, donde la ponderación es la masa de </w:t>
      </w:r>
      <w:r>
        <w:rPr>
          <w:rFonts w:ascii="Arial" w:hAnsi="Arial" w:cs="Arial"/>
        </w:rPr>
        <w:t>las filas o de las columnas. Esta distancia es necesaria para el análisis de correspondencias típico.</w:t>
      </w:r>
    </w:p>
    <w:p w:rsidR="00000000" w:rsidRDefault="00A14AA9">
      <w:pPr>
        <w:spacing w:line="480" w:lineRule="auto"/>
        <w:ind w:left="1080"/>
        <w:jc w:val="both"/>
        <w:rPr>
          <w:rFonts w:ascii="Arial" w:hAnsi="Arial" w:cs="Arial"/>
        </w:rPr>
      </w:pPr>
    </w:p>
    <w:p w:rsidR="00000000" w:rsidRDefault="00A14AA9">
      <w:pPr>
        <w:pStyle w:val="Ttulo1"/>
        <w:tabs>
          <w:tab w:val="left" w:pos="540"/>
        </w:tabs>
        <w:spacing w:line="480" w:lineRule="auto"/>
        <w:ind w:left="180"/>
        <w:rPr>
          <w:rFonts w:ascii="Arial" w:hAnsi="Arial" w:cs="Arial"/>
          <w:sz w:val="24"/>
        </w:rPr>
      </w:pPr>
      <w:r>
        <w:rPr>
          <w:rFonts w:ascii="Arial" w:hAnsi="Arial" w:cs="Arial"/>
          <w:sz w:val="24"/>
        </w:rPr>
        <w:t>4.2.1  Método de Normalización Simétrico</w:t>
      </w:r>
    </w:p>
    <w:p w:rsidR="00000000" w:rsidRDefault="00A14AA9">
      <w:pPr>
        <w:rPr>
          <w:lang w:val="es-ES_tradnl"/>
        </w:rPr>
      </w:pPr>
    </w:p>
    <w:p w:rsidR="00000000" w:rsidRDefault="00A14AA9">
      <w:pPr>
        <w:spacing w:line="480" w:lineRule="auto"/>
        <w:ind w:left="720"/>
        <w:jc w:val="both"/>
        <w:rPr>
          <w:rFonts w:ascii="Arial" w:hAnsi="Arial" w:cs="Arial"/>
        </w:rPr>
      </w:pPr>
      <w:r>
        <w:rPr>
          <w:rFonts w:ascii="Arial" w:hAnsi="Arial" w:cs="Arial"/>
        </w:rPr>
        <w:t>Para cada dimensión, las puntuaciones de fila son la media ponderada de las puntuaciones de columna divididas p</w:t>
      </w:r>
      <w:r>
        <w:rPr>
          <w:rFonts w:ascii="Arial" w:hAnsi="Arial" w:cs="Arial"/>
        </w:rPr>
        <w:t>or el valor propio coincidente y las puntuaciones de columna son la media ponderada de las puntuaciones de fila divididas por el valor propio coincidente. Utilice este método si desea examinar las diferencias o similaridades entre las categorías de las dos</w:t>
      </w:r>
      <w:r>
        <w:rPr>
          <w:rFonts w:ascii="Arial" w:hAnsi="Arial" w:cs="Arial"/>
        </w:rPr>
        <w:t xml:space="preserve"> variables.</w:t>
      </w:r>
    </w:p>
    <w:p w:rsidR="00000000" w:rsidRDefault="00A14AA9">
      <w:pPr>
        <w:pStyle w:val="Textoindependiente2"/>
        <w:ind w:left="720"/>
        <w:jc w:val="both"/>
        <w:rPr>
          <w:rFonts w:ascii="Arial" w:hAnsi="Arial" w:cs="Arial"/>
          <w:lang w:val="es-ES"/>
        </w:rPr>
      </w:pPr>
    </w:p>
    <w:p w:rsidR="00000000" w:rsidRDefault="00A14AA9">
      <w:pPr>
        <w:spacing w:line="480" w:lineRule="auto"/>
        <w:rPr>
          <w:rFonts w:ascii="Arial" w:hAnsi="Arial" w:cs="Arial"/>
          <w:b/>
          <w:bCs/>
        </w:rPr>
      </w:pPr>
      <w:r>
        <w:rPr>
          <w:rFonts w:ascii="Arial" w:hAnsi="Arial" w:cs="Arial"/>
          <w:b/>
          <w:bCs/>
        </w:rPr>
        <w:t>4.3  Prueba Chi- Cuadrado</w:t>
      </w:r>
    </w:p>
    <w:p w:rsidR="00000000" w:rsidRDefault="00A14AA9">
      <w:pPr>
        <w:spacing w:line="480" w:lineRule="auto"/>
        <w:ind w:left="540"/>
        <w:jc w:val="both"/>
        <w:rPr>
          <w:rFonts w:ascii="Arial" w:hAnsi="Arial" w:cs="Arial"/>
        </w:rPr>
      </w:pPr>
      <w:r>
        <w:rPr>
          <w:rFonts w:ascii="Arial" w:hAnsi="Arial" w:cs="Arial"/>
        </w:rPr>
        <w:t>Chi-cuadrado (Tablas de contingencia)</w:t>
      </w:r>
    </w:p>
    <w:p w:rsidR="00000000" w:rsidRDefault="00A14AA9">
      <w:pPr>
        <w:spacing w:line="480" w:lineRule="auto"/>
        <w:ind w:left="540"/>
        <w:jc w:val="both"/>
        <w:rPr>
          <w:rFonts w:ascii="Arial" w:hAnsi="Arial" w:cs="Arial"/>
        </w:rPr>
      </w:pPr>
      <w:r>
        <w:rPr>
          <w:rFonts w:ascii="Arial" w:hAnsi="Arial" w:cs="Arial"/>
        </w:rPr>
        <w:t>Estadístico utilizado para contrastar la hipótesis de que las variables de fila y columna son independientes. No debe utilizarse si cualquiera de las casillas tiene un valor esper</w:t>
      </w:r>
      <w:r>
        <w:rPr>
          <w:rFonts w:ascii="Arial" w:hAnsi="Arial" w:cs="Arial"/>
        </w:rPr>
        <w:t>ado menor que 1, o si más de un 20% de las casillas tienen valores esperados menores que 5. A efectos prácticos, el valor de significación es más importante que el valor real del estadístico.</w:t>
      </w:r>
    </w:p>
    <w:p w:rsidR="00000000" w:rsidRDefault="00A14AA9">
      <w:pPr>
        <w:spacing w:line="480" w:lineRule="auto"/>
        <w:ind w:left="540"/>
        <w:jc w:val="both"/>
        <w:rPr>
          <w:rFonts w:ascii="Arial" w:hAnsi="Arial" w:cs="Arial"/>
        </w:rPr>
      </w:pPr>
      <w:r>
        <w:rPr>
          <w:rFonts w:ascii="Arial" w:hAnsi="Arial" w:cs="Arial"/>
        </w:rPr>
        <w:t>Se presentará a continuación no la tabla de contingencia sino la</w:t>
      </w:r>
      <w:r>
        <w:rPr>
          <w:rFonts w:ascii="Arial" w:hAnsi="Arial" w:cs="Arial"/>
        </w:rPr>
        <w:t xml:space="preserve"> tabla que hace aprobar o rechazar la hipótesis de dependencia, consideramos mostrar parte del análisis en tablas independientes porque luego resumiremos la dependencia en una sola tabla conjunta.</w:t>
      </w:r>
    </w:p>
    <w:p w:rsidR="00000000" w:rsidRDefault="00A14AA9">
      <w:pPr>
        <w:spacing w:line="480" w:lineRule="auto"/>
        <w:jc w:val="both"/>
        <w:rPr>
          <w:rFonts w:ascii="Arial" w:hAnsi="Arial" w:cs="Arial"/>
        </w:rPr>
      </w:pPr>
    </w:p>
    <w:p w:rsidR="00000000" w:rsidRDefault="00A14AA9">
      <w:pPr>
        <w:jc w:val="center"/>
        <w:rPr>
          <w:rFonts w:ascii="Arial" w:hAnsi="Arial" w:cs="Arial"/>
          <w:sz w:val="16"/>
        </w:rPr>
      </w:pPr>
      <w:r>
        <w:rPr>
          <w:rFonts w:ascii="Arial" w:hAnsi="Arial" w:cs="Arial"/>
          <w:sz w:val="16"/>
        </w:rPr>
        <w:lastRenderedPageBreak/>
        <w:t>Tabla 4.1</w:t>
      </w:r>
    </w:p>
    <w:p w:rsidR="00000000" w:rsidRDefault="00A14AA9">
      <w:pPr>
        <w:jc w:val="center"/>
        <w:rPr>
          <w:rFonts w:ascii="Arial" w:hAnsi="Arial" w:cs="Arial"/>
          <w:sz w:val="16"/>
        </w:rPr>
      </w:pPr>
      <w:r>
        <w:rPr>
          <w:rFonts w:ascii="Arial" w:hAnsi="Arial" w:cs="Arial"/>
          <w:sz w:val="16"/>
        </w:rPr>
        <w:t>Prueba Chi-Cuadrada para Capacidad Efectiva y En</w:t>
      </w:r>
      <w:r>
        <w:rPr>
          <w:rFonts w:ascii="Arial" w:hAnsi="Arial" w:cs="Arial"/>
          <w:sz w:val="16"/>
        </w:rPr>
        <w:t>ergía Entregada a EMELESA</w:t>
      </w:r>
    </w:p>
    <w:tbl>
      <w:tblPr>
        <w:tblW w:w="7080" w:type="dxa"/>
        <w:jc w:val="center"/>
        <w:tblCellMar>
          <w:left w:w="0" w:type="dxa"/>
          <w:right w:w="0" w:type="dxa"/>
        </w:tblCellMar>
        <w:tblLook w:val="0000"/>
      </w:tblPr>
      <w:tblGrid>
        <w:gridCol w:w="3862"/>
        <w:gridCol w:w="798"/>
        <w:gridCol w:w="395"/>
        <w:gridCol w:w="2025"/>
      </w:tblGrid>
      <w:tr w:rsidR="00000000">
        <w:trPr>
          <w:trHeight w:val="270"/>
          <w:jc w:val="center"/>
        </w:trPr>
        <w:tc>
          <w:tcPr>
            <w:tcW w:w="7080" w:type="dxa"/>
            <w:gridSpan w:val="4"/>
            <w:tcBorders>
              <w:top w:val="double" w:sz="6" w:space="0" w:color="auto"/>
              <w:left w:val="double" w:sz="6" w:space="0" w:color="auto"/>
              <w:bottom w:val="single" w:sz="4" w:space="0" w:color="auto"/>
              <w:right w:val="double" w:sz="6" w:space="0" w:color="000000"/>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Pruebas de chi-cuadrado</w:t>
            </w:r>
          </w:p>
        </w:tc>
      </w:tr>
      <w:tr w:rsidR="00000000">
        <w:trPr>
          <w:trHeight w:val="255"/>
          <w:jc w:val="center"/>
        </w:trPr>
        <w:tc>
          <w:tcPr>
            <w:tcW w:w="3721" w:type="dxa"/>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sz w:val="18"/>
                <w:szCs w:val="18"/>
              </w:rPr>
            </w:pPr>
            <w:r>
              <w:rPr>
                <w:rFonts w:ascii="Arial" w:hAnsi="Arial" w:cs="Arial"/>
                <w:sz w:val="18"/>
                <w:szCs w:val="18"/>
              </w:rPr>
              <w:t>Capacidad Efec. Ener. Entreg a EMELESA</w:t>
            </w:r>
          </w:p>
        </w:tc>
        <w:tc>
          <w:tcPr>
            <w:tcW w:w="7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Valor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gl</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Sig. asintótica (bilateral)</w:t>
            </w:r>
          </w:p>
        </w:tc>
      </w:tr>
      <w:tr w:rsidR="00000000">
        <w:trPr>
          <w:trHeight w:val="255"/>
          <w:jc w:val="center"/>
        </w:trPr>
        <w:tc>
          <w:tcPr>
            <w:tcW w:w="3721" w:type="dxa"/>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Chi-cuadrado de Pearson</w:t>
            </w:r>
          </w:p>
        </w:tc>
        <w:tc>
          <w:tcPr>
            <w:tcW w:w="7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41,46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8,00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55"/>
          <w:jc w:val="center"/>
        </w:trPr>
        <w:tc>
          <w:tcPr>
            <w:tcW w:w="3721" w:type="dxa"/>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Razón de verosimilitud</w:t>
            </w:r>
          </w:p>
        </w:tc>
        <w:tc>
          <w:tcPr>
            <w:tcW w:w="7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49,39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8,00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70"/>
          <w:jc w:val="center"/>
        </w:trPr>
        <w:tc>
          <w:tcPr>
            <w:tcW w:w="3721" w:type="dxa"/>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Asociación lineal por lineal</w:t>
            </w:r>
          </w:p>
        </w:tc>
        <w:tc>
          <w:tcPr>
            <w:tcW w:w="769" w:type="dxa"/>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24,07</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1,00</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bl>
    <w:p w:rsidR="00000000" w:rsidRDefault="00A14AA9">
      <w:pPr>
        <w:ind w:left="720"/>
        <w:jc w:val="center"/>
        <w:rPr>
          <w:rFonts w:ascii="Arial" w:hAnsi="Arial" w:cs="Arial"/>
          <w:sz w:val="16"/>
        </w:rPr>
      </w:pPr>
      <w:r>
        <w:rPr>
          <w:rFonts w:ascii="Arial" w:hAnsi="Arial" w:cs="Arial"/>
          <w:sz w:val="16"/>
        </w:rPr>
        <w:t>F</w:t>
      </w:r>
      <w:r>
        <w:rPr>
          <w:rFonts w:ascii="Arial" w:hAnsi="Arial" w:cs="Arial"/>
          <w:sz w:val="16"/>
        </w:rPr>
        <w:t>uente: Informe Ejecutivo de Proceso de Producción</w:t>
      </w:r>
    </w:p>
    <w:p w:rsidR="00000000" w:rsidRDefault="00A14AA9">
      <w:pPr>
        <w:ind w:left="720"/>
        <w:jc w:val="center"/>
        <w:rPr>
          <w:rFonts w:ascii="Arial" w:hAnsi="Arial" w:cs="Arial"/>
        </w:rPr>
      </w:pPr>
      <w:r>
        <w:rPr>
          <w:rFonts w:ascii="Arial" w:hAnsi="Arial" w:cs="Arial"/>
          <w:sz w:val="16"/>
        </w:rPr>
        <w:t>Elaboración: Katty Helen Delgado</w:t>
      </w:r>
    </w:p>
    <w:p w:rsidR="00000000" w:rsidRDefault="00A14AA9">
      <w:pPr>
        <w:rPr>
          <w:rFonts w:ascii="Arial" w:hAnsi="Arial" w:cs="Arial"/>
        </w:rPr>
      </w:pPr>
    </w:p>
    <w:p w:rsidR="00000000" w:rsidRDefault="00A14AA9">
      <w:pPr>
        <w:spacing w:line="480" w:lineRule="auto"/>
        <w:ind w:left="540"/>
        <w:rPr>
          <w:rFonts w:ascii="Arial" w:hAnsi="Arial" w:cs="Arial"/>
        </w:rPr>
      </w:pPr>
      <w:r>
        <w:rPr>
          <w:rFonts w:ascii="Arial" w:hAnsi="Arial" w:cs="Arial"/>
        </w:rPr>
        <w:t>H</w:t>
      </w:r>
      <w:r>
        <w:rPr>
          <w:rFonts w:ascii="Arial" w:hAnsi="Arial" w:cs="Arial"/>
          <w:vertAlign w:val="subscript"/>
        </w:rPr>
        <w:t>0</w:t>
      </w:r>
      <w:r>
        <w:rPr>
          <w:rFonts w:ascii="Arial" w:hAnsi="Arial" w:cs="Arial"/>
        </w:rPr>
        <w:t>: La Capacidad  Efectiva y la Energía Entregada a EMELESA.</w:t>
      </w:r>
    </w:p>
    <w:p w:rsidR="00000000" w:rsidRDefault="00A14AA9">
      <w:pPr>
        <w:spacing w:line="480" w:lineRule="auto"/>
        <w:ind w:left="540"/>
        <w:jc w:val="center"/>
        <w:rPr>
          <w:rFonts w:ascii="Arial" w:hAnsi="Arial" w:cs="Arial"/>
        </w:rPr>
      </w:pPr>
      <w:r>
        <w:rPr>
          <w:rFonts w:ascii="Arial" w:hAnsi="Arial" w:cs="Arial"/>
        </w:rPr>
        <w:t>Vs.</w:t>
      </w:r>
    </w:p>
    <w:p w:rsidR="00000000" w:rsidRDefault="00A14AA9">
      <w:pPr>
        <w:spacing w:line="480" w:lineRule="auto"/>
        <w:ind w:left="540"/>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14AA9">
      <w:pPr>
        <w:spacing w:line="480" w:lineRule="auto"/>
        <w:ind w:left="540"/>
        <w:rPr>
          <w:rFonts w:ascii="Arial" w:hAnsi="Arial" w:cs="Arial"/>
        </w:rPr>
      </w:pPr>
      <w:r>
        <w:rPr>
          <w:rFonts w:ascii="Arial" w:hAnsi="Arial" w:cs="Arial"/>
        </w:rPr>
        <w:t xml:space="preserve">Valor del estadístico de prueba </w:t>
      </w:r>
      <w:r>
        <w:rPr>
          <w:rFonts w:ascii="Arial" w:hAnsi="Arial" w:cs="Arial"/>
          <w:i/>
        </w:rPr>
        <w:t>χ</w:t>
      </w:r>
      <w:r>
        <w:rPr>
          <w:rFonts w:ascii="Arial" w:hAnsi="Arial" w:cs="Arial"/>
          <w:vertAlign w:val="superscript"/>
        </w:rPr>
        <w:t>2</w:t>
      </w:r>
      <w:r>
        <w:rPr>
          <w:rFonts w:ascii="Arial" w:hAnsi="Arial" w:cs="Arial"/>
        </w:rPr>
        <w:t xml:space="preserve"> = 41.46</w:t>
      </w:r>
    </w:p>
    <w:p w:rsidR="00000000" w:rsidRDefault="00A14AA9">
      <w:pPr>
        <w:spacing w:line="480" w:lineRule="auto"/>
        <w:ind w:left="540"/>
        <w:rPr>
          <w:rFonts w:ascii="Arial" w:hAnsi="Arial" w:cs="Arial"/>
        </w:rPr>
      </w:pPr>
      <w:r>
        <w:rPr>
          <w:rFonts w:ascii="Arial" w:hAnsi="Arial" w:cs="Arial"/>
        </w:rPr>
        <w:t>Grados de libertad  8</w:t>
      </w:r>
    </w:p>
    <w:p w:rsidR="00000000" w:rsidRDefault="00A14AA9">
      <w:pPr>
        <w:spacing w:line="480" w:lineRule="auto"/>
        <w:ind w:left="540"/>
        <w:rPr>
          <w:rFonts w:ascii="Arial" w:hAnsi="Arial" w:cs="Arial"/>
        </w:rPr>
      </w:pPr>
      <w:r>
        <w:rPr>
          <w:rFonts w:ascii="Arial" w:hAnsi="Arial" w:cs="Arial"/>
        </w:rPr>
        <w:t>Valor p   0.00</w:t>
      </w:r>
    </w:p>
    <w:p w:rsidR="00000000" w:rsidRDefault="00A14AA9">
      <w:pPr>
        <w:spacing w:line="480" w:lineRule="auto"/>
        <w:ind w:left="540"/>
        <w:jc w:val="both"/>
        <w:rPr>
          <w:rFonts w:ascii="Arial" w:hAnsi="Arial" w:cs="Arial"/>
        </w:rPr>
      </w:pPr>
      <w:r>
        <w:rPr>
          <w:rFonts w:ascii="Arial" w:hAnsi="Arial" w:cs="Arial"/>
        </w:rPr>
        <w:t>El  val</w:t>
      </w:r>
      <w:r>
        <w:rPr>
          <w:rFonts w:ascii="Arial" w:hAnsi="Arial" w:cs="Arial"/>
        </w:rPr>
        <w:t>or p de la prueba es 0.00 por lo tanto se rechaza la hipótesis nula  el cual nos indica que la  Capacidad Efectiva Y la energía entregada a EMELESA no son independientes a todo nivel de significancia estadística.</w:t>
      </w:r>
    </w:p>
    <w:p w:rsidR="00000000" w:rsidRDefault="00A14AA9">
      <w:pPr>
        <w:jc w:val="center"/>
        <w:rPr>
          <w:rFonts w:ascii="Arial" w:hAnsi="Arial" w:cs="Arial"/>
          <w:sz w:val="16"/>
        </w:rPr>
      </w:pPr>
      <w:r>
        <w:rPr>
          <w:rFonts w:ascii="Arial" w:hAnsi="Arial" w:cs="Arial"/>
          <w:sz w:val="16"/>
        </w:rPr>
        <w:t>Tabla 4.2</w:t>
      </w:r>
    </w:p>
    <w:p w:rsidR="00000000" w:rsidRDefault="00A14AA9">
      <w:pPr>
        <w:jc w:val="center"/>
        <w:rPr>
          <w:rFonts w:ascii="Arial" w:hAnsi="Arial" w:cs="Arial"/>
          <w:sz w:val="16"/>
        </w:rPr>
      </w:pPr>
      <w:r>
        <w:rPr>
          <w:rFonts w:ascii="Arial" w:hAnsi="Arial" w:cs="Arial"/>
          <w:sz w:val="16"/>
        </w:rPr>
        <w:t>Prueba Chi-Cuadrada para Potencia</w:t>
      </w:r>
      <w:r>
        <w:rPr>
          <w:rFonts w:ascii="Arial" w:hAnsi="Arial" w:cs="Arial"/>
          <w:sz w:val="16"/>
        </w:rPr>
        <w:t xml:space="preserve"> Máxima y Generación Bruta</w:t>
      </w:r>
    </w:p>
    <w:tbl>
      <w:tblPr>
        <w:tblW w:w="6319" w:type="dxa"/>
        <w:jc w:val="center"/>
        <w:tblCellMar>
          <w:left w:w="0" w:type="dxa"/>
          <w:right w:w="0" w:type="dxa"/>
        </w:tblCellMar>
        <w:tblLook w:val="0000"/>
      </w:tblPr>
      <w:tblGrid>
        <w:gridCol w:w="2701"/>
        <w:gridCol w:w="604"/>
        <w:gridCol w:w="478"/>
        <w:gridCol w:w="2536"/>
      </w:tblGrid>
      <w:tr w:rsidR="00000000">
        <w:trPr>
          <w:trHeight w:val="270"/>
          <w:jc w:val="center"/>
        </w:trPr>
        <w:tc>
          <w:tcPr>
            <w:tcW w:w="6319" w:type="dxa"/>
            <w:gridSpan w:val="4"/>
            <w:tcBorders>
              <w:top w:val="double" w:sz="6" w:space="0" w:color="auto"/>
              <w:left w:val="double" w:sz="6" w:space="0" w:color="auto"/>
              <w:bottom w:val="single" w:sz="4" w:space="0" w:color="auto"/>
              <w:right w:val="double" w:sz="6" w:space="0" w:color="000000"/>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Pruebas de chi-cuadrado</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sz w:val="18"/>
                <w:szCs w:val="18"/>
              </w:rPr>
            </w:pPr>
            <w:r>
              <w:rPr>
                <w:rFonts w:ascii="Arial" w:hAnsi="Arial" w:cs="Arial"/>
                <w:sz w:val="18"/>
                <w:szCs w:val="18"/>
              </w:rPr>
              <w:t>Potencia Max y Gen Bruta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Valor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gl</w:t>
            </w:r>
          </w:p>
        </w:tc>
        <w:tc>
          <w:tcPr>
            <w:tcW w:w="2021"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Sig. asintótica (bilateral)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Chi-cuadrado de Pearson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40,03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8,00</w:t>
            </w:r>
          </w:p>
        </w:tc>
        <w:tc>
          <w:tcPr>
            <w:tcW w:w="2021"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Razón de verosimilitud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38,47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8,00</w:t>
            </w:r>
          </w:p>
        </w:tc>
        <w:tc>
          <w:tcPr>
            <w:tcW w:w="2021"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Asociación lineal por lineal</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29,03</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1,00</w:t>
            </w:r>
          </w:p>
        </w:tc>
        <w:tc>
          <w:tcPr>
            <w:tcW w:w="2021"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bl>
    <w:p w:rsidR="00000000" w:rsidRDefault="00A14AA9">
      <w:pPr>
        <w:ind w:left="720"/>
        <w:jc w:val="center"/>
        <w:rPr>
          <w:rFonts w:ascii="Arial" w:hAnsi="Arial" w:cs="Arial"/>
          <w:sz w:val="16"/>
        </w:rPr>
      </w:pPr>
      <w:r>
        <w:rPr>
          <w:rFonts w:ascii="Arial" w:hAnsi="Arial" w:cs="Arial"/>
          <w:sz w:val="16"/>
        </w:rPr>
        <w:t>Fuente: Inform</w:t>
      </w:r>
      <w:r>
        <w:rPr>
          <w:rFonts w:ascii="Arial" w:hAnsi="Arial" w:cs="Arial"/>
          <w:sz w:val="16"/>
        </w:rPr>
        <w:t>e Ejecutivo de Proceso de Producción</w:t>
      </w:r>
    </w:p>
    <w:p w:rsidR="00000000" w:rsidRDefault="00A14AA9">
      <w:pPr>
        <w:ind w:left="720"/>
        <w:jc w:val="center"/>
        <w:rPr>
          <w:rFonts w:ascii="Arial" w:hAnsi="Arial" w:cs="Arial"/>
        </w:rPr>
      </w:pPr>
      <w:r>
        <w:rPr>
          <w:rFonts w:ascii="Arial" w:hAnsi="Arial" w:cs="Arial"/>
          <w:sz w:val="16"/>
        </w:rPr>
        <w:t>Elaboración: Katty Helen Delgado</w:t>
      </w:r>
    </w:p>
    <w:p w:rsidR="00000000" w:rsidRDefault="00A14AA9">
      <w:pPr>
        <w:spacing w:line="480" w:lineRule="auto"/>
        <w:ind w:left="540"/>
        <w:rPr>
          <w:rFonts w:ascii="Arial" w:hAnsi="Arial" w:cs="Arial"/>
        </w:rPr>
      </w:pPr>
    </w:p>
    <w:p w:rsidR="00000000" w:rsidRDefault="00A14AA9">
      <w:pPr>
        <w:spacing w:line="480" w:lineRule="auto"/>
        <w:ind w:left="540"/>
        <w:rPr>
          <w:rFonts w:ascii="Arial" w:hAnsi="Arial" w:cs="Arial"/>
        </w:rPr>
      </w:pPr>
      <w:r>
        <w:rPr>
          <w:rFonts w:ascii="Arial" w:hAnsi="Arial" w:cs="Arial"/>
        </w:rPr>
        <w:t>H</w:t>
      </w:r>
      <w:r>
        <w:rPr>
          <w:rFonts w:ascii="Arial" w:hAnsi="Arial" w:cs="Arial"/>
          <w:vertAlign w:val="subscript"/>
        </w:rPr>
        <w:t>0</w:t>
      </w:r>
      <w:r>
        <w:rPr>
          <w:rFonts w:ascii="Arial" w:hAnsi="Arial" w:cs="Arial"/>
        </w:rPr>
        <w:t>: Potencia Máxima y Generación Bruta.</w:t>
      </w:r>
    </w:p>
    <w:p w:rsidR="00000000" w:rsidRDefault="00A14AA9">
      <w:pPr>
        <w:spacing w:line="480" w:lineRule="auto"/>
        <w:ind w:left="540"/>
        <w:jc w:val="center"/>
        <w:rPr>
          <w:rFonts w:ascii="Arial" w:hAnsi="Arial" w:cs="Arial"/>
        </w:rPr>
      </w:pPr>
      <w:r>
        <w:rPr>
          <w:rFonts w:ascii="Arial" w:hAnsi="Arial" w:cs="Arial"/>
        </w:rPr>
        <w:t>Vs.</w:t>
      </w:r>
    </w:p>
    <w:p w:rsidR="00000000" w:rsidRDefault="00A14AA9">
      <w:pPr>
        <w:spacing w:line="480" w:lineRule="auto"/>
        <w:ind w:left="540"/>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14AA9">
      <w:pPr>
        <w:spacing w:line="480" w:lineRule="auto"/>
        <w:ind w:left="540"/>
        <w:rPr>
          <w:rFonts w:ascii="Arial" w:hAnsi="Arial" w:cs="Arial"/>
        </w:rPr>
      </w:pPr>
      <w:r>
        <w:rPr>
          <w:rFonts w:ascii="Arial" w:hAnsi="Arial" w:cs="Arial"/>
        </w:rPr>
        <w:lastRenderedPageBreak/>
        <w:t xml:space="preserve">Valor del estadístico de prueba </w:t>
      </w:r>
      <w:r>
        <w:rPr>
          <w:rFonts w:ascii="Arial" w:hAnsi="Arial" w:cs="Arial"/>
          <w:i/>
        </w:rPr>
        <w:t>χ</w:t>
      </w:r>
      <w:r>
        <w:rPr>
          <w:rFonts w:ascii="Arial" w:hAnsi="Arial" w:cs="Arial"/>
          <w:vertAlign w:val="superscript"/>
        </w:rPr>
        <w:t>2</w:t>
      </w:r>
      <w:r>
        <w:rPr>
          <w:rFonts w:ascii="Arial" w:hAnsi="Arial" w:cs="Arial"/>
        </w:rPr>
        <w:t xml:space="preserve"> = 40.03</w:t>
      </w:r>
    </w:p>
    <w:p w:rsidR="00000000" w:rsidRDefault="00A14AA9">
      <w:pPr>
        <w:spacing w:line="480" w:lineRule="auto"/>
        <w:ind w:left="540"/>
        <w:rPr>
          <w:rFonts w:ascii="Arial" w:hAnsi="Arial" w:cs="Arial"/>
        </w:rPr>
      </w:pPr>
      <w:r>
        <w:rPr>
          <w:rFonts w:ascii="Arial" w:hAnsi="Arial" w:cs="Arial"/>
        </w:rPr>
        <w:t>Grados de libertad  8</w:t>
      </w:r>
    </w:p>
    <w:p w:rsidR="00000000" w:rsidRDefault="00A14AA9">
      <w:pPr>
        <w:pStyle w:val="Encabezado"/>
        <w:tabs>
          <w:tab w:val="clear" w:pos="4419"/>
          <w:tab w:val="clear" w:pos="8838"/>
        </w:tabs>
        <w:spacing w:line="480" w:lineRule="auto"/>
        <w:rPr>
          <w:rFonts w:ascii="Arial" w:hAnsi="Arial" w:cs="Arial"/>
        </w:rPr>
      </w:pPr>
      <w:r>
        <w:rPr>
          <w:rFonts w:ascii="Arial" w:hAnsi="Arial" w:cs="Arial"/>
        </w:rPr>
        <w:t xml:space="preserve">        Valor p   0.00</w:t>
      </w:r>
    </w:p>
    <w:p w:rsidR="00000000" w:rsidRDefault="00A14AA9">
      <w:pPr>
        <w:spacing w:line="480" w:lineRule="auto"/>
        <w:ind w:left="540"/>
        <w:jc w:val="both"/>
        <w:rPr>
          <w:rFonts w:ascii="Arial" w:hAnsi="Arial" w:cs="Arial"/>
        </w:rPr>
      </w:pPr>
      <w:r>
        <w:rPr>
          <w:rFonts w:ascii="Arial" w:hAnsi="Arial" w:cs="Arial"/>
        </w:rPr>
        <w:t xml:space="preserve">El  valor p de la prueba es 0.00 </w:t>
      </w:r>
      <w:r>
        <w:rPr>
          <w:rFonts w:ascii="Arial" w:hAnsi="Arial" w:cs="Arial"/>
        </w:rPr>
        <w:t>por lo tanto se rechaza la hipótesis nula  el cual nos indica que la Potencia Máxima y Generación Bruta no son independientes a todo nivel de significancia estadística.</w:t>
      </w:r>
    </w:p>
    <w:p w:rsidR="00000000" w:rsidRDefault="00A14AA9">
      <w:pPr>
        <w:jc w:val="center"/>
        <w:rPr>
          <w:rFonts w:ascii="Arial" w:hAnsi="Arial" w:cs="Arial"/>
          <w:sz w:val="16"/>
        </w:rPr>
      </w:pPr>
    </w:p>
    <w:p w:rsidR="00000000" w:rsidRDefault="00A14AA9">
      <w:pPr>
        <w:jc w:val="center"/>
        <w:rPr>
          <w:rFonts w:ascii="Arial" w:hAnsi="Arial" w:cs="Arial"/>
          <w:sz w:val="16"/>
        </w:rPr>
      </w:pPr>
    </w:p>
    <w:p w:rsidR="00000000" w:rsidRDefault="00A14AA9">
      <w:pPr>
        <w:jc w:val="center"/>
        <w:rPr>
          <w:rFonts w:ascii="Arial" w:hAnsi="Arial" w:cs="Arial"/>
          <w:sz w:val="16"/>
        </w:rPr>
      </w:pPr>
      <w:r>
        <w:rPr>
          <w:rFonts w:ascii="Arial" w:hAnsi="Arial" w:cs="Arial"/>
          <w:sz w:val="16"/>
        </w:rPr>
        <w:t>Tabla 4.3</w:t>
      </w:r>
    </w:p>
    <w:p w:rsidR="00000000" w:rsidRDefault="00A14AA9">
      <w:pPr>
        <w:jc w:val="center"/>
        <w:rPr>
          <w:rFonts w:ascii="Arial" w:hAnsi="Arial" w:cs="Arial"/>
          <w:sz w:val="16"/>
        </w:rPr>
      </w:pPr>
      <w:r>
        <w:rPr>
          <w:rFonts w:ascii="Arial" w:hAnsi="Arial" w:cs="Arial"/>
          <w:sz w:val="16"/>
        </w:rPr>
        <w:t>Prueba Chi-Cuadrada para Potencia Mínima y Horas Periodo</w:t>
      </w:r>
    </w:p>
    <w:tbl>
      <w:tblPr>
        <w:tblW w:w="5800" w:type="dxa"/>
        <w:jc w:val="center"/>
        <w:tblCellMar>
          <w:left w:w="0" w:type="dxa"/>
          <w:right w:w="0" w:type="dxa"/>
        </w:tblCellMar>
        <w:tblLook w:val="0000"/>
      </w:tblPr>
      <w:tblGrid>
        <w:gridCol w:w="2464"/>
        <w:gridCol w:w="551"/>
        <w:gridCol w:w="551"/>
        <w:gridCol w:w="2234"/>
      </w:tblGrid>
      <w:tr w:rsidR="00000000">
        <w:trPr>
          <w:trHeight w:val="270"/>
          <w:jc w:val="center"/>
        </w:trPr>
        <w:tc>
          <w:tcPr>
            <w:tcW w:w="5800" w:type="dxa"/>
            <w:gridSpan w:val="4"/>
            <w:tcBorders>
              <w:top w:val="double" w:sz="6" w:space="0" w:color="auto"/>
              <w:left w:val="double" w:sz="6" w:space="0" w:color="auto"/>
              <w:bottom w:val="single" w:sz="4" w:space="0" w:color="auto"/>
              <w:right w:val="double" w:sz="6" w:space="0" w:color="000000"/>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Pruebas de chi-cua</w:t>
            </w:r>
            <w:r>
              <w:rPr>
                <w:rFonts w:ascii="Arial" w:hAnsi="Arial" w:cs="Arial"/>
                <w:sz w:val="18"/>
                <w:szCs w:val="18"/>
              </w:rPr>
              <w:t>drado</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sz w:val="18"/>
                <w:szCs w:val="18"/>
              </w:rPr>
            </w:pPr>
            <w:r>
              <w:rPr>
                <w:rFonts w:ascii="Arial" w:hAnsi="Arial" w:cs="Arial"/>
                <w:sz w:val="18"/>
                <w:szCs w:val="18"/>
              </w:rPr>
              <w:t> Pot. Mín. Horas Periodo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Valor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gl</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Sig. asintótica (bilateral)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Chi-cuadrado de Pearson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53,11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12,00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Razón de verosimilitud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20,36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12,00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0,06</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Asociación lineal por lineal</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10,53</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1,00</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ind w:left="720"/>
        <w:jc w:val="center"/>
        <w:rPr>
          <w:rFonts w:ascii="Arial" w:hAnsi="Arial" w:cs="Arial"/>
        </w:rPr>
      </w:pPr>
      <w:r>
        <w:rPr>
          <w:rFonts w:ascii="Arial" w:hAnsi="Arial" w:cs="Arial"/>
          <w:sz w:val="16"/>
        </w:rPr>
        <w:t>Elabor</w:t>
      </w:r>
      <w:r>
        <w:rPr>
          <w:rFonts w:ascii="Arial" w:hAnsi="Arial" w:cs="Arial"/>
          <w:sz w:val="16"/>
        </w:rPr>
        <w:t>ación: Katty Helen Delgado</w:t>
      </w:r>
    </w:p>
    <w:p w:rsidR="00000000" w:rsidRDefault="00A14AA9">
      <w:pPr>
        <w:rPr>
          <w:rFonts w:ascii="Arial" w:hAnsi="Arial" w:cs="Arial"/>
        </w:rPr>
      </w:pPr>
    </w:p>
    <w:p w:rsidR="00000000" w:rsidRDefault="00A14AA9">
      <w:pPr>
        <w:rPr>
          <w:rFonts w:ascii="Arial" w:hAnsi="Arial" w:cs="Arial"/>
        </w:rPr>
      </w:pPr>
    </w:p>
    <w:p w:rsidR="00000000" w:rsidRDefault="00A14AA9">
      <w:pPr>
        <w:rPr>
          <w:rFonts w:ascii="Arial" w:hAnsi="Arial" w:cs="Arial"/>
        </w:rPr>
      </w:pPr>
    </w:p>
    <w:p w:rsidR="00000000" w:rsidRDefault="00A14AA9">
      <w:pPr>
        <w:spacing w:line="480" w:lineRule="auto"/>
        <w:ind w:left="540"/>
        <w:rPr>
          <w:rFonts w:ascii="Arial" w:hAnsi="Arial" w:cs="Arial"/>
        </w:rPr>
      </w:pPr>
      <w:r>
        <w:rPr>
          <w:rFonts w:ascii="Arial" w:hAnsi="Arial" w:cs="Arial"/>
        </w:rPr>
        <w:t>H</w:t>
      </w:r>
      <w:r>
        <w:rPr>
          <w:rFonts w:ascii="Arial" w:hAnsi="Arial" w:cs="Arial"/>
          <w:vertAlign w:val="subscript"/>
        </w:rPr>
        <w:t>0</w:t>
      </w:r>
      <w:r>
        <w:rPr>
          <w:rFonts w:ascii="Arial" w:hAnsi="Arial" w:cs="Arial"/>
        </w:rPr>
        <w:t>: Potencia Mínima y Horas Periodo.</w:t>
      </w:r>
    </w:p>
    <w:p w:rsidR="00000000" w:rsidRDefault="00A14AA9">
      <w:pPr>
        <w:spacing w:line="480" w:lineRule="auto"/>
        <w:ind w:left="540"/>
        <w:jc w:val="center"/>
        <w:rPr>
          <w:rFonts w:ascii="Arial" w:hAnsi="Arial" w:cs="Arial"/>
        </w:rPr>
      </w:pPr>
      <w:r>
        <w:rPr>
          <w:rFonts w:ascii="Arial" w:hAnsi="Arial" w:cs="Arial"/>
        </w:rPr>
        <w:t>Vs.</w:t>
      </w:r>
    </w:p>
    <w:p w:rsidR="00000000" w:rsidRDefault="00A14AA9">
      <w:pPr>
        <w:spacing w:line="480" w:lineRule="auto"/>
        <w:ind w:left="540"/>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14AA9">
      <w:pPr>
        <w:spacing w:line="480" w:lineRule="auto"/>
        <w:ind w:left="540"/>
        <w:rPr>
          <w:rFonts w:ascii="Arial" w:hAnsi="Arial" w:cs="Arial"/>
        </w:rPr>
      </w:pPr>
      <w:r>
        <w:rPr>
          <w:rFonts w:ascii="Arial" w:hAnsi="Arial" w:cs="Arial"/>
        </w:rPr>
        <w:t xml:space="preserve">Valor del estadístico de prueba </w:t>
      </w:r>
      <w:r>
        <w:rPr>
          <w:rFonts w:ascii="Arial" w:hAnsi="Arial" w:cs="Arial"/>
          <w:i/>
        </w:rPr>
        <w:t>χ</w:t>
      </w:r>
      <w:r>
        <w:rPr>
          <w:rFonts w:ascii="Arial" w:hAnsi="Arial" w:cs="Arial"/>
          <w:vertAlign w:val="superscript"/>
        </w:rPr>
        <w:t>2</w:t>
      </w:r>
      <w:r>
        <w:rPr>
          <w:rFonts w:ascii="Arial" w:hAnsi="Arial" w:cs="Arial"/>
        </w:rPr>
        <w:t xml:space="preserve"> = 53.11</w:t>
      </w:r>
    </w:p>
    <w:p w:rsidR="00000000" w:rsidRDefault="00A14AA9">
      <w:pPr>
        <w:spacing w:line="480" w:lineRule="auto"/>
        <w:ind w:left="540"/>
        <w:rPr>
          <w:rFonts w:ascii="Arial" w:hAnsi="Arial" w:cs="Arial"/>
        </w:rPr>
      </w:pPr>
      <w:r>
        <w:rPr>
          <w:rFonts w:ascii="Arial" w:hAnsi="Arial" w:cs="Arial"/>
        </w:rPr>
        <w:t>Grados de libertad  12</w:t>
      </w:r>
    </w:p>
    <w:p w:rsidR="00000000" w:rsidRDefault="00A14AA9">
      <w:pPr>
        <w:pStyle w:val="Encabezado"/>
        <w:tabs>
          <w:tab w:val="clear" w:pos="4419"/>
          <w:tab w:val="clear" w:pos="8838"/>
        </w:tabs>
        <w:spacing w:line="480" w:lineRule="auto"/>
        <w:rPr>
          <w:rFonts w:ascii="Arial" w:hAnsi="Arial" w:cs="Arial"/>
        </w:rPr>
      </w:pPr>
      <w:r>
        <w:rPr>
          <w:rFonts w:ascii="Arial" w:hAnsi="Arial" w:cs="Arial"/>
        </w:rPr>
        <w:t xml:space="preserve">        Valor p   0.00</w:t>
      </w:r>
    </w:p>
    <w:p w:rsidR="00000000" w:rsidRDefault="00A14AA9">
      <w:pPr>
        <w:spacing w:line="480" w:lineRule="auto"/>
        <w:ind w:left="540"/>
        <w:jc w:val="both"/>
        <w:rPr>
          <w:rFonts w:ascii="Arial" w:hAnsi="Arial" w:cs="Arial"/>
        </w:rPr>
      </w:pPr>
      <w:r>
        <w:rPr>
          <w:rFonts w:ascii="Arial" w:hAnsi="Arial" w:cs="Arial"/>
        </w:rPr>
        <w:t xml:space="preserve">El  valor p de la prueba es 0.00 por lo tanto se rechaza la hipótesis nula  </w:t>
      </w:r>
      <w:r>
        <w:rPr>
          <w:rFonts w:ascii="Arial" w:hAnsi="Arial" w:cs="Arial"/>
        </w:rPr>
        <w:t>el cual nos indica que la Potencia Mínima y Horas Periodo no son independientes a todo nivel de significancia estadística.</w:t>
      </w:r>
    </w:p>
    <w:p w:rsidR="00000000" w:rsidRDefault="00A14AA9">
      <w:pPr>
        <w:spacing w:line="480" w:lineRule="auto"/>
        <w:jc w:val="both"/>
        <w:rPr>
          <w:rFonts w:ascii="Arial" w:hAnsi="Arial" w:cs="Arial"/>
        </w:rPr>
      </w:pPr>
    </w:p>
    <w:p w:rsidR="00000000" w:rsidRDefault="00A14AA9">
      <w:pPr>
        <w:jc w:val="center"/>
        <w:rPr>
          <w:rFonts w:ascii="Arial" w:hAnsi="Arial" w:cs="Arial"/>
          <w:sz w:val="16"/>
        </w:rPr>
      </w:pPr>
      <w:r>
        <w:rPr>
          <w:rFonts w:ascii="Arial" w:hAnsi="Arial" w:cs="Arial"/>
          <w:sz w:val="16"/>
        </w:rPr>
        <w:t>Tabla 4.4</w:t>
      </w:r>
    </w:p>
    <w:p w:rsidR="00000000" w:rsidRDefault="00A14AA9">
      <w:pPr>
        <w:jc w:val="center"/>
        <w:rPr>
          <w:rFonts w:ascii="Arial" w:hAnsi="Arial" w:cs="Arial"/>
          <w:sz w:val="16"/>
        </w:rPr>
      </w:pPr>
      <w:r>
        <w:rPr>
          <w:rFonts w:ascii="Arial" w:hAnsi="Arial" w:cs="Arial"/>
          <w:sz w:val="16"/>
        </w:rPr>
        <w:t>Prueba Chi-Cuadrada para Consumo Interno UES y Consumo Interno UFS</w:t>
      </w:r>
    </w:p>
    <w:tbl>
      <w:tblPr>
        <w:tblW w:w="5800" w:type="dxa"/>
        <w:jc w:val="center"/>
        <w:tblCellMar>
          <w:left w:w="0" w:type="dxa"/>
          <w:right w:w="0" w:type="dxa"/>
        </w:tblCellMar>
        <w:tblLook w:val="0000"/>
      </w:tblPr>
      <w:tblGrid>
        <w:gridCol w:w="2464"/>
        <w:gridCol w:w="551"/>
        <w:gridCol w:w="551"/>
        <w:gridCol w:w="2234"/>
      </w:tblGrid>
      <w:tr w:rsidR="00000000">
        <w:trPr>
          <w:trHeight w:val="270"/>
          <w:jc w:val="center"/>
        </w:trPr>
        <w:tc>
          <w:tcPr>
            <w:tcW w:w="5800" w:type="dxa"/>
            <w:gridSpan w:val="4"/>
            <w:tcBorders>
              <w:top w:val="double" w:sz="6" w:space="0" w:color="auto"/>
              <w:left w:val="double" w:sz="6" w:space="0" w:color="auto"/>
              <w:bottom w:val="single" w:sz="4" w:space="0" w:color="auto"/>
              <w:right w:val="double" w:sz="6" w:space="0" w:color="000000"/>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Pruebas de chi-cuadrado</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sz w:val="18"/>
                <w:szCs w:val="18"/>
              </w:rPr>
            </w:pPr>
            <w:r>
              <w:rPr>
                <w:rFonts w:ascii="Arial" w:hAnsi="Arial" w:cs="Arial"/>
                <w:sz w:val="18"/>
                <w:szCs w:val="18"/>
              </w:rPr>
              <w:t>Consum UES y Cons UFS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Valor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gl</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Sig. asintótica (bilateral)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Chi-cuadrado de Pearson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91,21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16,00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Razón de verosimilitud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79,15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16,00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Asociación lineal por lineal</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34,69</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1,00</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ind w:left="720"/>
        <w:jc w:val="center"/>
        <w:rPr>
          <w:rFonts w:ascii="Arial" w:hAnsi="Arial" w:cs="Arial"/>
        </w:rPr>
      </w:pPr>
      <w:r>
        <w:rPr>
          <w:rFonts w:ascii="Arial" w:hAnsi="Arial" w:cs="Arial"/>
          <w:sz w:val="16"/>
        </w:rPr>
        <w:t>Elaboración: Katty Helen Delgado</w:t>
      </w:r>
    </w:p>
    <w:p w:rsidR="00000000" w:rsidRDefault="00A14AA9">
      <w:pPr>
        <w:spacing w:line="480" w:lineRule="auto"/>
        <w:jc w:val="both"/>
        <w:rPr>
          <w:rFonts w:ascii="Arial" w:hAnsi="Arial" w:cs="Arial"/>
        </w:rPr>
      </w:pPr>
    </w:p>
    <w:p w:rsidR="00000000" w:rsidRDefault="00A14AA9">
      <w:pPr>
        <w:spacing w:line="480" w:lineRule="auto"/>
        <w:ind w:left="540"/>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Consumo </w:t>
      </w:r>
      <w:r>
        <w:rPr>
          <w:rFonts w:ascii="Arial" w:hAnsi="Arial" w:cs="Arial"/>
        </w:rPr>
        <w:t>Interno UES  y Consumo Interno UFS</w:t>
      </w:r>
    </w:p>
    <w:p w:rsidR="00000000" w:rsidRDefault="00A14AA9">
      <w:pPr>
        <w:spacing w:line="480" w:lineRule="auto"/>
        <w:ind w:left="540"/>
        <w:jc w:val="center"/>
        <w:rPr>
          <w:rFonts w:ascii="Arial" w:hAnsi="Arial" w:cs="Arial"/>
        </w:rPr>
      </w:pPr>
      <w:r>
        <w:rPr>
          <w:rFonts w:ascii="Arial" w:hAnsi="Arial" w:cs="Arial"/>
        </w:rPr>
        <w:t>Vs.</w:t>
      </w:r>
    </w:p>
    <w:p w:rsidR="00000000" w:rsidRDefault="00A14AA9">
      <w:pPr>
        <w:spacing w:line="480" w:lineRule="auto"/>
        <w:ind w:left="540"/>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14AA9">
      <w:pPr>
        <w:spacing w:line="480" w:lineRule="auto"/>
        <w:ind w:left="540"/>
        <w:rPr>
          <w:rFonts w:ascii="Arial" w:hAnsi="Arial" w:cs="Arial"/>
        </w:rPr>
      </w:pPr>
      <w:r>
        <w:rPr>
          <w:rFonts w:ascii="Arial" w:hAnsi="Arial" w:cs="Arial"/>
        </w:rPr>
        <w:t xml:space="preserve">Valor del estadístico de prueba </w:t>
      </w:r>
      <w:r>
        <w:rPr>
          <w:rFonts w:ascii="Arial" w:hAnsi="Arial" w:cs="Arial"/>
          <w:i/>
        </w:rPr>
        <w:t>χ</w:t>
      </w:r>
      <w:r>
        <w:rPr>
          <w:rFonts w:ascii="Arial" w:hAnsi="Arial" w:cs="Arial"/>
          <w:vertAlign w:val="superscript"/>
        </w:rPr>
        <w:t>2</w:t>
      </w:r>
      <w:r>
        <w:rPr>
          <w:rFonts w:ascii="Arial" w:hAnsi="Arial" w:cs="Arial"/>
        </w:rPr>
        <w:t xml:space="preserve"> = 91.21</w:t>
      </w:r>
    </w:p>
    <w:p w:rsidR="00000000" w:rsidRDefault="00A14AA9">
      <w:pPr>
        <w:spacing w:line="480" w:lineRule="auto"/>
        <w:ind w:left="540"/>
        <w:rPr>
          <w:rFonts w:ascii="Arial" w:hAnsi="Arial" w:cs="Arial"/>
        </w:rPr>
      </w:pPr>
      <w:r>
        <w:rPr>
          <w:rFonts w:ascii="Arial" w:hAnsi="Arial" w:cs="Arial"/>
        </w:rPr>
        <w:t>Grados de libertad  16</w:t>
      </w:r>
    </w:p>
    <w:p w:rsidR="00000000" w:rsidRDefault="00A14AA9">
      <w:pPr>
        <w:pStyle w:val="Encabezado"/>
        <w:tabs>
          <w:tab w:val="clear" w:pos="4419"/>
          <w:tab w:val="clear" w:pos="8838"/>
        </w:tabs>
        <w:spacing w:line="480" w:lineRule="auto"/>
        <w:rPr>
          <w:rFonts w:ascii="Arial" w:hAnsi="Arial" w:cs="Arial"/>
        </w:rPr>
      </w:pPr>
      <w:r>
        <w:rPr>
          <w:rFonts w:ascii="Arial" w:hAnsi="Arial" w:cs="Arial"/>
        </w:rPr>
        <w:t xml:space="preserve">        Valor p   0.00</w:t>
      </w:r>
    </w:p>
    <w:p w:rsidR="00000000" w:rsidRDefault="00A14AA9">
      <w:pPr>
        <w:spacing w:line="480" w:lineRule="auto"/>
        <w:ind w:left="540"/>
        <w:jc w:val="both"/>
        <w:rPr>
          <w:rFonts w:ascii="Arial" w:hAnsi="Arial" w:cs="Arial"/>
        </w:rPr>
      </w:pPr>
      <w:r>
        <w:rPr>
          <w:rFonts w:ascii="Arial" w:hAnsi="Arial" w:cs="Arial"/>
        </w:rPr>
        <w:t>El  valor p de la prueba es 0.00 por lo tanto se rechaza la hipótesis nula  el cual nos indica que el Consum</w:t>
      </w:r>
      <w:r>
        <w:rPr>
          <w:rFonts w:ascii="Arial" w:hAnsi="Arial" w:cs="Arial"/>
        </w:rPr>
        <w:t>o Interno UES y Consumo Interno UFS no son independientes a todo nivel de significancia estadística.</w:t>
      </w:r>
    </w:p>
    <w:p w:rsidR="00000000" w:rsidRDefault="00A14AA9">
      <w:pPr>
        <w:rPr>
          <w:rFonts w:ascii="Arial" w:hAnsi="Arial" w:cs="Arial"/>
        </w:rPr>
      </w:pPr>
    </w:p>
    <w:p w:rsidR="00000000" w:rsidRDefault="00A14AA9">
      <w:pPr>
        <w:jc w:val="center"/>
        <w:rPr>
          <w:rFonts w:ascii="Arial" w:hAnsi="Arial" w:cs="Arial"/>
          <w:sz w:val="16"/>
        </w:rPr>
      </w:pPr>
      <w:r>
        <w:rPr>
          <w:rFonts w:ascii="Arial" w:hAnsi="Arial" w:cs="Arial"/>
          <w:sz w:val="16"/>
        </w:rPr>
        <w:t>Tabla 4.5</w:t>
      </w:r>
    </w:p>
    <w:p w:rsidR="00000000" w:rsidRDefault="00A14AA9">
      <w:pPr>
        <w:jc w:val="center"/>
        <w:rPr>
          <w:rFonts w:ascii="Arial" w:hAnsi="Arial" w:cs="Arial"/>
          <w:sz w:val="16"/>
        </w:rPr>
      </w:pPr>
      <w:r>
        <w:rPr>
          <w:rFonts w:ascii="Arial" w:hAnsi="Arial" w:cs="Arial"/>
          <w:sz w:val="16"/>
        </w:rPr>
        <w:t>Prueba Chi-Cuadrada para Generación Neta y Horas Operación</w:t>
      </w:r>
    </w:p>
    <w:tbl>
      <w:tblPr>
        <w:tblW w:w="5800" w:type="dxa"/>
        <w:jc w:val="center"/>
        <w:tblCellMar>
          <w:left w:w="0" w:type="dxa"/>
          <w:right w:w="0" w:type="dxa"/>
        </w:tblCellMar>
        <w:tblLook w:val="0000"/>
      </w:tblPr>
      <w:tblGrid>
        <w:gridCol w:w="2543"/>
        <w:gridCol w:w="628"/>
        <w:gridCol w:w="520"/>
        <w:gridCol w:w="2109"/>
      </w:tblGrid>
      <w:tr w:rsidR="00000000">
        <w:trPr>
          <w:trHeight w:val="270"/>
          <w:jc w:val="center"/>
        </w:trPr>
        <w:tc>
          <w:tcPr>
            <w:tcW w:w="5800" w:type="dxa"/>
            <w:gridSpan w:val="4"/>
            <w:tcBorders>
              <w:top w:val="double" w:sz="6" w:space="0" w:color="auto"/>
              <w:left w:val="double" w:sz="6" w:space="0" w:color="auto"/>
              <w:bottom w:val="single" w:sz="4" w:space="0" w:color="auto"/>
              <w:right w:val="double" w:sz="6" w:space="0" w:color="000000"/>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Pruebas de chi-cuadrado</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sz w:val="18"/>
                <w:szCs w:val="18"/>
              </w:rPr>
            </w:pPr>
            <w:r>
              <w:rPr>
                <w:rFonts w:ascii="Arial" w:hAnsi="Arial" w:cs="Arial"/>
                <w:sz w:val="18"/>
                <w:szCs w:val="18"/>
              </w:rPr>
              <w:t>Gen Neta y Horas Operación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Valor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gl</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Sig. asintótica (bilater</w:t>
            </w:r>
            <w:r>
              <w:rPr>
                <w:rFonts w:ascii="Arial" w:hAnsi="Arial" w:cs="Arial"/>
                <w:i/>
                <w:iCs/>
                <w:sz w:val="18"/>
                <w:szCs w:val="18"/>
              </w:rPr>
              <w: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Chi-cuadrado de Pearson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151,06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16,00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70"/>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Razón de verosimilitud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121,63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16,00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85"/>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Asociación lineal por lineal</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57,40</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1,00</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ind w:left="720"/>
        <w:jc w:val="center"/>
        <w:rPr>
          <w:rFonts w:ascii="Arial" w:hAnsi="Arial" w:cs="Arial"/>
        </w:rPr>
      </w:pPr>
      <w:r>
        <w:rPr>
          <w:rFonts w:ascii="Arial" w:hAnsi="Arial" w:cs="Arial"/>
          <w:sz w:val="16"/>
        </w:rPr>
        <w:t>Elaboración: Katty Helen Delgado</w:t>
      </w:r>
    </w:p>
    <w:p w:rsidR="00000000" w:rsidRDefault="00A14AA9">
      <w:pPr>
        <w:rPr>
          <w:rFonts w:ascii="Arial" w:hAnsi="Arial" w:cs="Arial"/>
        </w:rPr>
      </w:pPr>
    </w:p>
    <w:p w:rsidR="00000000" w:rsidRDefault="00A14AA9">
      <w:pPr>
        <w:rPr>
          <w:rFonts w:ascii="Arial" w:hAnsi="Arial" w:cs="Arial"/>
        </w:rPr>
      </w:pPr>
    </w:p>
    <w:p w:rsidR="00000000" w:rsidRDefault="00A14AA9">
      <w:pPr>
        <w:spacing w:line="480" w:lineRule="auto"/>
        <w:ind w:left="540"/>
        <w:rPr>
          <w:rFonts w:ascii="Arial" w:hAnsi="Arial" w:cs="Arial"/>
        </w:rPr>
      </w:pPr>
      <w:r>
        <w:rPr>
          <w:rFonts w:ascii="Arial" w:hAnsi="Arial" w:cs="Arial"/>
        </w:rPr>
        <w:t>H</w:t>
      </w:r>
      <w:r>
        <w:rPr>
          <w:rFonts w:ascii="Arial" w:hAnsi="Arial" w:cs="Arial"/>
          <w:vertAlign w:val="subscript"/>
        </w:rPr>
        <w:t>0</w:t>
      </w:r>
      <w:r>
        <w:rPr>
          <w:rFonts w:ascii="Arial" w:hAnsi="Arial" w:cs="Arial"/>
        </w:rPr>
        <w:t>: Generación Neta y Horas Operac</w:t>
      </w:r>
      <w:r>
        <w:rPr>
          <w:rFonts w:ascii="Arial" w:hAnsi="Arial" w:cs="Arial"/>
        </w:rPr>
        <w:t>ión</w:t>
      </w:r>
    </w:p>
    <w:p w:rsidR="00000000" w:rsidRDefault="00A14AA9">
      <w:pPr>
        <w:spacing w:line="480" w:lineRule="auto"/>
        <w:ind w:left="540"/>
        <w:jc w:val="center"/>
        <w:rPr>
          <w:rFonts w:ascii="Arial" w:hAnsi="Arial" w:cs="Arial"/>
        </w:rPr>
      </w:pPr>
      <w:r>
        <w:rPr>
          <w:rFonts w:ascii="Arial" w:hAnsi="Arial" w:cs="Arial"/>
        </w:rPr>
        <w:t>Vs.</w:t>
      </w:r>
    </w:p>
    <w:p w:rsidR="00000000" w:rsidRDefault="00A14AA9">
      <w:pPr>
        <w:spacing w:line="480" w:lineRule="auto"/>
        <w:ind w:left="540"/>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14AA9">
      <w:pPr>
        <w:spacing w:line="480" w:lineRule="auto"/>
        <w:ind w:left="540"/>
        <w:rPr>
          <w:rFonts w:ascii="Arial" w:hAnsi="Arial" w:cs="Arial"/>
        </w:rPr>
      </w:pPr>
      <w:r>
        <w:rPr>
          <w:rFonts w:ascii="Arial" w:hAnsi="Arial" w:cs="Arial"/>
        </w:rPr>
        <w:t xml:space="preserve">Valor del estadístico de prueba </w:t>
      </w:r>
      <w:r>
        <w:rPr>
          <w:rFonts w:ascii="Arial" w:hAnsi="Arial" w:cs="Arial"/>
          <w:i/>
        </w:rPr>
        <w:t>χ</w:t>
      </w:r>
      <w:r>
        <w:rPr>
          <w:rFonts w:ascii="Arial" w:hAnsi="Arial" w:cs="Arial"/>
          <w:vertAlign w:val="superscript"/>
        </w:rPr>
        <w:t>2</w:t>
      </w:r>
      <w:r>
        <w:rPr>
          <w:rFonts w:ascii="Arial" w:hAnsi="Arial" w:cs="Arial"/>
        </w:rPr>
        <w:t xml:space="preserve"> = 151.06</w:t>
      </w:r>
    </w:p>
    <w:p w:rsidR="00000000" w:rsidRDefault="00A14AA9">
      <w:pPr>
        <w:spacing w:line="480" w:lineRule="auto"/>
        <w:ind w:left="540"/>
        <w:rPr>
          <w:rFonts w:ascii="Arial" w:hAnsi="Arial" w:cs="Arial"/>
        </w:rPr>
      </w:pPr>
      <w:r>
        <w:rPr>
          <w:rFonts w:ascii="Arial" w:hAnsi="Arial" w:cs="Arial"/>
        </w:rPr>
        <w:t>Grados de libertad  16</w:t>
      </w:r>
    </w:p>
    <w:p w:rsidR="00000000" w:rsidRDefault="00A14AA9">
      <w:pPr>
        <w:pStyle w:val="Encabezado"/>
        <w:tabs>
          <w:tab w:val="clear" w:pos="4419"/>
          <w:tab w:val="clear" w:pos="8838"/>
        </w:tabs>
        <w:spacing w:line="480" w:lineRule="auto"/>
        <w:rPr>
          <w:rFonts w:ascii="Arial" w:hAnsi="Arial" w:cs="Arial"/>
        </w:rPr>
      </w:pPr>
      <w:r>
        <w:rPr>
          <w:rFonts w:ascii="Arial" w:hAnsi="Arial" w:cs="Arial"/>
        </w:rPr>
        <w:t xml:space="preserve">        Valor p   0.00</w:t>
      </w:r>
    </w:p>
    <w:p w:rsidR="00000000" w:rsidRDefault="00A14AA9">
      <w:pPr>
        <w:spacing w:line="480" w:lineRule="auto"/>
        <w:ind w:left="540"/>
        <w:jc w:val="both"/>
        <w:rPr>
          <w:rFonts w:ascii="Arial" w:hAnsi="Arial" w:cs="Arial"/>
        </w:rPr>
      </w:pPr>
      <w:r>
        <w:rPr>
          <w:rFonts w:ascii="Arial" w:hAnsi="Arial" w:cs="Arial"/>
        </w:rPr>
        <w:t>El  valor p de la prueba es 0.00 por lo tanto se rechaza la hipótesis nula  el cual nos indica que la Generación Neta y Horas Operación no</w:t>
      </w:r>
      <w:r>
        <w:rPr>
          <w:rFonts w:ascii="Arial" w:hAnsi="Arial" w:cs="Arial"/>
        </w:rPr>
        <w:t xml:space="preserve"> son independientes a todo nivel de significancia estadística.</w:t>
      </w:r>
    </w:p>
    <w:p w:rsidR="00000000" w:rsidRDefault="00A14AA9">
      <w:pPr>
        <w:jc w:val="center"/>
        <w:rPr>
          <w:rFonts w:ascii="Arial" w:hAnsi="Arial" w:cs="Arial"/>
          <w:sz w:val="16"/>
        </w:rPr>
      </w:pPr>
      <w:r>
        <w:rPr>
          <w:rFonts w:ascii="Arial" w:hAnsi="Arial" w:cs="Arial"/>
          <w:sz w:val="16"/>
        </w:rPr>
        <w:t xml:space="preserve"> Tabla 4.6</w:t>
      </w:r>
    </w:p>
    <w:p w:rsidR="00000000" w:rsidRDefault="00A14AA9">
      <w:pPr>
        <w:jc w:val="center"/>
        <w:rPr>
          <w:rFonts w:ascii="Arial" w:hAnsi="Arial" w:cs="Arial"/>
          <w:sz w:val="16"/>
        </w:rPr>
      </w:pPr>
      <w:r>
        <w:rPr>
          <w:rFonts w:ascii="Arial" w:hAnsi="Arial" w:cs="Arial"/>
          <w:sz w:val="16"/>
        </w:rPr>
        <w:t>Prueba Chi-Cuadrada para Horas Disponibles y Energía no Generada por Mantenimiento Programado</w:t>
      </w:r>
    </w:p>
    <w:tbl>
      <w:tblPr>
        <w:tblW w:w="6815" w:type="dxa"/>
        <w:jc w:val="center"/>
        <w:tblCellMar>
          <w:left w:w="0" w:type="dxa"/>
          <w:right w:w="0" w:type="dxa"/>
        </w:tblCellMar>
        <w:tblLook w:val="0000"/>
      </w:tblPr>
      <w:tblGrid>
        <w:gridCol w:w="3802"/>
        <w:gridCol w:w="581"/>
        <w:gridCol w:w="481"/>
        <w:gridCol w:w="1951"/>
      </w:tblGrid>
      <w:tr w:rsidR="00000000">
        <w:trPr>
          <w:trHeight w:val="270"/>
          <w:jc w:val="center"/>
        </w:trPr>
        <w:tc>
          <w:tcPr>
            <w:tcW w:w="6815" w:type="dxa"/>
            <w:gridSpan w:val="4"/>
            <w:tcBorders>
              <w:top w:val="double" w:sz="6" w:space="0" w:color="auto"/>
              <w:left w:val="double" w:sz="6" w:space="0" w:color="auto"/>
              <w:bottom w:val="single" w:sz="4" w:space="0" w:color="auto"/>
              <w:right w:val="double" w:sz="6" w:space="0" w:color="000000"/>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Pruebas de chi-cuadrado</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sz w:val="18"/>
                <w:szCs w:val="18"/>
              </w:rPr>
            </w:pPr>
            <w:r>
              <w:rPr>
                <w:rFonts w:ascii="Arial" w:hAnsi="Arial" w:cs="Arial"/>
                <w:sz w:val="18"/>
                <w:szCs w:val="18"/>
              </w:rPr>
              <w:t xml:space="preserve"> Horas Disp. Energía no gen por Mto. Program.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Valor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gl</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i/>
                <w:iCs/>
                <w:sz w:val="18"/>
                <w:szCs w:val="18"/>
              </w:rPr>
            </w:pPr>
            <w:r>
              <w:rPr>
                <w:rFonts w:ascii="Arial" w:hAnsi="Arial" w:cs="Arial"/>
                <w:i/>
                <w:iCs/>
                <w:sz w:val="18"/>
                <w:szCs w:val="18"/>
              </w:rPr>
              <w:t>Sig. as</w:t>
            </w:r>
            <w:r>
              <w:rPr>
                <w:rFonts w:ascii="Arial" w:hAnsi="Arial" w:cs="Arial"/>
                <w:i/>
                <w:iCs/>
                <w:sz w:val="18"/>
                <w:szCs w:val="18"/>
              </w:rPr>
              <w:t>intótica (bilateral)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Chi-cuadrado de Pearson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170,99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16,00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Razón de verosimilitud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110,24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16,00</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000000" w:rsidRDefault="00A14AA9">
            <w:pPr>
              <w:rPr>
                <w:rFonts w:ascii="Arial" w:eastAsia="Arial Unicode MS" w:hAnsi="Arial" w:cs="Arial"/>
                <w:i/>
                <w:iCs/>
                <w:sz w:val="18"/>
                <w:szCs w:val="18"/>
              </w:rPr>
            </w:pPr>
            <w:r>
              <w:rPr>
                <w:rFonts w:ascii="Arial" w:hAnsi="Arial" w:cs="Arial"/>
                <w:i/>
                <w:iCs/>
                <w:sz w:val="18"/>
                <w:szCs w:val="18"/>
              </w:rPr>
              <w:t>Asociación lineal por lineal</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65,91</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1,00</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A14AA9">
            <w:pPr>
              <w:jc w:val="center"/>
              <w:rPr>
                <w:rFonts w:ascii="Arial" w:eastAsia="Arial Unicode MS" w:hAnsi="Arial" w:cs="Arial"/>
                <w:sz w:val="18"/>
                <w:szCs w:val="18"/>
              </w:rPr>
            </w:pPr>
            <w:r>
              <w:rPr>
                <w:rFonts w:ascii="Arial" w:hAnsi="Arial" w:cs="Arial"/>
                <w:sz w:val="18"/>
                <w:szCs w:val="18"/>
              </w:rPr>
              <w:t>0,00</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jc w:val="center"/>
        <w:rPr>
          <w:rFonts w:ascii="Arial" w:hAnsi="Arial" w:cs="Arial"/>
        </w:rPr>
      </w:pPr>
      <w:r>
        <w:rPr>
          <w:rFonts w:ascii="Arial" w:hAnsi="Arial" w:cs="Arial"/>
          <w:sz w:val="16"/>
        </w:rPr>
        <w:t>Elaboración: Katty Helen Delgado</w:t>
      </w:r>
    </w:p>
    <w:p w:rsidR="00000000" w:rsidRDefault="00A14AA9">
      <w:pPr>
        <w:rPr>
          <w:rFonts w:ascii="Arial" w:hAnsi="Arial" w:cs="Arial"/>
        </w:rPr>
      </w:pPr>
    </w:p>
    <w:p w:rsidR="00000000" w:rsidRDefault="00A14AA9">
      <w:pPr>
        <w:rPr>
          <w:rFonts w:ascii="Arial" w:hAnsi="Arial" w:cs="Arial"/>
        </w:rPr>
      </w:pPr>
    </w:p>
    <w:p w:rsidR="00000000" w:rsidRDefault="00A14AA9">
      <w:pPr>
        <w:spacing w:line="480" w:lineRule="auto"/>
        <w:ind w:left="540"/>
        <w:rPr>
          <w:rFonts w:ascii="Arial" w:hAnsi="Arial" w:cs="Arial"/>
        </w:rPr>
      </w:pPr>
      <w:r>
        <w:rPr>
          <w:rFonts w:ascii="Arial" w:hAnsi="Arial" w:cs="Arial"/>
        </w:rPr>
        <w:t>H</w:t>
      </w:r>
      <w:r>
        <w:rPr>
          <w:rFonts w:ascii="Arial" w:hAnsi="Arial" w:cs="Arial"/>
          <w:vertAlign w:val="subscript"/>
        </w:rPr>
        <w:t>0</w:t>
      </w:r>
      <w:r>
        <w:rPr>
          <w:rFonts w:ascii="Arial" w:hAnsi="Arial" w:cs="Arial"/>
        </w:rPr>
        <w:t>: Horas Disponi</w:t>
      </w:r>
      <w:r>
        <w:rPr>
          <w:rFonts w:ascii="Arial" w:hAnsi="Arial" w:cs="Arial"/>
        </w:rPr>
        <w:t>bles y Energía no Generada por Mantenimiento Programado.</w:t>
      </w:r>
    </w:p>
    <w:p w:rsidR="00000000" w:rsidRDefault="00A14AA9">
      <w:pPr>
        <w:spacing w:line="480" w:lineRule="auto"/>
        <w:ind w:left="540"/>
        <w:jc w:val="center"/>
        <w:rPr>
          <w:rFonts w:ascii="Arial" w:hAnsi="Arial" w:cs="Arial"/>
        </w:rPr>
      </w:pPr>
      <w:r>
        <w:rPr>
          <w:rFonts w:ascii="Arial" w:hAnsi="Arial" w:cs="Arial"/>
        </w:rPr>
        <w:t>Vs.</w:t>
      </w:r>
    </w:p>
    <w:p w:rsidR="00000000" w:rsidRDefault="00A14AA9">
      <w:pPr>
        <w:spacing w:line="480" w:lineRule="auto"/>
        <w:ind w:left="540"/>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000000" w:rsidRDefault="00A14AA9">
      <w:pPr>
        <w:spacing w:line="480" w:lineRule="auto"/>
        <w:ind w:left="540"/>
        <w:rPr>
          <w:rFonts w:ascii="Arial" w:hAnsi="Arial" w:cs="Arial"/>
        </w:rPr>
      </w:pPr>
      <w:r>
        <w:rPr>
          <w:rFonts w:ascii="Arial" w:hAnsi="Arial" w:cs="Arial"/>
        </w:rPr>
        <w:t xml:space="preserve">Valor del estadístico de prueba </w:t>
      </w:r>
      <w:r>
        <w:rPr>
          <w:rFonts w:ascii="Arial" w:hAnsi="Arial" w:cs="Arial"/>
          <w:i/>
        </w:rPr>
        <w:t>χ</w:t>
      </w:r>
      <w:r>
        <w:rPr>
          <w:rFonts w:ascii="Arial" w:hAnsi="Arial" w:cs="Arial"/>
          <w:vertAlign w:val="superscript"/>
        </w:rPr>
        <w:t>2</w:t>
      </w:r>
      <w:r>
        <w:rPr>
          <w:rFonts w:ascii="Arial" w:hAnsi="Arial" w:cs="Arial"/>
        </w:rPr>
        <w:t xml:space="preserve"> = 170,99</w:t>
      </w:r>
    </w:p>
    <w:p w:rsidR="00000000" w:rsidRDefault="00A14AA9">
      <w:pPr>
        <w:spacing w:line="480" w:lineRule="auto"/>
        <w:ind w:left="540"/>
        <w:rPr>
          <w:rFonts w:ascii="Arial" w:hAnsi="Arial" w:cs="Arial"/>
        </w:rPr>
      </w:pPr>
      <w:r>
        <w:rPr>
          <w:rFonts w:ascii="Arial" w:hAnsi="Arial" w:cs="Arial"/>
        </w:rPr>
        <w:t>Grados de libertad  16</w:t>
      </w:r>
    </w:p>
    <w:p w:rsidR="00000000" w:rsidRDefault="00A14AA9">
      <w:pPr>
        <w:pStyle w:val="Encabezado"/>
        <w:tabs>
          <w:tab w:val="clear" w:pos="4419"/>
          <w:tab w:val="clear" w:pos="8838"/>
        </w:tabs>
        <w:spacing w:line="480" w:lineRule="auto"/>
        <w:rPr>
          <w:rFonts w:ascii="Arial" w:hAnsi="Arial" w:cs="Arial"/>
        </w:rPr>
      </w:pPr>
      <w:r>
        <w:rPr>
          <w:rFonts w:ascii="Arial" w:hAnsi="Arial" w:cs="Arial"/>
        </w:rPr>
        <w:t xml:space="preserve">        Valor p   0.00</w:t>
      </w:r>
    </w:p>
    <w:p w:rsidR="00000000" w:rsidRDefault="00A14AA9">
      <w:pPr>
        <w:spacing w:line="480" w:lineRule="auto"/>
        <w:ind w:left="540"/>
        <w:jc w:val="both"/>
        <w:rPr>
          <w:rFonts w:ascii="Arial" w:hAnsi="Arial" w:cs="Arial"/>
        </w:rPr>
      </w:pPr>
      <w:r>
        <w:rPr>
          <w:rFonts w:ascii="Arial" w:hAnsi="Arial" w:cs="Arial"/>
        </w:rPr>
        <w:t>El  valor p de la prueba es 0.00 por lo tanto se rechaza la hipótesis nula  el cual n</w:t>
      </w:r>
      <w:r>
        <w:rPr>
          <w:rFonts w:ascii="Arial" w:hAnsi="Arial" w:cs="Arial"/>
        </w:rPr>
        <w:t>os indica que las Horas Disponibles y Energía no Generada por Mantenimiento Programado no son independientes a todo nivel de significancia estadística.</w:t>
      </w:r>
    </w:p>
    <w:p w:rsidR="00000000" w:rsidRDefault="00A14AA9">
      <w:pPr>
        <w:spacing w:line="480" w:lineRule="auto"/>
        <w:ind w:left="540"/>
        <w:jc w:val="both"/>
        <w:rPr>
          <w:rFonts w:ascii="Arial" w:hAnsi="Arial" w:cs="Arial"/>
        </w:rPr>
      </w:pPr>
      <w:r>
        <w:rPr>
          <w:rFonts w:ascii="Arial" w:hAnsi="Arial" w:cs="Arial"/>
        </w:rPr>
        <w:t>En el anexo 1 se presenta una tabla que contiene todas las variables dependientes, con sus respectivos v</w:t>
      </w:r>
      <w:r>
        <w:rPr>
          <w:rFonts w:ascii="Arial" w:hAnsi="Arial" w:cs="Arial"/>
        </w:rPr>
        <w:t>alores del estadístico de prueba, nivel de significancia y grados de libertad.</w:t>
      </w:r>
    </w:p>
    <w:p w:rsidR="00000000" w:rsidRDefault="00A14AA9">
      <w:pPr>
        <w:spacing w:line="480" w:lineRule="auto"/>
        <w:ind w:left="540"/>
        <w:jc w:val="both"/>
        <w:rPr>
          <w:rFonts w:ascii="Arial" w:hAnsi="Arial" w:cs="Arial"/>
        </w:rPr>
      </w:pPr>
      <w:r>
        <w:rPr>
          <w:rFonts w:ascii="Arial" w:hAnsi="Arial" w:cs="Arial"/>
        </w:rPr>
        <w:t>Marcado se encontrará en la tabla mencionada casillas marcadas y en negrillas para el índice Factor de Plata y las variables de las cuales él depende, estas son: Potencia Máxima</w:t>
      </w:r>
      <w:r>
        <w:rPr>
          <w:rFonts w:ascii="Arial" w:hAnsi="Arial" w:cs="Arial"/>
        </w:rPr>
        <w:t>, Generación Bruta, Consumo Interno UES y UFS, Generación Neta, Horas Operación, Horas Disponibles, Horas Equivalentes en Reserva, Energía no Generada, Horas fuera de servicio por mantenimiento Programado, Reserva al sistema, Energía Programada por el CENA</w:t>
      </w:r>
      <w:r>
        <w:rPr>
          <w:rFonts w:ascii="Arial" w:hAnsi="Arial" w:cs="Arial"/>
        </w:rPr>
        <w:t>CE, Energía no generada por mantenimiento Programado, Consumo de Fuel y además con los otros Índices como: Disponibilidad, Indisponibilidad y Factor de Reserva al Sistema. Se dará un nuevo análisis para tratar de reducir estas dependencias a las más import</w:t>
      </w:r>
      <w:r>
        <w:rPr>
          <w:rFonts w:ascii="Arial" w:hAnsi="Arial" w:cs="Arial"/>
        </w:rPr>
        <w:t>antes. En total el índice Factor de Planta depende de 18 variables, lo que no ocurre con la Capacidad Efectiva que solo depende de 2, estas son: Decremento  de Capacidad Original y Energía Entregada a EMELESA. Se puede observar que Potencia máxima, Generac</w:t>
      </w:r>
      <w:r>
        <w:rPr>
          <w:rFonts w:ascii="Arial" w:hAnsi="Arial" w:cs="Arial"/>
        </w:rPr>
        <w:t>ión Bruta y Generación Neta son las variables que mayor dependencias tienen con otras variables.</w:t>
      </w:r>
    </w:p>
    <w:p w:rsidR="00000000" w:rsidRDefault="00A14AA9">
      <w:pPr>
        <w:spacing w:line="480" w:lineRule="auto"/>
        <w:ind w:left="540"/>
        <w:jc w:val="both"/>
        <w:rPr>
          <w:rFonts w:ascii="Arial" w:hAnsi="Arial" w:cs="Arial"/>
        </w:rPr>
      </w:pPr>
      <w:r>
        <w:rPr>
          <w:rFonts w:ascii="Arial" w:hAnsi="Arial" w:cs="Arial"/>
        </w:rPr>
        <w:t>Para los Índices se realizará un Análisis de Correspondencia, teniendo presente los valores de la matriz del anexo 1.</w:t>
      </w:r>
    </w:p>
    <w:p w:rsidR="00000000" w:rsidRDefault="00A14AA9">
      <w:pPr>
        <w:spacing w:line="480" w:lineRule="auto"/>
        <w:jc w:val="both"/>
        <w:rPr>
          <w:rFonts w:ascii="Arial" w:hAnsi="Arial" w:cs="Arial"/>
        </w:rPr>
      </w:pPr>
    </w:p>
    <w:p w:rsidR="00000000" w:rsidRDefault="00A14AA9">
      <w:pPr>
        <w:spacing w:line="480" w:lineRule="auto"/>
        <w:ind w:left="360" w:hanging="360"/>
        <w:rPr>
          <w:rFonts w:ascii="Arial" w:hAnsi="Arial" w:cs="Arial"/>
          <w:b/>
        </w:rPr>
      </w:pPr>
      <w:r>
        <w:rPr>
          <w:rFonts w:ascii="Arial" w:hAnsi="Arial" w:cs="Arial"/>
          <w:b/>
        </w:rPr>
        <w:t xml:space="preserve">4.4 ANÁLISIS DE CORRESPONDENCIA SIMPLE  </w:t>
      </w:r>
    </w:p>
    <w:p w:rsidR="00000000" w:rsidRDefault="00A14AA9">
      <w:pPr>
        <w:spacing w:line="480" w:lineRule="auto"/>
        <w:ind w:left="900" w:hanging="540"/>
        <w:jc w:val="both"/>
        <w:rPr>
          <w:rFonts w:ascii="Arial" w:hAnsi="Arial" w:cs="Arial"/>
          <w:b/>
        </w:rPr>
      </w:pPr>
      <w:r>
        <w:rPr>
          <w:rFonts w:ascii="Arial" w:hAnsi="Arial" w:cs="Arial"/>
          <w:b/>
        </w:rPr>
        <w:t xml:space="preserve">4.4.1 Análisis de Correspondencia para variables Factor de Planta e   Indisponibilidad. </w:t>
      </w:r>
    </w:p>
    <w:p w:rsidR="00000000" w:rsidRDefault="00A14AA9">
      <w:pPr>
        <w:ind w:hanging="540"/>
        <w:jc w:val="center"/>
        <w:rPr>
          <w:rFonts w:ascii="Arial" w:hAnsi="Arial" w:cs="Arial"/>
          <w:sz w:val="16"/>
        </w:rPr>
      </w:pPr>
      <w:r>
        <w:rPr>
          <w:rFonts w:ascii="Arial" w:hAnsi="Arial" w:cs="Arial"/>
          <w:sz w:val="16"/>
        </w:rPr>
        <w:t>Tabla 4.7</w:t>
      </w:r>
    </w:p>
    <w:p w:rsidR="00000000" w:rsidRDefault="00A14AA9">
      <w:pPr>
        <w:spacing w:line="480" w:lineRule="auto"/>
        <w:ind w:hanging="540"/>
        <w:jc w:val="center"/>
        <w:rPr>
          <w:rFonts w:ascii="Arial" w:hAnsi="Arial" w:cs="Arial"/>
        </w:rPr>
      </w:pPr>
      <w:r>
        <w:rPr>
          <w:rFonts w:ascii="Arial" w:hAnsi="Arial" w:cs="Arial"/>
          <w:sz w:val="16"/>
        </w:rPr>
        <w:t>Análisis de Correspondencia para Índices Factor de Planta e Indisponibilidad</w:t>
      </w:r>
      <w:r>
        <w:rPr>
          <w:rFonts w:ascii="Arial" w:hAnsi="Arial" w:cs="Arial"/>
        </w:rPr>
        <w:tab/>
      </w:r>
    </w:p>
    <w:tbl>
      <w:tblPr>
        <w:tblW w:w="7200" w:type="dxa"/>
        <w:jc w:val="center"/>
        <w:tblCellMar>
          <w:left w:w="0" w:type="dxa"/>
          <w:right w:w="0" w:type="dxa"/>
        </w:tblCellMar>
        <w:tblLook w:val="0000"/>
      </w:tblPr>
      <w:tblGrid>
        <w:gridCol w:w="1509"/>
        <w:gridCol w:w="674"/>
        <w:gridCol w:w="629"/>
        <w:gridCol w:w="629"/>
        <w:gridCol w:w="823"/>
        <w:gridCol w:w="978"/>
        <w:gridCol w:w="978"/>
        <w:gridCol w:w="730"/>
        <w:gridCol w:w="730"/>
        <w:gridCol w:w="644"/>
      </w:tblGrid>
      <w:tr w:rsidR="00000000">
        <w:trPr>
          <w:trHeight w:val="270"/>
          <w:jc w:val="center"/>
        </w:trPr>
        <w:tc>
          <w:tcPr>
            <w:tcW w:w="7200" w:type="dxa"/>
            <w:gridSpan w:val="10"/>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Examen de los puntos de fila</w:t>
            </w:r>
          </w:p>
        </w:tc>
      </w:tr>
      <w:tr w:rsidR="00000000">
        <w:trPr>
          <w:cantSplit/>
          <w:trHeight w:val="255"/>
          <w:jc w:val="center"/>
        </w:trPr>
        <w:tc>
          <w:tcPr>
            <w:tcW w:w="0" w:type="auto"/>
            <w:vMerge w:val="restart"/>
            <w:tcBorders>
              <w:top w:val="nil"/>
              <w:left w:val="double" w:sz="6"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FAC. PLAN </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Masa</w:t>
            </w:r>
          </w:p>
        </w:tc>
        <w:tc>
          <w:tcPr>
            <w:tcW w:w="0" w:type="auto"/>
            <w:gridSpan w:val="2"/>
            <w:vMerge w:val="restart"/>
            <w:tcBorders>
              <w:top w:val="single" w:sz="4" w:space="0" w:color="auto"/>
              <w:left w:val="single" w:sz="4" w:space="0" w:color="auto"/>
              <w:bottom w:val="nil"/>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Puntuación en</w:t>
            </w:r>
          </w:p>
          <w:p w:rsidR="00000000" w:rsidRDefault="00A14AA9">
            <w:pPr>
              <w:jc w:val="center"/>
              <w:rPr>
                <w:rFonts w:ascii="Arial" w:eastAsia="Arial Unicode MS" w:hAnsi="Arial" w:cs="Arial"/>
                <w:sz w:val="16"/>
                <w:szCs w:val="16"/>
              </w:rPr>
            </w:pPr>
            <w:r>
              <w:rPr>
                <w:rFonts w:ascii="Arial" w:hAnsi="Arial" w:cs="Arial"/>
                <w:sz w:val="16"/>
                <w:szCs w:val="16"/>
              </w:rPr>
              <w:t>la dimensión</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w:t>
            </w:r>
            <w:r>
              <w:rPr>
                <w:rFonts w:ascii="Arial" w:hAnsi="Arial" w:cs="Arial"/>
                <w:sz w:val="16"/>
                <w:szCs w:val="16"/>
              </w:rPr>
              <w:t>ia</w:t>
            </w:r>
          </w:p>
        </w:tc>
        <w:tc>
          <w:tcPr>
            <w:tcW w:w="0" w:type="auto"/>
            <w:gridSpan w:val="5"/>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Contribución</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vMerge/>
            <w:tcBorders>
              <w:top w:val="single" w:sz="4" w:space="0" w:color="auto"/>
              <w:left w:val="single" w:sz="4" w:space="0" w:color="auto"/>
              <w:bottom w:val="nil"/>
              <w:right w:val="single" w:sz="4" w:space="0" w:color="000000"/>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De los puntos</w:t>
            </w:r>
          </w:p>
          <w:p w:rsidR="00000000" w:rsidRDefault="00A14AA9">
            <w:pPr>
              <w:jc w:val="center"/>
              <w:rPr>
                <w:rFonts w:ascii="Arial" w:eastAsia="Arial Unicode MS" w:hAnsi="Arial" w:cs="Arial"/>
                <w:sz w:val="16"/>
                <w:szCs w:val="16"/>
              </w:rPr>
            </w:pPr>
            <w:r>
              <w:rPr>
                <w:rFonts w:ascii="Arial" w:hAnsi="Arial" w:cs="Arial"/>
                <w:sz w:val="16"/>
                <w:szCs w:val="16"/>
              </w:rPr>
              <w:t xml:space="preserve"> a la inercia de la dimensión</w:t>
            </w: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De la dimensión</w:t>
            </w:r>
          </w:p>
          <w:p w:rsidR="00000000" w:rsidRDefault="00A14AA9">
            <w:pPr>
              <w:jc w:val="center"/>
              <w:rPr>
                <w:rFonts w:ascii="Arial" w:eastAsia="Arial Unicode MS" w:hAnsi="Arial" w:cs="Arial"/>
                <w:sz w:val="16"/>
                <w:szCs w:val="16"/>
              </w:rPr>
            </w:pPr>
            <w:r>
              <w:rPr>
                <w:rFonts w:ascii="Arial" w:hAnsi="Arial" w:cs="Arial"/>
                <w:sz w:val="16"/>
                <w:szCs w:val="16"/>
              </w:rPr>
              <w:t>a la inercia del punto</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0-0,329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-1,31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-0,46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0,64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0,33-0,659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1,44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0,66-0,999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w:t>
            </w:r>
            <w:r>
              <w:rPr>
                <w:rFonts w:ascii="Arial" w:hAnsi="Arial" w:cs="Arial"/>
                <w:sz w:val="16"/>
                <w:szCs w:val="16"/>
              </w:rPr>
              <w:t>52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0,69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Total activo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trHeight w:val="285"/>
          <w:jc w:val="center"/>
        </w:trPr>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r>
      <w:tr w:rsidR="00000000">
        <w:trPr>
          <w:trHeight w:val="270"/>
          <w:jc w:val="center"/>
        </w:trPr>
        <w:tc>
          <w:tcPr>
            <w:tcW w:w="0" w:type="auto"/>
            <w:gridSpan w:val="10"/>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Examen de los puntos columna</w:t>
            </w:r>
          </w:p>
        </w:tc>
      </w:tr>
      <w:tr w:rsidR="00000000">
        <w:trPr>
          <w:cantSplit/>
          <w:trHeight w:val="255"/>
          <w:jc w:val="center"/>
        </w:trPr>
        <w:tc>
          <w:tcPr>
            <w:tcW w:w="0" w:type="auto"/>
            <w:vMerge w:val="restart"/>
            <w:tcBorders>
              <w:top w:val="nil"/>
              <w:left w:val="double" w:sz="6"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INDISP. </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Masa</w:t>
            </w:r>
          </w:p>
        </w:tc>
        <w:tc>
          <w:tcPr>
            <w:tcW w:w="0" w:type="auto"/>
            <w:gridSpan w:val="2"/>
            <w:vMerge w:val="restart"/>
            <w:tcBorders>
              <w:top w:val="single" w:sz="4" w:space="0" w:color="auto"/>
              <w:left w:val="single" w:sz="4" w:space="0" w:color="auto"/>
              <w:bottom w:val="nil"/>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Puntuación en</w:t>
            </w:r>
          </w:p>
          <w:p w:rsidR="00000000" w:rsidRDefault="00A14AA9">
            <w:pPr>
              <w:jc w:val="center"/>
              <w:rPr>
                <w:rFonts w:ascii="Arial" w:eastAsia="Arial Unicode MS" w:hAnsi="Arial" w:cs="Arial"/>
                <w:sz w:val="16"/>
                <w:szCs w:val="16"/>
              </w:rPr>
            </w:pPr>
            <w:r>
              <w:rPr>
                <w:rFonts w:ascii="Arial" w:hAnsi="Arial" w:cs="Arial"/>
                <w:sz w:val="16"/>
                <w:szCs w:val="16"/>
              </w:rPr>
              <w:t xml:space="preserve"> la dimensión</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Inercia</w:t>
            </w:r>
          </w:p>
        </w:tc>
        <w:tc>
          <w:tcPr>
            <w:tcW w:w="0" w:type="auto"/>
            <w:gridSpan w:val="5"/>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Contribución</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vMerge/>
            <w:tcBorders>
              <w:top w:val="single" w:sz="4" w:space="0" w:color="auto"/>
              <w:left w:val="single" w:sz="4" w:space="0" w:color="auto"/>
              <w:bottom w:val="nil"/>
              <w:right w:val="single" w:sz="4" w:space="0" w:color="000000"/>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De los puntos</w:t>
            </w:r>
          </w:p>
          <w:p w:rsidR="00000000" w:rsidRDefault="00A14AA9">
            <w:pPr>
              <w:jc w:val="center"/>
              <w:rPr>
                <w:rFonts w:ascii="Arial" w:eastAsia="Arial Unicode MS" w:hAnsi="Arial" w:cs="Arial"/>
                <w:sz w:val="16"/>
                <w:szCs w:val="16"/>
              </w:rPr>
            </w:pPr>
            <w:r>
              <w:rPr>
                <w:rFonts w:ascii="Arial" w:hAnsi="Arial" w:cs="Arial"/>
                <w:sz w:val="16"/>
                <w:szCs w:val="16"/>
              </w:rPr>
              <w:t xml:space="preserve"> a la inercia de la dimensión</w:t>
            </w: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De la dimensió</w:t>
            </w:r>
            <w:r>
              <w:rPr>
                <w:rFonts w:ascii="Arial" w:hAnsi="Arial" w:cs="Arial"/>
                <w:sz w:val="16"/>
                <w:szCs w:val="16"/>
              </w:rPr>
              <w:t xml:space="preserve">n </w:t>
            </w:r>
          </w:p>
          <w:p w:rsidR="00000000" w:rsidRDefault="00A14AA9">
            <w:pPr>
              <w:jc w:val="center"/>
              <w:rPr>
                <w:rFonts w:ascii="Arial" w:eastAsia="Arial Unicode MS" w:hAnsi="Arial" w:cs="Arial"/>
                <w:sz w:val="16"/>
                <w:szCs w:val="16"/>
              </w:rPr>
            </w:pPr>
            <w:r>
              <w:rPr>
                <w:rFonts w:ascii="Arial" w:hAnsi="Arial" w:cs="Arial"/>
                <w:sz w:val="16"/>
                <w:szCs w:val="16"/>
              </w:rPr>
              <w:t>a la inercia del punto</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0-0,249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0,48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0,14</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0,25-0,49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0,96</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0,50-0,749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0,63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0,37</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0,75-1,01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-1,88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0,6</w:t>
            </w:r>
            <w:r>
              <w:rPr>
                <w:rFonts w:ascii="Arial" w:hAnsi="Arial" w:cs="Arial"/>
                <w:sz w:val="16"/>
                <w:szCs w:val="16"/>
              </w:rPr>
              <w:t>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Total activo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0,82</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bl>
    <w:p w:rsidR="00000000" w:rsidRDefault="00A14AA9">
      <w:pPr>
        <w:ind w:left="720" w:hanging="540"/>
        <w:jc w:val="center"/>
        <w:rPr>
          <w:rFonts w:ascii="Arial" w:hAnsi="Arial" w:cs="Arial"/>
          <w:sz w:val="16"/>
        </w:rPr>
      </w:pPr>
      <w:r>
        <w:rPr>
          <w:rFonts w:ascii="Arial" w:hAnsi="Arial" w:cs="Arial"/>
          <w:sz w:val="16"/>
        </w:rPr>
        <w:t>Fuente: Informe Ejecutivo de Proceso de Producción</w:t>
      </w:r>
    </w:p>
    <w:p w:rsidR="00000000" w:rsidRDefault="00A14AA9">
      <w:pPr>
        <w:tabs>
          <w:tab w:val="left" w:pos="6030"/>
        </w:tabs>
        <w:spacing w:line="480" w:lineRule="auto"/>
        <w:ind w:hanging="540"/>
        <w:jc w:val="center"/>
        <w:rPr>
          <w:rFonts w:ascii="Arial" w:hAnsi="Arial" w:cs="Arial"/>
          <w:sz w:val="16"/>
        </w:rPr>
      </w:pPr>
      <w:r>
        <w:rPr>
          <w:rFonts w:ascii="Arial" w:hAnsi="Arial" w:cs="Arial"/>
          <w:sz w:val="16"/>
        </w:rPr>
        <w:t>Elaboración: Katty Helen Delgado</w:t>
      </w:r>
    </w:p>
    <w:p w:rsidR="00000000" w:rsidRDefault="00A14AA9">
      <w:pPr>
        <w:tabs>
          <w:tab w:val="left" w:pos="6030"/>
        </w:tabs>
        <w:spacing w:line="480" w:lineRule="auto"/>
        <w:jc w:val="center"/>
        <w:rPr>
          <w:rFonts w:ascii="Arial" w:hAnsi="Arial" w:cs="Arial"/>
        </w:rPr>
      </w:pPr>
    </w:p>
    <w:p w:rsidR="00000000" w:rsidRDefault="00A14AA9">
      <w:pPr>
        <w:tabs>
          <w:tab w:val="left" w:pos="6030"/>
        </w:tabs>
        <w:spacing w:line="480" w:lineRule="auto"/>
        <w:ind w:left="720"/>
        <w:jc w:val="both"/>
        <w:rPr>
          <w:rFonts w:ascii="Arial" w:hAnsi="Arial" w:cs="Arial"/>
        </w:rPr>
      </w:pPr>
      <w:r>
        <w:rPr>
          <w:rFonts w:ascii="Arial" w:hAnsi="Arial" w:cs="Arial"/>
        </w:rPr>
        <w:t>El Factor de Planta presenta una mejor explicación para su varianza en la dimensión 1 con un valor de 0,</w:t>
      </w:r>
      <w:r>
        <w:rPr>
          <w:rFonts w:ascii="Arial" w:hAnsi="Arial" w:cs="Arial"/>
        </w:rPr>
        <w:t>64 que corresponde a los valores entre 0 y 0,249; de 0,36 para valores entre 0,66 y 0,99. En la dimensión 2 se da entre los valores 0.33 y 0,659; para el índice de Indisponibilidad se obtiene una buena representatividad de los valores en el primer y cuarto</w:t>
      </w:r>
      <w:r>
        <w:rPr>
          <w:rFonts w:ascii="Arial" w:hAnsi="Arial" w:cs="Arial"/>
        </w:rPr>
        <w:t xml:space="preserve"> intervalo con 0,86 y 0,87 respectivamente. Las sumas ponderadas de las distancias al centroide dividida entre la suma de las celdas en la tabla es mayor en el primer intervalo para el Factor de Planta con un valor de 0,34; para la Indisponibilidad es 0,37</w:t>
      </w:r>
      <w:r>
        <w:rPr>
          <w:rFonts w:ascii="Arial" w:hAnsi="Arial" w:cs="Arial"/>
        </w:rPr>
        <w:t xml:space="preserve"> en el último intervalo.</w:t>
      </w:r>
    </w:p>
    <w:p w:rsidR="00000000" w:rsidRDefault="00A14AA9">
      <w:pPr>
        <w:spacing w:line="480" w:lineRule="auto"/>
        <w:ind w:hanging="540"/>
        <w:jc w:val="center"/>
        <w:rPr>
          <w:rFonts w:ascii="Arial" w:hAnsi="Arial" w:cs="Arial"/>
          <w:b/>
        </w:rPr>
      </w:pPr>
    </w:p>
    <w:p w:rsidR="00000000" w:rsidRDefault="00A14AA9">
      <w:pPr>
        <w:pStyle w:val="Ttulo3"/>
        <w:ind w:left="720" w:hanging="540"/>
      </w:pPr>
      <w:r>
        <w:t xml:space="preserve">4.4.2 Análisis de Correspondencia Simple  para las Variables  Factor de  Reserva al Sistema y Factor de Decremento </w:t>
      </w:r>
    </w:p>
    <w:p w:rsidR="00000000" w:rsidRDefault="00A14AA9">
      <w:pPr>
        <w:pStyle w:val="Sangra3detindependiente"/>
        <w:tabs>
          <w:tab w:val="left" w:pos="6030"/>
        </w:tabs>
      </w:pPr>
      <w:r>
        <w:t>La siguiente tabla presenta dos variables no correlacionadas, observe los niveles bajos de inercia y el nivel de s</w:t>
      </w:r>
      <w:r>
        <w:t>ignificancia alto.</w:t>
      </w:r>
    </w:p>
    <w:p w:rsidR="00000000" w:rsidRDefault="00A14AA9">
      <w:pPr>
        <w:pStyle w:val="Sangra3detindependiente"/>
        <w:tabs>
          <w:tab w:val="left" w:pos="6030"/>
        </w:tabs>
        <w:ind w:left="0"/>
      </w:pPr>
    </w:p>
    <w:p w:rsidR="00000000" w:rsidRDefault="00A14AA9">
      <w:pPr>
        <w:ind w:hanging="540"/>
        <w:jc w:val="center"/>
        <w:rPr>
          <w:rFonts w:ascii="Arial" w:hAnsi="Arial" w:cs="Arial"/>
          <w:sz w:val="16"/>
        </w:rPr>
      </w:pPr>
      <w:r>
        <w:rPr>
          <w:rFonts w:ascii="Arial" w:hAnsi="Arial" w:cs="Arial"/>
          <w:sz w:val="16"/>
        </w:rPr>
        <w:t>Tabla 4.8</w:t>
      </w:r>
    </w:p>
    <w:p w:rsidR="00000000" w:rsidRDefault="00A14AA9">
      <w:pPr>
        <w:pStyle w:val="Sangra3detindependiente"/>
        <w:tabs>
          <w:tab w:val="left" w:pos="6030"/>
        </w:tabs>
        <w:ind w:left="0"/>
        <w:jc w:val="center"/>
      </w:pPr>
      <w:r>
        <w:rPr>
          <w:sz w:val="16"/>
        </w:rPr>
        <w:t>Análisis de Correspondencia para Índices Factor de Reserva al Sistema y Factor de Decremento</w:t>
      </w:r>
    </w:p>
    <w:tbl>
      <w:tblPr>
        <w:tblW w:w="8684" w:type="dxa"/>
        <w:jc w:val="center"/>
        <w:tblInd w:w="-138" w:type="dxa"/>
        <w:tblCellMar>
          <w:left w:w="0" w:type="dxa"/>
          <w:right w:w="0" w:type="dxa"/>
        </w:tblCellMar>
        <w:tblLook w:val="0000"/>
      </w:tblPr>
      <w:tblGrid>
        <w:gridCol w:w="845"/>
        <w:gridCol w:w="1236"/>
        <w:gridCol w:w="638"/>
        <w:gridCol w:w="1050"/>
        <w:gridCol w:w="387"/>
        <w:gridCol w:w="1115"/>
        <w:gridCol w:w="1285"/>
        <w:gridCol w:w="1220"/>
        <w:gridCol w:w="908"/>
      </w:tblGrid>
      <w:tr w:rsidR="00000000">
        <w:trPr>
          <w:trHeight w:val="270"/>
          <w:jc w:val="center"/>
        </w:trPr>
        <w:tc>
          <w:tcPr>
            <w:tcW w:w="4156" w:type="dxa"/>
            <w:gridSpan w:val="5"/>
            <w:tcBorders>
              <w:top w:val="double" w:sz="6" w:space="0" w:color="auto"/>
              <w:left w:val="double" w:sz="6" w:space="0" w:color="auto"/>
              <w:bottom w:val="single" w:sz="4" w:space="0" w:color="auto"/>
              <w:right w:val="single" w:sz="4"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Resumen</w:t>
            </w:r>
          </w:p>
        </w:tc>
        <w:tc>
          <w:tcPr>
            <w:tcW w:w="2400" w:type="dxa"/>
            <w:gridSpan w:val="2"/>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Proporción de inercia</w:t>
            </w:r>
          </w:p>
        </w:tc>
        <w:tc>
          <w:tcPr>
            <w:tcW w:w="1220" w:type="dxa"/>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Confianza para el Valor propio</w:t>
            </w:r>
          </w:p>
        </w:tc>
        <w:tc>
          <w:tcPr>
            <w:tcW w:w="908" w:type="dxa"/>
            <w:tcBorders>
              <w:top w:val="double" w:sz="6" w:space="0" w:color="auto"/>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trHeight w:val="255"/>
          <w:jc w:val="center"/>
        </w:trPr>
        <w:tc>
          <w:tcPr>
            <w:tcW w:w="845"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123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Valor propio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Inercia</w:t>
            </w:r>
          </w:p>
        </w:tc>
        <w:tc>
          <w:tcPr>
            <w:tcW w:w="105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Chi-cuadrado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Sig.</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Explicada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Acumulada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Desviaci</w:t>
            </w:r>
            <w:r>
              <w:rPr>
                <w:rFonts w:ascii="Arial" w:hAnsi="Arial" w:cs="Arial"/>
                <w:sz w:val="16"/>
                <w:szCs w:val="16"/>
              </w:rPr>
              <w:t>ón típica</w:t>
            </w:r>
          </w:p>
        </w:tc>
        <w:tc>
          <w:tcPr>
            <w:tcW w:w="908"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Correlación</w:t>
            </w:r>
          </w:p>
        </w:tc>
      </w:tr>
      <w:tr w:rsidR="00000000">
        <w:trPr>
          <w:cantSplit/>
          <w:trHeight w:val="255"/>
          <w:jc w:val="center"/>
        </w:trPr>
        <w:tc>
          <w:tcPr>
            <w:tcW w:w="845"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Dimensión</w:t>
            </w:r>
          </w:p>
        </w:tc>
        <w:tc>
          <w:tcPr>
            <w:tcW w:w="123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1050" w:type="dxa"/>
            <w:vMerge w:val="restart"/>
            <w:tcBorders>
              <w:top w:val="nil"/>
              <w:left w:val="single" w:sz="4" w:space="0" w:color="auto"/>
              <w:bottom w:val="double" w:sz="6"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7,73</w:t>
            </w:r>
          </w:p>
        </w:tc>
        <w:tc>
          <w:tcPr>
            <w:tcW w:w="0" w:type="auto"/>
            <w:vMerge w:val="restart"/>
            <w:tcBorders>
              <w:top w:val="nil"/>
              <w:left w:val="single" w:sz="4" w:space="0" w:color="auto"/>
              <w:bottom w:val="double" w:sz="6"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908"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r>
      <w:tr w:rsidR="00000000">
        <w:trPr>
          <w:cantSplit/>
          <w:trHeight w:val="255"/>
          <w:jc w:val="center"/>
        </w:trPr>
        <w:tc>
          <w:tcPr>
            <w:tcW w:w="845"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123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0,10</w:t>
            </w:r>
          </w:p>
        </w:tc>
        <w:tc>
          <w:tcPr>
            <w:tcW w:w="1050" w:type="dxa"/>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0,12</w:t>
            </w:r>
          </w:p>
        </w:tc>
        <w:tc>
          <w:tcPr>
            <w:tcW w:w="908"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-0,17</w:t>
            </w:r>
          </w:p>
        </w:tc>
      </w:tr>
      <w:tr w:rsidR="00000000">
        <w:trPr>
          <w:cantSplit/>
          <w:trHeight w:val="255"/>
          <w:jc w:val="center"/>
        </w:trPr>
        <w:tc>
          <w:tcPr>
            <w:tcW w:w="845"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2,00</w:t>
            </w:r>
          </w:p>
        </w:tc>
        <w:tc>
          <w:tcPr>
            <w:tcW w:w="123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1050" w:type="dxa"/>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0,04</w:t>
            </w:r>
          </w:p>
        </w:tc>
        <w:tc>
          <w:tcPr>
            <w:tcW w:w="908" w:type="dxa"/>
            <w:vMerge w:val="restart"/>
            <w:tcBorders>
              <w:top w:val="nil"/>
              <w:left w:val="single" w:sz="4" w:space="0" w:color="auto"/>
              <w:bottom w:val="double" w:sz="6" w:space="0" w:color="000000"/>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845"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c>
          <w:tcPr>
            <w:tcW w:w="123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0,11</w:t>
            </w:r>
          </w:p>
        </w:tc>
        <w:tc>
          <w:tcPr>
            <w:tcW w:w="1050" w:type="dxa"/>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vMerge w:val="restart"/>
            <w:tcBorders>
              <w:top w:val="nil"/>
              <w:left w:val="single" w:sz="4" w:space="0" w:color="auto"/>
              <w:bottom w:val="double" w:sz="6"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908" w:type="dxa"/>
            <w:vMerge/>
            <w:tcBorders>
              <w:top w:val="nil"/>
              <w:left w:val="single" w:sz="4" w:space="0" w:color="auto"/>
              <w:bottom w:val="double" w:sz="6" w:space="0" w:color="000000"/>
              <w:right w:val="double" w:sz="6" w:space="0" w:color="auto"/>
            </w:tcBorders>
            <w:vAlign w:val="center"/>
          </w:tcPr>
          <w:p w:rsidR="00000000" w:rsidRDefault="00A14AA9">
            <w:pPr>
              <w:rPr>
                <w:rFonts w:ascii="Arial" w:eastAsia="Arial Unicode MS" w:hAnsi="Arial" w:cs="Arial"/>
                <w:sz w:val="16"/>
                <w:szCs w:val="16"/>
              </w:rPr>
            </w:pPr>
          </w:p>
        </w:tc>
      </w:tr>
      <w:tr w:rsidR="00000000">
        <w:trPr>
          <w:cantSplit/>
          <w:trHeight w:val="270"/>
          <w:jc w:val="center"/>
        </w:trPr>
        <w:tc>
          <w:tcPr>
            <w:tcW w:w="2719" w:type="dxa"/>
            <w:gridSpan w:val="3"/>
            <w:tcBorders>
              <w:top w:val="single" w:sz="4" w:space="0" w:color="auto"/>
              <w:left w:val="double" w:sz="6" w:space="0" w:color="auto"/>
              <w:bottom w:val="double" w:sz="6" w:space="0" w:color="auto"/>
              <w:right w:val="single" w:sz="4"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9 grados de libertad</w:t>
            </w:r>
          </w:p>
        </w:tc>
        <w:tc>
          <w:tcPr>
            <w:tcW w:w="1050" w:type="dxa"/>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double" w:sz="6" w:space="0" w:color="auto"/>
              <w:right w:val="single" w:sz="4"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double" w:sz="6" w:space="0" w:color="000000"/>
              <w:right w:val="single" w:sz="4" w:space="0" w:color="auto"/>
            </w:tcBorders>
            <w:vAlign w:val="center"/>
          </w:tcPr>
          <w:p w:rsidR="00000000" w:rsidRDefault="00A14AA9">
            <w:pPr>
              <w:rPr>
                <w:rFonts w:ascii="Arial" w:eastAsia="Arial Unicode MS" w:hAnsi="Arial" w:cs="Arial"/>
                <w:sz w:val="16"/>
                <w:szCs w:val="16"/>
              </w:rPr>
            </w:pPr>
          </w:p>
        </w:tc>
        <w:tc>
          <w:tcPr>
            <w:tcW w:w="908" w:type="dxa"/>
            <w:vMerge/>
            <w:tcBorders>
              <w:top w:val="nil"/>
              <w:left w:val="single" w:sz="4" w:space="0" w:color="auto"/>
              <w:bottom w:val="double" w:sz="6" w:space="0" w:color="000000"/>
              <w:right w:val="double" w:sz="6" w:space="0" w:color="auto"/>
            </w:tcBorders>
            <w:vAlign w:val="center"/>
          </w:tcPr>
          <w:p w:rsidR="00000000" w:rsidRDefault="00A14AA9">
            <w:pPr>
              <w:rPr>
                <w:rFonts w:ascii="Arial" w:eastAsia="Arial Unicode MS" w:hAnsi="Arial" w:cs="Arial"/>
                <w:sz w:val="16"/>
                <w:szCs w:val="16"/>
              </w:rPr>
            </w:pP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pStyle w:val="Sangra3detindependiente"/>
        <w:tabs>
          <w:tab w:val="left" w:pos="6030"/>
        </w:tabs>
        <w:ind w:left="0"/>
        <w:jc w:val="center"/>
      </w:pPr>
      <w:r>
        <w:rPr>
          <w:sz w:val="16"/>
        </w:rPr>
        <w:t>Elaboración: Katty</w:t>
      </w:r>
      <w:r>
        <w:rPr>
          <w:sz w:val="16"/>
        </w:rPr>
        <w:t xml:space="preserve"> Helen Delgado</w:t>
      </w:r>
    </w:p>
    <w:p w:rsidR="00000000" w:rsidRDefault="00A14AA9">
      <w:pPr>
        <w:ind w:hanging="540"/>
        <w:jc w:val="center"/>
        <w:rPr>
          <w:rFonts w:ascii="Arial" w:hAnsi="Arial" w:cs="Arial"/>
          <w:sz w:val="16"/>
        </w:rPr>
      </w:pPr>
    </w:p>
    <w:p w:rsidR="00000000" w:rsidRDefault="00A14AA9">
      <w:pPr>
        <w:ind w:left="720"/>
        <w:rPr>
          <w:rFonts w:ascii="Arial" w:hAnsi="Arial" w:cs="Arial"/>
        </w:rPr>
      </w:pPr>
    </w:p>
    <w:p w:rsidR="00000000" w:rsidRDefault="00A14AA9">
      <w:pPr>
        <w:jc w:val="center"/>
        <w:rPr>
          <w:rFonts w:ascii="Arial" w:hAnsi="Arial" w:cs="Arial"/>
          <w:sz w:val="16"/>
        </w:rPr>
      </w:pPr>
    </w:p>
    <w:p w:rsidR="00000000" w:rsidRDefault="00A14AA9">
      <w:pPr>
        <w:ind w:hanging="540"/>
        <w:jc w:val="center"/>
        <w:rPr>
          <w:rFonts w:ascii="Arial" w:hAnsi="Arial" w:cs="Arial"/>
          <w:sz w:val="16"/>
        </w:rPr>
      </w:pPr>
      <w:r>
        <w:rPr>
          <w:rFonts w:ascii="Arial" w:hAnsi="Arial" w:cs="Arial"/>
          <w:sz w:val="16"/>
        </w:rPr>
        <w:t>Tabla 4.9</w:t>
      </w:r>
    </w:p>
    <w:p w:rsidR="00000000" w:rsidRDefault="00A14AA9">
      <w:pPr>
        <w:spacing w:line="480" w:lineRule="auto"/>
        <w:ind w:hanging="540"/>
        <w:jc w:val="center"/>
        <w:rPr>
          <w:rFonts w:ascii="Arial" w:hAnsi="Arial" w:cs="Arial"/>
        </w:rPr>
      </w:pPr>
      <w:r>
        <w:rPr>
          <w:rFonts w:ascii="Arial" w:hAnsi="Arial" w:cs="Arial"/>
          <w:sz w:val="16"/>
        </w:rPr>
        <w:t>Análisis de Correspondencia para Índices Factor de Reserva al Sistema y Factor de Decremento</w:t>
      </w:r>
    </w:p>
    <w:tbl>
      <w:tblPr>
        <w:tblW w:w="5380" w:type="dxa"/>
        <w:jc w:val="center"/>
        <w:tblCellMar>
          <w:left w:w="0" w:type="dxa"/>
          <w:right w:w="0" w:type="dxa"/>
        </w:tblCellMar>
        <w:tblLook w:val="0000"/>
      </w:tblPr>
      <w:tblGrid>
        <w:gridCol w:w="1220"/>
        <w:gridCol w:w="504"/>
        <w:gridCol w:w="566"/>
        <w:gridCol w:w="566"/>
        <w:gridCol w:w="616"/>
        <w:gridCol w:w="975"/>
        <w:gridCol w:w="975"/>
        <w:gridCol w:w="766"/>
        <w:gridCol w:w="766"/>
        <w:gridCol w:w="482"/>
      </w:tblGrid>
      <w:tr w:rsidR="00000000">
        <w:trPr>
          <w:trHeight w:val="270"/>
          <w:jc w:val="center"/>
        </w:trPr>
        <w:tc>
          <w:tcPr>
            <w:tcW w:w="5380" w:type="dxa"/>
            <w:gridSpan w:val="10"/>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Examen de los puntos de fila</w:t>
            </w:r>
          </w:p>
        </w:tc>
      </w:tr>
      <w:tr w:rsidR="00000000">
        <w:trPr>
          <w:cantSplit/>
          <w:trHeight w:val="255"/>
          <w:jc w:val="center"/>
        </w:trPr>
        <w:tc>
          <w:tcPr>
            <w:tcW w:w="0" w:type="auto"/>
            <w:vMerge w:val="restart"/>
            <w:tcBorders>
              <w:top w:val="nil"/>
              <w:left w:val="double" w:sz="6"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FAC. RESR.</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Masa</w:t>
            </w:r>
          </w:p>
        </w:tc>
        <w:tc>
          <w:tcPr>
            <w:tcW w:w="0" w:type="auto"/>
            <w:gridSpan w:val="2"/>
            <w:vMerge w:val="restart"/>
            <w:tcBorders>
              <w:top w:val="single" w:sz="4" w:space="0" w:color="auto"/>
              <w:left w:val="single" w:sz="4" w:space="0" w:color="auto"/>
              <w:bottom w:val="nil"/>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Puntuación </w:t>
            </w:r>
          </w:p>
          <w:p w:rsidR="00000000" w:rsidRDefault="00A14AA9">
            <w:pPr>
              <w:jc w:val="center"/>
              <w:rPr>
                <w:rFonts w:ascii="Arial" w:eastAsia="Arial Unicode MS" w:hAnsi="Arial" w:cs="Arial"/>
                <w:sz w:val="16"/>
                <w:szCs w:val="16"/>
              </w:rPr>
            </w:pPr>
            <w:r>
              <w:rPr>
                <w:rFonts w:ascii="Arial" w:hAnsi="Arial" w:cs="Arial"/>
                <w:sz w:val="16"/>
                <w:szCs w:val="16"/>
              </w:rPr>
              <w:t>en la dimensión</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Inercia</w:t>
            </w:r>
          </w:p>
        </w:tc>
        <w:tc>
          <w:tcPr>
            <w:tcW w:w="0" w:type="auto"/>
            <w:gridSpan w:val="5"/>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Contribución</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vMerge/>
            <w:tcBorders>
              <w:top w:val="single" w:sz="4" w:space="0" w:color="auto"/>
              <w:left w:val="single" w:sz="4" w:space="0" w:color="auto"/>
              <w:bottom w:val="nil"/>
              <w:right w:val="single" w:sz="4" w:space="0" w:color="000000"/>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De los puntos </w:t>
            </w:r>
          </w:p>
          <w:p w:rsidR="00000000" w:rsidRDefault="00A14AA9">
            <w:pPr>
              <w:jc w:val="center"/>
              <w:rPr>
                <w:rFonts w:ascii="Arial" w:eastAsia="Arial Unicode MS" w:hAnsi="Arial" w:cs="Arial"/>
                <w:sz w:val="16"/>
                <w:szCs w:val="16"/>
              </w:rPr>
            </w:pPr>
            <w:r>
              <w:rPr>
                <w:rFonts w:ascii="Arial" w:hAnsi="Arial" w:cs="Arial"/>
                <w:sz w:val="16"/>
                <w:szCs w:val="16"/>
              </w:rPr>
              <w:t>a la inercia de la d</w:t>
            </w:r>
            <w:r>
              <w:rPr>
                <w:rFonts w:ascii="Arial" w:hAnsi="Arial" w:cs="Arial"/>
                <w:sz w:val="16"/>
                <w:szCs w:val="16"/>
              </w:rPr>
              <w:t>imensión</w:t>
            </w: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De la dimensión</w:t>
            </w:r>
          </w:p>
          <w:p w:rsidR="00000000" w:rsidRDefault="00A14AA9">
            <w:pPr>
              <w:jc w:val="center"/>
              <w:rPr>
                <w:rFonts w:ascii="Arial" w:eastAsia="Arial Unicode MS" w:hAnsi="Arial" w:cs="Arial"/>
                <w:sz w:val="16"/>
                <w:szCs w:val="16"/>
              </w:rPr>
            </w:pPr>
            <w:r>
              <w:rPr>
                <w:rFonts w:ascii="Arial" w:hAnsi="Arial" w:cs="Arial"/>
                <w:sz w:val="16"/>
                <w:szCs w:val="16"/>
              </w:rPr>
              <w:t xml:space="preserve"> a la inercia del punto</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0-0,249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0,14</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0,25-0,49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1,21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0,50-0,749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0,75-1,01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w:t>
            </w:r>
            <w:r>
              <w:rPr>
                <w:rFonts w:ascii="Arial" w:hAnsi="Arial" w:cs="Arial"/>
                <w:sz w:val="16"/>
                <w:szCs w:val="16"/>
              </w:rPr>
              <w:t>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Total activo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0,11</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trHeight w:val="285"/>
          <w:jc w:val="center"/>
        </w:trPr>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r>
      <w:tr w:rsidR="00000000">
        <w:trPr>
          <w:trHeight w:val="285"/>
          <w:jc w:val="center"/>
        </w:trPr>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r>
      <w:tr w:rsidR="00000000">
        <w:trPr>
          <w:trHeight w:val="270"/>
          <w:jc w:val="center"/>
        </w:trPr>
        <w:tc>
          <w:tcPr>
            <w:tcW w:w="0" w:type="auto"/>
            <w:gridSpan w:val="10"/>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Examen de los puntos columna</w:t>
            </w:r>
          </w:p>
        </w:tc>
      </w:tr>
      <w:tr w:rsidR="00000000">
        <w:trPr>
          <w:cantSplit/>
          <w:trHeight w:val="255"/>
          <w:jc w:val="center"/>
        </w:trPr>
        <w:tc>
          <w:tcPr>
            <w:tcW w:w="0" w:type="auto"/>
            <w:vMerge w:val="restart"/>
            <w:tcBorders>
              <w:top w:val="nil"/>
              <w:left w:val="double" w:sz="6"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FAC. DECR.</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Masa</w:t>
            </w:r>
          </w:p>
        </w:tc>
        <w:tc>
          <w:tcPr>
            <w:tcW w:w="0" w:type="auto"/>
            <w:gridSpan w:val="2"/>
            <w:vMerge w:val="restart"/>
            <w:tcBorders>
              <w:top w:val="single" w:sz="4" w:space="0" w:color="auto"/>
              <w:left w:val="single" w:sz="4" w:space="0" w:color="auto"/>
              <w:bottom w:val="nil"/>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Puntuación </w:t>
            </w:r>
          </w:p>
          <w:p w:rsidR="00000000" w:rsidRDefault="00A14AA9">
            <w:pPr>
              <w:jc w:val="center"/>
              <w:rPr>
                <w:rFonts w:ascii="Arial" w:eastAsia="Arial Unicode MS" w:hAnsi="Arial" w:cs="Arial"/>
                <w:sz w:val="16"/>
                <w:szCs w:val="16"/>
              </w:rPr>
            </w:pPr>
            <w:r>
              <w:rPr>
                <w:rFonts w:ascii="Arial" w:hAnsi="Arial" w:cs="Arial"/>
                <w:sz w:val="16"/>
                <w:szCs w:val="16"/>
              </w:rPr>
              <w:t>en la dimensión</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Inercia</w:t>
            </w:r>
          </w:p>
        </w:tc>
        <w:tc>
          <w:tcPr>
            <w:tcW w:w="0" w:type="auto"/>
            <w:gridSpan w:val="5"/>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Contribución</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vMerge/>
            <w:tcBorders>
              <w:top w:val="single" w:sz="4" w:space="0" w:color="auto"/>
              <w:left w:val="single" w:sz="4" w:space="0" w:color="auto"/>
              <w:bottom w:val="nil"/>
              <w:right w:val="single" w:sz="4" w:space="0" w:color="000000"/>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De los puntos </w:t>
            </w:r>
          </w:p>
          <w:p w:rsidR="00000000" w:rsidRDefault="00A14AA9">
            <w:pPr>
              <w:jc w:val="center"/>
              <w:rPr>
                <w:rFonts w:ascii="Arial" w:eastAsia="Arial Unicode MS" w:hAnsi="Arial" w:cs="Arial"/>
                <w:sz w:val="16"/>
                <w:szCs w:val="16"/>
              </w:rPr>
            </w:pPr>
            <w:r>
              <w:rPr>
                <w:rFonts w:ascii="Arial" w:hAnsi="Arial" w:cs="Arial"/>
                <w:sz w:val="16"/>
                <w:szCs w:val="16"/>
              </w:rPr>
              <w:t>a la inercia de la dimensión</w:t>
            </w: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D</w:t>
            </w:r>
            <w:r>
              <w:rPr>
                <w:rFonts w:ascii="Arial" w:hAnsi="Arial" w:cs="Arial"/>
                <w:sz w:val="16"/>
                <w:szCs w:val="16"/>
              </w:rPr>
              <w:t xml:space="preserve">e la dimensión </w:t>
            </w:r>
          </w:p>
          <w:p w:rsidR="00000000" w:rsidRDefault="00A14AA9">
            <w:pPr>
              <w:jc w:val="center"/>
              <w:rPr>
                <w:rFonts w:ascii="Arial" w:eastAsia="Arial Unicode MS" w:hAnsi="Arial" w:cs="Arial"/>
                <w:sz w:val="16"/>
                <w:szCs w:val="16"/>
              </w:rPr>
            </w:pPr>
            <w:r>
              <w:rPr>
                <w:rFonts w:ascii="Arial" w:hAnsi="Arial" w:cs="Arial"/>
                <w:sz w:val="16"/>
                <w:szCs w:val="16"/>
              </w:rPr>
              <w:t>a la inercia del punto</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0-0,0219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0,62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0,38</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0,022-0,0439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0,25</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0,044-0,0659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0,066-0,088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w:t>
            </w: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3,91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0,32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Total activo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0,11</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tabs>
          <w:tab w:val="left" w:pos="6030"/>
        </w:tabs>
        <w:spacing w:line="480" w:lineRule="auto"/>
        <w:jc w:val="center"/>
        <w:rPr>
          <w:rFonts w:ascii="Arial" w:hAnsi="Arial" w:cs="Arial"/>
        </w:rPr>
      </w:pPr>
      <w:r>
        <w:rPr>
          <w:rFonts w:ascii="Arial" w:hAnsi="Arial" w:cs="Arial"/>
          <w:sz w:val="16"/>
        </w:rPr>
        <w:t>Elaboración: Katty Helen Delgado</w:t>
      </w:r>
    </w:p>
    <w:p w:rsidR="00000000" w:rsidRDefault="00A14AA9">
      <w:pPr>
        <w:tabs>
          <w:tab w:val="left" w:pos="6030"/>
        </w:tabs>
        <w:spacing w:line="480" w:lineRule="auto"/>
        <w:jc w:val="both"/>
        <w:rPr>
          <w:rFonts w:ascii="Arial" w:hAnsi="Arial" w:cs="Arial"/>
        </w:rPr>
      </w:pPr>
    </w:p>
    <w:p w:rsidR="00000000" w:rsidRDefault="00A14AA9">
      <w:pPr>
        <w:tabs>
          <w:tab w:val="left" w:pos="6030"/>
        </w:tabs>
        <w:spacing w:line="480" w:lineRule="auto"/>
        <w:ind w:left="720"/>
        <w:jc w:val="both"/>
        <w:rPr>
          <w:rFonts w:ascii="Arial" w:hAnsi="Arial" w:cs="Arial"/>
        </w:rPr>
      </w:pPr>
      <w:r>
        <w:rPr>
          <w:rFonts w:ascii="Arial" w:hAnsi="Arial" w:cs="Arial"/>
        </w:rPr>
        <w:t xml:space="preserve">Podemos observar que la mejor explicación para la variabilidad de los datos es 1 en </w:t>
      </w:r>
      <w:r>
        <w:rPr>
          <w:rFonts w:ascii="Arial" w:hAnsi="Arial" w:cs="Arial"/>
        </w:rPr>
        <w:t>el intervalo de 0,066 y 0,08, pero las inercias son bajas, se debe tomar en cuenta la gráfica individual de cada variable ya que no están correlacionadas fuertemente.</w:t>
      </w:r>
    </w:p>
    <w:p w:rsidR="00000000" w:rsidRDefault="00A14AA9">
      <w:pPr>
        <w:tabs>
          <w:tab w:val="left" w:pos="6030"/>
        </w:tabs>
        <w:spacing w:line="480" w:lineRule="auto"/>
        <w:jc w:val="both"/>
        <w:rPr>
          <w:rFonts w:ascii="Arial" w:hAnsi="Arial" w:cs="Arial"/>
        </w:rPr>
      </w:pPr>
    </w:p>
    <w:p w:rsidR="00000000" w:rsidRDefault="00A14AA9">
      <w:pPr>
        <w:tabs>
          <w:tab w:val="left" w:pos="6030"/>
        </w:tabs>
        <w:spacing w:line="480" w:lineRule="auto"/>
        <w:ind w:left="720" w:hanging="540"/>
        <w:jc w:val="both"/>
        <w:rPr>
          <w:rFonts w:ascii="Arial" w:hAnsi="Arial" w:cs="Arial"/>
        </w:rPr>
      </w:pPr>
      <w:r>
        <w:rPr>
          <w:rFonts w:ascii="Arial" w:hAnsi="Arial" w:cs="Arial"/>
          <w:b/>
          <w:bCs/>
        </w:rPr>
        <w:t xml:space="preserve">4.4.3 Análisis de Correspondencia Simple  para las Variables  Factor de  Falla e Factor </w:t>
      </w:r>
      <w:r>
        <w:rPr>
          <w:rFonts w:ascii="Arial" w:hAnsi="Arial" w:cs="Arial"/>
          <w:b/>
          <w:bCs/>
        </w:rPr>
        <w:t>de Decremento.</w:t>
      </w:r>
    </w:p>
    <w:p w:rsidR="00000000" w:rsidRDefault="00A14AA9">
      <w:pPr>
        <w:ind w:hanging="540"/>
        <w:jc w:val="center"/>
        <w:rPr>
          <w:rFonts w:ascii="Arial" w:hAnsi="Arial" w:cs="Arial"/>
          <w:sz w:val="16"/>
        </w:rPr>
      </w:pPr>
      <w:r>
        <w:rPr>
          <w:rFonts w:ascii="Arial" w:hAnsi="Arial" w:cs="Arial"/>
          <w:sz w:val="16"/>
        </w:rPr>
        <w:t>Tabla 4.10</w:t>
      </w:r>
    </w:p>
    <w:p w:rsidR="00000000" w:rsidRDefault="00A14AA9">
      <w:pPr>
        <w:spacing w:line="480" w:lineRule="auto"/>
        <w:ind w:hanging="540"/>
        <w:jc w:val="center"/>
        <w:rPr>
          <w:rFonts w:ascii="Arial" w:hAnsi="Arial" w:cs="Arial"/>
        </w:rPr>
      </w:pPr>
      <w:r>
        <w:rPr>
          <w:rFonts w:ascii="Arial" w:hAnsi="Arial" w:cs="Arial"/>
          <w:sz w:val="16"/>
        </w:rPr>
        <w:t>Análisis de Correspondencia para Índices Factor de Falla y Factor de Decremento</w:t>
      </w:r>
    </w:p>
    <w:tbl>
      <w:tblPr>
        <w:tblW w:w="7204" w:type="dxa"/>
        <w:jc w:val="center"/>
        <w:tblCellMar>
          <w:left w:w="0" w:type="dxa"/>
          <w:right w:w="0" w:type="dxa"/>
        </w:tblCellMar>
        <w:tblLook w:val="0000"/>
      </w:tblPr>
      <w:tblGrid>
        <w:gridCol w:w="1622"/>
        <w:gridCol w:w="671"/>
        <w:gridCol w:w="625"/>
        <w:gridCol w:w="625"/>
        <w:gridCol w:w="819"/>
        <w:gridCol w:w="901"/>
        <w:gridCol w:w="901"/>
        <w:gridCol w:w="760"/>
        <w:gridCol w:w="760"/>
        <w:gridCol w:w="640"/>
      </w:tblGrid>
      <w:tr w:rsidR="00000000">
        <w:trPr>
          <w:trHeight w:val="270"/>
          <w:jc w:val="center"/>
        </w:trPr>
        <w:tc>
          <w:tcPr>
            <w:tcW w:w="7204" w:type="dxa"/>
            <w:gridSpan w:val="10"/>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Examen de los puntos de fila</w:t>
            </w:r>
          </w:p>
        </w:tc>
      </w:tr>
      <w:tr w:rsidR="00000000">
        <w:trPr>
          <w:cantSplit/>
          <w:trHeight w:val="255"/>
          <w:jc w:val="center"/>
        </w:trPr>
        <w:tc>
          <w:tcPr>
            <w:tcW w:w="0" w:type="auto"/>
            <w:vMerge w:val="restart"/>
            <w:tcBorders>
              <w:top w:val="nil"/>
              <w:left w:val="double" w:sz="6"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FAC. FALLA</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Masa</w:t>
            </w:r>
          </w:p>
        </w:tc>
        <w:tc>
          <w:tcPr>
            <w:tcW w:w="0" w:type="auto"/>
            <w:gridSpan w:val="2"/>
            <w:vMerge w:val="restart"/>
            <w:tcBorders>
              <w:top w:val="single" w:sz="4" w:space="0" w:color="auto"/>
              <w:left w:val="single" w:sz="4" w:space="0" w:color="auto"/>
              <w:bottom w:val="nil"/>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Puntuación en </w:t>
            </w:r>
          </w:p>
          <w:p w:rsidR="00000000" w:rsidRDefault="00A14AA9">
            <w:pPr>
              <w:jc w:val="center"/>
              <w:rPr>
                <w:rFonts w:ascii="Arial" w:eastAsia="Arial Unicode MS" w:hAnsi="Arial" w:cs="Arial"/>
                <w:sz w:val="16"/>
                <w:szCs w:val="16"/>
              </w:rPr>
            </w:pPr>
            <w:r>
              <w:rPr>
                <w:rFonts w:ascii="Arial" w:hAnsi="Arial" w:cs="Arial"/>
                <w:sz w:val="16"/>
                <w:szCs w:val="16"/>
              </w:rPr>
              <w:t>la dimensión</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Inercia</w:t>
            </w:r>
          </w:p>
        </w:tc>
        <w:tc>
          <w:tcPr>
            <w:tcW w:w="0" w:type="auto"/>
            <w:gridSpan w:val="5"/>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Contribución</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vMerge/>
            <w:tcBorders>
              <w:top w:val="single" w:sz="4" w:space="0" w:color="auto"/>
              <w:left w:val="single" w:sz="4" w:space="0" w:color="auto"/>
              <w:bottom w:val="nil"/>
              <w:right w:val="single" w:sz="4" w:space="0" w:color="000000"/>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De los puntos a </w:t>
            </w:r>
          </w:p>
          <w:p w:rsidR="00000000" w:rsidRDefault="00A14AA9">
            <w:pPr>
              <w:jc w:val="center"/>
              <w:rPr>
                <w:rFonts w:ascii="Arial" w:eastAsia="Arial Unicode MS" w:hAnsi="Arial" w:cs="Arial"/>
                <w:sz w:val="16"/>
                <w:szCs w:val="16"/>
              </w:rPr>
            </w:pPr>
            <w:r>
              <w:rPr>
                <w:rFonts w:ascii="Arial" w:hAnsi="Arial" w:cs="Arial"/>
                <w:sz w:val="16"/>
                <w:szCs w:val="16"/>
              </w:rPr>
              <w:t>la inercia de la dimensión</w:t>
            </w: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De la </w:t>
            </w:r>
            <w:r>
              <w:rPr>
                <w:rFonts w:ascii="Arial" w:hAnsi="Arial" w:cs="Arial"/>
                <w:sz w:val="16"/>
                <w:szCs w:val="16"/>
              </w:rPr>
              <w:t>dimensión</w:t>
            </w:r>
          </w:p>
          <w:p w:rsidR="00000000" w:rsidRDefault="00A14AA9">
            <w:pPr>
              <w:jc w:val="center"/>
              <w:rPr>
                <w:rFonts w:ascii="Arial" w:eastAsia="Arial Unicode MS" w:hAnsi="Arial" w:cs="Arial"/>
                <w:sz w:val="16"/>
                <w:szCs w:val="16"/>
              </w:rPr>
            </w:pPr>
            <w:r>
              <w:rPr>
                <w:rFonts w:ascii="Arial" w:hAnsi="Arial" w:cs="Arial"/>
                <w:sz w:val="16"/>
                <w:szCs w:val="16"/>
              </w:rPr>
              <w:t xml:space="preserve"> a la inercia del punto</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0,04-0,08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5,16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0,08-0,12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0,16-0,20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-1,49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0,43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r>
              <w:rPr>
                <w:rFonts w:ascii="Arial" w:hAnsi="Arial" w:cs="Arial"/>
                <w:sz w:val="16"/>
                <w:szCs w:val="16"/>
              </w:rPr>
              <w:t>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Total activo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0,16</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trHeight w:val="270"/>
          <w:jc w:val="center"/>
        </w:trPr>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r>
      <w:tr w:rsidR="00000000">
        <w:trPr>
          <w:trHeight w:val="270"/>
          <w:jc w:val="center"/>
        </w:trPr>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c>
          <w:tcPr>
            <w:tcW w:w="0" w:type="auto"/>
            <w:tcBorders>
              <w:top w:val="nil"/>
              <w:left w:val="nil"/>
              <w:bottom w:val="nil"/>
              <w:right w:val="nil"/>
            </w:tcBorders>
            <w:noWrap/>
            <w:vAlign w:val="bottom"/>
          </w:tcPr>
          <w:p w:rsidR="00000000" w:rsidRDefault="00A14AA9">
            <w:pPr>
              <w:rPr>
                <w:rFonts w:ascii="Arial" w:eastAsia="Arial Unicode MS" w:hAnsi="Arial" w:cs="Arial"/>
                <w:sz w:val="20"/>
                <w:szCs w:val="20"/>
              </w:rPr>
            </w:pPr>
          </w:p>
        </w:tc>
      </w:tr>
      <w:tr w:rsidR="00000000">
        <w:trPr>
          <w:trHeight w:val="270"/>
          <w:jc w:val="center"/>
        </w:trPr>
        <w:tc>
          <w:tcPr>
            <w:tcW w:w="0" w:type="auto"/>
            <w:gridSpan w:val="10"/>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Examen de los puntos columna</w:t>
            </w:r>
          </w:p>
        </w:tc>
      </w:tr>
      <w:tr w:rsidR="00000000">
        <w:trPr>
          <w:cantSplit/>
          <w:trHeight w:val="255"/>
          <w:jc w:val="center"/>
        </w:trPr>
        <w:tc>
          <w:tcPr>
            <w:tcW w:w="0" w:type="auto"/>
            <w:vMerge w:val="restart"/>
            <w:tcBorders>
              <w:top w:val="nil"/>
              <w:left w:val="double" w:sz="6"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FAC. DEC.</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Masa</w:t>
            </w:r>
          </w:p>
        </w:tc>
        <w:tc>
          <w:tcPr>
            <w:tcW w:w="0" w:type="auto"/>
            <w:gridSpan w:val="2"/>
            <w:vMerge w:val="restart"/>
            <w:tcBorders>
              <w:top w:val="single" w:sz="4" w:space="0" w:color="auto"/>
              <w:left w:val="single" w:sz="4" w:space="0" w:color="auto"/>
              <w:bottom w:val="nil"/>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Puntuación en</w:t>
            </w:r>
          </w:p>
          <w:p w:rsidR="00000000" w:rsidRDefault="00A14AA9">
            <w:pPr>
              <w:jc w:val="center"/>
              <w:rPr>
                <w:rFonts w:ascii="Arial" w:eastAsia="Arial Unicode MS" w:hAnsi="Arial" w:cs="Arial"/>
                <w:sz w:val="16"/>
                <w:szCs w:val="16"/>
              </w:rPr>
            </w:pPr>
            <w:r>
              <w:rPr>
                <w:rFonts w:ascii="Arial" w:hAnsi="Arial" w:cs="Arial"/>
                <w:sz w:val="16"/>
                <w:szCs w:val="16"/>
              </w:rPr>
              <w:t xml:space="preserve"> la dimensión</w:t>
            </w:r>
          </w:p>
        </w:tc>
        <w:tc>
          <w:tcPr>
            <w:tcW w:w="0" w:type="auto"/>
            <w:vMerge w:val="restart"/>
            <w:tcBorders>
              <w:top w:val="nil"/>
              <w:left w:val="single" w:sz="4" w:space="0" w:color="auto"/>
              <w:bottom w:val="single" w:sz="4" w:space="0" w:color="000000"/>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Inercia</w:t>
            </w:r>
          </w:p>
        </w:tc>
        <w:tc>
          <w:tcPr>
            <w:tcW w:w="0" w:type="auto"/>
            <w:gridSpan w:val="5"/>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Contribución</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vMerge/>
            <w:tcBorders>
              <w:top w:val="single" w:sz="4" w:space="0" w:color="auto"/>
              <w:left w:val="single" w:sz="4" w:space="0" w:color="auto"/>
              <w:bottom w:val="nil"/>
              <w:right w:val="single" w:sz="4" w:space="0" w:color="000000"/>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De los puntos a la </w:t>
            </w:r>
          </w:p>
          <w:p w:rsidR="00000000" w:rsidRDefault="00A14AA9">
            <w:pPr>
              <w:jc w:val="center"/>
              <w:rPr>
                <w:rFonts w:ascii="Arial" w:eastAsia="Arial Unicode MS" w:hAnsi="Arial" w:cs="Arial"/>
                <w:sz w:val="16"/>
                <w:szCs w:val="16"/>
              </w:rPr>
            </w:pPr>
            <w:r>
              <w:rPr>
                <w:rFonts w:ascii="Arial" w:hAnsi="Arial" w:cs="Arial"/>
                <w:sz w:val="16"/>
                <w:szCs w:val="16"/>
              </w:rPr>
              <w:t>inercia de la dimensión</w:t>
            </w:r>
          </w:p>
        </w:tc>
        <w:tc>
          <w:tcPr>
            <w:tcW w:w="0" w:type="auto"/>
            <w:gridSpan w:val="2"/>
            <w:tcBorders>
              <w:top w:val="single" w:sz="4" w:space="0" w:color="auto"/>
              <w:left w:val="nil"/>
              <w:bottom w:val="single" w:sz="4" w:space="0" w:color="auto"/>
              <w:right w:val="single" w:sz="4" w:space="0" w:color="000000"/>
            </w:tcBorders>
            <w:noWrap/>
            <w:vAlign w:val="bottom"/>
          </w:tcPr>
          <w:p w:rsidR="00000000" w:rsidRDefault="00A14AA9">
            <w:pPr>
              <w:jc w:val="center"/>
              <w:rPr>
                <w:rFonts w:ascii="Arial" w:hAnsi="Arial" w:cs="Arial"/>
                <w:sz w:val="16"/>
                <w:szCs w:val="16"/>
              </w:rPr>
            </w:pPr>
            <w:r>
              <w:rPr>
                <w:rFonts w:ascii="Arial" w:hAnsi="Arial" w:cs="Arial"/>
                <w:sz w:val="16"/>
                <w:szCs w:val="16"/>
              </w:rPr>
              <w:t xml:space="preserve">De la dimensión a </w:t>
            </w:r>
          </w:p>
          <w:p w:rsidR="00000000" w:rsidRDefault="00A14AA9">
            <w:pPr>
              <w:jc w:val="center"/>
              <w:rPr>
                <w:rFonts w:ascii="Arial" w:eastAsia="Arial Unicode MS" w:hAnsi="Arial" w:cs="Arial"/>
                <w:sz w:val="16"/>
                <w:szCs w:val="16"/>
              </w:rPr>
            </w:pPr>
            <w:r>
              <w:rPr>
                <w:rFonts w:ascii="Arial" w:hAnsi="Arial" w:cs="Arial"/>
                <w:sz w:val="16"/>
                <w:szCs w:val="16"/>
              </w:rPr>
              <w:t>la inercia del punto</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r w:rsidR="00000000">
        <w:trPr>
          <w:cantSplit/>
          <w:trHeight w:val="255"/>
          <w:jc w:val="center"/>
        </w:trPr>
        <w:tc>
          <w:tcPr>
            <w:tcW w:w="0" w:type="auto"/>
            <w:vMerge/>
            <w:tcBorders>
              <w:top w:val="nil"/>
              <w:left w:val="double" w:sz="6"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000000" w:rsidRDefault="00A14AA9">
            <w:pPr>
              <w:rPr>
                <w:rFonts w:ascii="Arial" w:eastAsia="Arial Unicode MS" w:hAnsi="Arial" w:cs="Arial"/>
                <w:sz w:val="16"/>
                <w:szCs w:val="16"/>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Total</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0-0,0219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0,86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0,022-0,0439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0,91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0,044-0,0659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0,41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0,066-0,088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0,73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0,23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0,41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0,59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rPr>
                <w:rFonts w:ascii="Arial" w:eastAsia="Arial Unicode MS" w:hAnsi="Arial" w:cs="Arial"/>
                <w:sz w:val="16"/>
                <w:szCs w:val="16"/>
              </w:rPr>
            </w:pPr>
            <w:r>
              <w:rPr>
                <w:rFonts w:ascii="Arial" w:hAnsi="Arial" w:cs="Arial"/>
                <w:sz w:val="16"/>
                <w:szCs w:val="16"/>
              </w:rPr>
              <w:t>Total activo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0,16</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16"/>
              </w:rPr>
            </w:pPr>
            <w:r>
              <w:rPr>
                <w:rFonts w:ascii="Arial" w:hAnsi="Arial" w:cs="Arial"/>
                <w:sz w:val="16"/>
                <w:szCs w:val="16"/>
              </w:rPr>
              <w:t> </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tabs>
          <w:tab w:val="left" w:pos="6030"/>
        </w:tabs>
        <w:spacing w:line="480" w:lineRule="auto"/>
        <w:jc w:val="center"/>
        <w:rPr>
          <w:rFonts w:ascii="Arial" w:hAnsi="Arial" w:cs="Arial"/>
          <w:sz w:val="16"/>
        </w:rPr>
      </w:pPr>
      <w:r>
        <w:rPr>
          <w:rFonts w:ascii="Arial" w:hAnsi="Arial" w:cs="Arial"/>
          <w:sz w:val="16"/>
        </w:rPr>
        <w:t>Elaboración: Katty Helen Delgado</w:t>
      </w:r>
    </w:p>
    <w:p w:rsidR="00000000" w:rsidRDefault="00A14AA9">
      <w:pPr>
        <w:tabs>
          <w:tab w:val="left" w:pos="6030"/>
        </w:tabs>
        <w:spacing w:line="480" w:lineRule="auto"/>
        <w:jc w:val="center"/>
        <w:rPr>
          <w:rFonts w:ascii="Arial" w:hAnsi="Arial" w:cs="Arial"/>
          <w:sz w:val="16"/>
        </w:rPr>
      </w:pPr>
    </w:p>
    <w:p w:rsidR="00000000" w:rsidRDefault="00A14AA9">
      <w:pPr>
        <w:tabs>
          <w:tab w:val="left" w:pos="1155"/>
          <w:tab w:val="left" w:pos="6030"/>
        </w:tabs>
        <w:spacing w:line="480" w:lineRule="auto"/>
        <w:jc w:val="both"/>
        <w:rPr>
          <w:rFonts w:ascii="Arial" w:hAnsi="Arial" w:cs="Arial"/>
        </w:rPr>
      </w:pPr>
      <w:r>
        <w:rPr>
          <w:rFonts w:ascii="Arial" w:hAnsi="Arial" w:cs="Arial"/>
        </w:rPr>
        <w:t>Resultan independientes este par de variables con un nivel de significancia 0,29 y es estadístico Chi-Cuadrado de 10,97; pues</w:t>
      </w:r>
      <w:r>
        <w:rPr>
          <w:rFonts w:ascii="Arial" w:hAnsi="Arial" w:cs="Arial"/>
        </w:rPr>
        <w:t xml:space="preserve"> bien,  la variabilidad con respecto a Factor de Falla para la dimensión 1 es 0,98 en que pertenece al intervalo 0,04 y 0,08 este último valor sin incluir; para la dimensión 2 es 0,98 en el último intervalo que es 0,16 a 0,20. En términos practico esto res</w:t>
      </w:r>
      <w:r>
        <w:rPr>
          <w:rFonts w:ascii="Arial" w:hAnsi="Arial" w:cs="Arial"/>
        </w:rPr>
        <w:t>ulta impositivo; porque si recordamos la Meta de este índice es 0, y si los datos se dan en estos intervalos con tal frecuencia, no se están cumpliendo las metas, Para la segunda parte de esta tabla tenemos el Factor de Decremento que se explica muy bien e</w:t>
      </w:r>
      <w:r>
        <w:rPr>
          <w:rFonts w:ascii="Arial" w:hAnsi="Arial" w:cs="Arial"/>
        </w:rPr>
        <w:t xml:space="preserve">n el segundo datos es 1 en el intervalo.  </w:t>
      </w:r>
    </w:p>
    <w:p w:rsidR="00000000" w:rsidRDefault="00A14AA9">
      <w:pPr>
        <w:tabs>
          <w:tab w:val="left" w:pos="1155"/>
          <w:tab w:val="left" w:pos="6030"/>
        </w:tabs>
        <w:spacing w:line="480" w:lineRule="auto"/>
        <w:jc w:val="both"/>
        <w:rPr>
          <w:rFonts w:ascii="Arial" w:hAnsi="Arial" w:cs="Arial"/>
          <w:sz w:val="16"/>
        </w:rPr>
      </w:pPr>
      <w:r>
        <w:rPr>
          <w:rFonts w:ascii="Arial" w:hAnsi="Arial" w:cs="Arial"/>
        </w:rPr>
        <w:t>Son Independientes también el Consumo Específico y el Decremento de la Capacidad Original, presenta un nivel de significancia de 0,999; los valores de inercia en las tablas de correspondencias son 0. Hay independe</w:t>
      </w:r>
      <w:r>
        <w:rPr>
          <w:rFonts w:ascii="Arial" w:hAnsi="Arial" w:cs="Arial"/>
        </w:rPr>
        <w:t>ncia entre el Consumo Específico y la Disponibilidad.</w:t>
      </w:r>
    </w:p>
    <w:p w:rsidR="00000000" w:rsidRDefault="00A14AA9">
      <w:pPr>
        <w:tabs>
          <w:tab w:val="left" w:pos="6030"/>
        </w:tabs>
        <w:spacing w:line="480" w:lineRule="auto"/>
        <w:jc w:val="center"/>
        <w:rPr>
          <w:rFonts w:ascii="Arial" w:hAnsi="Arial" w:cs="Arial"/>
          <w:sz w:val="16"/>
        </w:rPr>
      </w:pPr>
    </w:p>
    <w:p w:rsidR="00000000" w:rsidRDefault="00A14AA9">
      <w:pPr>
        <w:pStyle w:val="Ttulo2"/>
        <w:ind w:left="540" w:hanging="540"/>
        <w:jc w:val="both"/>
        <w:rPr>
          <w:i w:val="0"/>
          <w:iCs w:val="0"/>
          <w:sz w:val="24"/>
        </w:rPr>
      </w:pPr>
      <w:r>
        <w:rPr>
          <w:sz w:val="24"/>
        </w:rPr>
        <w:t>4.</w:t>
      </w:r>
      <w:r>
        <w:rPr>
          <w:i w:val="0"/>
          <w:iCs w:val="0"/>
          <w:sz w:val="24"/>
        </w:rPr>
        <w:t xml:space="preserve">5  Análisis de Homogeneidad </w:t>
      </w:r>
    </w:p>
    <w:p w:rsidR="00000000" w:rsidRDefault="00A14AA9">
      <w:pPr>
        <w:spacing w:line="480" w:lineRule="auto"/>
        <w:ind w:left="108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El análisis de homogeneidad cuantifica los datos (categóricos) nominales mediante la asignación de valores numéricos a los casos (los objetos) y a las categorías. El aná</w:t>
      </w:r>
      <w:r>
        <w:rPr>
          <w:rFonts w:ascii="Arial" w:hAnsi="Arial" w:cs="Arial"/>
        </w:rPr>
        <w:t>lisis de homogeneidad se conoce también por el acrónimo HOMALS, del inglés Homogeneity Analysis by Means of Alternating Least Squares (Análisis de Homogeneidad Mediante Mínimos Cuadrados Alternantes).</w:t>
      </w:r>
    </w:p>
    <w:p w:rsidR="00000000" w:rsidRDefault="00A14AA9">
      <w:pPr>
        <w:spacing w:line="480" w:lineRule="auto"/>
        <w:ind w:left="54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El objetivo de HOMALS es describir las relaciones entr</w:t>
      </w:r>
      <w:r>
        <w:rPr>
          <w:rFonts w:ascii="Arial" w:hAnsi="Arial" w:cs="Arial"/>
        </w:rPr>
        <w:t>e dos o más variables nominales en un espacio de pocas dimensiones que contiene las categorías de las variables así como los objetos pertenecientes a dichas categorías. Los objetos pertenecientes a la misma categoría se representan cerca los unos de los ot</w:t>
      </w:r>
      <w:r>
        <w:rPr>
          <w:rFonts w:ascii="Arial" w:hAnsi="Arial" w:cs="Arial"/>
        </w:rPr>
        <w:t>ros, mientras que los objetos de diferentes categorías se representan alejados los unos de los otros. Cada objeto se encuentra lo más cerca posible de los puntos de categoría para las categorías a las que pertenece dicho objeto.</w:t>
      </w:r>
    </w:p>
    <w:p w:rsidR="00000000" w:rsidRDefault="00A14AA9">
      <w:pPr>
        <w:spacing w:line="480" w:lineRule="auto"/>
        <w:ind w:left="540"/>
        <w:jc w:val="both"/>
        <w:rPr>
          <w:rFonts w:ascii="Arial" w:hAnsi="Arial" w:cs="Arial"/>
        </w:rPr>
      </w:pPr>
    </w:p>
    <w:p w:rsidR="00000000" w:rsidRDefault="00A14AA9">
      <w:pPr>
        <w:pStyle w:val="Textoindependiente"/>
        <w:spacing w:line="480" w:lineRule="auto"/>
        <w:ind w:left="540"/>
        <w:jc w:val="both"/>
        <w:rPr>
          <w:rFonts w:ascii="Arial" w:hAnsi="Arial" w:cs="Arial"/>
        </w:rPr>
      </w:pPr>
      <w:r>
        <w:rPr>
          <w:rFonts w:ascii="Arial" w:hAnsi="Arial" w:cs="Arial"/>
        </w:rPr>
        <w:t>El análisis de homogeneida</w:t>
      </w:r>
      <w:r>
        <w:rPr>
          <w:rFonts w:ascii="Arial" w:hAnsi="Arial" w:cs="Arial"/>
        </w:rPr>
        <w:t>d es similar al análisis de correspondencias, pero no está limitado a dos variables. Es por ello que el análisis de homogeneidad se conoce también como el análisis de correspondencias múltiple. También se puede ver el análisis de homogeneidad como un análi</w:t>
      </w:r>
      <w:r>
        <w:rPr>
          <w:rFonts w:ascii="Arial" w:hAnsi="Arial" w:cs="Arial"/>
        </w:rPr>
        <w:t>sis de componentes principales para datos nominales.</w:t>
      </w:r>
    </w:p>
    <w:p w:rsidR="00000000" w:rsidRDefault="00A14AA9">
      <w:pPr>
        <w:spacing w:line="480" w:lineRule="auto"/>
        <w:ind w:left="54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El análisis de homogeneidad es más adecuado que el análisis de componentes principales típico cuando puede que no se conserven las relaciones lineales entre las variables, o cuando las variables se mide</w:t>
      </w:r>
      <w:r>
        <w:rPr>
          <w:rFonts w:ascii="Arial" w:hAnsi="Arial" w:cs="Arial"/>
        </w:rPr>
        <w:t>n a nivel nominal. Además, la interpretación del resultado es mucho más sencilla en HOMALS que en otras técnicas categóricas, como pueden ser las tablas de contingencia y los modelos loglineales. Debido a que las categorías de las variables son cuantificad</w:t>
      </w:r>
      <w:r>
        <w:rPr>
          <w:rFonts w:ascii="Arial" w:hAnsi="Arial" w:cs="Arial"/>
        </w:rPr>
        <w:t>as, se pueden aplicar sobre las cuantificaciones técnicas que requieren datos numéricos, en análisis subsiguientes.</w:t>
      </w:r>
    </w:p>
    <w:p w:rsidR="00000000" w:rsidRDefault="00A14AA9">
      <w:pPr>
        <w:spacing w:line="480" w:lineRule="auto"/>
        <w:ind w:left="54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El análisis de homogeneidad calculara, frecuencias, autovalores, historial de iteraciones, puntuaciones de objeto, cuantificaciones de cate</w:t>
      </w:r>
      <w:r>
        <w:rPr>
          <w:rFonts w:ascii="Arial" w:hAnsi="Arial" w:cs="Arial"/>
        </w:rPr>
        <w:t>goría, medidas de discriminación, gráficos de las puntuaciones de objeto, gráficos de las cuantificaciones de categoría, gráficos de las medidas de discriminación.</w:t>
      </w:r>
    </w:p>
    <w:p w:rsidR="00000000" w:rsidRDefault="00A14AA9">
      <w:pPr>
        <w:spacing w:line="480" w:lineRule="auto"/>
        <w:ind w:left="54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Todas las variables del análisis tienen cuantificaciones de categoría que pueden diferir pa</w:t>
      </w:r>
      <w:r>
        <w:rPr>
          <w:rFonts w:ascii="Arial" w:hAnsi="Arial" w:cs="Arial"/>
        </w:rPr>
        <w:t>ra cada dimensión (nominal múltiple). En el análisis, sólo se utiliza un conjunto de variables. El número máximo de dimensiones utilizado en el procedimiento es el más pequeño entre el número total de categorías menos el número de variables sin datos perdi</w:t>
      </w:r>
      <w:r>
        <w:rPr>
          <w:rFonts w:ascii="Arial" w:hAnsi="Arial" w:cs="Arial"/>
        </w:rPr>
        <w:t>dos y el número de casos menos 1. Por ejemplo, si una variable dispone de cinco categorías y la otra de cuatro (sin datos perdidos), el número máximo de dimensiones es siete ((5+4) - 2). Si especifica un número superior al máximo, se utilizará el valor máx</w:t>
      </w:r>
      <w:r>
        <w:rPr>
          <w:rFonts w:ascii="Arial" w:hAnsi="Arial" w:cs="Arial"/>
        </w:rPr>
        <w:t>imo.</w:t>
      </w:r>
    </w:p>
    <w:p w:rsidR="00000000" w:rsidRDefault="00A14AA9">
      <w:pPr>
        <w:spacing w:line="480" w:lineRule="auto"/>
        <w:ind w:left="540"/>
        <w:jc w:val="both"/>
        <w:rPr>
          <w:rFonts w:ascii="Arial" w:hAnsi="Arial" w:cs="Arial"/>
        </w:rPr>
      </w:pPr>
    </w:p>
    <w:p w:rsidR="00000000" w:rsidRDefault="00A14AA9">
      <w:pPr>
        <w:spacing w:line="480" w:lineRule="auto"/>
        <w:ind w:left="540"/>
        <w:jc w:val="both"/>
        <w:rPr>
          <w:rFonts w:ascii="Arial" w:hAnsi="Arial" w:cs="Arial"/>
        </w:rPr>
      </w:pPr>
      <w:r>
        <w:rPr>
          <w:rFonts w:ascii="Arial" w:hAnsi="Arial" w:cs="Arial"/>
        </w:rPr>
        <w:t>Procedimientos relacionados. Para dos variables, el Análisis de homogeneidad es análogo al Análisis de correspondencias. Si piensa que las variables poseen propiedades ordinales o numéricas, se deben utilizar Componentes principales mediante escalami</w:t>
      </w:r>
      <w:r>
        <w:rPr>
          <w:rFonts w:ascii="Arial" w:hAnsi="Arial" w:cs="Arial"/>
        </w:rPr>
        <w:t>ento óptimo. Si hay conjuntos de variables que son de interés, se debe utilizar el Análisis de correlación canónica no lineal.´</w:t>
      </w:r>
    </w:p>
    <w:p w:rsidR="00000000" w:rsidRDefault="00A14AA9">
      <w:pPr>
        <w:spacing w:line="480" w:lineRule="auto"/>
        <w:jc w:val="both"/>
        <w:rPr>
          <w:rFonts w:ascii="Arial" w:hAnsi="Arial" w:cs="Arial"/>
        </w:rPr>
      </w:pPr>
    </w:p>
    <w:p w:rsidR="00000000" w:rsidRDefault="00A14AA9">
      <w:pPr>
        <w:numPr>
          <w:ilvl w:val="2"/>
          <w:numId w:val="29"/>
        </w:numPr>
        <w:autoSpaceDE w:val="0"/>
        <w:autoSpaceDN w:val="0"/>
        <w:adjustRightInd w:val="0"/>
        <w:jc w:val="both"/>
        <w:rPr>
          <w:rFonts w:ascii="Arial" w:hAnsi="Arial" w:cs="Arial"/>
          <w:b/>
          <w:bCs/>
        </w:rPr>
      </w:pPr>
      <w:r>
        <w:rPr>
          <w:rFonts w:ascii="Arial" w:hAnsi="Arial" w:cs="Arial"/>
          <w:b/>
          <w:bCs/>
        </w:rPr>
        <w:t>Análisis de Homogeneidad para los Índices y Consumo de  Fuel Oil</w:t>
      </w:r>
    </w:p>
    <w:p w:rsidR="00000000" w:rsidRDefault="00A14AA9">
      <w:pPr>
        <w:autoSpaceDE w:val="0"/>
        <w:autoSpaceDN w:val="0"/>
        <w:adjustRightInd w:val="0"/>
        <w:jc w:val="both"/>
        <w:rPr>
          <w:rFonts w:ascii="Arial" w:hAnsi="Arial" w:cs="Arial"/>
          <w:b/>
          <w:bCs/>
        </w:rPr>
      </w:pPr>
    </w:p>
    <w:p w:rsidR="00000000" w:rsidRDefault="00A14AA9">
      <w:pPr>
        <w:autoSpaceDE w:val="0"/>
        <w:autoSpaceDN w:val="0"/>
        <w:adjustRightInd w:val="0"/>
        <w:jc w:val="both"/>
        <w:rPr>
          <w:rFonts w:ascii="Arial" w:hAnsi="Arial" w:cs="Arial"/>
          <w:b/>
          <w:bCs/>
        </w:rPr>
      </w:pPr>
    </w:p>
    <w:p w:rsidR="00000000" w:rsidRDefault="00A14AA9">
      <w:pPr>
        <w:autoSpaceDE w:val="0"/>
        <w:autoSpaceDN w:val="0"/>
        <w:adjustRightInd w:val="0"/>
        <w:jc w:val="both"/>
        <w:rPr>
          <w:rFonts w:ascii="Arial" w:hAnsi="Arial" w:cs="Arial"/>
          <w:b/>
          <w:bCs/>
          <w:szCs w:val="20"/>
          <w:lang w:val="es-ES" w:eastAsia="es-ES"/>
        </w:rPr>
      </w:pPr>
    </w:p>
    <w:p w:rsidR="00000000" w:rsidRDefault="00A14AA9">
      <w:pPr>
        <w:autoSpaceDE w:val="0"/>
        <w:autoSpaceDN w:val="0"/>
        <w:adjustRightInd w:val="0"/>
        <w:jc w:val="center"/>
        <w:rPr>
          <w:rFonts w:ascii="Arial" w:hAnsi="Arial" w:cs="Arial"/>
          <w:sz w:val="20"/>
          <w:szCs w:val="20"/>
          <w:lang w:val="es-ES" w:eastAsia="es-ES"/>
        </w:rPr>
      </w:pPr>
    </w:p>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Autovalores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168"/>
      </w:tblGrid>
      <w:tr w:rsidR="00000000">
        <w:tblPrEx>
          <w:tblCellMar>
            <w:top w:w="0" w:type="dxa"/>
            <w:left w:w="0" w:type="dxa"/>
            <w:bottom w:w="0" w:type="dxa"/>
            <w:right w:w="0" w:type="dxa"/>
          </w:tblCellMar>
        </w:tblPrEx>
        <w:trPr>
          <w:jc w:val="center"/>
        </w:trPr>
        <w:tc>
          <w:tcPr>
            <w:tcW w:w="1000" w:type="dxa"/>
          </w:tcPr>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Dimensión</w:t>
            </w:r>
          </w:p>
        </w:tc>
        <w:tc>
          <w:tcPr>
            <w:tcW w:w="1168" w:type="dxa"/>
          </w:tcPr>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Autovalores</w:t>
            </w:r>
          </w:p>
        </w:tc>
        <w:tc>
          <w:tcPr>
            <w:gridSpan w:val="0"/>
          </w:tcPr>
          <w:p w:rsidR="00000000" w:rsidRDefault="00A14AA9">
            <w:pPr>
              <w:rPr>
                <w:rFonts w:ascii="Arial" w:hAnsi="Arial" w:cs="Arial"/>
                <w:sz w:val="20"/>
                <w:szCs w:val="20"/>
                <w:lang w:val="es-ES" w:eastAsia="es-ES"/>
              </w:rPr>
            </w:pPr>
            <w:r>
              <w:rPr>
                <w:rFonts w:ascii="Arial" w:hAnsi="Arial" w:cs="Arial"/>
                <w:sz w:val="20"/>
                <w:szCs w:val="20"/>
                <w:lang w:val="es-ES" w:eastAsia="es-ES"/>
              </w:rPr>
              <w:t xml:space="preserve"> </w:t>
            </w:r>
          </w:p>
        </w:tc>
      </w:tr>
      <w:tr w:rsidR="00000000">
        <w:tblPrEx>
          <w:tblCellMar>
            <w:top w:w="0" w:type="dxa"/>
            <w:left w:w="0" w:type="dxa"/>
            <w:bottom w:w="0" w:type="dxa"/>
            <w:right w:w="0" w:type="dxa"/>
          </w:tblCellMar>
        </w:tblPrEx>
        <w:trPr>
          <w:jc w:val="center"/>
        </w:trPr>
        <w:tc>
          <w:tcPr>
            <w:tcW w:w="1000" w:type="dxa"/>
          </w:tcPr>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1</w:t>
            </w:r>
          </w:p>
        </w:tc>
        <w:tc>
          <w:tcPr>
            <w:tcW w:w="1168" w:type="dxa"/>
          </w:tcPr>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,388</w:t>
            </w:r>
          </w:p>
        </w:tc>
        <w:tc>
          <w:tcPr>
            <w:gridSpan w:val="0"/>
          </w:tcPr>
          <w:p w:rsidR="00000000" w:rsidRDefault="00A14AA9">
            <w:pPr>
              <w:rPr>
                <w:rFonts w:ascii="Arial" w:hAnsi="Arial" w:cs="Arial"/>
                <w:sz w:val="20"/>
                <w:szCs w:val="20"/>
                <w:lang w:val="es-ES" w:eastAsia="es-ES"/>
              </w:rPr>
            </w:pPr>
            <w:r>
              <w:rPr>
                <w:rFonts w:ascii="Arial" w:hAnsi="Arial" w:cs="Arial"/>
                <w:sz w:val="20"/>
                <w:szCs w:val="20"/>
                <w:lang w:val="es-ES" w:eastAsia="es-ES"/>
              </w:rPr>
              <w:t xml:space="preserve"> </w:t>
            </w:r>
          </w:p>
        </w:tc>
      </w:tr>
      <w:tr w:rsidR="00000000">
        <w:tblPrEx>
          <w:tblCellMar>
            <w:top w:w="0" w:type="dxa"/>
            <w:left w:w="0" w:type="dxa"/>
            <w:bottom w:w="0" w:type="dxa"/>
            <w:right w:w="0" w:type="dxa"/>
          </w:tblCellMar>
        </w:tblPrEx>
        <w:trPr>
          <w:jc w:val="center"/>
        </w:trPr>
        <w:tc>
          <w:tcPr>
            <w:tcW w:w="1000" w:type="dxa"/>
          </w:tcPr>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2</w:t>
            </w:r>
          </w:p>
        </w:tc>
        <w:tc>
          <w:tcPr>
            <w:tcW w:w="1168" w:type="dxa"/>
          </w:tcPr>
          <w:p w:rsidR="00000000" w:rsidRDefault="00A14AA9">
            <w:pPr>
              <w:autoSpaceDE w:val="0"/>
              <w:autoSpaceDN w:val="0"/>
              <w:adjustRightInd w:val="0"/>
              <w:jc w:val="center"/>
              <w:rPr>
                <w:rFonts w:ascii="Arial" w:hAnsi="Arial" w:cs="Arial"/>
                <w:sz w:val="20"/>
                <w:szCs w:val="20"/>
                <w:lang w:val="es-ES" w:eastAsia="es-ES"/>
              </w:rPr>
            </w:pPr>
            <w:r>
              <w:rPr>
                <w:rFonts w:ascii="Arial" w:hAnsi="Arial" w:cs="Arial"/>
                <w:sz w:val="20"/>
                <w:szCs w:val="20"/>
                <w:lang w:val="es-ES" w:eastAsia="es-ES"/>
              </w:rPr>
              <w:t>,316</w:t>
            </w:r>
          </w:p>
        </w:tc>
        <w:tc>
          <w:tcPr>
            <w:gridSpan w:val="0"/>
          </w:tcPr>
          <w:p w:rsidR="00000000" w:rsidRDefault="00A14AA9">
            <w:pPr>
              <w:rPr>
                <w:rFonts w:ascii="Arial" w:hAnsi="Arial" w:cs="Arial"/>
                <w:sz w:val="20"/>
                <w:szCs w:val="20"/>
                <w:lang w:val="es-ES" w:eastAsia="es-ES"/>
              </w:rPr>
            </w:pPr>
            <w:r>
              <w:rPr>
                <w:rFonts w:ascii="Arial" w:hAnsi="Arial" w:cs="Arial"/>
                <w:sz w:val="20"/>
                <w:szCs w:val="20"/>
                <w:lang w:val="es-ES" w:eastAsia="es-ES"/>
              </w:rPr>
              <w:t xml:space="preserve"> </w:t>
            </w:r>
          </w:p>
        </w:tc>
      </w:tr>
    </w:tbl>
    <w:p w:rsidR="00000000" w:rsidRDefault="00A14AA9">
      <w:pPr>
        <w:tabs>
          <w:tab w:val="left" w:pos="6030"/>
        </w:tabs>
        <w:spacing w:line="480" w:lineRule="auto"/>
        <w:jc w:val="center"/>
        <w:rPr>
          <w:rFonts w:ascii="Arial" w:hAnsi="Arial" w:cs="Arial"/>
        </w:rPr>
      </w:pPr>
    </w:p>
    <w:p w:rsidR="00000000" w:rsidRDefault="00A14AA9">
      <w:pPr>
        <w:tabs>
          <w:tab w:val="left" w:pos="6030"/>
        </w:tabs>
        <w:spacing w:line="480" w:lineRule="auto"/>
        <w:ind w:left="540"/>
        <w:rPr>
          <w:rFonts w:ascii="Arial" w:hAnsi="Arial" w:cs="Arial"/>
        </w:rPr>
      </w:pPr>
      <w:r>
        <w:rPr>
          <w:rFonts w:ascii="Arial" w:hAnsi="Arial" w:cs="Arial"/>
        </w:rPr>
        <w:t xml:space="preserve">El </w:t>
      </w:r>
      <w:r>
        <w:rPr>
          <w:rFonts w:ascii="Arial" w:hAnsi="Arial" w:cs="Arial"/>
        </w:rPr>
        <w:t>porcentaje de varianza es explicado por la dimensión uno con 0,388 y 0,316 para la dimensión 2.</w:t>
      </w:r>
    </w:p>
    <w:p w:rsidR="00000000" w:rsidRDefault="00A14AA9">
      <w:pPr>
        <w:tabs>
          <w:tab w:val="left" w:pos="6030"/>
        </w:tabs>
        <w:spacing w:line="480" w:lineRule="auto"/>
        <w:rPr>
          <w:rFonts w:ascii="Arial" w:hAnsi="Arial" w:cs="Arial"/>
        </w:rPr>
      </w:pPr>
    </w:p>
    <w:p w:rsidR="00000000" w:rsidRDefault="00A14AA9">
      <w:pPr>
        <w:tabs>
          <w:tab w:val="left" w:pos="6030"/>
        </w:tabs>
        <w:jc w:val="center"/>
        <w:rPr>
          <w:rFonts w:ascii="Arial" w:hAnsi="Arial" w:cs="Arial"/>
          <w:sz w:val="16"/>
        </w:rPr>
      </w:pPr>
      <w:r>
        <w:rPr>
          <w:rFonts w:ascii="Arial" w:hAnsi="Arial" w:cs="Arial"/>
          <w:sz w:val="16"/>
        </w:rPr>
        <w:t>Tabla 4.11</w:t>
      </w:r>
    </w:p>
    <w:p w:rsidR="00000000" w:rsidRDefault="00A14AA9">
      <w:pPr>
        <w:tabs>
          <w:tab w:val="left" w:pos="6030"/>
        </w:tabs>
        <w:jc w:val="center"/>
        <w:rPr>
          <w:rFonts w:ascii="Arial" w:hAnsi="Arial" w:cs="Arial"/>
          <w:sz w:val="16"/>
        </w:rPr>
      </w:pPr>
      <w:r>
        <w:rPr>
          <w:rFonts w:ascii="Arial" w:hAnsi="Arial" w:cs="Arial"/>
          <w:sz w:val="16"/>
          <w:szCs w:val="20"/>
          <w:lang w:val="es-ES" w:eastAsia="es-ES"/>
        </w:rPr>
        <w:t>Medidas de discriminación para Índices y Fuel</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8"/>
        <w:gridCol w:w="1000"/>
        <w:gridCol w:w="1000"/>
      </w:tblGrid>
      <w:tr w:rsidR="00000000">
        <w:tblPrEx>
          <w:tblCellMar>
            <w:top w:w="0" w:type="dxa"/>
            <w:left w:w="0" w:type="dxa"/>
            <w:bottom w:w="0" w:type="dxa"/>
            <w:right w:w="0" w:type="dxa"/>
          </w:tblCellMar>
        </w:tblPrEx>
        <w:trPr>
          <w:jc w:val="center"/>
        </w:trPr>
        <w:tc>
          <w:tcPr>
            <w:tcW w:w="2068" w:type="dxa"/>
            <w:tcBorders>
              <w:top w:val="single" w:sz="4" w:space="0" w:color="auto"/>
              <w:right w:val="single" w:sz="4" w:space="0" w:color="auto"/>
            </w:tcBorders>
          </w:tcPr>
          <w:p w:rsidR="00000000" w:rsidRDefault="00A14AA9">
            <w:pPr>
              <w:autoSpaceDE w:val="0"/>
              <w:autoSpaceDN w:val="0"/>
              <w:adjustRightInd w:val="0"/>
              <w:rPr>
                <w:rFonts w:ascii="Arial" w:hAnsi="Arial" w:cs="Arial"/>
                <w:sz w:val="18"/>
                <w:szCs w:val="18"/>
                <w:lang w:val="es-ES"/>
              </w:rPr>
            </w:pPr>
            <w:bookmarkStart w:id="0" w:name="OLE_LINK1"/>
          </w:p>
        </w:tc>
        <w:tc>
          <w:tcPr>
            <w:tcW w:w="1000" w:type="dxa"/>
            <w:tcBorders>
              <w:top w:val="single" w:sz="4" w:space="0" w:color="auto"/>
              <w:left w:val="single" w:sz="4" w:space="0" w:color="auto"/>
              <w:bottom w:val="single" w:sz="4" w:space="0" w:color="auto"/>
              <w:right w:val="nil"/>
            </w:tcBorders>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Dimensión</w:t>
            </w:r>
          </w:p>
        </w:tc>
        <w:tc>
          <w:tcPr>
            <w:tcW w:w="1000" w:type="dxa"/>
            <w:tcBorders>
              <w:top w:val="single" w:sz="4" w:space="0" w:color="auto"/>
              <w:left w:val="nil"/>
              <w:bottom w:val="single" w:sz="4" w:space="0" w:color="auto"/>
              <w:right w:val="single" w:sz="4" w:space="0" w:color="auto"/>
            </w:tcBorders>
          </w:tcPr>
          <w:p w:rsidR="00000000" w:rsidRDefault="00A14AA9">
            <w:pPr>
              <w:autoSpaceDE w:val="0"/>
              <w:autoSpaceDN w:val="0"/>
              <w:adjustRightInd w:val="0"/>
              <w:jc w:val="center"/>
              <w:rPr>
                <w:rFonts w:ascii="Arial" w:hAnsi="Arial" w:cs="Arial"/>
                <w:sz w:val="18"/>
                <w:szCs w:val="18"/>
              </w:rPr>
            </w:pP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p>
        </w:tc>
        <w:tc>
          <w:tcPr>
            <w:tcW w:w="1000" w:type="dxa"/>
            <w:tcBorders>
              <w:top w:val="single" w:sz="4" w:space="0" w:color="auto"/>
            </w:tcBorders>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1</w:t>
            </w:r>
          </w:p>
        </w:tc>
        <w:tc>
          <w:tcPr>
            <w:tcW w:w="1000" w:type="dxa"/>
            <w:tcBorders>
              <w:top w:val="single" w:sz="4" w:space="0" w:color="auto"/>
            </w:tcBorders>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2</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Confiabilidad</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,236</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,002</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Factor de Planta</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,873</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,647</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Disponibilidad</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,614</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,864</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Indisponibilidad</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,614</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,864</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Factor Resv.</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,250</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,146</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Factor Decremento</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,120</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,038</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Factor Falla</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,022</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,156</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Decremento Cap. Org</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,076</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,032</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Consumo Especìfico</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,276</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,017</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A14AA9">
            <w:pPr>
              <w:autoSpaceDE w:val="0"/>
              <w:autoSpaceDN w:val="0"/>
              <w:adjustRightInd w:val="0"/>
              <w:rPr>
                <w:rFonts w:ascii="Arial" w:hAnsi="Arial" w:cs="Arial"/>
                <w:sz w:val="18"/>
                <w:szCs w:val="18"/>
              </w:rPr>
            </w:pPr>
            <w:r>
              <w:rPr>
                <w:rFonts w:ascii="Arial" w:hAnsi="Arial" w:cs="Arial"/>
                <w:sz w:val="18"/>
                <w:szCs w:val="18"/>
              </w:rPr>
              <w:t>Consumo Fuel</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,742</w:t>
            </w:r>
          </w:p>
        </w:tc>
        <w:tc>
          <w:tcPr>
            <w:tcW w:w="1000" w:type="dxa"/>
          </w:tcPr>
          <w:p w:rsidR="00000000" w:rsidRDefault="00A14AA9">
            <w:pPr>
              <w:autoSpaceDE w:val="0"/>
              <w:autoSpaceDN w:val="0"/>
              <w:adjustRightInd w:val="0"/>
              <w:jc w:val="center"/>
              <w:rPr>
                <w:rFonts w:ascii="Arial" w:hAnsi="Arial" w:cs="Arial"/>
                <w:sz w:val="18"/>
                <w:szCs w:val="18"/>
              </w:rPr>
            </w:pPr>
            <w:r>
              <w:rPr>
                <w:rFonts w:ascii="Arial" w:hAnsi="Arial" w:cs="Arial"/>
                <w:sz w:val="18"/>
                <w:szCs w:val="18"/>
              </w:rPr>
              <w:t>,314</w:t>
            </w:r>
          </w:p>
        </w:tc>
        <w:tc>
          <w:tcPr>
            <w:gridSpan w:val="0"/>
          </w:tcPr>
          <w:p w:rsidR="00000000" w:rsidRDefault="00A14AA9">
            <w:pPr>
              <w:rPr>
                <w:rFonts w:ascii="Arial" w:hAnsi="Arial" w:cs="Arial"/>
                <w:sz w:val="18"/>
                <w:szCs w:val="18"/>
              </w:rPr>
            </w:pPr>
            <w:r>
              <w:rPr>
                <w:rFonts w:ascii="Arial" w:hAnsi="Arial" w:cs="Arial"/>
                <w:sz w:val="18"/>
                <w:szCs w:val="18"/>
              </w:rPr>
              <w:t xml:space="preserve"> </w:t>
            </w:r>
          </w:p>
        </w:tc>
      </w:tr>
    </w:tbl>
    <w:bookmarkEnd w:id="0"/>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spacing w:line="480" w:lineRule="auto"/>
        <w:jc w:val="center"/>
        <w:rPr>
          <w:rFonts w:ascii="Arial" w:hAnsi="Arial" w:cs="Arial"/>
        </w:rPr>
      </w:pPr>
      <w:r>
        <w:rPr>
          <w:rFonts w:ascii="Arial" w:hAnsi="Arial" w:cs="Arial"/>
          <w:sz w:val="16"/>
        </w:rPr>
        <w:t>Elabora</w:t>
      </w:r>
      <w:r>
        <w:rPr>
          <w:rFonts w:ascii="Arial" w:hAnsi="Arial" w:cs="Arial"/>
          <w:sz w:val="16"/>
        </w:rPr>
        <w:t>ción: Katty Helen Delgado</w:t>
      </w:r>
    </w:p>
    <w:p w:rsidR="00000000" w:rsidRDefault="00A14AA9">
      <w:pPr>
        <w:spacing w:line="480" w:lineRule="auto"/>
        <w:ind w:left="540"/>
        <w:jc w:val="both"/>
        <w:rPr>
          <w:rFonts w:ascii="Arial" w:hAnsi="Arial" w:cs="Arial"/>
        </w:rPr>
      </w:pPr>
      <w:r>
        <w:rPr>
          <w:rFonts w:ascii="Arial" w:hAnsi="Arial" w:cs="Arial"/>
        </w:rPr>
        <w:t>La tabla 4.11 presenta los valores discriminantes; las variables que discriminan mejor en la dimensión 1, son el Factor de Planta, Consumo de Fuel a Disponibilidad e Indisponibilidad, en la dimensión 2 Factor de Planta, Disponibil</w:t>
      </w:r>
      <w:r>
        <w:rPr>
          <w:rFonts w:ascii="Arial" w:hAnsi="Arial" w:cs="Arial"/>
        </w:rPr>
        <w:t>idad e Indisponibilidad.</w:t>
      </w:r>
    </w:p>
    <w:p w:rsidR="00000000" w:rsidRDefault="00A14AA9">
      <w:pPr>
        <w:spacing w:line="480" w:lineRule="auto"/>
        <w:jc w:val="center"/>
        <w:rPr>
          <w:rFonts w:ascii="Arial" w:hAnsi="Arial" w:cs="Arial"/>
          <w:sz w:val="16"/>
        </w:rPr>
      </w:pPr>
      <w:r>
        <w:rPr>
          <w:rFonts w:ascii="Arial" w:hAnsi="Arial" w:cs="Arial"/>
          <w:sz w:val="16"/>
        </w:rPr>
        <w:t>Gráfico 4.1</w:t>
      </w:r>
    </w:p>
    <w:p w:rsidR="00000000" w:rsidRDefault="00A14AA9">
      <w:pPr>
        <w:spacing w:line="480" w:lineRule="auto"/>
        <w:jc w:val="center"/>
        <w:rPr>
          <w:rFonts w:ascii="Arial" w:hAnsi="Arial" w:cs="Arial"/>
        </w:rPr>
      </w:pPr>
      <w:r>
        <w:rPr>
          <w:rFonts w:ascii="Arial" w:hAnsi="Arial" w:cs="Arial"/>
          <w:noProof/>
          <w:sz w:val="20"/>
          <w:szCs w:val="18"/>
          <w:lang w:val="es-ES" w:eastAsia="es-ES"/>
        </w:rPr>
        <w:pict>
          <v:oval id="_x0000_s1062" style="position:absolute;left:0;text-align:left;margin-left:108pt;margin-top:135.55pt;width:108pt;height:81pt;z-index:251655680" filled="f" strokecolor="red"/>
        </w:pict>
      </w:r>
      <w:r>
        <w:rPr>
          <w:rFonts w:ascii="Arial" w:hAnsi="Arial" w:cs="Arial"/>
          <w:sz w:val="18"/>
          <w:szCs w:val="18"/>
        </w:rPr>
        <w:object w:dxaOrig="7200" w:dyaOrig="5760">
          <v:shape id="_x0000_i1039" type="#_x0000_t75" style="width:355.5pt;height:261pt" o:ole="">
            <v:imagedata r:id="rId37" o:title="" cropleft="10531f" cropright="11729f"/>
          </v:shape>
          <o:OLEObject Type="Embed" ProgID="StaticEnhancedMetafile" ShapeID="_x0000_i1039" DrawAspect="Content" ObjectID="_1308377932" r:id="rId38"/>
        </w:object>
      </w:r>
    </w:p>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tabs>
          <w:tab w:val="left" w:pos="6030"/>
        </w:tabs>
        <w:spacing w:line="480" w:lineRule="auto"/>
        <w:jc w:val="center"/>
        <w:rPr>
          <w:rFonts w:ascii="Arial" w:hAnsi="Arial" w:cs="Arial"/>
          <w:sz w:val="16"/>
        </w:rPr>
      </w:pPr>
      <w:r>
        <w:rPr>
          <w:rFonts w:ascii="Arial" w:hAnsi="Arial" w:cs="Arial"/>
          <w:sz w:val="16"/>
        </w:rPr>
        <w:t>Elaboración: Katty Helen Delgado</w:t>
      </w:r>
    </w:p>
    <w:p w:rsidR="00000000" w:rsidRDefault="00A14AA9">
      <w:pPr>
        <w:pStyle w:val="Sangra3detindependiente"/>
      </w:pPr>
      <w:r>
        <w:t>El gráfico muestra mejor lo descrito en el párrafo anterior, las variables que se encuentran encer</w:t>
      </w:r>
      <w:r>
        <w:t>radas en el círculo son los índices que se dan en los primeros intervalos en su mayoría, más alejados se encuentra el consumo de fuel, Factor de Planta que son valores más altos, es decir se requiere de altas cantidades de combustible para mantener un Fact</w:t>
      </w:r>
      <w:r>
        <w:t>or de planta alto y relativamente la confiabilidad de la misma forma. Son variables alejadas de la tendencia.</w:t>
      </w:r>
    </w:p>
    <w:p w:rsidR="00000000" w:rsidRDefault="00A14AA9">
      <w:pPr>
        <w:tabs>
          <w:tab w:val="left" w:pos="6030"/>
        </w:tabs>
        <w:jc w:val="center"/>
        <w:rPr>
          <w:rFonts w:ascii="Arial" w:hAnsi="Arial" w:cs="Arial"/>
          <w:sz w:val="16"/>
        </w:rPr>
      </w:pPr>
      <w:r>
        <w:rPr>
          <w:rFonts w:ascii="Arial" w:hAnsi="Arial" w:cs="Arial"/>
          <w:sz w:val="16"/>
        </w:rPr>
        <w:t>Tabla 4.12</w:t>
      </w:r>
    </w:p>
    <w:p w:rsidR="00000000" w:rsidRDefault="00A14AA9">
      <w:pPr>
        <w:tabs>
          <w:tab w:val="left" w:pos="6030"/>
        </w:tabs>
        <w:jc w:val="center"/>
        <w:rPr>
          <w:rFonts w:ascii="Arial" w:hAnsi="Arial" w:cs="Arial"/>
        </w:rPr>
      </w:pPr>
      <w:r>
        <w:rPr>
          <w:rFonts w:ascii="Arial" w:hAnsi="Arial" w:cs="Arial"/>
          <w:sz w:val="16"/>
          <w:szCs w:val="20"/>
          <w:lang w:val="es-ES" w:eastAsia="es-ES"/>
        </w:rPr>
        <w:t xml:space="preserve">Medidas de Saturación para Índices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1"/>
        <w:gridCol w:w="1000"/>
        <w:gridCol w:w="1000"/>
      </w:tblGrid>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Dimensión</w:t>
            </w:r>
          </w:p>
        </w:tc>
        <w:tc>
          <w:tcPr>
            <w:tcW w:w="1000" w:type="dxa"/>
          </w:tcPr>
          <w:p w:rsidR="00000000" w:rsidRDefault="00A14AA9">
            <w:pPr>
              <w:autoSpaceDE w:val="0"/>
              <w:autoSpaceDN w:val="0"/>
              <w:adjustRightInd w:val="0"/>
              <w:jc w:val="center"/>
              <w:rPr>
                <w:rFonts w:ascii="Arial" w:hAnsi="Arial" w:cs="Arial"/>
                <w:sz w:val="18"/>
                <w:szCs w:val="18"/>
                <w:lang w:val="es-ES"/>
              </w:rPr>
            </w:pP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 xml:space="preserve"> </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1</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Confiabilidad</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,546</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,265</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Fac. Plan.</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,902</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-,317</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Disponibil</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,875</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,410</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Indi</w:t>
            </w:r>
            <w:r>
              <w:rPr>
                <w:rFonts w:ascii="Arial" w:hAnsi="Arial" w:cs="Arial"/>
                <w:sz w:val="18"/>
                <w:szCs w:val="18"/>
                <w:lang w:val="es-ES"/>
              </w:rPr>
              <w:t>sponibil</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-,875</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-,410</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Fac. Resv</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-,222</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,892</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Fac Decre</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,282</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-,205</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Fac Falla</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,104</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-,229</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n-US"/>
              </w:rPr>
            </w:pPr>
            <w:r>
              <w:rPr>
                <w:rFonts w:ascii="Arial" w:hAnsi="Arial" w:cs="Arial"/>
                <w:sz w:val="18"/>
                <w:szCs w:val="18"/>
                <w:lang w:val="en-US"/>
              </w:rPr>
              <w:t>Dec Cap Org</w:t>
            </w:r>
          </w:p>
        </w:tc>
        <w:tc>
          <w:tcPr>
            <w:tcW w:w="1000" w:type="dxa"/>
          </w:tcPr>
          <w:p w:rsidR="00000000" w:rsidRDefault="00A14AA9">
            <w:pPr>
              <w:autoSpaceDE w:val="0"/>
              <w:autoSpaceDN w:val="0"/>
              <w:adjustRightInd w:val="0"/>
              <w:jc w:val="center"/>
              <w:rPr>
                <w:rFonts w:ascii="Arial" w:hAnsi="Arial" w:cs="Arial"/>
                <w:sz w:val="18"/>
                <w:szCs w:val="18"/>
                <w:lang w:val="en-US"/>
              </w:rPr>
            </w:pPr>
            <w:r>
              <w:rPr>
                <w:rFonts w:ascii="Arial" w:hAnsi="Arial" w:cs="Arial"/>
                <w:sz w:val="18"/>
                <w:szCs w:val="18"/>
                <w:lang w:val="en-US"/>
              </w:rPr>
              <w:t>-,175</w:t>
            </w:r>
          </w:p>
        </w:tc>
        <w:tc>
          <w:tcPr>
            <w:tcW w:w="1000" w:type="dxa"/>
          </w:tcPr>
          <w:p w:rsidR="00000000" w:rsidRDefault="00A14AA9">
            <w:pPr>
              <w:autoSpaceDE w:val="0"/>
              <w:autoSpaceDN w:val="0"/>
              <w:adjustRightInd w:val="0"/>
              <w:jc w:val="center"/>
              <w:rPr>
                <w:rFonts w:ascii="Arial" w:hAnsi="Arial" w:cs="Arial"/>
                <w:sz w:val="18"/>
                <w:szCs w:val="18"/>
                <w:lang w:val="en-US"/>
              </w:rPr>
            </w:pPr>
            <w:r>
              <w:rPr>
                <w:rFonts w:ascii="Arial" w:hAnsi="Arial" w:cs="Arial"/>
                <w:sz w:val="18"/>
                <w:szCs w:val="18"/>
                <w:lang w:val="en-US"/>
              </w:rPr>
              <w:t>,758</w:t>
            </w:r>
          </w:p>
        </w:tc>
        <w:tc>
          <w:tcPr>
            <w:gridSpan w:val="0"/>
          </w:tcPr>
          <w:p w:rsidR="00000000" w:rsidRDefault="00A14AA9">
            <w:pPr>
              <w:rPr>
                <w:rFonts w:ascii="Arial" w:hAnsi="Arial" w:cs="Arial"/>
                <w:sz w:val="18"/>
                <w:szCs w:val="18"/>
                <w:lang w:val="en-US"/>
              </w:rPr>
            </w:pPr>
            <w:r>
              <w:rPr>
                <w:rFonts w:ascii="Arial" w:hAnsi="Arial" w:cs="Arial"/>
                <w:sz w:val="18"/>
                <w:szCs w:val="18"/>
                <w:lang w:val="en-US"/>
              </w:rPr>
              <w:t xml:space="preserve"> </w:t>
            </w:r>
          </w:p>
        </w:tc>
      </w:tr>
      <w:tr w:rsidR="00000000">
        <w:tblPrEx>
          <w:tblCellMar>
            <w:top w:w="0" w:type="dxa"/>
            <w:left w:w="0" w:type="dxa"/>
            <w:bottom w:w="0" w:type="dxa"/>
            <w:right w:w="0" w:type="dxa"/>
          </w:tblCellMar>
        </w:tblPrEx>
        <w:trPr>
          <w:jc w:val="center"/>
        </w:trPr>
        <w:tc>
          <w:tcPr>
            <w:tcW w:w="1151" w:type="dxa"/>
          </w:tcPr>
          <w:p w:rsidR="00000000" w:rsidRDefault="00A14AA9">
            <w:pPr>
              <w:autoSpaceDE w:val="0"/>
              <w:autoSpaceDN w:val="0"/>
              <w:adjustRightInd w:val="0"/>
              <w:rPr>
                <w:rFonts w:ascii="Arial" w:hAnsi="Arial" w:cs="Arial"/>
                <w:sz w:val="18"/>
                <w:szCs w:val="18"/>
                <w:lang w:val="en-US"/>
              </w:rPr>
            </w:pPr>
            <w:r>
              <w:rPr>
                <w:rFonts w:ascii="Arial" w:hAnsi="Arial" w:cs="Arial"/>
                <w:sz w:val="18"/>
                <w:szCs w:val="18"/>
                <w:lang w:val="en-US"/>
              </w:rPr>
              <w:t>Consu Espe</w:t>
            </w:r>
          </w:p>
        </w:tc>
        <w:tc>
          <w:tcPr>
            <w:tcW w:w="1000" w:type="dxa"/>
          </w:tcPr>
          <w:p w:rsidR="00000000" w:rsidRDefault="00A14AA9">
            <w:pPr>
              <w:autoSpaceDE w:val="0"/>
              <w:autoSpaceDN w:val="0"/>
              <w:adjustRightInd w:val="0"/>
              <w:jc w:val="center"/>
              <w:rPr>
                <w:rFonts w:ascii="Arial" w:hAnsi="Arial" w:cs="Arial"/>
                <w:sz w:val="18"/>
                <w:szCs w:val="18"/>
                <w:lang w:val="en-US"/>
              </w:rPr>
            </w:pPr>
            <w:r>
              <w:rPr>
                <w:rFonts w:ascii="Arial" w:hAnsi="Arial" w:cs="Arial"/>
                <w:sz w:val="18"/>
                <w:szCs w:val="18"/>
                <w:lang w:val="en-US"/>
              </w:rPr>
              <w:t>,473</w:t>
            </w:r>
          </w:p>
        </w:tc>
        <w:tc>
          <w:tcPr>
            <w:tcW w:w="1000" w:type="dxa"/>
          </w:tcPr>
          <w:p w:rsidR="00000000" w:rsidRDefault="00A14AA9">
            <w:pPr>
              <w:autoSpaceDE w:val="0"/>
              <w:autoSpaceDN w:val="0"/>
              <w:adjustRightInd w:val="0"/>
              <w:jc w:val="center"/>
              <w:rPr>
                <w:rFonts w:ascii="Arial" w:hAnsi="Arial" w:cs="Arial"/>
                <w:sz w:val="18"/>
                <w:szCs w:val="18"/>
                <w:lang w:val="en-US"/>
              </w:rPr>
            </w:pPr>
            <w:r>
              <w:rPr>
                <w:rFonts w:ascii="Arial" w:hAnsi="Arial" w:cs="Arial"/>
                <w:sz w:val="18"/>
                <w:szCs w:val="18"/>
                <w:lang w:val="en-US"/>
              </w:rPr>
              <w:t>-,346</w:t>
            </w:r>
          </w:p>
        </w:tc>
        <w:tc>
          <w:tcPr>
            <w:gridSpan w:val="0"/>
          </w:tcPr>
          <w:p w:rsidR="00000000" w:rsidRDefault="00A14AA9">
            <w:pPr>
              <w:rPr>
                <w:rFonts w:ascii="Arial" w:hAnsi="Arial" w:cs="Arial"/>
                <w:sz w:val="18"/>
                <w:szCs w:val="18"/>
                <w:lang w:val="en-US"/>
              </w:rPr>
            </w:pPr>
            <w:r>
              <w:rPr>
                <w:rFonts w:ascii="Arial" w:hAnsi="Arial" w:cs="Arial"/>
                <w:sz w:val="18"/>
                <w:szCs w:val="18"/>
                <w:lang w:val="en-US"/>
              </w:rPr>
              <w:t xml:space="preserve"> </w:t>
            </w:r>
          </w:p>
        </w:tc>
      </w:tr>
    </w:tbl>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tabs>
          <w:tab w:val="left" w:pos="6030"/>
        </w:tabs>
        <w:spacing w:line="480" w:lineRule="auto"/>
        <w:jc w:val="center"/>
        <w:rPr>
          <w:rFonts w:ascii="Arial" w:hAnsi="Arial" w:cs="Arial"/>
          <w:sz w:val="16"/>
        </w:rPr>
      </w:pPr>
      <w:r>
        <w:rPr>
          <w:rFonts w:ascii="Arial" w:hAnsi="Arial" w:cs="Arial"/>
          <w:sz w:val="16"/>
        </w:rPr>
        <w:t>Elaboración: Katty Helen Delgado</w:t>
      </w:r>
    </w:p>
    <w:p w:rsidR="00000000" w:rsidRDefault="00A14AA9">
      <w:pPr>
        <w:jc w:val="center"/>
        <w:rPr>
          <w:rFonts w:ascii="Arial" w:hAnsi="Arial" w:cs="Arial"/>
          <w:sz w:val="16"/>
          <w:szCs w:val="16"/>
        </w:rPr>
      </w:pPr>
    </w:p>
    <w:p w:rsidR="00000000" w:rsidRDefault="00A14AA9">
      <w:pPr>
        <w:jc w:val="center"/>
        <w:rPr>
          <w:rFonts w:ascii="Arial" w:hAnsi="Arial" w:cs="Arial"/>
          <w:sz w:val="16"/>
          <w:szCs w:val="16"/>
        </w:rPr>
      </w:pPr>
      <w:r>
        <w:rPr>
          <w:rFonts w:ascii="Arial" w:hAnsi="Arial" w:cs="Arial"/>
          <w:sz w:val="16"/>
          <w:szCs w:val="16"/>
        </w:rPr>
        <w:t>Gráfico 4.2</w:t>
      </w:r>
    </w:p>
    <w:p w:rsidR="00000000" w:rsidRDefault="00A14AA9">
      <w:pPr>
        <w:jc w:val="center"/>
        <w:rPr>
          <w:rFonts w:ascii="Arial" w:hAnsi="Arial" w:cs="Arial"/>
          <w:sz w:val="18"/>
          <w:szCs w:val="18"/>
        </w:rPr>
      </w:pPr>
      <w:r>
        <w:rPr>
          <w:rFonts w:ascii="Arial" w:hAnsi="Arial" w:cs="Arial"/>
          <w:sz w:val="18"/>
          <w:szCs w:val="18"/>
        </w:rPr>
        <w:object w:dxaOrig="7200" w:dyaOrig="5760">
          <v:shape id="_x0000_i1040" type="#_x0000_t75" style="width:387pt;height:189pt" o:ole="">
            <v:imagedata r:id="rId39" o:title=""/>
          </v:shape>
          <o:OLEObject Type="Embed" ProgID="StaticEnhancedMetafile" ShapeID="_x0000_i1040" DrawAspect="Content" ObjectID="_1308377933" r:id="rId40"/>
        </w:object>
      </w:r>
    </w:p>
    <w:p w:rsidR="00000000" w:rsidRDefault="00A14AA9">
      <w:pPr>
        <w:jc w:val="center"/>
        <w:rPr>
          <w:rFonts w:ascii="Arial" w:hAnsi="Arial" w:cs="Arial"/>
          <w:sz w:val="18"/>
          <w:szCs w:val="18"/>
        </w:rPr>
      </w:pPr>
    </w:p>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tabs>
          <w:tab w:val="left" w:pos="6030"/>
        </w:tabs>
        <w:spacing w:line="480" w:lineRule="auto"/>
        <w:jc w:val="center"/>
        <w:rPr>
          <w:rFonts w:ascii="Arial" w:hAnsi="Arial" w:cs="Arial"/>
          <w:sz w:val="16"/>
        </w:rPr>
      </w:pPr>
      <w:r>
        <w:rPr>
          <w:rFonts w:ascii="Arial" w:hAnsi="Arial" w:cs="Arial"/>
          <w:sz w:val="16"/>
        </w:rPr>
        <w:t>Elaboración: Katty Helen Delgado</w:t>
      </w:r>
    </w:p>
    <w:p w:rsidR="00000000" w:rsidRDefault="00A14AA9">
      <w:pPr>
        <w:jc w:val="center"/>
        <w:rPr>
          <w:rFonts w:ascii="Arial" w:hAnsi="Arial" w:cs="Arial"/>
          <w:sz w:val="16"/>
          <w:szCs w:val="16"/>
        </w:rPr>
      </w:pPr>
    </w:p>
    <w:p w:rsidR="00000000" w:rsidRDefault="00A14AA9">
      <w:pPr>
        <w:pStyle w:val="Sangra3detindependiente"/>
        <w:rPr>
          <w:szCs w:val="16"/>
        </w:rPr>
      </w:pPr>
      <w:r>
        <w:rPr>
          <w:szCs w:val="16"/>
        </w:rPr>
        <w:t>La tabla 4.</w:t>
      </w:r>
      <w:r>
        <w:t>12</w:t>
      </w:r>
      <w:r>
        <w:rPr>
          <w:szCs w:val="16"/>
        </w:rPr>
        <w:t xml:space="preserve"> junto a la </w:t>
      </w:r>
      <w:r>
        <w:t>gráfica</w:t>
      </w:r>
      <w:r>
        <w:rPr>
          <w:szCs w:val="16"/>
        </w:rPr>
        <w:t xml:space="preserve"> 4.2 muestran que las saturaciones de las componentes son menores a uno, pero cuatro de estas están sobre 0,5; posibleme</w:t>
      </w:r>
      <w:r>
        <w:rPr>
          <w:szCs w:val="16"/>
        </w:rPr>
        <w:t>nte debería redefinirse la codificación o quitarlas del análisis.</w:t>
      </w:r>
    </w:p>
    <w:p w:rsidR="00000000" w:rsidRDefault="00A14AA9">
      <w:pPr>
        <w:pStyle w:val="Sangra3detindependiente"/>
        <w:ind w:left="0"/>
        <w:rPr>
          <w:szCs w:val="16"/>
        </w:rPr>
      </w:pPr>
    </w:p>
    <w:p w:rsidR="00000000" w:rsidRDefault="00A14AA9">
      <w:pPr>
        <w:numPr>
          <w:ilvl w:val="2"/>
          <w:numId w:val="29"/>
        </w:numPr>
        <w:tabs>
          <w:tab w:val="clear" w:pos="1260"/>
          <w:tab w:val="num" w:pos="1440"/>
        </w:tabs>
        <w:autoSpaceDE w:val="0"/>
        <w:autoSpaceDN w:val="0"/>
        <w:adjustRightInd w:val="0"/>
        <w:ind w:left="1440"/>
        <w:jc w:val="both"/>
        <w:rPr>
          <w:rFonts w:ascii="Arial" w:hAnsi="Arial" w:cs="Arial"/>
          <w:b/>
          <w:bCs/>
        </w:rPr>
      </w:pPr>
      <w:r>
        <w:rPr>
          <w:rFonts w:ascii="Arial" w:hAnsi="Arial" w:cs="Arial"/>
          <w:b/>
          <w:bCs/>
        </w:rPr>
        <w:t>Análisis de Homogeneidad Principales Variables</w:t>
      </w:r>
    </w:p>
    <w:p w:rsidR="00000000" w:rsidRDefault="00A14AA9">
      <w:pPr>
        <w:pStyle w:val="Sangra3detindependiente"/>
        <w:rPr>
          <w:szCs w:val="16"/>
        </w:rPr>
      </w:pPr>
    </w:p>
    <w:p w:rsidR="00000000" w:rsidRDefault="00A14AA9">
      <w:pPr>
        <w:pStyle w:val="Sangra3detindependiente"/>
        <w:rPr>
          <w:szCs w:val="16"/>
        </w:rPr>
      </w:pPr>
      <w:r>
        <w:rPr>
          <w:szCs w:val="16"/>
        </w:rPr>
        <w:t>En el gráfico 4.3 se resume las puntuaciones de las variables que intervienen el en análisis, adjuntas a él. Vemos que en el círculo derecho,</w:t>
      </w:r>
      <w:r>
        <w:rPr>
          <w:szCs w:val="16"/>
        </w:rPr>
        <w:t xml:space="preserve"> se concentra la mayor cantidad de datos, los girasoles tienen </w:t>
      </w:r>
    </w:p>
    <w:p w:rsidR="00000000" w:rsidRDefault="00A14AA9">
      <w:pPr>
        <w:pStyle w:val="Sangra3detindependiente"/>
        <w:ind w:left="0"/>
        <w:jc w:val="center"/>
        <w:rPr>
          <w:sz w:val="16"/>
          <w:szCs w:val="16"/>
        </w:rPr>
      </w:pPr>
    </w:p>
    <w:p w:rsidR="00000000" w:rsidRDefault="00A14AA9">
      <w:pPr>
        <w:pStyle w:val="Sangra3detindependiente"/>
        <w:ind w:left="0"/>
        <w:jc w:val="center"/>
        <w:rPr>
          <w:szCs w:val="16"/>
        </w:rPr>
      </w:pPr>
      <w:r>
        <w:rPr>
          <w:sz w:val="16"/>
          <w:szCs w:val="16"/>
        </w:rPr>
        <w:t>Gráfico 4.3</w:t>
      </w:r>
    </w:p>
    <w:p w:rsidR="00000000" w:rsidRDefault="00A14AA9">
      <w:pPr>
        <w:pStyle w:val="Sangra3detindependiente"/>
        <w:ind w:left="0"/>
        <w:rPr>
          <w:szCs w:val="16"/>
        </w:rPr>
      </w:pPr>
      <w:r>
        <w:rPr>
          <w:noProof/>
          <w:sz w:val="20"/>
          <w:szCs w:val="18"/>
          <w:lang w:val="es-ES" w:eastAsia="es-ES"/>
        </w:rPr>
        <w:pict>
          <v:shapetype id="_x0000_t202" coordsize="21600,21600" o:spt="202" path="m,l,21600r21600,l21600,xe">
            <v:stroke joinstyle="miter"/>
            <v:path gradientshapeok="t" o:connecttype="rect"/>
          </v:shapetype>
          <v:shape id="_x0000_s1063" type="#_x0000_t202" style="position:absolute;left:0;text-align:left;margin-left:315pt;margin-top:61.05pt;width:90pt;height:139.55pt;z-index:251656704"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1"/>
                  </w:tblGrid>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 xml:space="preserve">Cap. Efectiva  </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Pot. Máxima</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Gen Bruta</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Con Interno UES</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Horas Operación</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Hora Falla</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Con Fuel</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bl>
                <w:p w:rsidR="00000000" w:rsidRDefault="00A14AA9"/>
              </w:txbxContent>
            </v:textbox>
          </v:shape>
        </w:pict>
      </w:r>
      <w:r>
        <w:rPr>
          <w:noProof/>
          <w:sz w:val="20"/>
          <w:szCs w:val="18"/>
          <w:lang w:val="es-ES" w:eastAsia="es-ES"/>
        </w:rPr>
        <w:pict>
          <v:rect id="_x0000_s1067" style="position:absolute;left:0;text-align:left;margin-left:162pt;margin-top:112pt;width:97.25pt;height:66.25pt;rotation:2412392fd;z-index:251659776" filled="f" strokecolor="blue" strokeweight="1.25pt"/>
        </w:pict>
      </w:r>
      <w:r>
        <w:rPr>
          <w:noProof/>
          <w:sz w:val="20"/>
          <w:szCs w:val="18"/>
          <w:lang w:val="es-ES" w:eastAsia="es-ES"/>
        </w:rPr>
        <w:pict>
          <v:oval id="_x0000_s1064" style="position:absolute;left:0;text-align:left;margin-left:108pt;margin-top:25.6pt;width:81pt;height:81.15pt;z-index:251657728" filled="f" strokecolor="#396" strokeweight="1.25pt"/>
        </w:pict>
      </w:r>
      <w:r>
        <w:rPr>
          <w:noProof/>
          <w:sz w:val="20"/>
          <w:szCs w:val="18"/>
          <w:lang w:val="es-ES" w:eastAsia="es-ES"/>
        </w:rPr>
        <w:pict>
          <v:oval id="_x0000_s1065" style="position:absolute;left:0;text-align:left;margin-left:207pt;margin-top:25.6pt;width:81pt;height:81.15pt;z-index:251658752" filled="f" strokecolor="#936" strokeweight="1.25pt"/>
        </w:pict>
      </w:r>
      <w:r>
        <w:rPr>
          <w:sz w:val="18"/>
          <w:szCs w:val="18"/>
        </w:rPr>
        <w:object w:dxaOrig="7200" w:dyaOrig="5760">
          <v:shape id="_x0000_i1041" type="#_x0000_t75" style="width:378pt;height:276.75pt" o:ole="">
            <v:imagedata r:id="rId41" o:title=""/>
          </v:shape>
          <o:OLEObject Type="Embed" ProgID="StaticEnhancedMetafile" ShapeID="_x0000_i1041" DrawAspect="Content" ObjectID="_1308377934" r:id="rId42"/>
        </w:object>
      </w:r>
    </w:p>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pStyle w:val="Sangra3detindependiente"/>
        <w:ind w:left="0"/>
        <w:jc w:val="center"/>
        <w:rPr>
          <w:szCs w:val="16"/>
        </w:rPr>
      </w:pPr>
      <w:r>
        <w:rPr>
          <w:sz w:val="16"/>
        </w:rPr>
        <w:t>Elaboración: Katty Helen Delgado</w:t>
      </w:r>
    </w:p>
    <w:p w:rsidR="00000000" w:rsidRDefault="00A14AA9">
      <w:pPr>
        <w:pStyle w:val="Sangra3detindependiente"/>
        <w:rPr>
          <w:szCs w:val="16"/>
        </w:rPr>
      </w:pPr>
      <w:r>
        <w:rPr>
          <w:szCs w:val="16"/>
        </w:rPr>
        <w:t xml:space="preserve">un máximo de 14 pétalos y mínimo uno. En el círculo de </w:t>
      </w:r>
      <w:r>
        <w:rPr>
          <w:szCs w:val="16"/>
        </w:rPr>
        <w:t>la izquierda hasta 3 pétalos máximos por girasol, en el rectángulo los girasoles no tienen pétalos. La concentración de datos derecha es superior a 0 en la dimensión 1 y entre –1 y 1 en la dimensión 2.</w:t>
      </w:r>
    </w:p>
    <w:p w:rsidR="00000000" w:rsidRDefault="00A14AA9">
      <w:pPr>
        <w:pStyle w:val="Sangra3detindependiente"/>
        <w:rPr>
          <w:szCs w:val="16"/>
        </w:rPr>
      </w:pPr>
      <w:r>
        <w:rPr>
          <w:szCs w:val="16"/>
        </w:rPr>
        <w:t xml:space="preserve">Las saturaciones se explican en el siguiente gráfico, </w:t>
      </w:r>
      <w:r>
        <w:rPr>
          <w:szCs w:val="16"/>
        </w:rPr>
        <w:t xml:space="preserve">4.4 y la tabla 4.13, pretenden determinar el grado de aproximación o lejanía entre las variable, la más lejana de ellas es el consumo de Fuel. </w:t>
      </w:r>
    </w:p>
    <w:p w:rsidR="00000000" w:rsidRDefault="00A14AA9">
      <w:pPr>
        <w:tabs>
          <w:tab w:val="left" w:pos="6030"/>
        </w:tabs>
        <w:jc w:val="center"/>
        <w:rPr>
          <w:rFonts w:ascii="Arial" w:hAnsi="Arial" w:cs="Arial"/>
          <w:sz w:val="16"/>
        </w:rPr>
      </w:pPr>
      <w:r>
        <w:rPr>
          <w:rFonts w:ascii="Arial" w:hAnsi="Arial" w:cs="Arial"/>
          <w:sz w:val="16"/>
        </w:rPr>
        <w:t>Tabla 4.13</w:t>
      </w:r>
    </w:p>
    <w:p w:rsidR="00000000" w:rsidRDefault="00A14AA9">
      <w:pPr>
        <w:tabs>
          <w:tab w:val="left" w:pos="6030"/>
        </w:tabs>
        <w:jc w:val="center"/>
        <w:rPr>
          <w:rFonts w:ascii="Arial" w:hAnsi="Arial" w:cs="Arial"/>
        </w:rPr>
      </w:pPr>
      <w:r>
        <w:rPr>
          <w:rFonts w:ascii="Arial" w:hAnsi="Arial" w:cs="Arial"/>
          <w:sz w:val="16"/>
          <w:szCs w:val="20"/>
          <w:lang w:val="es-ES" w:eastAsia="es-ES"/>
        </w:rPr>
        <w:t>Medidas de Saturación para variables</w:t>
      </w:r>
    </w:p>
    <w:p w:rsidR="00000000" w:rsidRDefault="00A14AA9">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1"/>
        <w:gridCol w:w="1000"/>
        <w:gridCol w:w="1000"/>
      </w:tblGrid>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rPr>
            </w:pP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Dimensión</w:t>
            </w:r>
          </w:p>
        </w:tc>
        <w:tc>
          <w:tcPr>
            <w:tcW w:w="1000" w:type="dxa"/>
          </w:tcPr>
          <w:p w:rsidR="00000000" w:rsidRDefault="00A14AA9">
            <w:pPr>
              <w:autoSpaceDE w:val="0"/>
              <w:autoSpaceDN w:val="0"/>
              <w:adjustRightInd w:val="0"/>
              <w:jc w:val="center"/>
              <w:rPr>
                <w:rFonts w:ascii="Arial" w:hAnsi="Arial" w:cs="Arial"/>
                <w:sz w:val="18"/>
                <w:szCs w:val="18"/>
                <w:lang w:val="es-ES"/>
              </w:rPr>
            </w:pP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 xml:space="preserve"> </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1</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2</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 xml:space="preserve">Cap. Efectiva  </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,479</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,385</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Pot. Máxima</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w:t>
            </w:r>
            <w:r>
              <w:rPr>
                <w:rFonts w:ascii="Arial" w:hAnsi="Arial" w:cs="Arial"/>
                <w:sz w:val="18"/>
                <w:szCs w:val="18"/>
                <w:lang w:val="es-ES"/>
              </w:rPr>
              <w:t>859</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,019</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Gen Bruta</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,978</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-,049</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Con Interno UES</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,978</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-,014</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Horas Operación</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,976</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-,010</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Hora Falla</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,019</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,940</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A14AA9">
            <w:pPr>
              <w:autoSpaceDE w:val="0"/>
              <w:autoSpaceDN w:val="0"/>
              <w:adjustRightInd w:val="0"/>
              <w:rPr>
                <w:rFonts w:ascii="Arial" w:hAnsi="Arial" w:cs="Arial"/>
                <w:sz w:val="18"/>
                <w:szCs w:val="18"/>
                <w:lang w:val="es-ES"/>
              </w:rPr>
            </w:pPr>
            <w:r>
              <w:rPr>
                <w:rFonts w:ascii="Arial" w:hAnsi="Arial" w:cs="Arial"/>
                <w:sz w:val="18"/>
                <w:szCs w:val="18"/>
                <w:lang w:val="es-ES"/>
              </w:rPr>
              <w:t>Con Fuel</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,960</w:t>
            </w:r>
          </w:p>
        </w:tc>
        <w:tc>
          <w:tcPr>
            <w:tcW w:w="1000" w:type="dxa"/>
          </w:tcPr>
          <w:p w:rsidR="00000000" w:rsidRDefault="00A14AA9">
            <w:pPr>
              <w:autoSpaceDE w:val="0"/>
              <w:autoSpaceDN w:val="0"/>
              <w:adjustRightInd w:val="0"/>
              <w:jc w:val="center"/>
              <w:rPr>
                <w:rFonts w:ascii="Arial" w:hAnsi="Arial" w:cs="Arial"/>
                <w:sz w:val="18"/>
                <w:szCs w:val="18"/>
                <w:lang w:val="es-ES"/>
              </w:rPr>
            </w:pPr>
            <w:r>
              <w:rPr>
                <w:rFonts w:ascii="Arial" w:hAnsi="Arial" w:cs="Arial"/>
                <w:sz w:val="18"/>
                <w:szCs w:val="18"/>
                <w:lang w:val="es-ES"/>
              </w:rPr>
              <w:t>-,154</w:t>
            </w:r>
          </w:p>
        </w:tc>
        <w:tc>
          <w:tcPr>
            <w:gridSpan w:val="0"/>
          </w:tcPr>
          <w:p w:rsidR="00000000" w:rsidRDefault="00A14AA9">
            <w:pPr>
              <w:rPr>
                <w:rFonts w:ascii="Arial" w:hAnsi="Arial" w:cs="Arial"/>
                <w:sz w:val="18"/>
                <w:szCs w:val="18"/>
                <w:lang w:val="es-ES"/>
              </w:rPr>
            </w:pPr>
            <w:r>
              <w:rPr>
                <w:rFonts w:ascii="Arial" w:hAnsi="Arial" w:cs="Arial"/>
                <w:sz w:val="18"/>
                <w:szCs w:val="18"/>
                <w:lang w:val="es-ES"/>
              </w:rPr>
              <w:t xml:space="preserve"> </w:t>
            </w:r>
          </w:p>
        </w:tc>
      </w:tr>
    </w:tbl>
    <w:p w:rsidR="00000000" w:rsidRDefault="00A14AA9">
      <w:pPr>
        <w:jc w:val="center"/>
        <w:rPr>
          <w:rFonts w:ascii="Arial" w:hAnsi="Arial" w:cs="Arial"/>
          <w:sz w:val="16"/>
          <w:szCs w:val="16"/>
        </w:rPr>
      </w:pPr>
    </w:p>
    <w:p w:rsidR="00000000" w:rsidRDefault="00A14AA9">
      <w:pPr>
        <w:jc w:val="center"/>
        <w:rPr>
          <w:rFonts w:ascii="Arial" w:hAnsi="Arial" w:cs="Arial"/>
          <w:sz w:val="16"/>
          <w:szCs w:val="16"/>
        </w:rPr>
      </w:pPr>
      <w:r>
        <w:rPr>
          <w:rFonts w:ascii="Arial" w:hAnsi="Arial" w:cs="Arial"/>
          <w:sz w:val="16"/>
          <w:szCs w:val="16"/>
        </w:rPr>
        <w:t>Gráfico 4.4</w:t>
      </w:r>
    </w:p>
    <w:p w:rsidR="00000000" w:rsidRDefault="00A14AA9">
      <w:pPr>
        <w:jc w:val="center"/>
        <w:rPr>
          <w:rFonts w:ascii="Arial" w:hAnsi="Arial" w:cs="Arial"/>
          <w:sz w:val="16"/>
          <w:szCs w:val="16"/>
        </w:rPr>
      </w:pPr>
    </w:p>
    <w:p w:rsidR="00000000" w:rsidRDefault="00A14AA9">
      <w:pPr>
        <w:jc w:val="center"/>
        <w:rPr>
          <w:rFonts w:ascii="Arial" w:hAnsi="Arial" w:cs="Arial"/>
          <w:sz w:val="18"/>
          <w:szCs w:val="18"/>
        </w:rPr>
      </w:pPr>
      <w:r>
        <w:rPr>
          <w:rFonts w:ascii="Arial" w:hAnsi="Arial" w:cs="Arial"/>
          <w:sz w:val="18"/>
          <w:szCs w:val="18"/>
        </w:rPr>
        <w:object w:dxaOrig="7200" w:dyaOrig="5760">
          <v:shape id="_x0000_i1042" type="#_x0000_t75" style="width:5in;height:247.5pt" o:ole="">
            <v:imagedata r:id="rId43" o:title=""/>
          </v:shape>
          <o:OLEObject Type="Embed" ProgID="StaticEnhancedMetafile" ShapeID="_x0000_i1042" DrawAspect="Content" ObjectID="_1308377935" r:id="rId44"/>
        </w:object>
      </w:r>
    </w:p>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jc w:val="center"/>
        <w:rPr>
          <w:rFonts w:ascii="Arial" w:hAnsi="Arial" w:cs="Arial"/>
          <w:sz w:val="18"/>
          <w:szCs w:val="18"/>
        </w:rPr>
      </w:pPr>
      <w:r>
        <w:rPr>
          <w:rFonts w:ascii="Arial" w:hAnsi="Arial" w:cs="Arial"/>
          <w:sz w:val="16"/>
        </w:rPr>
        <w:t>Elaboración: Katty</w:t>
      </w:r>
      <w:r>
        <w:rPr>
          <w:rFonts w:ascii="Arial" w:hAnsi="Arial" w:cs="Arial"/>
          <w:sz w:val="16"/>
        </w:rPr>
        <w:t xml:space="preserve"> Helen Delgado</w:t>
      </w:r>
    </w:p>
    <w:p w:rsidR="00000000" w:rsidRDefault="00A14AA9">
      <w:pPr>
        <w:ind w:left="720" w:hanging="180"/>
        <w:rPr>
          <w:rFonts w:ascii="Arial" w:hAnsi="Arial" w:cs="Arial"/>
          <w:b/>
          <w:bCs/>
          <w:szCs w:val="18"/>
        </w:rPr>
      </w:pPr>
      <w:r>
        <w:rPr>
          <w:rFonts w:ascii="Arial" w:hAnsi="Arial" w:cs="Arial"/>
          <w:b/>
          <w:bCs/>
          <w:szCs w:val="18"/>
        </w:rPr>
        <w:t>4.6 Análisis Factorial para las variables no Índices</w:t>
      </w:r>
    </w:p>
    <w:p w:rsidR="00000000" w:rsidRDefault="00A14AA9">
      <w:pPr>
        <w:jc w:val="center"/>
        <w:rPr>
          <w:rFonts w:ascii="Arial" w:hAnsi="Arial" w:cs="Arial"/>
          <w:sz w:val="28"/>
          <w:szCs w:val="18"/>
        </w:rPr>
      </w:pPr>
    </w:p>
    <w:p w:rsidR="00000000" w:rsidRDefault="00A14AA9">
      <w:pPr>
        <w:pStyle w:val="Sangra3detindependiente"/>
        <w:rPr>
          <w:szCs w:val="16"/>
        </w:rPr>
      </w:pPr>
      <w:r>
        <w:rPr>
          <w:szCs w:val="16"/>
        </w:rPr>
        <w:t>El análisis con las 26 variables se reduce a un considerado número de 6 componentes que nos darán luces para determinar claramente los grupos de variables. Si tomamos los 3 primeros expli</w:t>
      </w:r>
      <w:r>
        <w:rPr>
          <w:szCs w:val="16"/>
        </w:rPr>
        <w:t>caremos el 64,32 % de la variabilidad de los datos.</w:t>
      </w:r>
    </w:p>
    <w:p w:rsidR="00000000" w:rsidRDefault="00A14AA9">
      <w:pPr>
        <w:tabs>
          <w:tab w:val="left" w:pos="6030"/>
        </w:tabs>
        <w:jc w:val="center"/>
        <w:rPr>
          <w:rFonts w:ascii="Arial" w:hAnsi="Arial" w:cs="Arial"/>
          <w:sz w:val="16"/>
        </w:rPr>
      </w:pPr>
      <w:r>
        <w:rPr>
          <w:rFonts w:ascii="Arial" w:hAnsi="Arial" w:cs="Arial"/>
          <w:sz w:val="16"/>
        </w:rPr>
        <w:t>Tabla 4.14</w:t>
      </w:r>
    </w:p>
    <w:p w:rsidR="00000000" w:rsidRDefault="00A14AA9">
      <w:pPr>
        <w:tabs>
          <w:tab w:val="left" w:pos="6030"/>
        </w:tabs>
        <w:jc w:val="center"/>
        <w:rPr>
          <w:rFonts w:ascii="Arial" w:hAnsi="Arial" w:cs="Arial"/>
        </w:rPr>
      </w:pPr>
      <w:r>
        <w:rPr>
          <w:rFonts w:ascii="Arial" w:hAnsi="Arial" w:cs="Arial"/>
          <w:sz w:val="16"/>
          <w:szCs w:val="20"/>
          <w:lang w:val="es-ES" w:eastAsia="es-ES"/>
        </w:rPr>
        <w:t>Autovalores</w:t>
      </w:r>
    </w:p>
    <w:p w:rsidR="00000000" w:rsidRDefault="00A14AA9">
      <w:pPr>
        <w:jc w:val="center"/>
        <w:rPr>
          <w:rFonts w:ascii="Arial" w:hAnsi="Arial" w:cs="Arial"/>
          <w:sz w:val="18"/>
          <w:szCs w:val="18"/>
        </w:rPr>
      </w:pPr>
    </w:p>
    <w:tbl>
      <w:tblPr>
        <w:tblW w:w="5139" w:type="dxa"/>
        <w:jc w:val="center"/>
        <w:tblInd w:w="-69" w:type="dxa"/>
        <w:tblCellMar>
          <w:left w:w="0" w:type="dxa"/>
          <w:right w:w="0" w:type="dxa"/>
        </w:tblCellMar>
        <w:tblLook w:val="0000"/>
      </w:tblPr>
      <w:tblGrid>
        <w:gridCol w:w="2498"/>
        <w:gridCol w:w="1341"/>
        <w:gridCol w:w="1300"/>
      </w:tblGrid>
      <w:tr w:rsidR="00000000">
        <w:trPr>
          <w:trHeight w:val="270"/>
          <w:jc w:val="center"/>
        </w:trPr>
        <w:tc>
          <w:tcPr>
            <w:tcW w:w="2498" w:type="dxa"/>
            <w:tcBorders>
              <w:top w:val="double" w:sz="6" w:space="0" w:color="auto"/>
              <w:left w:val="double" w:sz="6" w:space="0" w:color="auto"/>
              <w:bottom w:val="single" w:sz="4" w:space="0" w:color="auto"/>
              <w:right w:val="single" w:sz="4" w:space="0" w:color="auto"/>
            </w:tcBorders>
            <w:noWrap/>
            <w:vAlign w:val="bottom"/>
          </w:tcPr>
          <w:p w:rsidR="00000000" w:rsidRDefault="00A14AA9">
            <w:pPr>
              <w:jc w:val="center"/>
              <w:rPr>
                <w:rFonts w:ascii="Arial" w:hAnsi="Arial" w:cs="Arial"/>
                <w:sz w:val="18"/>
                <w:szCs w:val="18"/>
              </w:rPr>
            </w:pPr>
            <w:r>
              <w:rPr>
                <w:rFonts w:ascii="Arial" w:hAnsi="Arial" w:cs="Arial"/>
                <w:sz w:val="18"/>
                <w:szCs w:val="18"/>
              </w:rPr>
              <w:t xml:space="preserve">Sumas de las saturaciones al </w:t>
            </w:r>
          </w:p>
          <w:p w:rsidR="00000000" w:rsidRDefault="00A14AA9">
            <w:pPr>
              <w:jc w:val="center"/>
              <w:rPr>
                <w:rFonts w:ascii="Arial" w:eastAsia="Arial Unicode MS" w:hAnsi="Arial" w:cs="Arial"/>
                <w:sz w:val="18"/>
                <w:szCs w:val="18"/>
              </w:rPr>
            </w:pPr>
            <w:r>
              <w:rPr>
                <w:rFonts w:ascii="Arial" w:hAnsi="Arial" w:cs="Arial"/>
                <w:sz w:val="18"/>
                <w:szCs w:val="18"/>
              </w:rPr>
              <w:t>cuadrado de la extracción</w:t>
            </w:r>
          </w:p>
        </w:tc>
        <w:tc>
          <w:tcPr>
            <w:tcW w:w="1341" w:type="dxa"/>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 </w:t>
            </w:r>
          </w:p>
        </w:tc>
        <w:tc>
          <w:tcPr>
            <w:tcW w:w="1300" w:type="dxa"/>
            <w:tcBorders>
              <w:top w:val="double" w:sz="6" w:space="0" w:color="auto"/>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 </w:t>
            </w:r>
          </w:p>
        </w:tc>
      </w:tr>
      <w:tr w:rsidR="00000000">
        <w:trPr>
          <w:trHeight w:val="255"/>
          <w:jc w:val="center"/>
        </w:trPr>
        <w:tc>
          <w:tcPr>
            <w:tcW w:w="2498"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Total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 de la varianza</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 acumulado</w:t>
            </w:r>
          </w:p>
        </w:tc>
      </w:tr>
      <w:tr w:rsidR="00000000">
        <w:trPr>
          <w:trHeight w:val="255"/>
          <w:jc w:val="center"/>
        </w:trPr>
        <w:tc>
          <w:tcPr>
            <w:tcW w:w="2498"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10,08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38,77</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38,77</w:t>
            </w:r>
          </w:p>
        </w:tc>
      </w:tr>
      <w:tr w:rsidR="00000000">
        <w:trPr>
          <w:trHeight w:val="255"/>
          <w:jc w:val="center"/>
        </w:trPr>
        <w:tc>
          <w:tcPr>
            <w:tcW w:w="2498"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3,92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15,07</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53,84</w:t>
            </w:r>
          </w:p>
        </w:tc>
      </w:tr>
      <w:tr w:rsidR="00000000">
        <w:trPr>
          <w:trHeight w:val="255"/>
          <w:jc w:val="center"/>
        </w:trPr>
        <w:tc>
          <w:tcPr>
            <w:tcW w:w="2498"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2,72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10,48</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64,32</w:t>
            </w:r>
          </w:p>
        </w:tc>
      </w:tr>
      <w:tr w:rsidR="00000000">
        <w:trPr>
          <w:trHeight w:val="255"/>
          <w:jc w:val="center"/>
        </w:trPr>
        <w:tc>
          <w:tcPr>
            <w:tcW w:w="2498"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2,23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8,59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72,92</w:t>
            </w:r>
          </w:p>
        </w:tc>
      </w:tr>
      <w:tr w:rsidR="00000000">
        <w:trPr>
          <w:trHeight w:val="255"/>
          <w:jc w:val="center"/>
        </w:trPr>
        <w:tc>
          <w:tcPr>
            <w:tcW w:w="2498" w:type="dxa"/>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1,88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7,23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8</w:t>
            </w:r>
            <w:r>
              <w:rPr>
                <w:rFonts w:ascii="Arial" w:hAnsi="Arial" w:cs="Arial"/>
                <w:sz w:val="18"/>
                <w:szCs w:val="18"/>
              </w:rPr>
              <w:t>0,15</w:t>
            </w:r>
          </w:p>
        </w:tc>
      </w:tr>
      <w:tr w:rsidR="00000000">
        <w:trPr>
          <w:trHeight w:val="270"/>
          <w:jc w:val="center"/>
        </w:trPr>
        <w:tc>
          <w:tcPr>
            <w:tcW w:w="2498" w:type="dxa"/>
            <w:tcBorders>
              <w:top w:val="nil"/>
              <w:left w:val="double" w:sz="6" w:space="0" w:color="auto"/>
              <w:bottom w:val="double" w:sz="6"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1,38</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5,31</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8"/>
                <w:szCs w:val="18"/>
              </w:rPr>
            </w:pPr>
            <w:r>
              <w:rPr>
                <w:rFonts w:ascii="Arial" w:hAnsi="Arial" w:cs="Arial"/>
                <w:sz w:val="18"/>
                <w:szCs w:val="18"/>
              </w:rPr>
              <w:t>85,46</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pStyle w:val="Sangra3detindependiente"/>
        <w:jc w:val="center"/>
        <w:rPr>
          <w:szCs w:val="16"/>
        </w:rPr>
      </w:pPr>
      <w:r>
        <w:rPr>
          <w:sz w:val="16"/>
        </w:rPr>
        <w:t>Elaboración: Katty Helen Delgado</w:t>
      </w:r>
    </w:p>
    <w:p w:rsidR="00000000" w:rsidRDefault="00A14AA9">
      <w:pPr>
        <w:ind w:left="720"/>
        <w:jc w:val="both"/>
        <w:rPr>
          <w:rFonts w:ascii="Arial" w:hAnsi="Arial" w:cs="Arial"/>
          <w:szCs w:val="18"/>
        </w:rPr>
      </w:pPr>
    </w:p>
    <w:p w:rsidR="00000000" w:rsidRDefault="00A14AA9">
      <w:pPr>
        <w:jc w:val="center"/>
        <w:rPr>
          <w:rFonts w:ascii="Arial" w:hAnsi="Arial" w:cs="Arial"/>
          <w:sz w:val="18"/>
          <w:szCs w:val="18"/>
        </w:rPr>
      </w:pPr>
    </w:p>
    <w:p w:rsidR="00000000" w:rsidRDefault="00A14AA9">
      <w:pPr>
        <w:jc w:val="center"/>
        <w:rPr>
          <w:rFonts w:ascii="Arial" w:hAnsi="Arial" w:cs="Arial"/>
          <w:sz w:val="16"/>
          <w:szCs w:val="16"/>
        </w:rPr>
      </w:pPr>
    </w:p>
    <w:p w:rsidR="00000000" w:rsidRDefault="00A14AA9">
      <w:pPr>
        <w:tabs>
          <w:tab w:val="left" w:pos="6030"/>
        </w:tabs>
        <w:jc w:val="center"/>
        <w:rPr>
          <w:rFonts w:ascii="Arial" w:hAnsi="Arial" w:cs="Arial"/>
          <w:sz w:val="16"/>
        </w:rPr>
      </w:pPr>
      <w:r>
        <w:rPr>
          <w:rFonts w:ascii="Arial" w:hAnsi="Arial" w:cs="Arial"/>
          <w:sz w:val="16"/>
        </w:rPr>
        <w:t>Gráfico 4.5</w:t>
      </w:r>
    </w:p>
    <w:p w:rsidR="00000000" w:rsidRDefault="008F6862">
      <w:pPr>
        <w:jc w:val="center"/>
        <w:rPr>
          <w:rFonts w:ascii="Arial" w:hAnsi="Arial" w:cs="Arial"/>
          <w:sz w:val="16"/>
          <w:szCs w:val="16"/>
        </w:rPr>
      </w:pPr>
      <w:r>
        <w:rPr>
          <w:rFonts w:ascii="Arial" w:hAnsi="Arial" w:cs="Arial"/>
          <w:noProof/>
          <w:sz w:val="16"/>
          <w:szCs w:val="16"/>
          <w:lang w:val="es-ES" w:eastAsia="es-ES"/>
        </w:rPr>
        <w:drawing>
          <wp:anchor distT="0" distB="0" distL="114300" distR="114300" simplePos="0" relativeHeight="251660800" behindDoc="0" locked="0" layoutInCell="1" allowOverlap="1">
            <wp:simplePos x="0" y="0"/>
            <wp:positionH relativeFrom="column">
              <wp:posOffset>342900</wp:posOffset>
            </wp:positionH>
            <wp:positionV relativeFrom="paragraph">
              <wp:posOffset>123825</wp:posOffset>
            </wp:positionV>
            <wp:extent cx="4401185" cy="2572385"/>
            <wp:effectExtent l="0" t="0" r="0" b="0"/>
            <wp:wrapTopAndBottom/>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srcRect/>
                    <a:stretch>
                      <a:fillRect/>
                    </a:stretch>
                  </pic:blipFill>
                  <pic:spPr bwMode="auto">
                    <a:xfrm>
                      <a:off x="0" y="0"/>
                      <a:ext cx="4401185" cy="2572385"/>
                    </a:xfrm>
                    <a:prstGeom prst="rect">
                      <a:avLst/>
                    </a:prstGeom>
                    <a:noFill/>
                    <a:ln w="9525">
                      <a:noFill/>
                      <a:miter lim="800000"/>
                      <a:headEnd/>
                      <a:tailEnd/>
                    </a:ln>
                  </pic:spPr>
                </pic:pic>
              </a:graphicData>
            </a:graphic>
          </wp:anchor>
        </w:drawing>
      </w:r>
      <w:r w:rsidR="00A14AA9">
        <w:rPr>
          <w:rFonts w:ascii="Arial" w:hAnsi="Arial" w:cs="Arial"/>
          <w:sz w:val="16"/>
          <w:szCs w:val="20"/>
          <w:lang w:val="es-ES" w:eastAsia="es-ES"/>
        </w:rPr>
        <w:t>Autovalores</w:t>
      </w:r>
    </w:p>
    <w:p w:rsidR="00000000" w:rsidRDefault="00A14AA9">
      <w:pPr>
        <w:jc w:val="center"/>
        <w:rPr>
          <w:rFonts w:ascii="Arial" w:hAnsi="Arial" w:cs="Arial"/>
          <w:sz w:val="16"/>
        </w:rPr>
      </w:pPr>
      <w:r>
        <w:rPr>
          <w:rFonts w:ascii="Arial" w:hAnsi="Arial" w:cs="Arial"/>
          <w:sz w:val="16"/>
        </w:rPr>
        <w:t>Fuente: Informe Ejecutivo de Proceso de Producción</w:t>
      </w:r>
    </w:p>
    <w:p w:rsidR="00000000" w:rsidRDefault="00A14AA9">
      <w:pPr>
        <w:pStyle w:val="Sangra3detindependiente"/>
        <w:ind w:left="0"/>
        <w:jc w:val="center"/>
        <w:rPr>
          <w:szCs w:val="16"/>
        </w:rPr>
      </w:pPr>
      <w:r>
        <w:rPr>
          <w:sz w:val="16"/>
        </w:rPr>
        <w:t>Elaboración: Katty Helen Delgado</w:t>
      </w:r>
    </w:p>
    <w:p w:rsidR="00000000" w:rsidRDefault="00A14AA9">
      <w:pPr>
        <w:tabs>
          <w:tab w:val="left" w:pos="6030"/>
        </w:tabs>
        <w:jc w:val="center"/>
        <w:rPr>
          <w:rFonts w:ascii="Arial" w:hAnsi="Arial" w:cs="Arial"/>
          <w:sz w:val="16"/>
        </w:rPr>
      </w:pPr>
    </w:p>
    <w:p w:rsidR="00000000" w:rsidRDefault="00A14AA9">
      <w:pPr>
        <w:tabs>
          <w:tab w:val="left" w:pos="6030"/>
        </w:tabs>
        <w:jc w:val="center"/>
        <w:rPr>
          <w:rFonts w:ascii="Arial" w:hAnsi="Arial" w:cs="Arial"/>
          <w:sz w:val="16"/>
        </w:rPr>
      </w:pPr>
    </w:p>
    <w:p w:rsidR="00000000" w:rsidRDefault="00A14AA9">
      <w:pPr>
        <w:tabs>
          <w:tab w:val="left" w:pos="6030"/>
        </w:tabs>
        <w:jc w:val="center"/>
        <w:rPr>
          <w:rFonts w:ascii="Arial" w:hAnsi="Arial" w:cs="Arial"/>
          <w:sz w:val="16"/>
        </w:rPr>
      </w:pPr>
      <w:r>
        <w:rPr>
          <w:rFonts w:ascii="Arial" w:hAnsi="Arial" w:cs="Arial"/>
          <w:sz w:val="16"/>
        </w:rPr>
        <w:t>Tabla 4.15</w:t>
      </w:r>
    </w:p>
    <w:p w:rsidR="00000000" w:rsidRDefault="00A14AA9">
      <w:pPr>
        <w:jc w:val="center"/>
        <w:rPr>
          <w:rFonts w:ascii="Arial" w:hAnsi="Arial" w:cs="Arial"/>
          <w:sz w:val="16"/>
          <w:szCs w:val="16"/>
        </w:rPr>
      </w:pPr>
      <w:r>
        <w:rPr>
          <w:rFonts w:ascii="Arial" w:hAnsi="Arial" w:cs="Arial"/>
          <w:sz w:val="16"/>
          <w:szCs w:val="20"/>
          <w:lang w:val="es-ES" w:eastAsia="es-ES"/>
        </w:rPr>
        <w:t>Matriz de Componentes Ro</w:t>
      </w:r>
      <w:r>
        <w:rPr>
          <w:rFonts w:ascii="Arial" w:hAnsi="Arial" w:cs="Arial"/>
          <w:sz w:val="16"/>
          <w:szCs w:val="20"/>
          <w:lang w:val="es-ES" w:eastAsia="es-ES"/>
        </w:rPr>
        <w:t>tados</w:t>
      </w:r>
    </w:p>
    <w:p w:rsidR="00000000" w:rsidRDefault="00A14AA9">
      <w:pPr>
        <w:jc w:val="center"/>
        <w:rPr>
          <w:rFonts w:ascii="Arial" w:hAnsi="Arial" w:cs="Arial"/>
          <w:sz w:val="16"/>
          <w:szCs w:val="16"/>
        </w:rPr>
      </w:pPr>
    </w:p>
    <w:tbl>
      <w:tblPr>
        <w:tblW w:w="3924" w:type="dxa"/>
        <w:jc w:val="center"/>
        <w:tblCellMar>
          <w:left w:w="0" w:type="dxa"/>
          <w:right w:w="0" w:type="dxa"/>
        </w:tblCellMar>
        <w:tblLook w:val="0000"/>
      </w:tblPr>
      <w:tblGrid>
        <w:gridCol w:w="2096"/>
        <w:gridCol w:w="602"/>
        <w:gridCol w:w="602"/>
        <w:gridCol w:w="625"/>
      </w:tblGrid>
      <w:tr w:rsidR="00000000">
        <w:trPr>
          <w:trHeight w:val="270"/>
          <w:jc w:val="center"/>
        </w:trPr>
        <w:tc>
          <w:tcPr>
            <w:tcW w:w="3924" w:type="dxa"/>
            <w:gridSpan w:val="4"/>
            <w:tcBorders>
              <w:top w:val="double" w:sz="6" w:space="0" w:color="auto"/>
              <w:left w:val="double" w:sz="6" w:space="0" w:color="auto"/>
              <w:bottom w:val="single" w:sz="4" w:space="0" w:color="auto"/>
              <w:right w:val="double" w:sz="6" w:space="0" w:color="000000"/>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Matriz de componentes rotados</w:t>
            </w:r>
          </w:p>
        </w:tc>
      </w:tr>
      <w:tr w:rsidR="00000000">
        <w:trPr>
          <w:cantSplit/>
          <w:trHeight w:val="255"/>
          <w:jc w:val="center"/>
        </w:trPr>
        <w:tc>
          <w:tcPr>
            <w:tcW w:w="1624" w:type="dxa"/>
            <w:vMerge w:val="restart"/>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gridSpan w:val="3"/>
            <w:tcBorders>
              <w:top w:val="single" w:sz="4"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Componente</w:t>
            </w:r>
          </w:p>
        </w:tc>
      </w:tr>
      <w:tr w:rsidR="00000000">
        <w:trPr>
          <w:cantSplit/>
          <w:trHeight w:val="255"/>
          <w:jc w:val="center"/>
        </w:trPr>
        <w:tc>
          <w:tcPr>
            <w:tcW w:w="1624" w:type="dxa"/>
            <w:vMerge/>
            <w:tcBorders>
              <w:top w:val="nil"/>
              <w:left w:val="double" w:sz="6" w:space="0" w:color="auto"/>
              <w:bottom w:val="single" w:sz="4" w:space="0" w:color="auto"/>
              <w:right w:val="single" w:sz="4" w:space="0" w:color="auto"/>
            </w:tcBorders>
            <w:vAlign w:val="center"/>
          </w:tcPr>
          <w:p w:rsidR="00000000" w:rsidRDefault="00A14AA9">
            <w:pPr>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3</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Cap. Efec</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0,17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0,29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-0,09</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Pomas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0,58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0,41</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0,06</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Pmin</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0,22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-0,04</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Gbru</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rPr>
            </w:pPr>
            <w:r>
              <w:rPr>
                <w:rFonts w:ascii="Arial" w:hAnsi="Arial" w:cs="Arial"/>
                <w:b/>
                <w:bCs/>
                <w:sz w:val="20"/>
                <w:szCs w:val="20"/>
              </w:rPr>
              <w:t>0,90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0,33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-0,02</w:t>
            </w:r>
          </w:p>
        </w:tc>
      </w:tr>
      <w:tr w:rsidR="00000000">
        <w:trPr>
          <w:trHeight w:val="270"/>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Cues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0,91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0,27</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0,05</w:t>
            </w:r>
          </w:p>
        </w:tc>
      </w:tr>
      <w:tr w:rsidR="00000000">
        <w:trPr>
          <w:trHeight w:val="270"/>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Cufs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-0,70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0,00</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GN</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0,90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0,31</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-0,01</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Eeem</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0,06</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Hper</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-0,21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w:t>
            </w:r>
            <w:r>
              <w:rPr>
                <w:rFonts w:ascii="Arial" w:hAnsi="Arial" w:cs="Arial"/>
                <w:sz w:val="20"/>
                <w:szCs w:val="20"/>
                <w:lang w:val="en-US"/>
              </w:rPr>
              <w:t>,07</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Hopera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0,93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0,24</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0,06</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Herese</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-0,95</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-0,04</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s-ES"/>
              </w:rPr>
            </w:pPr>
            <w:r>
              <w:rPr>
                <w:rFonts w:ascii="Arial" w:hAnsi="Arial" w:cs="Arial"/>
                <w:sz w:val="20"/>
                <w:szCs w:val="20"/>
                <w:lang w:val="es-ES"/>
              </w:rPr>
              <w:t>Ener no por Dec</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-0,05</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0,70</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Ener no Mto. Pro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w:t>
            </w:r>
            <w:r>
              <w:rPr>
                <w:rFonts w:ascii="Arial" w:hAnsi="Arial" w:cs="Arial"/>
                <w:sz w:val="20"/>
                <w:szCs w:val="20"/>
                <w:lang w:val="en-US"/>
              </w:rPr>
              <w:t>0,89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0,42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-0,09</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Ener no Mat. Core</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0,08</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0,89</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s-ES"/>
              </w:rPr>
            </w:pPr>
            <w:r>
              <w:rPr>
                <w:rFonts w:ascii="Arial" w:hAnsi="Arial" w:cs="Arial"/>
                <w:sz w:val="20"/>
                <w:szCs w:val="20"/>
                <w:lang w:val="es-ES"/>
              </w:rPr>
              <w:t>E no generada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-0,91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-0,30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0,02</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s-ES"/>
              </w:rPr>
            </w:pPr>
            <w:r>
              <w:rPr>
                <w:rFonts w:ascii="Arial" w:hAnsi="Arial" w:cs="Arial"/>
                <w:sz w:val="20"/>
                <w:szCs w:val="20"/>
                <w:lang w:val="es-ES"/>
              </w:rPr>
              <w:t>Res al Sist</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-0,17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-0,95</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-0,06</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 Mto Pro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-0,89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0,42</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-0,09</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 Mto Cor</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0,08</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b/>
                <w:bCs/>
                <w:sz w:val="20"/>
                <w:szCs w:val="20"/>
                <w:lang w:val="en-US"/>
              </w:rPr>
            </w:pPr>
            <w:r>
              <w:rPr>
                <w:rFonts w:ascii="Arial" w:hAnsi="Arial" w:cs="Arial"/>
                <w:b/>
                <w:bCs/>
                <w:sz w:val="20"/>
                <w:szCs w:val="20"/>
                <w:lang w:val="en-US"/>
              </w:rPr>
              <w:t>0,89</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 Fall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0,04</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lang w:val="en-US"/>
              </w:rPr>
            </w:pPr>
            <w:r>
              <w:rPr>
                <w:rFonts w:ascii="Arial" w:hAnsi="Arial" w:cs="Arial"/>
                <w:sz w:val="20"/>
                <w:szCs w:val="20"/>
                <w:lang w:val="en-US"/>
              </w:rPr>
              <w:t>-0,02</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lang w:val="en-US"/>
              </w:rPr>
            </w:pPr>
            <w:r>
              <w:rPr>
                <w:rFonts w:ascii="Arial" w:hAnsi="Arial" w:cs="Arial"/>
                <w:sz w:val="20"/>
                <w:szCs w:val="20"/>
                <w:lang w:val="en-US"/>
              </w:rPr>
              <w:t>H Equi Decre</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-0,05</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b/>
                <w:bCs/>
                <w:sz w:val="20"/>
                <w:szCs w:val="20"/>
              </w:rPr>
            </w:pPr>
            <w:r>
              <w:rPr>
                <w:rFonts w:ascii="Arial" w:hAnsi="Arial" w:cs="Arial"/>
                <w:b/>
                <w:bCs/>
                <w:sz w:val="20"/>
                <w:szCs w:val="20"/>
              </w:rPr>
              <w:t>0,79</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H Dispo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0,89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0,02</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H Indispo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-0,89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-0,02</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E Disp</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0,10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0,01</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E Pro CENACE</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0,58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0,19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0,11</w:t>
            </w:r>
          </w:p>
        </w:tc>
      </w:tr>
      <w:tr w:rsidR="00000000">
        <w:trPr>
          <w:trHeight w:val="255"/>
          <w:jc w:val="center"/>
        </w:trPr>
        <w:tc>
          <w:tcPr>
            <w:tcW w:w="1624" w:type="dxa"/>
            <w:tcBorders>
              <w:top w:val="nil"/>
              <w:left w:val="double" w:sz="6"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E no por Falla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0,04</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0,00</w:t>
            </w:r>
          </w:p>
        </w:tc>
      </w:tr>
      <w:tr w:rsidR="00000000">
        <w:trPr>
          <w:trHeight w:val="270"/>
          <w:jc w:val="center"/>
        </w:trPr>
        <w:tc>
          <w:tcPr>
            <w:tcW w:w="1624" w:type="dxa"/>
            <w:tcBorders>
              <w:top w:val="nil"/>
              <w:left w:val="double" w:sz="6" w:space="0" w:color="auto"/>
              <w:bottom w:val="double" w:sz="6"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Consumo fuel</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0,86</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0,35</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-0,02</w:t>
            </w:r>
          </w:p>
        </w:tc>
      </w:tr>
    </w:tbl>
    <w:p w:rsidR="00000000" w:rsidRDefault="00A14AA9">
      <w:pPr>
        <w:jc w:val="center"/>
        <w:rPr>
          <w:rFonts w:ascii="Arial" w:hAnsi="Arial" w:cs="Arial"/>
          <w:sz w:val="16"/>
        </w:rPr>
      </w:pPr>
      <w:r>
        <w:rPr>
          <w:rFonts w:ascii="Arial" w:hAnsi="Arial" w:cs="Arial"/>
          <w:sz w:val="16"/>
        </w:rPr>
        <w:t xml:space="preserve">Fuente: Informe </w:t>
      </w:r>
      <w:r>
        <w:rPr>
          <w:rFonts w:ascii="Arial" w:hAnsi="Arial" w:cs="Arial"/>
          <w:sz w:val="16"/>
        </w:rPr>
        <w:t>Ejecutivo de Proceso de Producción</w:t>
      </w:r>
    </w:p>
    <w:p w:rsidR="00000000" w:rsidRDefault="00A14AA9">
      <w:pPr>
        <w:jc w:val="center"/>
        <w:rPr>
          <w:sz w:val="16"/>
        </w:rPr>
      </w:pPr>
      <w:r>
        <w:rPr>
          <w:sz w:val="16"/>
        </w:rPr>
        <w:t>Elaboración: Katty Helen Delgado</w:t>
      </w:r>
    </w:p>
    <w:p w:rsidR="00000000" w:rsidRDefault="00A14AA9">
      <w:pPr>
        <w:jc w:val="center"/>
        <w:rPr>
          <w:sz w:val="16"/>
        </w:rPr>
      </w:pPr>
    </w:p>
    <w:p w:rsidR="00000000" w:rsidRDefault="00A14AA9">
      <w:pPr>
        <w:jc w:val="center"/>
        <w:rPr>
          <w:sz w:val="16"/>
        </w:rPr>
      </w:pPr>
    </w:p>
    <w:p w:rsidR="00000000" w:rsidRDefault="00A14AA9">
      <w:pPr>
        <w:jc w:val="center"/>
        <w:rPr>
          <w:sz w:val="16"/>
        </w:rPr>
      </w:pPr>
    </w:p>
    <w:p w:rsidR="00000000" w:rsidRDefault="00A14AA9">
      <w:pPr>
        <w:jc w:val="center"/>
        <w:rPr>
          <w:sz w:val="16"/>
        </w:rPr>
      </w:pPr>
    </w:p>
    <w:p w:rsidR="00000000" w:rsidRDefault="00A14AA9">
      <w:pPr>
        <w:jc w:val="center"/>
        <w:rPr>
          <w:sz w:val="16"/>
        </w:rPr>
      </w:pPr>
    </w:p>
    <w:p w:rsidR="00000000" w:rsidRDefault="00A14AA9">
      <w:pPr>
        <w:jc w:val="center"/>
        <w:rPr>
          <w:sz w:val="16"/>
        </w:rPr>
      </w:pPr>
    </w:p>
    <w:p w:rsidR="00000000" w:rsidRDefault="00A14AA9">
      <w:pPr>
        <w:jc w:val="center"/>
        <w:rPr>
          <w:sz w:val="16"/>
        </w:rPr>
      </w:pPr>
    </w:p>
    <w:p w:rsidR="00000000" w:rsidRDefault="00A14AA9">
      <w:pPr>
        <w:pStyle w:val="Sangra3detindependiente"/>
        <w:rPr>
          <w:szCs w:val="16"/>
        </w:rPr>
      </w:pPr>
      <w:r>
        <w:rPr>
          <w:szCs w:val="16"/>
        </w:rPr>
        <w:t>Se realizó una rotación a los datos para alcanzar mayor precisión, los valores marcados en negrillas serán los conjuntos que sirvan para predecir el comportamiento de los índices.</w:t>
      </w:r>
    </w:p>
    <w:p w:rsidR="00000000" w:rsidRDefault="00A14AA9">
      <w:pPr>
        <w:pStyle w:val="Sangra3detindependiente"/>
        <w:rPr>
          <w:b/>
          <w:bCs/>
          <w:szCs w:val="16"/>
        </w:rPr>
      </w:pPr>
    </w:p>
    <w:p w:rsidR="00000000" w:rsidRDefault="00A14AA9">
      <w:pPr>
        <w:pStyle w:val="Sangra3detindependiente"/>
        <w:rPr>
          <w:b/>
          <w:bCs/>
          <w:szCs w:val="16"/>
        </w:rPr>
      </w:pPr>
      <w:r>
        <w:rPr>
          <w:b/>
          <w:bCs/>
          <w:szCs w:val="16"/>
        </w:rPr>
        <w:t>4.7 Regresión mediante Escalamiento Óptimo (CATREG)</w:t>
      </w:r>
    </w:p>
    <w:p w:rsidR="00000000" w:rsidRDefault="00A14AA9">
      <w:pPr>
        <w:pStyle w:val="Sangra3detindependiente"/>
        <w:rPr>
          <w:szCs w:val="16"/>
        </w:rPr>
      </w:pPr>
      <w:r>
        <w:rPr>
          <w:szCs w:val="16"/>
        </w:rPr>
        <w:t>La regresión mediante escalamiento óptimo cuantifica los datos categóricos mediante la asignación de valores numéricos a las categorías, obteniéndose una ecuación de regresión lineal óptima para las varia</w:t>
      </w:r>
      <w:r>
        <w:rPr>
          <w:szCs w:val="16"/>
        </w:rPr>
        <w:t>bles transformadas. La regresión mediante escalamiento óptimo se conoce también por el acrónimo CATREG, del inglés categorical regression with optimal scaling (regresión categórica mediante escalamiento óptimo).</w:t>
      </w:r>
    </w:p>
    <w:p w:rsidR="00000000" w:rsidRDefault="00A14AA9">
      <w:pPr>
        <w:pStyle w:val="Sangra3detindependiente"/>
        <w:rPr>
          <w:szCs w:val="16"/>
        </w:rPr>
      </w:pPr>
      <w:r>
        <w:rPr>
          <w:szCs w:val="16"/>
        </w:rPr>
        <w:t>El análisis de regresión lineal ordinario im</w:t>
      </w:r>
      <w:r>
        <w:rPr>
          <w:szCs w:val="16"/>
        </w:rPr>
        <w:t>plica minimizar las diferencias de la suma de los cuadrados entre una variable de respuesta (la dependiente) y una combinación ponderada de las variables predictoras (las independientes). Las variables son normalmente cuantitativas, con los datos categóric</w:t>
      </w:r>
      <w:r>
        <w:rPr>
          <w:szCs w:val="16"/>
        </w:rPr>
        <w:t>os (nominales) recodificados como variables binarias o de contraste. Como resultado, las variables categóricas sirven para separar grupos de casos y la técnica estima conjuntos separados de parámetros para cada grupo. Los coeficientes estimados reflejan có</w:t>
      </w:r>
      <w:r>
        <w:rPr>
          <w:szCs w:val="16"/>
        </w:rPr>
        <w:t>mo los cambios en los predictores afectan a la respuesta. El pronóstico de la respuesta es posible para cualquier combinación de los valores predictores.</w:t>
      </w:r>
    </w:p>
    <w:p w:rsidR="00000000" w:rsidRDefault="00A14AA9">
      <w:pPr>
        <w:pStyle w:val="Sangra3detindependiente"/>
        <w:rPr>
          <w:szCs w:val="16"/>
        </w:rPr>
      </w:pPr>
      <w:r>
        <w:rPr>
          <w:szCs w:val="16"/>
        </w:rPr>
        <w:t>Una aproximación alternativa incluye la regresión de la respuesta respecto a los propios valores predi</w:t>
      </w:r>
      <w:r>
        <w:rPr>
          <w:szCs w:val="16"/>
        </w:rPr>
        <w:t>ctores categóricos. Como consecuencia, se estima un coeficiente para cada variable. Sin embargo, para las variables categóricas, los valores categóricos son arbitrarios. La codificación de las categorías de diferentes maneras proporciona diferentes coefici</w:t>
      </w:r>
      <w:r>
        <w:rPr>
          <w:szCs w:val="16"/>
        </w:rPr>
        <w:t>entes, dificultando las comparaciones entre los análisis de las mismas variables.</w:t>
      </w:r>
    </w:p>
    <w:p w:rsidR="00000000" w:rsidRDefault="00A14AA9">
      <w:pPr>
        <w:pStyle w:val="Sangra3detindependiente"/>
        <w:rPr>
          <w:szCs w:val="16"/>
        </w:rPr>
      </w:pPr>
      <w:r>
        <w:rPr>
          <w:szCs w:val="16"/>
        </w:rPr>
        <w:t>CATREG amplía la aproximación típica mediante un escalamiento de las variables nominales, ordinales y numéricas simultáneamente. El procedimiento cuantifica las variables cat</w:t>
      </w:r>
      <w:r>
        <w:rPr>
          <w:szCs w:val="16"/>
        </w:rPr>
        <w:t>egóricas de manera que las cuantificaciones reflejen las características de las categorías originales. El procedimiento trata a las variables categóricas cuantificadas como si fueran variables numéricas. La utilización de transformaciones no lineales permi</w:t>
      </w:r>
      <w:r>
        <w:rPr>
          <w:szCs w:val="16"/>
        </w:rPr>
        <w:t>te a las variables ser analizadas en varios niveles para encontrar el modelo que más se ajusta.</w:t>
      </w:r>
    </w:p>
    <w:p w:rsidR="00000000" w:rsidRDefault="00A14AA9">
      <w:pPr>
        <w:pStyle w:val="Sangra3detindependiente"/>
        <w:rPr>
          <w:i/>
          <w:iCs/>
          <w:szCs w:val="16"/>
        </w:rPr>
      </w:pPr>
      <w:r>
        <w:rPr>
          <w:i/>
          <w:iCs/>
          <w:szCs w:val="16"/>
        </w:rPr>
        <w:t>Estadístico R</w:t>
      </w:r>
    </w:p>
    <w:p w:rsidR="00000000" w:rsidRDefault="00A14AA9">
      <w:pPr>
        <w:pStyle w:val="Sangra3detindependiente"/>
        <w:rPr>
          <w:szCs w:val="16"/>
        </w:rPr>
      </w:pPr>
      <w:r>
        <w:rPr>
          <w:szCs w:val="16"/>
        </w:rPr>
        <w:t xml:space="preserve"> Medida de asociación lineal entre dos variables. Los valores de R van de -1 (una relación negativa perfecta en la que todos los puntos caen sobre</w:t>
      </w:r>
      <w:r>
        <w:rPr>
          <w:szCs w:val="16"/>
        </w:rPr>
        <w:t xml:space="preserve"> una recta de pendiente negativa) y +1 (una relación positiva perfecta en la que todos los puntos caen sobre una recta de pendiente positiva). Un valor de O indica que no existe relación lineal.</w:t>
      </w:r>
    </w:p>
    <w:p w:rsidR="00000000" w:rsidRDefault="00A14AA9">
      <w:pPr>
        <w:pStyle w:val="Sangra3detindependiente"/>
        <w:rPr>
          <w:b/>
          <w:bCs/>
          <w:szCs w:val="16"/>
        </w:rPr>
      </w:pPr>
    </w:p>
    <w:p w:rsidR="00000000" w:rsidRDefault="00A14AA9">
      <w:pPr>
        <w:pStyle w:val="Sangra3detindependiente"/>
        <w:ind w:left="1260" w:hanging="540"/>
        <w:rPr>
          <w:b/>
          <w:bCs/>
          <w:szCs w:val="16"/>
        </w:rPr>
      </w:pPr>
    </w:p>
    <w:p w:rsidR="00000000" w:rsidRDefault="00A14AA9">
      <w:pPr>
        <w:pStyle w:val="Sangra3detindependiente"/>
        <w:ind w:left="1260" w:hanging="540"/>
        <w:rPr>
          <w:b/>
          <w:bCs/>
          <w:szCs w:val="16"/>
        </w:rPr>
      </w:pPr>
    </w:p>
    <w:p w:rsidR="00000000" w:rsidRDefault="00A14AA9">
      <w:pPr>
        <w:pStyle w:val="Sangra3detindependiente"/>
        <w:ind w:left="1260" w:hanging="540"/>
        <w:rPr>
          <w:b/>
          <w:bCs/>
          <w:szCs w:val="16"/>
        </w:rPr>
      </w:pPr>
    </w:p>
    <w:p w:rsidR="00000000" w:rsidRDefault="00A14AA9">
      <w:pPr>
        <w:pStyle w:val="Sangra3detindependiente"/>
        <w:ind w:left="1260" w:hanging="540"/>
        <w:rPr>
          <w:b/>
          <w:bCs/>
          <w:szCs w:val="16"/>
        </w:rPr>
      </w:pPr>
      <w:r>
        <w:rPr>
          <w:b/>
          <w:bCs/>
          <w:szCs w:val="16"/>
        </w:rPr>
        <w:t>4.7.1 Regresión para Predecir Índice Decremento Capacidad</w:t>
      </w:r>
      <w:r>
        <w:rPr>
          <w:b/>
          <w:bCs/>
          <w:szCs w:val="16"/>
        </w:rPr>
        <w:t xml:space="preserve"> Original</w:t>
      </w:r>
    </w:p>
    <w:tbl>
      <w:tblPr>
        <w:tblW w:w="5136" w:type="dxa"/>
        <w:jc w:val="center"/>
        <w:tblInd w:w="-5" w:type="dxa"/>
        <w:tblCellMar>
          <w:left w:w="0" w:type="dxa"/>
          <w:right w:w="0" w:type="dxa"/>
        </w:tblCellMar>
        <w:tblLook w:val="0000"/>
      </w:tblPr>
      <w:tblGrid>
        <w:gridCol w:w="2002"/>
        <w:gridCol w:w="1200"/>
        <w:gridCol w:w="1934"/>
      </w:tblGrid>
      <w:tr w:rsidR="00000000">
        <w:trPr>
          <w:trHeight w:val="255"/>
          <w:jc w:val="center"/>
        </w:trPr>
        <w:tc>
          <w:tcPr>
            <w:tcW w:w="2002" w:type="dxa"/>
            <w:tcBorders>
              <w:top w:val="single" w:sz="4" w:space="0" w:color="auto"/>
              <w:left w:val="single" w:sz="4"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Resumen del modelo</w:t>
            </w:r>
          </w:p>
        </w:tc>
        <w:tc>
          <w:tcPr>
            <w:tcW w:w="1200" w:type="dxa"/>
            <w:tcBorders>
              <w:top w:val="single" w:sz="4" w:space="0" w:color="auto"/>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 </w:t>
            </w:r>
          </w:p>
        </w:tc>
        <w:tc>
          <w:tcPr>
            <w:tcW w:w="1934" w:type="dxa"/>
            <w:tcBorders>
              <w:top w:val="single" w:sz="4" w:space="0" w:color="auto"/>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múltiple</w:t>
            </w:r>
          </w:p>
        </w:tc>
        <w:tc>
          <w:tcPr>
            <w:tcW w:w="0" w:type="auto"/>
            <w:tcBorders>
              <w:top w:val="nil"/>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cuadrado</w:t>
            </w:r>
          </w:p>
        </w:tc>
        <w:tc>
          <w:tcPr>
            <w:tcW w:w="0" w:type="auto"/>
            <w:tcBorders>
              <w:top w:val="nil"/>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cuadrado corregida</w:t>
            </w:r>
          </w:p>
        </w:tc>
      </w:tr>
      <w:tr w:rsidR="00000000">
        <w:trPr>
          <w:trHeight w:val="255"/>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0,69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0,47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0,42</w:t>
            </w:r>
          </w:p>
        </w:tc>
      </w:tr>
    </w:tbl>
    <w:p w:rsidR="00000000" w:rsidRDefault="00A14AA9">
      <w:pPr>
        <w:pStyle w:val="Sangra3detindependiente"/>
        <w:ind w:left="0"/>
        <w:rPr>
          <w:b/>
          <w:bCs/>
          <w:szCs w:val="16"/>
        </w:rPr>
      </w:pPr>
    </w:p>
    <w:tbl>
      <w:tblPr>
        <w:tblW w:w="7031" w:type="dxa"/>
        <w:jc w:val="center"/>
        <w:tblCellMar>
          <w:left w:w="0" w:type="dxa"/>
          <w:right w:w="0" w:type="dxa"/>
        </w:tblCellMar>
        <w:tblLook w:val="0000"/>
      </w:tblPr>
      <w:tblGrid>
        <w:gridCol w:w="1269"/>
        <w:gridCol w:w="2234"/>
        <w:gridCol w:w="634"/>
        <w:gridCol w:w="1903"/>
        <w:gridCol w:w="496"/>
        <w:gridCol w:w="496"/>
      </w:tblGrid>
      <w:tr w:rsidR="00000000">
        <w:trPr>
          <w:trHeight w:val="255"/>
          <w:jc w:val="center"/>
        </w:trPr>
        <w:tc>
          <w:tcPr>
            <w:tcW w:w="7031"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ANOVA</w:t>
            </w:r>
          </w:p>
        </w:tc>
      </w:tr>
      <w:tr w:rsidR="00000000">
        <w:trPr>
          <w:trHeight w:val="255"/>
          <w:jc w:val="center"/>
        </w:trPr>
        <w:tc>
          <w:tcPr>
            <w:tcW w:w="1023"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Suma de cuadrados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gl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Media cuadrática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F</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Sig.</w:t>
            </w:r>
          </w:p>
        </w:tc>
      </w:tr>
      <w:tr w:rsidR="00000000">
        <w:trPr>
          <w:trHeight w:val="255"/>
          <w:jc w:val="center"/>
        </w:trPr>
        <w:tc>
          <w:tcPr>
            <w:tcW w:w="1023"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Regresión</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32,63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5,44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9,27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0,00</w:t>
            </w:r>
          </w:p>
        </w:tc>
      </w:tr>
      <w:tr w:rsidR="00000000">
        <w:trPr>
          <w:trHeight w:val="255"/>
          <w:jc w:val="center"/>
        </w:trPr>
        <w:tc>
          <w:tcPr>
            <w:tcW w:w="1023"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Residual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36,37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62,00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0,59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1023"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69,00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68,00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r>
    </w:tbl>
    <w:p w:rsidR="00000000" w:rsidRDefault="00A14AA9">
      <w:pPr>
        <w:pStyle w:val="Sangra3detindependiente"/>
        <w:rPr>
          <w:szCs w:val="16"/>
        </w:rPr>
      </w:pPr>
    </w:p>
    <w:p w:rsidR="00000000" w:rsidRDefault="00A14AA9">
      <w:pPr>
        <w:pStyle w:val="Sangra3detindependiente"/>
        <w:rPr>
          <w:szCs w:val="16"/>
        </w:rPr>
      </w:pPr>
      <w:r>
        <w:rPr>
          <w:szCs w:val="16"/>
        </w:rPr>
        <w:t>En las tabla</w:t>
      </w:r>
      <w:r>
        <w:rPr>
          <w:szCs w:val="16"/>
        </w:rPr>
        <w:t>s anteriores se puede apreciar un valor de R múltiple el cual indica la relación de las variables con el índice, que en este caso es aceptada porque los confirma la siguiente tabla ANOVA con un nivel de significancia de 0,00 y 6 grados de libertad.</w:t>
      </w:r>
    </w:p>
    <w:p w:rsidR="00000000" w:rsidRDefault="00A14AA9">
      <w:pPr>
        <w:pStyle w:val="Sangra3detindependiente"/>
        <w:rPr>
          <w:szCs w:val="16"/>
        </w:rPr>
      </w:pPr>
      <w:r>
        <w:rPr>
          <w:szCs w:val="16"/>
        </w:rPr>
        <w:t>Se pres</w:t>
      </w:r>
      <w:r>
        <w:rPr>
          <w:szCs w:val="16"/>
        </w:rPr>
        <w:t>entará a continuación la tabla del modelo y su tolerancia.</w:t>
      </w:r>
    </w:p>
    <w:p w:rsidR="00000000" w:rsidRDefault="00A14AA9">
      <w:pPr>
        <w:tabs>
          <w:tab w:val="left" w:pos="6030"/>
        </w:tabs>
        <w:jc w:val="center"/>
        <w:rPr>
          <w:rFonts w:ascii="Arial" w:hAnsi="Arial" w:cs="Arial"/>
          <w:sz w:val="16"/>
        </w:rPr>
      </w:pPr>
      <w:r>
        <w:rPr>
          <w:rFonts w:ascii="Arial" w:hAnsi="Arial" w:cs="Arial"/>
          <w:sz w:val="16"/>
        </w:rPr>
        <w:t>Tabla 4.16</w:t>
      </w:r>
    </w:p>
    <w:p w:rsidR="00000000" w:rsidRDefault="00A14AA9">
      <w:pPr>
        <w:jc w:val="center"/>
        <w:rPr>
          <w:rFonts w:ascii="Arial" w:hAnsi="Arial" w:cs="Arial"/>
          <w:sz w:val="16"/>
          <w:szCs w:val="16"/>
        </w:rPr>
      </w:pPr>
      <w:r>
        <w:rPr>
          <w:rFonts w:ascii="Arial" w:hAnsi="Arial" w:cs="Arial"/>
          <w:sz w:val="16"/>
          <w:szCs w:val="20"/>
          <w:lang w:val="es-ES" w:eastAsia="es-ES"/>
        </w:rPr>
        <w:t>Coeficientes de Modelo para Factor de Decremento Capacidad Original</w:t>
      </w:r>
    </w:p>
    <w:tbl>
      <w:tblPr>
        <w:tblW w:w="6741" w:type="dxa"/>
        <w:jc w:val="center"/>
        <w:tblInd w:w="-115" w:type="dxa"/>
        <w:tblCellMar>
          <w:left w:w="0" w:type="dxa"/>
          <w:right w:w="0" w:type="dxa"/>
        </w:tblCellMar>
        <w:tblLook w:val="0000"/>
      </w:tblPr>
      <w:tblGrid>
        <w:gridCol w:w="1200"/>
        <w:gridCol w:w="377"/>
        <w:gridCol w:w="1349"/>
        <w:gridCol w:w="490"/>
        <w:gridCol w:w="925"/>
        <w:gridCol w:w="1278"/>
        <w:gridCol w:w="1122"/>
      </w:tblGrid>
      <w:tr w:rsidR="00000000">
        <w:trPr>
          <w:cantSplit/>
          <w:trHeight w:val="270"/>
          <w:jc w:val="center"/>
        </w:trPr>
        <w:tc>
          <w:tcPr>
            <w:tcW w:w="1200" w:type="dxa"/>
            <w:vMerge w:val="restart"/>
            <w:tcBorders>
              <w:top w:val="double" w:sz="6" w:space="0" w:color="auto"/>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 </w:t>
            </w:r>
          </w:p>
        </w:tc>
        <w:tc>
          <w:tcPr>
            <w:tcW w:w="1726" w:type="dxa"/>
            <w:gridSpan w:val="2"/>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Coeficientes tipificados</w:t>
            </w:r>
          </w:p>
        </w:tc>
        <w:tc>
          <w:tcPr>
            <w:tcW w:w="490"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F</w:t>
            </w:r>
          </w:p>
        </w:tc>
        <w:tc>
          <w:tcPr>
            <w:tcW w:w="925"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Importancia</w:t>
            </w:r>
          </w:p>
        </w:tc>
        <w:tc>
          <w:tcPr>
            <w:tcW w:w="2400" w:type="dxa"/>
            <w:gridSpan w:val="2"/>
            <w:tcBorders>
              <w:top w:val="double" w:sz="6"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Tolerancia</w:t>
            </w:r>
          </w:p>
        </w:tc>
      </w:tr>
      <w:tr w:rsidR="00000000">
        <w:trPr>
          <w:cantSplit/>
          <w:trHeight w:val="255"/>
          <w:jc w:val="center"/>
        </w:trPr>
        <w:tc>
          <w:tcPr>
            <w:tcW w:w="0" w:type="auto"/>
            <w:vMerge/>
            <w:tcBorders>
              <w:top w:val="double" w:sz="6" w:space="0" w:color="auto"/>
              <w:left w:val="double" w:sz="6"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Beta</w:t>
            </w:r>
          </w:p>
        </w:tc>
        <w:tc>
          <w:tcPr>
            <w:tcW w:w="1342"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Error típ.</w:t>
            </w:r>
          </w:p>
        </w:tc>
        <w:tc>
          <w:tcPr>
            <w:tcW w:w="490" w:type="dxa"/>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925" w:type="dxa"/>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Después de </w:t>
            </w:r>
          </w:p>
          <w:p w:rsidR="00000000" w:rsidRDefault="00A14AA9">
            <w:pPr>
              <w:jc w:val="center"/>
              <w:rPr>
                <w:rFonts w:ascii="Arial" w:eastAsia="Arial Unicode MS" w:hAnsi="Arial" w:cs="Arial"/>
                <w:sz w:val="16"/>
                <w:szCs w:val="20"/>
              </w:rPr>
            </w:pPr>
            <w:r>
              <w:rPr>
                <w:rFonts w:ascii="Arial" w:hAnsi="Arial" w:cs="Arial"/>
                <w:sz w:val="16"/>
                <w:szCs w:val="20"/>
              </w:rPr>
              <w:t>la transformación</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Antes de la </w:t>
            </w:r>
          </w:p>
          <w:p w:rsidR="00000000" w:rsidRDefault="00A14AA9">
            <w:pPr>
              <w:jc w:val="center"/>
              <w:rPr>
                <w:rFonts w:ascii="Arial" w:eastAsia="Arial Unicode MS" w:hAnsi="Arial" w:cs="Arial"/>
                <w:sz w:val="16"/>
                <w:szCs w:val="20"/>
              </w:rPr>
            </w:pPr>
            <w:r>
              <w:rPr>
                <w:rFonts w:ascii="Arial" w:hAnsi="Arial" w:cs="Arial"/>
                <w:sz w:val="16"/>
                <w:szCs w:val="20"/>
              </w:rPr>
              <w:t>tra</w:t>
            </w:r>
            <w:r>
              <w:rPr>
                <w:rFonts w:ascii="Arial" w:hAnsi="Arial" w:cs="Arial"/>
                <w:sz w:val="16"/>
                <w:szCs w:val="20"/>
              </w:rPr>
              <w:t>nsformación</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Gen Bruta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-0,48</w:t>
            </w:r>
          </w:p>
        </w:tc>
        <w:tc>
          <w:tcPr>
            <w:tcW w:w="1342"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0,32</w:t>
            </w:r>
          </w:p>
        </w:tc>
        <w:tc>
          <w:tcPr>
            <w:tcW w:w="4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2,22</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0,27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0,08</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Cues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-0,13</w:t>
            </w:r>
          </w:p>
        </w:tc>
        <w:tc>
          <w:tcPr>
            <w:tcW w:w="1342"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0,39</w:t>
            </w:r>
          </w:p>
        </w:tc>
        <w:tc>
          <w:tcPr>
            <w:tcW w:w="4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0,11</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0,06</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 Opera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-0,82</w:t>
            </w:r>
          </w:p>
        </w:tc>
        <w:tc>
          <w:tcPr>
            <w:tcW w:w="1342"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0,38</w:t>
            </w:r>
          </w:p>
        </w:tc>
        <w:tc>
          <w:tcPr>
            <w:tcW w:w="4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4,64</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0,62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0,06</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 no generad</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-0,52</w:t>
            </w:r>
          </w:p>
        </w:tc>
        <w:tc>
          <w:tcPr>
            <w:tcW w:w="1342"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0,32</w:t>
            </w:r>
          </w:p>
        </w:tc>
        <w:tc>
          <w:tcPr>
            <w:tcW w:w="4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2,68</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-0,20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0,08</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0,05</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 no Gen pro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-0,61</w:t>
            </w:r>
          </w:p>
        </w:tc>
        <w:tc>
          <w:tcPr>
            <w:tcW w:w="1342"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0,15</w:t>
            </w:r>
          </w:p>
        </w:tc>
        <w:tc>
          <w:tcPr>
            <w:tcW w:w="4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17,44</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 Dispo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0,19</w:t>
            </w:r>
          </w:p>
        </w:tc>
        <w:tc>
          <w:tcPr>
            <w:tcW w:w="1342"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0,13</w:t>
            </w:r>
          </w:p>
        </w:tc>
        <w:tc>
          <w:tcPr>
            <w:tcW w:w="490"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2,12</w:t>
            </w:r>
          </w:p>
        </w:tc>
        <w:tc>
          <w:tcPr>
            <w:tcW w:w="925"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0,48</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jc w:val="center"/>
        <w:rPr>
          <w:sz w:val="16"/>
        </w:rPr>
      </w:pPr>
      <w:r>
        <w:rPr>
          <w:sz w:val="16"/>
        </w:rPr>
        <w:t>Elaboración: Katty Helen Delgado</w:t>
      </w:r>
    </w:p>
    <w:p w:rsidR="00000000" w:rsidRDefault="00A14AA9">
      <w:pPr>
        <w:ind w:left="720"/>
        <w:jc w:val="center"/>
        <w:rPr>
          <w:sz w:val="16"/>
        </w:rPr>
      </w:pPr>
    </w:p>
    <w:p w:rsidR="00000000" w:rsidRDefault="00A14AA9">
      <w:pPr>
        <w:pStyle w:val="Sangra3detindependiente"/>
        <w:rPr>
          <w:szCs w:val="16"/>
        </w:rPr>
      </w:pPr>
      <w:r>
        <w:rPr>
          <w:szCs w:val="16"/>
        </w:rPr>
        <w:t xml:space="preserve">La tabla 4.16 presenta los coeficientes tipificados para el modelo de regresión, con las variables, Generación Bruta, Consumo Interno UES, Horas Operación, Energía </w:t>
      </w:r>
      <w:r>
        <w:rPr>
          <w:szCs w:val="16"/>
        </w:rPr>
        <w:t>no Generada, Energía no Generada por Mantenimiento Programado, Horas Disponibles.</w:t>
      </w:r>
    </w:p>
    <w:p w:rsidR="00000000" w:rsidRDefault="00A14AA9">
      <w:pPr>
        <w:pStyle w:val="Sangra3detindependiente"/>
        <w:ind w:left="0"/>
        <w:rPr>
          <w:szCs w:val="16"/>
        </w:rPr>
      </w:pPr>
    </w:p>
    <w:p w:rsidR="00000000" w:rsidRDefault="00A14AA9">
      <w:pPr>
        <w:pStyle w:val="Sangra3detindependiente"/>
        <w:ind w:left="1260" w:hanging="540"/>
        <w:rPr>
          <w:b/>
          <w:bCs/>
          <w:szCs w:val="16"/>
        </w:rPr>
      </w:pPr>
      <w:r>
        <w:rPr>
          <w:b/>
          <w:bCs/>
          <w:szCs w:val="16"/>
        </w:rPr>
        <w:t>4.7.2 Regresión para Predecir Índice Factor de Reserva al Sistema.</w:t>
      </w:r>
    </w:p>
    <w:p w:rsidR="00000000" w:rsidRDefault="00A14AA9">
      <w:pPr>
        <w:pStyle w:val="Sangra3detindependiente"/>
        <w:rPr>
          <w:szCs w:val="16"/>
        </w:rPr>
      </w:pPr>
      <w:r>
        <w:rPr>
          <w:szCs w:val="16"/>
        </w:rPr>
        <w:t>Es casi cercano a uno el valor de R, por consiguiente podemos decir que casi están perfectamente alineados</w:t>
      </w:r>
      <w:r>
        <w:rPr>
          <w:szCs w:val="16"/>
        </w:rPr>
        <w:t xml:space="preserve"> los valores de las variables en la tabla 4.17 con el índice en cuestión, también se puede verificar esa afirmación por los valores del nivel de significancia en la tabla ANOVA.</w:t>
      </w:r>
    </w:p>
    <w:p w:rsidR="00000000" w:rsidRDefault="00A14AA9">
      <w:pPr>
        <w:pStyle w:val="Sangra3detindependiente"/>
        <w:ind w:left="0"/>
        <w:rPr>
          <w:szCs w:val="16"/>
        </w:rPr>
      </w:pPr>
    </w:p>
    <w:tbl>
      <w:tblPr>
        <w:tblW w:w="5136" w:type="dxa"/>
        <w:jc w:val="center"/>
        <w:tblInd w:w="-5" w:type="dxa"/>
        <w:tblCellMar>
          <w:left w:w="0" w:type="dxa"/>
          <w:right w:w="0" w:type="dxa"/>
        </w:tblCellMar>
        <w:tblLook w:val="0000"/>
      </w:tblPr>
      <w:tblGrid>
        <w:gridCol w:w="2002"/>
        <w:gridCol w:w="1200"/>
        <w:gridCol w:w="1934"/>
      </w:tblGrid>
      <w:tr w:rsidR="00000000">
        <w:trPr>
          <w:trHeight w:val="270"/>
          <w:jc w:val="center"/>
        </w:trPr>
        <w:tc>
          <w:tcPr>
            <w:tcW w:w="2002" w:type="dxa"/>
            <w:tcBorders>
              <w:top w:val="single" w:sz="4" w:space="0" w:color="auto"/>
              <w:left w:val="single" w:sz="4"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Resumen del modelo</w:t>
            </w:r>
          </w:p>
        </w:tc>
        <w:tc>
          <w:tcPr>
            <w:tcW w:w="1200" w:type="dxa"/>
            <w:tcBorders>
              <w:top w:val="single" w:sz="4" w:space="0" w:color="auto"/>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 </w:t>
            </w:r>
          </w:p>
        </w:tc>
        <w:tc>
          <w:tcPr>
            <w:tcW w:w="1934" w:type="dxa"/>
            <w:tcBorders>
              <w:top w:val="single" w:sz="4" w:space="0" w:color="auto"/>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 </w:t>
            </w:r>
          </w:p>
        </w:tc>
      </w:tr>
      <w:tr w:rsidR="00000000">
        <w:trPr>
          <w:trHeight w:val="270"/>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múltiple</w:t>
            </w:r>
          </w:p>
        </w:tc>
        <w:tc>
          <w:tcPr>
            <w:tcW w:w="0" w:type="auto"/>
            <w:tcBorders>
              <w:top w:val="nil"/>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cuadrado</w:t>
            </w:r>
          </w:p>
        </w:tc>
        <w:tc>
          <w:tcPr>
            <w:tcW w:w="0" w:type="auto"/>
            <w:tcBorders>
              <w:top w:val="nil"/>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cuadrado corregida</w:t>
            </w:r>
          </w:p>
        </w:tc>
      </w:tr>
      <w:tr w:rsidR="00000000">
        <w:trPr>
          <w:trHeight w:val="255"/>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0,98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0,96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0,96</w:t>
            </w:r>
          </w:p>
        </w:tc>
      </w:tr>
    </w:tbl>
    <w:p w:rsidR="00000000" w:rsidRDefault="00A14AA9">
      <w:pPr>
        <w:pStyle w:val="Sangra3detindependiente"/>
        <w:ind w:left="0"/>
        <w:rPr>
          <w:szCs w:val="16"/>
        </w:rPr>
      </w:pPr>
    </w:p>
    <w:tbl>
      <w:tblPr>
        <w:tblW w:w="7200" w:type="dxa"/>
        <w:jc w:val="center"/>
        <w:tblCellMar>
          <w:left w:w="0" w:type="dxa"/>
          <w:right w:w="0" w:type="dxa"/>
        </w:tblCellMar>
        <w:tblLook w:val="0000"/>
      </w:tblPr>
      <w:tblGrid>
        <w:gridCol w:w="1147"/>
        <w:gridCol w:w="2240"/>
        <w:gridCol w:w="635"/>
        <w:gridCol w:w="1908"/>
        <w:gridCol w:w="773"/>
        <w:gridCol w:w="497"/>
      </w:tblGrid>
      <w:tr w:rsidR="00000000">
        <w:trPr>
          <w:trHeight w:val="255"/>
          <w:jc w:val="center"/>
        </w:trPr>
        <w:tc>
          <w:tcPr>
            <w:tcW w:w="7200"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ANOVA</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Suma de cuadrados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Gl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Media cuadrática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F</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Sig.</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Regresión</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66,33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11,06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257,05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Residual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2,67</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62,00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r>
      <w:tr w:rsidR="00000000">
        <w:trPr>
          <w:trHeight w:val="270"/>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69,00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68,00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 </w:t>
            </w:r>
          </w:p>
        </w:tc>
      </w:tr>
    </w:tbl>
    <w:p w:rsidR="00000000" w:rsidRDefault="00A14AA9">
      <w:pPr>
        <w:tabs>
          <w:tab w:val="left" w:pos="6030"/>
        </w:tabs>
        <w:jc w:val="center"/>
        <w:rPr>
          <w:rFonts w:ascii="Arial" w:hAnsi="Arial" w:cs="Arial"/>
          <w:sz w:val="16"/>
        </w:rPr>
      </w:pPr>
    </w:p>
    <w:p w:rsidR="00000000" w:rsidRDefault="00A14AA9">
      <w:pPr>
        <w:tabs>
          <w:tab w:val="left" w:pos="6030"/>
        </w:tabs>
        <w:jc w:val="center"/>
        <w:rPr>
          <w:rFonts w:ascii="Arial" w:hAnsi="Arial" w:cs="Arial"/>
          <w:sz w:val="16"/>
        </w:rPr>
      </w:pPr>
    </w:p>
    <w:p w:rsidR="00000000" w:rsidRDefault="00A14AA9">
      <w:pPr>
        <w:tabs>
          <w:tab w:val="left" w:pos="6030"/>
        </w:tabs>
        <w:jc w:val="center"/>
        <w:rPr>
          <w:rFonts w:ascii="Arial" w:hAnsi="Arial" w:cs="Arial"/>
          <w:sz w:val="16"/>
        </w:rPr>
      </w:pPr>
      <w:r>
        <w:rPr>
          <w:rFonts w:ascii="Arial" w:hAnsi="Arial" w:cs="Arial"/>
          <w:sz w:val="16"/>
        </w:rPr>
        <w:t>Tabla 4.17</w:t>
      </w:r>
    </w:p>
    <w:p w:rsidR="00000000" w:rsidRDefault="00A14AA9">
      <w:pPr>
        <w:jc w:val="center"/>
        <w:rPr>
          <w:rFonts w:ascii="Arial" w:hAnsi="Arial" w:cs="Arial"/>
          <w:sz w:val="16"/>
          <w:szCs w:val="16"/>
        </w:rPr>
      </w:pPr>
      <w:r>
        <w:rPr>
          <w:rFonts w:ascii="Arial" w:hAnsi="Arial" w:cs="Arial"/>
          <w:sz w:val="16"/>
          <w:szCs w:val="20"/>
          <w:lang w:val="es-ES" w:eastAsia="es-ES"/>
        </w:rPr>
        <w:t>Coeficientes de Modelo para Factor de Reserva al Sistema</w:t>
      </w:r>
    </w:p>
    <w:tbl>
      <w:tblPr>
        <w:tblW w:w="7790" w:type="dxa"/>
        <w:jc w:val="center"/>
        <w:tblInd w:w="-161" w:type="dxa"/>
        <w:tblCellMar>
          <w:left w:w="0" w:type="dxa"/>
          <w:right w:w="0" w:type="dxa"/>
        </w:tblCellMar>
        <w:tblLook w:val="0000"/>
      </w:tblPr>
      <w:tblGrid>
        <w:gridCol w:w="1318"/>
        <w:gridCol w:w="376"/>
        <w:gridCol w:w="1350"/>
        <w:gridCol w:w="723"/>
        <w:gridCol w:w="1200"/>
        <w:gridCol w:w="1387"/>
        <w:gridCol w:w="1436"/>
      </w:tblGrid>
      <w:tr w:rsidR="00000000">
        <w:trPr>
          <w:cantSplit/>
          <w:trHeight w:val="270"/>
          <w:jc w:val="center"/>
        </w:trPr>
        <w:tc>
          <w:tcPr>
            <w:tcW w:w="1318" w:type="dxa"/>
            <w:vMerge w:val="restart"/>
            <w:tcBorders>
              <w:top w:val="double" w:sz="6" w:space="0" w:color="auto"/>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 </w:t>
            </w:r>
          </w:p>
        </w:tc>
        <w:tc>
          <w:tcPr>
            <w:tcW w:w="1726" w:type="dxa"/>
            <w:gridSpan w:val="2"/>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Coeficientes tipificados</w:t>
            </w:r>
          </w:p>
        </w:tc>
        <w:tc>
          <w:tcPr>
            <w:tcW w:w="723"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F</w:t>
            </w:r>
          </w:p>
        </w:tc>
        <w:tc>
          <w:tcPr>
            <w:tcW w:w="1200"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Importancia</w:t>
            </w:r>
          </w:p>
        </w:tc>
        <w:tc>
          <w:tcPr>
            <w:tcW w:w="2823" w:type="dxa"/>
            <w:gridSpan w:val="2"/>
            <w:tcBorders>
              <w:top w:val="double" w:sz="6"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Tolerancia</w:t>
            </w:r>
          </w:p>
        </w:tc>
      </w:tr>
      <w:tr w:rsidR="00000000">
        <w:trPr>
          <w:cantSplit/>
          <w:trHeight w:val="255"/>
          <w:jc w:val="center"/>
        </w:trPr>
        <w:tc>
          <w:tcPr>
            <w:tcW w:w="0" w:type="auto"/>
            <w:vMerge/>
            <w:tcBorders>
              <w:top w:val="double" w:sz="6" w:space="0" w:color="auto"/>
              <w:left w:val="double" w:sz="6"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Beta</w:t>
            </w:r>
          </w:p>
        </w:tc>
        <w:tc>
          <w:tcPr>
            <w:tcW w:w="134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Error típ.</w:t>
            </w:r>
          </w:p>
        </w:tc>
        <w:tc>
          <w:tcPr>
            <w:tcW w:w="723" w:type="dxa"/>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Después de </w:t>
            </w:r>
          </w:p>
          <w:p w:rsidR="00000000" w:rsidRDefault="00A14AA9">
            <w:pPr>
              <w:jc w:val="center"/>
              <w:rPr>
                <w:rFonts w:ascii="Arial" w:eastAsia="Arial Unicode MS" w:hAnsi="Arial" w:cs="Arial"/>
                <w:sz w:val="16"/>
                <w:szCs w:val="20"/>
              </w:rPr>
            </w:pPr>
            <w:r>
              <w:rPr>
                <w:rFonts w:ascii="Arial" w:hAnsi="Arial" w:cs="Arial"/>
                <w:sz w:val="16"/>
                <w:szCs w:val="20"/>
              </w:rPr>
              <w:t>la transformación</w:t>
            </w:r>
          </w:p>
        </w:tc>
        <w:tc>
          <w:tcPr>
            <w:tcW w:w="1281" w:type="dxa"/>
            <w:tcBorders>
              <w:top w:val="nil"/>
              <w:left w:val="nil"/>
              <w:bottom w:val="single" w:sz="4" w:space="0" w:color="auto"/>
              <w:right w:val="double" w:sz="6"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Antes de </w:t>
            </w:r>
          </w:p>
          <w:p w:rsidR="00000000" w:rsidRDefault="00A14AA9">
            <w:pPr>
              <w:jc w:val="center"/>
              <w:rPr>
                <w:rFonts w:ascii="Arial" w:eastAsia="Arial Unicode MS" w:hAnsi="Arial" w:cs="Arial"/>
                <w:sz w:val="16"/>
                <w:szCs w:val="20"/>
              </w:rPr>
            </w:pPr>
            <w:r>
              <w:rPr>
                <w:rFonts w:ascii="Arial" w:hAnsi="Arial" w:cs="Arial"/>
                <w:sz w:val="16"/>
                <w:szCs w:val="20"/>
              </w:rPr>
              <w:t>a transformación</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Gen Bruta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-0,70</w:t>
            </w:r>
          </w:p>
        </w:tc>
        <w:tc>
          <w:tcPr>
            <w:tcW w:w="134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0,35</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128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Cues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0,34</w:t>
            </w:r>
          </w:p>
        </w:tc>
        <w:tc>
          <w:tcPr>
            <w:tcW w:w="134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0,36</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0,93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0,00</w:t>
            </w:r>
          </w:p>
        </w:tc>
        <w:tc>
          <w:tcPr>
            <w:tcW w:w="128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 Opera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-0,82</w:t>
            </w:r>
          </w:p>
        </w:tc>
        <w:tc>
          <w:tcPr>
            <w:tcW w:w="134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0,12</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49,24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0,05</w:t>
            </w:r>
          </w:p>
        </w:tc>
        <w:tc>
          <w:tcPr>
            <w:tcW w:w="128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 no generad</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0,26</w:t>
            </w:r>
          </w:p>
        </w:tc>
        <w:tc>
          <w:tcPr>
            <w:tcW w:w="134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0,06</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17,10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0,16</w:t>
            </w:r>
          </w:p>
        </w:tc>
        <w:tc>
          <w:tcPr>
            <w:tcW w:w="128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0,05</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 no Gen pro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0,19</w:t>
            </w:r>
          </w:p>
        </w:tc>
        <w:tc>
          <w:tcPr>
            <w:tcW w:w="1346"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0,06</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9,48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0,16</w:t>
            </w:r>
          </w:p>
        </w:tc>
        <w:tc>
          <w:tcPr>
            <w:tcW w:w="128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 Dispo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1,37</w:t>
            </w:r>
          </w:p>
        </w:tc>
        <w:tc>
          <w:tcPr>
            <w:tcW w:w="1346"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0,07</w:t>
            </w:r>
          </w:p>
        </w:tc>
        <w:tc>
          <w:tcPr>
            <w:tcW w:w="723"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420,82</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0,27</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0,14</w:t>
            </w:r>
          </w:p>
        </w:tc>
        <w:tc>
          <w:tcPr>
            <w:tcW w:w="1281" w:type="dxa"/>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jc w:val="center"/>
        <w:rPr>
          <w:sz w:val="16"/>
        </w:rPr>
      </w:pPr>
      <w:r>
        <w:rPr>
          <w:sz w:val="16"/>
        </w:rPr>
        <w:t>Elaboración: Katty Helen Delgado</w:t>
      </w:r>
    </w:p>
    <w:p w:rsidR="00000000" w:rsidRDefault="00A14AA9">
      <w:pPr>
        <w:pStyle w:val="Sangra3detindependiente"/>
        <w:ind w:left="0"/>
        <w:rPr>
          <w:szCs w:val="16"/>
        </w:rPr>
      </w:pPr>
    </w:p>
    <w:p w:rsidR="00000000" w:rsidRDefault="00A14AA9">
      <w:pPr>
        <w:pStyle w:val="Sangra3detindependiente"/>
        <w:ind w:left="1260" w:hanging="540"/>
        <w:rPr>
          <w:b/>
          <w:bCs/>
          <w:szCs w:val="16"/>
        </w:rPr>
      </w:pPr>
      <w:r>
        <w:rPr>
          <w:b/>
          <w:bCs/>
          <w:szCs w:val="16"/>
        </w:rPr>
        <w:t xml:space="preserve">4.7.3 Regresión para Predecir Índice Disponibilidad </w:t>
      </w:r>
    </w:p>
    <w:tbl>
      <w:tblPr>
        <w:tblW w:w="5136" w:type="dxa"/>
        <w:jc w:val="center"/>
        <w:tblInd w:w="-10" w:type="dxa"/>
        <w:tblCellMar>
          <w:left w:w="0" w:type="dxa"/>
          <w:right w:w="0" w:type="dxa"/>
        </w:tblCellMar>
        <w:tblLook w:val="0000"/>
      </w:tblPr>
      <w:tblGrid>
        <w:gridCol w:w="2002"/>
        <w:gridCol w:w="1200"/>
        <w:gridCol w:w="1934"/>
      </w:tblGrid>
      <w:tr w:rsidR="00000000">
        <w:trPr>
          <w:trHeight w:val="270"/>
          <w:jc w:val="center"/>
        </w:trPr>
        <w:tc>
          <w:tcPr>
            <w:tcW w:w="2002" w:type="dxa"/>
            <w:tcBorders>
              <w:top w:val="single" w:sz="4"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Resumen del modelo</w:t>
            </w:r>
          </w:p>
        </w:tc>
        <w:tc>
          <w:tcPr>
            <w:tcW w:w="1200" w:type="dxa"/>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p>
        </w:tc>
        <w:tc>
          <w:tcPr>
            <w:tcW w:w="1934" w:type="dxa"/>
            <w:tcBorders>
              <w:top w:val="single" w:sz="4"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p>
        </w:tc>
      </w:tr>
      <w:tr w:rsidR="00000000">
        <w:trPr>
          <w:trHeight w:val="270"/>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 múltiple</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 cuadrado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R cuadrado corregida</w:t>
            </w:r>
          </w:p>
        </w:tc>
      </w:tr>
      <w:tr w:rsidR="00000000">
        <w:trPr>
          <w:trHeight w:val="255"/>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1,00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1,00</w:t>
            </w:r>
          </w:p>
        </w:tc>
      </w:tr>
    </w:tbl>
    <w:p w:rsidR="00000000" w:rsidRDefault="00A14AA9">
      <w:pPr>
        <w:pStyle w:val="Sangra3detindependiente"/>
        <w:ind w:left="0"/>
        <w:rPr>
          <w:szCs w:val="16"/>
        </w:rPr>
      </w:pPr>
    </w:p>
    <w:p w:rsidR="00000000" w:rsidRDefault="00A14AA9">
      <w:pPr>
        <w:pStyle w:val="Sangra3detindependiente"/>
        <w:rPr>
          <w:szCs w:val="16"/>
        </w:rPr>
      </w:pPr>
      <w:r>
        <w:rPr>
          <w:szCs w:val="16"/>
        </w:rPr>
        <w:t xml:space="preserve">Es perfecta la alineación del índice Disponibilidad con los datos variables, es valor R es 1, la ANOVA presenta el estadístico de prueba alto y el nivel de significancia óptimo, para aprobar la </w:t>
      </w:r>
      <w:r>
        <w:rPr>
          <w:szCs w:val="16"/>
        </w:rPr>
        <w:t>dependencia de las variables. El cuadro 4.18 se muestran los coeficientes beta del modelo con mínimas desviaciones.</w:t>
      </w:r>
    </w:p>
    <w:p w:rsidR="00000000" w:rsidRDefault="00A14AA9">
      <w:pPr>
        <w:pStyle w:val="Sangra3detindependiente"/>
        <w:ind w:left="0"/>
        <w:rPr>
          <w:szCs w:val="16"/>
        </w:rPr>
      </w:pPr>
    </w:p>
    <w:tbl>
      <w:tblPr>
        <w:tblW w:w="7201" w:type="dxa"/>
        <w:jc w:val="center"/>
        <w:tblCellMar>
          <w:left w:w="0" w:type="dxa"/>
          <w:right w:w="0" w:type="dxa"/>
        </w:tblCellMar>
        <w:tblLook w:val="0000"/>
      </w:tblPr>
      <w:tblGrid>
        <w:gridCol w:w="1105"/>
        <w:gridCol w:w="2156"/>
        <w:gridCol w:w="613"/>
        <w:gridCol w:w="1836"/>
        <w:gridCol w:w="1012"/>
        <w:gridCol w:w="480"/>
      </w:tblGrid>
      <w:tr w:rsidR="00000000">
        <w:trPr>
          <w:trHeight w:val="255"/>
          <w:jc w:val="center"/>
        </w:trPr>
        <w:tc>
          <w:tcPr>
            <w:tcW w:w="7201"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ANOVA</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Suma de cuadrados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gl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Media cuadrática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F</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Sig.</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Regresión</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68,98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11,50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34706,76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0,00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Residual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62,00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r>
      <w:tr w:rsidR="00000000">
        <w:trPr>
          <w:trHeight w:val="270"/>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Total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69,00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68,00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r>
    </w:tbl>
    <w:p w:rsidR="00000000" w:rsidRDefault="00A14AA9">
      <w:pPr>
        <w:tabs>
          <w:tab w:val="left" w:pos="6030"/>
        </w:tabs>
        <w:jc w:val="center"/>
        <w:rPr>
          <w:rFonts w:ascii="Arial" w:hAnsi="Arial" w:cs="Arial"/>
          <w:sz w:val="16"/>
        </w:rPr>
      </w:pPr>
    </w:p>
    <w:p w:rsidR="00000000" w:rsidRDefault="00A14AA9">
      <w:pPr>
        <w:tabs>
          <w:tab w:val="left" w:pos="6030"/>
        </w:tabs>
        <w:jc w:val="center"/>
        <w:rPr>
          <w:rFonts w:ascii="Arial" w:hAnsi="Arial" w:cs="Arial"/>
          <w:sz w:val="16"/>
        </w:rPr>
      </w:pPr>
    </w:p>
    <w:p w:rsidR="00000000" w:rsidRDefault="00A14AA9">
      <w:pPr>
        <w:tabs>
          <w:tab w:val="left" w:pos="6030"/>
        </w:tabs>
        <w:jc w:val="center"/>
        <w:rPr>
          <w:rFonts w:ascii="Arial" w:hAnsi="Arial" w:cs="Arial"/>
          <w:sz w:val="16"/>
        </w:rPr>
      </w:pPr>
      <w:r>
        <w:rPr>
          <w:rFonts w:ascii="Arial" w:hAnsi="Arial" w:cs="Arial"/>
          <w:sz w:val="16"/>
        </w:rPr>
        <w:t>Tabla 4.18</w:t>
      </w:r>
    </w:p>
    <w:p w:rsidR="00000000" w:rsidRDefault="00A14AA9">
      <w:pPr>
        <w:jc w:val="center"/>
        <w:rPr>
          <w:rFonts w:ascii="Arial" w:hAnsi="Arial" w:cs="Arial"/>
          <w:sz w:val="16"/>
          <w:szCs w:val="16"/>
        </w:rPr>
      </w:pPr>
      <w:r>
        <w:rPr>
          <w:rFonts w:ascii="Arial" w:hAnsi="Arial" w:cs="Arial"/>
          <w:sz w:val="16"/>
          <w:szCs w:val="20"/>
          <w:lang w:val="es-ES" w:eastAsia="es-ES"/>
        </w:rPr>
        <w:t>Coeficientes de Modelo para Disponibilidad</w:t>
      </w:r>
    </w:p>
    <w:tbl>
      <w:tblPr>
        <w:tblW w:w="7288" w:type="dxa"/>
        <w:jc w:val="center"/>
        <w:tblInd w:w="-92" w:type="dxa"/>
        <w:tblCellMar>
          <w:left w:w="0" w:type="dxa"/>
          <w:right w:w="0" w:type="dxa"/>
        </w:tblCellMar>
        <w:tblLook w:val="0000"/>
      </w:tblPr>
      <w:tblGrid>
        <w:gridCol w:w="1200"/>
        <w:gridCol w:w="404"/>
        <w:gridCol w:w="1322"/>
        <w:gridCol w:w="668"/>
        <w:gridCol w:w="1200"/>
        <w:gridCol w:w="1238"/>
        <w:gridCol w:w="1256"/>
      </w:tblGrid>
      <w:tr w:rsidR="00000000">
        <w:trPr>
          <w:cantSplit/>
          <w:trHeight w:val="270"/>
          <w:jc w:val="center"/>
        </w:trPr>
        <w:tc>
          <w:tcPr>
            <w:tcW w:w="1200" w:type="dxa"/>
            <w:vMerge w:val="restart"/>
            <w:tcBorders>
              <w:top w:val="double" w:sz="6" w:space="0" w:color="auto"/>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 </w:t>
            </w:r>
          </w:p>
        </w:tc>
        <w:tc>
          <w:tcPr>
            <w:tcW w:w="1726" w:type="dxa"/>
            <w:gridSpan w:val="2"/>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Coeficientes tipificados</w:t>
            </w:r>
          </w:p>
        </w:tc>
        <w:tc>
          <w:tcPr>
            <w:tcW w:w="668"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F</w:t>
            </w:r>
          </w:p>
        </w:tc>
        <w:tc>
          <w:tcPr>
            <w:tcW w:w="1200"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Importancia</w:t>
            </w:r>
          </w:p>
        </w:tc>
        <w:tc>
          <w:tcPr>
            <w:tcW w:w="2494" w:type="dxa"/>
            <w:gridSpan w:val="2"/>
            <w:tcBorders>
              <w:top w:val="double" w:sz="6"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Tolerancia</w:t>
            </w:r>
          </w:p>
        </w:tc>
      </w:tr>
      <w:tr w:rsidR="00000000">
        <w:trPr>
          <w:cantSplit/>
          <w:trHeight w:val="255"/>
          <w:jc w:val="center"/>
        </w:trPr>
        <w:tc>
          <w:tcPr>
            <w:tcW w:w="0" w:type="auto"/>
            <w:vMerge/>
            <w:tcBorders>
              <w:top w:val="double" w:sz="6" w:space="0" w:color="auto"/>
              <w:left w:val="double" w:sz="6"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Beta</w:t>
            </w:r>
          </w:p>
        </w:tc>
        <w:tc>
          <w:tcPr>
            <w:tcW w:w="1227"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Error típ.</w:t>
            </w:r>
          </w:p>
        </w:tc>
        <w:tc>
          <w:tcPr>
            <w:tcW w:w="668" w:type="dxa"/>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Después de </w:t>
            </w:r>
          </w:p>
          <w:p w:rsidR="00000000" w:rsidRDefault="00A14AA9">
            <w:pPr>
              <w:jc w:val="center"/>
              <w:rPr>
                <w:rFonts w:ascii="Arial" w:eastAsia="Arial Unicode MS" w:hAnsi="Arial" w:cs="Arial"/>
                <w:sz w:val="16"/>
                <w:szCs w:val="20"/>
              </w:rPr>
            </w:pPr>
            <w:r>
              <w:rPr>
                <w:rFonts w:ascii="Arial" w:hAnsi="Arial" w:cs="Arial"/>
                <w:sz w:val="16"/>
                <w:szCs w:val="20"/>
              </w:rPr>
              <w:t>la transformación</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Antes de </w:t>
            </w:r>
          </w:p>
          <w:p w:rsidR="00000000" w:rsidRDefault="00A14AA9">
            <w:pPr>
              <w:jc w:val="center"/>
              <w:rPr>
                <w:rFonts w:ascii="Arial" w:eastAsia="Arial Unicode MS" w:hAnsi="Arial" w:cs="Arial"/>
                <w:sz w:val="16"/>
                <w:szCs w:val="20"/>
              </w:rPr>
            </w:pPr>
            <w:r>
              <w:rPr>
                <w:rFonts w:ascii="Arial" w:hAnsi="Arial" w:cs="Arial"/>
                <w:sz w:val="16"/>
                <w:szCs w:val="20"/>
              </w:rPr>
              <w:t>la transformación</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Gbru</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0,05</w:t>
            </w:r>
          </w:p>
        </w:tc>
        <w:tc>
          <w:tcPr>
            <w:tcW w:w="1227"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0,08</w:t>
            </w:r>
          </w:p>
        </w:tc>
        <w:tc>
          <w:tcPr>
            <w:tcW w:w="668"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Cues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c>
          <w:tcPr>
            <w:tcW w:w="1227"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0,07</w:t>
            </w:r>
          </w:p>
        </w:tc>
        <w:tc>
          <w:tcPr>
            <w:tcW w:w="668"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0,34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0,02</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Hopera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-0,10</w:t>
            </w:r>
          </w:p>
        </w:tc>
        <w:tc>
          <w:tcPr>
            <w:tcW w:w="1227"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c>
          <w:tcPr>
            <w:tcW w:w="668"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10,48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-0,06</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0,00</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Enogenera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1227"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668"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4,78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0,19</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0,05</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Enogenmtopro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-0,10</w:t>
            </w:r>
          </w:p>
        </w:tc>
        <w:tc>
          <w:tcPr>
            <w:tcW w:w="1227"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668"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81,85</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c>
          <w:tcPr>
            <w:tcW w:w="0" w:type="auto"/>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Hdispo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0,91</w:t>
            </w:r>
          </w:p>
        </w:tc>
        <w:tc>
          <w:tcPr>
            <w:tcW w:w="1227"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0,01</w:t>
            </w:r>
          </w:p>
        </w:tc>
        <w:tc>
          <w:tcPr>
            <w:tcW w:w="668"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7667,43</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0,91</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c>
          <w:tcPr>
            <w:tcW w:w="0" w:type="auto"/>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pStyle w:val="Sangra3detindependiente"/>
        <w:ind w:left="0"/>
        <w:jc w:val="center"/>
        <w:rPr>
          <w:sz w:val="16"/>
        </w:rPr>
      </w:pPr>
      <w:r>
        <w:rPr>
          <w:sz w:val="16"/>
        </w:rPr>
        <w:t xml:space="preserve">Elaboración: Katty </w:t>
      </w:r>
      <w:r>
        <w:rPr>
          <w:sz w:val="16"/>
        </w:rPr>
        <w:t>Helen Delgado</w:t>
      </w:r>
    </w:p>
    <w:p w:rsidR="00000000" w:rsidRDefault="00A14AA9">
      <w:pPr>
        <w:pStyle w:val="Sangra3detindependiente"/>
        <w:ind w:left="0"/>
        <w:jc w:val="center"/>
        <w:rPr>
          <w:sz w:val="16"/>
        </w:rPr>
      </w:pPr>
    </w:p>
    <w:p w:rsidR="00000000" w:rsidRDefault="00A14AA9">
      <w:pPr>
        <w:pStyle w:val="Sangra3detindependiente"/>
        <w:ind w:left="0"/>
        <w:jc w:val="center"/>
        <w:rPr>
          <w:sz w:val="16"/>
        </w:rPr>
      </w:pPr>
    </w:p>
    <w:p w:rsidR="00000000" w:rsidRDefault="00A14AA9">
      <w:pPr>
        <w:pStyle w:val="Sangra3detindependiente"/>
        <w:ind w:left="0"/>
        <w:jc w:val="center"/>
        <w:rPr>
          <w:sz w:val="16"/>
        </w:rPr>
      </w:pPr>
    </w:p>
    <w:p w:rsidR="00000000" w:rsidRDefault="00A14AA9">
      <w:pPr>
        <w:pStyle w:val="Sangra3detindependiente"/>
        <w:ind w:left="0"/>
        <w:jc w:val="center"/>
        <w:rPr>
          <w:sz w:val="16"/>
        </w:rPr>
      </w:pPr>
    </w:p>
    <w:p w:rsidR="00000000" w:rsidRDefault="00A14AA9">
      <w:pPr>
        <w:pStyle w:val="Sangra3detindependiente"/>
        <w:ind w:left="0"/>
        <w:jc w:val="center"/>
        <w:rPr>
          <w:sz w:val="16"/>
        </w:rPr>
      </w:pPr>
    </w:p>
    <w:p w:rsidR="00000000" w:rsidRDefault="00A14AA9">
      <w:pPr>
        <w:pStyle w:val="Sangra3detindependiente"/>
        <w:ind w:left="0"/>
        <w:jc w:val="center"/>
        <w:rPr>
          <w:sz w:val="16"/>
        </w:rPr>
      </w:pPr>
    </w:p>
    <w:p w:rsidR="00000000" w:rsidRDefault="00A14AA9">
      <w:pPr>
        <w:pStyle w:val="Sangra3detindependiente"/>
        <w:ind w:left="1260" w:hanging="540"/>
        <w:rPr>
          <w:b/>
          <w:bCs/>
          <w:szCs w:val="16"/>
        </w:rPr>
      </w:pPr>
      <w:r>
        <w:rPr>
          <w:b/>
          <w:bCs/>
          <w:szCs w:val="16"/>
        </w:rPr>
        <w:t>4.7.4 Regresión para Predecir Índice Factor de Planta.</w:t>
      </w:r>
    </w:p>
    <w:p w:rsidR="00000000" w:rsidRDefault="00A14AA9">
      <w:pPr>
        <w:pStyle w:val="Sangra3detindependiente"/>
        <w:ind w:left="0"/>
        <w:rPr>
          <w:b/>
          <w:bCs/>
          <w:szCs w:val="16"/>
        </w:rPr>
      </w:pPr>
    </w:p>
    <w:p w:rsidR="00000000" w:rsidRDefault="00A14AA9">
      <w:pPr>
        <w:pStyle w:val="Sangra3detindependiente"/>
        <w:rPr>
          <w:szCs w:val="16"/>
        </w:rPr>
      </w:pPr>
      <w:r>
        <w:rPr>
          <w:szCs w:val="16"/>
        </w:rPr>
        <w:t>Es un modelo casi perfecto por lo que muestra el valor de R, la tabla ANOVA, con sus parámetros y la tabla 4.19, con los niveles de tolerancia y desviaciones típicas baja. Presenta</w:t>
      </w:r>
      <w:r>
        <w:rPr>
          <w:szCs w:val="16"/>
        </w:rPr>
        <w:t>mos aquí los coeficientes del modelo, que para futuro podremos simular y determinar el comportamiento relativo de las variables.</w:t>
      </w:r>
    </w:p>
    <w:p w:rsidR="00000000" w:rsidRDefault="00A14AA9">
      <w:pPr>
        <w:pStyle w:val="Sangra3detindependiente"/>
        <w:ind w:left="0"/>
        <w:rPr>
          <w:szCs w:val="16"/>
        </w:rPr>
      </w:pPr>
    </w:p>
    <w:tbl>
      <w:tblPr>
        <w:tblW w:w="5136" w:type="dxa"/>
        <w:jc w:val="center"/>
        <w:tblInd w:w="-5" w:type="dxa"/>
        <w:tblCellMar>
          <w:left w:w="0" w:type="dxa"/>
          <w:right w:w="0" w:type="dxa"/>
        </w:tblCellMar>
        <w:tblLook w:val="0000"/>
      </w:tblPr>
      <w:tblGrid>
        <w:gridCol w:w="2002"/>
        <w:gridCol w:w="1200"/>
        <w:gridCol w:w="1934"/>
      </w:tblGrid>
      <w:tr w:rsidR="00000000">
        <w:trPr>
          <w:trHeight w:val="270"/>
          <w:jc w:val="center"/>
        </w:trPr>
        <w:tc>
          <w:tcPr>
            <w:tcW w:w="2002" w:type="dxa"/>
            <w:tcBorders>
              <w:top w:val="single" w:sz="4" w:space="0" w:color="auto"/>
              <w:left w:val="single" w:sz="4"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Resumen del modelo</w:t>
            </w:r>
          </w:p>
        </w:tc>
        <w:tc>
          <w:tcPr>
            <w:tcW w:w="1200" w:type="dxa"/>
            <w:tcBorders>
              <w:top w:val="single" w:sz="4" w:space="0" w:color="auto"/>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 </w:t>
            </w:r>
          </w:p>
        </w:tc>
        <w:tc>
          <w:tcPr>
            <w:tcW w:w="1934" w:type="dxa"/>
            <w:tcBorders>
              <w:top w:val="single" w:sz="4" w:space="0" w:color="auto"/>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 </w:t>
            </w:r>
          </w:p>
        </w:tc>
      </w:tr>
      <w:tr w:rsidR="00000000">
        <w:trPr>
          <w:trHeight w:val="270"/>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múltiple</w:t>
            </w:r>
          </w:p>
        </w:tc>
        <w:tc>
          <w:tcPr>
            <w:tcW w:w="0" w:type="auto"/>
            <w:tcBorders>
              <w:top w:val="nil"/>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cuadrado</w:t>
            </w:r>
          </w:p>
        </w:tc>
        <w:tc>
          <w:tcPr>
            <w:tcW w:w="0" w:type="auto"/>
            <w:tcBorders>
              <w:top w:val="nil"/>
              <w:left w:val="nil"/>
              <w:bottom w:val="single" w:sz="4" w:space="0" w:color="auto"/>
              <w:right w:val="single" w:sz="4" w:space="0" w:color="auto"/>
            </w:tcBorders>
            <w:noWrap/>
            <w:vAlign w:val="bottom"/>
          </w:tcPr>
          <w:p w:rsidR="00000000" w:rsidRDefault="00A14AA9">
            <w:pPr>
              <w:rPr>
                <w:rFonts w:ascii="Arial" w:eastAsia="Arial Unicode MS" w:hAnsi="Arial" w:cs="Arial"/>
                <w:sz w:val="20"/>
                <w:szCs w:val="20"/>
              </w:rPr>
            </w:pPr>
            <w:r>
              <w:rPr>
                <w:rFonts w:ascii="Arial" w:hAnsi="Arial" w:cs="Arial"/>
                <w:sz w:val="20"/>
                <w:szCs w:val="20"/>
              </w:rPr>
              <w:t>R cuadrado corregida</w:t>
            </w:r>
          </w:p>
        </w:tc>
      </w:tr>
      <w:tr w:rsidR="00000000">
        <w:trPr>
          <w:trHeight w:val="255"/>
          <w:jc w:val="center"/>
        </w:trPr>
        <w:tc>
          <w:tcPr>
            <w:tcW w:w="2002" w:type="dxa"/>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hAnsi="Arial" w:cs="Arial"/>
                <w:sz w:val="20"/>
                <w:szCs w:val="20"/>
              </w:rPr>
              <w:t>0.99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eastAsia="Arial Unicode MS" w:hAnsi="Arial" w:cs="Arial"/>
                <w:sz w:val="20"/>
                <w:szCs w:val="20"/>
              </w:rPr>
              <w:t>0.99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20"/>
                <w:szCs w:val="20"/>
              </w:rPr>
            </w:pPr>
            <w:r>
              <w:rPr>
                <w:rFonts w:ascii="Arial" w:eastAsia="Arial Unicode MS" w:hAnsi="Arial" w:cs="Arial"/>
                <w:sz w:val="20"/>
                <w:szCs w:val="20"/>
              </w:rPr>
              <w:t>0.99</w:t>
            </w:r>
          </w:p>
        </w:tc>
      </w:tr>
    </w:tbl>
    <w:p w:rsidR="00000000" w:rsidRDefault="00A14AA9">
      <w:pPr>
        <w:pStyle w:val="Sangra3detindependiente"/>
        <w:ind w:left="0"/>
        <w:rPr>
          <w:b/>
          <w:bCs/>
          <w:szCs w:val="16"/>
        </w:rPr>
      </w:pPr>
    </w:p>
    <w:tbl>
      <w:tblPr>
        <w:tblW w:w="7200" w:type="dxa"/>
        <w:jc w:val="center"/>
        <w:tblCellMar>
          <w:left w:w="0" w:type="dxa"/>
          <w:right w:w="0" w:type="dxa"/>
        </w:tblCellMar>
        <w:tblLook w:val="0000"/>
      </w:tblPr>
      <w:tblGrid>
        <w:gridCol w:w="1126"/>
        <w:gridCol w:w="2196"/>
        <w:gridCol w:w="624"/>
        <w:gridCol w:w="1870"/>
        <w:gridCol w:w="895"/>
        <w:gridCol w:w="489"/>
      </w:tblGrid>
      <w:tr w:rsidR="00000000">
        <w:trPr>
          <w:trHeight w:val="255"/>
          <w:jc w:val="center"/>
        </w:trPr>
        <w:tc>
          <w:tcPr>
            <w:tcW w:w="7200"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ANOVA</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Suma de cuadrados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gl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Media cuadr</w:t>
            </w:r>
            <w:r>
              <w:rPr>
                <w:rFonts w:ascii="Arial" w:hAnsi="Arial" w:cs="Arial"/>
                <w:sz w:val="18"/>
                <w:szCs w:val="20"/>
              </w:rPr>
              <w:t>ática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F</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Sig.</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Regresión</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68,91</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11,48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7622,70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0,00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Residual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0,09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62,00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0,00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r>
      <w:tr w:rsidR="00000000">
        <w:trPr>
          <w:trHeight w:val="270"/>
          <w:jc w:val="center"/>
        </w:trPr>
        <w:tc>
          <w:tcPr>
            <w:tcW w:w="0" w:type="auto"/>
            <w:tcBorders>
              <w:top w:val="nil"/>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Total</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69,00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68,00</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8"/>
                <w:szCs w:val="20"/>
              </w:rPr>
            </w:pPr>
            <w:r>
              <w:rPr>
                <w:rFonts w:ascii="Arial" w:hAnsi="Arial" w:cs="Arial"/>
                <w:sz w:val="18"/>
                <w:szCs w:val="20"/>
              </w:rPr>
              <w:t> </w:t>
            </w:r>
          </w:p>
        </w:tc>
      </w:tr>
    </w:tbl>
    <w:p w:rsidR="00000000" w:rsidRDefault="00A14AA9">
      <w:pPr>
        <w:pStyle w:val="Sangra3detindependiente"/>
        <w:ind w:left="0"/>
        <w:rPr>
          <w:b/>
          <w:bCs/>
          <w:szCs w:val="16"/>
        </w:rPr>
      </w:pPr>
    </w:p>
    <w:p w:rsidR="00000000" w:rsidRDefault="00A14AA9">
      <w:pPr>
        <w:tabs>
          <w:tab w:val="left" w:pos="6030"/>
        </w:tabs>
        <w:jc w:val="center"/>
        <w:rPr>
          <w:rFonts w:ascii="Arial" w:hAnsi="Arial" w:cs="Arial"/>
          <w:sz w:val="16"/>
        </w:rPr>
      </w:pPr>
      <w:r>
        <w:rPr>
          <w:rFonts w:ascii="Arial" w:hAnsi="Arial" w:cs="Arial"/>
          <w:sz w:val="16"/>
        </w:rPr>
        <w:t>Tabla 4.19</w:t>
      </w:r>
    </w:p>
    <w:p w:rsidR="00000000" w:rsidRDefault="00A14AA9">
      <w:pPr>
        <w:pStyle w:val="Sangra3detindependiente"/>
        <w:ind w:left="0"/>
        <w:jc w:val="center"/>
        <w:rPr>
          <w:b/>
          <w:bCs/>
          <w:szCs w:val="16"/>
        </w:rPr>
      </w:pPr>
      <w:r>
        <w:rPr>
          <w:sz w:val="16"/>
          <w:szCs w:val="20"/>
          <w:lang w:val="es-ES" w:eastAsia="es-ES"/>
        </w:rPr>
        <w:t>Coeficientes de Modelo para Disponibilidad</w:t>
      </w:r>
    </w:p>
    <w:tbl>
      <w:tblPr>
        <w:tblW w:w="7551" w:type="dxa"/>
        <w:jc w:val="center"/>
        <w:tblInd w:w="-115" w:type="dxa"/>
        <w:tblCellMar>
          <w:left w:w="0" w:type="dxa"/>
          <w:right w:w="0" w:type="dxa"/>
        </w:tblCellMar>
        <w:tblLook w:val="0000"/>
      </w:tblPr>
      <w:tblGrid>
        <w:gridCol w:w="1318"/>
        <w:gridCol w:w="414"/>
        <w:gridCol w:w="1312"/>
        <w:gridCol w:w="723"/>
        <w:gridCol w:w="925"/>
        <w:gridCol w:w="1251"/>
        <w:gridCol w:w="1608"/>
      </w:tblGrid>
      <w:tr w:rsidR="00000000">
        <w:trPr>
          <w:cantSplit/>
          <w:trHeight w:val="270"/>
          <w:jc w:val="center"/>
        </w:trPr>
        <w:tc>
          <w:tcPr>
            <w:tcW w:w="1318" w:type="dxa"/>
            <w:vMerge w:val="restart"/>
            <w:tcBorders>
              <w:top w:val="double" w:sz="6" w:space="0" w:color="auto"/>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 </w:t>
            </w:r>
          </w:p>
        </w:tc>
        <w:tc>
          <w:tcPr>
            <w:tcW w:w="1726" w:type="dxa"/>
            <w:gridSpan w:val="2"/>
            <w:tcBorders>
              <w:top w:val="double" w:sz="6" w:space="0" w:color="auto"/>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Coeficientes tipificados</w:t>
            </w:r>
          </w:p>
        </w:tc>
        <w:tc>
          <w:tcPr>
            <w:tcW w:w="723"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F</w:t>
            </w:r>
          </w:p>
        </w:tc>
        <w:tc>
          <w:tcPr>
            <w:tcW w:w="925" w:type="dxa"/>
            <w:vMerge w:val="restart"/>
            <w:tcBorders>
              <w:top w:val="double" w:sz="6" w:space="0" w:color="auto"/>
              <w:left w:val="single" w:sz="4"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Importancia</w:t>
            </w:r>
          </w:p>
        </w:tc>
        <w:tc>
          <w:tcPr>
            <w:tcW w:w="2859" w:type="dxa"/>
            <w:gridSpan w:val="2"/>
            <w:tcBorders>
              <w:top w:val="double" w:sz="6" w:space="0" w:color="auto"/>
              <w:left w:val="nil"/>
              <w:bottom w:val="single" w:sz="4" w:space="0" w:color="auto"/>
              <w:right w:val="double" w:sz="6" w:space="0" w:color="000000"/>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Tolerancia</w:t>
            </w:r>
          </w:p>
        </w:tc>
      </w:tr>
      <w:tr w:rsidR="00000000">
        <w:trPr>
          <w:cantSplit/>
          <w:trHeight w:val="255"/>
          <w:jc w:val="center"/>
        </w:trPr>
        <w:tc>
          <w:tcPr>
            <w:tcW w:w="0" w:type="auto"/>
            <w:vMerge/>
            <w:tcBorders>
              <w:top w:val="double" w:sz="6" w:space="0" w:color="auto"/>
              <w:left w:val="double" w:sz="6"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Beta</w:t>
            </w:r>
          </w:p>
        </w:tc>
        <w:tc>
          <w:tcPr>
            <w:tcW w:w="11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Error típ.</w:t>
            </w:r>
          </w:p>
        </w:tc>
        <w:tc>
          <w:tcPr>
            <w:tcW w:w="723" w:type="dxa"/>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925" w:type="dxa"/>
            <w:vMerge/>
            <w:tcBorders>
              <w:top w:val="double" w:sz="6" w:space="0" w:color="auto"/>
              <w:left w:val="single" w:sz="4" w:space="0" w:color="auto"/>
              <w:bottom w:val="single" w:sz="4" w:space="0" w:color="auto"/>
              <w:right w:val="single" w:sz="4" w:space="0" w:color="auto"/>
            </w:tcBorders>
            <w:vAlign w:val="center"/>
          </w:tcPr>
          <w:p w:rsidR="00000000" w:rsidRDefault="00A14AA9">
            <w:pPr>
              <w:rPr>
                <w:rFonts w:ascii="Arial" w:eastAsia="Arial Unicode MS" w:hAnsi="Arial" w:cs="Arial"/>
                <w:sz w:val="16"/>
                <w:szCs w:val="20"/>
              </w:rPr>
            </w:pP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Después de </w:t>
            </w:r>
          </w:p>
          <w:p w:rsidR="00000000" w:rsidRDefault="00A14AA9">
            <w:pPr>
              <w:jc w:val="center"/>
              <w:rPr>
                <w:rFonts w:ascii="Arial" w:eastAsia="Arial Unicode MS" w:hAnsi="Arial" w:cs="Arial"/>
                <w:sz w:val="16"/>
                <w:szCs w:val="20"/>
              </w:rPr>
            </w:pPr>
            <w:r>
              <w:rPr>
                <w:rFonts w:ascii="Arial" w:hAnsi="Arial" w:cs="Arial"/>
                <w:sz w:val="16"/>
                <w:szCs w:val="20"/>
              </w:rPr>
              <w:t>la tran</w:t>
            </w:r>
            <w:r>
              <w:rPr>
                <w:rFonts w:ascii="Arial" w:hAnsi="Arial" w:cs="Arial"/>
                <w:sz w:val="16"/>
                <w:szCs w:val="20"/>
              </w:rPr>
              <w:t>sformación</w:t>
            </w:r>
          </w:p>
        </w:tc>
        <w:tc>
          <w:tcPr>
            <w:tcW w:w="1591" w:type="dxa"/>
            <w:tcBorders>
              <w:top w:val="nil"/>
              <w:left w:val="nil"/>
              <w:bottom w:val="single" w:sz="4" w:space="0" w:color="auto"/>
              <w:right w:val="double" w:sz="6" w:space="0" w:color="auto"/>
            </w:tcBorders>
            <w:noWrap/>
            <w:vAlign w:val="bottom"/>
          </w:tcPr>
          <w:p w:rsidR="00000000" w:rsidRDefault="00A14AA9">
            <w:pPr>
              <w:jc w:val="center"/>
              <w:rPr>
                <w:rFonts w:ascii="Arial" w:hAnsi="Arial" w:cs="Arial"/>
                <w:sz w:val="16"/>
                <w:szCs w:val="20"/>
              </w:rPr>
            </w:pPr>
            <w:r>
              <w:rPr>
                <w:rFonts w:ascii="Arial" w:hAnsi="Arial" w:cs="Arial"/>
                <w:sz w:val="16"/>
                <w:szCs w:val="20"/>
              </w:rPr>
              <w:t xml:space="preserve">Antes de </w:t>
            </w:r>
          </w:p>
          <w:p w:rsidR="00000000" w:rsidRDefault="00A14AA9">
            <w:pPr>
              <w:jc w:val="center"/>
              <w:rPr>
                <w:rFonts w:ascii="Arial" w:eastAsia="Arial Unicode MS" w:hAnsi="Arial" w:cs="Arial"/>
                <w:sz w:val="16"/>
                <w:szCs w:val="20"/>
              </w:rPr>
            </w:pPr>
            <w:r>
              <w:rPr>
                <w:rFonts w:ascii="Arial" w:hAnsi="Arial" w:cs="Arial"/>
                <w:sz w:val="16"/>
                <w:szCs w:val="20"/>
              </w:rPr>
              <w:t>la transformación</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Gbru</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0,61</w:t>
            </w:r>
          </w:p>
        </w:tc>
        <w:tc>
          <w:tcPr>
            <w:tcW w:w="11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0,12</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24,60</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0,59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0,00</w:t>
            </w:r>
          </w:p>
        </w:tc>
        <w:tc>
          <w:tcPr>
            <w:tcW w:w="159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0,04</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cues</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-0,50</w:t>
            </w:r>
          </w:p>
        </w:tc>
        <w:tc>
          <w:tcPr>
            <w:tcW w:w="11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0,12</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17,87</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-0,48</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0,00</w:t>
            </w:r>
          </w:p>
        </w:tc>
        <w:tc>
          <w:tcPr>
            <w:tcW w:w="159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Hopera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0,79</w:t>
            </w:r>
          </w:p>
        </w:tc>
        <w:tc>
          <w:tcPr>
            <w:tcW w:w="11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834,84</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0,79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c>
          <w:tcPr>
            <w:tcW w:w="159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enogenera</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-0,11</w:t>
            </w:r>
          </w:p>
        </w:tc>
        <w:tc>
          <w:tcPr>
            <w:tcW w:w="11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0,02</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47,02</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0,09</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0,09</w:t>
            </w:r>
          </w:p>
        </w:tc>
        <w:tc>
          <w:tcPr>
            <w:tcW w:w="159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0,05</w:t>
            </w:r>
          </w:p>
        </w:tc>
      </w:tr>
      <w:tr w:rsidR="00000000">
        <w:trPr>
          <w:trHeight w:val="255"/>
          <w:jc w:val="center"/>
        </w:trPr>
        <w:tc>
          <w:tcPr>
            <w:tcW w:w="0" w:type="auto"/>
            <w:tcBorders>
              <w:top w:val="nil"/>
              <w:left w:val="double" w:sz="6" w:space="0" w:color="auto"/>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enogenmtopro</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-0,21</w:t>
            </w:r>
          </w:p>
        </w:tc>
        <w:tc>
          <w:tcPr>
            <w:tcW w:w="1190"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c>
          <w:tcPr>
            <w:tcW w:w="723"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41,89</w:t>
            </w:r>
          </w:p>
        </w:tc>
        <w:tc>
          <w:tcPr>
            <w:tcW w:w="925" w:type="dxa"/>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0,14</w:t>
            </w:r>
          </w:p>
        </w:tc>
        <w:tc>
          <w:tcPr>
            <w:tcW w:w="0" w:type="auto"/>
            <w:tcBorders>
              <w:top w:val="nil"/>
              <w:left w:val="nil"/>
              <w:bottom w:val="single" w:sz="4"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0,02</w:t>
            </w:r>
          </w:p>
        </w:tc>
        <w:tc>
          <w:tcPr>
            <w:tcW w:w="1591" w:type="dxa"/>
            <w:tcBorders>
              <w:top w:val="nil"/>
              <w:left w:val="nil"/>
              <w:bottom w:val="single" w:sz="4"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r w:rsidR="00000000">
        <w:trPr>
          <w:trHeight w:val="270"/>
          <w:jc w:val="center"/>
        </w:trPr>
        <w:tc>
          <w:tcPr>
            <w:tcW w:w="0" w:type="auto"/>
            <w:tcBorders>
              <w:top w:val="nil"/>
              <w:left w:val="double" w:sz="6" w:space="0" w:color="auto"/>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hdispo</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-0,2</w:t>
            </w:r>
            <w:r>
              <w:rPr>
                <w:rFonts w:ascii="Arial" w:hAnsi="Arial" w:cs="Arial"/>
                <w:sz w:val="16"/>
                <w:szCs w:val="20"/>
              </w:rPr>
              <w:t>0</w:t>
            </w:r>
          </w:p>
        </w:tc>
        <w:tc>
          <w:tcPr>
            <w:tcW w:w="1190"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c>
          <w:tcPr>
            <w:tcW w:w="723"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39,76</w:t>
            </w:r>
          </w:p>
        </w:tc>
        <w:tc>
          <w:tcPr>
            <w:tcW w:w="925" w:type="dxa"/>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-0,13</w:t>
            </w:r>
          </w:p>
        </w:tc>
        <w:tc>
          <w:tcPr>
            <w:tcW w:w="0" w:type="auto"/>
            <w:tcBorders>
              <w:top w:val="nil"/>
              <w:left w:val="nil"/>
              <w:bottom w:val="double" w:sz="6" w:space="0" w:color="auto"/>
              <w:right w:val="single" w:sz="4"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0,02</w:t>
            </w:r>
          </w:p>
        </w:tc>
        <w:tc>
          <w:tcPr>
            <w:tcW w:w="1591" w:type="dxa"/>
            <w:tcBorders>
              <w:top w:val="nil"/>
              <w:left w:val="nil"/>
              <w:bottom w:val="double" w:sz="6" w:space="0" w:color="auto"/>
              <w:right w:val="double" w:sz="6" w:space="0" w:color="auto"/>
            </w:tcBorders>
            <w:noWrap/>
            <w:vAlign w:val="bottom"/>
          </w:tcPr>
          <w:p w:rsidR="00000000" w:rsidRDefault="00A14AA9">
            <w:pPr>
              <w:jc w:val="center"/>
              <w:rPr>
                <w:rFonts w:ascii="Arial" w:eastAsia="Arial Unicode MS" w:hAnsi="Arial" w:cs="Arial"/>
                <w:sz w:val="16"/>
                <w:szCs w:val="20"/>
              </w:rPr>
            </w:pPr>
            <w:r>
              <w:rPr>
                <w:rFonts w:ascii="Arial" w:hAnsi="Arial" w:cs="Arial"/>
                <w:sz w:val="16"/>
                <w:szCs w:val="20"/>
              </w:rPr>
              <w:t>0,03</w:t>
            </w:r>
          </w:p>
        </w:tc>
      </w:tr>
    </w:tbl>
    <w:p w:rsidR="00000000" w:rsidRDefault="00A14AA9">
      <w:pPr>
        <w:ind w:left="720"/>
        <w:jc w:val="center"/>
        <w:rPr>
          <w:rFonts w:ascii="Arial" w:hAnsi="Arial" w:cs="Arial"/>
          <w:sz w:val="16"/>
        </w:rPr>
      </w:pPr>
      <w:r>
        <w:rPr>
          <w:rFonts w:ascii="Arial" w:hAnsi="Arial" w:cs="Arial"/>
          <w:sz w:val="16"/>
        </w:rPr>
        <w:t>Fuente: Informe Ejecutivo de Proceso de Producción</w:t>
      </w:r>
    </w:p>
    <w:p w:rsidR="00000000" w:rsidRDefault="00A14AA9">
      <w:pPr>
        <w:pStyle w:val="Sangra3detindependiente"/>
        <w:ind w:left="0"/>
        <w:jc w:val="center"/>
        <w:rPr>
          <w:sz w:val="16"/>
        </w:rPr>
      </w:pPr>
      <w:r>
        <w:rPr>
          <w:sz w:val="16"/>
        </w:rPr>
        <w:t>Elaboración: Katty Helen Delgado</w:t>
      </w:r>
    </w:p>
    <w:p w:rsidR="00000000" w:rsidRDefault="00A14AA9">
      <w:pPr>
        <w:pStyle w:val="Sangra3detindependiente"/>
        <w:ind w:left="0"/>
        <w:rPr>
          <w:b/>
          <w:bCs/>
          <w:szCs w:val="16"/>
        </w:rPr>
      </w:pPr>
    </w:p>
    <w:p w:rsidR="00A14AA9" w:rsidRDefault="00A14AA9">
      <w:pPr>
        <w:pStyle w:val="Sangra3detindependiente"/>
        <w:rPr>
          <w:szCs w:val="16"/>
        </w:rPr>
      </w:pPr>
      <w:r>
        <w:rPr>
          <w:szCs w:val="16"/>
        </w:rPr>
        <w:t>Para los demás índices no presentan dependencia con las variables que hemos tomado para la regresión, es claro que repitiendo el proceso para</w:t>
      </w:r>
      <w:r>
        <w:rPr>
          <w:szCs w:val="16"/>
        </w:rPr>
        <w:t xml:space="preserve"> varias combinaciones se puede encontrar el modelo adecuado.</w:t>
      </w:r>
    </w:p>
    <w:sectPr w:rsidR="00A14AA9">
      <w:headerReference w:type="even" r:id="rId46"/>
      <w:headerReference w:type="default" r:id="rId47"/>
      <w:pgSz w:w="11907" w:h="16840" w:code="9"/>
      <w:pgMar w:top="2268" w:right="1361" w:bottom="2268" w:left="2268" w:header="1616" w:footer="709" w:gutter="0"/>
      <w:pgNumType w:start="1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A9" w:rsidRDefault="00A14AA9">
      <w:r>
        <w:separator/>
      </w:r>
    </w:p>
  </w:endnote>
  <w:endnote w:type="continuationSeparator" w:id="1">
    <w:p w:rsidR="00A14AA9" w:rsidRDefault="00A1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A9" w:rsidRDefault="00A14AA9">
      <w:r>
        <w:separator/>
      </w:r>
    </w:p>
  </w:footnote>
  <w:footnote w:type="continuationSeparator" w:id="1">
    <w:p w:rsidR="00A14AA9" w:rsidRDefault="00A14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4A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14AA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4A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6862">
      <w:rPr>
        <w:rStyle w:val="Nmerodepgina"/>
        <w:noProof/>
      </w:rPr>
      <w:t>125</w:t>
    </w:r>
    <w:r>
      <w:rPr>
        <w:rStyle w:val="Nmerodepgina"/>
      </w:rPr>
      <w:fldChar w:fldCharType="end"/>
    </w:r>
  </w:p>
  <w:p w:rsidR="00000000" w:rsidRDefault="00A14AA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1AF"/>
    <w:multiLevelType w:val="multilevel"/>
    <w:tmpl w:val="933CCA86"/>
    <w:lvl w:ilvl="0">
      <w:start w:val="5"/>
      <w:numFmt w:val="decimal"/>
      <w:lvlText w:val="%1"/>
      <w:lvlJc w:val="left"/>
      <w:pPr>
        <w:tabs>
          <w:tab w:val="num" w:pos="465"/>
        </w:tabs>
        <w:ind w:left="465" w:hanging="465"/>
      </w:pPr>
      <w:rPr>
        <w:rFonts w:hint="default"/>
        <w:color w:val="auto"/>
        <w:sz w:val="24"/>
      </w:rPr>
    </w:lvl>
    <w:lvl w:ilvl="1">
      <w:start w:val="3"/>
      <w:numFmt w:val="decimal"/>
      <w:lvlText w:val="%1.%2"/>
      <w:lvlJc w:val="left"/>
      <w:pPr>
        <w:tabs>
          <w:tab w:val="num" w:pos="720"/>
        </w:tabs>
        <w:ind w:left="720" w:hanging="720"/>
      </w:pPr>
      <w:rPr>
        <w:rFonts w:hint="default"/>
        <w:b/>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080"/>
        </w:tabs>
        <w:ind w:left="1080" w:hanging="1080"/>
      </w:pPr>
      <w:rPr>
        <w:rFonts w:hint="default"/>
        <w:color w:val="auto"/>
        <w:sz w:val="24"/>
      </w:rPr>
    </w:lvl>
    <w:lvl w:ilvl="4">
      <w:start w:val="1"/>
      <w:numFmt w:val="decimal"/>
      <w:lvlText w:val="%1.%2.%3.%4.%5"/>
      <w:lvlJc w:val="left"/>
      <w:pPr>
        <w:tabs>
          <w:tab w:val="num" w:pos="1440"/>
        </w:tabs>
        <w:ind w:left="1440" w:hanging="1440"/>
      </w:pPr>
      <w:rPr>
        <w:rFonts w:hint="default"/>
        <w:color w:val="auto"/>
        <w:sz w:val="24"/>
      </w:rPr>
    </w:lvl>
    <w:lvl w:ilvl="5">
      <w:start w:val="1"/>
      <w:numFmt w:val="decimal"/>
      <w:lvlText w:val="%1.%2.%3.%4.%5.%6"/>
      <w:lvlJc w:val="left"/>
      <w:pPr>
        <w:tabs>
          <w:tab w:val="num" w:pos="1440"/>
        </w:tabs>
        <w:ind w:left="1440" w:hanging="1440"/>
      </w:pPr>
      <w:rPr>
        <w:rFonts w:hint="default"/>
        <w:color w:val="auto"/>
        <w:sz w:val="24"/>
      </w:rPr>
    </w:lvl>
    <w:lvl w:ilvl="6">
      <w:start w:val="1"/>
      <w:numFmt w:val="decimal"/>
      <w:lvlText w:val="%1.%2.%3.%4.%5.%6.%7"/>
      <w:lvlJc w:val="left"/>
      <w:pPr>
        <w:tabs>
          <w:tab w:val="num" w:pos="1800"/>
        </w:tabs>
        <w:ind w:left="1800" w:hanging="1800"/>
      </w:pPr>
      <w:rPr>
        <w:rFonts w:hint="default"/>
        <w:color w:val="auto"/>
        <w:sz w:val="24"/>
      </w:rPr>
    </w:lvl>
    <w:lvl w:ilvl="7">
      <w:start w:val="1"/>
      <w:numFmt w:val="decimal"/>
      <w:lvlText w:val="%1.%2.%3.%4.%5.%6.%7.%8"/>
      <w:lvlJc w:val="left"/>
      <w:pPr>
        <w:tabs>
          <w:tab w:val="num" w:pos="1800"/>
        </w:tabs>
        <w:ind w:left="1800" w:hanging="1800"/>
      </w:pPr>
      <w:rPr>
        <w:rFonts w:hint="default"/>
        <w:color w:val="auto"/>
        <w:sz w:val="24"/>
      </w:rPr>
    </w:lvl>
    <w:lvl w:ilvl="8">
      <w:start w:val="1"/>
      <w:numFmt w:val="decimal"/>
      <w:lvlText w:val="%1.%2.%3.%4.%5.%6.%7.%8.%9"/>
      <w:lvlJc w:val="left"/>
      <w:pPr>
        <w:tabs>
          <w:tab w:val="num" w:pos="2160"/>
        </w:tabs>
        <w:ind w:left="2160" w:hanging="2160"/>
      </w:pPr>
      <w:rPr>
        <w:rFonts w:hint="default"/>
        <w:color w:val="auto"/>
        <w:sz w:val="24"/>
      </w:rPr>
    </w:lvl>
  </w:abstractNum>
  <w:abstractNum w:abstractNumId="1">
    <w:nsid w:val="00CE09FC"/>
    <w:multiLevelType w:val="multilevel"/>
    <w:tmpl w:val="1A881944"/>
    <w:lvl w:ilvl="0">
      <w:start w:val="5"/>
      <w:numFmt w:val="none"/>
      <w:lvlText w:val="5.6.1."/>
      <w:lvlJc w:val="left"/>
      <w:pPr>
        <w:tabs>
          <w:tab w:val="num" w:pos="360"/>
        </w:tabs>
        <w:ind w:left="360" w:hanging="360"/>
      </w:pPr>
      <w:rPr>
        <w:rFonts w:hint="default"/>
        <w:b/>
      </w:rPr>
    </w:lvl>
    <w:lvl w:ilvl="1">
      <w:start w:va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637092"/>
    <w:multiLevelType w:val="multilevel"/>
    <w:tmpl w:val="3C526602"/>
    <w:lvl w:ilvl="0">
      <w:start w:val="5"/>
      <w:numFmt w:val="decimal"/>
      <w:lvlText w:val="%1"/>
      <w:lvlJc w:val="left"/>
      <w:pPr>
        <w:tabs>
          <w:tab w:val="num" w:pos="405"/>
        </w:tabs>
        <w:ind w:left="405" w:hanging="405"/>
      </w:pPr>
      <w:rPr>
        <w:rFonts w:hint="default"/>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0B087A"/>
    <w:multiLevelType w:val="hybridMultilevel"/>
    <w:tmpl w:val="C5E6B748"/>
    <w:lvl w:ilvl="0" w:tplc="B6D0BBDA">
      <w:start w:val="1"/>
      <w:numFmt w:val="bullet"/>
      <w:lvlText w:val=""/>
      <w:lvlJc w:val="left"/>
      <w:pPr>
        <w:tabs>
          <w:tab w:val="num" w:pos="547"/>
        </w:tabs>
        <w:ind w:left="547" w:hanging="547"/>
      </w:pPr>
      <w:rPr>
        <w:rFonts w:ascii="Wingdings" w:hAnsi="Wingdings" w:hint="default"/>
      </w:rPr>
    </w:lvl>
    <w:lvl w:ilvl="1" w:tplc="300A0003" w:tentative="1">
      <w:start w:val="1"/>
      <w:numFmt w:val="bullet"/>
      <w:lvlText w:val="o"/>
      <w:lvlJc w:val="left"/>
      <w:pPr>
        <w:tabs>
          <w:tab w:val="num" w:pos="1080"/>
        </w:tabs>
        <w:ind w:left="1080" w:hanging="360"/>
      </w:pPr>
      <w:rPr>
        <w:rFonts w:ascii="Courier New" w:hAnsi="Courier New" w:cs="Courier New" w:hint="default"/>
      </w:rPr>
    </w:lvl>
    <w:lvl w:ilvl="2" w:tplc="300A0005" w:tentative="1">
      <w:start w:val="1"/>
      <w:numFmt w:val="bullet"/>
      <w:lvlText w:val=""/>
      <w:lvlJc w:val="left"/>
      <w:pPr>
        <w:tabs>
          <w:tab w:val="num" w:pos="1800"/>
        </w:tabs>
        <w:ind w:left="1800" w:hanging="360"/>
      </w:pPr>
      <w:rPr>
        <w:rFonts w:ascii="Wingdings" w:hAnsi="Wingdings" w:hint="default"/>
      </w:rPr>
    </w:lvl>
    <w:lvl w:ilvl="3" w:tplc="300A0001" w:tentative="1">
      <w:start w:val="1"/>
      <w:numFmt w:val="bullet"/>
      <w:lvlText w:val=""/>
      <w:lvlJc w:val="left"/>
      <w:pPr>
        <w:tabs>
          <w:tab w:val="num" w:pos="2520"/>
        </w:tabs>
        <w:ind w:left="2520" w:hanging="360"/>
      </w:pPr>
      <w:rPr>
        <w:rFonts w:ascii="Symbol" w:hAnsi="Symbol" w:hint="default"/>
      </w:rPr>
    </w:lvl>
    <w:lvl w:ilvl="4" w:tplc="300A0003" w:tentative="1">
      <w:start w:val="1"/>
      <w:numFmt w:val="bullet"/>
      <w:lvlText w:val="o"/>
      <w:lvlJc w:val="left"/>
      <w:pPr>
        <w:tabs>
          <w:tab w:val="num" w:pos="3240"/>
        </w:tabs>
        <w:ind w:left="3240" w:hanging="360"/>
      </w:pPr>
      <w:rPr>
        <w:rFonts w:ascii="Courier New" w:hAnsi="Courier New" w:cs="Courier New" w:hint="default"/>
      </w:rPr>
    </w:lvl>
    <w:lvl w:ilvl="5" w:tplc="300A0005" w:tentative="1">
      <w:start w:val="1"/>
      <w:numFmt w:val="bullet"/>
      <w:lvlText w:val=""/>
      <w:lvlJc w:val="left"/>
      <w:pPr>
        <w:tabs>
          <w:tab w:val="num" w:pos="3960"/>
        </w:tabs>
        <w:ind w:left="3960" w:hanging="360"/>
      </w:pPr>
      <w:rPr>
        <w:rFonts w:ascii="Wingdings" w:hAnsi="Wingdings" w:hint="default"/>
      </w:rPr>
    </w:lvl>
    <w:lvl w:ilvl="6" w:tplc="300A0001" w:tentative="1">
      <w:start w:val="1"/>
      <w:numFmt w:val="bullet"/>
      <w:lvlText w:val=""/>
      <w:lvlJc w:val="left"/>
      <w:pPr>
        <w:tabs>
          <w:tab w:val="num" w:pos="4680"/>
        </w:tabs>
        <w:ind w:left="4680" w:hanging="360"/>
      </w:pPr>
      <w:rPr>
        <w:rFonts w:ascii="Symbol" w:hAnsi="Symbol" w:hint="default"/>
      </w:rPr>
    </w:lvl>
    <w:lvl w:ilvl="7" w:tplc="300A0003" w:tentative="1">
      <w:start w:val="1"/>
      <w:numFmt w:val="bullet"/>
      <w:lvlText w:val="o"/>
      <w:lvlJc w:val="left"/>
      <w:pPr>
        <w:tabs>
          <w:tab w:val="num" w:pos="5400"/>
        </w:tabs>
        <w:ind w:left="5400" w:hanging="360"/>
      </w:pPr>
      <w:rPr>
        <w:rFonts w:ascii="Courier New" w:hAnsi="Courier New" w:cs="Courier New" w:hint="default"/>
      </w:rPr>
    </w:lvl>
    <w:lvl w:ilvl="8" w:tplc="300A0005" w:tentative="1">
      <w:start w:val="1"/>
      <w:numFmt w:val="bullet"/>
      <w:lvlText w:val=""/>
      <w:lvlJc w:val="left"/>
      <w:pPr>
        <w:tabs>
          <w:tab w:val="num" w:pos="6120"/>
        </w:tabs>
        <w:ind w:left="6120" w:hanging="360"/>
      </w:pPr>
      <w:rPr>
        <w:rFonts w:ascii="Wingdings" w:hAnsi="Wingdings" w:hint="default"/>
      </w:rPr>
    </w:lvl>
  </w:abstractNum>
  <w:abstractNum w:abstractNumId="4">
    <w:nsid w:val="089579B2"/>
    <w:multiLevelType w:val="multilevel"/>
    <w:tmpl w:val="04126C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183EFE"/>
    <w:multiLevelType w:val="hybridMultilevel"/>
    <w:tmpl w:val="AA7A9E66"/>
    <w:lvl w:ilvl="0" w:tplc="300A000F">
      <w:start w:val="1"/>
      <w:numFmt w:val="decimal"/>
      <w:lvlText w:val="%1."/>
      <w:lvlJc w:val="left"/>
      <w:pPr>
        <w:tabs>
          <w:tab w:val="num" w:pos="900"/>
        </w:tabs>
        <w:ind w:left="90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
    <w:nsid w:val="0FF132E9"/>
    <w:multiLevelType w:val="hybridMultilevel"/>
    <w:tmpl w:val="9D6A951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1DB2629"/>
    <w:multiLevelType w:val="hybridMultilevel"/>
    <w:tmpl w:val="55FAB8BE"/>
    <w:lvl w:ilvl="0" w:tplc="B6D0BBDA">
      <w:start w:val="1"/>
      <w:numFmt w:val="bullet"/>
      <w:lvlText w:val=""/>
      <w:lvlJc w:val="left"/>
      <w:pPr>
        <w:tabs>
          <w:tab w:val="num" w:pos="907"/>
        </w:tabs>
        <w:ind w:left="907" w:hanging="547"/>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8">
    <w:nsid w:val="1C0775BA"/>
    <w:multiLevelType w:val="hybridMultilevel"/>
    <w:tmpl w:val="65283D54"/>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9">
    <w:nsid w:val="20AA5F78"/>
    <w:multiLevelType w:val="hybridMultilevel"/>
    <w:tmpl w:val="8F2E69EE"/>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0">
    <w:nsid w:val="21656A2B"/>
    <w:multiLevelType w:val="hybridMultilevel"/>
    <w:tmpl w:val="A8903F7E"/>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1">
    <w:nsid w:val="22E67DB0"/>
    <w:multiLevelType w:val="multilevel"/>
    <w:tmpl w:val="5E2C20B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297C25FB"/>
    <w:multiLevelType w:val="multilevel"/>
    <w:tmpl w:val="E580F422"/>
    <w:lvl w:ilvl="0">
      <w:start w:val="5"/>
      <w:numFmt w:val="none"/>
      <w:lvlText w:val="5,6"/>
      <w:lvlJc w:val="left"/>
      <w:pPr>
        <w:tabs>
          <w:tab w:val="num" w:pos="360"/>
        </w:tabs>
        <w:ind w:left="360" w:hanging="360"/>
      </w:pPr>
      <w:rPr>
        <w:rFonts w:hint="default"/>
      </w:rPr>
    </w:lvl>
    <w:lvl w:ilvl="1">
      <w:start w:val="1"/>
      <w:numFmt w:val="none"/>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FFA58E7"/>
    <w:multiLevelType w:val="multilevel"/>
    <w:tmpl w:val="B8A4EFFC"/>
    <w:lvl w:ilvl="0">
      <w:start w:val="5"/>
      <w:numFmt w:val="none"/>
      <w:lvlText w:val="5.6"/>
      <w:lvlJc w:val="left"/>
      <w:pPr>
        <w:tabs>
          <w:tab w:val="num" w:pos="360"/>
        </w:tabs>
        <w:ind w:left="360" w:hanging="360"/>
      </w:pPr>
      <w:rPr>
        <w:rFonts w:hint="default"/>
      </w:rPr>
    </w:lvl>
    <w:lvl w:ilvl="1">
      <w:start w:val="1"/>
      <w:numFmt w:val="none"/>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30F10AE"/>
    <w:multiLevelType w:val="hybridMultilevel"/>
    <w:tmpl w:val="744273DE"/>
    <w:lvl w:ilvl="0" w:tplc="300A0001">
      <w:start w:val="1"/>
      <w:numFmt w:val="bullet"/>
      <w:lvlText w:val=""/>
      <w:lvlJc w:val="left"/>
      <w:pPr>
        <w:tabs>
          <w:tab w:val="num" w:pos="900"/>
        </w:tabs>
        <w:ind w:left="900" w:hanging="360"/>
      </w:pPr>
      <w:rPr>
        <w:rFonts w:ascii="Symbol" w:hAnsi="Symbol" w:hint="default"/>
      </w:rPr>
    </w:lvl>
    <w:lvl w:ilvl="1" w:tplc="300A0003" w:tentative="1">
      <w:start w:val="1"/>
      <w:numFmt w:val="bullet"/>
      <w:lvlText w:val="o"/>
      <w:lvlJc w:val="left"/>
      <w:pPr>
        <w:tabs>
          <w:tab w:val="num" w:pos="1620"/>
        </w:tabs>
        <w:ind w:left="1620" w:hanging="360"/>
      </w:pPr>
      <w:rPr>
        <w:rFonts w:ascii="Courier New" w:hAnsi="Courier New" w:cs="Courier New" w:hint="default"/>
      </w:rPr>
    </w:lvl>
    <w:lvl w:ilvl="2" w:tplc="300A0005" w:tentative="1">
      <w:start w:val="1"/>
      <w:numFmt w:val="bullet"/>
      <w:lvlText w:val=""/>
      <w:lvlJc w:val="left"/>
      <w:pPr>
        <w:tabs>
          <w:tab w:val="num" w:pos="2340"/>
        </w:tabs>
        <w:ind w:left="2340" w:hanging="360"/>
      </w:pPr>
      <w:rPr>
        <w:rFonts w:ascii="Wingdings" w:hAnsi="Wingdings" w:hint="default"/>
      </w:rPr>
    </w:lvl>
    <w:lvl w:ilvl="3" w:tplc="300A0001" w:tentative="1">
      <w:start w:val="1"/>
      <w:numFmt w:val="bullet"/>
      <w:lvlText w:val=""/>
      <w:lvlJc w:val="left"/>
      <w:pPr>
        <w:tabs>
          <w:tab w:val="num" w:pos="3060"/>
        </w:tabs>
        <w:ind w:left="3060" w:hanging="360"/>
      </w:pPr>
      <w:rPr>
        <w:rFonts w:ascii="Symbol" w:hAnsi="Symbol" w:hint="default"/>
      </w:rPr>
    </w:lvl>
    <w:lvl w:ilvl="4" w:tplc="300A0003" w:tentative="1">
      <w:start w:val="1"/>
      <w:numFmt w:val="bullet"/>
      <w:lvlText w:val="o"/>
      <w:lvlJc w:val="left"/>
      <w:pPr>
        <w:tabs>
          <w:tab w:val="num" w:pos="3780"/>
        </w:tabs>
        <w:ind w:left="3780" w:hanging="360"/>
      </w:pPr>
      <w:rPr>
        <w:rFonts w:ascii="Courier New" w:hAnsi="Courier New" w:cs="Courier New" w:hint="default"/>
      </w:rPr>
    </w:lvl>
    <w:lvl w:ilvl="5" w:tplc="300A0005" w:tentative="1">
      <w:start w:val="1"/>
      <w:numFmt w:val="bullet"/>
      <w:lvlText w:val=""/>
      <w:lvlJc w:val="left"/>
      <w:pPr>
        <w:tabs>
          <w:tab w:val="num" w:pos="4500"/>
        </w:tabs>
        <w:ind w:left="4500" w:hanging="360"/>
      </w:pPr>
      <w:rPr>
        <w:rFonts w:ascii="Wingdings" w:hAnsi="Wingdings" w:hint="default"/>
      </w:rPr>
    </w:lvl>
    <w:lvl w:ilvl="6" w:tplc="300A0001" w:tentative="1">
      <w:start w:val="1"/>
      <w:numFmt w:val="bullet"/>
      <w:lvlText w:val=""/>
      <w:lvlJc w:val="left"/>
      <w:pPr>
        <w:tabs>
          <w:tab w:val="num" w:pos="5220"/>
        </w:tabs>
        <w:ind w:left="5220" w:hanging="360"/>
      </w:pPr>
      <w:rPr>
        <w:rFonts w:ascii="Symbol" w:hAnsi="Symbol" w:hint="default"/>
      </w:rPr>
    </w:lvl>
    <w:lvl w:ilvl="7" w:tplc="300A0003" w:tentative="1">
      <w:start w:val="1"/>
      <w:numFmt w:val="bullet"/>
      <w:lvlText w:val="o"/>
      <w:lvlJc w:val="left"/>
      <w:pPr>
        <w:tabs>
          <w:tab w:val="num" w:pos="5940"/>
        </w:tabs>
        <w:ind w:left="5940" w:hanging="360"/>
      </w:pPr>
      <w:rPr>
        <w:rFonts w:ascii="Courier New" w:hAnsi="Courier New" w:cs="Courier New" w:hint="default"/>
      </w:rPr>
    </w:lvl>
    <w:lvl w:ilvl="8" w:tplc="300A0005" w:tentative="1">
      <w:start w:val="1"/>
      <w:numFmt w:val="bullet"/>
      <w:lvlText w:val=""/>
      <w:lvlJc w:val="left"/>
      <w:pPr>
        <w:tabs>
          <w:tab w:val="num" w:pos="6660"/>
        </w:tabs>
        <w:ind w:left="6660" w:hanging="360"/>
      </w:pPr>
      <w:rPr>
        <w:rFonts w:ascii="Wingdings" w:hAnsi="Wingdings" w:hint="default"/>
      </w:rPr>
    </w:lvl>
  </w:abstractNum>
  <w:abstractNum w:abstractNumId="15">
    <w:nsid w:val="388C0445"/>
    <w:multiLevelType w:val="hybridMultilevel"/>
    <w:tmpl w:val="172695C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418A04CE"/>
    <w:multiLevelType w:val="multilevel"/>
    <w:tmpl w:val="DAF2F7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0C669F5"/>
    <w:multiLevelType w:val="multilevel"/>
    <w:tmpl w:val="A6F225BE"/>
    <w:lvl w:ilvl="0">
      <w:start w:val="5"/>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54674F9"/>
    <w:multiLevelType w:val="multilevel"/>
    <w:tmpl w:val="5C6E5404"/>
    <w:lvl w:ilvl="0">
      <w:start w:val="5"/>
      <w:numFmt w:val="none"/>
      <w:lvlText w:val="5.6.1"/>
      <w:lvlJc w:val="left"/>
      <w:pPr>
        <w:tabs>
          <w:tab w:val="num" w:pos="360"/>
        </w:tabs>
        <w:ind w:left="360" w:hanging="360"/>
      </w:pPr>
      <w:rPr>
        <w:rFonts w:hint="default"/>
        <w:b/>
      </w:rPr>
    </w:lvl>
    <w:lvl w:ilvl="1">
      <w:start w:va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C1369D6"/>
    <w:multiLevelType w:val="multilevel"/>
    <w:tmpl w:val="80E41676"/>
    <w:lvl w:ilvl="0">
      <w:start w:val="5"/>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3D457A9"/>
    <w:multiLevelType w:val="multilevel"/>
    <w:tmpl w:val="3A2C2D22"/>
    <w:lvl w:ilvl="0">
      <w:start w:val="5"/>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4E543E0"/>
    <w:multiLevelType w:val="multilevel"/>
    <w:tmpl w:val="A6F225BE"/>
    <w:lvl w:ilvl="0">
      <w:start w:val="5"/>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67F492B"/>
    <w:multiLevelType w:val="multilevel"/>
    <w:tmpl w:val="612AF2A2"/>
    <w:lvl w:ilvl="0">
      <w:start w:val="5"/>
      <w:numFmt w:val="decimal"/>
      <w:lvlText w:val="%1.5.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B4A0DED"/>
    <w:multiLevelType w:val="hybridMultilevel"/>
    <w:tmpl w:val="04E2C7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D8D59CA"/>
    <w:multiLevelType w:val="hybridMultilevel"/>
    <w:tmpl w:val="EC562F12"/>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5">
    <w:nsid w:val="7DDA70B1"/>
    <w:multiLevelType w:val="multilevel"/>
    <w:tmpl w:val="A6F225BE"/>
    <w:lvl w:ilvl="0">
      <w:start w:val="5"/>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EA60C7F"/>
    <w:multiLevelType w:val="multilevel"/>
    <w:tmpl w:val="21865B32"/>
    <w:lvl w:ilvl="0">
      <w:start w:val="5"/>
      <w:numFmt w:val="decimal"/>
      <w:lvlText w:val="%1.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EBD608E"/>
    <w:multiLevelType w:val="multilevel"/>
    <w:tmpl w:val="BFB6487E"/>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95"/>
        </w:tabs>
        <w:ind w:left="795" w:hanging="525"/>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7F010C08"/>
    <w:multiLevelType w:val="hybridMultilevel"/>
    <w:tmpl w:val="C13C9E1E"/>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nsid w:val="7F470CC4"/>
    <w:multiLevelType w:val="hybridMultilevel"/>
    <w:tmpl w:val="27B46F36"/>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9"/>
  </w:num>
  <w:num w:numId="4">
    <w:abstractNumId w:val="20"/>
  </w:num>
  <w:num w:numId="5">
    <w:abstractNumId w:val="5"/>
  </w:num>
  <w:num w:numId="6">
    <w:abstractNumId w:val="10"/>
  </w:num>
  <w:num w:numId="7">
    <w:abstractNumId w:val="8"/>
  </w:num>
  <w:num w:numId="8">
    <w:abstractNumId w:val="9"/>
  </w:num>
  <w:num w:numId="9">
    <w:abstractNumId w:val="14"/>
  </w:num>
  <w:num w:numId="10">
    <w:abstractNumId w:val="3"/>
  </w:num>
  <w:num w:numId="11">
    <w:abstractNumId w:val="24"/>
  </w:num>
  <w:num w:numId="12">
    <w:abstractNumId w:val="2"/>
  </w:num>
  <w:num w:numId="13">
    <w:abstractNumId w:val="17"/>
  </w:num>
  <w:num w:numId="14">
    <w:abstractNumId w:val="21"/>
  </w:num>
  <w:num w:numId="15">
    <w:abstractNumId w:val="25"/>
  </w:num>
  <w:num w:numId="16">
    <w:abstractNumId w:val="16"/>
  </w:num>
  <w:num w:numId="17">
    <w:abstractNumId w:val="4"/>
  </w:num>
  <w:num w:numId="18">
    <w:abstractNumId w:val="26"/>
  </w:num>
  <w:num w:numId="19">
    <w:abstractNumId w:val="22"/>
  </w:num>
  <w:num w:numId="20">
    <w:abstractNumId w:val="6"/>
  </w:num>
  <w:num w:numId="21">
    <w:abstractNumId w:val="23"/>
  </w:num>
  <w:num w:numId="22">
    <w:abstractNumId w:val="15"/>
  </w:num>
  <w:num w:numId="23">
    <w:abstractNumId w:val="28"/>
  </w:num>
  <w:num w:numId="24">
    <w:abstractNumId w:val="29"/>
  </w:num>
  <w:num w:numId="25">
    <w:abstractNumId w:val="1"/>
  </w:num>
  <w:num w:numId="26">
    <w:abstractNumId w:val="18"/>
  </w:num>
  <w:num w:numId="27">
    <w:abstractNumId w:val="13"/>
  </w:num>
  <w:num w:numId="28">
    <w:abstractNumId w:val="12"/>
  </w:num>
  <w:num w:numId="29">
    <w:abstractNumId w:val="1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8F6862"/>
    <w:rsid w:val="008F6862"/>
    <w:rsid w:val="00A14A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paragraph" w:styleId="Ttulo1">
    <w:name w:val="heading 1"/>
    <w:basedOn w:val="Normal"/>
    <w:next w:val="Normal"/>
    <w:qFormat/>
    <w:pPr>
      <w:keepNext/>
      <w:jc w:val="both"/>
      <w:outlineLvl w:val="0"/>
    </w:pPr>
    <w:rPr>
      <w:b/>
      <w:bCs/>
      <w:sz w:val="20"/>
      <w:lang w:val="es-ES_tradnl" w:eastAsia="es-ES"/>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line="480" w:lineRule="auto"/>
      <w:outlineLvl w:val="2"/>
    </w:pPr>
    <w:rPr>
      <w:rFonts w:ascii="Arial" w:hAnsi="Arial" w:cs="Arial"/>
      <w:b/>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semiHidden/>
    <w:pPr>
      <w:spacing w:line="480" w:lineRule="auto"/>
      <w:ind w:left="720"/>
      <w:jc w:val="both"/>
    </w:pPr>
    <w:rPr>
      <w:rFonts w:ascii="Arial" w:hAnsi="Arial" w:cs="Arial"/>
    </w:rPr>
  </w:style>
  <w:style w:type="paragraph" w:styleId="Textoindependiente3">
    <w:name w:val="Body Text 3"/>
    <w:basedOn w:val="Normal"/>
    <w:semiHidden/>
    <w:pPr>
      <w:spacing w:line="480" w:lineRule="auto"/>
      <w:jc w:val="center"/>
    </w:pPr>
    <w:rPr>
      <w:rFonts w:ascii="Arial" w:hAnsi="Arial" w:cs="Arial"/>
      <w:b/>
      <w:bCs/>
      <w:sz w:val="20"/>
      <w:lang w:val="es-ES" w:eastAsia="es-ES"/>
    </w:rPr>
  </w:style>
  <w:style w:type="paragraph" w:styleId="Ttulo">
    <w:name w:val="Title"/>
    <w:basedOn w:val="Normal"/>
    <w:qFormat/>
    <w:pPr>
      <w:jc w:val="center"/>
    </w:pPr>
    <w:rPr>
      <w:rFonts w:ascii="Arial" w:hAnsi="Arial" w:cs="Arial"/>
      <w:b/>
      <w:sz w:val="32"/>
      <w:szCs w:val="32"/>
      <w:lang w:val="es-ES" w:eastAsia="es-ES"/>
    </w:r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paragraph" w:styleId="Textoindependiente">
    <w:name w:val="Body Text"/>
    <w:basedOn w:val="Normal"/>
    <w:semiHidden/>
    <w:pPr>
      <w:spacing w:after="120"/>
    </w:pPr>
    <w:rPr>
      <w:lang w:val="es-ES" w:eastAsia="es-ES"/>
    </w:rPr>
  </w:style>
  <w:style w:type="paragraph" w:styleId="Textodeglobo">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26">
    <w:name w:val="xl26"/>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27">
    <w:name w:val="xl2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28">
    <w:name w:val="xl28"/>
    <w:basedOn w:val="Normal"/>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30">
    <w:name w:val="xl30"/>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31">
    <w:name w:val="xl31"/>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2">
    <w:name w:val="xl32"/>
    <w:basedOn w:val="Normal"/>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eastAsia="Arial Unicode MS" w:hAnsi="Arial" w:cs="Arial"/>
      <w:b/>
      <w:bCs/>
      <w:sz w:val="18"/>
      <w:szCs w:val="18"/>
      <w:lang w:val="es-ES" w:eastAsia="es-ES"/>
    </w:rPr>
  </w:style>
  <w:style w:type="paragraph" w:customStyle="1" w:styleId="xl37">
    <w:name w:val="xl37"/>
    <w:basedOn w:val="Normal"/>
    <w:pPr>
      <w:pBdr>
        <w:top w:val="double" w:sz="6" w:space="0" w:color="auto"/>
        <w:left w:val="double" w:sz="6"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8">
    <w:name w:val="xl38"/>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9">
    <w:name w:val="xl39"/>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40">
    <w:name w:val="xl40"/>
    <w:basedOn w:val="Normal"/>
    <w:pPr>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lang w:val="es-ES" w:eastAsia="es-ES"/>
    </w:rPr>
  </w:style>
  <w:style w:type="paragraph" w:customStyle="1" w:styleId="xl41">
    <w:name w:val="xl41"/>
    <w:basedOn w:val="Normal"/>
    <w:pPr>
      <w:pBdr>
        <w:top w:val="single" w:sz="4" w:space="0" w:color="auto"/>
        <w:left w:val="double" w:sz="6" w:space="0" w:color="auto"/>
        <w:bottom w:val="single" w:sz="4" w:space="0" w:color="auto"/>
        <w:right w:val="single" w:sz="4" w:space="0" w:color="auto"/>
      </w:pBdr>
      <w:shd w:val="clear" w:color="auto" w:fill="FFCC99"/>
      <w:spacing w:before="100" w:beforeAutospacing="1" w:after="100" w:afterAutospacing="1"/>
    </w:pPr>
    <w:rPr>
      <w:rFonts w:ascii="Arial" w:eastAsia="Arial Unicode MS" w:hAnsi="Arial" w:cs="Arial"/>
      <w:b/>
      <w:bCs/>
      <w:sz w:val="18"/>
      <w:szCs w:val="18"/>
      <w:lang w:val="es-ES" w:eastAsia="es-ES"/>
    </w:rPr>
  </w:style>
  <w:style w:type="paragraph" w:customStyle="1" w:styleId="xl42">
    <w:name w:val="xl42"/>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43">
    <w:name w:val="xl43"/>
    <w:basedOn w:val="Normal"/>
    <w:pPr>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lang w:val="es-ES" w:eastAsia="es-ES"/>
    </w:rPr>
  </w:style>
  <w:style w:type="paragraph" w:customStyle="1" w:styleId="xl44">
    <w:name w:val="xl44"/>
    <w:basedOn w:val="Normal"/>
    <w:pPr>
      <w:pBdr>
        <w:top w:val="single" w:sz="4" w:space="0" w:color="auto"/>
        <w:left w:val="double" w:sz="6" w:space="0" w:color="auto"/>
        <w:bottom w:val="single" w:sz="4" w:space="0" w:color="auto"/>
        <w:right w:val="single" w:sz="4" w:space="0" w:color="auto"/>
      </w:pBdr>
      <w:shd w:val="clear" w:color="auto" w:fill="FFCC99"/>
      <w:spacing w:before="100" w:beforeAutospacing="1" w:after="100" w:afterAutospacing="1"/>
    </w:pPr>
    <w:rPr>
      <w:rFonts w:ascii="Arial" w:eastAsia="Arial Unicode MS" w:hAnsi="Arial" w:cs="Arial"/>
      <w:b/>
      <w:bCs/>
      <w:sz w:val="18"/>
      <w:szCs w:val="18"/>
      <w:lang w:val="es-ES" w:eastAsia="es-ES"/>
    </w:rPr>
  </w:style>
  <w:style w:type="paragraph" w:customStyle="1" w:styleId="xl45">
    <w:name w:val="xl45"/>
    <w:basedOn w:val="Normal"/>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46">
    <w:name w:val="xl46"/>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47">
    <w:name w:val="xl47"/>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48">
    <w:name w:val="xl48"/>
    <w:basedOn w:val="Normal"/>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w:eastAsia="Arial Unicode MS" w:hAnsi="Arial" w:cs="Arial"/>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5129</Words>
  <Characters>28212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Capitulo5uno</vt:lpstr>
    </vt:vector>
  </TitlesOfParts>
  <Company>CASA</Company>
  <LinksUpToDate>false</LinksUpToDate>
  <CharactersWithSpaces>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Capitulo5uno</dc:title>
  <dc:subject>tesis</dc:subject>
  <dc:creator>Tania</dc:creator>
  <cp:keywords/>
  <dc:description/>
  <cp:lastModifiedBy>Ayudante</cp:lastModifiedBy>
  <cp:revision>2</cp:revision>
  <cp:lastPrinted>1999-03-02T17:26:00Z</cp:lastPrinted>
  <dcterms:created xsi:type="dcterms:W3CDTF">2009-07-06T14:32:00Z</dcterms:created>
  <dcterms:modified xsi:type="dcterms:W3CDTF">2009-07-06T14:32:00Z</dcterms:modified>
</cp:coreProperties>
</file>