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92" w:rsidRPr="00C47E49" w:rsidRDefault="00FB5A92" w:rsidP="00FB5A92">
      <w:pPr>
        <w:rPr>
          <w:lang w:val="es-ES_tradnl"/>
        </w:rPr>
      </w:pPr>
    </w:p>
    <w:p w:rsidR="00FB5A92" w:rsidRPr="0055702E" w:rsidRDefault="00FB5A92" w:rsidP="00FB5A92">
      <w:pPr>
        <w:pStyle w:val="Ttulo4"/>
        <w:rPr>
          <w:outline w:val="0"/>
          <w:shadow w:val="0"/>
          <w:emboss/>
          <w:color w:val="0000FF"/>
          <w:sz w:val="24"/>
          <w:szCs w:val="24"/>
        </w:rPr>
      </w:pPr>
      <w:r w:rsidRPr="0055702E">
        <w:rPr>
          <w:outline w:val="0"/>
          <w:shadow w:val="0"/>
          <w:emboss/>
          <w:color w:val="0000FF"/>
          <w:sz w:val="24"/>
          <w:szCs w:val="24"/>
        </w:rPr>
        <w:t>ING. GASTON PROAÑO CADENA</w:t>
      </w:r>
    </w:p>
    <w:p w:rsidR="00FB5A92" w:rsidRPr="0055702E" w:rsidRDefault="00FB5A92" w:rsidP="00FB5A92">
      <w:pPr>
        <w:jc w:val="center"/>
        <w:rPr>
          <w:emboss/>
          <w:color w:val="0000FF"/>
          <w:sz w:val="24"/>
          <w:szCs w:val="24"/>
        </w:rPr>
      </w:pPr>
    </w:p>
    <w:p w:rsidR="00FB5A92" w:rsidRPr="00FB5A92" w:rsidRDefault="00FB5A92" w:rsidP="00FB5A92">
      <w:pPr>
        <w:jc w:val="center"/>
        <w:rPr>
          <w:b/>
          <w:sz w:val="24"/>
          <w:szCs w:val="24"/>
          <w:lang w:val="es-ES"/>
        </w:rPr>
      </w:pPr>
    </w:p>
    <w:p w:rsidR="00FB5A92" w:rsidRPr="00FB5A92" w:rsidRDefault="005110BB" w:rsidP="00FB5A92">
      <w:pPr>
        <w:pStyle w:val="Ttulo5"/>
        <w:rPr>
          <w:szCs w:val="24"/>
          <w:lang w:val="es-ES"/>
        </w:rPr>
      </w:pPr>
      <w:r>
        <w:rPr>
          <w:szCs w:val="24"/>
          <w:lang w:val="es-ES"/>
        </w:rPr>
        <w:t>MASTER EN TECNOLOGÍAS GEOLÓ</w:t>
      </w:r>
      <w:r w:rsidR="00FB5A92" w:rsidRPr="00FB5A92">
        <w:rPr>
          <w:szCs w:val="24"/>
          <w:lang w:val="es-ES"/>
        </w:rPr>
        <w:t>GICAS</w:t>
      </w: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  <w:r w:rsidRPr="0055702E">
        <w:rPr>
          <w:noProof/>
          <w:sz w:val="24"/>
          <w:szCs w:val="24"/>
        </w:rPr>
        <w:pict>
          <v:line id="_x0000_s1026" style="position:absolute;left:0;text-align:left;z-index:251657216" from="-56.15pt,9.6pt" to="491.05pt,9.6pt" o:allowincell="f"/>
        </w:pict>
      </w: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z w:val="24"/>
          <w:szCs w:val="24"/>
          <w:lang w:val="es-ES"/>
        </w:rPr>
      </w:pPr>
    </w:p>
    <w:p w:rsidR="00FB5A92" w:rsidRPr="00FB5A92" w:rsidRDefault="00FB5A92" w:rsidP="00FB5A92">
      <w:pPr>
        <w:jc w:val="center"/>
        <w:rPr>
          <w:shadow/>
          <w:sz w:val="24"/>
          <w:szCs w:val="24"/>
          <w:lang w:val="es-ES"/>
        </w:rPr>
      </w:pPr>
    </w:p>
    <w:p w:rsidR="00FB5A92" w:rsidRPr="0055702E" w:rsidRDefault="00FB5A92" w:rsidP="00FB5A92">
      <w:pPr>
        <w:jc w:val="center"/>
        <w:rPr>
          <w:shadow/>
          <w:color w:val="FF0000"/>
          <w:sz w:val="24"/>
          <w:szCs w:val="24"/>
        </w:rPr>
      </w:pPr>
      <w:r w:rsidRPr="005C4660">
        <w:rPr>
          <w:shadow/>
          <w:color w:val="FF0000"/>
          <w:sz w:val="24"/>
          <w:szCs w:val="24"/>
          <w:lang w:val="es-ES"/>
        </w:rPr>
        <w:t xml:space="preserve">ESTUDIO DE IMPACTO AMBIENTAL </w:t>
      </w:r>
      <w:r w:rsidRPr="0055702E">
        <w:rPr>
          <w:shadow/>
          <w:color w:val="FF0000"/>
          <w:sz w:val="24"/>
          <w:szCs w:val="24"/>
        </w:rPr>
        <w:t xml:space="preserve">PARA </w:t>
      </w:r>
      <w:r>
        <w:rPr>
          <w:shadow/>
          <w:color w:val="FF0000"/>
          <w:sz w:val="24"/>
          <w:szCs w:val="24"/>
        </w:rPr>
        <w:t>LA CONSTRUCCION</w:t>
      </w:r>
      <w:r w:rsidRPr="0055702E">
        <w:rPr>
          <w:shadow/>
          <w:color w:val="FF0000"/>
          <w:sz w:val="24"/>
          <w:szCs w:val="24"/>
        </w:rPr>
        <w:t xml:space="preserve"> PUENTE </w:t>
      </w:r>
      <w:r>
        <w:rPr>
          <w:shadow/>
          <w:color w:val="FF0000"/>
          <w:sz w:val="24"/>
          <w:szCs w:val="24"/>
        </w:rPr>
        <w:t>ANGOSTO</w:t>
      </w:r>
      <w:r w:rsidRPr="0055702E">
        <w:rPr>
          <w:shadow/>
          <w:color w:val="FF0000"/>
          <w:sz w:val="24"/>
          <w:szCs w:val="24"/>
        </w:rPr>
        <w:t xml:space="preserve"> UBICADO SOBRE </w:t>
      </w:r>
      <w:r>
        <w:rPr>
          <w:shadow/>
          <w:color w:val="FF0000"/>
          <w:sz w:val="24"/>
          <w:szCs w:val="24"/>
        </w:rPr>
        <w:t>EL RÍ</w:t>
      </w:r>
      <w:r w:rsidRPr="0055702E">
        <w:rPr>
          <w:shadow/>
          <w:color w:val="FF0000"/>
          <w:sz w:val="24"/>
          <w:szCs w:val="24"/>
        </w:rPr>
        <w:t xml:space="preserve">O </w:t>
      </w:r>
      <w:r>
        <w:rPr>
          <w:shadow/>
          <w:color w:val="FF0000"/>
          <w:sz w:val="24"/>
          <w:szCs w:val="24"/>
        </w:rPr>
        <w:t>PERIPA</w:t>
      </w:r>
      <w:r w:rsidRPr="0055702E">
        <w:rPr>
          <w:shadow/>
          <w:color w:val="FF0000"/>
          <w:sz w:val="24"/>
          <w:szCs w:val="24"/>
        </w:rPr>
        <w:t xml:space="preserve"> EN</w:t>
      </w:r>
      <w:r w:rsidR="00894379">
        <w:rPr>
          <w:shadow/>
          <w:color w:val="FF0000"/>
          <w:sz w:val="24"/>
          <w:szCs w:val="24"/>
        </w:rPr>
        <w:t xml:space="preserve"> EL CANTÓN BUENA FÉ</w:t>
      </w:r>
      <w:r>
        <w:rPr>
          <w:shadow/>
          <w:color w:val="FF0000"/>
          <w:sz w:val="24"/>
          <w:szCs w:val="24"/>
        </w:rPr>
        <w:t>, EN  LA PROVINCIA DE LOS RIOS</w:t>
      </w:r>
    </w:p>
    <w:p w:rsidR="00FB5A92" w:rsidRPr="0055702E" w:rsidRDefault="00FB5A92" w:rsidP="00FB5A92">
      <w:pPr>
        <w:jc w:val="center"/>
        <w:rPr>
          <w:shadow/>
          <w:color w:val="FF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shadow/>
          <w:color w:val="FF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shadow/>
          <w:color w:val="FF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shadow/>
          <w:color w:val="FF0000"/>
          <w:sz w:val="24"/>
          <w:szCs w:val="24"/>
        </w:rPr>
      </w:pPr>
    </w:p>
    <w:p w:rsidR="00FB5A92" w:rsidRPr="0055702E" w:rsidRDefault="00FB5A92" w:rsidP="00FB5A92">
      <w:pPr>
        <w:pStyle w:val="Ttulo6"/>
        <w:rPr>
          <w:b/>
          <w:sz w:val="24"/>
          <w:szCs w:val="24"/>
        </w:rPr>
      </w:pPr>
      <w:r w:rsidRPr="0055702E">
        <w:rPr>
          <w:b/>
          <w:sz w:val="24"/>
          <w:szCs w:val="24"/>
        </w:rPr>
        <w:t>SOLICITADO POR:</w:t>
      </w:r>
    </w:p>
    <w:p w:rsidR="00FB5A92" w:rsidRPr="0055702E" w:rsidRDefault="00FB5A92" w:rsidP="00FB5A92">
      <w:pPr>
        <w:pStyle w:val="Ttulo6"/>
      </w:pPr>
      <w:r w:rsidRPr="0055702E">
        <w:t xml:space="preserve">ING. </w:t>
      </w:r>
      <w:r>
        <w:rPr>
          <w:b/>
          <w:sz w:val="24"/>
          <w:szCs w:val="24"/>
        </w:rPr>
        <w:t>FAUSTO MELENDEZ MANZANO</w:t>
      </w:r>
    </w:p>
    <w:p w:rsidR="00FB5A92" w:rsidRPr="0055702E" w:rsidRDefault="00FB5A92" w:rsidP="00FB5A92">
      <w:pPr>
        <w:jc w:val="center"/>
        <w:rPr>
          <w:b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i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i/>
          <w:color w:val="00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  <w:r w:rsidRPr="0055702E">
        <w:rPr>
          <w:b/>
          <w:i/>
          <w:emboss/>
          <w:color w:val="000000"/>
          <w:sz w:val="24"/>
          <w:szCs w:val="24"/>
        </w:rPr>
        <w:t>GUAYAQUIL – ECUADOR</w:t>
      </w:r>
    </w:p>
    <w:p w:rsidR="00FB5A92" w:rsidRPr="0055702E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</w:p>
    <w:p w:rsidR="00FB5A92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</w:p>
    <w:p w:rsidR="00FB5A92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b/>
          <w:i/>
          <w:emboss/>
          <w:color w:val="000000"/>
          <w:sz w:val="24"/>
          <w:szCs w:val="24"/>
        </w:rPr>
      </w:pPr>
    </w:p>
    <w:p w:rsidR="00FB5A92" w:rsidRPr="0055702E" w:rsidRDefault="00FB5A92" w:rsidP="00FB5A92">
      <w:pPr>
        <w:pStyle w:val="Ttulo7"/>
        <w:rPr>
          <w:color w:val="000000"/>
          <w:sz w:val="24"/>
          <w:szCs w:val="24"/>
        </w:rPr>
      </w:pPr>
      <w:r w:rsidRPr="0055702E">
        <w:rPr>
          <w:color w:val="000000"/>
          <w:sz w:val="24"/>
          <w:szCs w:val="24"/>
        </w:rPr>
        <w:t>OCTUBE - 2006</w:t>
      </w:r>
    </w:p>
    <w:p w:rsidR="00FB5A92" w:rsidRPr="0055702E" w:rsidRDefault="00FB5A92" w:rsidP="00FB5A92">
      <w:pPr>
        <w:jc w:val="center"/>
        <w:rPr>
          <w:emboss/>
          <w:color w:val="000000"/>
          <w:sz w:val="24"/>
          <w:szCs w:val="24"/>
        </w:rPr>
      </w:pPr>
    </w:p>
    <w:p w:rsidR="00FB5A92" w:rsidRPr="0055702E" w:rsidRDefault="00FB5A92" w:rsidP="00FB5A92">
      <w:pPr>
        <w:jc w:val="center"/>
        <w:rPr>
          <w:emboss/>
          <w:color w:val="FFFFFF"/>
          <w:sz w:val="24"/>
          <w:szCs w:val="24"/>
        </w:rPr>
      </w:pPr>
    </w:p>
    <w:p w:rsidR="00FB5A92" w:rsidRPr="0055702E" w:rsidRDefault="00FB5A92" w:rsidP="00FB5A92">
      <w:pPr>
        <w:jc w:val="center"/>
        <w:rPr>
          <w:emboss/>
          <w:color w:val="FFFFFF"/>
          <w:sz w:val="24"/>
          <w:szCs w:val="24"/>
        </w:rPr>
      </w:pPr>
      <w:r w:rsidRPr="0055702E">
        <w:rPr>
          <w:b/>
          <w:i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2pt;margin-top:25.9pt;width:100.2pt;height:8.65pt;z-index:251658240">
            <v:imagedata r:id="rId5" o:title=""/>
            <w10:wrap type="topAndBottom"/>
          </v:shape>
          <o:OLEObject Type="Embed" ProgID="MS_ClipArt_Gallery" ShapeID="_x0000_s1027" DrawAspect="Content" ObjectID="_1308545550" r:id="rId6"/>
        </w:pict>
      </w:r>
    </w:p>
    <w:p w:rsidR="00FB5A92" w:rsidRPr="0055702E" w:rsidRDefault="00FB5A92" w:rsidP="00FB5A92">
      <w:pPr>
        <w:jc w:val="center"/>
        <w:rPr>
          <w:emboss/>
          <w:color w:val="FFFFFF"/>
          <w:sz w:val="24"/>
          <w:szCs w:val="24"/>
        </w:rPr>
      </w:pPr>
    </w:p>
    <w:p w:rsidR="00FB5A92" w:rsidRPr="0055702E" w:rsidRDefault="00FB5A92" w:rsidP="00FB5A92">
      <w:pPr>
        <w:jc w:val="both"/>
        <w:rPr>
          <w:emboss/>
          <w:color w:val="FFFFFF"/>
          <w:sz w:val="24"/>
          <w:szCs w:val="24"/>
        </w:rPr>
      </w:pPr>
    </w:p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Default="00FB5A92" w:rsidP="00FB5A92"/>
    <w:p w:rsidR="00FB5A92" w:rsidRPr="0064044B" w:rsidRDefault="00FB5A92" w:rsidP="00FB5A92">
      <w:pPr>
        <w:ind w:left="720" w:hanging="720"/>
        <w:jc w:val="center"/>
        <w:rPr>
          <w:b/>
          <w:color w:val="3366FF"/>
          <w:sz w:val="32"/>
          <w:szCs w:val="32"/>
          <w:lang w:val="es-ES"/>
        </w:rPr>
      </w:pPr>
      <w:r w:rsidRPr="0064044B">
        <w:rPr>
          <w:b/>
          <w:color w:val="3366FF"/>
          <w:sz w:val="32"/>
          <w:szCs w:val="32"/>
          <w:lang w:val="es-ES"/>
        </w:rPr>
        <w:t>DATOS GENERALES.</w:t>
      </w:r>
    </w:p>
    <w:p w:rsidR="00FB5A92" w:rsidRDefault="00FB5A92" w:rsidP="00FB5A92">
      <w:pPr>
        <w:ind w:left="720" w:hanging="720"/>
        <w:jc w:val="center"/>
        <w:rPr>
          <w:b/>
          <w:lang w:val="es-ES"/>
        </w:rPr>
      </w:pPr>
    </w:p>
    <w:p w:rsidR="00FB5A92" w:rsidRDefault="00FB5A92" w:rsidP="00FB5A92">
      <w:pPr>
        <w:ind w:left="720" w:hanging="720"/>
        <w:jc w:val="center"/>
        <w:rPr>
          <w:b/>
          <w:lang w:val="es-ES"/>
        </w:rPr>
      </w:pPr>
    </w:p>
    <w:p w:rsidR="00FB5A92" w:rsidRPr="0064044B" w:rsidRDefault="00FB5A92" w:rsidP="00FB5A92">
      <w:pPr>
        <w:ind w:left="720" w:hanging="720"/>
        <w:jc w:val="center"/>
        <w:rPr>
          <w:b/>
          <w:emboss/>
          <w:color w:val="999999"/>
          <w:sz w:val="28"/>
          <w:szCs w:val="28"/>
          <w:lang w:val="es-ES"/>
        </w:rPr>
      </w:pPr>
      <w:r w:rsidRPr="0064044B">
        <w:rPr>
          <w:b/>
          <w:emboss/>
          <w:color w:val="999999"/>
          <w:sz w:val="28"/>
          <w:szCs w:val="28"/>
          <w:lang w:val="es-ES"/>
        </w:rPr>
        <w:t>PROYECTO.</w:t>
      </w:r>
    </w:p>
    <w:p w:rsidR="00FB5A92" w:rsidRPr="0064044B" w:rsidRDefault="00FB5A92" w:rsidP="00FB5A92">
      <w:pPr>
        <w:ind w:left="720" w:hanging="720"/>
        <w:jc w:val="center"/>
        <w:rPr>
          <w:b/>
          <w:emboss/>
          <w:color w:val="999999"/>
          <w:lang w:val="es-ES"/>
        </w:rPr>
      </w:pPr>
      <w:r>
        <w:rPr>
          <w:b/>
          <w:emboss/>
          <w:color w:val="999999"/>
          <w:lang w:val="es-ES"/>
        </w:rPr>
        <w:t>PUENTE ANGOSTO</w:t>
      </w:r>
      <w:r w:rsidRPr="0064044B">
        <w:rPr>
          <w:b/>
          <w:emboss/>
          <w:color w:val="999999"/>
          <w:lang w:val="es-ES"/>
        </w:rPr>
        <w:t xml:space="preserve"> </w:t>
      </w:r>
    </w:p>
    <w:p w:rsidR="00FB5A92" w:rsidRPr="0064044B" w:rsidRDefault="00FB5A92" w:rsidP="00FB5A92">
      <w:pPr>
        <w:ind w:left="720" w:hanging="720"/>
        <w:jc w:val="center"/>
        <w:rPr>
          <w:b/>
          <w:emboss/>
          <w:color w:val="999999"/>
          <w:lang w:val="es-ES"/>
        </w:rPr>
      </w:pPr>
      <w:r>
        <w:rPr>
          <w:b/>
          <w:emboss/>
          <w:color w:val="999999"/>
          <w:lang w:val="es-ES"/>
        </w:rPr>
        <w:t xml:space="preserve">(Los Ángeles-El </w:t>
      </w:r>
      <w:r w:rsidR="00EC4F03">
        <w:rPr>
          <w:b/>
          <w:emboss/>
          <w:color w:val="999999"/>
          <w:lang w:val="es-ES"/>
        </w:rPr>
        <w:t>Paraíso</w:t>
      </w:r>
      <w:r w:rsidRPr="0064044B">
        <w:rPr>
          <w:b/>
          <w:emboss/>
          <w:color w:val="999999"/>
          <w:lang w:val="es-ES"/>
        </w:rPr>
        <w:t>)</w:t>
      </w:r>
    </w:p>
    <w:p w:rsidR="00FB5A92" w:rsidRPr="0064044B" w:rsidRDefault="00FB5A92" w:rsidP="00FB5A92">
      <w:pPr>
        <w:ind w:left="720" w:hanging="720"/>
        <w:jc w:val="center"/>
        <w:rPr>
          <w:b/>
          <w:color w:val="999999"/>
          <w:lang w:val="es-ES"/>
        </w:rPr>
      </w:pPr>
    </w:p>
    <w:p w:rsidR="00FB5A92" w:rsidRDefault="00FB5A92" w:rsidP="00FB5A92">
      <w:pPr>
        <w:ind w:left="720" w:hanging="720"/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1E0"/>
      </w:tblPr>
      <w:tblGrid>
        <w:gridCol w:w="2214"/>
        <w:gridCol w:w="738"/>
        <w:gridCol w:w="1476"/>
        <w:gridCol w:w="1476"/>
        <w:gridCol w:w="738"/>
        <w:gridCol w:w="2214"/>
      </w:tblGrid>
      <w:tr w:rsidR="00FB5A92">
        <w:trPr>
          <w:trHeight w:val="1070"/>
        </w:trPr>
        <w:tc>
          <w:tcPr>
            <w:tcW w:w="8856" w:type="dxa"/>
            <w:gridSpan w:val="6"/>
          </w:tcPr>
          <w:p w:rsidR="00FB5A92" w:rsidRDefault="00FB5A92" w:rsidP="00213F22">
            <w:pPr>
              <w:jc w:val="center"/>
              <w:rPr>
                <w:b/>
                <w:caps/>
                <w:sz w:val="28"/>
                <w:szCs w:val="28"/>
                <w:lang w:val="es-ES"/>
              </w:rPr>
            </w:pPr>
          </w:p>
          <w:p w:rsidR="00FB5A92" w:rsidRPr="0064044B" w:rsidRDefault="00FB5A92" w:rsidP="00213F22">
            <w:pPr>
              <w:jc w:val="center"/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Ubicación</w:t>
            </w:r>
          </w:p>
        </w:tc>
      </w:tr>
      <w:tr w:rsidR="00FB5A92">
        <w:tc>
          <w:tcPr>
            <w:tcW w:w="2214" w:type="dxa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PROVINCIA</w:t>
            </w:r>
          </w:p>
          <w:p w:rsidR="00FB5A92" w:rsidRPr="00EB102C" w:rsidRDefault="00FB5A92" w:rsidP="00213F22">
            <w:pPr>
              <w:jc w:val="center"/>
              <w:rPr>
                <w:lang w:val="es-ES"/>
              </w:rPr>
            </w:pPr>
            <w:r w:rsidRPr="00EB102C">
              <w:rPr>
                <w:lang w:val="es-ES"/>
              </w:rPr>
              <w:t>Los Ríos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FB5A92" w:rsidRDefault="00FB5A92" w:rsidP="00213F22">
            <w:pPr>
              <w:jc w:val="center"/>
              <w:rPr>
                <w:b/>
                <w:caps/>
                <w:lang w:val="es-ES"/>
              </w:rPr>
            </w:pPr>
            <w:r w:rsidRPr="00CF59FA">
              <w:rPr>
                <w:b/>
                <w:caps/>
                <w:lang w:val="es-ES"/>
              </w:rPr>
              <w:t>Cantón</w:t>
            </w:r>
          </w:p>
          <w:p w:rsidR="00FB5A92" w:rsidRPr="004E6CF5" w:rsidRDefault="00894379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Buena Fé</w:t>
            </w:r>
            <w:r w:rsidR="00FB5A92">
              <w:rPr>
                <w:lang w:val="es-ES"/>
              </w:rPr>
              <w:t>.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PARROQUIA</w:t>
            </w:r>
          </w:p>
          <w:p w:rsidR="00FB5A92" w:rsidRPr="00EB102C" w:rsidRDefault="00FB5A92" w:rsidP="00213F22">
            <w:pPr>
              <w:jc w:val="center"/>
              <w:rPr>
                <w:lang w:val="es-ES"/>
              </w:rPr>
            </w:pPr>
            <w:r w:rsidRPr="00EB102C">
              <w:rPr>
                <w:lang w:val="es-ES"/>
              </w:rPr>
              <w:t>Patricia Pilar</w:t>
            </w:r>
          </w:p>
        </w:tc>
        <w:tc>
          <w:tcPr>
            <w:tcW w:w="2214" w:type="dxa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</w:t>
            </w:r>
          </w:p>
          <w:p w:rsidR="00FB5A92" w:rsidRPr="00EB102C" w:rsidRDefault="00FB5A92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La Catorce</w:t>
            </w:r>
            <w:r w:rsidRPr="00EB102C">
              <w:rPr>
                <w:lang w:val="es-ES"/>
              </w:rPr>
              <w:t>.</w:t>
            </w:r>
          </w:p>
        </w:tc>
      </w:tr>
      <w:tr w:rsidR="00FB5A92">
        <w:trPr>
          <w:trHeight w:val="1403"/>
        </w:trPr>
        <w:tc>
          <w:tcPr>
            <w:tcW w:w="8856" w:type="dxa"/>
            <w:gridSpan w:val="6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</w:p>
          <w:p w:rsidR="00FB5A92" w:rsidRPr="0064044B" w:rsidRDefault="00FB5A92" w:rsidP="00213F22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>COORDENADAS UTM</w:t>
            </w:r>
          </w:p>
          <w:p w:rsidR="00FB5A92" w:rsidRPr="0064044B" w:rsidRDefault="00FB5A92" w:rsidP="00213F22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>(Zona 17 Sur)</w:t>
            </w:r>
          </w:p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 w:rsidRPr="0064044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Geología</w:t>
            </w:r>
            <w:r w:rsidRPr="0064044B">
              <w:rPr>
                <w:b/>
                <w:emboss/>
                <w:color w:val="999999"/>
                <w:sz w:val="28"/>
                <w:szCs w:val="28"/>
                <w:lang w:val="es-ES"/>
              </w:rPr>
              <w:t xml:space="preserve"> REGIONAL</w:t>
            </w:r>
          </w:p>
        </w:tc>
      </w:tr>
      <w:tr w:rsidR="00FB5A92">
        <w:trPr>
          <w:trHeight w:val="350"/>
        </w:trPr>
        <w:tc>
          <w:tcPr>
            <w:tcW w:w="4428" w:type="dxa"/>
            <w:gridSpan w:val="3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COORDENADAS</w:t>
            </w:r>
          </w:p>
        </w:tc>
        <w:tc>
          <w:tcPr>
            <w:tcW w:w="4428" w:type="dxa"/>
            <w:gridSpan w:val="3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LATITUD</w:t>
            </w:r>
          </w:p>
        </w:tc>
      </w:tr>
      <w:tr w:rsidR="00FB5A92">
        <w:tc>
          <w:tcPr>
            <w:tcW w:w="2214" w:type="dxa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</w:t>
            </w:r>
          </w:p>
        </w:tc>
        <w:tc>
          <w:tcPr>
            <w:tcW w:w="2214" w:type="dxa"/>
            <w:gridSpan w:val="2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</w:t>
            </w:r>
          </w:p>
        </w:tc>
        <w:tc>
          <w:tcPr>
            <w:tcW w:w="2214" w:type="dxa"/>
            <w:gridSpan w:val="2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</w:t>
            </w:r>
          </w:p>
        </w:tc>
        <w:tc>
          <w:tcPr>
            <w:tcW w:w="2214" w:type="dxa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</w:t>
            </w:r>
          </w:p>
        </w:tc>
      </w:tr>
      <w:tr w:rsidR="00FB5A92">
        <w:tc>
          <w:tcPr>
            <w:tcW w:w="2214" w:type="dxa"/>
          </w:tcPr>
          <w:p w:rsidR="00FB5A92" w:rsidRPr="00EB102C" w:rsidRDefault="005A1C41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667</w:t>
            </w:r>
            <w:r w:rsidR="00FB5A92">
              <w:rPr>
                <w:lang w:val="es-ES"/>
              </w:rPr>
              <w:t>.</w:t>
            </w:r>
            <w:r>
              <w:rPr>
                <w:lang w:val="es-ES"/>
              </w:rPr>
              <w:t>516</w:t>
            </w:r>
          </w:p>
        </w:tc>
        <w:tc>
          <w:tcPr>
            <w:tcW w:w="2214" w:type="dxa"/>
            <w:gridSpan w:val="2"/>
          </w:tcPr>
          <w:p w:rsidR="00FB5A92" w:rsidRPr="00EB102C" w:rsidRDefault="005A1C41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9 937.85</w:t>
            </w:r>
            <w:r w:rsidR="00FB5A92">
              <w:rPr>
                <w:lang w:val="es-ES"/>
              </w:rPr>
              <w:t>3</w:t>
            </w:r>
          </w:p>
        </w:tc>
        <w:tc>
          <w:tcPr>
            <w:tcW w:w="2214" w:type="dxa"/>
            <w:gridSpan w:val="2"/>
          </w:tcPr>
          <w:p w:rsidR="00FB5A92" w:rsidRPr="00EB102C" w:rsidRDefault="00FB5A92" w:rsidP="00213F22">
            <w:pPr>
              <w:jc w:val="center"/>
              <w:rPr>
                <w:lang w:val="es-ES"/>
              </w:rPr>
            </w:pPr>
          </w:p>
        </w:tc>
        <w:tc>
          <w:tcPr>
            <w:tcW w:w="2214" w:type="dxa"/>
          </w:tcPr>
          <w:p w:rsidR="00FB5A92" w:rsidRPr="00EB102C" w:rsidRDefault="00FB5A92" w:rsidP="00213F22">
            <w:pPr>
              <w:jc w:val="center"/>
              <w:rPr>
                <w:lang w:val="es-ES"/>
              </w:rPr>
            </w:pPr>
          </w:p>
        </w:tc>
      </w:tr>
      <w:tr w:rsidR="00FB5A92">
        <w:trPr>
          <w:trHeight w:val="863"/>
        </w:trPr>
        <w:tc>
          <w:tcPr>
            <w:tcW w:w="8856" w:type="dxa"/>
            <w:gridSpan w:val="6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</w:p>
        </w:tc>
      </w:tr>
      <w:tr w:rsidR="00FB5A92">
        <w:tc>
          <w:tcPr>
            <w:tcW w:w="2952" w:type="dxa"/>
            <w:gridSpan w:val="2"/>
            <w:vMerge w:val="restart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CARTOGRAFIA</w:t>
            </w:r>
          </w:p>
        </w:tc>
        <w:tc>
          <w:tcPr>
            <w:tcW w:w="2952" w:type="dxa"/>
            <w:gridSpan w:val="2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Topográfica: </w:t>
            </w:r>
            <w:r>
              <w:rPr>
                <w:lang w:val="es-ES"/>
              </w:rPr>
              <w:t>Patricia Pilar</w:t>
            </w:r>
          </w:p>
        </w:tc>
        <w:tc>
          <w:tcPr>
            <w:tcW w:w="2952" w:type="dxa"/>
            <w:gridSpan w:val="2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1:50.000</w:t>
            </w:r>
          </w:p>
        </w:tc>
      </w:tr>
      <w:tr w:rsidR="00FB5A92">
        <w:tc>
          <w:tcPr>
            <w:tcW w:w="2952" w:type="dxa"/>
            <w:gridSpan w:val="2"/>
            <w:vMerge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952" w:type="dxa"/>
            <w:gridSpan w:val="2"/>
          </w:tcPr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Geológica: </w:t>
            </w:r>
          </w:p>
          <w:p w:rsidR="00FB5A92" w:rsidRDefault="00FB5A92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Guayas</w:t>
            </w:r>
          </w:p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Las Delicias</w:t>
            </w:r>
          </w:p>
        </w:tc>
        <w:tc>
          <w:tcPr>
            <w:tcW w:w="2952" w:type="dxa"/>
            <w:gridSpan w:val="2"/>
          </w:tcPr>
          <w:p w:rsidR="00FB5A92" w:rsidRDefault="00FB5A92" w:rsidP="00213F22">
            <w:pPr>
              <w:jc w:val="center"/>
              <w:rPr>
                <w:lang w:val="es-ES"/>
              </w:rPr>
            </w:pPr>
          </w:p>
          <w:p w:rsidR="00FB5A92" w:rsidRDefault="00FB5A92" w:rsidP="00213F2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1:100.000</w:t>
            </w:r>
          </w:p>
          <w:p w:rsidR="00FB5A92" w:rsidRDefault="00FB5A92" w:rsidP="00213F22">
            <w:pPr>
              <w:jc w:val="center"/>
              <w:rPr>
                <w:b/>
                <w:lang w:val="es-ES"/>
              </w:rPr>
            </w:pPr>
            <w:r>
              <w:rPr>
                <w:lang w:val="es-ES"/>
              </w:rPr>
              <w:t>1:100.000</w:t>
            </w:r>
          </w:p>
        </w:tc>
      </w:tr>
    </w:tbl>
    <w:p w:rsidR="00FB5A92" w:rsidRDefault="00FB5A92" w:rsidP="00FB5A92">
      <w:pPr>
        <w:ind w:left="720" w:hanging="720"/>
        <w:jc w:val="center"/>
        <w:rPr>
          <w:b/>
          <w:lang w:val="es-ES"/>
        </w:rPr>
      </w:pPr>
    </w:p>
    <w:p w:rsidR="00FB5A92" w:rsidRDefault="00FB5A92" w:rsidP="00FB5A92">
      <w:pPr>
        <w:ind w:left="720" w:hanging="720"/>
        <w:jc w:val="center"/>
        <w:rPr>
          <w:b/>
          <w:lang w:val="es-ES"/>
        </w:rPr>
      </w:pPr>
    </w:p>
    <w:p w:rsidR="00FB5A92" w:rsidRDefault="00FB5A92" w:rsidP="00FB5A92">
      <w:pPr>
        <w:pStyle w:val="Textoindependiente3"/>
        <w:jc w:val="both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both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>
      <w:pPr>
        <w:pStyle w:val="Textoindependiente3"/>
        <w:jc w:val="left"/>
        <w:rPr>
          <w:color w:val="0000FF"/>
          <w:szCs w:val="24"/>
        </w:rPr>
      </w:pPr>
    </w:p>
    <w:p w:rsidR="00FB5A92" w:rsidRDefault="00FB5A92" w:rsidP="00FB5A92"/>
    <w:p w:rsidR="001E7A6D" w:rsidRDefault="001E7A6D" w:rsidP="001E7A6D">
      <w:pPr>
        <w:jc w:val="center"/>
      </w:pPr>
    </w:p>
    <w:p w:rsidR="001E7A6D" w:rsidRPr="001E7A6D" w:rsidRDefault="001E7A6D" w:rsidP="001E7A6D">
      <w:pPr>
        <w:jc w:val="center"/>
        <w:rPr>
          <w:b/>
          <w:caps/>
          <w:shadow/>
          <w:sz w:val="24"/>
          <w:szCs w:val="24"/>
        </w:rPr>
      </w:pPr>
      <w:r w:rsidRPr="001E7A6D">
        <w:rPr>
          <w:b/>
          <w:caps/>
          <w:shadow/>
          <w:sz w:val="24"/>
          <w:szCs w:val="24"/>
        </w:rPr>
        <w:lastRenderedPageBreak/>
        <w:t>Índice.</w:t>
      </w:r>
    </w:p>
    <w:p w:rsidR="001E7A6D" w:rsidRPr="001E7A6D" w:rsidRDefault="001E7A6D" w:rsidP="001E7A6D">
      <w:pPr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rPr>
          <w:b/>
          <w:sz w:val="24"/>
          <w:szCs w:val="24"/>
        </w:rPr>
      </w:pPr>
      <w:r w:rsidRPr="001E7A6D">
        <w:rPr>
          <w:sz w:val="24"/>
          <w:szCs w:val="24"/>
        </w:rPr>
        <w:tab/>
      </w:r>
      <w:r w:rsidRPr="001E7A6D">
        <w:rPr>
          <w:b/>
          <w:sz w:val="24"/>
          <w:szCs w:val="24"/>
        </w:rPr>
        <w:t>Pág.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1. </w:t>
      </w:r>
      <w:r w:rsidRPr="001E7A6D">
        <w:rPr>
          <w:b/>
          <w:smallCaps/>
          <w:sz w:val="24"/>
          <w:szCs w:val="24"/>
        </w:rPr>
        <w:t>Antecedentes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2. </w:t>
      </w:r>
      <w:r w:rsidRPr="001E7A6D">
        <w:rPr>
          <w:b/>
          <w:smallCaps/>
          <w:sz w:val="24"/>
          <w:szCs w:val="24"/>
        </w:rPr>
        <w:t>Objetivos</w:t>
      </w:r>
      <w:r w:rsidRPr="001E7A6D">
        <w:rPr>
          <w:smallCaps/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3. </w:t>
      </w:r>
      <w:r w:rsidRPr="001E7A6D">
        <w:rPr>
          <w:b/>
          <w:smallCaps/>
          <w:sz w:val="24"/>
          <w:szCs w:val="24"/>
        </w:rPr>
        <w:t>Metodología de Trabajo</w:t>
      </w:r>
      <w:r w:rsidRPr="001E7A6D">
        <w:rPr>
          <w:sz w:val="24"/>
          <w:szCs w:val="24"/>
        </w:rPr>
        <w:tab/>
        <w:t xml:space="preserve">  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3.1 </w:t>
      </w:r>
      <w:r w:rsidRPr="001E7A6D">
        <w:rPr>
          <w:b/>
          <w:sz w:val="24"/>
          <w:szCs w:val="24"/>
        </w:rPr>
        <w:t>Información Utilizad</w:t>
      </w:r>
      <w:r w:rsidRPr="001E7A6D">
        <w:rPr>
          <w:sz w:val="24"/>
          <w:szCs w:val="24"/>
        </w:rPr>
        <w:t>a.</w:t>
      </w:r>
      <w:r w:rsidRPr="001E7A6D">
        <w:rPr>
          <w:sz w:val="24"/>
          <w:szCs w:val="24"/>
        </w:rPr>
        <w:tab/>
        <w:t xml:space="preserve">  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3.2 </w:t>
      </w:r>
      <w:r w:rsidRPr="001E7A6D">
        <w:rPr>
          <w:b/>
          <w:sz w:val="24"/>
          <w:szCs w:val="24"/>
        </w:rPr>
        <w:t>Trabajo de campo.</w:t>
      </w:r>
      <w:r w:rsidRPr="001E7A6D">
        <w:rPr>
          <w:sz w:val="24"/>
          <w:szCs w:val="24"/>
        </w:rPr>
        <w:tab/>
        <w:t xml:space="preserve">  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4. </w:t>
      </w:r>
      <w:r w:rsidRPr="001E7A6D">
        <w:rPr>
          <w:b/>
          <w:smallCaps/>
          <w:sz w:val="24"/>
          <w:szCs w:val="24"/>
        </w:rPr>
        <w:t>Ubicación</w:t>
      </w:r>
      <w:r w:rsidRPr="001E7A6D">
        <w:rPr>
          <w:sz w:val="24"/>
          <w:szCs w:val="24"/>
        </w:rPr>
        <w:t xml:space="preserve">. </w:t>
      </w:r>
      <w:r w:rsidRPr="001E7A6D">
        <w:rPr>
          <w:sz w:val="24"/>
          <w:szCs w:val="24"/>
        </w:rPr>
        <w:tab/>
        <w:t xml:space="preserve">  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4.1 </w:t>
      </w:r>
      <w:r w:rsidRPr="001E7A6D">
        <w:rPr>
          <w:b/>
          <w:sz w:val="24"/>
          <w:szCs w:val="24"/>
        </w:rPr>
        <w:t>Acceso.</w:t>
      </w:r>
      <w:r w:rsidRPr="001E7A6D">
        <w:rPr>
          <w:sz w:val="24"/>
          <w:szCs w:val="24"/>
        </w:rPr>
        <w:tab/>
        <w:t xml:space="preserve">  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5. </w:t>
      </w:r>
      <w:r w:rsidRPr="001E7A6D">
        <w:rPr>
          <w:b/>
          <w:smallCaps/>
          <w:sz w:val="24"/>
          <w:szCs w:val="24"/>
        </w:rPr>
        <w:t>Marco Legal.</w:t>
      </w:r>
      <w:r w:rsidRPr="001E7A6D">
        <w:rPr>
          <w:sz w:val="24"/>
          <w:szCs w:val="24"/>
        </w:rPr>
        <w:tab/>
        <w:t xml:space="preserve">  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5.1 </w:t>
      </w:r>
      <w:r w:rsidRPr="001E7A6D">
        <w:rPr>
          <w:b/>
          <w:sz w:val="24"/>
          <w:szCs w:val="24"/>
        </w:rPr>
        <w:t>Legislación Nacional.</w:t>
      </w:r>
      <w:r w:rsidRPr="001E7A6D">
        <w:rPr>
          <w:sz w:val="24"/>
          <w:szCs w:val="24"/>
        </w:rPr>
        <w:tab/>
        <w:t xml:space="preserve">  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5.2 </w:t>
      </w:r>
      <w:r w:rsidRPr="001E7A6D">
        <w:rPr>
          <w:b/>
          <w:sz w:val="24"/>
          <w:szCs w:val="24"/>
        </w:rPr>
        <w:t>Legislación Local.</w:t>
      </w:r>
      <w:r w:rsidRPr="001E7A6D">
        <w:rPr>
          <w:sz w:val="24"/>
          <w:szCs w:val="24"/>
        </w:rPr>
        <w:tab/>
        <w:t xml:space="preserve">  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5.3 </w:t>
      </w:r>
      <w:r w:rsidRPr="001E7A6D">
        <w:rPr>
          <w:b/>
          <w:sz w:val="24"/>
          <w:szCs w:val="24"/>
        </w:rPr>
        <w:t>Código de la salud.</w:t>
      </w:r>
      <w:r w:rsidRPr="001E7A6D">
        <w:rPr>
          <w:sz w:val="24"/>
          <w:szCs w:val="24"/>
        </w:rPr>
        <w:t xml:space="preserve"> </w:t>
      </w:r>
      <w:r w:rsidRPr="001E7A6D">
        <w:rPr>
          <w:sz w:val="24"/>
          <w:szCs w:val="24"/>
        </w:rPr>
        <w:tab/>
        <w:t xml:space="preserve">  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5.4 </w:t>
      </w:r>
      <w:r w:rsidRPr="001E7A6D">
        <w:rPr>
          <w:b/>
          <w:sz w:val="24"/>
          <w:szCs w:val="24"/>
        </w:rPr>
        <w:t>Marco Institucional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6. </w:t>
      </w:r>
      <w:r w:rsidRPr="001E7A6D">
        <w:rPr>
          <w:b/>
          <w:smallCaps/>
          <w:sz w:val="24"/>
          <w:szCs w:val="24"/>
        </w:rPr>
        <w:t>Diagnostico de los componentes ambientales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6.1 </w:t>
      </w:r>
      <w:r w:rsidRPr="001E7A6D">
        <w:rPr>
          <w:b/>
          <w:sz w:val="24"/>
          <w:szCs w:val="24"/>
        </w:rPr>
        <w:t>Medio Físico.</w:t>
      </w:r>
      <w:r w:rsidRPr="001E7A6D">
        <w:rPr>
          <w:sz w:val="24"/>
          <w:szCs w:val="24"/>
        </w:rPr>
        <w:tab/>
        <w:t xml:space="preserve">  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6.1.1 Clima.</w:t>
      </w:r>
      <w:r w:rsidRPr="001E7A6D">
        <w:rPr>
          <w:sz w:val="24"/>
          <w:szCs w:val="24"/>
        </w:rPr>
        <w:tab/>
        <w:t xml:space="preserve">  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6.1.1.1 Metodología.</w:t>
      </w:r>
      <w:r w:rsidRPr="001E7A6D">
        <w:rPr>
          <w:sz w:val="24"/>
          <w:szCs w:val="24"/>
        </w:rPr>
        <w:tab/>
        <w:t xml:space="preserve">  10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6.1.1.2 Distribución de la Temperatura.</w:t>
      </w:r>
      <w:r w:rsidRPr="001E7A6D">
        <w:rPr>
          <w:sz w:val="24"/>
          <w:szCs w:val="24"/>
        </w:rPr>
        <w:tab/>
        <w:t xml:space="preserve">  10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6.1.1.3 Precipitación.</w:t>
      </w:r>
      <w:r w:rsidRPr="001E7A6D">
        <w:rPr>
          <w:sz w:val="24"/>
          <w:szCs w:val="24"/>
        </w:rPr>
        <w:tab/>
        <w:t xml:space="preserve">  11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6.1.1.4 Temperatura.</w:t>
      </w:r>
      <w:r w:rsidRPr="001E7A6D">
        <w:rPr>
          <w:sz w:val="24"/>
          <w:szCs w:val="24"/>
        </w:rPr>
        <w:tab/>
        <w:t xml:space="preserve">  11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6.1.1.5 Nubosidad.</w:t>
      </w:r>
      <w:r w:rsidRPr="001E7A6D">
        <w:rPr>
          <w:sz w:val="24"/>
          <w:szCs w:val="24"/>
        </w:rPr>
        <w:tab/>
        <w:t xml:space="preserve">  12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6.1.2 Geología de la zona.</w:t>
      </w:r>
      <w:r w:rsidRPr="001E7A6D">
        <w:rPr>
          <w:sz w:val="24"/>
          <w:szCs w:val="24"/>
        </w:rPr>
        <w:tab/>
        <w:t xml:space="preserve">  12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6.1.2.1 Estratigrafía regional.</w:t>
      </w:r>
      <w:r w:rsidRPr="001E7A6D">
        <w:rPr>
          <w:sz w:val="24"/>
          <w:szCs w:val="24"/>
        </w:rPr>
        <w:tab/>
        <w:t xml:space="preserve">  13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6.1.2.2 estructuras.</w:t>
      </w:r>
      <w:r w:rsidRPr="001E7A6D">
        <w:rPr>
          <w:sz w:val="24"/>
          <w:szCs w:val="24"/>
        </w:rPr>
        <w:tab/>
        <w:t xml:space="preserve">  15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6.1.3 Geomorfología. </w:t>
      </w:r>
      <w:r w:rsidRPr="001E7A6D">
        <w:rPr>
          <w:sz w:val="24"/>
          <w:szCs w:val="24"/>
        </w:rPr>
        <w:tab/>
        <w:t xml:space="preserve">  15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6.1.3.1 Geomorfología local y regional.</w:t>
      </w:r>
      <w:r w:rsidRPr="001E7A6D">
        <w:rPr>
          <w:sz w:val="24"/>
          <w:szCs w:val="24"/>
        </w:rPr>
        <w:tab/>
        <w:t xml:space="preserve">  15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6.1.3.2 Acción antrópica.</w:t>
      </w:r>
      <w:r w:rsidRPr="001E7A6D">
        <w:rPr>
          <w:sz w:val="24"/>
          <w:szCs w:val="24"/>
        </w:rPr>
        <w:tab/>
        <w:t xml:space="preserve">  16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6.1.3.3 Sedimentalogía.</w:t>
      </w:r>
      <w:r w:rsidRPr="001E7A6D">
        <w:rPr>
          <w:sz w:val="24"/>
          <w:szCs w:val="24"/>
        </w:rPr>
        <w:tab/>
        <w:t xml:space="preserve">  16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6.1.3.4 Erosión.</w:t>
      </w:r>
      <w:r w:rsidRPr="001E7A6D">
        <w:rPr>
          <w:sz w:val="24"/>
          <w:szCs w:val="24"/>
        </w:rPr>
        <w:tab/>
        <w:t xml:space="preserve">  16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6.1.4 Tectónica.</w:t>
      </w:r>
      <w:r w:rsidRPr="001E7A6D">
        <w:rPr>
          <w:sz w:val="24"/>
          <w:szCs w:val="24"/>
        </w:rPr>
        <w:tab/>
        <w:t xml:space="preserve">  18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lastRenderedPageBreak/>
        <w:t xml:space="preserve">               6.1.4.1 Tectónica regional.</w:t>
      </w:r>
      <w:r w:rsidRPr="001E7A6D">
        <w:rPr>
          <w:sz w:val="24"/>
          <w:szCs w:val="24"/>
        </w:rPr>
        <w:tab/>
        <w:t xml:space="preserve">  18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6.1.4.2 Tectónica local y geotectónica.</w:t>
      </w:r>
      <w:r w:rsidRPr="001E7A6D">
        <w:rPr>
          <w:sz w:val="24"/>
          <w:szCs w:val="24"/>
        </w:rPr>
        <w:tab/>
        <w:t xml:space="preserve">  19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6.1.4.3 Principales sismos históricos.</w:t>
      </w:r>
      <w:r w:rsidRPr="001E7A6D">
        <w:rPr>
          <w:sz w:val="24"/>
          <w:szCs w:val="24"/>
        </w:rPr>
        <w:tab/>
        <w:t xml:space="preserve">  20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6.1.5 Hidrología. </w:t>
      </w:r>
      <w:r w:rsidRPr="001E7A6D">
        <w:rPr>
          <w:sz w:val="24"/>
          <w:szCs w:val="24"/>
        </w:rPr>
        <w:tab/>
        <w:t xml:space="preserve">  21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6.1.5.1 Fuente de materiales.</w:t>
      </w:r>
      <w:r w:rsidRPr="001E7A6D">
        <w:rPr>
          <w:sz w:val="24"/>
          <w:szCs w:val="24"/>
        </w:rPr>
        <w:tab/>
        <w:t xml:space="preserve">  21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6.2  </w:t>
      </w:r>
      <w:r w:rsidRPr="001E7A6D">
        <w:rPr>
          <w:b/>
          <w:sz w:val="24"/>
          <w:szCs w:val="24"/>
        </w:rPr>
        <w:t>Medio biótico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22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6.2.1 Flora.</w:t>
      </w:r>
      <w:r w:rsidRPr="001E7A6D">
        <w:rPr>
          <w:sz w:val="24"/>
          <w:szCs w:val="24"/>
        </w:rPr>
        <w:tab/>
        <w:t xml:space="preserve">  22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6.2.2 Fauna.</w:t>
      </w:r>
      <w:r w:rsidRPr="001E7A6D">
        <w:rPr>
          <w:sz w:val="24"/>
          <w:szCs w:val="24"/>
        </w:rPr>
        <w:tab/>
        <w:t xml:space="preserve">  23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6.2.3 Ecosistemas.</w:t>
      </w:r>
      <w:r w:rsidRPr="001E7A6D">
        <w:rPr>
          <w:sz w:val="24"/>
          <w:szCs w:val="24"/>
        </w:rPr>
        <w:tab/>
        <w:t xml:space="preserve">  26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7. </w:t>
      </w:r>
      <w:r w:rsidRPr="001E7A6D">
        <w:rPr>
          <w:b/>
          <w:smallCaps/>
          <w:sz w:val="24"/>
          <w:szCs w:val="24"/>
        </w:rPr>
        <w:t>Entorno Socioeconómico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27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7.1 </w:t>
      </w:r>
      <w:r w:rsidRPr="001E7A6D">
        <w:rPr>
          <w:b/>
          <w:sz w:val="24"/>
          <w:szCs w:val="24"/>
        </w:rPr>
        <w:t>División política del cantón involucrado</w:t>
      </w:r>
      <w:r w:rsidRPr="001E7A6D">
        <w:rPr>
          <w:sz w:val="24"/>
          <w:szCs w:val="24"/>
        </w:rPr>
        <w:t xml:space="preserve">. </w:t>
      </w:r>
      <w:r w:rsidRPr="001E7A6D">
        <w:rPr>
          <w:sz w:val="24"/>
          <w:szCs w:val="24"/>
        </w:rPr>
        <w:tab/>
        <w:t xml:space="preserve">  27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7.1.1 Población total por cantón, ciudad y parroquias rurales.</w:t>
      </w:r>
      <w:r w:rsidRPr="001E7A6D">
        <w:rPr>
          <w:sz w:val="24"/>
          <w:szCs w:val="24"/>
        </w:rPr>
        <w:tab/>
        <w:t xml:space="preserve">  27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7.1.2 Población por áreas.</w:t>
      </w:r>
      <w:r w:rsidRPr="001E7A6D">
        <w:rPr>
          <w:sz w:val="24"/>
          <w:szCs w:val="24"/>
        </w:rPr>
        <w:tab/>
        <w:t xml:space="preserve">  28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7.1.3 Estructura de la población por edades y sexo.</w:t>
      </w:r>
      <w:r w:rsidRPr="001E7A6D">
        <w:rPr>
          <w:sz w:val="24"/>
          <w:szCs w:val="24"/>
        </w:rPr>
        <w:tab/>
        <w:t xml:space="preserve">  28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7.1.4 Población en el proceso de urbanización.</w:t>
      </w:r>
      <w:r w:rsidRPr="001E7A6D">
        <w:rPr>
          <w:sz w:val="24"/>
          <w:szCs w:val="24"/>
        </w:rPr>
        <w:tab/>
        <w:t xml:space="preserve">  30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7.1.5 Población económicamente activa (PEA).</w:t>
      </w:r>
      <w:r w:rsidRPr="001E7A6D">
        <w:rPr>
          <w:sz w:val="24"/>
          <w:szCs w:val="24"/>
        </w:rPr>
        <w:tab/>
        <w:t xml:space="preserve">  31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7.1.6 PEA, Según ramas de actividad.</w:t>
      </w:r>
      <w:r w:rsidRPr="001E7A6D">
        <w:rPr>
          <w:sz w:val="24"/>
          <w:szCs w:val="24"/>
        </w:rPr>
        <w:tab/>
        <w:t xml:space="preserve">  31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7.1.7 Niveles de Instrucción. </w:t>
      </w:r>
      <w:r w:rsidRPr="001E7A6D">
        <w:rPr>
          <w:sz w:val="24"/>
          <w:szCs w:val="24"/>
        </w:rPr>
        <w:tab/>
        <w:t xml:space="preserve">  32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7.1.8 Analfabetismo.</w:t>
      </w:r>
      <w:r w:rsidRPr="001E7A6D">
        <w:rPr>
          <w:sz w:val="24"/>
          <w:szCs w:val="24"/>
        </w:rPr>
        <w:tab/>
        <w:t xml:space="preserve">  33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7.1.9 Población en el Área de influencia del proyecto.</w:t>
      </w:r>
      <w:r w:rsidRPr="001E7A6D">
        <w:rPr>
          <w:sz w:val="24"/>
          <w:szCs w:val="24"/>
        </w:rPr>
        <w:tab/>
        <w:t xml:space="preserve">  34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7.1.10 Población en el Área de influencia directa.</w:t>
      </w:r>
      <w:r w:rsidRPr="001E7A6D">
        <w:rPr>
          <w:sz w:val="24"/>
          <w:szCs w:val="24"/>
        </w:rPr>
        <w:tab/>
        <w:t xml:space="preserve">  34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7.2 </w:t>
      </w:r>
      <w:r w:rsidRPr="001E7A6D">
        <w:rPr>
          <w:b/>
          <w:sz w:val="24"/>
          <w:szCs w:val="24"/>
        </w:rPr>
        <w:t>Salud.</w:t>
      </w:r>
      <w:r w:rsidRPr="001E7A6D">
        <w:rPr>
          <w:sz w:val="24"/>
          <w:szCs w:val="24"/>
        </w:rPr>
        <w:tab/>
        <w:t xml:space="preserve">  35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7.2.1 Contexto Provincial.</w:t>
      </w:r>
      <w:r w:rsidRPr="001E7A6D">
        <w:rPr>
          <w:sz w:val="24"/>
          <w:szCs w:val="24"/>
        </w:rPr>
        <w:tab/>
        <w:t xml:space="preserve">  36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7.2.2 Contexto cantonal y parroquial.</w:t>
      </w:r>
      <w:r w:rsidRPr="001E7A6D">
        <w:rPr>
          <w:sz w:val="24"/>
          <w:szCs w:val="24"/>
        </w:rPr>
        <w:tab/>
        <w:t xml:space="preserve">  36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7.2.3 Área de salud 2.</w:t>
      </w:r>
      <w:r w:rsidRPr="001E7A6D">
        <w:rPr>
          <w:sz w:val="24"/>
          <w:szCs w:val="24"/>
        </w:rPr>
        <w:tab/>
        <w:t xml:space="preserve">  37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7.1.4 Servicios de salud en el área de influencia.</w:t>
      </w:r>
      <w:r w:rsidRPr="001E7A6D">
        <w:rPr>
          <w:sz w:val="24"/>
          <w:szCs w:val="24"/>
        </w:rPr>
        <w:tab/>
        <w:t xml:space="preserve">  38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7.1.4.1 Recursos humanos.</w:t>
      </w:r>
      <w:r w:rsidRPr="001E7A6D">
        <w:rPr>
          <w:sz w:val="24"/>
          <w:szCs w:val="24"/>
        </w:rPr>
        <w:tab/>
        <w:t xml:space="preserve">  38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7.2.4.2 Productividad de los servicios de Salud.</w:t>
      </w:r>
      <w:r w:rsidRPr="001E7A6D">
        <w:rPr>
          <w:sz w:val="24"/>
          <w:szCs w:val="24"/>
        </w:rPr>
        <w:tab/>
        <w:t xml:space="preserve">  38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7.3 </w:t>
      </w:r>
      <w:r w:rsidRPr="001E7A6D">
        <w:rPr>
          <w:b/>
          <w:sz w:val="24"/>
          <w:szCs w:val="24"/>
        </w:rPr>
        <w:t>Educación.</w:t>
      </w:r>
      <w:r w:rsidRPr="001E7A6D">
        <w:rPr>
          <w:sz w:val="24"/>
          <w:szCs w:val="24"/>
        </w:rPr>
        <w:tab/>
        <w:t xml:space="preserve">  40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7.3.1 Establecimientos educativos.</w:t>
      </w:r>
      <w:r w:rsidRPr="001E7A6D">
        <w:rPr>
          <w:sz w:val="24"/>
          <w:szCs w:val="24"/>
        </w:rPr>
        <w:tab/>
        <w:t xml:space="preserve">  40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7.3.2 Número de maestros.</w:t>
      </w:r>
      <w:r w:rsidRPr="001E7A6D">
        <w:rPr>
          <w:sz w:val="24"/>
          <w:szCs w:val="24"/>
        </w:rPr>
        <w:tab/>
        <w:t xml:space="preserve">  41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lastRenderedPageBreak/>
        <w:t xml:space="preserve">          7.3.3 Número de alumnos y ausentismo.</w:t>
      </w:r>
      <w:r w:rsidRPr="001E7A6D">
        <w:rPr>
          <w:sz w:val="24"/>
          <w:szCs w:val="24"/>
        </w:rPr>
        <w:tab/>
        <w:t xml:space="preserve">  41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7.4 </w:t>
      </w:r>
      <w:r w:rsidRPr="001E7A6D">
        <w:rPr>
          <w:b/>
          <w:sz w:val="24"/>
          <w:szCs w:val="24"/>
        </w:rPr>
        <w:t>Viviendas.</w:t>
      </w:r>
      <w:r w:rsidRPr="001E7A6D">
        <w:rPr>
          <w:sz w:val="24"/>
          <w:szCs w:val="24"/>
        </w:rPr>
        <w:tab/>
        <w:t xml:space="preserve">  42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7.4.1 Número y tipo de viviendas por cantón, ciudad y parroquias. </w:t>
      </w:r>
      <w:r w:rsidRPr="001E7A6D">
        <w:rPr>
          <w:sz w:val="24"/>
          <w:szCs w:val="24"/>
        </w:rPr>
        <w:tab/>
        <w:t xml:space="preserve">  42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7.5 </w:t>
      </w:r>
      <w:r w:rsidRPr="001E7A6D">
        <w:rPr>
          <w:b/>
          <w:sz w:val="24"/>
          <w:szCs w:val="24"/>
        </w:rPr>
        <w:t>Servicios básicos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43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7.5.1 Servicios básicos en el área de influencia directa.</w:t>
      </w:r>
      <w:r w:rsidRPr="001E7A6D">
        <w:rPr>
          <w:sz w:val="24"/>
          <w:szCs w:val="24"/>
        </w:rPr>
        <w:tab/>
        <w:t xml:space="preserve">  44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7.5.1.1 Abastecimiento de agua.</w:t>
      </w:r>
      <w:r w:rsidRPr="001E7A6D">
        <w:rPr>
          <w:sz w:val="24"/>
          <w:szCs w:val="24"/>
        </w:rPr>
        <w:tab/>
        <w:t xml:space="preserve">  44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7.5.1.2 Eliminación de aguas servidas.</w:t>
      </w:r>
      <w:r w:rsidRPr="001E7A6D">
        <w:rPr>
          <w:sz w:val="24"/>
          <w:szCs w:val="24"/>
        </w:rPr>
        <w:tab/>
        <w:t xml:space="preserve">  44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7.5.1.3 Energía eléctrica.</w:t>
      </w:r>
      <w:r w:rsidRPr="001E7A6D">
        <w:rPr>
          <w:sz w:val="24"/>
          <w:szCs w:val="24"/>
        </w:rPr>
        <w:tab/>
        <w:t xml:space="preserve">  44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7.5.1.4 Servicio telefónico.</w:t>
      </w:r>
      <w:r w:rsidRPr="001E7A6D">
        <w:rPr>
          <w:sz w:val="24"/>
          <w:szCs w:val="24"/>
        </w:rPr>
        <w:tab/>
        <w:t xml:space="preserve">  44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7.5.2 Vías de comunicación y Transporte. </w:t>
      </w:r>
      <w:r w:rsidRPr="001E7A6D">
        <w:rPr>
          <w:sz w:val="24"/>
          <w:szCs w:val="24"/>
        </w:rPr>
        <w:tab/>
        <w:t xml:space="preserve">  45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7.5.2.1 Vías nacionales y regionales.</w:t>
      </w:r>
      <w:r w:rsidRPr="001E7A6D">
        <w:rPr>
          <w:sz w:val="24"/>
          <w:szCs w:val="24"/>
        </w:rPr>
        <w:tab/>
        <w:t xml:space="preserve">  45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7.5.2.2 Vías férreas, fluviales.</w:t>
      </w:r>
      <w:r w:rsidRPr="001E7A6D">
        <w:rPr>
          <w:sz w:val="24"/>
          <w:szCs w:val="24"/>
        </w:rPr>
        <w:tab/>
        <w:t xml:space="preserve">  45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7.5.2.3 Transporte I</w:t>
      </w:r>
      <w:r w:rsidRPr="001E7A6D">
        <w:rPr>
          <w:sz w:val="24"/>
          <w:szCs w:val="24"/>
        </w:rPr>
        <w:t>nterparroquial.</w:t>
      </w:r>
      <w:r w:rsidRPr="001E7A6D">
        <w:rPr>
          <w:sz w:val="24"/>
          <w:szCs w:val="24"/>
        </w:rPr>
        <w:tab/>
        <w:t xml:space="preserve">  45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7.5.2.4 Planes y programas viales regionales.</w:t>
      </w:r>
      <w:r w:rsidRPr="001E7A6D">
        <w:rPr>
          <w:sz w:val="24"/>
          <w:szCs w:val="24"/>
        </w:rPr>
        <w:tab/>
        <w:t xml:space="preserve">  45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7.6 </w:t>
      </w:r>
      <w:r w:rsidRPr="001E7A6D">
        <w:rPr>
          <w:b/>
          <w:sz w:val="24"/>
          <w:szCs w:val="24"/>
        </w:rPr>
        <w:t>Uso del Suelo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46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7.7 </w:t>
      </w:r>
      <w:r w:rsidRPr="001E7A6D">
        <w:rPr>
          <w:b/>
          <w:sz w:val="24"/>
          <w:szCs w:val="24"/>
        </w:rPr>
        <w:t>Uso del agua.</w:t>
      </w:r>
      <w:r w:rsidRPr="001E7A6D">
        <w:rPr>
          <w:sz w:val="24"/>
          <w:szCs w:val="24"/>
        </w:rPr>
        <w:tab/>
        <w:t xml:space="preserve">  47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7.7.1 Aguas superficiales.</w:t>
      </w:r>
      <w:r w:rsidRPr="001E7A6D">
        <w:rPr>
          <w:sz w:val="24"/>
          <w:szCs w:val="24"/>
        </w:rPr>
        <w:tab/>
        <w:t xml:space="preserve">  47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7.7.2 Aguas subterráneas.</w:t>
      </w:r>
      <w:r w:rsidRPr="001E7A6D">
        <w:rPr>
          <w:sz w:val="24"/>
          <w:szCs w:val="24"/>
        </w:rPr>
        <w:tab/>
        <w:t xml:space="preserve">  48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8. </w:t>
      </w:r>
      <w:r w:rsidRPr="001E7A6D">
        <w:rPr>
          <w:b/>
          <w:smallCaps/>
          <w:sz w:val="24"/>
          <w:szCs w:val="24"/>
        </w:rPr>
        <w:t>Identificación y Evaluación de los Impactos Ambientales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49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8.1 </w:t>
      </w:r>
      <w:r w:rsidRPr="001E7A6D">
        <w:rPr>
          <w:b/>
          <w:sz w:val="24"/>
          <w:szCs w:val="24"/>
        </w:rPr>
        <w:t>Componentes ambientales y actividades del proyecto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49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8.1.1 Componentes ambientales.</w:t>
      </w:r>
      <w:r w:rsidRPr="001E7A6D">
        <w:rPr>
          <w:sz w:val="24"/>
          <w:szCs w:val="24"/>
        </w:rPr>
        <w:tab/>
        <w:t xml:space="preserve">  49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8.1.2 Actividades del Proyecto.</w:t>
      </w:r>
      <w:r w:rsidRPr="001E7A6D">
        <w:rPr>
          <w:sz w:val="24"/>
          <w:szCs w:val="24"/>
        </w:rPr>
        <w:tab/>
        <w:t xml:space="preserve">  49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8.2 </w:t>
      </w:r>
      <w:r w:rsidRPr="001E7A6D">
        <w:rPr>
          <w:b/>
          <w:sz w:val="24"/>
          <w:szCs w:val="24"/>
        </w:rPr>
        <w:t>Valoración de los Impactos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50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8.2.1 Valoración de los Impactos preexistentes.</w:t>
      </w:r>
      <w:r w:rsidRPr="001E7A6D">
        <w:rPr>
          <w:sz w:val="24"/>
          <w:szCs w:val="24"/>
        </w:rPr>
        <w:tab/>
        <w:t xml:space="preserve">  51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8.2.1.1 Desbroce y limpieza.</w:t>
      </w:r>
      <w:r w:rsidRPr="001E7A6D">
        <w:rPr>
          <w:sz w:val="24"/>
          <w:szCs w:val="24"/>
        </w:rPr>
        <w:tab/>
        <w:t xml:space="preserve">  52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8.2.1.2 Excavación.</w:t>
      </w:r>
      <w:r w:rsidRPr="001E7A6D">
        <w:rPr>
          <w:sz w:val="24"/>
          <w:szCs w:val="24"/>
        </w:rPr>
        <w:tab/>
        <w:t xml:space="preserve">  54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8.2.1.3 Material de préstamo.</w:t>
      </w:r>
      <w:r w:rsidRPr="001E7A6D">
        <w:rPr>
          <w:sz w:val="24"/>
          <w:szCs w:val="24"/>
        </w:rPr>
        <w:tab/>
        <w:t xml:space="preserve">  55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8.2.1.4 Hormigón.</w:t>
      </w:r>
      <w:r w:rsidRPr="001E7A6D">
        <w:rPr>
          <w:sz w:val="24"/>
          <w:szCs w:val="24"/>
        </w:rPr>
        <w:tab/>
        <w:t xml:space="preserve">  57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8.2.1.5 Transporte de los materiales para la construcción.</w:t>
      </w:r>
      <w:r w:rsidRPr="001E7A6D">
        <w:rPr>
          <w:sz w:val="24"/>
          <w:szCs w:val="24"/>
        </w:rPr>
        <w:tab/>
        <w:t xml:space="preserve">  58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8.2.1.6 Construcción de vigas y tableros.</w:t>
      </w:r>
      <w:r w:rsidRPr="001E7A6D">
        <w:rPr>
          <w:sz w:val="24"/>
          <w:szCs w:val="24"/>
        </w:rPr>
        <w:tab/>
        <w:t xml:space="preserve">  60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8.2.1.7 Construcción de obras para evitar la erosión.</w:t>
      </w:r>
      <w:r w:rsidRPr="001E7A6D">
        <w:rPr>
          <w:sz w:val="24"/>
          <w:szCs w:val="24"/>
        </w:rPr>
        <w:tab/>
        <w:t xml:space="preserve">  61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lastRenderedPageBreak/>
        <w:t xml:space="preserve">               8.2.1.8 Ubicación del campamento.</w:t>
      </w:r>
      <w:r w:rsidRPr="001E7A6D">
        <w:rPr>
          <w:sz w:val="24"/>
          <w:szCs w:val="24"/>
        </w:rPr>
        <w:tab/>
        <w:t xml:space="preserve">  62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    8.2.1.9 Operación del Puente.</w:t>
      </w:r>
      <w:r w:rsidRPr="001E7A6D">
        <w:rPr>
          <w:sz w:val="24"/>
          <w:szCs w:val="24"/>
        </w:rPr>
        <w:tab/>
        <w:t xml:space="preserve">  64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9. </w:t>
      </w:r>
      <w:r w:rsidRPr="001E7A6D">
        <w:rPr>
          <w:b/>
          <w:smallCaps/>
          <w:sz w:val="24"/>
          <w:szCs w:val="24"/>
        </w:rPr>
        <w:t>Plan de Prevención y Medidas de Mitigación</w:t>
      </w:r>
      <w:r w:rsidRPr="001E7A6D">
        <w:rPr>
          <w:sz w:val="24"/>
          <w:szCs w:val="24"/>
        </w:rPr>
        <w:t xml:space="preserve">. </w:t>
      </w:r>
      <w:r w:rsidRPr="001E7A6D">
        <w:rPr>
          <w:sz w:val="24"/>
          <w:szCs w:val="24"/>
        </w:rPr>
        <w:tab/>
        <w:t xml:space="preserve">  66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9.1 </w:t>
      </w:r>
      <w:r w:rsidRPr="001E7A6D">
        <w:rPr>
          <w:b/>
          <w:sz w:val="24"/>
          <w:szCs w:val="24"/>
        </w:rPr>
        <w:t>Plan de manejo Ambiental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66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9.2 </w:t>
      </w:r>
      <w:r w:rsidRPr="001E7A6D">
        <w:rPr>
          <w:b/>
          <w:sz w:val="24"/>
          <w:szCs w:val="24"/>
        </w:rPr>
        <w:t>Objetivos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66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9.3 </w:t>
      </w:r>
      <w:r w:rsidRPr="001E7A6D">
        <w:rPr>
          <w:b/>
          <w:sz w:val="24"/>
          <w:szCs w:val="24"/>
        </w:rPr>
        <w:t>Medidas y actividades del Plan de Manejo Ambiental</w:t>
      </w:r>
      <w:r w:rsidRPr="001E7A6D">
        <w:rPr>
          <w:sz w:val="24"/>
          <w:szCs w:val="24"/>
        </w:rPr>
        <w:t>.</w:t>
      </w:r>
      <w:r w:rsidRPr="001E7A6D">
        <w:rPr>
          <w:sz w:val="24"/>
          <w:szCs w:val="24"/>
        </w:rPr>
        <w:tab/>
        <w:t xml:space="preserve">  67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  <w:lang w:val="pt-BR"/>
        </w:rPr>
      </w:pPr>
      <w:r w:rsidRPr="001E7A6D">
        <w:rPr>
          <w:sz w:val="24"/>
          <w:szCs w:val="24"/>
          <w:lang w:val="pt-BR"/>
        </w:rPr>
        <w:t xml:space="preserve">     9.4 </w:t>
      </w:r>
      <w:r w:rsidRPr="001E7A6D">
        <w:rPr>
          <w:b/>
          <w:sz w:val="24"/>
          <w:szCs w:val="24"/>
          <w:lang w:val="pt-BR"/>
        </w:rPr>
        <w:t>Medidas Normativas</w:t>
      </w:r>
      <w:r w:rsidRPr="001E7A6D">
        <w:rPr>
          <w:sz w:val="24"/>
          <w:szCs w:val="24"/>
          <w:lang w:val="pt-BR"/>
        </w:rPr>
        <w:t>.</w:t>
      </w:r>
      <w:r w:rsidRPr="001E7A6D">
        <w:rPr>
          <w:sz w:val="24"/>
          <w:szCs w:val="24"/>
          <w:lang w:val="pt-BR"/>
        </w:rPr>
        <w:tab/>
      </w:r>
      <w:proofErr w:type="gramStart"/>
      <w:r w:rsidRPr="001E7A6D">
        <w:rPr>
          <w:sz w:val="24"/>
          <w:szCs w:val="24"/>
          <w:lang w:val="pt-BR"/>
        </w:rPr>
        <w:t xml:space="preserve">  </w:t>
      </w:r>
      <w:proofErr w:type="gramEnd"/>
      <w:r w:rsidRPr="001E7A6D">
        <w:rPr>
          <w:sz w:val="24"/>
          <w:szCs w:val="24"/>
          <w:lang w:val="pt-BR"/>
        </w:rPr>
        <w:t>73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  <w:lang w:val="pt-BR"/>
        </w:rPr>
      </w:pPr>
      <w:r w:rsidRPr="001E7A6D">
        <w:rPr>
          <w:sz w:val="24"/>
          <w:szCs w:val="24"/>
          <w:lang w:val="pt-BR"/>
        </w:rPr>
        <w:t xml:space="preserve">10. </w:t>
      </w:r>
      <w:r w:rsidRPr="001E7A6D">
        <w:rPr>
          <w:b/>
          <w:smallCaps/>
          <w:sz w:val="24"/>
          <w:szCs w:val="24"/>
          <w:lang w:val="pt-BR"/>
        </w:rPr>
        <w:t>Anexos</w:t>
      </w:r>
      <w:r w:rsidRPr="001E7A6D">
        <w:rPr>
          <w:sz w:val="24"/>
          <w:szCs w:val="24"/>
          <w:lang w:val="pt-BR"/>
        </w:rPr>
        <w:t>.</w:t>
      </w:r>
      <w:r w:rsidRPr="001E7A6D">
        <w:rPr>
          <w:sz w:val="24"/>
          <w:szCs w:val="24"/>
          <w:lang w:val="pt-BR"/>
        </w:rPr>
        <w:tab/>
      </w:r>
      <w:proofErr w:type="gramStart"/>
      <w:r w:rsidRPr="001E7A6D">
        <w:rPr>
          <w:sz w:val="24"/>
          <w:szCs w:val="24"/>
          <w:lang w:val="pt-BR"/>
        </w:rPr>
        <w:t xml:space="preserve">  </w:t>
      </w:r>
      <w:proofErr w:type="gramEnd"/>
      <w:r w:rsidRPr="001E7A6D">
        <w:rPr>
          <w:sz w:val="24"/>
          <w:szCs w:val="24"/>
          <w:lang w:val="pt-BR"/>
        </w:rPr>
        <w:t>74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Anexo 1: Mapa de Ubicación Provincial.</w:t>
      </w:r>
      <w:r w:rsidRPr="001E7A6D">
        <w:rPr>
          <w:sz w:val="24"/>
          <w:szCs w:val="24"/>
        </w:rPr>
        <w:tab/>
        <w:t xml:space="preserve">  74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Anexo 2: Mapa de Ubicación Cantonal.</w:t>
      </w:r>
      <w:r w:rsidRPr="001E7A6D">
        <w:rPr>
          <w:sz w:val="24"/>
          <w:szCs w:val="24"/>
        </w:rPr>
        <w:tab/>
        <w:t xml:space="preserve">  75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  <w:lang w:val="pt-BR"/>
        </w:rPr>
      </w:pPr>
      <w:r w:rsidRPr="001E7A6D">
        <w:rPr>
          <w:sz w:val="24"/>
          <w:szCs w:val="24"/>
        </w:rPr>
        <w:t xml:space="preserve">     Anexo 3: Mapa de Ubicación Local.</w:t>
      </w:r>
      <w:r w:rsidRPr="001E7A6D">
        <w:rPr>
          <w:sz w:val="24"/>
          <w:szCs w:val="24"/>
        </w:rPr>
        <w:tab/>
        <w:t xml:space="preserve">  </w:t>
      </w:r>
      <w:r w:rsidRPr="001E7A6D">
        <w:rPr>
          <w:sz w:val="24"/>
          <w:szCs w:val="24"/>
          <w:lang w:val="pt-BR"/>
        </w:rPr>
        <w:t>76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  <w:lang w:val="pt-BR"/>
        </w:rPr>
      </w:pPr>
      <w:r w:rsidRPr="001E7A6D">
        <w:rPr>
          <w:sz w:val="24"/>
          <w:szCs w:val="24"/>
          <w:lang w:val="pt-BR"/>
        </w:rPr>
        <w:t xml:space="preserve">     Anexo </w:t>
      </w:r>
      <w:proofErr w:type="gramStart"/>
      <w:r w:rsidRPr="001E7A6D">
        <w:rPr>
          <w:sz w:val="24"/>
          <w:szCs w:val="24"/>
          <w:lang w:val="pt-BR"/>
        </w:rPr>
        <w:t>4</w:t>
      </w:r>
      <w:proofErr w:type="gramEnd"/>
      <w:r w:rsidRPr="001E7A6D">
        <w:rPr>
          <w:sz w:val="24"/>
          <w:szCs w:val="24"/>
          <w:lang w:val="pt-BR"/>
        </w:rPr>
        <w:t>: Mapa Geológico.</w:t>
      </w:r>
      <w:r w:rsidRPr="001E7A6D">
        <w:rPr>
          <w:sz w:val="24"/>
          <w:szCs w:val="24"/>
          <w:lang w:val="pt-BR"/>
        </w:rPr>
        <w:tab/>
        <w:t xml:space="preserve">  77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  <w:lang w:val="es-ES"/>
        </w:rPr>
      </w:pPr>
      <w:r w:rsidRPr="001E7A6D">
        <w:rPr>
          <w:sz w:val="24"/>
          <w:szCs w:val="24"/>
          <w:lang w:val="pt-BR"/>
        </w:rPr>
        <w:t xml:space="preserve">     Anexo </w:t>
      </w:r>
      <w:proofErr w:type="gramStart"/>
      <w:r w:rsidRPr="001E7A6D">
        <w:rPr>
          <w:sz w:val="24"/>
          <w:szCs w:val="24"/>
          <w:lang w:val="pt-BR"/>
        </w:rPr>
        <w:t>5</w:t>
      </w:r>
      <w:proofErr w:type="gramEnd"/>
      <w:r w:rsidRPr="001E7A6D">
        <w:rPr>
          <w:sz w:val="24"/>
          <w:szCs w:val="24"/>
          <w:lang w:val="pt-BR"/>
        </w:rPr>
        <w:t>: Mapa de Corte Geológico.</w:t>
      </w:r>
      <w:r w:rsidRPr="001E7A6D">
        <w:rPr>
          <w:sz w:val="24"/>
          <w:szCs w:val="24"/>
          <w:lang w:val="pt-BR"/>
        </w:rPr>
        <w:tab/>
        <w:t xml:space="preserve">  </w:t>
      </w:r>
      <w:r w:rsidRPr="001E7A6D">
        <w:rPr>
          <w:sz w:val="24"/>
          <w:szCs w:val="24"/>
          <w:lang w:val="es-ES"/>
        </w:rPr>
        <w:t>78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Anexo 6: Mapa de Erosión de la cuenca del Río Guayas.</w:t>
      </w:r>
      <w:r w:rsidRPr="001E7A6D">
        <w:rPr>
          <w:sz w:val="24"/>
          <w:szCs w:val="24"/>
        </w:rPr>
        <w:tab/>
        <w:t xml:space="preserve">  79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Anexo 7: Fotografías.</w:t>
      </w:r>
      <w:r w:rsidRPr="001E7A6D">
        <w:rPr>
          <w:sz w:val="24"/>
          <w:szCs w:val="24"/>
        </w:rPr>
        <w:tab/>
        <w:t xml:space="preserve">  80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b/>
          <w:smallCaps/>
          <w:sz w:val="24"/>
          <w:szCs w:val="24"/>
        </w:rPr>
        <w:t>Bibliografía.</w:t>
      </w:r>
      <w:r w:rsidRPr="001E7A6D">
        <w:rPr>
          <w:sz w:val="24"/>
          <w:szCs w:val="24"/>
        </w:rPr>
        <w:tab/>
        <w:t xml:space="preserve">  84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         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  <w:r w:rsidRPr="001E7A6D">
        <w:rPr>
          <w:sz w:val="24"/>
          <w:szCs w:val="24"/>
        </w:rPr>
        <w:t xml:space="preserve"> </w:t>
      </w: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1E7A6D" w:rsidRPr="001E7A6D" w:rsidRDefault="001E7A6D" w:rsidP="001E7A6D">
      <w:pPr>
        <w:tabs>
          <w:tab w:val="left" w:pos="7560"/>
        </w:tabs>
        <w:spacing w:line="360" w:lineRule="auto"/>
        <w:rPr>
          <w:sz w:val="24"/>
          <w:szCs w:val="24"/>
        </w:rPr>
      </w:pPr>
    </w:p>
    <w:p w:rsidR="00794562" w:rsidRPr="001E7A6D" w:rsidRDefault="00794562">
      <w:pPr>
        <w:rPr>
          <w:sz w:val="24"/>
          <w:szCs w:val="24"/>
          <w:lang w:val="pt-BR"/>
        </w:rPr>
      </w:pPr>
    </w:p>
    <w:sectPr w:rsidR="00794562" w:rsidRPr="001E7A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3097"/>
    <w:multiLevelType w:val="hybridMultilevel"/>
    <w:tmpl w:val="054EFF04"/>
    <w:lvl w:ilvl="0" w:tplc="C7B0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C5CA8CE">
      <w:numFmt w:val="none"/>
      <w:lvlText w:val=""/>
      <w:lvlJc w:val="left"/>
      <w:pPr>
        <w:tabs>
          <w:tab w:val="num" w:pos="360"/>
        </w:tabs>
      </w:pPr>
    </w:lvl>
    <w:lvl w:ilvl="2" w:tplc="5F8839C4">
      <w:numFmt w:val="none"/>
      <w:lvlText w:val=""/>
      <w:lvlJc w:val="left"/>
      <w:pPr>
        <w:tabs>
          <w:tab w:val="num" w:pos="360"/>
        </w:tabs>
      </w:pPr>
    </w:lvl>
    <w:lvl w:ilvl="3" w:tplc="A292248A">
      <w:numFmt w:val="none"/>
      <w:lvlText w:val=""/>
      <w:lvlJc w:val="left"/>
      <w:pPr>
        <w:tabs>
          <w:tab w:val="num" w:pos="360"/>
        </w:tabs>
      </w:pPr>
    </w:lvl>
    <w:lvl w:ilvl="4" w:tplc="216471B2">
      <w:numFmt w:val="none"/>
      <w:lvlText w:val=""/>
      <w:lvlJc w:val="left"/>
      <w:pPr>
        <w:tabs>
          <w:tab w:val="num" w:pos="360"/>
        </w:tabs>
      </w:pPr>
    </w:lvl>
    <w:lvl w:ilvl="5" w:tplc="25C2F390">
      <w:numFmt w:val="none"/>
      <w:lvlText w:val=""/>
      <w:lvlJc w:val="left"/>
      <w:pPr>
        <w:tabs>
          <w:tab w:val="num" w:pos="360"/>
        </w:tabs>
      </w:pPr>
    </w:lvl>
    <w:lvl w:ilvl="6" w:tplc="9DC88D84">
      <w:numFmt w:val="none"/>
      <w:lvlText w:val=""/>
      <w:lvlJc w:val="left"/>
      <w:pPr>
        <w:tabs>
          <w:tab w:val="num" w:pos="360"/>
        </w:tabs>
      </w:pPr>
    </w:lvl>
    <w:lvl w:ilvl="7" w:tplc="9EB8A456">
      <w:numFmt w:val="none"/>
      <w:lvlText w:val=""/>
      <w:lvlJc w:val="left"/>
      <w:pPr>
        <w:tabs>
          <w:tab w:val="num" w:pos="360"/>
        </w:tabs>
      </w:pPr>
    </w:lvl>
    <w:lvl w:ilvl="8" w:tplc="EFB6C7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B5A92"/>
    <w:rsid w:val="001E0AF2"/>
    <w:rsid w:val="001E7A6D"/>
    <w:rsid w:val="00213F22"/>
    <w:rsid w:val="00363D10"/>
    <w:rsid w:val="00404564"/>
    <w:rsid w:val="004B29DF"/>
    <w:rsid w:val="004C0728"/>
    <w:rsid w:val="004D178D"/>
    <w:rsid w:val="005110BB"/>
    <w:rsid w:val="005761E9"/>
    <w:rsid w:val="005A1C41"/>
    <w:rsid w:val="00733603"/>
    <w:rsid w:val="00794562"/>
    <w:rsid w:val="00894379"/>
    <w:rsid w:val="008F612A"/>
    <w:rsid w:val="00C329B3"/>
    <w:rsid w:val="00DF5E3B"/>
    <w:rsid w:val="00EC4F03"/>
    <w:rsid w:val="00F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A92"/>
    <w:rPr>
      <w:lang w:val="es-EC"/>
    </w:rPr>
  </w:style>
  <w:style w:type="paragraph" w:styleId="Ttulo4">
    <w:name w:val="heading 4"/>
    <w:basedOn w:val="Normal"/>
    <w:next w:val="Normal"/>
    <w:qFormat/>
    <w:rsid w:val="00FB5A92"/>
    <w:pPr>
      <w:keepNext/>
      <w:jc w:val="center"/>
      <w:outlineLvl w:val="3"/>
    </w:pPr>
    <w:rPr>
      <w:b/>
      <w:outline/>
      <w:shadow/>
      <w:sz w:val="36"/>
      <w:lang w:val="es-ES_tradnl"/>
    </w:rPr>
  </w:style>
  <w:style w:type="paragraph" w:styleId="Ttulo5">
    <w:name w:val="heading 5"/>
    <w:basedOn w:val="Normal"/>
    <w:next w:val="Normal"/>
    <w:qFormat/>
    <w:rsid w:val="00FB5A92"/>
    <w:pPr>
      <w:keepNext/>
      <w:jc w:val="center"/>
      <w:outlineLvl w:val="4"/>
    </w:pPr>
    <w:rPr>
      <w:b/>
      <w:imprint/>
      <w:color w:val="FFFFFF"/>
      <w:sz w:val="24"/>
      <w:lang w:val="es-ES_tradnl"/>
    </w:rPr>
  </w:style>
  <w:style w:type="paragraph" w:styleId="Ttulo6">
    <w:name w:val="heading 6"/>
    <w:basedOn w:val="Normal"/>
    <w:next w:val="Normal"/>
    <w:qFormat/>
    <w:rsid w:val="00FB5A92"/>
    <w:pPr>
      <w:keepNext/>
      <w:jc w:val="center"/>
      <w:outlineLvl w:val="5"/>
    </w:pPr>
    <w:rPr>
      <w:shadow/>
      <w:sz w:val="32"/>
      <w:lang w:val="es-ES_tradnl"/>
    </w:rPr>
  </w:style>
  <w:style w:type="paragraph" w:styleId="Ttulo7">
    <w:name w:val="heading 7"/>
    <w:basedOn w:val="Normal"/>
    <w:next w:val="Normal"/>
    <w:qFormat/>
    <w:rsid w:val="00FB5A92"/>
    <w:pPr>
      <w:keepNext/>
      <w:jc w:val="center"/>
      <w:outlineLvl w:val="6"/>
    </w:pPr>
    <w:rPr>
      <w:b/>
      <w:i/>
      <w:emboss/>
      <w:color w:val="FFFFFF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FB5A92"/>
    <w:pPr>
      <w:jc w:val="center"/>
    </w:pPr>
    <w:rPr>
      <w:b/>
      <w:sz w:val="24"/>
      <w:lang w:val="es-ES_tradnl"/>
    </w:rPr>
  </w:style>
  <w:style w:type="table" w:styleId="Tablaconcuadrcula">
    <w:name w:val="Table Grid"/>
    <w:basedOn w:val="Tablanormal"/>
    <w:rsid w:val="00FB5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Fenderjohn</dc:creator>
  <cp:keywords/>
  <dc:description/>
  <cp:lastModifiedBy>bbarrera</cp:lastModifiedBy>
  <cp:revision>2</cp:revision>
  <dcterms:created xsi:type="dcterms:W3CDTF">2009-07-08T13:06:00Z</dcterms:created>
  <dcterms:modified xsi:type="dcterms:W3CDTF">2009-07-08T13:06:00Z</dcterms:modified>
</cp:coreProperties>
</file>