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5B" w:rsidRDefault="0028165B">
      <w:pPr>
        <w:spacing w:line="480" w:lineRule="auto"/>
        <w:jc w:val="right"/>
        <w:rPr>
          <w:rFonts w:ascii="Arial" w:hAnsi="Arial" w:cs="Arial"/>
          <w:b/>
          <w:color w:val="000000"/>
          <w:sz w:val="16"/>
        </w:rPr>
      </w:pPr>
    </w:p>
    <w:p w:rsidR="0028165B" w:rsidRDefault="0028165B">
      <w:pPr>
        <w:pStyle w:val="Piedepgina"/>
        <w:tabs>
          <w:tab w:val="clear" w:pos="4153"/>
          <w:tab w:val="clear" w:pos="8306"/>
        </w:tabs>
        <w:spacing w:line="480" w:lineRule="auto"/>
        <w:rPr>
          <w:rFonts w:ascii="Arial" w:hAnsi="Arial" w:cs="Arial"/>
        </w:rPr>
      </w:pPr>
    </w:p>
    <w:p w:rsidR="0028165B" w:rsidRDefault="0028165B">
      <w:pPr>
        <w:pStyle w:val="Piedepgina"/>
        <w:tabs>
          <w:tab w:val="clear" w:pos="4153"/>
          <w:tab w:val="clear" w:pos="8306"/>
        </w:tabs>
        <w:spacing w:line="480" w:lineRule="auto"/>
        <w:rPr>
          <w:rFonts w:ascii="Arial" w:hAnsi="Arial" w:cs="Arial"/>
        </w:rPr>
      </w:pPr>
    </w:p>
    <w:p w:rsidR="0028165B" w:rsidRDefault="0028165B">
      <w:pPr>
        <w:pStyle w:val="Ttulo4"/>
        <w:spacing w:line="480" w:lineRule="auto"/>
        <w:jc w:val="center"/>
        <w:rPr>
          <w:rFonts w:ascii="Arial" w:hAnsi="Arial" w:cs="Arial"/>
          <w:sz w:val="48"/>
        </w:rPr>
      </w:pPr>
      <w:r>
        <w:rPr>
          <w:rFonts w:ascii="Arial" w:hAnsi="Arial" w:cs="Arial"/>
          <w:sz w:val="48"/>
        </w:rPr>
        <w:t>CAPÍTULO I</w:t>
      </w:r>
    </w:p>
    <w:p w:rsidR="0028165B" w:rsidRDefault="0028165B">
      <w:pPr>
        <w:spacing w:line="480" w:lineRule="auto"/>
        <w:jc w:val="both"/>
        <w:rPr>
          <w:rFonts w:ascii="Arial" w:hAnsi="Arial" w:cs="Arial"/>
          <w:sz w:val="16"/>
        </w:rPr>
      </w:pPr>
    </w:p>
    <w:p w:rsidR="0028165B" w:rsidRDefault="0028165B">
      <w:pPr>
        <w:spacing w:line="480" w:lineRule="auto"/>
        <w:jc w:val="center"/>
        <w:rPr>
          <w:rFonts w:ascii="Arial" w:hAnsi="Arial" w:cs="Arial"/>
          <w:b/>
          <w:bCs/>
          <w:sz w:val="32"/>
        </w:rPr>
      </w:pPr>
      <w:r>
        <w:rPr>
          <w:rFonts w:ascii="Arial" w:hAnsi="Arial" w:cs="Arial"/>
          <w:b/>
          <w:bCs/>
          <w:sz w:val="32"/>
        </w:rPr>
        <w:t xml:space="preserve">1. GENERALIDADES Y CARACTERISTICA DE </w:t>
      </w:r>
      <w:smartTag w:uri="urn:schemas-microsoft-com:office:smarttags" w:element="PersonName">
        <w:smartTagPr>
          <w:attr w:name="ProductID" w:val="LA INDUSTRIA"/>
        </w:smartTagPr>
        <w:r>
          <w:rPr>
            <w:rFonts w:ascii="Arial" w:hAnsi="Arial" w:cs="Arial"/>
            <w:b/>
            <w:bCs/>
            <w:sz w:val="32"/>
          </w:rPr>
          <w:t>LA INDUSTRIA</w:t>
        </w:r>
      </w:smartTag>
    </w:p>
    <w:p w:rsidR="0028165B" w:rsidRDefault="0028165B">
      <w:pPr>
        <w:spacing w:line="480" w:lineRule="auto"/>
        <w:rPr>
          <w:rFonts w:ascii="Arial" w:hAnsi="Arial" w:cs="Arial"/>
          <w:bCs/>
          <w:color w:val="000000"/>
        </w:rPr>
      </w:pPr>
    </w:p>
    <w:p w:rsidR="0028165B" w:rsidRDefault="0028165B" w:rsidP="0028165B">
      <w:pPr>
        <w:pStyle w:val="NormalWeb"/>
        <w:numPr>
          <w:ilvl w:val="1"/>
          <w:numId w:val="15"/>
        </w:numPr>
        <w:tabs>
          <w:tab w:val="clear" w:pos="792"/>
          <w:tab w:val="num" w:pos="1080"/>
        </w:tabs>
        <w:spacing w:line="480" w:lineRule="auto"/>
        <w:ind w:left="1080" w:hanging="720"/>
        <w:jc w:val="both"/>
        <w:rPr>
          <w:rFonts w:cs="Arial"/>
          <w:b/>
          <w:color w:val="000000"/>
          <w:sz w:val="28"/>
          <w:lang w:val="es-EC"/>
        </w:rPr>
      </w:pPr>
      <w:r>
        <w:rPr>
          <w:rFonts w:cs="Arial"/>
          <w:b/>
          <w:color w:val="000000"/>
          <w:sz w:val="28"/>
          <w:lang w:val="es-EC"/>
        </w:rPr>
        <w:t xml:space="preserve">COMERCIALIZACIÓN DE PRODUCTOS DE </w:t>
      </w:r>
      <w:smartTag w:uri="urn:schemas-microsoft-com:office:smarttags" w:element="PersonName">
        <w:smartTagPr>
          <w:attr w:name="ProductID" w:val="LA INDUSTRIA"/>
        </w:smartTagPr>
        <w:r>
          <w:rPr>
            <w:rFonts w:cs="Arial"/>
            <w:b/>
            <w:color w:val="000000"/>
            <w:sz w:val="28"/>
            <w:lang w:val="es-EC"/>
          </w:rPr>
          <w:t>LA INDUSTRIA</w:t>
        </w:r>
      </w:smartTag>
    </w:p>
    <w:p w:rsidR="0028165B" w:rsidRDefault="0028165B">
      <w:pPr>
        <w:pStyle w:val="NormalWeb"/>
        <w:spacing w:line="480" w:lineRule="auto"/>
        <w:jc w:val="both"/>
        <w:rPr>
          <w:rFonts w:cs="Arial"/>
          <w:b/>
          <w:color w:val="000000"/>
          <w:sz w:val="28"/>
          <w:lang w:val="es-EC"/>
        </w:rPr>
      </w:pPr>
    </w:p>
    <w:p w:rsidR="0028165B" w:rsidRDefault="0028165B">
      <w:pPr>
        <w:pStyle w:val="Textoindependiente"/>
        <w:spacing w:line="480" w:lineRule="auto"/>
        <w:ind w:left="1080"/>
        <w:jc w:val="both"/>
        <w:rPr>
          <w:rFonts w:ascii="Arial" w:hAnsi="Arial" w:cs="Arial"/>
          <w:b w:val="0"/>
          <w:sz w:val="24"/>
          <w:szCs w:val="24"/>
          <w:lang w:val="es-EC"/>
        </w:rPr>
      </w:pPr>
      <w:smartTag w:uri="urn:schemas-microsoft-com:office:smarttags" w:element="PersonName">
        <w:smartTagPr>
          <w:attr w:name="ProductID" w:val="La Industria Cartonera"/>
        </w:smartTagPr>
        <w:r>
          <w:rPr>
            <w:rFonts w:ascii="Arial" w:hAnsi="Arial" w:cs="Arial"/>
            <w:b w:val="0"/>
            <w:sz w:val="24"/>
            <w:szCs w:val="24"/>
            <w:lang w:val="es-EC"/>
          </w:rPr>
          <w:t>La Industria Cartonera</w:t>
        </w:r>
      </w:smartTag>
      <w:r>
        <w:rPr>
          <w:rFonts w:ascii="Arial" w:hAnsi="Arial" w:cs="Arial"/>
          <w:b w:val="0"/>
          <w:sz w:val="24"/>
          <w:szCs w:val="24"/>
          <w:lang w:val="es-EC"/>
        </w:rPr>
        <w:t xml:space="preserve"> Ecuatoriana (ICE) comercializa sus productos a través del Departamento de Comercialización, cuya oficina está ubicada dentro de la empresa. </w:t>
      </w:r>
    </w:p>
    <w:p w:rsidR="0028165B" w:rsidRDefault="0028165B">
      <w:pPr>
        <w:pStyle w:val="Textoindependiente"/>
        <w:spacing w:line="480" w:lineRule="auto"/>
        <w:ind w:left="1080"/>
        <w:jc w:val="both"/>
        <w:rPr>
          <w:rFonts w:ascii="Arial" w:hAnsi="Arial" w:cs="Arial"/>
          <w:b w:val="0"/>
          <w:sz w:val="24"/>
          <w:szCs w:val="24"/>
          <w:lang w:val="es-EC"/>
        </w:rPr>
      </w:pPr>
      <w:r>
        <w:rPr>
          <w:rFonts w:ascii="Arial" w:hAnsi="Arial" w:cs="Arial"/>
          <w:b w:val="0"/>
          <w:sz w:val="24"/>
          <w:szCs w:val="24"/>
          <w:lang w:val="es-EC"/>
        </w:rPr>
        <w:t>El departamento de Comercialización a nivel nacional cubre las siguientes provincias:</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Guayas</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El Oro</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lastRenderedPageBreak/>
        <w:t>Manabí</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Esmeraldas</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Azuay</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Pichincha</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Imbabura</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Tungurahua</w:t>
      </w:r>
    </w:p>
    <w:p w:rsidR="0028165B" w:rsidRDefault="0028165B">
      <w:pPr>
        <w:pStyle w:val="Textoindependiente"/>
        <w:numPr>
          <w:ilvl w:val="0"/>
          <w:numId w:val="16"/>
        </w:numPr>
        <w:spacing w:line="480" w:lineRule="auto"/>
        <w:jc w:val="both"/>
        <w:rPr>
          <w:rFonts w:ascii="Arial" w:hAnsi="Arial" w:cs="Arial"/>
          <w:b w:val="0"/>
          <w:sz w:val="24"/>
          <w:szCs w:val="24"/>
          <w:lang w:val="es-EC"/>
        </w:rPr>
      </w:pPr>
      <w:r>
        <w:rPr>
          <w:rFonts w:ascii="Arial" w:hAnsi="Arial" w:cs="Arial"/>
          <w:b w:val="0"/>
          <w:sz w:val="24"/>
          <w:szCs w:val="24"/>
          <w:lang w:val="es-EC"/>
        </w:rPr>
        <w:t>Cotopaxi</w:t>
      </w:r>
    </w:p>
    <w:p w:rsidR="0028165B" w:rsidRDefault="0028165B">
      <w:pPr>
        <w:spacing w:line="480" w:lineRule="auto"/>
        <w:ind w:left="1080"/>
        <w:jc w:val="both"/>
        <w:rPr>
          <w:rFonts w:ascii="Arial" w:hAnsi="Arial" w:cs="Arial"/>
        </w:rPr>
      </w:pPr>
    </w:p>
    <w:p w:rsidR="0028165B" w:rsidRDefault="0028165B">
      <w:pPr>
        <w:spacing w:line="480" w:lineRule="auto"/>
        <w:ind w:left="1080"/>
        <w:jc w:val="both"/>
        <w:rPr>
          <w:rFonts w:ascii="Arial" w:hAnsi="Arial" w:cs="Arial"/>
        </w:rPr>
      </w:pPr>
      <w:r>
        <w:rPr>
          <w:rFonts w:ascii="Arial" w:hAnsi="Arial" w:cs="Arial"/>
        </w:rPr>
        <w:t>La comercialización se la hace en forma directa con el cliente, por medio del ejecutivo de ventas.</w:t>
      </w:r>
    </w:p>
    <w:p w:rsidR="0028165B" w:rsidRDefault="0028165B">
      <w:pPr>
        <w:spacing w:line="480" w:lineRule="auto"/>
        <w:ind w:left="1080"/>
        <w:jc w:val="both"/>
        <w:rPr>
          <w:rFonts w:ascii="Arial" w:hAnsi="Arial" w:cs="Arial"/>
        </w:rPr>
      </w:pPr>
      <w:r>
        <w:rPr>
          <w:rFonts w:ascii="Arial" w:hAnsi="Arial" w:cs="Arial"/>
        </w:rPr>
        <w:t xml:space="preserve">A continuación se mencionan los mercados cubiertos por </w:t>
      </w:r>
      <w:smartTag w:uri="urn:schemas-microsoft-com:office:smarttags" w:element="PersonName">
        <w:smartTagPr>
          <w:attr w:name="ProductID" w:val="la ICE"/>
        </w:smartTagPr>
        <w:r>
          <w:rPr>
            <w:rFonts w:ascii="Arial" w:hAnsi="Arial" w:cs="Arial"/>
          </w:rPr>
          <w:t>la ICE</w:t>
        </w:r>
      </w:smartTag>
      <w:r>
        <w:rPr>
          <w:rFonts w:ascii="Arial" w:hAnsi="Arial" w:cs="Arial"/>
        </w:rPr>
        <w:t>:</w:t>
      </w:r>
    </w:p>
    <w:p w:rsidR="0028165B" w:rsidRDefault="0028165B">
      <w:pPr>
        <w:numPr>
          <w:ilvl w:val="0"/>
          <w:numId w:val="17"/>
        </w:numPr>
        <w:spacing w:line="480" w:lineRule="auto"/>
        <w:jc w:val="both"/>
        <w:rPr>
          <w:rFonts w:ascii="Arial" w:hAnsi="Arial" w:cs="Arial"/>
        </w:rPr>
      </w:pPr>
      <w:r>
        <w:rPr>
          <w:rFonts w:ascii="Arial" w:hAnsi="Arial" w:cs="Arial"/>
        </w:rPr>
        <w:t xml:space="preserve">Floricultor </w:t>
      </w:r>
    </w:p>
    <w:p w:rsidR="0028165B" w:rsidRDefault="0028165B">
      <w:pPr>
        <w:numPr>
          <w:ilvl w:val="0"/>
          <w:numId w:val="17"/>
        </w:numPr>
        <w:spacing w:line="480" w:lineRule="auto"/>
        <w:jc w:val="both"/>
        <w:rPr>
          <w:rFonts w:ascii="Arial" w:hAnsi="Arial" w:cs="Arial"/>
        </w:rPr>
      </w:pPr>
      <w:r>
        <w:rPr>
          <w:rFonts w:ascii="Arial" w:hAnsi="Arial" w:cs="Arial"/>
        </w:rPr>
        <w:t>Bananero</w:t>
      </w:r>
    </w:p>
    <w:p w:rsidR="0028165B" w:rsidRDefault="0028165B">
      <w:pPr>
        <w:numPr>
          <w:ilvl w:val="0"/>
          <w:numId w:val="17"/>
        </w:numPr>
        <w:spacing w:line="480" w:lineRule="auto"/>
        <w:jc w:val="both"/>
        <w:rPr>
          <w:rFonts w:ascii="Arial" w:hAnsi="Arial" w:cs="Arial"/>
        </w:rPr>
      </w:pPr>
      <w:r>
        <w:rPr>
          <w:rFonts w:ascii="Arial" w:hAnsi="Arial" w:cs="Arial"/>
        </w:rPr>
        <w:t>Doméstico</w:t>
      </w:r>
    </w:p>
    <w:p w:rsidR="0028165B" w:rsidRDefault="0028165B">
      <w:pPr>
        <w:numPr>
          <w:ilvl w:val="0"/>
          <w:numId w:val="17"/>
        </w:numPr>
        <w:spacing w:line="480" w:lineRule="auto"/>
        <w:jc w:val="both"/>
        <w:rPr>
          <w:rFonts w:ascii="Arial" w:hAnsi="Arial" w:cs="Arial"/>
        </w:rPr>
      </w:pPr>
      <w:r>
        <w:rPr>
          <w:rFonts w:ascii="Arial" w:hAnsi="Arial" w:cs="Arial"/>
        </w:rPr>
        <w:t>Camaronero</w:t>
      </w:r>
    </w:p>
    <w:p w:rsidR="0028165B" w:rsidRDefault="0028165B">
      <w:pPr>
        <w:numPr>
          <w:ilvl w:val="0"/>
          <w:numId w:val="17"/>
        </w:numPr>
        <w:spacing w:line="480" w:lineRule="auto"/>
        <w:jc w:val="both"/>
        <w:rPr>
          <w:rFonts w:ascii="Arial" w:hAnsi="Arial" w:cs="Arial"/>
        </w:rPr>
      </w:pPr>
      <w:r>
        <w:rPr>
          <w:rFonts w:ascii="Arial" w:hAnsi="Arial" w:cs="Arial"/>
        </w:rPr>
        <w:t>Pesquero</w:t>
      </w:r>
    </w:p>
    <w:p w:rsidR="0028165B" w:rsidRDefault="0028165B">
      <w:pPr>
        <w:numPr>
          <w:ilvl w:val="0"/>
          <w:numId w:val="17"/>
        </w:numPr>
        <w:spacing w:line="480" w:lineRule="auto"/>
        <w:jc w:val="both"/>
        <w:rPr>
          <w:rFonts w:ascii="Arial" w:hAnsi="Arial" w:cs="Arial"/>
        </w:rPr>
      </w:pPr>
      <w:r>
        <w:rPr>
          <w:rFonts w:ascii="Arial" w:hAnsi="Arial" w:cs="Arial"/>
        </w:rPr>
        <w:t>No tradicionales</w:t>
      </w:r>
    </w:p>
    <w:p w:rsidR="0028165B" w:rsidRDefault="0028165B">
      <w:pPr>
        <w:numPr>
          <w:ilvl w:val="0"/>
          <w:numId w:val="17"/>
        </w:numPr>
        <w:spacing w:line="480" w:lineRule="auto"/>
        <w:jc w:val="both"/>
        <w:rPr>
          <w:rFonts w:ascii="Arial" w:hAnsi="Arial" w:cs="Arial"/>
        </w:rPr>
      </w:pPr>
      <w:r>
        <w:rPr>
          <w:rFonts w:ascii="Arial" w:hAnsi="Arial" w:cs="Arial"/>
        </w:rPr>
        <w:t>Convertidores</w:t>
      </w:r>
    </w:p>
    <w:p w:rsidR="0028165B" w:rsidRDefault="0028165B">
      <w:pPr>
        <w:numPr>
          <w:ilvl w:val="0"/>
          <w:numId w:val="17"/>
        </w:numPr>
        <w:spacing w:line="480" w:lineRule="auto"/>
        <w:jc w:val="both"/>
        <w:rPr>
          <w:rFonts w:ascii="Arial" w:hAnsi="Arial" w:cs="Arial"/>
        </w:rPr>
      </w:pPr>
      <w:r>
        <w:rPr>
          <w:rFonts w:ascii="Arial" w:hAnsi="Arial" w:cs="Arial"/>
        </w:rPr>
        <w:t>Otros</w:t>
      </w:r>
    </w:p>
    <w:p w:rsidR="0028165B" w:rsidRDefault="0028165B">
      <w:pPr>
        <w:spacing w:line="480" w:lineRule="auto"/>
        <w:ind w:left="1440"/>
        <w:jc w:val="both"/>
        <w:rPr>
          <w:rFonts w:ascii="Arial" w:hAnsi="Arial" w:cs="Arial"/>
        </w:rPr>
      </w:pPr>
    </w:p>
    <w:p w:rsidR="0028165B" w:rsidRDefault="0028165B" w:rsidP="0028165B">
      <w:pPr>
        <w:pStyle w:val="NormalWeb"/>
        <w:numPr>
          <w:ilvl w:val="1"/>
          <w:numId w:val="15"/>
        </w:numPr>
        <w:tabs>
          <w:tab w:val="clear" w:pos="792"/>
          <w:tab w:val="num" w:pos="1080"/>
        </w:tabs>
        <w:spacing w:line="480" w:lineRule="auto"/>
        <w:jc w:val="both"/>
        <w:rPr>
          <w:rFonts w:cs="Arial"/>
          <w:b/>
          <w:color w:val="000000"/>
          <w:sz w:val="28"/>
          <w:lang w:val="es-EC"/>
        </w:rPr>
      </w:pPr>
      <w:r>
        <w:rPr>
          <w:rFonts w:cs="Arial"/>
          <w:b/>
          <w:color w:val="000000"/>
          <w:sz w:val="28"/>
          <w:lang w:val="es-EC"/>
        </w:rPr>
        <w:br w:type="page"/>
      </w:r>
      <w:r>
        <w:rPr>
          <w:rFonts w:cs="Arial"/>
          <w:b/>
          <w:color w:val="000000"/>
          <w:sz w:val="28"/>
          <w:lang w:val="es-EC"/>
        </w:rPr>
        <w:lastRenderedPageBreak/>
        <w:t>ANALISIS DEL PROCESO DE PRODUCCION</w:t>
      </w:r>
    </w:p>
    <w:p w:rsidR="0028165B" w:rsidRDefault="0028165B">
      <w:pPr>
        <w:pStyle w:val="NormalWeb"/>
        <w:numPr>
          <w:ilvl w:val="2"/>
          <w:numId w:val="1"/>
        </w:numPr>
        <w:spacing w:line="480" w:lineRule="auto"/>
        <w:jc w:val="both"/>
        <w:rPr>
          <w:rFonts w:cs="Arial"/>
          <w:sz w:val="24"/>
        </w:rPr>
      </w:pPr>
      <w:r>
        <w:rPr>
          <w:rFonts w:cs="Arial"/>
          <w:b/>
          <w:color w:val="000000"/>
          <w:sz w:val="26"/>
        </w:rPr>
        <w:t>Descripción del producto</w:t>
      </w:r>
    </w:p>
    <w:p w:rsidR="0028165B" w:rsidRDefault="0028165B">
      <w:pPr>
        <w:spacing w:line="480" w:lineRule="auto"/>
        <w:ind w:left="1440"/>
        <w:jc w:val="both"/>
        <w:rPr>
          <w:rFonts w:ascii="Arial" w:hAnsi="Arial" w:cs="Arial"/>
        </w:rPr>
      </w:pPr>
      <w:r>
        <w:rPr>
          <w:rFonts w:ascii="Arial" w:hAnsi="Arial" w:cs="Arial"/>
        </w:rPr>
        <w:t xml:space="preserve">Los productos que maneja </w:t>
      </w:r>
      <w:smartTag w:uri="urn:schemas-microsoft-com:office:smarttags" w:element="PersonName">
        <w:smartTagPr>
          <w:attr w:name="ProductID" w:val="la ICE"/>
        </w:smartTagPr>
        <w:r>
          <w:rPr>
            <w:rFonts w:ascii="Arial" w:hAnsi="Arial" w:cs="Arial"/>
          </w:rPr>
          <w:t>la ICE</w:t>
        </w:r>
      </w:smartTag>
      <w:r>
        <w:rPr>
          <w:rFonts w:ascii="Arial" w:hAnsi="Arial" w:cs="Arial"/>
        </w:rPr>
        <w:t xml:space="preserve"> son básicamente los elaborados de cartón.</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rPr>
        <w:t>La empresa ofrece láminas y cajas en pared sencilla y doble en flauta (tipo de corrugado) C, B y BC; cajas regulares para el sector doméstico e industrial, cajas troqueladas y láminas de microcorrugado para el sector floricultor, cajas de doble pared que soportan grandes pesos para la exportación de productos agrícolas con o sin recubrimiento impermeabilizante, además hacen cajas laminadas, exhibidores y divisiones interiores de cajas (aditamentos).</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rPr>
        <w:t>La empresa comenzó con la elaboración de cajas en pared sencilla, luego con las cajas de doble pared, en función del crecimiento del mercado floricultor la empresa empezó a incursionar en la producción de láminas de microcorrugado y finalmente a la producción de láminas sencillas destinadas a los convertidores.</w:t>
      </w:r>
    </w:p>
    <w:p w:rsidR="0028165B" w:rsidRDefault="0028165B" w:rsidP="0028165B">
      <w:pPr>
        <w:pStyle w:val="NormalWeb"/>
        <w:numPr>
          <w:ilvl w:val="2"/>
          <w:numId w:val="1"/>
        </w:numPr>
        <w:spacing w:line="480" w:lineRule="auto"/>
        <w:ind w:left="1440" w:hanging="720"/>
        <w:jc w:val="both"/>
        <w:rPr>
          <w:rFonts w:cs="Arial"/>
          <w:b/>
          <w:color w:val="000000"/>
          <w:sz w:val="26"/>
        </w:rPr>
      </w:pPr>
      <w:r>
        <w:rPr>
          <w:rFonts w:cs="Arial"/>
          <w:b/>
          <w:color w:val="000000"/>
          <w:sz w:val="26"/>
        </w:rPr>
        <w:lastRenderedPageBreak/>
        <w:t>Características y Propiedades de los componentes del producto</w:t>
      </w:r>
    </w:p>
    <w:p w:rsidR="0028165B" w:rsidRDefault="0028165B">
      <w:pPr>
        <w:spacing w:line="480" w:lineRule="auto"/>
        <w:ind w:left="1440"/>
        <w:jc w:val="both"/>
        <w:rPr>
          <w:rFonts w:ascii="Arial" w:hAnsi="Arial" w:cs="Arial"/>
        </w:rPr>
      </w:pPr>
      <w:r>
        <w:rPr>
          <w:rFonts w:ascii="Arial" w:hAnsi="Arial" w:cs="Arial"/>
        </w:rPr>
        <w:t>El cartón está compuesto por los siguientes componentes:</w:t>
      </w:r>
    </w:p>
    <w:p w:rsidR="0028165B" w:rsidRDefault="0028165B">
      <w:pPr>
        <w:numPr>
          <w:ilvl w:val="0"/>
          <w:numId w:val="18"/>
        </w:numPr>
        <w:spacing w:line="480" w:lineRule="auto"/>
        <w:jc w:val="both"/>
        <w:rPr>
          <w:rFonts w:ascii="Arial" w:hAnsi="Arial" w:cs="Arial"/>
        </w:rPr>
      </w:pPr>
      <w:r>
        <w:rPr>
          <w:rFonts w:ascii="Arial" w:hAnsi="Arial" w:cs="Arial"/>
        </w:rPr>
        <w:t>Papel liner</w:t>
      </w:r>
    </w:p>
    <w:p w:rsidR="0028165B" w:rsidRDefault="0028165B">
      <w:pPr>
        <w:numPr>
          <w:ilvl w:val="0"/>
          <w:numId w:val="18"/>
        </w:numPr>
        <w:spacing w:line="480" w:lineRule="auto"/>
        <w:jc w:val="both"/>
        <w:rPr>
          <w:rFonts w:ascii="Arial" w:hAnsi="Arial" w:cs="Arial"/>
        </w:rPr>
      </w:pPr>
      <w:r>
        <w:rPr>
          <w:rFonts w:ascii="Arial" w:hAnsi="Arial" w:cs="Arial"/>
        </w:rPr>
        <w:t>Papel médium</w:t>
      </w:r>
    </w:p>
    <w:p w:rsidR="0028165B" w:rsidRDefault="0028165B">
      <w:pPr>
        <w:numPr>
          <w:ilvl w:val="0"/>
          <w:numId w:val="18"/>
        </w:numPr>
        <w:spacing w:line="480" w:lineRule="auto"/>
        <w:jc w:val="both"/>
        <w:rPr>
          <w:rFonts w:ascii="Arial" w:hAnsi="Arial" w:cs="Arial"/>
        </w:rPr>
      </w:pPr>
      <w:r>
        <w:rPr>
          <w:rFonts w:ascii="Arial" w:hAnsi="Arial" w:cs="Arial"/>
        </w:rPr>
        <w:t>Almidón.</w:t>
      </w:r>
    </w:p>
    <w:p w:rsidR="0028165B" w:rsidRDefault="0028165B">
      <w:pPr>
        <w:numPr>
          <w:ilvl w:val="0"/>
          <w:numId w:val="18"/>
        </w:numPr>
        <w:spacing w:line="480" w:lineRule="auto"/>
        <w:jc w:val="both"/>
        <w:rPr>
          <w:rFonts w:ascii="Arial" w:hAnsi="Arial" w:cs="Arial"/>
        </w:rPr>
      </w:pPr>
      <w:r>
        <w:rPr>
          <w:rFonts w:ascii="Arial" w:hAnsi="Arial" w:cs="Arial"/>
        </w:rPr>
        <w:t>Tinta.</w:t>
      </w:r>
    </w:p>
    <w:p w:rsidR="0028165B" w:rsidRDefault="0028165B">
      <w:pPr>
        <w:numPr>
          <w:ilvl w:val="0"/>
          <w:numId w:val="18"/>
        </w:numPr>
        <w:spacing w:line="480" w:lineRule="auto"/>
        <w:jc w:val="both"/>
        <w:rPr>
          <w:rFonts w:ascii="Arial" w:hAnsi="Arial" w:cs="Arial"/>
        </w:rPr>
      </w:pPr>
      <w:r>
        <w:rPr>
          <w:rFonts w:ascii="Arial" w:hAnsi="Arial" w:cs="Arial"/>
        </w:rPr>
        <w:t>Goma.</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rPr>
        <w:t>Analizaremos a continuación brevemente la características mas notables de los componentes anteriormente mencionados:</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b/>
          <w:bCs/>
        </w:rPr>
        <w:t>Papel Liner:</w:t>
      </w:r>
      <w:r>
        <w:rPr>
          <w:rFonts w:ascii="Arial" w:hAnsi="Arial" w:cs="Arial"/>
        </w:rPr>
        <w:t xml:space="preserve"> Puede ser de color blanco o kraft (café). El papel liner tiene dos lados, el lado lis forma la cara interna plana del cartón, el lado áspero la cara exterior. Tiene como característica ser de:</w:t>
      </w:r>
    </w:p>
    <w:p w:rsidR="0028165B" w:rsidRDefault="0028165B">
      <w:pPr>
        <w:spacing w:line="480" w:lineRule="auto"/>
        <w:ind w:left="1980"/>
        <w:jc w:val="both"/>
        <w:rPr>
          <w:rFonts w:ascii="Arial" w:hAnsi="Arial" w:cs="Arial"/>
        </w:rPr>
      </w:pPr>
      <w:r>
        <w:rPr>
          <w:rFonts w:ascii="Arial" w:hAnsi="Arial" w:cs="Arial"/>
          <w:b/>
          <w:bCs/>
        </w:rPr>
        <w:t>Fibra larga:</w:t>
      </w:r>
      <w:r>
        <w:rPr>
          <w:rFonts w:ascii="Arial" w:hAnsi="Arial" w:cs="Arial"/>
        </w:rPr>
        <w:t xml:space="preserve"> permite que las fibras puedan amarrarse entre sí, aumentando la resistencia al papel, esto lo hace más resistente que el papel médium.</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rPr>
        <w:t>Se clasifica según su peso en gr. / m2 de la siguiente manera:</w:t>
      </w:r>
    </w:p>
    <w:p w:rsidR="0028165B" w:rsidRDefault="0028165B">
      <w:pPr>
        <w:numPr>
          <w:ilvl w:val="0"/>
          <w:numId w:val="19"/>
        </w:numPr>
        <w:spacing w:line="480" w:lineRule="auto"/>
        <w:jc w:val="both"/>
        <w:rPr>
          <w:rFonts w:ascii="Arial" w:hAnsi="Arial" w:cs="Arial"/>
        </w:rPr>
      </w:pPr>
      <w:r>
        <w:rPr>
          <w:rFonts w:ascii="Arial" w:hAnsi="Arial" w:cs="Arial"/>
        </w:rPr>
        <w:lastRenderedPageBreak/>
        <w:t>337 gr. / m2</w:t>
      </w:r>
    </w:p>
    <w:p w:rsidR="0028165B" w:rsidRDefault="0028165B">
      <w:pPr>
        <w:numPr>
          <w:ilvl w:val="0"/>
          <w:numId w:val="19"/>
        </w:numPr>
        <w:spacing w:line="480" w:lineRule="auto"/>
        <w:jc w:val="both"/>
        <w:rPr>
          <w:rFonts w:ascii="Arial" w:hAnsi="Arial" w:cs="Arial"/>
        </w:rPr>
      </w:pPr>
      <w:r>
        <w:rPr>
          <w:rFonts w:ascii="Arial" w:hAnsi="Arial" w:cs="Arial"/>
        </w:rPr>
        <w:t>300 gr. / m2</w:t>
      </w:r>
    </w:p>
    <w:p w:rsidR="0028165B" w:rsidRDefault="0028165B">
      <w:pPr>
        <w:numPr>
          <w:ilvl w:val="0"/>
          <w:numId w:val="19"/>
        </w:numPr>
        <w:spacing w:line="480" w:lineRule="auto"/>
        <w:jc w:val="both"/>
        <w:rPr>
          <w:rFonts w:ascii="Arial" w:hAnsi="Arial" w:cs="Arial"/>
        </w:rPr>
      </w:pPr>
      <w:r>
        <w:rPr>
          <w:rFonts w:ascii="Arial" w:hAnsi="Arial" w:cs="Arial"/>
        </w:rPr>
        <w:t>270 gr. / m2</w:t>
      </w:r>
    </w:p>
    <w:p w:rsidR="0028165B" w:rsidRDefault="0028165B">
      <w:pPr>
        <w:numPr>
          <w:ilvl w:val="0"/>
          <w:numId w:val="19"/>
        </w:numPr>
        <w:spacing w:line="480" w:lineRule="auto"/>
        <w:jc w:val="both"/>
        <w:rPr>
          <w:rFonts w:ascii="Arial" w:hAnsi="Arial" w:cs="Arial"/>
        </w:rPr>
      </w:pPr>
      <w:r>
        <w:rPr>
          <w:rFonts w:ascii="Arial" w:hAnsi="Arial" w:cs="Arial"/>
        </w:rPr>
        <w:t>205 gr. / m2</w:t>
      </w:r>
    </w:p>
    <w:p w:rsidR="0028165B" w:rsidRDefault="0028165B">
      <w:pPr>
        <w:numPr>
          <w:ilvl w:val="0"/>
          <w:numId w:val="19"/>
        </w:numPr>
        <w:spacing w:line="480" w:lineRule="auto"/>
        <w:jc w:val="both"/>
        <w:rPr>
          <w:rFonts w:ascii="Arial" w:hAnsi="Arial" w:cs="Arial"/>
        </w:rPr>
      </w:pPr>
      <w:r>
        <w:rPr>
          <w:rFonts w:ascii="Arial" w:hAnsi="Arial" w:cs="Arial"/>
        </w:rPr>
        <w:t>186 gr. / m2</w:t>
      </w:r>
    </w:p>
    <w:p w:rsidR="0028165B" w:rsidRDefault="0028165B">
      <w:pPr>
        <w:numPr>
          <w:ilvl w:val="0"/>
          <w:numId w:val="19"/>
        </w:numPr>
        <w:spacing w:line="480" w:lineRule="auto"/>
        <w:jc w:val="both"/>
        <w:rPr>
          <w:rFonts w:ascii="Arial" w:hAnsi="Arial" w:cs="Arial"/>
        </w:rPr>
      </w:pPr>
      <w:r>
        <w:rPr>
          <w:rFonts w:ascii="Arial" w:hAnsi="Arial" w:cs="Arial"/>
        </w:rPr>
        <w:t>125 gr. / m2</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rPr>
        <w:t>Los anchos de las bobinas de papel liner más conocidas y utilizadas son:</w:t>
      </w:r>
    </w:p>
    <w:p w:rsidR="0028165B" w:rsidRDefault="0028165B">
      <w:pPr>
        <w:numPr>
          <w:ilvl w:val="0"/>
          <w:numId w:val="20"/>
        </w:numPr>
        <w:spacing w:line="480" w:lineRule="auto"/>
        <w:jc w:val="both"/>
        <w:rPr>
          <w:rFonts w:ascii="Arial" w:hAnsi="Arial" w:cs="Arial"/>
          <w:lang w:val="en-GB"/>
        </w:rPr>
      </w:pPr>
      <w:smartTag w:uri="urn:schemas-microsoft-com:office:smarttags" w:element="metricconverter">
        <w:smartTagPr>
          <w:attr w:name="ProductID" w:val="1.540 m"/>
        </w:smartTagPr>
        <w:r>
          <w:rPr>
            <w:rFonts w:ascii="Arial" w:hAnsi="Arial" w:cs="Arial"/>
            <w:lang w:val="en-GB"/>
          </w:rPr>
          <w:t>1.540 m</w:t>
        </w:r>
      </w:smartTag>
      <w:r>
        <w:rPr>
          <w:rFonts w:ascii="Arial" w:hAnsi="Arial" w:cs="Arial"/>
          <w:lang w:val="en-GB"/>
        </w:rPr>
        <w:t>.</w:t>
      </w:r>
    </w:p>
    <w:p w:rsidR="0028165B" w:rsidRDefault="0028165B">
      <w:pPr>
        <w:numPr>
          <w:ilvl w:val="0"/>
          <w:numId w:val="20"/>
        </w:numPr>
        <w:spacing w:line="480" w:lineRule="auto"/>
        <w:jc w:val="both"/>
        <w:rPr>
          <w:rFonts w:ascii="Arial" w:hAnsi="Arial" w:cs="Arial"/>
          <w:lang w:val="en-GB"/>
        </w:rPr>
      </w:pPr>
      <w:smartTag w:uri="urn:schemas-microsoft-com:office:smarttags" w:element="metricconverter">
        <w:smartTagPr>
          <w:attr w:name="ProductID" w:val="1.610 m"/>
        </w:smartTagPr>
        <w:r>
          <w:rPr>
            <w:rFonts w:ascii="Arial" w:hAnsi="Arial" w:cs="Arial"/>
            <w:lang w:val="en-GB"/>
          </w:rPr>
          <w:t>1.610 m</w:t>
        </w:r>
      </w:smartTag>
      <w:r>
        <w:rPr>
          <w:rFonts w:ascii="Arial" w:hAnsi="Arial" w:cs="Arial"/>
          <w:lang w:val="en-GB"/>
        </w:rPr>
        <w:t>.</w:t>
      </w:r>
    </w:p>
    <w:p w:rsidR="0028165B" w:rsidRDefault="0028165B">
      <w:pPr>
        <w:numPr>
          <w:ilvl w:val="0"/>
          <w:numId w:val="20"/>
        </w:numPr>
        <w:spacing w:line="480" w:lineRule="auto"/>
        <w:jc w:val="both"/>
        <w:rPr>
          <w:rFonts w:ascii="Arial" w:hAnsi="Arial" w:cs="Arial"/>
          <w:lang w:val="en-GB"/>
        </w:rPr>
      </w:pPr>
      <w:smartTag w:uri="urn:schemas-microsoft-com:office:smarttags" w:element="metricconverter">
        <w:smartTagPr>
          <w:attr w:name="ProductID" w:val="1.740 m"/>
        </w:smartTagPr>
        <w:r>
          <w:rPr>
            <w:rFonts w:ascii="Arial" w:hAnsi="Arial" w:cs="Arial"/>
            <w:lang w:val="en-GB"/>
          </w:rPr>
          <w:t>1.740 m</w:t>
        </w:r>
      </w:smartTag>
      <w:r>
        <w:rPr>
          <w:rFonts w:ascii="Arial" w:hAnsi="Arial" w:cs="Arial"/>
          <w:lang w:val="en-GB"/>
        </w:rPr>
        <w:t>.</w:t>
      </w:r>
    </w:p>
    <w:p w:rsidR="0028165B" w:rsidRDefault="0028165B">
      <w:pPr>
        <w:numPr>
          <w:ilvl w:val="0"/>
          <w:numId w:val="20"/>
        </w:numPr>
        <w:spacing w:line="480" w:lineRule="auto"/>
        <w:jc w:val="both"/>
        <w:rPr>
          <w:rFonts w:ascii="Arial" w:hAnsi="Arial" w:cs="Arial"/>
          <w:lang w:val="en-GB"/>
        </w:rPr>
      </w:pPr>
      <w:smartTag w:uri="urn:schemas-microsoft-com:office:smarttags" w:element="metricconverter">
        <w:smartTagPr>
          <w:attr w:name="ProductID" w:val="1.780 m"/>
        </w:smartTagPr>
        <w:r>
          <w:rPr>
            <w:rFonts w:ascii="Arial" w:hAnsi="Arial" w:cs="Arial"/>
            <w:lang w:val="en-GB"/>
          </w:rPr>
          <w:t>1.780 m</w:t>
        </w:r>
      </w:smartTag>
      <w:r>
        <w:rPr>
          <w:rFonts w:ascii="Arial" w:hAnsi="Arial" w:cs="Arial"/>
          <w:lang w:val="en-GB"/>
        </w:rPr>
        <w:t>.</w:t>
      </w:r>
    </w:p>
    <w:p w:rsidR="0028165B" w:rsidRDefault="0028165B">
      <w:pPr>
        <w:numPr>
          <w:ilvl w:val="0"/>
          <w:numId w:val="20"/>
        </w:numPr>
        <w:spacing w:line="480" w:lineRule="auto"/>
        <w:jc w:val="both"/>
        <w:rPr>
          <w:rFonts w:ascii="Arial" w:hAnsi="Arial" w:cs="Arial"/>
          <w:lang w:val="en-GB"/>
        </w:rPr>
      </w:pPr>
      <w:smartTag w:uri="urn:schemas-microsoft-com:office:smarttags" w:element="metricconverter">
        <w:smartTagPr>
          <w:attr w:name="ProductID" w:val="1.830 m"/>
        </w:smartTagPr>
        <w:r>
          <w:rPr>
            <w:rFonts w:ascii="Arial" w:hAnsi="Arial" w:cs="Arial"/>
            <w:lang w:val="en-GB"/>
          </w:rPr>
          <w:t>1.830 m</w:t>
        </w:r>
      </w:smartTag>
      <w:r>
        <w:rPr>
          <w:rFonts w:ascii="Arial" w:hAnsi="Arial" w:cs="Arial"/>
          <w:lang w:val="en-GB"/>
        </w:rPr>
        <w:t>.</w:t>
      </w:r>
    </w:p>
    <w:p w:rsidR="0028165B" w:rsidRDefault="0028165B">
      <w:pPr>
        <w:numPr>
          <w:ilvl w:val="0"/>
          <w:numId w:val="20"/>
        </w:numPr>
        <w:spacing w:line="480" w:lineRule="auto"/>
        <w:jc w:val="both"/>
        <w:rPr>
          <w:rFonts w:ascii="Arial" w:hAnsi="Arial" w:cs="Arial"/>
          <w:lang w:val="en-GB"/>
        </w:rPr>
      </w:pPr>
      <w:smartTag w:uri="urn:schemas-microsoft-com:office:smarttags" w:element="metricconverter">
        <w:smartTagPr>
          <w:attr w:name="ProductID" w:val="1.880 m"/>
        </w:smartTagPr>
        <w:r>
          <w:rPr>
            <w:rFonts w:ascii="Arial" w:hAnsi="Arial" w:cs="Arial"/>
            <w:lang w:val="en-GB"/>
          </w:rPr>
          <w:t>1.880 m</w:t>
        </w:r>
      </w:smartTag>
      <w:r>
        <w:rPr>
          <w:rFonts w:ascii="Arial" w:hAnsi="Arial" w:cs="Arial"/>
          <w:lang w:val="en-GB"/>
        </w:rPr>
        <w:t>.</w:t>
      </w:r>
    </w:p>
    <w:p w:rsidR="0028165B" w:rsidRDefault="0028165B">
      <w:pPr>
        <w:numPr>
          <w:ilvl w:val="0"/>
          <w:numId w:val="20"/>
        </w:numPr>
        <w:spacing w:line="480" w:lineRule="auto"/>
        <w:jc w:val="both"/>
        <w:rPr>
          <w:rFonts w:ascii="Arial" w:hAnsi="Arial" w:cs="Arial"/>
        </w:rPr>
      </w:pPr>
      <w:smartTag w:uri="urn:schemas-microsoft-com:office:smarttags" w:element="metricconverter">
        <w:smartTagPr>
          <w:attr w:name="ProductID" w:val="1.911 m"/>
        </w:smartTagPr>
        <w:r>
          <w:rPr>
            <w:rFonts w:ascii="Arial" w:hAnsi="Arial" w:cs="Arial"/>
          </w:rPr>
          <w:t>1.911 m</w:t>
        </w:r>
      </w:smartTag>
      <w:r>
        <w:rPr>
          <w:rFonts w:ascii="Arial" w:hAnsi="Arial" w:cs="Arial"/>
        </w:rPr>
        <w:t>.</w:t>
      </w:r>
    </w:p>
    <w:p w:rsidR="0028165B" w:rsidRDefault="0028165B">
      <w:pPr>
        <w:spacing w:line="480" w:lineRule="auto"/>
        <w:ind w:left="1440"/>
        <w:jc w:val="both"/>
        <w:rPr>
          <w:rFonts w:ascii="Arial" w:hAnsi="Arial" w:cs="Arial"/>
        </w:rPr>
      </w:pPr>
    </w:p>
    <w:p w:rsidR="0028165B" w:rsidRDefault="0028165B">
      <w:pPr>
        <w:pStyle w:val="Textoindependiente"/>
        <w:spacing w:line="480" w:lineRule="auto"/>
        <w:ind w:left="1440"/>
        <w:jc w:val="both"/>
        <w:rPr>
          <w:rFonts w:ascii="Arial" w:hAnsi="Arial" w:cs="Arial"/>
          <w:b w:val="0"/>
          <w:sz w:val="24"/>
          <w:szCs w:val="24"/>
          <w:lang w:val="es-EC"/>
        </w:rPr>
      </w:pPr>
      <w:r>
        <w:rPr>
          <w:rFonts w:ascii="Arial" w:hAnsi="Arial" w:cs="Arial"/>
          <w:b w:val="0"/>
          <w:sz w:val="24"/>
          <w:szCs w:val="24"/>
          <w:lang w:val="es-EC"/>
        </w:rPr>
        <w:t>En el Proceso de Producción se lo conoce de la siguiente manera:</w:t>
      </w:r>
    </w:p>
    <w:p w:rsidR="0028165B" w:rsidRDefault="0028165B">
      <w:pPr>
        <w:spacing w:line="480" w:lineRule="auto"/>
        <w:ind w:left="1440"/>
        <w:jc w:val="both"/>
        <w:rPr>
          <w:rFonts w:ascii="Arial" w:hAnsi="Arial" w:cs="Arial"/>
        </w:rPr>
      </w:pPr>
    </w:p>
    <w:p w:rsidR="0028165B" w:rsidRDefault="0028165B">
      <w:pPr>
        <w:numPr>
          <w:ilvl w:val="0"/>
          <w:numId w:val="23"/>
        </w:numPr>
        <w:spacing w:line="480" w:lineRule="auto"/>
        <w:jc w:val="both"/>
        <w:rPr>
          <w:rFonts w:ascii="Arial" w:hAnsi="Arial" w:cs="Arial"/>
        </w:rPr>
      </w:pPr>
      <w:r>
        <w:rPr>
          <w:rFonts w:ascii="Arial" w:hAnsi="Arial" w:cs="Arial"/>
          <w:b/>
          <w:bCs/>
        </w:rPr>
        <w:lastRenderedPageBreak/>
        <w:t>Liner D.B.:</w:t>
      </w:r>
      <w:r>
        <w:rPr>
          <w:rFonts w:ascii="Arial" w:hAnsi="Arial" w:cs="Arial"/>
        </w:rPr>
        <w:t xml:space="preserve"> Papel Liner exterior que se une al papel médium de flauta  C  o al médium de flauta B en el proceso de producción de </w:t>
      </w:r>
      <w:smartTag w:uri="urn:schemas-microsoft-com:office:smarttags" w:element="PersonName">
        <w:smartTagPr>
          <w:attr w:name="ProductID" w:val="la Sección Doble"/>
        </w:smartTagPr>
        <w:r>
          <w:rPr>
            <w:rFonts w:ascii="Arial" w:hAnsi="Arial" w:cs="Arial"/>
          </w:rPr>
          <w:t>la Sección Doble</w:t>
        </w:r>
      </w:smartTag>
      <w:r>
        <w:rPr>
          <w:rFonts w:ascii="Arial" w:hAnsi="Arial" w:cs="Arial"/>
        </w:rPr>
        <w:t xml:space="preserve"> Backer de la corrugadora.</w:t>
      </w:r>
    </w:p>
    <w:p w:rsidR="0028165B" w:rsidRDefault="0028165B">
      <w:pPr>
        <w:numPr>
          <w:ilvl w:val="0"/>
          <w:numId w:val="23"/>
        </w:numPr>
        <w:spacing w:line="480" w:lineRule="auto"/>
        <w:jc w:val="both"/>
        <w:rPr>
          <w:rFonts w:ascii="Arial" w:hAnsi="Arial" w:cs="Arial"/>
        </w:rPr>
      </w:pPr>
      <w:r>
        <w:rPr>
          <w:rFonts w:ascii="Arial" w:hAnsi="Arial" w:cs="Arial"/>
          <w:b/>
          <w:bCs/>
        </w:rPr>
        <w:t>Liner S.F. “C”:</w:t>
      </w:r>
      <w:r>
        <w:rPr>
          <w:rFonts w:ascii="Arial" w:hAnsi="Arial" w:cs="Arial"/>
        </w:rPr>
        <w:t xml:space="preserve"> Papel liner interior que se une al papel médium de flauta  C  en el proceso de producción de </w:t>
      </w:r>
      <w:smartTag w:uri="urn:schemas-microsoft-com:office:smarttags" w:element="PersonName">
        <w:smartTagPr>
          <w:attr w:name="ProductID" w:val="la Sección Single"/>
        </w:smartTagPr>
        <w:r>
          <w:rPr>
            <w:rFonts w:ascii="Arial" w:hAnsi="Arial" w:cs="Arial"/>
          </w:rPr>
          <w:t>la Sección Single</w:t>
        </w:r>
      </w:smartTag>
      <w:r>
        <w:rPr>
          <w:rFonts w:ascii="Arial" w:hAnsi="Arial" w:cs="Arial"/>
        </w:rPr>
        <w:t xml:space="preserve"> Facer de la corrugadora.</w:t>
      </w:r>
    </w:p>
    <w:p w:rsidR="0028165B" w:rsidRDefault="0028165B">
      <w:pPr>
        <w:numPr>
          <w:ilvl w:val="0"/>
          <w:numId w:val="23"/>
        </w:numPr>
        <w:spacing w:line="480" w:lineRule="auto"/>
        <w:jc w:val="both"/>
        <w:rPr>
          <w:rFonts w:ascii="Arial" w:hAnsi="Arial" w:cs="Arial"/>
        </w:rPr>
      </w:pPr>
      <w:r>
        <w:rPr>
          <w:rFonts w:ascii="Arial" w:hAnsi="Arial" w:cs="Arial"/>
          <w:b/>
          <w:bCs/>
        </w:rPr>
        <w:t>Liner S.F. “B”:</w:t>
      </w:r>
      <w:r>
        <w:rPr>
          <w:rFonts w:ascii="Arial" w:hAnsi="Arial" w:cs="Arial"/>
        </w:rPr>
        <w:t xml:space="preserve"> Papel liner interior que se une al papel médium de flauta  B  en el procedo de producción de </w:t>
      </w:r>
      <w:smartTag w:uri="urn:schemas-microsoft-com:office:smarttags" w:element="PersonName">
        <w:smartTagPr>
          <w:attr w:name="ProductID" w:val="la Sección Single"/>
        </w:smartTagPr>
        <w:r>
          <w:rPr>
            <w:rFonts w:ascii="Arial" w:hAnsi="Arial" w:cs="Arial"/>
          </w:rPr>
          <w:t>la Sección Single</w:t>
        </w:r>
      </w:smartTag>
      <w:r>
        <w:rPr>
          <w:rFonts w:ascii="Arial" w:hAnsi="Arial" w:cs="Arial"/>
        </w:rPr>
        <w:t xml:space="preserve"> Facer de la corrugadora.</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b/>
          <w:bCs/>
        </w:rPr>
        <w:t>Papel Médium:</w:t>
      </w:r>
      <w:r>
        <w:rPr>
          <w:rFonts w:ascii="Arial" w:hAnsi="Arial" w:cs="Arial"/>
        </w:rPr>
        <w:t xml:space="preserve"> Es de color kraft, y forma la flauta del cartón y se encuentra entre los liners. Tiene las siguientes características:</w:t>
      </w:r>
    </w:p>
    <w:p w:rsidR="0028165B" w:rsidRDefault="0028165B">
      <w:pPr>
        <w:spacing w:line="480" w:lineRule="auto"/>
        <w:ind w:left="1980"/>
        <w:jc w:val="both"/>
        <w:rPr>
          <w:rFonts w:ascii="Arial" w:hAnsi="Arial" w:cs="Arial"/>
        </w:rPr>
      </w:pPr>
      <w:r>
        <w:rPr>
          <w:rFonts w:ascii="Arial" w:hAnsi="Arial" w:cs="Arial"/>
          <w:b/>
          <w:bCs/>
        </w:rPr>
        <w:t>Fibra corta:</w:t>
      </w:r>
      <w:r>
        <w:rPr>
          <w:rFonts w:ascii="Arial" w:hAnsi="Arial" w:cs="Arial"/>
        </w:rPr>
        <w:t xml:space="preserve"> Da facilidad al corrugarse debido a su flexibilidad</w:t>
      </w:r>
    </w:p>
    <w:p w:rsidR="0028165B" w:rsidRDefault="0028165B">
      <w:pPr>
        <w:spacing w:line="480" w:lineRule="auto"/>
        <w:ind w:left="1980"/>
        <w:jc w:val="both"/>
        <w:rPr>
          <w:rFonts w:ascii="Arial" w:hAnsi="Arial" w:cs="Arial"/>
        </w:rPr>
      </w:pPr>
      <w:r>
        <w:rPr>
          <w:rFonts w:ascii="Arial" w:hAnsi="Arial" w:cs="Arial"/>
        </w:rPr>
        <w:t>Porosidad: Da facilidad de absorber la humedad, necesaria para ablandar y acondicionar el corrugado (formación de la flauta).</w:t>
      </w:r>
    </w:p>
    <w:p w:rsidR="0028165B" w:rsidRDefault="0028165B">
      <w:pPr>
        <w:spacing w:line="480" w:lineRule="auto"/>
        <w:ind w:left="1440"/>
        <w:jc w:val="both"/>
        <w:rPr>
          <w:rFonts w:ascii="Arial" w:hAnsi="Arial" w:cs="Arial"/>
        </w:rPr>
      </w:pPr>
    </w:p>
    <w:p w:rsidR="0028165B" w:rsidRDefault="0028165B">
      <w:pPr>
        <w:spacing w:line="480" w:lineRule="auto"/>
        <w:ind w:left="1980"/>
        <w:jc w:val="both"/>
        <w:rPr>
          <w:rFonts w:ascii="Arial" w:hAnsi="Arial" w:cs="Arial"/>
        </w:rPr>
      </w:pPr>
      <w:r>
        <w:rPr>
          <w:rFonts w:ascii="Arial" w:hAnsi="Arial" w:cs="Arial"/>
          <w:b/>
          <w:bCs/>
        </w:rPr>
        <w:t>Flauta:</w:t>
      </w:r>
      <w:r>
        <w:rPr>
          <w:rFonts w:ascii="Arial" w:hAnsi="Arial" w:cs="Arial"/>
        </w:rPr>
        <w:t xml:space="preserve"> Corrugado u Ondulación del papel médium, la misma que sirve de separador entre los liners. Hay diversos tipos de flautas dependiendo del número de ondas que se formen por pulgadas y las más conocidas y utilizadas nacional e internacionalmente se muestran a continuación en la tabla 1.1 </w:t>
      </w:r>
    </w:p>
    <w:p w:rsidR="0028165B" w:rsidRDefault="0028165B">
      <w:pPr>
        <w:spacing w:line="480" w:lineRule="auto"/>
        <w:ind w:left="1980"/>
        <w:jc w:val="both"/>
        <w:rPr>
          <w:rFonts w:ascii="Arial" w:hAnsi="Arial" w:cs="Arial"/>
        </w:rPr>
      </w:pPr>
    </w:p>
    <w:p w:rsidR="0028165B" w:rsidRDefault="0028165B"/>
    <w:tbl>
      <w:tblPr>
        <w:tblW w:w="4188" w:type="dxa"/>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5"/>
        <w:gridCol w:w="1505"/>
        <w:gridCol w:w="1598"/>
      </w:tblGrid>
      <w:tr w:rsidR="0028165B" w:rsidRPr="00671F7F">
        <w:tblPrEx>
          <w:tblCellMar>
            <w:top w:w="0" w:type="dxa"/>
            <w:bottom w:w="0" w:type="dxa"/>
          </w:tblCellMar>
        </w:tblPrEx>
        <w:trPr>
          <w:trHeight w:val="300"/>
        </w:trPr>
        <w:tc>
          <w:tcPr>
            <w:tcW w:w="1085" w:type="dxa"/>
          </w:tcPr>
          <w:p w:rsidR="0028165B" w:rsidRPr="00671F7F" w:rsidRDefault="0028165B" w:rsidP="00671F7F">
            <w:pPr>
              <w:spacing w:line="480" w:lineRule="auto"/>
              <w:ind w:left="238"/>
              <w:jc w:val="center"/>
              <w:rPr>
                <w:rFonts w:ascii="Arial" w:hAnsi="Arial" w:cs="Arial"/>
                <w:b/>
                <w:bCs/>
              </w:rPr>
            </w:pPr>
            <w:r w:rsidRPr="00671F7F">
              <w:rPr>
                <w:rFonts w:ascii="Arial" w:hAnsi="Arial" w:cs="Arial"/>
                <w:b/>
                <w:bCs/>
              </w:rPr>
              <w:t>Flauta</w:t>
            </w:r>
          </w:p>
        </w:tc>
        <w:tc>
          <w:tcPr>
            <w:tcW w:w="1505" w:type="dxa"/>
          </w:tcPr>
          <w:p w:rsidR="0028165B" w:rsidRPr="00671F7F" w:rsidRDefault="0028165B" w:rsidP="00671F7F">
            <w:pPr>
              <w:spacing w:line="480" w:lineRule="auto"/>
              <w:ind w:left="47"/>
              <w:jc w:val="center"/>
              <w:rPr>
                <w:rFonts w:ascii="Arial" w:hAnsi="Arial" w:cs="Arial"/>
                <w:b/>
                <w:bCs/>
              </w:rPr>
            </w:pPr>
            <w:r w:rsidRPr="00671F7F">
              <w:rPr>
                <w:rFonts w:ascii="Arial" w:hAnsi="Arial" w:cs="Arial"/>
                <w:b/>
                <w:bCs/>
              </w:rPr>
              <w:t>flautas por pie lineal</w:t>
            </w:r>
          </w:p>
        </w:tc>
        <w:tc>
          <w:tcPr>
            <w:tcW w:w="1598" w:type="dxa"/>
          </w:tcPr>
          <w:p w:rsidR="0028165B" w:rsidRPr="00671F7F" w:rsidRDefault="0028165B" w:rsidP="00671F7F">
            <w:pPr>
              <w:spacing w:line="480" w:lineRule="auto"/>
              <w:ind w:left="-19"/>
              <w:jc w:val="center"/>
              <w:rPr>
                <w:rFonts w:ascii="Arial" w:hAnsi="Arial" w:cs="Arial"/>
                <w:b/>
                <w:bCs/>
              </w:rPr>
            </w:pPr>
            <w:r w:rsidRPr="00671F7F">
              <w:rPr>
                <w:rFonts w:ascii="Arial" w:hAnsi="Arial" w:cs="Arial"/>
                <w:b/>
                <w:bCs/>
              </w:rPr>
              <w:t>cm. de profundidad</w:t>
            </w:r>
          </w:p>
        </w:tc>
      </w:tr>
      <w:tr w:rsidR="0028165B" w:rsidRPr="00671F7F">
        <w:tblPrEx>
          <w:tblCellMar>
            <w:top w:w="0" w:type="dxa"/>
            <w:bottom w:w="0" w:type="dxa"/>
          </w:tblCellMar>
        </w:tblPrEx>
        <w:trPr>
          <w:trHeight w:val="300"/>
        </w:trPr>
        <w:tc>
          <w:tcPr>
            <w:tcW w:w="1085" w:type="dxa"/>
          </w:tcPr>
          <w:p w:rsidR="0028165B" w:rsidRPr="00671F7F" w:rsidRDefault="0028165B" w:rsidP="00671F7F">
            <w:pPr>
              <w:spacing w:line="480" w:lineRule="auto"/>
              <w:ind w:left="238"/>
              <w:jc w:val="center"/>
              <w:rPr>
                <w:rFonts w:ascii="Arial" w:hAnsi="Arial" w:cs="Arial"/>
              </w:rPr>
            </w:pPr>
            <w:r w:rsidRPr="00671F7F">
              <w:rPr>
                <w:rFonts w:ascii="Arial" w:hAnsi="Arial" w:cs="Arial"/>
              </w:rPr>
              <w:t>A</w:t>
            </w:r>
          </w:p>
        </w:tc>
        <w:tc>
          <w:tcPr>
            <w:tcW w:w="1505" w:type="dxa"/>
          </w:tcPr>
          <w:p w:rsidR="0028165B" w:rsidRPr="00671F7F" w:rsidRDefault="0028165B" w:rsidP="00671F7F">
            <w:pPr>
              <w:spacing w:line="480" w:lineRule="auto"/>
              <w:ind w:left="47"/>
              <w:jc w:val="center"/>
              <w:rPr>
                <w:rFonts w:ascii="Arial" w:hAnsi="Arial" w:cs="Arial"/>
              </w:rPr>
            </w:pPr>
            <w:r w:rsidRPr="00671F7F">
              <w:rPr>
                <w:rFonts w:ascii="Arial" w:hAnsi="Arial" w:cs="Arial"/>
              </w:rPr>
              <w:t>33</w:t>
            </w:r>
          </w:p>
        </w:tc>
        <w:tc>
          <w:tcPr>
            <w:tcW w:w="1598" w:type="dxa"/>
          </w:tcPr>
          <w:p w:rsidR="0028165B" w:rsidRPr="00671F7F" w:rsidRDefault="0028165B" w:rsidP="00671F7F">
            <w:pPr>
              <w:spacing w:line="480" w:lineRule="auto"/>
              <w:ind w:left="-19"/>
              <w:jc w:val="center"/>
              <w:rPr>
                <w:rFonts w:ascii="Arial" w:hAnsi="Arial" w:cs="Arial"/>
              </w:rPr>
            </w:pPr>
            <w:r w:rsidRPr="00671F7F">
              <w:rPr>
                <w:rFonts w:ascii="Arial" w:hAnsi="Arial" w:cs="Arial"/>
              </w:rPr>
              <w:t>0.167</w:t>
            </w:r>
          </w:p>
        </w:tc>
      </w:tr>
      <w:tr w:rsidR="0028165B" w:rsidRPr="00671F7F">
        <w:tblPrEx>
          <w:tblCellMar>
            <w:top w:w="0" w:type="dxa"/>
            <w:bottom w:w="0" w:type="dxa"/>
          </w:tblCellMar>
        </w:tblPrEx>
        <w:trPr>
          <w:trHeight w:val="300"/>
        </w:trPr>
        <w:tc>
          <w:tcPr>
            <w:tcW w:w="1085" w:type="dxa"/>
          </w:tcPr>
          <w:p w:rsidR="0028165B" w:rsidRPr="00671F7F" w:rsidRDefault="0028165B" w:rsidP="00671F7F">
            <w:pPr>
              <w:spacing w:line="480" w:lineRule="auto"/>
              <w:ind w:left="238"/>
              <w:jc w:val="center"/>
              <w:rPr>
                <w:rFonts w:ascii="Arial" w:hAnsi="Arial" w:cs="Arial"/>
              </w:rPr>
            </w:pPr>
            <w:r w:rsidRPr="00671F7F">
              <w:rPr>
                <w:rFonts w:ascii="Arial" w:hAnsi="Arial" w:cs="Arial"/>
              </w:rPr>
              <w:t>B</w:t>
            </w:r>
          </w:p>
        </w:tc>
        <w:tc>
          <w:tcPr>
            <w:tcW w:w="1505" w:type="dxa"/>
          </w:tcPr>
          <w:p w:rsidR="0028165B" w:rsidRPr="00671F7F" w:rsidRDefault="0028165B" w:rsidP="00671F7F">
            <w:pPr>
              <w:spacing w:line="480" w:lineRule="auto"/>
              <w:ind w:left="47"/>
              <w:jc w:val="center"/>
              <w:rPr>
                <w:rFonts w:ascii="Arial" w:hAnsi="Arial" w:cs="Arial"/>
              </w:rPr>
            </w:pPr>
            <w:r w:rsidRPr="00671F7F">
              <w:rPr>
                <w:rFonts w:ascii="Arial" w:hAnsi="Arial" w:cs="Arial"/>
              </w:rPr>
              <w:t>47</w:t>
            </w:r>
          </w:p>
        </w:tc>
        <w:tc>
          <w:tcPr>
            <w:tcW w:w="1598" w:type="dxa"/>
          </w:tcPr>
          <w:p w:rsidR="0028165B" w:rsidRPr="00671F7F" w:rsidRDefault="0028165B" w:rsidP="00671F7F">
            <w:pPr>
              <w:spacing w:line="480" w:lineRule="auto"/>
              <w:ind w:left="-19"/>
              <w:jc w:val="center"/>
              <w:rPr>
                <w:rFonts w:ascii="Arial" w:hAnsi="Arial" w:cs="Arial"/>
              </w:rPr>
            </w:pPr>
            <w:r w:rsidRPr="00671F7F">
              <w:rPr>
                <w:rFonts w:ascii="Arial" w:hAnsi="Arial" w:cs="Arial"/>
              </w:rPr>
              <w:t>0.097</w:t>
            </w:r>
          </w:p>
        </w:tc>
      </w:tr>
      <w:tr w:rsidR="0028165B" w:rsidRPr="00671F7F">
        <w:tblPrEx>
          <w:tblCellMar>
            <w:top w:w="0" w:type="dxa"/>
            <w:bottom w:w="0" w:type="dxa"/>
          </w:tblCellMar>
        </w:tblPrEx>
        <w:trPr>
          <w:trHeight w:val="300"/>
        </w:trPr>
        <w:tc>
          <w:tcPr>
            <w:tcW w:w="1085" w:type="dxa"/>
          </w:tcPr>
          <w:p w:rsidR="0028165B" w:rsidRPr="00671F7F" w:rsidRDefault="0028165B" w:rsidP="00671F7F">
            <w:pPr>
              <w:spacing w:line="480" w:lineRule="auto"/>
              <w:ind w:left="238"/>
              <w:jc w:val="center"/>
              <w:rPr>
                <w:rFonts w:ascii="Arial" w:hAnsi="Arial" w:cs="Arial"/>
              </w:rPr>
            </w:pPr>
            <w:r w:rsidRPr="00671F7F">
              <w:rPr>
                <w:rFonts w:ascii="Arial" w:hAnsi="Arial" w:cs="Arial"/>
              </w:rPr>
              <w:t>C</w:t>
            </w:r>
          </w:p>
        </w:tc>
        <w:tc>
          <w:tcPr>
            <w:tcW w:w="1505" w:type="dxa"/>
          </w:tcPr>
          <w:p w:rsidR="0028165B" w:rsidRPr="00671F7F" w:rsidRDefault="0028165B" w:rsidP="00671F7F">
            <w:pPr>
              <w:spacing w:line="480" w:lineRule="auto"/>
              <w:ind w:left="47"/>
              <w:jc w:val="center"/>
              <w:rPr>
                <w:rFonts w:ascii="Arial" w:hAnsi="Arial" w:cs="Arial"/>
              </w:rPr>
            </w:pPr>
            <w:r w:rsidRPr="00671F7F">
              <w:rPr>
                <w:rFonts w:ascii="Arial" w:hAnsi="Arial" w:cs="Arial"/>
              </w:rPr>
              <w:t>39</w:t>
            </w:r>
          </w:p>
        </w:tc>
        <w:tc>
          <w:tcPr>
            <w:tcW w:w="1598" w:type="dxa"/>
          </w:tcPr>
          <w:p w:rsidR="0028165B" w:rsidRPr="00671F7F" w:rsidRDefault="0028165B" w:rsidP="00671F7F">
            <w:pPr>
              <w:spacing w:line="480" w:lineRule="auto"/>
              <w:ind w:left="-19"/>
              <w:jc w:val="center"/>
              <w:rPr>
                <w:rFonts w:ascii="Arial" w:hAnsi="Arial" w:cs="Arial"/>
              </w:rPr>
            </w:pPr>
            <w:r w:rsidRPr="00671F7F">
              <w:rPr>
                <w:rFonts w:ascii="Arial" w:hAnsi="Arial" w:cs="Arial"/>
              </w:rPr>
              <w:t>0.142</w:t>
            </w:r>
          </w:p>
        </w:tc>
      </w:tr>
      <w:tr w:rsidR="0028165B" w:rsidRPr="00671F7F">
        <w:tblPrEx>
          <w:tblCellMar>
            <w:top w:w="0" w:type="dxa"/>
            <w:bottom w:w="0" w:type="dxa"/>
          </w:tblCellMar>
        </w:tblPrEx>
        <w:trPr>
          <w:trHeight w:val="300"/>
        </w:trPr>
        <w:tc>
          <w:tcPr>
            <w:tcW w:w="1085" w:type="dxa"/>
          </w:tcPr>
          <w:p w:rsidR="0028165B" w:rsidRPr="00671F7F" w:rsidRDefault="0028165B" w:rsidP="00671F7F">
            <w:pPr>
              <w:spacing w:line="480" w:lineRule="auto"/>
              <w:ind w:left="238"/>
              <w:jc w:val="center"/>
              <w:rPr>
                <w:rFonts w:ascii="Arial" w:hAnsi="Arial" w:cs="Arial"/>
              </w:rPr>
            </w:pPr>
            <w:r w:rsidRPr="00671F7F">
              <w:rPr>
                <w:rFonts w:ascii="Arial" w:hAnsi="Arial" w:cs="Arial"/>
              </w:rPr>
              <w:t>E</w:t>
            </w:r>
          </w:p>
        </w:tc>
        <w:tc>
          <w:tcPr>
            <w:tcW w:w="1505" w:type="dxa"/>
          </w:tcPr>
          <w:p w:rsidR="0028165B" w:rsidRPr="00671F7F" w:rsidRDefault="0028165B" w:rsidP="00671F7F">
            <w:pPr>
              <w:spacing w:line="480" w:lineRule="auto"/>
              <w:ind w:left="47"/>
              <w:jc w:val="center"/>
              <w:rPr>
                <w:rFonts w:ascii="Arial" w:hAnsi="Arial" w:cs="Arial"/>
              </w:rPr>
            </w:pPr>
            <w:r w:rsidRPr="00671F7F">
              <w:rPr>
                <w:rFonts w:ascii="Arial" w:hAnsi="Arial" w:cs="Arial"/>
              </w:rPr>
              <w:t>90</w:t>
            </w:r>
          </w:p>
        </w:tc>
        <w:tc>
          <w:tcPr>
            <w:tcW w:w="1598" w:type="dxa"/>
          </w:tcPr>
          <w:p w:rsidR="0028165B" w:rsidRPr="00671F7F" w:rsidRDefault="0028165B" w:rsidP="00671F7F">
            <w:pPr>
              <w:spacing w:line="480" w:lineRule="auto"/>
              <w:ind w:left="-19"/>
              <w:jc w:val="center"/>
              <w:rPr>
                <w:rFonts w:ascii="Arial" w:hAnsi="Arial" w:cs="Arial"/>
              </w:rPr>
            </w:pPr>
          </w:p>
        </w:tc>
      </w:tr>
    </w:tbl>
    <w:p w:rsidR="0028165B" w:rsidRDefault="0028165B">
      <w:pPr>
        <w:spacing w:line="480" w:lineRule="auto"/>
        <w:ind w:left="1440"/>
        <w:jc w:val="both"/>
        <w:rPr>
          <w:rFonts w:ascii="Arial" w:hAnsi="Arial" w:cs="Arial"/>
        </w:rPr>
      </w:pPr>
    </w:p>
    <w:p w:rsidR="0028165B" w:rsidRDefault="0028165B">
      <w:pPr>
        <w:spacing w:line="480" w:lineRule="auto"/>
        <w:ind w:left="1440"/>
        <w:jc w:val="center"/>
        <w:rPr>
          <w:rFonts w:ascii="Arial" w:hAnsi="Arial" w:cs="Arial"/>
          <w:i/>
          <w:iCs/>
        </w:rPr>
      </w:pPr>
      <w:r>
        <w:rPr>
          <w:rFonts w:ascii="Arial" w:hAnsi="Arial" w:cs="Arial"/>
          <w:b/>
          <w:bCs/>
          <w:i/>
          <w:iCs/>
        </w:rPr>
        <w:t xml:space="preserve">Tabla 1.1: </w:t>
      </w:r>
      <w:r>
        <w:rPr>
          <w:rFonts w:ascii="Arial" w:hAnsi="Arial" w:cs="Arial"/>
          <w:i/>
          <w:iCs/>
        </w:rPr>
        <w:t>Flautas</w:t>
      </w:r>
    </w:p>
    <w:p w:rsidR="0028165B" w:rsidRDefault="0028165B">
      <w:pPr>
        <w:spacing w:line="480" w:lineRule="auto"/>
        <w:ind w:left="1440"/>
        <w:jc w:val="both"/>
        <w:rPr>
          <w:rFonts w:ascii="Arial" w:hAnsi="Arial" w:cs="Arial"/>
        </w:rPr>
      </w:pPr>
      <w:r>
        <w:rPr>
          <w:rFonts w:ascii="Arial" w:hAnsi="Arial" w:cs="Arial"/>
        </w:rPr>
        <w:t>Se clasifica según su peso en gr. / m2. Existen varios gramajes pero más utilizado en nuestro medio es el de 146 gr. / m2.</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rPr>
        <w:t>En el Ecuador, solo son comerciales las flautas B, C, E; pero la empresa ICE solo produce  las dos primeras.</w:t>
      </w:r>
      <w:r>
        <w:rPr>
          <w:rFonts w:ascii="Arial" w:hAnsi="Arial" w:cs="Arial"/>
        </w:rPr>
        <w:tab/>
      </w:r>
    </w:p>
    <w:p w:rsidR="0028165B" w:rsidRDefault="0028165B">
      <w:pPr>
        <w:spacing w:line="480" w:lineRule="auto"/>
        <w:ind w:left="1440"/>
        <w:jc w:val="both"/>
        <w:rPr>
          <w:rFonts w:ascii="Arial" w:hAnsi="Arial" w:cs="Arial"/>
        </w:rPr>
      </w:pPr>
    </w:p>
    <w:p w:rsidR="0028165B" w:rsidRDefault="0028165B">
      <w:pPr>
        <w:pStyle w:val="Textoindependiente"/>
        <w:spacing w:line="480" w:lineRule="auto"/>
        <w:ind w:left="1440"/>
        <w:jc w:val="both"/>
        <w:rPr>
          <w:rFonts w:ascii="Arial" w:hAnsi="Arial" w:cs="Arial"/>
          <w:b w:val="0"/>
          <w:sz w:val="24"/>
          <w:szCs w:val="24"/>
          <w:lang w:val="es-EC"/>
        </w:rPr>
      </w:pPr>
      <w:r>
        <w:rPr>
          <w:rFonts w:ascii="Arial" w:hAnsi="Arial" w:cs="Arial"/>
          <w:b w:val="0"/>
          <w:sz w:val="24"/>
          <w:szCs w:val="24"/>
          <w:lang w:val="es-EC"/>
        </w:rPr>
        <w:br w:type="page"/>
        <w:t>En el Proceso de Producción se lo conoce de la siguiente manera:</w:t>
      </w:r>
    </w:p>
    <w:p w:rsidR="0028165B" w:rsidRDefault="0028165B">
      <w:pPr>
        <w:pStyle w:val="Textoindependiente"/>
        <w:spacing w:line="480" w:lineRule="auto"/>
        <w:ind w:left="1440"/>
        <w:jc w:val="both"/>
        <w:rPr>
          <w:rFonts w:ascii="Arial" w:hAnsi="Arial" w:cs="Arial"/>
          <w:b w:val="0"/>
          <w:sz w:val="24"/>
          <w:szCs w:val="24"/>
          <w:lang w:val="es-EC"/>
        </w:rPr>
      </w:pPr>
    </w:p>
    <w:p w:rsidR="0028165B" w:rsidRDefault="0028165B">
      <w:pPr>
        <w:numPr>
          <w:ilvl w:val="0"/>
          <w:numId w:val="24"/>
        </w:numPr>
        <w:spacing w:line="480" w:lineRule="auto"/>
        <w:jc w:val="both"/>
        <w:rPr>
          <w:rFonts w:ascii="Arial" w:hAnsi="Arial" w:cs="Arial"/>
        </w:rPr>
      </w:pPr>
      <w:r>
        <w:rPr>
          <w:rFonts w:ascii="Arial" w:hAnsi="Arial" w:cs="Arial"/>
          <w:b/>
          <w:bCs/>
        </w:rPr>
        <w:t>Médium S.F. “C”:</w:t>
      </w:r>
      <w:r>
        <w:rPr>
          <w:rFonts w:ascii="Arial" w:hAnsi="Arial" w:cs="Arial"/>
        </w:rPr>
        <w:t xml:space="preserve"> Es el papel médium que en el proceso de producción de </w:t>
      </w:r>
      <w:smartTag w:uri="urn:schemas-microsoft-com:office:smarttags" w:element="PersonName">
        <w:smartTagPr>
          <w:attr w:name="ProductID" w:val="la Sección Single"/>
        </w:smartTagPr>
        <w:r>
          <w:rPr>
            <w:rFonts w:ascii="Arial" w:hAnsi="Arial" w:cs="Arial"/>
          </w:rPr>
          <w:t>la Sección Single</w:t>
        </w:r>
      </w:smartTag>
      <w:r>
        <w:rPr>
          <w:rFonts w:ascii="Arial" w:hAnsi="Arial" w:cs="Arial"/>
        </w:rPr>
        <w:t xml:space="preserve"> Facer de la corrugadora S &amp; S o Langston se convierte en corrugado de flauta C.</w:t>
      </w:r>
    </w:p>
    <w:p w:rsidR="0028165B" w:rsidRDefault="0028165B">
      <w:pPr>
        <w:numPr>
          <w:ilvl w:val="0"/>
          <w:numId w:val="24"/>
        </w:numPr>
        <w:spacing w:line="480" w:lineRule="auto"/>
        <w:jc w:val="both"/>
        <w:rPr>
          <w:rFonts w:ascii="Arial" w:hAnsi="Arial" w:cs="Arial"/>
        </w:rPr>
      </w:pPr>
      <w:r>
        <w:rPr>
          <w:rFonts w:ascii="Arial" w:hAnsi="Arial" w:cs="Arial"/>
          <w:b/>
          <w:bCs/>
        </w:rPr>
        <w:t>Médium S.F. “B”:</w:t>
      </w:r>
      <w:r>
        <w:rPr>
          <w:rFonts w:ascii="Arial" w:hAnsi="Arial" w:cs="Arial"/>
        </w:rPr>
        <w:t xml:space="preserve"> Es el papel médium que en el proceso de producción de </w:t>
      </w:r>
      <w:smartTag w:uri="urn:schemas-microsoft-com:office:smarttags" w:element="PersonName">
        <w:smartTagPr>
          <w:attr w:name="ProductID" w:val="la Sección Single"/>
        </w:smartTagPr>
        <w:r>
          <w:rPr>
            <w:rFonts w:ascii="Arial" w:hAnsi="Arial" w:cs="Arial"/>
          </w:rPr>
          <w:t>la Sección Single</w:t>
        </w:r>
      </w:smartTag>
      <w:r>
        <w:rPr>
          <w:rFonts w:ascii="Arial" w:hAnsi="Arial" w:cs="Arial"/>
        </w:rPr>
        <w:t xml:space="preserve"> Facer de la corrugadora Langston se convierte en corrugado de flauta B.</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b/>
          <w:bCs/>
        </w:rPr>
        <w:t>Almidón:</w:t>
      </w:r>
      <w:r>
        <w:rPr>
          <w:rFonts w:ascii="Arial" w:hAnsi="Arial" w:cs="Arial"/>
        </w:rPr>
        <w:t xml:space="preserve"> Sirve como medio de adhesión entre el papel liner  y el médium. Esto gracias a una combinación de productos químicos, que le dan propiedades especiales al almidón formulado, las cuales son: impermeabilidad, penetración, absorción, consistencia, mayor fijación y adherencia, viscosidad, con lo que podemos incrementar la velocidad de producción. Estos productos son los siguientes: </w:t>
      </w:r>
    </w:p>
    <w:p w:rsidR="0028165B" w:rsidRDefault="0028165B">
      <w:pPr>
        <w:numPr>
          <w:ilvl w:val="0"/>
          <w:numId w:val="21"/>
        </w:numPr>
        <w:spacing w:line="480" w:lineRule="auto"/>
        <w:jc w:val="both"/>
        <w:rPr>
          <w:rFonts w:ascii="Arial" w:hAnsi="Arial" w:cs="Arial"/>
        </w:rPr>
      </w:pPr>
      <w:r>
        <w:rPr>
          <w:rFonts w:ascii="Arial" w:hAnsi="Arial" w:cs="Arial"/>
        </w:rPr>
        <w:t>Aditivo o almidón modificado</w:t>
      </w:r>
    </w:p>
    <w:p w:rsidR="0028165B" w:rsidRDefault="0028165B">
      <w:pPr>
        <w:numPr>
          <w:ilvl w:val="0"/>
          <w:numId w:val="21"/>
        </w:numPr>
        <w:spacing w:line="480" w:lineRule="auto"/>
        <w:jc w:val="both"/>
        <w:rPr>
          <w:rFonts w:ascii="Arial" w:hAnsi="Arial" w:cs="Arial"/>
        </w:rPr>
      </w:pPr>
      <w:r>
        <w:rPr>
          <w:rFonts w:ascii="Arial" w:hAnsi="Arial" w:cs="Arial"/>
        </w:rPr>
        <w:t>Soda Cáustica</w:t>
      </w:r>
    </w:p>
    <w:p w:rsidR="0028165B" w:rsidRDefault="0028165B">
      <w:pPr>
        <w:numPr>
          <w:ilvl w:val="0"/>
          <w:numId w:val="21"/>
        </w:numPr>
        <w:spacing w:line="480" w:lineRule="auto"/>
        <w:jc w:val="both"/>
        <w:rPr>
          <w:rFonts w:ascii="Arial" w:hAnsi="Arial" w:cs="Arial"/>
        </w:rPr>
      </w:pPr>
      <w:r>
        <w:rPr>
          <w:rFonts w:ascii="Arial" w:hAnsi="Arial" w:cs="Arial"/>
        </w:rPr>
        <w:t>Bórax</w:t>
      </w:r>
    </w:p>
    <w:p w:rsidR="0028165B" w:rsidRDefault="0028165B">
      <w:pPr>
        <w:numPr>
          <w:ilvl w:val="0"/>
          <w:numId w:val="21"/>
        </w:numPr>
        <w:spacing w:line="480" w:lineRule="auto"/>
        <w:jc w:val="both"/>
        <w:rPr>
          <w:rFonts w:ascii="Arial" w:hAnsi="Arial" w:cs="Arial"/>
        </w:rPr>
      </w:pPr>
      <w:r>
        <w:rPr>
          <w:rFonts w:ascii="Arial" w:hAnsi="Arial" w:cs="Arial"/>
        </w:rPr>
        <w:t>Resina</w:t>
      </w:r>
    </w:p>
    <w:p w:rsidR="0028165B" w:rsidRDefault="0028165B">
      <w:pPr>
        <w:numPr>
          <w:ilvl w:val="0"/>
          <w:numId w:val="21"/>
        </w:numPr>
        <w:spacing w:line="480" w:lineRule="auto"/>
        <w:jc w:val="both"/>
        <w:rPr>
          <w:rFonts w:ascii="Arial" w:hAnsi="Arial" w:cs="Arial"/>
        </w:rPr>
      </w:pPr>
      <w:r>
        <w:rPr>
          <w:rFonts w:ascii="Arial" w:hAnsi="Arial" w:cs="Arial"/>
        </w:rPr>
        <w:t>Agua</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rPr>
        <w:t>Se tiene dos tipos de almidón necesarios en el proceso de producción: Almidón Primario y Secundario que se diferencian únicamente por la cantidad en gramos o kilogramos de los productos químicos a combinar.</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b/>
          <w:bCs/>
        </w:rPr>
        <w:t>Tinta:</w:t>
      </w:r>
      <w:r>
        <w:rPr>
          <w:rFonts w:ascii="Arial" w:hAnsi="Arial" w:cs="Arial"/>
        </w:rPr>
        <w:t xml:space="preserve"> Es el elemento básico y necesario para obtener la impresión en la caja. El tipo de tinta utilizado en el proceso es la flexográfica, ya que tiene la propiedad de secado instantáneo, lo que ayuda a evitar manchas en la impresión.</w:t>
      </w:r>
    </w:p>
    <w:p w:rsidR="0028165B" w:rsidRDefault="0028165B">
      <w:pPr>
        <w:spacing w:line="480" w:lineRule="auto"/>
        <w:ind w:left="1440"/>
        <w:jc w:val="both"/>
        <w:rPr>
          <w:rFonts w:ascii="Arial" w:hAnsi="Arial" w:cs="Arial"/>
        </w:rPr>
      </w:pPr>
    </w:p>
    <w:p w:rsidR="0028165B" w:rsidRDefault="0028165B">
      <w:pPr>
        <w:spacing w:line="480" w:lineRule="auto"/>
        <w:ind w:left="1440"/>
        <w:jc w:val="both"/>
        <w:rPr>
          <w:rFonts w:ascii="Arial" w:hAnsi="Arial" w:cs="Arial"/>
        </w:rPr>
      </w:pPr>
      <w:r>
        <w:rPr>
          <w:rFonts w:ascii="Arial" w:hAnsi="Arial" w:cs="Arial"/>
          <w:b/>
          <w:bCs/>
        </w:rPr>
        <w:t>Goma:</w:t>
      </w:r>
      <w:r>
        <w:rPr>
          <w:rFonts w:ascii="Arial" w:hAnsi="Arial" w:cs="Arial"/>
        </w:rPr>
        <w:t xml:space="preserve"> Consigue el cierre de la caja, el mismo, que debe tener la propiedad de secamiento instantáneo (5 seg.). El tipo apropiado es la goma cascoréz y su viscosidad apropiada debe ser 90-120 segundos con viscosímetro Copa-Love.</w:t>
      </w:r>
    </w:p>
    <w:p w:rsidR="0028165B" w:rsidRDefault="0028165B">
      <w:pPr>
        <w:spacing w:line="480" w:lineRule="auto"/>
        <w:jc w:val="both"/>
        <w:rPr>
          <w:rFonts w:ascii="Arial" w:hAnsi="Arial" w:cs="Arial"/>
        </w:rPr>
      </w:pPr>
    </w:p>
    <w:p w:rsidR="0028165B" w:rsidRDefault="0028165B">
      <w:pPr>
        <w:pStyle w:val="NormalWeb"/>
        <w:numPr>
          <w:ilvl w:val="2"/>
          <w:numId w:val="1"/>
        </w:numPr>
        <w:spacing w:line="480" w:lineRule="auto"/>
        <w:jc w:val="both"/>
        <w:rPr>
          <w:rFonts w:cs="Arial"/>
          <w:b/>
          <w:color w:val="000000"/>
          <w:sz w:val="26"/>
        </w:rPr>
      </w:pPr>
      <w:r>
        <w:rPr>
          <w:rFonts w:cs="Arial"/>
          <w:b/>
          <w:color w:val="000000"/>
          <w:sz w:val="26"/>
        </w:rPr>
        <w:t>Características y Propiedades del producto.</w:t>
      </w:r>
    </w:p>
    <w:p w:rsidR="0028165B" w:rsidRDefault="0028165B">
      <w:pPr>
        <w:spacing w:line="480" w:lineRule="auto"/>
        <w:ind w:left="1440"/>
        <w:jc w:val="both"/>
        <w:rPr>
          <w:rFonts w:ascii="Arial" w:hAnsi="Arial" w:cs="Arial"/>
        </w:rPr>
      </w:pPr>
      <w:r>
        <w:rPr>
          <w:rFonts w:ascii="Arial" w:hAnsi="Arial" w:cs="Arial"/>
        </w:rPr>
        <w:t>Las cajas de cartón corrugado pueden ser clasificadas según sus componentes, sus propiedades, sus formas y utilización:</w:t>
      </w:r>
    </w:p>
    <w:p w:rsidR="0028165B" w:rsidRDefault="0028165B">
      <w:pPr>
        <w:spacing w:line="480" w:lineRule="auto"/>
        <w:ind w:left="1440"/>
        <w:jc w:val="both"/>
        <w:rPr>
          <w:rFonts w:ascii="Arial" w:hAnsi="Arial" w:cs="Arial"/>
        </w:rPr>
      </w:pPr>
    </w:p>
    <w:p w:rsidR="0028165B" w:rsidRDefault="0028165B">
      <w:pPr>
        <w:numPr>
          <w:ilvl w:val="2"/>
          <w:numId w:val="22"/>
        </w:numPr>
        <w:spacing w:line="480" w:lineRule="auto"/>
        <w:jc w:val="both"/>
        <w:rPr>
          <w:rFonts w:ascii="Arial" w:hAnsi="Arial" w:cs="Arial"/>
        </w:rPr>
      </w:pPr>
      <w:r>
        <w:rPr>
          <w:rFonts w:ascii="Arial" w:hAnsi="Arial" w:cs="Arial"/>
        </w:rPr>
        <w:t>Según el número de componentes (papel) hay dos tipos:</w:t>
      </w:r>
    </w:p>
    <w:p w:rsidR="0028165B" w:rsidRDefault="0028165B">
      <w:pPr>
        <w:numPr>
          <w:ilvl w:val="3"/>
          <w:numId w:val="22"/>
        </w:numPr>
        <w:spacing w:line="480" w:lineRule="auto"/>
        <w:jc w:val="both"/>
        <w:rPr>
          <w:rFonts w:ascii="Arial" w:hAnsi="Arial" w:cs="Arial"/>
        </w:rPr>
      </w:pPr>
      <w:r>
        <w:rPr>
          <w:rFonts w:ascii="Arial" w:hAnsi="Arial" w:cs="Arial"/>
          <w:b/>
          <w:bCs/>
        </w:rPr>
        <w:t>Pared Simple</w:t>
      </w:r>
      <w:r>
        <w:rPr>
          <w:rFonts w:ascii="Arial" w:hAnsi="Arial" w:cs="Arial"/>
        </w:rPr>
        <w:t>, el mismo que está conformado por dos papeles liner y un médium (flauta C).</w:t>
      </w:r>
    </w:p>
    <w:p w:rsidR="0028165B" w:rsidRDefault="0028165B">
      <w:pPr>
        <w:numPr>
          <w:ilvl w:val="3"/>
          <w:numId w:val="22"/>
        </w:numPr>
        <w:spacing w:line="480" w:lineRule="auto"/>
        <w:jc w:val="both"/>
        <w:rPr>
          <w:rFonts w:ascii="Arial" w:hAnsi="Arial" w:cs="Arial"/>
        </w:rPr>
      </w:pPr>
      <w:r>
        <w:rPr>
          <w:rFonts w:ascii="Arial" w:hAnsi="Arial" w:cs="Arial"/>
          <w:b/>
          <w:bCs/>
        </w:rPr>
        <w:t>Pared Doble</w:t>
      </w:r>
      <w:r>
        <w:rPr>
          <w:rFonts w:ascii="Arial" w:hAnsi="Arial" w:cs="Arial"/>
        </w:rPr>
        <w:t>, que está conformado por tres papeles liner y dos médium (uno flauta B y otro flauta C).</w:t>
      </w:r>
    </w:p>
    <w:p w:rsidR="0028165B" w:rsidRDefault="0028165B">
      <w:pPr>
        <w:spacing w:line="480" w:lineRule="auto"/>
        <w:ind w:left="1980"/>
        <w:jc w:val="both"/>
        <w:rPr>
          <w:rFonts w:ascii="Arial" w:hAnsi="Arial" w:cs="Arial"/>
        </w:rPr>
      </w:pPr>
    </w:p>
    <w:p w:rsidR="0028165B" w:rsidRDefault="0028165B">
      <w:pPr>
        <w:numPr>
          <w:ilvl w:val="2"/>
          <w:numId w:val="22"/>
        </w:numPr>
        <w:spacing w:line="480" w:lineRule="auto"/>
        <w:jc w:val="both"/>
        <w:rPr>
          <w:rFonts w:ascii="Arial" w:hAnsi="Arial" w:cs="Arial"/>
        </w:rPr>
      </w:pPr>
      <w:r>
        <w:rPr>
          <w:rFonts w:ascii="Arial" w:hAnsi="Arial" w:cs="Arial"/>
        </w:rPr>
        <w:t>Según las propiedades (test o combinación de papeles que le da la medida de resistencia de una caja, es el estallido en libras / pulg2).</w:t>
      </w:r>
    </w:p>
    <w:p w:rsidR="0028165B" w:rsidRDefault="0028165B">
      <w:pPr>
        <w:pStyle w:val="Sangradetextonormal"/>
        <w:spacing w:line="480" w:lineRule="auto"/>
        <w:ind w:left="2340"/>
        <w:rPr>
          <w:rFonts w:ascii="Arial" w:hAnsi="Arial" w:cs="Arial"/>
          <w:szCs w:val="24"/>
        </w:rPr>
      </w:pPr>
    </w:p>
    <w:p w:rsidR="0028165B" w:rsidRDefault="0028165B">
      <w:pPr>
        <w:pStyle w:val="Sangradetextonormal"/>
        <w:spacing w:line="480" w:lineRule="auto"/>
        <w:ind w:left="2340"/>
        <w:rPr>
          <w:rFonts w:ascii="Arial" w:hAnsi="Arial" w:cs="Arial"/>
          <w:szCs w:val="24"/>
        </w:rPr>
      </w:pPr>
      <w:r>
        <w:rPr>
          <w:rFonts w:ascii="Arial" w:hAnsi="Arial" w:cs="Arial"/>
          <w:szCs w:val="24"/>
        </w:rPr>
        <w:t>En las tablas 1.2 y 1.3 se muestran los diferentes tipos de test y las combinaciones de los papeles liner y médium, según el tipo de pared.</w:t>
      </w:r>
    </w:p>
    <w:p w:rsidR="0028165B" w:rsidRDefault="0028165B">
      <w:pPr>
        <w:pStyle w:val="Sangradetextonormal"/>
        <w:spacing w:line="480" w:lineRule="auto"/>
        <w:ind w:left="2340"/>
        <w:rPr>
          <w:rFonts w:ascii="Arial" w:hAnsi="Arial" w:cs="Arial"/>
          <w:szCs w:val="24"/>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1"/>
        <w:gridCol w:w="1579"/>
        <w:gridCol w:w="1713"/>
        <w:gridCol w:w="1580"/>
      </w:tblGrid>
      <w:tr w:rsidR="0028165B" w:rsidRPr="00671F7F">
        <w:tblPrEx>
          <w:tblCellMar>
            <w:top w:w="0" w:type="dxa"/>
            <w:bottom w:w="0" w:type="dxa"/>
          </w:tblCellMar>
        </w:tblPrEx>
        <w:tc>
          <w:tcPr>
            <w:tcW w:w="1541" w:type="dxa"/>
          </w:tcPr>
          <w:p w:rsidR="0028165B" w:rsidRPr="00671F7F" w:rsidRDefault="0028165B">
            <w:pPr>
              <w:jc w:val="center"/>
              <w:rPr>
                <w:rFonts w:ascii="Arial" w:hAnsi="Arial" w:cs="Arial"/>
                <w:b/>
                <w:bCs/>
                <w:lang w:val="en-GB"/>
              </w:rPr>
            </w:pPr>
            <w:r w:rsidRPr="00671F7F">
              <w:rPr>
                <w:rFonts w:ascii="Arial" w:hAnsi="Arial" w:cs="Arial"/>
                <w:b/>
                <w:bCs/>
                <w:lang w:val="en-GB"/>
              </w:rPr>
              <w:t>Test</w:t>
            </w:r>
          </w:p>
        </w:tc>
        <w:tc>
          <w:tcPr>
            <w:tcW w:w="1579" w:type="dxa"/>
          </w:tcPr>
          <w:p w:rsidR="0028165B" w:rsidRPr="00671F7F" w:rsidRDefault="0028165B">
            <w:pPr>
              <w:jc w:val="center"/>
              <w:rPr>
                <w:rFonts w:ascii="Arial" w:hAnsi="Arial" w:cs="Arial"/>
                <w:b/>
                <w:bCs/>
                <w:lang w:val="en-GB"/>
              </w:rPr>
            </w:pPr>
            <w:r w:rsidRPr="00671F7F">
              <w:rPr>
                <w:rFonts w:ascii="Arial" w:hAnsi="Arial" w:cs="Arial"/>
                <w:b/>
                <w:bCs/>
                <w:lang w:val="en-GB"/>
              </w:rPr>
              <w:t>Liner</w:t>
            </w:r>
          </w:p>
        </w:tc>
        <w:tc>
          <w:tcPr>
            <w:tcW w:w="1713" w:type="dxa"/>
          </w:tcPr>
          <w:p w:rsidR="0028165B" w:rsidRPr="00671F7F" w:rsidRDefault="0028165B">
            <w:pPr>
              <w:jc w:val="center"/>
              <w:rPr>
                <w:rFonts w:ascii="Arial" w:hAnsi="Arial" w:cs="Arial"/>
                <w:b/>
                <w:bCs/>
              </w:rPr>
            </w:pPr>
            <w:r w:rsidRPr="00671F7F">
              <w:rPr>
                <w:rFonts w:ascii="Arial" w:hAnsi="Arial" w:cs="Arial"/>
                <w:b/>
                <w:bCs/>
              </w:rPr>
              <w:t>Medium</w:t>
            </w:r>
          </w:p>
        </w:tc>
        <w:tc>
          <w:tcPr>
            <w:tcW w:w="1580" w:type="dxa"/>
          </w:tcPr>
          <w:p w:rsidR="0028165B" w:rsidRPr="00671F7F" w:rsidRDefault="0028165B">
            <w:pPr>
              <w:jc w:val="center"/>
              <w:rPr>
                <w:rFonts w:ascii="Arial" w:hAnsi="Arial" w:cs="Arial"/>
                <w:b/>
                <w:bCs/>
              </w:rPr>
            </w:pPr>
            <w:r w:rsidRPr="00671F7F">
              <w:rPr>
                <w:rFonts w:ascii="Arial" w:hAnsi="Arial" w:cs="Arial"/>
                <w:b/>
                <w:bCs/>
              </w:rPr>
              <w:t>Liner</w:t>
            </w:r>
          </w:p>
        </w:tc>
      </w:tr>
      <w:tr w:rsidR="0028165B" w:rsidRPr="00671F7F">
        <w:tblPrEx>
          <w:tblCellMar>
            <w:top w:w="0" w:type="dxa"/>
            <w:bottom w:w="0" w:type="dxa"/>
          </w:tblCellMar>
        </w:tblPrEx>
        <w:tc>
          <w:tcPr>
            <w:tcW w:w="1541" w:type="dxa"/>
          </w:tcPr>
          <w:p w:rsidR="0028165B" w:rsidRPr="00671F7F" w:rsidRDefault="0028165B">
            <w:pPr>
              <w:jc w:val="center"/>
              <w:rPr>
                <w:rFonts w:ascii="Arial" w:hAnsi="Arial" w:cs="Arial"/>
              </w:rPr>
            </w:pPr>
            <w:r w:rsidRPr="00671F7F">
              <w:rPr>
                <w:rFonts w:ascii="Arial" w:hAnsi="Arial" w:cs="Arial"/>
              </w:rPr>
              <w:t>125</w:t>
            </w:r>
          </w:p>
        </w:tc>
        <w:tc>
          <w:tcPr>
            <w:tcW w:w="1579" w:type="dxa"/>
          </w:tcPr>
          <w:p w:rsidR="0028165B" w:rsidRPr="00671F7F" w:rsidRDefault="0028165B">
            <w:pPr>
              <w:jc w:val="center"/>
              <w:rPr>
                <w:rFonts w:ascii="Arial" w:hAnsi="Arial" w:cs="Arial"/>
              </w:rPr>
            </w:pPr>
            <w:r w:rsidRPr="00671F7F">
              <w:rPr>
                <w:rFonts w:ascii="Arial" w:hAnsi="Arial" w:cs="Arial"/>
              </w:rPr>
              <w:t>125</w:t>
            </w:r>
          </w:p>
        </w:tc>
        <w:tc>
          <w:tcPr>
            <w:tcW w:w="1713" w:type="dxa"/>
          </w:tcPr>
          <w:p w:rsidR="0028165B" w:rsidRPr="00671F7F" w:rsidRDefault="0028165B">
            <w:pPr>
              <w:jc w:val="center"/>
              <w:rPr>
                <w:rFonts w:ascii="Arial" w:hAnsi="Arial" w:cs="Arial"/>
              </w:rPr>
            </w:pPr>
            <w:r w:rsidRPr="00671F7F">
              <w:rPr>
                <w:rFonts w:ascii="Arial" w:hAnsi="Arial" w:cs="Arial"/>
              </w:rPr>
              <w:t>146-150</w:t>
            </w:r>
          </w:p>
        </w:tc>
        <w:tc>
          <w:tcPr>
            <w:tcW w:w="1580" w:type="dxa"/>
          </w:tcPr>
          <w:p w:rsidR="0028165B" w:rsidRPr="00671F7F" w:rsidRDefault="0028165B">
            <w:pPr>
              <w:jc w:val="center"/>
              <w:rPr>
                <w:rFonts w:ascii="Arial" w:hAnsi="Arial" w:cs="Arial"/>
              </w:rPr>
            </w:pPr>
            <w:r w:rsidRPr="00671F7F">
              <w:rPr>
                <w:rFonts w:ascii="Arial" w:hAnsi="Arial" w:cs="Arial"/>
              </w:rPr>
              <w:t>125</w:t>
            </w:r>
          </w:p>
        </w:tc>
      </w:tr>
      <w:tr w:rsidR="0028165B" w:rsidRPr="00671F7F">
        <w:tblPrEx>
          <w:tblCellMar>
            <w:top w:w="0" w:type="dxa"/>
            <w:bottom w:w="0" w:type="dxa"/>
          </w:tblCellMar>
        </w:tblPrEx>
        <w:tc>
          <w:tcPr>
            <w:tcW w:w="1541" w:type="dxa"/>
          </w:tcPr>
          <w:p w:rsidR="0028165B" w:rsidRPr="00671F7F" w:rsidRDefault="0028165B">
            <w:pPr>
              <w:jc w:val="center"/>
              <w:rPr>
                <w:rFonts w:ascii="Arial" w:hAnsi="Arial" w:cs="Arial"/>
              </w:rPr>
            </w:pPr>
            <w:r w:rsidRPr="00671F7F">
              <w:rPr>
                <w:rFonts w:ascii="Arial" w:hAnsi="Arial" w:cs="Arial"/>
              </w:rPr>
              <w:t>150</w:t>
            </w:r>
          </w:p>
        </w:tc>
        <w:tc>
          <w:tcPr>
            <w:tcW w:w="1579" w:type="dxa"/>
          </w:tcPr>
          <w:p w:rsidR="0028165B" w:rsidRPr="00671F7F" w:rsidRDefault="0028165B">
            <w:pPr>
              <w:jc w:val="center"/>
              <w:rPr>
                <w:rFonts w:ascii="Arial" w:hAnsi="Arial" w:cs="Arial"/>
              </w:rPr>
            </w:pPr>
            <w:r w:rsidRPr="00671F7F">
              <w:rPr>
                <w:rFonts w:ascii="Arial" w:hAnsi="Arial" w:cs="Arial"/>
              </w:rPr>
              <w:t>125</w:t>
            </w:r>
          </w:p>
        </w:tc>
        <w:tc>
          <w:tcPr>
            <w:tcW w:w="1713" w:type="dxa"/>
          </w:tcPr>
          <w:p w:rsidR="0028165B" w:rsidRPr="00671F7F" w:rsidRDefault="0028165B">
            <w:pPr>
              <w:jc w:val="center"/>
              <w:rPr>
                <w:rFonts w:ascii="Arial" w:hAnsi="Arial" w:cs="Arial"/>
              </w:rPr>
            </w:pPr>
            <w:r w:rsidRPr="00671F7F">
              <w:rPr>
                <w:rFonts w:ascii="Arial" w:hAnsi="Arial" w:cs="Arial"/>
              </w:rPr>
              <w:t>146-150</w:t>
            </w:r>
          </w:p>
        </w:tc>
        <w:tc>
          <w:tcPr>
            <w:tcW w:w="1580" w:type="dxa"/>
          </w:tcPr>
          <w:p w:rsidR="0028165B" w:rsidRPr="00671F7F" w:rsidRDefault="0028165B">
            <w:pPr>
              <w:jc w:val="center"/>
              <w:rPr>
                <w:rFonts w:ascii="Arial" w:hAnsi="Arial" w:cs="Arial"/>
              </w:rPr>
            </w:pPr>
            <w:r w:rsidRPr="00671F7F">
              <w:rPr>
                <w:rFonts w:ascii="Arial" w:hAnsi="Arial" w:cs="Arial"/>
              </w:rPr>
              <w:t>175-186</w:t>
            </w:r>
          </w:p>
        </w:tc>
      </w:tr>
      <w:tr w:rsidR="0028165B" w:rsidRPr="00671F7F">
        <w:tblPrEx>
          <w:tblCellMar>
            <w:top w:w="0" w:type="dxa"/>
            <w:bottom w:w="0" w:type="dxa"/>
          </w:tblCellMar>
        </w:tblPrEx>
        <w:tc>
          <w:tcPr>
            <w:tcW w:w="1541" w:type="dxa"/>
          </w:tcPr>
          <w:p w:rsidR="0028165B" w:rsidRPr="00671F7F" w:rsidRDefault="0028165B">
            <w:pPr>
              <w:jc w:val="center"/>
              <w:rPr>
                <w:rFonts w:ascii="Arial" w:hAnsi="Arial" w:cs="Arial"/>
              </w:rPr>
            </w:pPr>
            <w:r w:rsidRPr="00671F7F">
              <w:rPr>
                <w:rFonts w:ascii="Arial" w:hAnsi="Arial" w:cs="Arial"/>
              </w:rPr>
              <w:t>175</w:t>
            </w:r>
          </w:p>
        </w:tc>
        <w:tc>
          <w:tcPr>
            <w:tcW w:w="1579" w:type="dxa"/>
          </w:tcPr>
          <w:p w:rsidR="0028165B" w:rsidRPr="00671F7F" w:rsidRDefault="0028165B">
            <w:pPr>
              <w:jc w:val="center"/>
              <w:rPr>
                <w:rFonts w:ascii="Arial" w:hAnsi="Arial" w:cs="Arial"/>
              </w:rPr>
            </w:pPr>
            <w:r w:rsidRPr="00671F7F">
              <w:rPr>
                <w:rFonts w:ascii="Arial" w:hAnsi="Arial" w:cs="Arial"/>
              </w:rPr>
              <w:t>175-186</w:t>
            </w:r>
          </w:p>
        </w:tc>
        <w:tc>
          <w:tcPr>
            <w:tcW w:w="1713" w:type="dxa"/>
          </w:tcPr>
          <w:p w:rsidR="0028165B" w:rsidRPr="00671F7F" w:rsidRDefault="0028165B">
            <w:pPr>
              <w:jc w:val="center"/>
              <w:rPr>
                <w:rFonts w:ascii="Arial" w:hAnsi="Arial" w:cs="Arial"/>
              </w:rPr>
            </w:pPr>
            <w:r w:rsidRPr="00671F7F">
              <w:rPr>
                <w:rFonts w:ascii="Arial" w:hAnsi="Arial" w:cs="Arial"/>
              </w:rPr>
              <w:t>146-150</w:t>
            </w:r>
          </w:p>
        </w:tc>
        <w:tc>
          <w:tcPr>
            <w:tcW w:w="1580" w:type="dxa"/>
          </w:tcPr>
          <w:p w:rsidR="0028165B" w:rsidRPr="00671F7F" w:rsidRDefault="0028165B">
            <w:pPr>
              <w:jc w:val="center"/>
              <w:rPr>
                <w:rFonts w:ascii="Arial" w:hAnsi="Arial" w:cs="Arial"/>
              </w:rPr>
            </w:pPr>
            <w:r w:rsidRPr="00671F7F">
              <w:rPr>
                <w:rFonts w:ascii="Arial" w:hAnsi="Arial" w:cs="Arial"/>
              </w:rPr>
              <w:t>175-186</w:t>
            </w:r>
          </w:p>
        </w:tc>
      </w:tr>
      <w:tr w:rsidR="0028165B" w:rsidRPr="00671F7F">
        <w:tblPrEx>
          <w:tblCellMar>
            <w:top w:w="0" w:type="dxa"/>
            <w:bottom w:w="0" w:type="dxa"/>
          </w:tblCellMar>
        </w:tblPrEx>
        <w:tc>
          <w:tcPr>
            <w:tcW w:w="1541" w:type="dxa"/>
          </w:tcPr>
          <w:p w:rsidR="0028165B" w:rsidRPr="00671F7F" w:rsidRDefault="0028165B">
            <w:pPr>
              <w:jc w:val="center"/>
              <w:rPr>
                <w:rFonts w:ascii="Arial" w:hAnsi="Arial" w:cs="Arial"/>
              </w:rPr>
            </w:pPr>
            <w:r w:rsidRPr="00671F7F">
              <w:rPr>
                <w:rFonts w:ascii="Arial" w:hAnsi="Arial" w:cs="Arial"/>
              </w:rPr>
              <w:t>200</w:t>
            </w:r>
          </w:p>
        </w:tc>
        <w:tc>
          <w:tcPr>
            <w:tcW w:w="1579" w:type="dxa"/>
          </w:tcPr>
          <w:p w:rsidR="0028165B" w:rsidRPr="00671F7F" w:rsidRDefault="0028165B">
            <w:pPr>
              <w:jc w:val="center"/>
              <w:rPr>
                <w:rFonts w:ascii="Arial" w:hAnsi="Arial" w:cs="Arial"/>
              </w:rPr>
            </w:pPr>
            <w:r w:rsidRPr="00671F7F">
              <w:rPr>
                <w:rFonts w:ascii="Arial" w:hAnsi="Arial" w:cs="Arial"/>
              </w:rPr>
              <w:t>205</w:t>
            </w:r>
          </w:p>
        </w:tc>
        <w:tc>
          <w:tcPr>
            <w:tcW w:w="1713" w:type="dxa"/>
          </w:tcPr>
          <w:p w:rsidR="0028165B" w:rsidRPr="00671F7F" w:rsidRDefault="0028165B">
            <w:pPr>
              <w:jc w:val="center"/>
              <w:rPr>
                <w:rFonts w:ascii="Arial" w:hAnsi="Arial" w:cs="Arial"/>
              </w:rPr>
            </w:pPr>
            <w:r w:rsidRPr="00671F7F">
              <w:rPr>
                <w:rFonts w:ascii="Arial" w:hAnsi="Arial" w:cs="Arial"/>
              </w:rPr>
              <w:t>146-150</w:t>
            </w:r>
          </w:p>
        </w:tc>
        <w:tc>
          <w:tcPr>
            <w:tcW w:w="1580" w:type="dxa"/>
          </w:tcPr>
          <w:p w:rsidR="0028165B" w:rsidRPr="00671F7F" w:rsidRDefault="0028165B">
            <w:pPr>
              <w:jc w:val="center"/>
              <w:rPr>
                <w:rFonts w:ascii="Arial" w:hAnsi="Arial" w:cs="Arial"/>
              </w:rPr>
            </w:pPr>
            <w:r w:rsidRPr="00671F7F">
              <w:rPr>
                <w:rFonts w:ascii="Arial" w:hAnsi="Arial" w:cs="Arial"/>
              </w:rPr>
              <w:t>205</w:t>
            </w:r>
          </w:p>
        </w:tc>
      </w:tr>
      <w:tr w:rsidR="0028165B" w:rsidRPr="00671F7F">
        <w:tblPrEx>
          <w:tblCellMar>
            <w:top w:w="0" w:type="dxa"/>
            <w:bottom w:w="0" w:type="dxa"/>
          </w:tblCellMar>
        </w:tblPrEx>
        <w:tc>
          <w:tcPr>
            <w:tcW w:w="1541" w:type="dxa"/>
          </w:tcPr>
          <w:p w:rsidR="0028165B" w:rsidRPr="00671F7F" w:rsidRDefault="0028165B">
            <w:pPr>
              <w:jc w:val="center"/>
              <w:rPr>
                <w:rFonts w:ascii="Arial" w:hAnsi="Arial" w:cs="Arial"/>
              </w:rPr>
            </w:pPr>
            <w:r w:rsidRPr="00671F7F">
              <w:rPr>
                <w:rFonts w:ascii="Arial" w:hAnsi="Arial" w:cs="Arial"/>
              </w:rPr>
              <w:t>250</w:t>
            </w:r>
          </w:p>
        </w:tc>
        <w:tc>
          <w:tcPr>
            <w:tcW w:w="1579" w:type="dxa"/>
          </w:tcPr>
          <w:p w:rsidR="0028165B" w:rsidRPr="00671F7F" w:rsidRDefault="0028165B">
            <w:pPr>
              <w:jc w:val="center"/>
              <w:rPr>
                <w:rFonts w:ascii="Arial" w:hAnsi="Arial" w:cs="Arial"/>
              </w:rPr>
            </w:pPr>
            <w:r w:rsidRPr="00671F7F">
              <w:rPr>
                <w:rFonts w:ascii="Arial" w:hAnsi="Arial" w:cs="Arial"/>
              </w:rPr>
              <w:t>205</w:t>
            </w:r>
          </w:p>
        </w:tc>
        <w:tc>
          <w:tcPr>
            <w:tcW w:w="1713" w:type="dxa"/>
          </w:tcPr>
          <w:p w:rsidR="0028165B" w:rsidRPr="00671F7F" w:rsidRDefault="0028165B">
            <w:pPr>
              <w:jc w:val="center"/>
              <w:rPr>
                <w:rFonts w:ascii="Arial" w:hAnsi="Arial" w:cs="Arial"/>
              </w:rPr>
            </w:pPr>
            <w:r w:rsidRPr="00671F7F">
              <w:rPr>
                <w:rFonts w:ascii="Arial" w:hAnsi="Arial" w:cs="Arial"/>
              </w:rPr>
              <w:t>146-150</w:t>
            </w:r>
          </w:p>
        </w:tc>
        <w:tc>
          <w:tcPr>
            <w:tcW w:w="1580" w:type="dxa"/>
          </w:tcPr>
          <w:p w:rsidR="0028165B" w:rsidRPr="00671F7F" w:rsidRDefault="0028165B">
            <w:pPr>
              <w:jc w:val="center"/>
              <w:rPr>
                <w:rFonts w:ascii="Arial" w:hAnsi="Arial" w:cs="Arial"/>
              </w:rPr>
            </w:pPr>
            <w:r w:rsidRPr="00671F7F">
              <w:rPr>
                <w:rFonts w:ascii="Arial" w:hAnsi="Arial" w:cs="Arial"/>
              </w:rPr>
              <w:t>300-337</w:t>
            </w:r>
          </w:p>
        </w:tc>
      </w:tr>
      <w:tr w:rsidR="0028165B" w:rsidRPr="00671F7F">
        <w:tblPrEx>
          <w:tblCellMar>
            <w:top w:w="0" w:type="dxa"/>
            <w:bottom w:w="0" w:type="dxa"/>
          </w:tblCellMar>
        </w:tblPrEx>
        <w:tc>
          <w:tcPr>
            <w:tcW w:w="1541" w:type="dxa"/>
          </w:tcPr>
          <w:p w:rsidR="0028165B" w:rsidRPr="00671F7F" w:rsidRDefault="0028165B">
            <w:pPr>
              <w:jc w:val="center"/>
              <w:rPr>
                <w:rFonts w:ascii="Arial" w:hAnsi="Arial" w:cs="Arial"/>
              </w:rPr>
            </w:pPr>
            <w:r w:rsidRPr="00671F7F">
              <w:rPr>
                <w:rFonts w:ascii="Arial" w:hAnsi="Arial" w:cs="Arial"/>
              </w:rPr>
              <w:t>275</w:t>
            </w:r>
          </w:p>
        </w:tc>
        <w:tc>
          <w:tcPr>
            <w:tcW w:w="1579" w:type="dxa"/>
          </w:tcPr>
          <w:p w:rsidR="0028165B" w:rsidRPr="00671F7F" w:rsidRDefault="0028165B">
            <w:pPr>
              <w:jc w:val="center"/>
              <w:rPr>
                <w:rFonts w:ascii="Arial" w:hAnsi="Arial" w:cs="Arial"/>
              </w:rPr>
            </w:pPr>
            <w:r w:rsidRPr="00671F7F">
              <w:rPr>
                <w:rFonts w:ascii="Arial" w:hAnsi="Arial" w:cs="Arial"/>
              </w:rPr>
              <w:t>300-337</w:t>
            </w:r>
          </w:p>
        </w:tc>
        <w:tc>
          <w:tcPr>
            <w:tcW w:w="1713" w:type="dxa"/>
          </w:tcPr>
          <w:p w:rsidR="0028165B" w:rsidRPr="00671F7F" w:rsidRDefault="0028165B">
            <w:pPr>
              <w:jc w:val="center"/>
              <w:rPr>
                <w:rFonts w:ascii="Arial" w:hAnsi="Arial" w:cs="Arial"/>
              </w:rPr>
            </w:pPr>
            <w:r w:rsidRPr="00671F7F">
              <w:rPr>
                <w:rFonts w:ascii="Arial" w:hAnsi="Arial" w:cs="Arial"/>
              </w:rPr>
              <w:t>146-150</w:t>
            </w:r>
          </w:p>
        </w:tc>
        <w:tc>
          <w:tcPr>
            <w:tcW w:w="1580" w:type="dxa"/>
          </w:tcPr>
          <w:p w:rsidR="0028165B" w:rsidRPr="00671F7F" w:rsidRDefault="0028165B">
            <w:pPr>
              <w:jc w:val="center"/>
              <w:rPr>
                <w:rFonts w:ascii="Arial" w:hAnsi="Arial" w:cs="Arial"/>
              </w:rPr>
            </w:pPr>
            <w:r w:rsidRPr="00671F7F">
              <w:rPr>
                <w:rFonts w:ascii="Arial" w:hAnsi="Arial" w:cs="Arial"/>
              </w:rPr>
              <w:t>300-337</w:t>
            </w:r>
          </w:p>
        </w:tc>
      </w:tr>
    </w:tbl>
    <w:p w:rsidR="0028165B" w:rsidRDefault="0028165B">
      <w:pPr>
        <w:spacing w:line="480" w:lineRule="auto"/>
        <w:ind w:left="2340"/>
        <w:jc w:val="center"/>
        <w:rPr>
          <w:rFonts w:ascii="Arial" w:hAnsi="Arial" w:cs="Arial"/>
          <w:b/>
          <w:bCs/>
          <w:i/>
          <w:iCs/>
        </w:rPr>
      </w:pPr>
    </w:p>
    <w:p w:rsidR="0028165B" w:rsidRDefault="0028165B">
      <w:pPr>
        <w:spacing w:line="480" w:lineRule="auto"/>
        <w:ind w:left="2340"/>
        <w:jc w:val="center"/>
        <w:rPr>
          <w:rFonts w:ascii="Arial" w:hAnsi="Arial" w:cs="Arial"/>
          <w:b/>
          <w:bCs/>
          <w:i/>
          <w:iCs/>
        </w:rPr>
      </w:pPr>
      <w:r>
        <w:rPr>
          <w:rFonts w:ascii="Arial" w:hAnsi="Arial" w:cs="Arial"/>
          <w:b/>
          <w:bCs/>
          <w:i/>
          <w:iCs/>
        </w:rPr>
        <w:t xml:space="preserve">Tabla 1.2: </w:t>
      </w:r>
      <w:r>
        <w:rPr>
          <w:rFonts w:ascii="Arial" w:hAnsi="Arial" w:cs="Arial"/>
          <w:i/>
          <w:iCs/>
        </w:rPr>
        <w:t>Test de Pared Simple</w:t>
      </w:r>
      <w:r>
        <w:rPr>
          <w:rFonts w:ascii="Arial" w:hAnsi="Arial" w:cs="Arial"/>
          <w:i/>
          <w:iCs/>
        </w:rPr>
        <w:br w:type="page"/>
      </w:r>
    </w:p>
    <w:tbl>
      <w:tblPr>
        <w:tblW w:w="6408" w:type="dxa"/>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8"/>
        <w:gridCol w:w="1068"/>
        <w:gridCol w:w="1068"/>
        <w:gridCol w:w="1068"/>
        <w:gridCol w:w="1068"/>
        <w:gridCol w:w="1068"/>
      </w:tblGrid>
      <w:tr w:rsidR="0028165B" w:rsidRPr="00671F7F">
        <w:tblPrEx>
          <w:tblCellMar>
            <w:top w:w="0" w:type="dxa"/>
            <w:bottom w:w="0" w:type="dxa"/>
          </w:tblCellMar>
        </w:tblPrEx>
        <w:tc>
          <w:tcPr>
            <w:tcW w:w="1068" w:type="dxa"/>
          </w:tcPr>
          <w:p w:rsidR="0028165B" w:rsidRPr="00671F7F" w:rsidRDefault="0028165B">
            <w:pPr>
              <w:jc w:val="center"/>
              <w:rPr>
                <w:rFonts w:ascii="Arial" w:hAnsi="Arial" w:cs="Arial"/>
                <w:b/>
                <w:lang w:val="en-GB"/>
              </w:rPr>
            </w:pPr>
            <w:r w:rsidRPr="00671F7F">
              <w:rPr>
                <w:rFonts w:ascii="Arial" w:hAnsi="Arial" w:cs="Arial"/>
                <w:b/>
                <w:lang w:val="en-GB"/>
              </w:rPr>
              <w:t>Test</w:t>
            </w:r>
          </w:p>
        </w:tc>
        <w:tc>
          <w:tcPr>
            <w:tcW w:w="1068" w:type="dxa"/>
          </w:tcPr>
          <w:p w:rsidR="0028165B" w:rsidRPr="00671F7F" w:rsidRDefault="0028165B">
            <w:pPr>
              <w:jc w:val="center"/>
              <w:rPr>
                <w:rFonts w:ascii="Arial" w:hAnsi="Arial" w:cs="Arial"/>
                <w:b/>
                <w:lang w:val="en-GB"/>
              </w:rPr>
            </w:pPr>
            <w:r w:rsidRPr="00671F7F">
              <w:rPr>
                <w:rFonts w:ascii="Arial" w:hAnsi="Arial" w:cs="Arial"/>
                <w:b/>
                <w:lang w:val="en-GB"/>
              </w:rPr>
              <w:t>Liner</w:t>
            </w:r>
          </w:p>
        </w:tc>
        <w:tc>
          <w:tcPr>
            <w:tcW w:w="1068" w:type="dxa"/>
          </w:tcPr>
          <w:p w:rsidR="0028165B" w:rsidRPr="00671F7F" w:rsidRDefault="0028165B">
            <w:pPr>
              <w:jc w:val="center"/>
              <w:rPr>
                <w:rFonts w:ascii="Arial" w:hAnsi="Arial" w:cs="Arial"/>
                <w:b/>
                <w:lang w:val="en-GB"/>
              </w:rPr>
            </w:pPr>
            <w:r w:rsidRPr="00671F7F">
              <w:rPr>
                <w:rFonts w:ascii="Arial" w:hAnsi="Arial" w:cs="Arial"/>
                <w:b/>
                <w:lang w:val="en-GB"/>
              </w:rPr>
              <w:t>Médium</w:t>
            </w:r>
          </w:p>
        </w:tc>
        <w:tc>
          <w:tcPr>
            <w:tcW w:w="1068" w:type="dxa"/>
          </w:tcPr>
          <w:p w:rsidR="0028165B" w:rsidRPr="00671F7F" w:rsidRDefault="0028165B">
            <w:pPr>
              <w:jc w:val="center"/>
              <w:rPr>
                <w:rFonts w:ascii="Arial" w:hAnsi="Arial" w:cs="Arial"/>
                <w:b/>
                <w:lang w:val="en-GB"/>
              </w:rPr>
            </w:pPr>
            <w:r w:rsidRPr="00671F7F">
              <w:rPr>
                <w:rFonts w:ascii="Arial" w:hAnsi="Arial" w:cs="Arial"/>
                <w:b/>
                <w:lang w:val="en-GB"/>
              </w:rPr>
              <w:t>Liner</w:t>
            </w:r>
          </w:p>
        </w:tc>
        <w:tc>
          <w:tcPr>
            <w:tcW w:w="1068" w:type="dxa"/>
          </w:tcPr>
          <w:p w:rsidR="0028165B" w:rsidRPr="00671F7F" w:rsidRDefault="0028165B">
            <w:pPr>
              <w:jc w:val="center"/>
              <w:rPr>
                <w:rFonts w:ascii="Arial" w:hAnsi="Arial" w:cs="Arial"/>
                <w:b/>
                <w:lang w:val="en-GB"/>
              </w:rPr>
            </w:pPr>
            <w:r w:rsidRPr="00671F7F">
              <w:rPr>
                <w:rFonts w:ascii="Arial" w:hAnsi="Arial" w:cs="Arial"/>
                <w:b/>
                <w:lang w:val="en-GB"/>
              </w:rPr>
              <w:t>Médium</w:t>
            </w:r>
          </w:p>
        </w:tc>
        <w:tc>
          <w:tcPr>
            <w:tcW w:w="1068" w:type="dxa"/>
          </w:tcPr>
          <w:p w:rsidR="0028165B" w:rsidRPr="00671F7F" w:rsidRDefault="0028165B">
            <w:pPr>
              <w:jc w:val="center"/>
              <w:rPr>
                <w:rFonts w:ascii="Arial" w:hAnsi="Arial" w:cs="Arial"/>
                <w:b/>
                <w:lang w:val="en-GB"/>
              </w:rPr>
            </w:pPr>
            <w:r w:rsidRPr="00671F7F">
              <w:rPr>
                <w:rFonts w:ascii="Arial" w:hAnsi="Arial" w:cs="Arial"/>
                <w:b/>
                <w:lang w:val="en-GB"/>
              </w:rPr>
              <w:t>Liner</w:t>
            </w:r>
          </w:p>
        </w:tc>
      </w:tr>
      <w:tr w:rsidR="0028165B" w:rsidRPr="00671F7F">
        <w:tblPrEx>
          <w:tblCellMar>
            <w:top w:w="0" w:type="dxa"/>
            <w:bottom w:w="0" w:type="dxa"/>
          </w:tblCellMar>
        </w:tblPrEx>
        <w:tc>
          <w:tcPr>
            <w:tcW w:w="1068" w:type="dxa"/>
          </w:tcPr>
          <w:p w:rsidR="0028165B" w:rsidRPr="00671F7F" w:rsidRDefault="0028165B">
            <w:pPr>
              <w:jc w:val="center"/>
              <w:rPr>
                <w:rFonts w:ascii="Arial" w:hAnsi="Arial" w:cs="Arial"/>
              </w:rPr>
            </w:pPr>
            <w:r w:rsidRPr="00671F7F">
              <w:rPr>
                <w:rFonts w:ascii="Arial" w:hAnsi="Arial" w:cs="Arial"/>
              </w:rPr>
              <w:t>350</w:t>
            </w:r>
          </w:p>
        </w:tc>
        <w:tc>
          <w:tcPr>
            <w:tcW w:w="1068" w:type="dxa"/>
          </w:tcPr>
          <w:p w:rsidR="0028165B" w:rsidRPr="00671F7F" w:rsidRDefault="0028165B">
            <w:pPr>
              <w:jc w:val="center"/>
              <w:rPr>
                <w:rFonts w:ascii="Arial" w:hAnsi="Arial" w:cs="Arial"/>
              </w:rPr>
            </w:pPr>
            <w:r w:rsidRPr="00671F7F">
              <w:rPr>
                <w:rFonts w:ascii="Arial" w:hAnsi="Arial" w:cs="Arial"/>
              </w:rPr>
              <w:t>205</w:t>
            </w:r>
          </w:p>
        </w:tc>
        <w:tc>
          <w:tcPr>
            <w:tcW w:w="1068" w:type="dxa"/>
          </w:tcPr>
          <w:p w:rsidR="0028165B" w:rsidRPr="00671F7F" w:rsidRDefault="0028165B">
            <w:pPr>
              <w:jc w:val="center"/>
              <w:rPr>
                <w:rFonts w:ascii="Arial" w:hAnsi="Arial" w:cs="Arial"/>
              </w:rPr>
            </w:pPr>
            <w:r w:rsidRPr="00671F7F">
              <w:rPr>
                <w:rFonts w:ascii="Arial" w:hAnsi="Arial" w:cs="Arial"/>
              </w:rPr>
              <w:t>146-150</w:t>
            </w:r>
          </w:p>
        </w:tc>
        <w:tc>
          <w:tcPr>
            <w:tcW w:w="1068" w:type="dxa"/>
          </w:tcPr>
          <w:p w:rsidR="0028165B" w:rsidRPr="00671F7F" w:rsidRDefault="0028165B">
            <w:pPr>
              <w:jc w:val="center"/>
              <w:rPr>
                <w:rFonts w:ascii="Arial" w:hAnsi="Arial" w:cs="Arial"/>
              </w:rPr>
            </w:pPr>
            <w:r w:rsidRPr="00671F7F">
              <w:rPr>
                <w:rFonts w:ascii="Arial" w:hAnsi="Arial" w:cs="Arial"/>
              </w:rPr>
              <w:t>205</w:t>
            </w:r>
          </w:p>
        </w:tc>
        <w:tc>
          <w:tcPr>
            <w:tcW w:w="1068" w:type="dxa"/>
          </w:tcPr>
          <w:p w:rsidR="0028165B" w:rsidRPr="00671F7F" w:rsidRDefault="0028165B">
            <w:pPr>
              <w:jc w:val="center"/>
              <w:rPr>
                <w:rFonts w:ascii="Arial" w:hAnsi="Arial" w:cs="Arial"/>
              </w:rPr>
            </w:pPr>
            <w:r w:rsidRPr="00671F7F">
              <w:rPr>
                <w:rFonts w:ascii="Arial" w:hAnsi="Arial" w:cs="Arial"/>
              </w:rPr>
              <w:t>146-150</w:t>
            </w:r>
          </w:p>
        </w:tc>
        <w:tc>
          <w:tcPr>
            <w:tcW w:w="1068" w:type="dxa"/>
          </w:tcPr>
          <w:p w:rsidR="0028165B" w:rsidRPr="00671F7F" w:rsidRDefault="0028165B">
            <w:pPr>
              <w:jc w:val="center"/>
              <w:rPr>
                <w:rFonts w:ascii="Arial" w:hAnsi="Arial" w:cs="Arial"/>
              </w:rPr>
            </w:pPr>
            <w:r w:rsidRPr="00671F7F">
              <w:rPr>
                <w:rFonts w:ascii="Arial" w:hAnsi="Arial" w:cs="Arial"/>
              </w:rPr>
              <w:t>205</w:t>
            </w:r>
          </w:p>
        </w:tc>
      </w:tr>
      <w:tr w:rsidR="0028165B" w:rsidRPr="00671F7F">
        <w:tblPrEx>
          <w:tblCellMar>
            <w:top w:w="0" w:type="dxa"/>
            <w:bottom w:w="0" w:type="dxa"/>
          </w:tblCellMar>
        </w:tblPrEx>
        <w:tc>
          <w:tcPr>
            <w:tcW w:w="1068" w:type="dxa"/>
          </w:tcPr>
          <w:p w:rsidR="0028165B" w:rsidRPr="00671F7F" w:rsidRDefault="0028165B">
            <w:pPr>
              <w:jc w:val="center"/>
              <w:rPr>
                <w:rFonts w:ascii="Arial" w:hAnsi="Arial" w:cs="Arial"/>
              </w:rPr>
            </w:pPr>
            <w:r w:rsidRPr="00671F7F">
              <w:rPr>
                <w:rFonts w:ascii="Arial" w:hAnsi="Arial" w:cs="Arial"/>
              </w:rPr>
              <w:t>394</w:t>
            </w:r>
          </w:p>
        </w:tc>
        <w:tc>
          <w:tcPr>
            <w:tcW w:w="1068" w:type="dxa"/>
          </w:tcPr>
          <w:p w:rsidR="0028165B" w:rsidRPr="00671F7F" w:rsidRDefault="0028165B">
            <w:pPr>
              <w:jc w:val="center"/>
              <w:rPr>
                <w:rFonts w:ascii="Arial" w:hAnsi="Arial" w:cs="Arial"/>
              </w:rPr>
            </w:pPr>
            <w:r w:rsidRPr="00671F7F">
              <w:rPr>
                <w:rFonts w:ascii="Arial" w:hAnsi="Arial" w:cs="Arial"/>
              </w:rPr>
              <w:t>205</w:t>
            </w:r>
          </w:p>
        </w:tc>
        <w:tc>
          <w:tcPr>
            <w:tcW w:w="1068" w:type="dxa"/>
          </w:tcPr>
          <w:p w:rsidR="0028165B" w:rsidRPr="00671F7F" w:rsidRDefault="0028165B">
            <w:pPr>
              <w:jc w:val="center"/>
              <w:rPr>
                <w:rFonts w:ascii="Arial" w:hAnsi="Arial" w:cs="Arial"/>
              </w:rPr>
            </w:pPr>
            <w:r w:rsidRPr="00671F7F">
              <w:rPr>
                <w:rFonts w:ascii="Arial" w:hAnsi="Arial" w:cs="Arial"/>
              </w:rPr>
              <w:t>146-150</w:t>
            </w:r>
          </w:p>
        </w:tc>
        <w:tc>
          <w:tcPr>
            <w:tcW w:w="1068" w:type="dxa"/>
          </w:tcPr>
          <w:p w:rsidR="0028165B" w:rsidRPr="00671F7F" w:rsidRDefault="0028165B">
            <w:pPr>
              <w:jc w:val="center"/>
              <w:rPr>
                <w:rFonts w:ascii="Arial" w:hAnsi="Arial" w:cs="Arial"/>
              </w:rPr>
            </w:pPr>
            <w:r w:rsidRPr="00671F7F">
              <w:rPr>
                <w:rFonts w:ascii="Arial" w:hAnsi="Arial" w:cs="Arial"/>
              </w:rPr>
              <w:t>205</w:t>
            </w:r>
          </w:p>
        </w:tc>
        <w:tc>
          <w:tcPr>
            <w:tcW w:w="1068" w:type="dxa"/>
          </w:tcPr>
          <w:p w:rsidR="0028165B" w:rsidRPr="00671F7F" w:rsidRDefault="0028165B">
            <w:pPr>
              <w:jc w:val="center"/>
              <w:rPr>
                <w:rFonts w:ascii="Arial" w:hAnsi="Arial" w:cs="Arial"/>
              </w:rPr>
            </w:pPr>
            <w:r w:rsidRPr="00671F7F">
              <w:rPr>
                <w:rFonts w:ascii="Arial" w:hAnsi="Arial" w:cs="Arial"/>
              </w:rPr>
              <w:t>146-150</w:t>
            </w:r>
          </w:p>
        </w:tc>
        <w:tc>
          <w:tcPr>
            <w:tcW w:w="1068" w:type="dxa"/>
          </w:tcPr>
          <w:p w:rsidR="0028165B" w:rsidRPr="00671F7F" w:rsidRDefault="0028165B">
            <w:pPr>
              <w:jc w:val="center"/>
              <w:rPr>
                <w:rFonts w:ascii="Arial" w:hAnsi="Arial" w:cs="Arial"/>
              </w:rPr>
            </w:pPr>
            <w:r w:rsidRPr="00671F7F">
              <w:rPr>
                <w:rFonts w:ascii="Arial" w:hAnsi="Arial" w:cs="Arial"/>
              </w:rPr>
              <w:t>300-337</w:t>
            </w:r>
          </w:p>
        </w:tc>
      </w:tr>
      <w:tr w:rsidR="0028165B" w:rsidRPr="00671F7F">
        <w:tblPrEx>
          <w:tblCellMar>
            <w:top w:w="0" w:type="dxa"/>
            <w:bottom w:w="0" w:type="dxa"/>
          </w:tblCellMar>
        </w:tblPrEx>
        <w:tc>
          <w:tcPr>
            <w:tcW w:w="1068" w:type="dxa"/>
          </w:tcPr>
          <w:p w:rsidR="0028165B" w:rsidRPr="00671F7F" w:rsidRDefault="0028165B">
            <w:pPr>
              <w:jc w:val="center"/>
              <w:rPr>
                <w:rFonts w:ascii="Arial" w:hAnsi="Arial" w:cs="Arial"/>
              </w:rPr>
            </w:pPr>
            <w:r w:rsidRPr="00671F7F">
              <w:rPr>
                <w:rFonts w:ascii="Arial" w:hAnsi="Arial" w:cs="Arial"/>
              </w:rPr>
              <w:t>405</w:t>
            </w:r>
          </w:p>
        </w:tc>
        <w:tc>
          <w:tcPr>
            <w:tcW w:w="1068" w:type="dxa"/>
          </w:tcPr>
          <w:p w:rsidR="0028165B" w:rsidRPr="00671F7F" w:rsidRDefault="0028165B">
            <w:pPr>
              <w:jc w:val="center"/>
              <w:rPr>
                <w:rFonts w:ascii="Arial" w:hAnsi="Arial" w:cs="Arial"/>
              </w:rPr>
            </w:pPr>
            <w:r w:rsidRPr="00671F7F">
              <w:rPr>
                <w:rFonts w:ascii="Arial" w:hAnsi="Arial" w:cs="Arial"/>
              </w:rPr>
              <w:t>300-337</w:t>
            </w:r>
          </w:p>
        </w:tc>
        <w:tc>
          <w:tcPr>
            <w:tcW w:w="1068" w:type="dxa"/>
          </w:tcPr>
          <w:p w:rsidR="0028165B" w:rsidRPr="00671F7F" w:rsidRDefault="0028165B">
            <w:pPr>
              <w:jc w:val="center"/>
              <w:rPr>
                <w:rFonts w:ascii="Arial" w:hAnsi="Arial" w:cs="Arial"/>
              </w:rPr>
            </w:pPr>
            <w:r w:rsidRPr="00671F7F">
              <w:rPr>
                <w:rFonts w:ascii="Arial" w:hAnsi="Arial" w:cs="Arial"/>
              </w:rPr>
              <w:t>146-150</w:t>
            </w:r>
          </w:p>
        </w:tc>
        <w:tc>
          <w:tcPr>
            <w:tcW w:w="1068" w:type="dxa"/>
          </w:tcPr>
          <w:p w:rsidR="0028165B" w:rsidRPr="00671F7F" w:rsidRDefault="0028165B">
            <w:pPr>
              <w:jc w:val="center"/>
              <w:rPr>
                <w:rFonts w:ascii="Arial" w:hAnsi="Arial" w:cs="Arial"/>
              </w:rPr>
            </w:pPr>
            <w:r w:rsidRPr="00671F7F">
              <w:rPr>
                <w:rFonts w:ascii="Arial" w:hAnsi="Arial" w:cs="Arial"/>
              </w:rPr>
              <w:t>205</w:t>
            </w:r>
          </w:p>
        </w:tc>
        <w:tc>
          <w:tcPr>
            <w:tcW w:w="1068" w:type="dxa"/>
          </w:tcPr>
          <w:p w:rsidR="0028165B" w:rsidRPr="00671F7F" w:rsidRDefault="0028165B">
            <w:pPr>
              <w:jc w:val="center"/>
              <w:rPr>
                <w:rFonts w:ascii="Arial" w:hAnsi="Arial" w:cs="Arial"/>
              </w:rPr>
            </w:pPr>
            <w:r w:rsidRPr="00671F7F">
              <w:rPr>
                <w:rFonts w:ascii="Arial" w:hAnsi="Arial" w:cs="Arial"/>
              </w:rPr>
              <w:t>146-150</w:t>
            </w:r>
          </w:p>
        </w:tc>
        <w:tc>
          <w:tcPr>
            <w:tcW w:w="1068" w:type="dxa"/>
          </w:tcPr>
          <w:p w:rsidR="0028165B" w:rsidRPr="00671F7F" w:rsidRDefault="0028165B">
            <w:pPr>
              <w:jc w:val="center"/>
              <w:rPr>
                <w:rFonts w:ascii="Arial" w:hAnsi="Arial" w:cs="Arial"/>
              </w:rPr>
            </w:pPr>
            <w:r w:rsidRPr="00671F7F">
              <w:rPr>
                <w:rFonts w:ascii="Arial" w:hAnsi="Arial" w:cs="Arial"/>
              </w:rPr>
              <w:t>300-337</w:t>
            </w:r>
          </w:p>
        </w:tc>
      </w:tr>
    </w:tbl>
    <w:p w:rsidR="0028165B" w:rsidRDefault="0028165B">
      <w:pPr>
        <w:spacing w:line="480" w:lineRule="auto"/>
        <w:ind w:left="1980"/>
        <w:jc w:val="center"/>
        <w:rPr>
          <w:rFonts w:ascii="Arial" w:hAnsi="Arial" w:cs="Arial"/>
          <w:b/>
          <w:bCs/>
          <w:i/>
          <w:iCs/>
        </w:rPr>
      </w:pPr>
    </w:p>
    <w:p w:rsidR="0028165B" w:rsidRDefault="0028165B">
      <w:pPr>
        <w:spacing w:line="480" w:lineRule="auto"/>
        <w:ind w:left="1980"/>
        <w:jc w:val="center"/>
        <w:rPr>
          <w:rFonts w:ascii="Arial" w:hAnsi="Arial" w:cs="Arial"/>
        </w:rPr>
      </w:pPr>
      <w:r>
        <w:rPr>
          <w:rFonts w:ascii="Arial" w:hAnsi="Arial" w:cs="Arial"/>
          <w:b/>
          <w:bCs/>
          <w:i/>
          <w:iCs/>
        </w:rPr>
        <w:t xml:space="preserve">Tabla 1.3: </w:t>
      </w:r>
      <w:r>
        <w:rPr>
          <w:rFonts w:ascii="Arial" w:hAnsi="Arial" w:cs="Arial"/>
          <w:i/>
          <w:iCs/>
        </w:rPr>
        <w:t>Test de Pared Doble</w:t>
      </w:r>
    </w:p>
    <w:p w:rsidR="0028165B" w:rsidRDefault="0028165B">
      <w:pPr>
        <w:numPr>
          <w:ilvl w:val="2"/>
          <w:numId w:val="22"/>
        </w:numPr>
        <w:spacing w:line="480" w:lineRule="auto"/>
        <w:jc w:val="both"/>
        <w:rPr>
          <w:rFonts w:ascii="Arial" w:hAnsi="Arial" w:cs="Arial"/>
        </w:rPr>
      </w:pPr>
      <w:r>
        <w:rPr>
          <w:rFonts w:ascii="Arial" w:hAnsi="Arial" w:cs="Arial"/>
        </w:rPr>
        <w:t>Según su forma y utilización :</w:t>
      </w:r>
    </w:p>
    <w:p w:rsidR="0028165B" w:rsidRDefault="0028165B">
      <w:pPr>
        <w:numPr>
          <w:ilvl w:val="3"/>
          <w:numId w:val="22"/>
        </w:numPr>
        <w:spacing w:line="480" w:lineRule="auto"/>
        <w:jc w:val="both"/>
        <w:rPr>
          <w:rFonts w:ascii="Arial" w:hAnsi="Arial" w:cs="Arial"/>
          <w:b/>
          <w:bCs/>
        </w:rPr>
      </w:pPr>
      <w:r>
        <w:rPr>
          <w:rFonts w:ascii="Arial" w:hAnsi="Arial" w:cs="Arial"/>
          <w:b/>
          <w:bCs/>
        </w:rPr>
        <w:t>Cajas Banano:</w:t>
      </w:r>
    </w:p>
    <w:p w:rsidR="0028165B" w:rsidRDefault="0028165B">
      <w:pPr>
        <w:numPr>
          <w:ilvl w:val="0"/>
          <w:numId w:val="25"/>
        </w:numPr>
        <w:spacing w:line="480" w:lineRule="auto"/>
        <w:jc w:val="both"/>
        <w:rPr>
          <w:rFonts w:ascii="Arial" w:hAnsi="Arial" w:cs="Arial"/>
        </w:rPr>
      </w:pPr>
      <w:r>
        <w:rPr>
          <w:rFonts w:ascii="Arial" w:hAnsi="Arial" w:cs="Arial"/>
        </w:rPr>
        <w:t>Caja 22 x U</w:t>
      </w:r>
    </w:p>
    <w:p w:rsidR="0028165B" w:rsidRDefault="0028165B">
      <w:pPr>
        <w:numPr>
          <w:ilvl w:val="0"/>
          <w:numId w:val="25"/>
        </w:numPr>
        <w:spacing w:line="480" w:lineRule="auto"/>
        <w:jc w:val="both"/>
        <w:rPr>
          <w:rFonts w:ascii="Arial" w:hAnsi="Arial" w:cs="Arial"/>
        </w:rPr>
      </w:pPr>
      <w:r>
        <w:rPr>
          <w:rFonts w:ascii="Arial" w:hAnsi="Arial" w:cs="Arial"/>
        </w:rPr>
        <w:t>Caja US21 A</w:t>
      </w:r>
    </w:p>
    <w:p w:rsidR="0028165B" w:rsidRDefault="0028165B">
      <w:pPr>
        <w:numPr>
          <w:ilvl w:val="0"/>
          <w:numId w:val="25"/>
        </w:numPr>
        <w:spacing w:line="480" w:lineRule="auto"/>
        <w:jc w:val="both"/>
        <w:rPr>
          <w:rFonts w:ascii="Arial" w:hAnsi="Arial" w:cs="Arial"/>
        </w:rPr>
      </w:pPr>
      <w:r>
        <w:rPr>
          <w:rFonts w:ascii="Arial" w:hAnsi="Arial" w:cs="Arial"/>
        </w:rPr>
        <w:t>Caja Europea</w:t>
      </w:r>
    </w:p>
    <w:p w:rsidR="0028165B" w:rsidRDefault="0028165B">
      <w:pPr>
        <w:numPr>
          <w:ilvl w:val="3"/>
          <w:numId w:val="22"/>
        </w:numPr>
        <w:spacing w:line="480" w:lineRule="auto"/>
        <w:jc w:val="both"/>
        <w:rPr>
          <w:rFonts w:ascii="Arial" w:hAnsi="Arial" w:cs="Arial"/>
          <w:b/>
          <w:bCs/>
        </w:rPr>
      </w:pPr>
      <w:r>
        <w:rPr>
          <w:rFonts w:ascii="Arial" w:hAnsi="Arial" w:cs="Arial"/>
          <w:b/>
          <w:bCs/>
        </w:rPr>
        <w:t>Cajas Domésticas:</w:t>
      </w:r>
    </w:p>
    <w:p w:rsidR="0028165B" w:rsidRDefault="0028165B">
      <w:pPr>
        <w:numPr>
          <w:ilvl w:val="0"/>
          <w:numId w:val="26"/>
        </w:numPr>
        <w:spacing w:line="480" w:lineRule="auto"/>
        <w:jc w:val="both"/>
        <w:rPr>
          <w:rFonts w:ascii="Arial" w:hAnsi="Arial" w:cs="Arial"/>
        </w:rPr>
      </w:pPr>
      <w:r>
        <w:rPr>
          <w:rFonts w:ascii="Arial" w:hAnsi="Arial" w:cs="Arial"/>
        </w:rPr>
        <w:t>Caja tipo Jaba</w:t>
      </w:r>
    </w:p>
    <w:p w:rsidR="0028165B" w:rsidRDefault="0028165B">
      <w:pPr>
        <w:numPr>
          <w:ilvl w:val="0"/>
          <w:numId w:val="26"/>
        </w:numPr>
        <w:spacing w:line="480" w:lineRule="auto"/>
        <w:jc w:val="both"/>
        <w:rPr>
          <w:rFonts w:ascii="Arial" w:hAnsi="Arial" w:cs="Arial"/>
        </w:rPr>
      </w:pPr>
      <w:r>
        <w:rPr>
          <w:rFonts w:ascii="Arial" w:hAnsi="Arial" w:cs="Arial"/>
        </w:rPr>
        <w:t>Caja tipo bandeja</w:t>
      </w:r>
    </w:p>
    <w:p w:rsidR="0028165B" w:rsidRDefault="0028165B">
      <w:pPr>
        <w:numPr>
          <w:ilvl w:val="0"/>
          <w:numId w:val="26"/>
        </w:numPr>
        <w:spacing w:line="480" w:lineRule="auto"/>
        <w:jc w:val="both"/>
        <w:rPr>
          <w:rFonts w:ascii="Arial" w:hAnsi="Arial" w:cs="Arial"/>
        </w:rPr>
      </w:pPr>
      <w:r>
        <w:rPr>
          <w:rFonts w:ascii="Arial" w:hAnsi="Arial" w:cs="Arial"/>
        </w:rPr>
        <w:t xml:space="preserve">Caja regular </w:t>
      </w:r>
    </w:p>
    <w:p w:rsidR="0028165B" w:rsidRDefault="0028165B">
      <w:pPr>
        <w:numPr>
          <w:ilvl w:val="0"/>
          <w:numId w:val="26"/>
        </w:numPr>
        <w:spacing w:line="480" w:lineRule="auto"/>
        <w:jc w:val="both"/>
        <w:rPr>
          <w:rFonts w:ascii="Arial" w:hAnsi="Arial" w:cs="Arial"/>
        </w:rPr>
      </w:pPr>
      <w:r>
        <w:rPr>
          <w:rFonts w:ascii="Arial" w:hAnsi="Arial" w:cs="Arial"/>
        </w:rPr>
        <w:t>Caja regular autoarmable</w:t>
      </w:r>
    </w:p>
    <w:p w:rsidR="0028165B" w:rsidRDefault="0028165B">
      <w:pPr>
        <w:numPr>
          <w:ilvl w:val="0"/>
          <w:numId w:val="26"/>
        </w:numPr>
        <w:spacing w:line="480" w:lineRule="auto"/>
        <w:jc w:val="both"/>
        <w:rPr>
          <w:rFonts w:ascii="Arial" w:hAnsi="Arial" w:cs="Arial"/>
        </w:rPr>
      </w:pPr>
      <w:r>
        <w:rPr>
          <w:rFonts w:ascii="Arial" w:hAnsi="Arial" w:cs="Arial"/>
        </w:rPr>
        <w:t>Caja regular flan cruzado</w:t>
      </w:r>
    </w:p>
    <w:p w:rsidR="0028165B" w:rsidRDefault="0028165B">
      <w:pPr>
        <w:numPr>
          <w:ilvl w:val="0"/>
          <w:numId w:val="26"/>
        </w:numPr>
        <w:spacing w:line="480" w:lineRule="auto"/>
        <w:jc w:val="both"/>
        <w:rPr>
          <w:rFonts w:ascii="Arial" w:hAnsi="Arial" w:cs="Arial"/>
        </w:rPr>
      </w:pPr>
      <w:r>
        <w:rPr>
          <w:rFonts w:ascii="Arial" w:hAnsi="Arial" w:cs="Arial"/>
        </w:rPr>
        <w:t>Caja regular flauta invertida</w:t>
      </w:r>
    </w:p>
    <w:p w:rsidR="0028165B" w:rsidRDefault="0028165B">
      <w:pPr>
        <w:numPr>
          <w:ilvl w:val="0"/>
          <w:numId w:val="26"/>
        </w:numPr>
        <w:spacing w:line="480" w:lineRule="auto"/>
        <w:jc w:val="both"/>
        <w:rPr>
          <w:rFonts w:ascii="Arial" w:hAnsi="Arial" w:cs="Arial"/>
        </w:rPr>
      </w:pPr>
      <w:r>
        <w:rPr>
          <w:rFonts w:ascii="Arial" w:hAnsi="Arial" w:cs="Arial"/>
        </w:rPr>
        <w:t>Caja flauta invertida flan cruzado</w:t>
      </w:r>
    </w:p>
    <w:p w:rsidR="0028165B" w:rsidRDefault="0028165B">
      <w:pPr>
        <w:numPr>
          <w:ilvl w:val="0"/>
          <w:numId w:val="26"/>
        </w:numPr>
        <w:spacing w:line="480" w:lineRule="auto"/>
        <w:jc w:val="both"/>
        <w:rPr>
          <w:rFonts w:ascii="Arial" w:hAnsi="Arial" w:cs="Arial"/>
        </w:rPr>
      </w:pPr>
      <w:r>
        <w:rPr>
          <w:rFonts w:ascii="Arial" w:hAnsi="Arial" w:cs="Arial"/>
        </w:rPr>
        <w:t>Caja Bandeja autoarmable</w:t>
      </w:r>
    </w:p>
    <w:p w:rsidR="0028165B" w:rsidRDefault="0028165B">
      <w:pPr>
        <w:numPr>
          <w:ilvl w:val="0"/>
          <w:numId w:val="26"/>
        </w:numPr>
        <w:spacing w:line="480" w:lineRule="auto"/>
        <w:jc w:val="both"/>
        <w:rPr>
          <w:rFonts w:ascii="Arial" w:hAnsi="Arial" w:cs="Arial"/>
        </w:rPr>
      </w:pPr>
      <w:r>
        <w:rPr>
          <w:rFonts w:ascii="Arial" w:hAnsi="Arial" w:cs="Arial"/>
        </w:rPr>
        <w:t>Caja regular con doble rayado</w:t>
      </w:r>
    </w:p>
    <w:p w:rsidR="0028165B" w:rsidRDefault="0028165B">
      <w:pPr>
        <w:numPr>
          <w:ilvl w:val="0"/>
          <w:numId w:val="26"/>
        </w:numPr>
        <w:spacing w:line="480" w:lineRule="auto"/>
        <w:jc w:val="both"/>
        <w:rPr>
          <w:rFonts w:ascii="Arial" w:hAnsi="Arial" w:cs="Arial"/>
        </w:rPr>
      </w:pPr>
      <w:r>
        <w:rPr>
          <w:rFonts w:ascii="Arial" w:hAnsi="Arial" w:cs="Arial"/>
        </w:rPr>
        <w:t>Cajas para pollos</w:t>
      </w:r>
    </w:p>
    <w:p w:rsidR="0028165B" w:rsidRDefault="0028165B">
      <w:pPr>
        <w:numPr>
          <w:ilvl w:val="0"/>
          <w:numId w:val="26"/>
        </w:numPr>
        <w:spacing w:line="480" w:lineRule="auto"/>
        <w:jc w:val="both"/>
        <w:rPr>
          <w:rFonts w:ascii="Arial" w:hAnsi="Arial" w:cs="Arial"/>
        </w:rPr>
      </w:pPr>
      <w:r>
        <w:rPr>
          <w:rFonts w:ascii="Arial" w:hAnsi="Arial" w:cs="Arial"/>
        </w:rPr>
        <w:t>Caja Telescopio</w:t>
      </w:r>
    </w:p>
    <w:p w:rsidR="0028165B" w:rsidRDefault="0028165B">
      <w:pPr>
        <w:spacing w:line="480" w:lineRule="auto"/>
        <w:ind w:left="1440"/>
        <w:jc w:val="both"/>
        <w:rPr>
          <w:rFonts w:ascii="Arial" w:hAnsi="Arial" w:cs="Arial"/>
        </w:rPr>
      </w:pPr>
    </w:p>
    <w:p w:rsidR="0028165B" w:rsidRDefault="0028165B">
      <w:pPr>
        <w:spacing w:line="480" w:lineRule="auto"/>
        <w:ind w:left="2340"/>
        <w:jc w:val="both"/>
        <w:rPr>
          <w:rFonts w:ascii="Arial" w:hAnsi="Arial" w:cs="Arial"/>
        </w:rPr>
      </w:pPr>
      <w:r>
        <w:rPr>
          <w:rFonts w:ascii="Arial" w:hAnsi="Arial" w:cs="Arial"/>
        </w:rPr>
        <w:t>Para el proceso de producción según su forma y utilización cada tipo de caja se descompone en los siguientes productos y cada uno se producirá mediante 1unaorden de fabricación:</w:t>
      </w:r>
    </w:p>
    <w:p w:rsidR="0028165B" w:rsidRDefault="0028165B">
      <w:pPr>
        <w:numPr>
          <w:ilvl w:val="0"/>
          <w:numId w:val="27"/>
        </w:numPr>
        <w:spacing w:line="480" w:lineRule="auto"/>
        <w:jc w:val="both"/>
        <w:rPr>
          <w:rFonts w:ascii="Arial" w:hAnsi="Arial" w:cs="Arial"/>
        </w:rPr>
      </w:pPr>
      <w:r>
        <w:rPr>
          <w:rFonts w:ascii="Arial" w:hAnsi="Arial" w:cs="Arial"/>
        </w:rPr>
        <w:t>Caja</w:t>
      </w:r>
    </w:p>
    <w:p w:rsidR="0028165B" w:rsidRDefault="0028165B">
      <w:pPr>
        <w:numPr>
          <w:ilvl w:val="0"/>
          <w:numId w:val="27"/>
        </w:numPr>
        <w:spacing w:line="480" w:lineRule="auto"/>
        <w:jc w:val="both"/>
        <w:rPr>
          <w:rFonts w:ascii="Arial" w:hAnsi="Arial" w:cs="Arial"/>
        </w:rPr>
      </w:pPr>
      <w:r>
        <w:rPr>
          <w:rFonts w:ascii="Arial" w:hAnsi="Arial" w:cs="Arial"/>
        </w:rPr>
        <w:t>Tapa</w:t>
      </w:r>
    </w:p>
    <w:p w:rsidR="0028165B" w:rsidRDefault="0028165B">
      <w:pPr>
        <w:numPr>
          <w:ilvl w:val="0"/>
          <w:numId w:val="27"/>
        </w:numPr>
        <w:spacing w:line="480" w:lineRule="auto"/>
        <w:jc w:val="both"/>
        <w:rPr>
          <w:rFonts w:ascii="Arial" w:hAnsi="Arial" w:cs="Arial"/>
        </w:rPr>
      </w:pPr>
      <w:r>
        <w:rPr>
          <w:rFonts w:ascii="Arial" w:hAnsi="Arial" w:cs="Arial"/>
        </w:rPr>
        <w:t>Fondo</w:t>
      </w:r>
    </w:p>
    <w:p w:rsidR="0028165B" w:rsidRDefault="0028165B">
      <w:pPr>
        <w:numPr>
          <w:ilvl w:val="0"/>
          <w:numId w:val="27"/>
        </w:numPr>
        <w:spacing w:line="480" w:lineRule="auto"/>
        <w:jc w:val="both"/>
        <w:rPr>
          <w:rFonts w:ascii="Arial" w:hAnsi="Arial" w:cs="Arial"/>
        </w:rPr>
      </w:pPr>
      <w:r>
        <w:rPr>
          <w:rFonts w:ascii="Arial" w:hAnsi="Arial" w:cs="Arial"/>
        </w:rPr>
        <w:t>Refuerzo</w:t>
      </w:r>
    </w:p>
    <w:p w:rsidR="0028165B" w:rsidRDefault="0028165B">
      <w:pPr>
        <w:spacing w:line="480" w:lineRule="auto"/>
        <w:ind w:left="1440"/>
        <w:jc w:val="both"/>
        <w:rPr>
          <w:rFonts w:ascii="Arial" w:hAnsi="Arial" w:cs="Arial"/>
        </w:rPr>
      </w:pPr>
    </w:p>
    <w:p w:rsidR="0028165B" w:rsidRDefault="0028165B">
      <w:pPr>
        <w:pStyle w:val="NormalWeb"/>
        <w:numPr>
          <w:ilvl w:val="2"/>
          <w:numId w:val="1"/>
        </w:numPr>
        <w:spacing w:line="480" w:lineRule="auto"/>
        <w:jc w:val="both"/>
        <w:rPr>
          <w:rFonts w:cs="Arial"/>
          <w:b/>
          <w:color w:val="000000"/>
          <w:sz w:val="26"/>
        </w:rPr>
      </w:pPr>
      <w:r>
        <w:rPr>
          <w:rFonts w:cs="Arial"/>
          <w:b/>
          <w:color w:val="000000"/>
          <w:sz w:val="26"/>
        </w:rPr>
        <w:t xml:space="preserve">Descripción del Proceso de Producción </w:t>
      </w:r>
    </w:p>
    <w:p w:rsidR="0028165B" w:rsidRDefault="0028165B">
      <w:pPr>
        <w:spacing w:line="480" w:lineRule="auto"/>
        <w:ind w:left="708"/>
        <w:jc w:val="both"/>
        <w:rPr>
          <w:rFonts w:ascii="Arial" w:hAnsi="Arial" w:cs="Arial"/>
        </w:rPr>
      </w:pPr>
    </w:p>
    <w:p w:rsidR="0028165B" w:rsidRDefault="0028165B" w:rsidP="0028165B">
      <w:pPr>
        <w:numPr>
          <w:ilvl w:val="1"/>
          <w:numId w:val="28"/>
        </w:numPr>
        <w:tabs>
          <w:tab w:val="clear" w:pos="2160"/>
          <w:tab w:val="num" w:pos="1980"/>
        </w:tabs>
        <w:spacing w:line="480" w:lineRule="auto"/>
        <w:ind w:hanging="720"/>
        <w:jc w:val="both"/>
        <w:rPr>
          <w:rFonts w:ascii="Arial" w:hAnsi="Arial" w:cs="Arial"/>
          <w:b/>
          <w:bCs/>
        </w:rPr>
      </w:pPr>
      <w:r>
        <w:rPr>
          <w:rFonts w:ascii="Arial" w:hAnsi="Arial" w:cs="Arial"/>
          <w:b/>
          <w:bCs/>
        </w:rPr>
        <w:t>Máquinas que intervienen en el Proceso de Producción:</w:t>
      </w:r>
    </w:p>
    <w:p w:rsidR="0028165B" w:rsidRDefault="0028165B">
      <w:pPr>
        <w:numPr>
          <w:ilvl w:val="2"/>
          <w:numId w:val="28"/>
        </w:numPr>
        <w:spacing w:line="480" w:lineRule="auto"/>
        <w:jc w:val="both"/>
        <w:rPr>
          <w:rFonts w:ascii="Arial" w:hAnsi="Arial" w:cs="Arial"/>
        </w:rPr>
      </w:pPr>
      <w:r>
        <w:rPr>
          <w:rFonts w:ascii="Arial" w:hAnsi="Arial" w:cs="Arial"/>
        </w:rPr>
        <w:t>Corrugadora</w:t>
      </w:r>
    </w:p>
    <w:p w:rsidR="0028165B" w:rsidRDefault="0028165B">
      <w:pPr>
        <w:numPr>
          <w:ilvl w:val="2"/>
          <w:numId w:val="28"/>
        </w:numPr>
        <w:spacing w:line="480" w:lineRule="auto"/>
        <w:jc w:val="both"/>
        <w:rPr>
          <w:rFonts w:ascii="Arial" w:hAnsi="Arial" w:cs="Arial"/>
        </w:rPr>
      </w:pPr>
      <w:r>
        <w:rPr>
          <w:rFonts w:ascii="Arial" w:hAnsi="Arial" w:cs="Arial"/>
        </w:rPr>
        <w:t>Imprenta</w:t>
      </w:r>
    </w:p>
    <w:p w:rsidR="0028165B" w:rsidRDefault="0028165B">
      <w:pPr>
        <w:numPr>
          <w:ilvl w:val="2"/>
          <w:numId w:val="28"/>
        </w:numPr>
        <w:spacing w:line="480" w:lineRule="auto"/>
        <w:jc w:val="both"/>
        <w:rPr>
          <w:rFonts w:ascii="Arial" w:hAnsi="Arial" w:cs="Arial"/>
        </w:rPr>
      </w:pPr>
      <w:r>
        <w:rPr>
          <w:rFonts w:ascii="Arial" w:hAnsi="Arial" w:cs="Arial"/>
        </w:rPr>
        <w:t>Rayadora y Cortadora</w:t>
      </w:r>
    </w:p>
    <w:p w:rsidR="0028165B" w:rsidRDefault="0028165B">
      <w:pPr>
        <w:numPr>
          <w:ilvl w:val="2"/>
          <w:numId w:val="28"/>
        </w:numPr>
        <w:spacing w:line="480" w:lineRule="auto"/>
        <w:jc w:val="both"/>
        <w:rPr>
          <w:rFonts w:ascii="Arial" w:hAnsi="Arial" w:cs="Arial"/>
        </w:rPr>
      </w:pPr>
      <w:r>
        <w:rPr>
          <w:rFonts w:ascii="Arial" w:hAnsi="Arial" w:cs="Arial"/>
        </w:rPr>
        <w:t>Troqueladora, y Guillotina Bobst</w:t>
      </w:r>
    </w:p>
    <w:p w:rsidR="0028165B" w:rsidRDefault="0028165B">
      <w:pPr>
        <w:numPr>
          <w:ilvl w:val="2"/>
          <w:numId w:val="28"/>
        </w:numPr>
        <w:spacing w:line="480" w:lineRule="auto"/>
        <w:jc w:val="both"/>
        <w:rPr>
          <w:rFonts w:ascii="Arial" w:hAnsi="Arial" w:cs="Arial"/>
        </w:rPr>
      </w:pPr>
      <w:r>
        <w:rPr>
          <w:rFonts w:ascii="Arial" w:hAnsi="Arial" w:cs="Arial"/>
        </w:rPr>
        <w:t>Mezcladora y  Batidora</w:t>
      </w:r>
    </w:p>
    <w:p w:rsidR="0028165B" w:rsidRDefault="0028165B">
      <w:pPr>
        <w:numPr>
          <w:ilvl w:val="2"/>
          <w:numId w:val="28"/>
        </w:numPr>
        <w:spacing w:line="480" w:lineRule="auto"/>
        <w:jc w:val="both"/>
        <w:rPr>
          <w:rFonts w:ascii="Arial" w:hAnsi="Arial" w:cs="Arial"/>
        </w:rPr>
      </w:pPr>
      <w:r>
        <w:rPr>
          <w:rFonts w:ascii="Arial" w:hAnsi="Arial" w:cs="Arial"/>
        </w:rPr>
        <w:t>Caldero</w:t>
      </w:r>
    </w:p>
    <w:p w:rsidR="0028165B" w:rsidRDefault="0028165B" w:rsidP="0028165B">
      <w:pPr>
        <w:numPr>
          <w:ilvl w:val="3"/>
          <w:numId w:val="28"/>
        </w:numPr>
        <w:tabs>
          <w:tab w:val="clear" w:pos="4320"/>
        </w:tabs>
        <w:spacing w:line="480" w:lineRule="auto"/>
        <w:ind w:left="2340" w:hanging="180"/>
        <w:jc w:val="both"/>
        <w:rPr>
          <w:rFonts w:ascii="Arial" w:hAnsi="Arial" w:cs="Arial"/>
        </w:rPr>
      </w:pPr>
      <w:r>
        <w:rPr>
          <w:rFonts w:ascii="Arial" w:hAnsi="Arial" w:cs="Arial"/>
          <w:b/>
          <w:bCs/>
        </w:rPr>
        <w:t>Corrugador:</w:t>
      </w:r>
      <w:r>
        <w:rPr>
          <w:rFonts w:ascii="Arial" w:hAnsi="Arial" w:cs="Arial"/>
        </w:rPr>
        <w:t xml:space="preserve"> Tiene una capacidad de diseño expresada en m. / min. de 7.800 cortes x hora en la producción de fondos para cajas de banano. Existen dos corrugadoras en esta empresa:</w:t>
      </w:r>
    </w:p>
    <w:p w:rsidR="0028165B" w:rsidRDefault="0028165B">
      <w:pPr>
        <w:numPr>
          <w:ilvl w:val="0"/>
          <w:numId w:val="30"/>
        </w:numPr>
        <w:spacing w:line="480" w:lineRule="auto"/>
        <w:jc w:val="both"/>
        <w:rPr>
          <w:rFonts w:ascii="Arial" w:hAnsi="Arial" w:cs="Arial"/>
          <w:lang w:val="en-GB"/>
        </w:rPr>
      </w:pPr>
      <w:r>
        <w:rPr>
          <w:rFonts w:ascii="Arial" w:hAnsi="Arial" w:cs="Arial"/>
          <w:lang w:val="en-GB"/>
        </w:rPr>
        <w:t>S &amp; S</w:t>
      </w:r>
    </w:p>
    <w:p w:rsidR="0028165B" w:rsidRDefault="0028165B">
      <w:pPr>
        <w:numPr>
          <w:ilvl w:val="0"/>
          <w:numId w:val="30"/>
        </w:numPr>
        <w:spacing w:line="480" w:lineRule="auto"/>
        <w:jc w:val="both"/>
        <w:rPr>
          <w:rFonts w:ascii="Arial" w:hAnsi="Arial" w:cs="Arial"/>
          <w:lang w:val="en-GB"/>
        </w:rPr>
      </w:pPr>
      <w:r>
        <w:rPr>
          <w:rFonts w:ascii="Arial" w:hAnsi="Arial" w:cs="Arial"/>
          <w:lang w:val="en-GB"/>
        </w:rPr>
        <w:t>Langston</w:t>
      </w:r>
    </w:p>
    <w:p w:rsidR="0028165B" w:rsidRDefault="0028165B">
      <w:pPr>
        <w:spacing w:line="480" w:lineRule="auto"/>
        <w:ind w:left="2700"/>
        <w:jc w:val="both"/>
        <w:rPr>
          <w:rFonts w:ascii="Arial" w:hAnsi="Arial" w:cs="Arial"/>
        </w:rPr>
      </w:pPr>
      <w:r>
        <w:rPr>
          <w:rFonts w:ascii="Arial" w:hAnsi="Arial" w:cs="Arial"/>
          <w:b/>
          <w:bCs/>
        </w:rPr>
        <w:t>S &amp; S:</w:t>
      </w:r>
      <w:r>
        <w:rPr>
          <w:rFonts w:ascii="Arial" w:hAnsi="Arial" w:cs="Arial"/>
        </w:rPr>
        <w:t xml:space="preserve"> Solo es usada para los corrugados de Pared Simple de flauta C</w:t>
      </w:r>
    </w:p>
    <w:p w:rsidR="0028165B" w:rsidRDefault="0028165B">
      <w:pPr>
        <w:spacing w:line="480" w:lineRule="auto"/>
        <w:ind w:left="2700"/>
        <w:jc w:val="both"/>
        <w:rPr>
          <w:rFonts w:ascii="Arial" w:hAnsi="Arial" w:cs="Arial"/>
        </w:rPr>
      </w:pPr>
      <w:r>
        <w:rPr>
          <w:rFonts w:ascii="Arial" w:hAnsi="Arial" w:cs="Arial"/>
          <w:b/>
          <w:bCs/>
        </w:rPr>
        <w:t>Langston:</w:t>
      </w:r>
      <w:r>
        <w:rPr>
          <w:rFonts w:ascii="Arial" w:hAnsi="Arial" w:cs="Arial"/>
        </w:rPr>
        <w:t xml:space="preserve"> Esta proporciona los corrugados de Pared Doble (flauta B y C) y los corrugados de Pared Simple de flauta C y de flauta B.</w:t>
      </w:r>
    </w:p>
    <w:p w:rsidR="0028165B" w:rsidRDefault="0028165B">
      <w:pPr>
        <w:spacing w:line="480" w:lineRule="auto"/>
        <w:ind w:left="2880"/>
        <w:jc w:val="both"/>
        <w:rPr>
          <w:rFonts w:ascii="Arial" w:hAnsi="Arial" w:cs="Arial"/>
        </w:rPr>
      </w:pPr>
    </w:p>
    <w:p w:rsidR="0028165B" w:rsidRDefault="0028165B" w:rsidP="0028165B">
      <w:pPr>
        <w:numPr>
          <w:ilvl w:val="3"/>
          <w:numId w:val="28"/>
        </w:numPr>
        <w:tabs>
          <w:tab w:val="clear" w:pos="4320"/>
        </w:tabs>
        <w:spacing w:line="480" w:lineRule="auto"/>
        <w:ind w:left="2340" w:hanging="180"/>
        <w:jc w:val="both"/>
        <w:rPr>
          <w:rFonts w:ascii="Arial" w:hAnsi="Arial" w:cs="Arial"/>
        </w:rPr>
      </w:pPr>
      <w:r>
        <w:rPr>
          <w:rFonts w:ascii="Arial" w:hAnsi="Arial" w:cs="Arial"/>
          <w:b/>
          <w:bCs/>
        </w:rPr>
        <w:t>Imprenta:</w:t>
      </w:r>
      <w:r>
        <w:rPr>
          <w:rFonts w:ascii="Arial" w:hAnsi="Arial" w:cs="Arial"/>
        </w:rPr>
        <w:t xml:space="preserve"> Existen seis imprentas en esta empresa:</w:t>
      </w:r>
    </w:p>
    <w:p w:rsidR="0028165B" w:rsidRDefault="0028165B">
      <w:pPr>
        <w:spacing w:line="480" w:lineRule="auto"/>
        <w:ind w:left="2160"/>
        <w:jc w:val="both"/>
        <w:rPr>
          <w:rFonts w:ascii="Arial" w:hAnsi="Arial" w:cs="Arial"/>
        </w:rPr>
      </w:pPr>
    </w:p>
    <w:p w:rsidR="0028165B" w:rsidRDefault="0028165B">
      <w:pPr>
        <w:numPr>
          <w:ilvl w:val="0"/>
          <w:numId w:val="29"/>
        </w:numPr>
        <w:spacing w:line="480" w:lineRule="auto"/>
        <w:jc w:val="both"/>
        <w:rPr>
          <w:rFonts w:ascii="Arial" w:hAnsi="Arial" w:cs="Arial"/>
          <w:lang w:val="en-GB"/>
        </w:rPr>
      </w:pPr>
      <w:r>
        <w:rPr>
          <w:rFonts w:ascii="Arial" w:hAnsi="Arial" w:cs="Arial"/>
          <w:lang w:val="en-GB"/>
        </w:rPr>
        <w:t>Hooper</w:t>
      </w:r>
    </w:p>
    <w:p w:rsidR="0028165B" w:rsidRDefault="0028165B">
      <w:pPr>
        <w:numPr>
          <w:ilvl w:val="0"/>
          <w:numId w:val="29"/>
        </w:numPr>
        <w:spacing w:line="480" w:lineRule="auto"/>
        <w:jc w:val="both"/>
        <w:rPr>
          <w:rFonts w:ascii="Arial" w:hAnsi="Arial" w:cs="Arial"/>
          <w:lang w:val="en-GB"/>
        </w:rPr>
      </w:pPr>
      <w:r>
        <w:rPr>
          <w:rFonts w:ascii="Arial" w:hAnsi="Arial" w:cs="Arial"/>
          <w:lang w:val="en-GB"/>
        </w:rPr>
        <w:t>United 1</w:t>
      </w:r>
    </w:p>
    <w:p w:rsidR="0028165B" w:rsidRDefault="0028165B">
      <w:pPr>
        <w:numPr>
          <w:ilvl w:val="0"/>
          <w:numId w:val="29"/>
        </w:numPr>
        <w:spacing w:line="480" w:lineRule="auto"/>
        <w:jc w:val="both"/>
        <w:rPr>
          <w:rFonts w:ascii="Arial" w:hAnsi="Arial" w:cs="Arial"/>
          <w:lang w:val="en-GB"/>
        </w:rPr>
      </w:pPr>
      <w:r>
        <w:rPr>
          <w:rFonts w:ascii="Arial" w:hAnsi="Arial" w:cs="Arial"/>
          <w:lang w:val="en-GB"/>
        </w:rPr>
        <w:t>United 2</w:t>
      </w:r>
    </w:p>
    <w:p w:rsidR="0028165B" w:rsidRDefault="0028165B">
      <w:pPr>
        <w:numPr>
          <w:ilvl w:val="0"/>
          <w:numId w:val="29"/>
        </w:numPr>
        <w:spacing w:line="480" w:lineRule="auto"/>
        <w:jc w:val="both"/>
        <w:rPr>
          <w:rFonts w:ascii="Arial" w:hAnsi="Arial" w:cs="Arial"/>
          <w:lang w:val="en-GB"/>
        </w:rPr>
      </w:pPr>
      <w:r>
        <w:rPr>
          <w:rFonts w:ascii="Arial" w:hAnsi="Arial" w:cs="Arial"/>
          <w:lang w:val="en-GB"/>
        </w:rPr>
        <w:t>United 3</w:t>
      </w:r>
    </w:p>
    <w:p w:rsidR="0028165B" w:rsidRDefault="0028165B">
      <w:pPr>
        <w:numPr>
          <w:ilvl w:val="0"/>
          <w:numId w:val="29"/>
        </w:numPr>
        <w:spacing w:line="480" w:lineRule="auto"/>
        <w:jc w:val="both"/>
        <w:rPr>
          <w:rFonts w:ascii="Arial" w:hAnsi="Arial" w:cs="Arial"/>
          <w:lang w:val="en-GB"/>
        </w:rPr>
      </w:pPr>
      <w:r>
        <w:rPr>
          <w:rFonts w:ascii="Arial" w:hAnsi="Arial" w:cs="Arial"/>
          <w:lang w:val="en-GB"/>
        </w:rPr>
        <w:t>Ward</w:t>
      </w:r>
    </w:p>
    <w:p w:rsidR="0028165B" w:rsidRDefault="0028165B">
      <w:pPr>
        <w:numPr>
          <w:ilvl w:val="0"/>
          <w:numId w:val="29"/>
        </w:numPr>
        <w:spacing w:line="480" w:lineRule="auto"/>
        <w:jc w:val="both"/>
        <w:rPr>
          <w:rFonts w:ascii="Arial" w:hAnsi="Arial" w:cs="Arial"/>
          <w:lang w:val="en-GB"/>
        </w:rPr>
      </w:pPr>
      <w:r>
        <w:rPr>
          <w:rFonts w:ascii="Arial" w:hAnsi="Arial" w:cs="Arial"/>
          <w:lang w:val="en-GB"/>
        </w:rPr>
        <w:t>S &amp; S</w:t>
      </w:r>
    </w:p>
    <w:p w:rsidR="0028165B" w:rsidRDefault="0028165B">
      <w:pPr>
        <w:spacing w:line="480" w:lineRule="auto"/>
        <w:ind w:left="708"/>
        <w:jc w:val="both"/>
        <w:rPr>
          <w:rFonts w:ascii="Arial" w:hAnsi="Arial" w:cs="Arial"/>
          <w:lang w:val="en-GB"/>
        </w:rPr>
      </w:pPr>
    </w:p>
    <w:p w:rsidR="0028165B" w:rsidRDefault="0028165B">
      <w:pPr>
        <w:spacing w:line="480" w:lineRule="auto"/>
        <w:ind w:left="2700"/>
        <w:jc w:val="both"/>
        <w:rPr>
          <w:rFonts w:ascii="Arial" w:hAnsi="Arial" w:cs="Arial"/>
        </w:rPr>
      </w:pPr>
      <w:r>
        <w:rPr>
          <w:rFonts w:ascii="Arial" w:hAnsi="Arial" w:cs="Arial"/>
          <w:b/>
          <w:bCs/>
        </w:rPr>
        <w:t>Hooper, United 1, United 2:</w:t>
      </w:r>
      <w:r>
        <w:rPr>
          <w:rFonts w:ascii="Arial" w:hAnsi="Arial" w:cs="Arial"/>
        </w:rPr>
        <w:t xml:space="preserve"> se utiliza para programas de corridas largas como son los pedidos de banano, de los cuales se producen mas de 100.000 cajas, entonces no importa que se demore un cambio de 45 min. a 1 hora, de manera que si se compensan las corridas largas de </w:t>
      </w:r>
      <w:smartTag w:uri="urn:schemas-microsoft-com:office:smarttags" w:element="metricconverter">
        <w:smartTagPr>
          <w:attr w:name="ProductID" w:val="10 a"/>
        </w:smartTagPr>
        <w:r>
          <w:rPr>
            <w:rFonts w:ascii="Arial" w:hAnsi="Arial" w:cs="Arial"/>
          </w:rPr>
          <w:t>10 a</w:t>
        </w:r>
      </w:smartTag>
      <w:r>
        <w:rPr>
          <w:rFonts w:ascii="Arial" w:hAnsi="Arial" w:cs="Arial"/>
        </w:rPr>
        <w:t xml:space="preserve"> 20 horas o más, según la cantidad de cajas.</w:t>
      </w:r>
    </w:p>
    <w:p w:rsidR="0028165B" w:rsidRDefault="0028165B">
      <w:pPr>
        <w:spacing w:line="480" w:lineRule="auto"/>
        <w:ind w:left="708"/>
        <w:jc w:val="both"/>
        <w:rPr>
          <w:rFonts w:ascii="Arial" w:hAnsi="Arial" w:cs="Arial"/>
        </w:rPr>
      </w:pPr>
    </w:p>
    <w:p w:rsidR="0028165B" w:rsidRDefault="0028165B">
      <w:pPr>
        <w:spacing w:line="480" w:lineRule="auto"/>
        <w:ind w:left="2700"/>
        <w:jc w:val="both"/>
        <w:rPr>
          <w:rFonts w:ascii="Arial" w:hAnsi="Arial" w:cs="Arial"/>
        </w:rPr>
      </w:pPr>
      <w:r>
        <w:rPr>
          <w:rFonts w:ascii="Arial" w:hAnsi="Arial" w:cs="Arial"/>
          <w:b/>
          <w:bCs/>
        </w:rPr>
        <w:t>United 3, S &amp; S, Ward:</w:t>
      </w:r>
      <w:r>
        <w:rPr>
          <w:rFonts w:ascii="Arial" w:hAnsi="Arial" w:cs="Arial"/>
        </w:rPr>
        <w:t xml:space="preserve"> Se usan para programas de corridas cortas como son los pedidos de doméstico (mercado local), de los cuales se producen 500, 2000,3000,4000 y hasta 10000 cajas, lo que ocasiona un cambio de programación y esto demora entre </w:t>
      </w:r>
      <w:smartTag w:uri="urn:schemas-microsoft-com:office:smarttags" w:element="metricconverter">
        <w:smartTagPr>
          <w:attr w:name="ProductID" w:val="15 a"/>
        </w:smartTagPr>
        <w:r>
          <w:rPr>
            <w:rFonts w:ascii="Arial" w:hAnsi="Arial" w:cs="Arial"/>
          </w:rPr>
          <w:t>15 a</w:t>
        </w:r>
      </w:smartTag>
      <w:r>
        <w:rPr>
          <w:rFonts w:ascii="Arial" w:hAnsi="Arial" w:cs="Arial"/>
        </w:rPr>
        <w:t xml:space="preserve"> 20 min. máximo. La imprenta Ward es una  máquina flexográfica de 4 colores, imprime dos cajas en una lámina y en caso de banano tres cajas en una lámina</w:t>
      </w:r>
    </w:p>
    <w:p w:rsidR="0028165B" w:rsidRDefault="0028165B">
      <w:pPr>
        <w:pStyle w:val="Ttulo1"/>
        <w:spacing w:line="480" w:lineRule="auto"/>
        <w:ind w:left="2700"/>
        <w:jc w:val="both"/>
        <w:rPr>
          <w:b w:val="0"/>
          <w:bCs w:val="0"/>
          <w:kern w:val="0"/>
          <w:sz w:val="24"/>
          <w:szCs w:val="24"/>
        </w:rPr>
      </w:pPr>
      <w:r>
        <w:rPr>
          <w:kern w:val="0"/>
          <w:sz w:val="24"/>
          <w:szCs w:val="24"/>
        </w:rPr>
        <w:t xml:space="preserve">Máquina Troqueladora y Guillotina Bobst.- </w:t>
      </w:r>
      <w:r>
        <w:rPr>
          <w:b w:val="0"/>
          <w:bCs w:val="0"/>
          <w:kern w:val="0"/>
          <w:sz w:val="24"/>
          <w:szCs w:val="24"/>
        </w:rPr>
        <w:t xml:space="preserve">Un proceso adicional, que depende del tipo de producto, necesita de esta máquina, para realizar un troquelado especial que no lo puede hacer la imprenta, en el caso de cajas de pollo o de pizza, terminado el troquelado se pasa a la sección Guillotina y Aditamentos de esta máquina, par realizar divisiones interiores de las cajas, cortes simples de láminas. Una vez terminado este proceso ahora si se puede realizar el paso 12 del proceso de producción en imprenta. </w:t>
      </w:r>
    </w:p>
    <w:p w:rsidR="0028165B" w:rsidRDefault="0028165B">
      <w:pPr>
        <w:spacing w:line="480" w:lineRule="auto"/>
        <w:ind w:left="2700"/>
        <w:jc w:val="both"/>
        <w:rPr>
          <w:rFonts w:ascii="Arial" w:hAnsi="Arial" w:cs="Arial"/>
        </w:rPr>
      </w:pPr>
    </w:p>
    <w:p w:rsidR="0028165B" w:rsidRDefault="0028165B">
      <w:pPr>
        <w:pStyle w:val="Ttulo1"/>
        <w:spacing w:line="480" w:lineRule="auto"/>
        <w:ind w:left="2700"/>
        <w:jc w:val="both"/>
        <w:rPr>
          <w:b w:val="0"/>
          <w:bCs w:val="0"/>
          <w:kern w:val="0"/>
          <w:sz w:val="24"/>
          <w:szCs w:val="24"/>
        </w:rPr>
      </w:pPr>
      <w:r>
        <w:rPr>
          <w:kern w:val="0"/>
          <w:sz w:val="24"/>
          <w:szCs w:val="24"/>
        </w:rPr>
        <w:t>Máquina mezcladora y  batidora.-</w:t>
      </w:r>
      <w:r>
        <w:rPr>
          <w:b w:val="0"/>
          <w:bCs w:val="0"/>
          <w:kern w:val="0"/>
          <w:sz w:val="24"/>
          <w:szCs w:val="24"/>
        </w:rPr>
        <w:t>Tiene dos tanques primario y secundario para la preparación, almacenamiento y circulación del adhesivo y de la goma. El primero es para el engomado de corrugados de  Pared Simple y el segundo para el engomado de corrugados de Pared Doble.</w:t>
      </w:r>
    </w:p>
    <w:p w:rsidR="0028165B" w:rsidRDefault="0028165B">
      <w:pPr>
        <w:spacing w:line="480" w:lineRule="auto"/>
        <w:ind w:left="708"/>
        <w:jc w:val="both"/>
        <w:rPr>
          <w:rFonts w:ascii="Arial" w:hAnsi="Arial" w:cs="Arial"/>
        </w:rPr>
      </w:pPr>
    </w:p>
    <w:p w:rsidR="0028165B" w:rsidRDefault="0028165B">
      <w:pPr>
        <w:pStyle w:val="Sangradetextonormal"/>
        <w:spacing w:line="480" w:lineRule="auto"/>
        <w:ind w:left="2700"/>
        <w:rPr>
          <w:rFonts w:ascii="Arial" w:hAnsi="Arial" w:cs="Arial"/>
          <w:szCs w:val="24"/>
        </w:rPr>
      </w:pPr>
      <w:r>
        <w:rPr>
          <w:rFonts w:ascii="Arial" w:hAnsi="Arial" w:cs="Arial"/>
          <w:b/>
          <w:bCs/>
          <w:szCs w:val="24"/>
        </w:rPr>
        <w:t>Caldero.-</w:t>
      </w:r>
      <w:r>
        <w:rPr>
          <w:rFonts w:ascii="Arial" w:hAnsi="Arial" w:cs="Arial"/>
          <w:szCs w:val="24"/>
        </w:rPr>
        <w:t xml:space="preserve"> Para la dotación de vapor de agua al corrugador, el cual trabaja a </w:t>
      </w:r>
      <w:smartTag w:uri="urn:schemas-microsoft-com:office:smarttags" w:element="metricconverter">
        <w:smartTagPr>
          <w:attr w:name="ProductID" w:val="130 pies"/>
        </w:smartTagPr>
        <w:r>
          <w:rPr>
            <w:rFonts w:ascii="Arial" w:hAnsi="Arial" w:cs="Arial"/>
            <w:szCs w:val="24"/>
          </w:rPr>
          <w:t>130 pies</w:t>
        </w:r>
      </w:smartTag>
      <w:r>
        <w:rPr>
          <w:rFonts w:ascii="Arial" w:hAnsi="Arial" w:cs="Arial"/>
          <w:szCs w:val="24"/>
        </w:rPr>
        <w:t xml:space="preserve"> promedio y a una temperatura de </w:t>
      </w:r>
      <w:smartTag w:uri="urn:schemas-microsoft-com:office:smarttags" w:element="metricconverter">
        <w:smartTagPr>
          <w:attr w:name="ProductID" w:val="1700C"/>
        </w:smartTagPr>
        <w:r>
          <w:rPr>
            <w:rFonts w:ascii="Arial" w:hAnsi="Arial" w:cs="Arial"/>
            <w:szCs w:val="24"/>
          </w:rPr>
          <w:t>1700C</w:t>
        </w:r>
      </w:smartTag>
      <w:r>
        <w:rPr>
          <w:rFonts w:ascii="Arial" w:hAnsi="Arial" w:cs="Arial"/>
          <w:szCs w:val="24"/>
        </w:rPr>
        <w:t xml:space="preserve"> promedio utilizando para esto el bunker como combustible. Dos Compresores y secadores de aire de 350 pies</w:t>
      </w:r>
      <w:r>
        <w:rPr>
          <w:rFonts w:ascii="Arial" w:hAnsi="Arial" w:cs="Arial"/>
          <w:szCs w:val="24"/>
          <w:vertAlign w:val="superscript"/>
        </w:rPr>
        <w:t>3</w:t>
      </w:r>
      <w:r>
        <w:rPr>
          <w:rFonts w:ascii="Arial" w:hAnsi="Arial" w:cs="Arial"/>
          <w:szCs w:val="24"/>
        </w:rPr>
        <w:t xml:space="preserve"> cada uno.</w:t>
      </w:r>
    </w:p>
    <w:p w:rsidR="0028165B" w:rsidRDefault="0028165B">
      <w:pPr>
        <w:spacing w:line="480" w:lineRule="auto"/>
        <w:ind w:left="1620"/>
        <w:jc w:val="both"/>
        <w:rPr>
          <w:rFonts w:ascii="Arial" w:hAnsi="Arial" w:cs="Arial"/>
        </w:rPr>
      </w:pPr>
    </w:p>
    <w:p w:rsidR="0028165B" w:rsidRDefault="0028165B" w:rsidP="0028165B">
      <w:pPr>
        <w:numPr>
          <w:ilvl w:val="1"/>
          <w:numId w:val="28"/>
        </w:numPr>
        <w:tabs>
          <w:tab w:val="clear" w:pos="2160"/>
          <w:tab w:val="num" w:pos="1980"/>
        </w:tabs>
        <w:spacing w:line="480" w:lineRule="auto"/>
        <w:ind w:left="1980" w:hanging="540"/>
        <w:jc w:val="both"/>
        <w:rPr>
          <w:rFonts w:ascii="Arial" w:hAnsi="Arial" w:cs="Arial"/>
          <w:b/>
          <w:bCs/>
        </w:rPr>
      </w:pPr>
      <w:r>
        <w:rPr>
          <w:rFonts w:ascii="Arial" w:hAnsi="Arial" w:cs="Arial"/>
          <w:b/>
          <w:bCs/>
        </w:rPr>
        <w:t>Proceso de Producción en Corrugadora:</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 xml:space="preserve">Verificar que el papel a utilizarse tenga el gramaje (peso) y ancho requerido que se registra en </w:t>
      </w:r>
      <w:smartTag w:uri="urn:schemas-microsoft-com:office:smarttags" w:element="PersonName">
        <w:smartTagPr>
          <w:attr w:name="ProductID" w:val="la Hoja"/>
        </w:smartTagPr>
        <w:r>
          <w:rPr>
            <w:rFonts w:ascii="Arial" w:hAnsi="Arial" w:cs="Arial"/>
          </w:rPr>
          <w:t>la Hoja</w:t>
        </w:r>
      </w:smartTag>
      <w:r>
        <w:rPr>
          <w:rFonts w:ascii="Arial" w:hAnsi="Arial" w:cs="Arial"/>
        </w:rPr>
        <w:t xml:space="preserve"> de Fabricación del Cartón Corrugado.</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Revisar si la viscosidad del almidón es la adecuada para el proceso.</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Las bobinas de papel son montadas en los elevadores del corrugador.</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Se realiza el proceso de la sección Single Facer del corrugador:</w:t>
      </w:r>
    </w:p>
    <w:p w:rsidR="0028165B" w:rsidRDefault="0028165B" w:rsidP="0028165B">
      <w:pPr>
        <w:pStyle w:val="Sangra2detindependiente"/>
        <w:numPr>
          <w:ilvl w:val="0"/>
          <w:numId w:val="13"/>
        </w:numPr>
        <w:tabs>
          <w:tab w:val="clear" w:pos="2136"/>
          <w:tab w:val="num" w:pos="2880"/>
        </w:tabs>
        <w:spacing w:line="480" w:lineRule="auto"/>
        <w:ind w:left="2880"/>
        <w:rPr>
          <w:color w:val="auto"/>
        </w:rPr>
      </w:pPr>
      <w:r>
        <w:rPr>
          <w:color w:val="auto"/>
        </w:rPr>
        <w:t>Se preacondiciona el médium SF”C”: como medio de ablandamiento para darle facilidad al corrugado (ondulación o formación de la flauta C).</w:t>
      </w:r>
    </w:p>
    <w:p w:rsidR="0028165B" w:rsidRDefault="0028165B" w:rsidP="0028165B">
      <w:pPr>
        <w:pStyle w:val="Sangra2detindependiente"/>
        <w:numPr>
          <w:ilvl w:val="0"/>
          <w:numId w:val="13"/>
        </w:numPr>
        <w:tabs>
          <w:tab w:val="clear" w:pos="2136"/>
          <w:tab w:val="num" w:pos="2880"/>
        </w:tabs>
        <w:spacing w:line="480" w:lineRule="auto"/>
        <w:ind w:left="2880"/>
        <w:rPr>
          <w:color w:val="auto"/>
        </w:rPr>
      </w:pPr>
      <w:r>
        <w:rPr>
          <w:color w:val="auto"/>
        </w:rPr>
        <w:t>Luego se ingresa el almidón y goma al rodillo corrugador, como medio adhesivo</w:t>
      </w:r>
    </w:p>
    <w:p w:rsidR="0028165B" w:rsidRDefault="0028165B" w:rsidP="0028165B">
      <w:pPr>
        <w:numPr>
          <w:ilvl w:val="0"/>
          <w:numId w:val="13"/>
        </w:numPr>
        <w:tabs>
          <w:tab w:val="clear" w:pos="2136"/>
          <w:tab w:val="num" w:pos="2880"/>
        </w:tabs>
        <w:spacing w:line="480" w:lineRule="auto"/>
        <w:ind w:left="2880"/>
        <w:jc w:val="both"/>
        <w:rPr>
          <w:rFonts w:ascii="Arial" w:hAnsi="Arial" w:cs="Arial"/>
        </w:rPr>
      </w:pPr>
      <w:r>
        <w:rPr>
          <w:rFonts w:ascii="Arial" w:hAnsi="Arial" w:cs="Arial"/>
        </w:rPr>
        <w:t xml:space="preserve">Se pasa médium SF”C” por el rodillo corrugador para formar el corrugado y producir el papel engomado. </w:t>
      </w:r>
    </w:p>
    <w:p w:rsidR="0028165B" w:rsidRDefault="0028165B" w:rsidP="0028165B">
      <w:pPr>
        <w:numPr>
          <w:ilvl w:val="0"/>
          <w:numId w:val="13"/>
        </w:numPr>
        <w:tabs>
          <w:tab w:val="clear" w:pos="2136"/>
          <w:tab w:val="num" w:pos="2880"/>
        </w:tabs>
        <w:spacing w:line="480" w:lineRule="auto"/>
        <w:ind w:left="2880"/>
        <w:jc w:val="both"/>
        <w:rPr>
          <w:rFonts w:ascii="Arial" w:hAnsi="Arial" w:cs="Arial"/>
        </w:rPr>
      </w:pPr>
      <w:r>
        <w:rPr>
          <w:rFonts w:ascii="Arial" w:hAnsi="Arial" w:cs="Arial"/>
        </w:rPr>
        <w:t>Por medio del rodillo de presión se une y pega el liner SF”C” precalentado al médium SF”C”. En caso de que la orden de producción lo indique, antes de esta operación se aplica el recubrimiento Michelman sobre la cara lisa del papel liner.</w:t>
      </w:r>
    </w:p>
    <w:p w:rsidR="0028165B" w:rsidRDefault="0028165B" w:rsidP="0028165B">
      <w:pPr>
        <w:numPr>
          <w:ilvl w:val="0"/>
          <w:numId w:val="13"/>
        </w:numPr>
        <w:tabs>
          <w:tab w:val="clear" w:pos="2136"/>
          <w:tab w:val="num" w:pos="2880"/>
        </w:tabs>
        <w:spacing w:line="480" w:lineRule="auto"/>
        <w:ind w:left="2880"/>
        <w:jc w:val="both"/>
        <w:rPr>
          <w:rFonts w:ascii="Arial" w:hAnsi="Arial" w:cs="Arial"/>
        </w:rPr>
      </w:pPr>
      <w:r>
        <w:rPr>
          <w:rFonts w:ascii="Arial" w:hAnsi="Arial" w:cs="Arial"/>
        </w:rPr>
        <w:t>Estos dos papeles unidos, son  ubicados en la parte superior de la corrugadora donde al contacto con el medio ambiente se enfría.</w:t>
      </w:r>
    </w:p>
    <w:p w:rsidR="0028165B" w:rsidRDefault="0028165B" w:rsidP="0028165B">
      <w:pPr>
        <w:numPr>
          <w:ilvl w:val="0"/>
          <w:numId w:val="13"/>
        </w:numPr>
        <w:tabs>
          <w:tab w:val="clear" w:pos="2136"/>
          <w:tab w:val="num" w:pos="2880"/>
        </w:tabs>
        <w:spacing w:line="480" w:lineRule="auto"/>
        <w:ind w:left="2880"/>
        <w:jc w:val="both"/>
        <w:rPr>
          <w:rFonts w:ascii="Arial" w:hAnsi="Arial" w:cs="Arial"/>
        </w:rPr>
      </w:pPr>
      <w:r>
        <w:rPr>
          <w:rFonts w:ascii="Arial" w:hAnsi="Arial" w:cs="Arial"/>
        </w:rPr>
        <w:t>Inspección de la flauta, consiste en chequear fractura, formación y adhesión de la flauta.</w:t>
      </w:r>
    </w:p>
    <w:p w:rsidR="0028165B" w:rsidRDefault="0028165B" w:rsidP="0028165B">
      <w:pPr>
        <w:numPr>
          <w:ilvl w:val="0"/>
          <w:numId w:val="13"/>
        </w:numPr>
        <w:tabs>
          <w:tab w:val="clear" w:pos="2136"/>
          <w:tab w:val="num" w:pos="2880"/>
        </w:tabs>
        <w:spacing w:line="480" w:lineRule="auto"/>
        <w:ind w:left="2880"/>
        <w:jc w:val="both"/>
        <w:rPr>
          <w:rFonts w:ascii="Arial" w:hAnsi="Arial" w:cs="Arial"/>
        </w:rPr>
      </w:pPr>
      <w:r>
        <w:rPr>
          <w:rFonts w:ascii="Arial" w:hAnsi="Arial" w:cs="Arial"/>
        </w:rPr>
        <w:t>Se realiza los pasos: a, b, c, d, e y f para los papeles liner SF”B” y  médium SF”B”.</w:t>
      </w:r>
    </w:p>
    <w:p w:rsidR="0028165B" w:rsidRDefault="0028165B" w:rsidP="0028165B">
      <w:pPr>
        <w:numPr>
          <w:ilvl w:val="0"/>
          <w:numId w:val="13"/>
        </w:numPr>
        <w:tabs>
          <w:tab w:val="clear" w:pos="2136"/>
          <w:tab w:val="num" w:pos="2880"/>
        </w:tabs>
        <w:spacing w:line="480" w:lineRule="auto"/>
        <w:ind w:left="2880"/>
        <w:jc w:val="both"/>
        <w:rPr>
          <w:rFonts w:ascii="Arial" w:hAnsi="Arial" w:cs="Arial"/>
        </w:rPr>
      </w:pPr>
      <w:r>
        <w:rPr>
          <w:rFonts w:ascii="Arial" w:hAnsi="Arial" w:cs="Arial"/>
        </w:rPr>
        <w:t>Se procede a engomar la parte descubierta de los médium SF”C”   y  médium SF”B”.</w:t>
      </w:r>
    </w:p>
    <w:p w:rsidR="0028165B" w:rsidRDefault="0028165B">
      <w:pPr>
        <w:tabs>
          <w:tab w:val="num" w:pos="1800"/>
        </w:tabs>
        <w:spacing w:line="480" w:lineRule="auto"/>
        <w:ind w:left="1800" w:hanging="348"/>
        <w:jc w:val="both"/>
        <w:rPr>
          <w:rFonts w:ascii="Arial" w:hAnsi="Arial" w:cs="Arial"/>
        </w:rPr>
      </w:pP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Se transportan las uniones a la sección Doble Backer, del corrugador. En esta sección se engoma los Single Facer para unirlos cada uno con otro papel liner (exterior).</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 xml:space="preserve">Se ingresa a la sección Plancha a Vapor, donde precalentadores ajustables secan la humedad del producto, estas planchas tienen una temperatura promedio de </w:t>
      </w:r>
      <w:smartTag w:uri="urn:schemas-microsoft-com:office:smarttags" w:element="metricconverter">
        <w:smartTagPr>
          <w:attr w:name="ProductID" w:val="3400F"/>
        </w:smartTagPr>
        <w:r>
          <w:rPr>
            <w:rFonts w:ascii="Arial" w:hAnsi="Arial" w:cs="Arial"/>
          </w:rPr>
          <w:t>3400F</w:t>
        </w:r>
      </w:smartTag>
      <w:r>
        <w:rPr>
          <w:rFonts w:ascii="Arial" w:hAnsi="Arial" w:cs="Arial"/>
        </w:rPr>
        <w:t>.</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Formada la lámina pasa por la sección Triplex, donde un grupo de cuchillas realizan cortes longitudinales y rayados de acuerdo a la velocidad de la corrugadora.</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Luego son cortadas de forma transversal en la sección Cut-Off</w:t>
      </w:r>
    </w:p>
    <w:p w:rsidR="0028165B" w:rsidRDefault="0028165B" w:rsidP="0028165B">
      <w:pPr>
        <w:numPr>
          <w:ilvl w:val="0"/>
          <w:numId w:val="12"/>
        </w:numPr>
        <w:tabs>
          <w:tab w:val="clear" w:pos="1428"/>
          <w:tab w:val="num" w:pos="2520"/>
        </w:tabs>
        <w:spacing w:line="480" w:lineRule="auto"/>
        <w:ind w:left="2520" w:hanging="540"/>
        <w:jc w:val="both"/>
        <w:rPr>
          <w:rFonts w:ascii="Arial" w:hAnsi="Arial" w:cs="Arial"/>
        </w:rPr>
      </w:pPr>
      <w:r>
        <w:rPr>
          <w:rFonts w:ascii="Arial" w:hAnsi="Arial" w:cs="Arial"/>
        </w:rPr>
        <w:t>Por último se realiza la inspección de verificar las medidas y características del producto.</w:t>
      </w:r>
    </w:p>
    <w:p w:rsidR="0028165B" w:rsidRDefault="0028165B">
      <w:pPr>
        <w:tabs>
          <w:tab w:val="num" w:pos="1800"/>
        </w:tabs>
        <w:spacing w:line="480" w:lineRule="auto"/>
        <w:ind w:left="1800" w:hanging="348"/>
        <w:jc w:val="both"/>
        <w:rPr>
          <w:rFonts w:ascii="Arial" w:hAnsi="Arial" w:cs="Arial"/>
        </w:rPr>
      </w:pPr>
    </w:p>
    <w:p w:rsidR="0028165B" w:rsidRDefault="0028165B">
      <w:pPr>
        <w:tabs>
          <w:tab w:val="num" w:pos="1980"/>
        </w:tabs>
        <w:spacing w:line="480" w:lineRule="auto"/>
        <w:ind w:left="1980"/>
        <w:jc w:val="both"/>
        <w:rPr>
          <w:rFonts w:ascii="Arial" w:hAnsi="Arial" w:cs="Arial"/>
        </w:rPr>
      </w:pPr>
      <w:r>
        <w:rPr>
          <w:rFonts w:ascii="Arial" w:hAnsi="Arial" w:cs="Arial"/>
        </w:rPr>
        <w:t>Este es un proceso de producción, cuando se trabaja una orden de Pared Doble. Cuando la orden requiere una Pared Sencilla, se elimina el material y proceso de un Single Facer.</w:t>
      </w:r>
    </w:p>
    <w:p w:rsidR="0028165B" w:rsidRDefault="0028165B">
      <w:pPr>
        <w:spacing w:line="480" w:lineRule="auto"/>
        <w:ind w:left="1620"/>
        <w:jc w:val="both"/>
        <w:rPr>
          <w:rFonts w:ascii="Arial" w:hAnsi="Arial" w:cs="Arial"/>
          <w:b/>
          <w:bCs/>
        </w:rPr>
      </w:pPr>
    </w:p>
    <w:p w:rsidR="0028165B" w:rsidRDefault="0028165B" w:rsidP="0028165B">
      <w:pPr>
        <w:numPr>
          <w:ilvl w:val="1"/>
          <w:numId w:val="28"/>
        </w:numPr>
        <w:tabs>
          <w:tab w:val="clear" w:pos="2160"/>
          <w:tab w:val="num" w:pos="1980"/>
        </w:tabs>
        <w:spacing w:line="480" w:lineRule="auto"/>
        <w:ind w:left="1980" w:hanging="540"/>
        <w:jc w:val="both"/>
        <w:rPr>
          <w:rFonts w:ascii="Arial" w:hAnsi="Arial" w:cs="Arial"/>
          <w:b/>
          <w:bCs/>
        </w:rPr>
      </w:pPr>
      <w:r>
        <w:rPr>
          <w:rFonts w:ascii="Arial" w:hAnsi="Arial" w:cs="Arial"/>
          <w:b/>
          <w:bCs/>
        </w:rPr>
        <w:t>Proceso de Producción en Imprenta:</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Se prepara y procesa la sección Cuerpo de Impresión, que consiste en el montaje de clisés (sello de caucho) de la impresora flexográfica con las especificaciones y características según orden de producción.</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 xml:space="preserve">Se prepara y procesa la sección Cuerpo de Troquelador, que consiste en el montaje de los troqueles (perforadores de madera de medida estandarizada), para realizar el cambio de las medidas de una orden a otra. </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 xml:space="preserve">Verificación  de las medidas de la lámina según </w:t>
      </w:r>
      <w:smartTag w:uri="urn:schemas-microsoft-com:office:smarttags" w:element="PersonName">
        <w:smartTagPr>
          <w:attr w:name="ProductID" w:val="la Orden"/>
        </w:smartTagPr>
        <w:r>
          <w:rPr>
            <w:rFonts w:ascii="Arial" w:hAnsi="Arial" w:cs="Arial"/>
          </w:rPr>
          <w:t>la Orden</w:t>
        </w:r>
      </w:smartTag>
      <w:r>
        <w:rPr>
          <w:rFonts w:ascii="Arial" w:hAnsi="Arial" w:cs="Arial"/>
        </w:rPr>
        <w:t xml:space="preserve"> de Producción.</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Inspección de: cantidad de tinta necesaria; viscosidad, color y tono de la tinta y  viscosidad de la goma.</w:t>
      </w:r>
    </w:p>
    <w:p w:rsidR="0028165B" w:rsidRDefault="0028165B" w:rsidP="0028165B">
      <w:pPr>
        <w:pStyle w:val="Sangra2detindependiente"/>
        <w:numPr>
          <w:ilvl w:val="0"/>
          <w:numId w:val="14"/>
        </w:numPr>
        <w:tabs>
          <w:tab w:val="clear" w:pos="1428"/>
          <w:tab w:val="num" w:pos="2520"/>
        </w:tabs>
        <w:spacing w:line="480" w:lineRule="auto"/>
        <w:ind w:left="2520" w:hanging="540"/>
        <w:rPr>
          <w:color w:val="auto"/>
        </w:rPr>
      </w:pPr>
      <w:r>
        <w:rPr>
          <w:color w:val="auto"/>
        </w:rPr>
        <w:t>Se regula el pateador de láminas de acuerdo a las dimensiones de las mismas.</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Se ingresa las láminas (material en proceso) en la sección Alimentadora de la imprenta; e inicia la corrida hasta conseguir que todas las especificaciones y características de la orden se cumplan.</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Se procesa la  sección Dobladora,  realiza los dobles al producto lo que da facilidad para armarlo; se ingresa la goma a la imprenta, lo que permite pegar los filos del producto para el cierre del mismo.</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 xml:space="preserve">Se procesa en </w:t>
      </w:r>
      <w:smartTag w:uri="urn:schemas-microsoft-com:office:smarttags" w:element="PersonName">
        <w:smartTagPr>
          <w:attr w:name="ProductID" w:val="la Máquina Rayadora"/>
        </w:smartTagPr>
        <w:r>
          <w:rPr>
            <w:rFonts w:ascii="Arial" w:hAnsi="Arial" w:cs="Arial"/>
          </w:rPr>
          <w:t>la Máquina Rayadora</w:t>
        </w:r>
      </w:smartTag>
      <w:r>
        <w:rPr>
          <w:rFonts w:ascii="Arial" w:hAnsi="Arial" w:cs="Arial"/>
        </w:rPr>
        <w:t xml:space="preserve"> y Cortadora, para realizar los cortes y/o las perforaciones a la caja. </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Inspección y verificación de: medidas, profundidad de las ranuras, calidad de cortes y perforaciones, buenos rayados y adhesión de la goma en el cierre y la impresión.</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Se realiza la sección Embaladora, el producto se separa en bultos amarrados de 25 unidades con cinta plástica.</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 xml:space="preserve">Se coloca en pallets los de bultos, la cantidad depende del tipo de producto y de las dimensiones del mismo. </w:t>
      </w:r>
    </w:p>
    <w:p w:rsidR="0028165B" w:rsidRDefault="0028165B" w:rsidP="0028165B">
      <w:pPr>
        <w:numPr>
          <w:ilvl w:val="0"/>
          <w:numId w:val="14"/>
        </w:numPr>
        <w:tabs>
          <w:tab w:val="clear" w:pos="1428"/>
          <w:tab w:val="num" w:pos="2520"/>
        </w:tabs>
        <w:spacing w:line="480" w:lineRule="auto"/>
        <w:ind w:left="2520" w:hanging="540"/>
        <w:jc w:val="both"/>
        <w:rPr>
          <w:rFonts w:ascii="Arial" w:hAnsi="Arial" w:cs="Arial"/>
        </w:rPr>
      </w:pPr>
      <w:r>
        <w:rPr>
          <w:rFonts w:ascii="Arial" w:hAnsi="Arial" w:cs="Arial"/>
        </w:rPr>
        <w:t>Se estiba el producto, que consiste finalmente en el ingreso del  producto terminado a la bodega.</w:t>
      </w:r>
    </w:p>
    <w:p w:rsidR="0028165B" w:rsidRDefault="0028165B">
      <w:pPr>
        <w:spacing w:line="480" w:lineRule="auto"/>
        <w:ind w:left="2160"/>
        <w:jc w:val="both"/>
        <w:rPr>
          <w:rFonts w:ascii="Arial" w:hAnsi="Arial" w:cs="Arial"/>
        </w:rPr>
      </w:pPr>
    </w:p>
    <w:p w:rsidR="0028165B" w:rsidRDefault="0028165B" w:rsidP="0028165B">
      <w:pPr>
        <w:numPr>
          <w:ilvl w:val="1"/>
          <w:numId w:val="28"/>
        </w:numPr>
        <w:tabs>
          <w:tab w:val="clear" w:pos="2160"/>
          <w:tab w:val="num" w:pos="1980"/>
        </w:tabs>
        <w:spacing w:line="480" w:lineRule="auto"/>
        <w:ind w:left="1980" w:hanging="540"/>
        <w:jc w:val="both"/>
        <w:rPr>
          <w:rFonts w:ascii="Arial" w:hAnsi="Arial" w:cs="Arial"/>
          <w:b/>
          <w:bCs/>
        </w:rPr>
      </w:pPr>
      <w:r>
        <w:rPr>
          <w:rFonts w:ascii="Arial" w:hAnsi="Arial" w:cs="Arial"/>
          <w:b/>
          <w:bCs/>
        </w:rPr>
        <w:t>Descripción del Flujo del Proceso del Producto</w:t>
      </w:r>
    </w:p>
    <w:p w:rsidR="0028165B" w:rsidRDefault="0028165B">
      <w:pPr>
        <w:spacing w:line="480" w:lineRule="auto"/>
        <w:jc w:val="both"/>
        <w:rPr>
          <w:rFonts w:ascii="Arial" w:hAnsi="Arial" w:cs="Arial"/>
        </w:rPr>
      </w:pPr>
    </w:p>
    <w:p w:rsidR="0028165B" w:rsidRDefault="0028165B">
      <w:pPr>
        <w:spacing w:line="480" w:lineRule="auto"/>
        <w:ind w:left="1980"/>
        <w:jc w:val="both"/>
        <w:rPr>
          <w:rFonts w:ascii="Arial" w:hAnsi="Arial" w:cs="Arial"/>
        </w:rPr>
      </w:pPr>
      <w:r>
        <w:rPr>
          <w:rFonts w:ascii="Arial" w:hAnsi="Arial" w:cs="Arial"/>
        </w:rPr>
        <w:t xml:space="preserve">El proceso para obtener el cartón corrugado se empieza en la corrugadora a la cual se le introduce la materia prima necesaria y ésta realiza diversas operaciones hasta obtener las láminas especificadas para una caja, a la que se le realizan múltiples inspecciones , luego generalmente son estibada en pallets y transportadas al área de material en proceso, donde están en espera, hasta el momento que según programa de producción, tenga que entrar a la imprenta. </w:t>
      </w:r>
    </w:p>
    <w:p w:rsidR="0028165B" w:rsidRDefault="0028165B">
      <w:pPr>
        <w:spacing w:line="480" w:lineRule="auto"/>
        <w:ind w:left="1980"/>
        <w:jc w:val="both"/>
        <w:rPr>
          <w:rFonts w:ascii="Arial" w:hAnsi="Arial" w:cs="Arial"/>
        </w:rPr>
      </w:pPr>
    </w:p>
    <w:p w:rsidR="0028165B" w:rsidRDefault="0028165B">
      <w:pPr>
        <w:spacing w:line="480" w:lineRule="auto"/>
        <w:ind w:left="1980"/>
        <w:jc w:val="both"/>
        <w:rPr>
          <w:rFonts w:ascii="Arial" w:hAnsi="Arial" w:cs="Arial"/>
        </w:rPr>
      </w:pPr>
      <w:r>
        <w:rPr>
          <w:rFonts w:ascii="Arial" w:hAnsi="Arial" w:cs="Arial"/>
        </w:rPr>
        <w:t>En otros casos las láminas son llevadas directamente a la corrugadora hasta la imprenta omitiendo ser almacenadas temporalmente, esto es debido a que:</w:t>
      </w:r>
    </w:p>
    <w:p w:rsidR="0028165B" w:rsidRDefault="0028165B">
      <w:pPr>
        <w:spacing w:line="480" w:lineRule="auto"/>
        <w:jc w:val="both"/>
        <w:rPr>
          <w:rFonts w:ascii="Arial" w:hAnsi="Arial" w:cs="Arial"/>
        </w:rPr>
      </w:pPr>
    </w:p>
    <w:p w:rsidR="0028165B" w:rsidRDefault="0028165B">
      <w:pPr>
        <w:numPr>
          <w:ilvl w:val="0"/>
          <w:numId w:val="31"/>
        </w:numPr>
        <w:spacing w:line="480" w:lineRule="auto"/>
        <w:jc w:val="both"/>
        <w:rPr>
          <w:rFonts w:ascii="Arial" w:hAnsi="Arial" w:cs="Arial"/>
        </w:rPr>
      </w:pPr>
      <w:r>
        <w:rPr>
          <w:rFonts w:ascii="Arial" w:hAnsi="Arial" w:cs="Arial"/>
        </w:rPr>
        <w:t>No hay material en el área de producto en proceso</w:t>
      </w:r>
    </w:p>
    <w:p w:rsidR="0028165B" w:rsidRDefault="0028165B">
      <w:pPr>
        <w:numPr>
          <w:ilvl w:val="0"/>
          <w:numId w:val="31"/>
        </w:numPr>
        <w:spacing w:line="480" w:lineRule="auto"/>
        <w:jc w:val="both"/>
        <w:rPr>
          <w:rFonts w:ascii="Arial" w:hAnsi="Arial" w:cs="Arial"/>
        </w:rPr>
      </w:pPr>
      <w:r>
        <w:rPr>
          <w:rFonts w:ascii="Arial" w:hAnsi="Arial" w:cs="Arial"/>
        </w:rPr>
        <w:t>El programa de producción así lo estima</w:t>
      </w:r>
    </w:p>
    <w:p w:rsidR="0028165B" w:rsidRDefault="0028165B">
      <w:pPr>
        <w:numPr>
          <w:ilvl w:val="0"/>
          <w:numId w:val="31"/>
        </w:numPr>
        <w:spacing w:line="480" w:lineRule="auto"/>
        <w:jc w:val="both"/>
        <w:rPr>
          <w:rFonts w:ascii="Arial" w:hAnsi="Arial" w:cs="Arial"/>
        </w:rPr>
      </w:pPr>
      <w:r>
        <w:rPr>
          <w:rFonts w:ascii="Arial" w:hAnsi="Arial" w:cs="Arial"/>
        </w:rPr>
        <w:t>Por ser un producción de entrega urgente.</w:t>
      </w:r>
    </w:p>
    <w:p w:rsidR="0028165B" w:rsidRDefault="0028165B">
      <w:pPr>
        <w:spacing w:line="480" w:lineRule="auto"/>
        <w:jc w:val="both"/>
        <w:rPr>
          <w:rFonts w:ascii="Arial" w:hAnsi="Arial" w:cs="Arial"/>
        </w:rPr>
      </w:pPr>
    </w:p>
    <w:p w:rsidR="0028165B" w:rsidRDefault="0028165B">
      <w:pPr>
        <w:pStyle w:val="NormalWeb"/>
        <w:numPr>
          <w:ilvl w:val="2"/>
          <w:numId w:val="1"/>
        </w:numPr>
        <w:spacing w:line="480" w:lineRule="auto"/>
        <w:jc w:val="both"/>
        <w:rPr>
          <w:rFonts w:cs="Arial"/>
          <w:b/>
          <w:color w:val="000000"/>
          <w:sz w:val="26"/>
        </w:rPr>
      </w:pPr>
      <w:r>
        <w:rPr>
          <w:rFonts w:cs="Arial"/>
          <w:b/>
          <w:color w:val="000000"/>
          <w:sz w:val="26"/>
        </w:rPr>
        <w:t>Pruebas de calidad en el proceso de producción:</w:t>
      </w:r>
    </w:p>
    <w:p w:rsidR="0028165B" w:rsidRDefault="0028165B" w:rsidP="0028165B">
      <w:pPr>
        <w:numPr>
          <w:ilvl w:val="1"/>
          <w:numId w:val="31"/>
        </w:numPr>
        <w:tabs>
          <w:tab w:val="clear" w:pos="3600"/>
          <w:tab w:val="num" w:pos="1980"/>
        </w:tabs>
        <w:spacing w:line="480" w:lineRule="auto"/>
        <w:ind w:left="1980" w:hanging="540"/>
        <w:jc w:val="both"/>
        <w:rPr>
          <w:rFonts w:ascii="Arial" w:hAnsi="Arial" w:cs="Arial"/>
        </w:rPr>
      </w:pPr>
      <w:r>
        <w:rPr>
          <w:rFonts w:ascii="Arial" w:hAnsi="Arial" w:cs="Arial"/>
          <w:b/>
          <w:bCs/>
        </w:rPr>
        <w:t>Pin Adhesión.-</w:t>
      </w:r>
      <w:r>
        <w:rPr>
          <w:rFonts w:ascii="Arial" w:hAnsi="Arial" w:cs="Arial"/>
        </w:rPr>
        <w:t xml:space="preserve"> Resistencia a la adhesión de la lámina, prueba para determinar si al sufrir daños por diferentes factores siguen adheridas las láminas.</w:t>
      </w:r>
    </w:p>
    <w:p w:rsidR="0028165B" w:rsidRDefault="0028165B">
      <w:pPr>
        <w:spacing w:line="480" w:lineRule="auto"/>
        <w:ind w:left="1440"/>
        <w:jc w:val="both"/>
        <w:rPr>
          <w:rFonts w:ascii="Arial" w:hAnsi="Arial" w:cs="Arial"/>
        </w:rPr>
      </w:pPr>
    </w:p>
    <w:p w:rsidR="0028165B" w:rsidRDefault="0028165B" w:rsidP="0028165B">
      <w:pPr>
        <w:numPr>
          <w:ilvl w:val="0"/>
          <w:numId w:val="28"/>
        </w:numPr>
        <w:tabs>
          <w:tab w:val="clear" w:pos="2160"/>
          <w:tab w:val="num" w:pos="1980"/>
        </w:tabs>
        <w:spacing w:line="480" w:lineRule="auto"/>
        <w:ind w:left="1980" w:hanging="540"/>
        <w:jc w:val="both"/>
        <w:rPr>
          <w:rFonts w:ascii="Arial" w:hAnsi="Arial" w:cs="Arial"/>
        </w:rPr>
      </w:pPr>
      <w:r>
        <w:rPr>
          <w:rFonts w:ascii="Arial" w:hAnsi="Arial" w:cs="Arial"/>
          <w:b/>
          <w:bCs/>
        </w:rPr>
        <w:t>Edge Crush.-</w:t>
      </w:r>
      <w:r>
        <w:rPr>
          <w:rFonts w:ascii="Arial" w:hAnsi="Arial" w:cs="Arial"/>
        </w:rPr>
        <w:t xml:space="preserve"> Resistencia al aplastamiento de los bordes del cartón, es una prueba que nos permite determinar los golpes internos que puede recibir la caja. </w:t>
      </w:r>
    </w:p>
    <w:p w:rsidR="0028165B" w:rsidRDefault="0028165B">
      <w:pPr>
        <w:tabs>
          <w:tab w:val="num" w:pos="1980"/>
        </w:tabs>
        <w:spacing w:line="480" w:lineRule="auto"/>
        <w:ind w:left="1980" w:hanging="540"/>
        <w:jc w:val="both"/>
        <w:rPr>
          <w:rFonts w:ascii="Arial" w:hAnsi="Arial" w:cs="Arial"/>
        </w:rPr>
      </w:pPr>
    </w:p>
    <w:p w:rsidR="0028165B" w:rsidRDefault="0028165B" w:rsidP="0028165B">
      <w:pPr>
        <w:numPr>
          <w:ilvl w:val="0"/>
          <w:numId w:val="28"/>
        </w:numPr>
        <w:tabs>
          <w:tab w:val="clear" w:pos="2160"/>
          <w:tab w:val="num" w:pos="1980"/>
        </w:tabs>
        <w:spacing w:line="480" w:lineRule="auto"/>
        <w:ind w:left="1980" w:hanging="540"/>
        <w:jc w:val="both"/>
        <w:rPr>
          <w:rFonts w:ascii="Arial" w:hAnsi="Arial" w:cs="Arial"/>
        </w:rPr>
      </w:pPr>
      <w:r>
        <w:rPr>
          <w:rFonts w:ascii="Arial" w:hAnsi="Arial" w:cs="Arial"/>
          <w:b/>
          <w:bCs/>
        </w:rPr>
        <w:t>Flat Crush.-</w:t>
      </w:r>
      <w:r>
        <w:rPr>
          <w:rFonts w:ascii="Arial" w:hAnsi="Arial" w:cs="Arial"/>
        </w:rPr>
        <w:t xml:space="preserve"> Resistencia al aplastamiento horizontal de la lámina, es una prueba que nos permite determinar los golpes externos que puede recibir la caja. Conocido también como prueba de cóncora. </w:t>
      </w:r>
    </w:p>
    <w:p w:rsidR="0028165B" w:rsidRDefault="0028165B">
      <w:pPr>
        <w:tabs>
          <w:tab w:val="num" w:pos="1980"/>
        </w:tabs>
        <w:spacing w:line="480" w:lineRule="auto"/>
        <w:ind w:left="1980" w:hanging="540"/>
        <w:jc w:val="both"/>
        <w:rPr>
          <w:rFonts w:ascii="Arial" w:hAnsi="Arial" w:cs="Arial"/>
        </w:rPr>
      </w:pPr>
    </w:p>
    <w:p w:rsidR="0028165B" w:rsidRDefault="0028165B" w:rsidP="0028165B">
      <w:pPr>
        <w:numPr>
          <w:ilvl w:val="0"/>
          <w:numId w:val="28"/>
        </w:numPr>
        <w:tabs>
          <w:tab w:val="clear" w:pos="2160"/>
          <w:tab w:val="num" w:pos="1980"/>
        </w:tabs>
        <w:spacing w:line="480" w:lineRule="auto"/>
        <w:ind w:left="1980" w:hanging="540"/>
        <w:jc w:val="both"/>
        <w:rPr>
          <w:rFonts w:ascii="Arial" w:hAnsi="Arial" w:cs="Arial"/>
        </w:rPr>
      </w:pPr>
      <w:r>
        <w:rPr>
          <w:rFonts w:ascii="Arial" w:hAnsi="Arial" w:cs="Arial"/>
          <w:b/>
          <w:bCs/>
        </w:rPr>
        <w:t>Calibre del papel.-</w:t>
      </w:r>
      <w:r>
        <w:rPr>
          <w:rFonts w:ascii="Arial" w:hAnsi="Arial" w:cs="Arial"/>
        </w:rPr>
        <w:t xml:space="preserve"> Para determinar el espesor de la lámina, se realizan seis pruebas y el promedio obtenido de ellas es el calibre del papel.</w:t>
      </w:r>
    </w:p>
    <w:p w:rsidR="0028165B" w:rsidRDefault="0028165B">
      <w:pPr>
        <w:tabs>
          <w:tab w:val="num" w:pos="1980"/>
        </w:tabs>
        <w:spacing w:line="480" w:lineRule="auto"/>
        <w:ind w:left="1980" w:hanging="540"/>
        <w:jc w:val="both"/>
        <w:rPr>
          <w:rFonts w:ascii="Arial" w:hAnsi="Arial" w:cs="Arial"/>
        </w:rPr>
      </w:pPr>
    </w:p>
    <w:p w:rsidR="0028165B" w:rsidRDefault="0028165B" w:rsidP="0028165B">
      <w:pPr>
        <w:numPr>
          <w:ilvl w:val="0"/>
          <w:numId w:val="28"/>
        </w:numPr>
        <w:tabs>
          <w:tab w:val="clear" w:pos="2160"/>
          <w:tab w:val="num" w:pos="1980"/>
        </w:tabs>
        <w:spacing w:line="480" w:lineRule="auto"/>
        <w:ind w:left="1980" w:hanging="540"/>
        <w:jc w:val="both"/>
        <w:rPr>
          <w:rFonts w:ascii="Arial" w:hAnsi="Arial" w:cs="Arial"/>
        </w:rPr>
      </w:pPr>
      <w:r>
        <w:rPr>
          <w:rFonts w:ascii="Arial" w:hAnsi="Arial" w:cs="Arial"/>
          <w:b/>
          <w:bCs/>
        </w:rPr>
        <w:t>Calibre del cartón.-</w:t>
      </w:r>
      <w:r>
        <w:rPr>
          <w:rFonts w:ascii="Arial" w:hAnsi="Arial" w:cs="Arial"/>
        </w:rPr>
        <w:t xml:space="preserve"> Es el calibre o espesor del cartón corrugado, es aplicable a todas las combinaciones del cartón corrugado producidas en </w:t>
      </w:r>
      <w:smartTag w:uri="urn:schemas-microsoft-com:office:smarttags" w:element="PersonName">
        <w:smartTagPr>
          <w:attr w:name="ProductID" w:val="la ICE."/>
        </w:smartTagPr>
        <w:r>
          <w:rPr>
            <w:rFonts w:ascii="Arial" w:hAnsi="Arial" w:cs="Arial"/>
          </w:rPr>
          <w:t>la ICE.</w:t>
        </w:r>
      </w:smartTag>
    </w:p>
    <w:p w:rsidR="0028165B" w:rsidRDefault="0028165B">
      <w:pPr>
        <w:spacing w:line="480" w:lineRule="auto"/>
        <w:ind w:left="1440"/>
        <w:jc w:val="both"/>
        <w:rPr>
          <w:rFonts w:ascii="Arial" w:hAnsi="Arial" w:cs="Arial"/>
        </w:rPr>
      </w:pPr>
    </w:p>
    <w:p w:rsidR="0028165B" w:rsidRDefault="0028165B">
      <w:pPr>
        <w:pStyle w:val="NormalWeb"/>
        <w:spacing w:line="480" w:lineRule="auto"/>
        <w:ind w:left="360"/>
        <w:jc w:val="both"/>
        <w:rPr>
          <w:rFonts w:cs="Arial"/>
        </w:rPr>
      </w:pPr>
    </w:p>
    <w:p w:rsidR="0028165B" w:rsidRDefault="0028165B" w:rsidP="0028165B">
      <w:pPr>
        <w:pStyle w:val="NormalWeb"/>
        <w:numPr>
          <w:ilvl w:val="1"/>
          <w:numId w:val="15"/>
        </w:numPr>
        <w:tabs>
          <w:tab w:val="clear" w:pos="792"/>
          <w:tab w:val="num" w:pos="1080"/>
        </w:tabs>
        <w:spacing w:line="480" w:lineRule="auto"/>
        <w:ind w:left="1080" w:hanging="720"/>
        <w:jc w:val="both"/>
        <w:rPr>
          <w:rFonts w:cs="Arial"/>
          <w:b/>
          <w:color w:val="000000"/>
          <w:sz w:val="28"/>
          <w:lang w:val="es-EC"/>
        </w:rPr>
      </w:pPr>
      <w:r>
        <w:rPr>
          <w:rFonts w:cs="Arial"/>
        </w:rPr>
        <w:br w:type="page"/>
      </w:r>
      <w:r>
        <w:rPr>
          <w:rFonts w:cs="Arial"/>
          <w:b/>
          <w:color w:val="000000"/>
          <w:sz w:val="28"/>
          <w:lang w:val="es-EC"/>
        </w:rPr>
        <w:t xml:space="preserve">PROBLEMÁTICA DE </w:t>
      </w:r>
      <w:smartTag w:uri="urn:schemas-microsoft-com:office:smarttags" w:element="PersonName">
        <w:smartTagPr>
          <w:attr w:name="ProductID" w:val="LA INDUSTRIA"/>
        </w:smartTagPr>
        <w:r>
          <w:rPr>
            <w:rFonts w:cs="Arial"/>
            <w:b/>
            <w:color w:val="000000"/>
            <w:sz w:val="28"/>
            <w:lang w:val="es-EC"/>
          </w:rPr>
          <w:t>LA INDUSTRIA</w:t>
        </w:r>
      </w:smartTag>
    </w:p>
    <w:p w:rsidR="0028165B" w:rsidRDefault="0028165B">
      <w:pPr>
        <w:spacing w:line="480" w:lineRule="auto"/>
        <w:jc w:val="both"/>
        <w:rPr>
          <w:rFonts w:ascii="Arial" w:hAnsi="Arial" w:cs="Arial"/>
        </w:rPr>
      </w:pPr>
    </w:p>
    <w:p w:rsidR="0028165B" w:rsidRDefault="0028165B">
      <w:pPr>
        <w:spacing w:line="480" w:lineRule="auto"/>
        <w:ind w:left="1080"/>
        <w:jc w:val="both"/>
        <w:rPr>
          <w:rFonts w:ascii="Arial" w:hAnsi="Arial" w:cs="Arial"/>
        </w:rPr>
      </w:pPr>
      <w:r>
        <w:rPr>
          <w:rFonts w:ascii="Arial" w:hAnsi="Arial" w:cs="Arial"/>
        </w:rPr>
        <w:t>El mayor problema en una industria de estas características siempre ha sido, la difícil tarea de elaborar la más óptima planificación de la producción, y se hace más difícil aún cuando tenemos órdenes urgentes que cumplir, las mismas que no estaban previstas. Es así como se trunca la programación de un día para sacar dichas órdenes</w:t>
      </w:r>
    </w:p>
    <w:p w:rsidR="0028165B" w:rsidRDefault="0028165B">
      <w:pPr>
        <w:spacing w:line="480" w:lineRule="auto"/>
        <w:ind w:left="1080"/>
        <w:jc w:val="both"/>
        <w:rPr>
          <w:rFonts w:ascii="Arial" w:hAnsi="Arial" w:cs="Arial"/>
        </w:rPr>
      </w:pPr>
    </w:p>
    <w:p w:rsidR="0028165B" w:rsidRDefault="0028165B">
      <w:pPr>
        <w:pStyle w:val="Textoindependiente"/>
        <w:spacing w:line="480" w:lineRule="auto"/>
        <w:ind w:left="1080"/>
        <w:jc w:val="both"/>
        <w:rPr>
          <w:rFonts w:ascii="Arial" w:hAnsi="Arial" w:cs="Arial"/>
          <w:b w:val="0"/>
          <w:sz w:val="24"/>
          <w:szCs w:val="24"/>
          <w:lang w:val="es-EC"/>
        </w:rPr>
      </w:pPr>
      <w:r>
        <w:rPr>
          <w:rFonts w:ascii="Arial" w:hAnsi="Arial" w:cs="Arial"/>
          <w:b w:val="0"/>
          <w:sz w:val="24"/>
          <w:szCs w:val="24"/>
          <w:lang w:val="es-EC"/>
        </w:rPr>
        <w:t xml:space="preserve">En lo particular </w:t>
      </w:r>
      <w:smartTag w:uri="urn:schemas-microsoft-com:office:smarttags" w:element="PersonName">
        <w:smartTagPr>
          <w:attr w:name="ProductID" w:val="la ICE"/>
        </w:smartTagPr>
        <w:r>
          <w:rPr>
            <w:rFonts w:ascii="Arial" w:hAnsi="Arial" w:cs="Arial"/>
            <w:b w:val="0"/>
            <w:sz w:val="24"/>
            <w:szCs w:val="24"/>
            <w:lang w:val="es-EC"/>
          </w:rPr>
          <w:t>la ICE</w:t>
        </w:r>
      </w:smartTag>
      <w:r>
        <w:rPr>
          <w:rFonts w:ascii="Arial" w:hAnsi="Arial" w:cs="Arial"/>
          <w:b w:val="0"/>
          <w:sz w:val="24"/>
          <w:szCs w:val="24"/>
          <w:lang w:val="es-EC"/>
        </w:rPr>
        <w:t>, no solo tiene este problema sino que también lo más crítico en los actuales momentos es la falta de personal, lo que se trata de suplir con personal eventual, el mismo que por no tener antigüedad, no tiene experiencia suficiente para arreglar las máquinas, y así surge un nuevo problema, la falla mecánica de las máquinas.</w:t>
      </w:r>
    </w:p>
    <w:p w:rsidR="0028165B" w:rsidRDefault="0028165B">
      <w:pPr>
        <w:spacing w:line="480" w:lineRule="auto"/>
        <w:ind w:left="1080"/>
        <w:jc w:val="both"/>
        <w:rPr>
          <w:rFonts w:ascii="Arial" w:hAnsi="Arial" w:cs="Arial"/>
        </w:rPr>
      </w:pPr>
    </w:p>
    <w:p w:rsidR="0028165B" w:rsidRDefault="0028165B">
      <w:pPr>
        <w:spacing w:line="480" w:lineRule="auto"/>
        <w:ind w:left="1080"/>
        <w:jc w:val="both"/>
        <w:rPr>
          <w:rFonts w:ascii="Arial" w:hAnsi="Arial" w:cs="Arial"/>
        </w:rPr>
      </w:pPr>
      <w:r>
        <w:rPr>
          <w:rFonts w:ascii="Arial" w:hAnsi="Arial" w:cs="Arial"/>
        </w:rPr>
        <w:t>Por lo tanto no se puede confiar en un programa (planificación del proceso de producción para cada máquina) ya que no hay solución a problemas inmediatos.</w:t>
      </w:r>
    </w:p>
    <w:p w:rsidR="0028165B" w:rsidRDefault="0028165B">
      <w:pPr>
        <w:spacing w:line="480" w:lineRule="auto"/>
        <w:ind w:left="1080"/>
        <w:jc w:val="both"/>
        <w:rPr>
          <w:rFonts w:ascii="Arial" w:hAnsi="Arial" w:cs="Arial"/>
        </w:rPr>
      </w:pPr>
    </w:p>
    <w:p w:rsidR="0028165B" w:rsidRDefault="0028165B">
      <w:pPr>
        <w:spacing w:line="480" w:lineRule="auto"/>
        <w:ind w:left="1080"/>
        <w:jc w:val="both"/>
        <w:rPr>
          <w:rFonts w:ascii="Arial" w:hAnsi="Arial" w:cs="Arial"/>
        </w:rPr>
      </w:pPr>
      <w:r>
        <w:rPr>
          <w:rFonts w:ascii="Arial" w:hAnsi="Arial" w:cs="Arial"/>
        </w:rPr>
        <w:t>De manera que en esta industria para llevar a cabo la producción se elabora una Hoja de Fabricación de Cartón Corrugado mediante órdenes de producción emitidas previamente y por cada una de éstas hojas se elabora una Hoja de Imprenta.</w:t>
      </w:r>
    </w:p>
    <w:p w:rsidR="0028165B" w:rsidRDefault="0028165B">
      <w:pPr>
        <w:spacing w:line="480" w:lineRule="auto"/>
        <w:ind w:left="1080"/>
        <w:jc w:val="both"/>
        <w:rPr>
          <w:rFonts w:ascii="Arial" w:hAnsi="Arial" w:cs="Arial"/>
        </w:rPr>
      </w:pPr>
      <w:r>
        <w:rPr>
          <w:rFonts w:ascii="Arial" w:hAnsi="Arial" w:cs="Arial"/>
        </w:rPr>
        <w:t>En estas hojas tanto de fabricación de cartón corrugado como de imprenta, se debe tener presente las causas de parada de las máquinas (corrugadora o imprenta).</w:t>
      </w:r>
    </w:p>
    <w:p w:rsidR="0028165B" w:rsidRDefault="0028165B">
      <w:pPr>
        <w:spacing w:line="480" w:lineRule="auto"/>
        <w:jc w:val="both"/>
        <w:rPr>
          <w:rFonts w:ascii="Arial" w:hAnsi="Arial" w:cs="Arial"/>
        </w:rPr>
      </w:pPr>
    </w:p>
    <w:p w:rsidR="0028165B" w:rsidRDefault="0028165B" w:rsidP="0028165B">
      <w:pPr>
        <w:numPr>
          <w:ilvl w:val="0"/>
          <w:numId w:val="32"/>
        </w:numPr>
        <w:tabs>
          <w:tab w:val="clear" w:pos="2160"/>
          <w:tab w:val="num" w:pos="1620"/>
        </w:tabs>
        <w:spacing w:line="480" w:lineRule="auto"/>
        <w:ind w:left="1620" w:hanging="540"/>
        <w:jc w:val="both"/>
        <w:rPr>
          <w:rFonts w:ascii="Arial" w:hAnsi="Arial" w:cs="Arial"/>
          <w:b/>
          <w:bCs/>
        </w:rPr>
      </w:pPr>
      <w:r>
        <w:rPr>
          <w:rFonts w:ascii="Arial" w:hAnsi="Arial" w:cs="Arial"/>
          <w:b/>
          <w:bCs/>
        </w:rPr>
        <w:t>Causas de Paradas en Corrugadora:</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Corriendo</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Sin programa</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Cambio de medidas</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Mantenimiento programado</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Falla mecánica</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Falla eléctrica</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material</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almidón preparado</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Rotura y atoramiento de papel</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montacargas</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Limpieza</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Preparación de máquina</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vapor</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pallets</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empalme</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espacio</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presión de aire</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rPr>
      </w:pPr>
      <w:r>
        <w:rPr>
          <w:rFonts w:ascii="Arial" w:hAnsi="Arial" w:cs="Arial"/>
        </w:rPr>
        <w:t>Falta de personal</w:t>
      </w:r>
    </w:p>
    <w:p w:rsidR="0028165B" w:rsidRDefault="0028165B" w:rsidP="0028165B">
      <w:pPr>
        <w:numPr>
          <w:ilvl w:val="1"/>
          <w:numId w:val="32"/>
        </w:numPr>
        <w:tabs>
          <w:tab w:val="clear" w:pos="0"/>
          <w:tab w:val="num" w:pos="2160"/>
        </w:tabs>
        <w:spacing w:line="480" w:lineRule="auto"/>
        <w:ind w:left="2160" w:hanging="540"/>
        <w:jc w:val="both"/>
        <w:rPr>
          <w:rFonts w:ascii="Arial" w:hAnsi="Arial" w:cs="Arial"/>
          <w:b/>
          <w:bCs/>
        </w:rPr>
      </w:pPr>
      <w:r>
        <w:rPr>
          <w:rFonts w:ascii="Arial" w:hAnsi="Arial" w:cs="Arial"/>
        </w:rPr>
        <w:t>Varios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Sin programa:</w:t>
      </w:r>
      <w:r>
        <w:rPr>
          <w:rFonts w:ascii="Arial" w:hAnsi="Arial" w:cs="Arial"/>
        </w:rPr>
        <w:t xml:space="preserve"> esto casi nunca sucede, solo se para a propósito porque esta lleno el piso (exceso de material) y se dice causa sin programa, esto ocasiona una parada de aproximadamente 4 hrs.</w:t>
      </w:r>
    </w:p>
    <w:p w:rsidR="0028165B" w:rsidRDefault="0028165B">
      <w:pPr>
        <w:spacing w:line="480" w:lineRule="auto"/>
        <w:ind w:left="1620"/>
        <w:jc w:val="both"/>
        <w:rPr>
          <w:rFonts w:ascii="Arial" w:hAnsi="Arial" w:cs="Arial"/>
        </w:rPr>
      </w:pPr>
    </w:p>
    <w:p w:rsidR="0028165B" w:rsidRDefault="0028165B">
      <w:pPr>
        <w:pStyle w:val="Sangradetextonormal"/>
        <w:spacing w:line="480" w:lineRule="auto"/>
        <w:ind w:left="1620"/>
        <w:rPr>
          <w:rFonts w:ascii="Arial" w:hAnsi="Arial" w:cs="Arial"/>
          <w:szCs w:val="24"/>
        </w:rPr>
      </w:pPr>
      <w:r>
        <w:rPr>
          <w:rFonts w:ascii="Arial" w:hAnsi="Arial" w:cs="Arial"/>
          <w:b/>
          <w:bCs/>
          <w:szCs w:val="24"/>
        </w:rPr>
        <w:t>Cambio de medidas:</w:t>
      </w:r>
      <w:r>
        <w:rPr>
          <w:rFonts w:ascii="Arial" w:hAnsi="Arial" w:cs="Arial"/>
          <w:szCs w:val="24"/>
        </w:rPr>
        <w:t xml:space="preserve"> Esto sucede por la inexistencia de una herramienta necesaria para que </w:t>
      </w:r>
      <w:smartTag w:uri="urn:schemas-microsoft-com:office:smarttags" w:element="PersonName">
        <w:smartTagPr>
          <w:attr w:name="ProductID" w:val="la Barra Triples"/>
        </w:smartTagPr>
        <w:r>
          <w:rPr>
            <w:rFonts w:ascii="Arial" w:hAnsi="Arial" w:cs="Arial"/>
            <w:szCs w:val="24"/>
          </w:rPr>
          <w:t>la Barra Triples</w:t>
        </w:r>
      </w:smartTag>
      <w:r>
        <w:rPr>
          <w:rFonts w:ascii="Arial" w:hAnsi="Arial" w:cs="Arial"/>
          <w:szCs w:val="24"/>
        </w:rPr>
        <w:t xml:space="preserve">  tenga habilitada la tres barras, y así la parada seria solo de 2 minutos, actualmente funciona como barra mono (una barra) entonces hay mismo se cambia las medidas lo que ocasiona una parada de </w:t>
      </w:r>
      <w:smartTag w:uri="urn:schemas-microsoft-com:office:smarttags" w:element="metricconverter">
        <w:smartTagPr>
          <w:attr w:name="ProductID" w:val="15 a"/>
        </w:smartTagPr>
        <w:r>
          <w:rPr>
            <w:rFonts w:ascii="Arial" w:hAnsi="Arial" w:cs="Arial"/>
            <w:szCs w:val="24"/>
          </w:rPr>
          <w:t>15 a</w:t>
        </w:r>
      </w:smartTag>
      <w:r>
        <w:rPr>
          <w:rFonts w:ascii="Arial" w:hAnsi="Arial" w:cs="Arial"/>
          <w:szCs w:val="24"/>
        </w:rPr>
        <w:t xml:space="preserve"> 20 minutos.</w:t>
      </w:r>
    </w:p>
    <w:p w:rsidR="0028165B" w:rsidRDefault="0028165B">
      <w:pPr>
        <w:spacing w:line="480" w:lineRule="auto"/>
        <w:ind w:left="1620"/>
        <w:jc w:val="both"/>
        <w:rPr>
          <w:rFonts w:ascii="Arial" w:hAnsi="Arial" w:cs="Arial"/>
        </w:rPr>
      </w:pPr>
    </w:p>
    <w:p w:rsidR="0028165B" w:rsidRDefault="0028165B">
      <w:pPr>
        <w:pStyle w:val="Sangradetextonormal"/>
        <w:spacing w:line="480" w:lineRule="auto"/>
        <w:ind w:left="1620"/>
        <w:rPr>
          <w:rFonts w:ascii="Arial" w:hAnsi="Arial" w:cs="Arial"/>
          <w:szCs w:val="24"/>
        </w:rPr>
      </w:pPr>
      <w:r>
        <w:rPr>
          <w:rFonts w:ascii="Arial" w:hAnsi="Arial" w:cs="Arial"/>
          <w:b/>
          <w:bCs/>
          <w:szCs w:val="24"/>
        </w:rPr>
        <w:t xml:space="preserve">Mantenimiento programado: </w:t>
      </w:r>
      <w:r>
        <w:rPr>
          <w:rFonts w:ascii="Arial" w:hAnsi="Arial" w:cs="Arial"/>
          <w:szCs w:val="24"/>
        </w:rPr>
        <w:t>Se programa la máquina para una reparación preventiva, esto no quiere decir que la máquina este dañada, se trata de un mantenimiento para evitar daños mediante alguna corrida. Este mantenimiento es semanal para cada máquina y dura 1 día, lo mismo que es 8 hrs.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almidón preparado:</w:t>
      </w:r>
      <w:r>
        <w:rPr>
          <w:rFonts w:ascii="Arial" w:hAnsi="Arial" w:cs="Arial"/>
        </w:rPr>
        <w:t xml:space="preserve"> En la cocina de almidón donde se prepara la goma, un rodillo coge la goma y va pegando al papel, cuando ésta se daña, no se puede producir.</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Rotura y atoramiento de papel:</w:t>
      </w:r>
      <w:r>
        <w:rPr>
          <w:rFonts w:ascii="Arial" w:hAnsi="Arial" w:cs="Arial"/>
        </w:rPr>
        <w:t xml:space="preserve"> Cuando se mete la bobina de papel en los rodillos corrugadores y éste se atora o se rompe se debe parar la producción y cambiar la bobina.</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montacargas:</w:t>
      </w:r>
      <w:r>
        <w:rPr>
          <w:rFonts w:ascii="Arial" w:hAnsi="Arial" w:cs="Arial"/>
        </w:rPr>
        <w:t xml:space="preserve"> Los montacargas transportan el material de máquina a máquina, en esta industria se tienen montacargas obsoletos, actualmente se dañan muy seguido de manera que se ven obligados a alquilarlos a compañías de afuera pero se lo hace en el momento que se daña uno. Si esto sucede en el día ocasiona parada de 1 hora, si sucede en la noche de </w:t>
      </w:r>
      <w:smartTag w:uri="urn:schemas-microsoft-com:office:smarttags" w:element="metricconverter">
        <w:smartTagPr>
          <w:attr w:name="ProductID" w:val="3 a"/>
        </w:smartTagPr>
        <w:r>
          <w:rPr>
            <w:rFonts w:ascii="Arial" w:hAnsi="Arial" w:cs="Arial"/>
          </w:rPr>
          <w:t>3 a</w:t>
        </w:r>
      </w:smartTag>
      <w:r>
        <w:rPr>
          <w:rFonts w:ascii="Arial" w:hAnsi="Arial" w:cs="Arial"/>
        </w:rPr>
        <w:t xml:space="preserve"> 4 hrs.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Limpieza:</w:t>
      </w:r>
      <w:r>
        <w:rPr>
          <w:rFonts w:ascii="Arial" w:hAnsi="Arial" w:cs="Arial"/>
        </w:rPr>
        <w:t xml:space="preserve"> Esto es muy normal, se lo hace cada vez que la máquina está sucia y esto es dos veces por turno (8 horas), ocasiona una parada de 20 minutos.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Preparación de máquina:</w:t>
      </w:r>
      <w:r>
        <w:rPr>
          <w:rFonts w:ascii="Arial" w:hAnsi="Arial" w:cs="Arial"/>
        </w:rPr>
        <w:t xml:space="preserve"> Ocasiona una parada de 30 hrs. Máximo y esto es cuando arranca la máquina, cuando esta en marcha revisando el almidón que se pone en las bobinas, o cuando ha estado en mantenimiento, que es generalmente los lunes.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vapor:</w:t>
      </w:r>
      <w:r>
        <w:rPr>
          <w:rFonts w:ascii="Arial" w:hAnsi="Arial" w:cs="Arial"/>
        </w:rPr>
        <w:t xml:space="preserve"> Esto es cuando se daña un caldero y ocasiona una parada de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3 horas porque todas las corrugadoras trabajan con vapor.</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pallets:</w:t>
      </w:r>
      <w:r>
        <w:rPr>
          <w:rFonts w:ascii="Arial" w:hAnsi="Arial" w:cs="Arial"/>
        </w:rPr>
        <w:t xml:space="preserve"> Cuando no hay flujo de retiro, se llenan las bodegas de material, no hay pallets desocupados por el despacho necesario, lo que ocasiona una parada de todas las maquinas durante 2, 3 o 4 horas.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empalme:</w:t>
      </w:r>
      <w:r>
        <w:rPr>
          <w:rFonts w:ascii="Arial" w:hAnsi="Arial" w:cs="Arial"/>
        </w:rPr>
        <w:t xml:space="preserve"> La máquina empalmadora, coge las puntas de las bobinas nuevas y las une (empalma) automáticamente, cuando se daña se lo hace manualmente y eso ocasiona una demora de 15 minutos.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espacio:</w:t>
      </w:r>
      <w:r>
        <w:rPr>
          <w:rFonts w:ascii="Arial" w:hAnsi="Arial" w:cs="Arial"/>
        </w:rPr>
        <w:t xml:space="preserve"> Esto es muy similar a la de falta de pallets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presión de aire:</w:t>
      </w:r>
      <w:r>
        <w:rPr>
          <w:rFonts w:ascii="Arial" w:hAnsi="Arial" w:cs="Arial"/>
        </w:rPr>
        <w:t xml:space="preserve"> Cuando hay problemas en los calderos de vapor y compresores que producen aire, esto ocasiona una parada de ½ hora porque se tiene dos compresores, si se daña uno, está habilitado el otro. Todas las máquinas trabaja con aire.</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personal:</w:t>
      </w:r>
      <w:r>
        <w:rPr>
          <w:rFonts w:ascii="Arial" w:hAnsi="Arial" w:cs="Arial"/>
        </w:rPr>
        <w:t xml:space="preserve"> Esto es muy frecuente, por lo que se contrata personal eventual, que normalmente carece de experiencia.</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Varios:</w:t>
      </w:r>
      <w:r>
        <w:rPr>
          <w:rFonts w:ascii="Arial" w:hAnsi="Arial" w:cs="Arial"/>
        </w:rPr>
        <w:t xml:space="preserve"> Esto alguna causa no muy frecuente, detalles (especificaciones esporádicas) que casi nunca suceden como cambio de cuchillas, limpieza de dedos.</w:t>
      </w:r>
    </w:p>
    <w:p w:rsidR="0028165B" w:rsidRDefault="0028165B">
      <w:pPr>
        <w:spacing w:line="480" w:lineRule="auto"/>
        <w:ind w:left="1620"/>
        <w:jc w:val="both"/>
        <w:rPr>
          <w:rFonts w:ascii="Arial" w:hAnsi="Arial" w:cs="Arial"/>
          <w:b/>
          <w:bCs/>
        </w:rPr>
      </w:pPr>
    </w:p>
    <w:p w:rsidR="0028165B" w:rsidRDefault="0028165B" w:rsidP="0028165B">
      <w:pPr>
        <w:numPr>
          <w:ilvl w:val="0"/>
          <w:numId w:val="32"/>
        </w:numPr>
        <w:tabs>
          <w:tab w:val="clear" w:pos="2160"/>
          <w:tab w:val="num" w:pos="1620"/>
        </w:tabs>
        <w:spacing w:line="480" w:lineRule="auto"/>
        <w:ind w:left="1620" w:hanging="540"/>
        <w:jc w:val="both"/>
        <w:rPr>
          <w:rFonts w:ascii="Arial" w:hAnsi="Arial" w:cs="Arial"/>
          <w:b/>
          <w:bCs/>
        </w:rPr>
      </w:pPr>
      <w:r>
        <w:rPr>
          <w:rFonts w:ascii="Arial" w:hAnsi="Arial" w:cs="Arial"/>
          <w:b/>
          <w:bCs/>
        </w:rPr>
        <w:br w:type="page"/>
        <w:t>Causa de Parada en Imprenta:</w:t>
      </w:r>
    </w:p>
    <w:p w:rsidR="0028165B" w:rsidRDefault="0028165B">
      <w:pPr>
        <w:spacing w:line="480" w:lineRule="auto"/>
        <w:jc w:val="both"/>
        <w:rPr>
          <w:rFonts w:ascii="Arial" w:hAnsi="Arial" w:cs="Arial"/>
        </w:rPr>
      </w:pP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Corriendo</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Sin programa</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Cambio de medidas</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Mantenimiento programado</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Falla mecánica</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Falla eléctrica</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Falta de material</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Atoramiento</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Falta de montacargas</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Limpieza</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Preparación de máquina</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Falta de pallets</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Falta de espacio</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Falta de presión de aire</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Falta de personal</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Falta de troquel</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Falla de clisé</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Falla de tintas</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Defecto y saneo de láminas</w:t>
      </w:r>
    </w:p>
    <w:p w:rsidR="0028165B" w:rsidRDefault="0028165B" w:rsidP="0028165B">
      <w:pPr>
        <w:numPr>
          <w:ilvl w:val="1"/>
          <w:numId w:val="32"/>
        </w:numPr>
        <w:tabs>
          <w:tab w:val="clear" w:pos="0"/>
          <w:tab w:val="num" w:pos="1980"/>
        </w:tabs>
        <w:spacing w:line="480" w:lineRule="auto"/>
        <w:ind w:left="1980"/>
        <w:jc w:val="both"/>
        <w:rPr>
          <w:rFonts w:ascii="Arial" w:hAnsi="Arial" w:cs="Arial"/>
        </w:rPr>
      </w:pPr>
      <w:r>
        <w:rPr>
          <w:rFonts w:ascii="Arial" w:hAnsi="Arial" w:cs="Arial"/>
        </w:rPr>
        <w:t>Varios</w:t>
      </w:r>
    </w:p>
    <w:p w:rsidR="0028165B" w:rsidRDefault="0028165B">
      <w:pPr>
        <w:spacing w:line="480" w:lineRule="auto"/>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Falta de troquel:</w:t>
      </w:r>
      <w:r>
        <w:rPr>
          <w:rFonts w:ascii="Arial" w:hAnsi="Arial" w:cs="Arial"/>
        </w:rPr>
        <w:t xml:space="preserve"> Troquel es una masa de madera que tiene cuchillos para cortar el material, y posee un molde (caucho o plástico donde va la impresión de las caja) cuando se daña, el troquel depende si es defecto de perforación lo que ocasiona una parada de 30 minutos, o si es daño total lo que ocasiona 2 horas.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Falla de clisé:</w:t>
      </w:r>
      <w:r>
        <w:rPr>
          <w:rFonts w:ascii="Arial" w:hAnsi="Arial" w:cs="Arial"/>
        </w:rPr>
        <w:t xml:space="preserve"> Esto puede ser solo de limpieza, cuando el clisé esta sucio, o por cambio de alguna pieza pequeña lo que ocasiona una parada de </w:t>
      </w:r>
      <w:smartTag w:uri="urn:schemas-microsoft-com:office:smarttags" w:element="metricconverter">
        <w:smartTagPr>
          <w:attr w:name="ProductID" w:val="10 a"/>
        </w:smartTagPr>
        <w:r>
          <w:rPr>
            <w:rFonts w:ascii="Arial" w:hAnsi="Arial" w:cs="Arial"/>
          </w:rPr>
          <w:t>10 a</w:t>
        </w:r>
      </w:smartTag>
      <w:r>
        <w:rPr>
          <w:rFonts w:ascii="Arial" w:hAnsi="Arial" w:cs="Arial"/>
        </w:rPr>
        <w:t xml:space="preserve"> 15 minutos pero si esta dañado completamente y no hay repuesto hay que cambiar de corrida (programación) y cuando eso ocurre deja de ser falla de clisé y pasa a ser cambio de medidas.</w:t>
      </w:r>
    </w:p>
    <w:p w:rsidR="0028165B" w:rsidRDefault="0028165B">
      <w:pPr>
        <w:spacing w:line="480" w:lineRule="auto"/>
        <w:ind w:left="1620"/>
        <w:jc w:val="both"/>
        <w:rPr>
          <w:rFonts w:ascii="Arial" w:hAnsi="Arial" w:cs="Arial"/>
        </w:rPr>
      </w:pPr>
    </w:p>
    <w:p w:rsidR="0028165B" w:rsidRDefault="0028165B">
      <w:pPr>
        <w:pStyle w:val="Textoindependiente"/>
        <w:spacing w:line="480" w:lineRule="auto"/>
        <w:ind w:left="1620"/>
        <w:jc w:val="both"/>
        <w:rPr>
          <w:rFonts w:ascii="Arial" w:hAnsi="Arial" w:cs="Arial"/>
          <w:b w:val="0"/>
          <w:sz w:val="24"/>
          <w:szCs w:val="24"/>
          <w:lang w:val="es-EC"/>
        </w:rPr>
      </w:pPr>
      <w:r>
        <w:rPr>
          <w:rFonts w:ascii="Arial" w:hAnsi="Arial" w:cs="Arial"/>
          <w:bCs/>
          <w:sz w:val="24"/>
          <w:szCs w:val="24"/>
          <w:lang w:val="es-EC"/>
        </w:rPr>
        <w:t>Falla de tintas:</w:t>
      </w:r>
      <w:r>
        <w:rPr>
          <w:rFonts w:ascii="Arial" w:hAnsi="Arial" w:cs="Arial"/>
          <w:b w:val="0"/>
          <w:sz w:val="24"/>
          <w:szCs w:val="24"/>
          <w:lang w:val="es-EC"/>
        </w:rPr>
        <w:t xml:space="preserve"> Cuando falla el tono de la tinta, el tono programado (el que requiere el cliente) y cuando no hay el tono ideal se acondiciona hasta llegar al tono ideal, lo que demora 15 minutos.</w:t>
      </w:r>
    </w:p>
    <w:p w:rsidR="0028165B" w:rsidRDefault="0028165B">
      <w:pPr>
        <w:spacing w:line="480" w:lineRule="auto"/>
        <w:ind w:left="1620"/>
        <w:jc w:val="both"/>
        <w:rPr>
          <w:rFonts w:ascii="Arial" w:hAnsi="Arial" w:cs="Arial"/>
        </w:rPr>
      </w:pPr>
    </w:p>
    <w:p w:rsidR="0028165B" w:rsidRDefault="0028165B">
      <w:pPr>
        <w:spacing w:line="480" w:lineRule="auto"/>
        <w:ind w:left="1620"/>
        <w:jc w:val="both"/>
        <w:rPr>
          <w:rFonts w:ascii="Arial" w:hAnsi="Arial" w:cs="Arial"/>
        </w:rPr>
      </w:pPr>
      <w:r>
        <w:rPr>
          <w:rFonts w:ascii="Arial" w:hAnsi="Arial" w:cs="Arial"/>
          <w:b/>
          <w:bCs/>
        </w:rPr>
        <w:t>Defecto y saneo de láminas:</w:t>
      </w:r>
      <w:r>
        <w:rPr>
          <w:rFonts w:ascii="Arial" w:hAnsi="Arial" w:cs="Arial"/>
        </w:rPr>
        <w:t xml:space="preserve"> Esto es cuando de corrugadora sale el material  con falla (no es muy frecuente), en la imprenta se detecta el material con falla por lo que se sanea el material, es decir eliminar hojas malas, y utilizar la buenas, la demora depende de la cantidad de hojas malas que se encuentren. </w:t>
      </w:r>
    </w:p>
    <w:sectPr w:rsidR="0028165B">
      <w:headerReference w:type="even" r:id="rId7"/>
      <w:headerReference w:type="default" r:id="rId8"/>
      <w:footerReference w:type="even" r:id="rId9"/>
      <w:footerReference w:type="default" r:id="rId10"/>
      <w:pgSz w:w="12242" w:h="15842" w:code="1"/>
      <w:pgMar w:top="2268" w:right="1361" w:bottom="2268" w:left="2268" w:header="567" w:footer="567"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43B" w:rsidRDefault="000E143B">
      <w:r>
        <w:separator/>
      </w:r>
    </w:p>
  </w:endnote>
  <w:endnote w:type="continuationSeparator" w:id="1">
    <w:p w:rsidR="000E143B" w:rsidRDefault="000E1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5B" w:rsidRDefault="002816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165B" w:rsidRDefault="0028165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5B" w:rsidRDefault="0028165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43B" w:rsidRDefault="000E143B">
      <w:r>
        <w:separator/>
      </w:r>
    </w:p>
  </w:footnote>
  <w:footnote w:type="continuationSeparator" w:id="1">
    <w:p w:rsidR="000E143B" w:rsidRDefault="000E1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5B" w:rsidRDefault="0028165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165B" w:rsidRDefault="002816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5B" w:rsidRDefault="0028165B">
    <w:pPr>
      <w:pStyle w:val="Encabezado"/>
      <w:ind w:right="360"/>
      <w:jc w:val="right"/>
    </w:pPr>
  </w:p>
  <w:p w:rsidR="0028165B" w:rsidRDefault="0028165B">
    <w:pPr>
      <w:pStyle w:val="Encabezado"/>
      <w:framePr w:wrap="around" w:vAnchor="text" w:hAnchor="page" w:x="10729" w:y="158"/>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AE3A13">
      <w:rPr>
        <w:rStyle w:val="Nmerodepgina"/>
        <w:rFonts w:ascii="Arial" w:hAnsi="Arial" w:cs="Arial"/>
        <w:noProof/>
      </w:rPr>
      <w:t>6</w:t>
    </w:r>
    <w:r>
      <w:rPr>
        <w:rStyle w:val="Nmerodepgina"/>
        <w:rFonts w:ascii="Arial" w:hAnsi="Arial" w:cs="Arial"/>
      </w:rPr>
      <w:fldChar w:fldCharType="end"/>
    </w:r>
  </w:p>
  <w:p w:rsidR="0028165B" w:rsidRDefault="0028165B">
    <w:pPr>
      <w:pStyle w:val="Encabezado"/>
      <w:ind w:right="360"/>
      <w:jc w:val="right"/>
    </w:pPr>
  </w:p>
  <w:p w:rsidR="0028165B" w:rsidRDefault="0028165B">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E47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129AE3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A8BA6B1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54606C1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20E17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1BCED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4B08DC6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CA42D39C"/>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6B65EF2"/>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D26278D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BF037C7"/>
    <w:multiLevelType w:val="hybridMultilevel"/>
    <w:tmpl w:val="3BD02984"/>
    <w:lvl w:ilvl="0" w:tplc="63FE817A">
      <w:start w:val="1"/>
      <w:numFmt w:val="decimal"/>
      <w:lvlText w:val="%1."/>
      <w:lvlJc w:val="left"/>
      <w:pPr>
        <w:tabs>
          <w:tab w:val="num" w:pos="1428"/>
        </w:tabs>
        <w:ind w:left="1428"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A0319C"/>
    <w:multiLevelType w:val="hybridMultilevel"/>
    <w:tmpl w:val="D5908B02"/>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nsid w:val="251A7DD4"/>
    <w:multiLevelType w:val="hybridMultilevel"/>
    <w:tmpl w:val="F0A6CE24"/>
    <w:lvl w:ilvl="0" w:tplc="0C0A0001">
      <w:start w:val="1"/>
      <w:numFmt w:val="bullet"/>
      <w:lvlText w:val=""/>
      <w:lvlJc w:val="left"/>
      <w:pPr>
        <w:tabs>
          <w:tab w:val="num" w:pos="3060"/>
        </w:tabs>
        <w:ind w:left="3060" w:hanging="360"/>
      </w:pPr>
      <w:rPr>
        <w:rFonts w:ascii="Symbol" w:hAnsi="Symbol" w:hint="default"/>
      </w:rPr>
    </w:lvl>
    <w:lvl w:ilvl="1" w:tplc="0C0A0003" w:tentative="1">
      <w:start w:val="1"/>
      <w:numFmt w:val="bullet"/>
      <w:lvlText w:val="o"/>
      <w:lvlJc w:val="left"/>
      <w:pPr>
        <w:tabs>
          <w:tab w:val="num" w:pos="3780"/>
        </w:tabs>
        <w:ind w:left="3780" w:hanging="360"/>
      </w:pPr>
      <w:rPr>
        <w:rFonts w:ascii="Courier New" w:hAnsi="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3">
    <w:nsid w:val="318F6EA8"/>
    <w:multiLevelType w:val="hybridMultilevel"/>
    <w:tmpl w:val="094ADD1E"/>
    <w:lvl w:ilvl="0" w:tplc="957658F6">
      <w:start w:val="1"/>
      <w:numFmt w:val="lowerRoman"/>
      <w:lvlText w:val="%1."/>
      <w:lvlJc w:val="right"/>
      <w:pPr>
        <w:tabs>
          <w:tab w:val="num" w:pos="2160"/>
        </w:tabs>
        <w:ind w:left="2160" w:hanging="360"/>
      </w:pPr>
      <w:rPr>
        <w:rFonts w:hint="default"/>
        <w:b/>
        <w:i w:val="0"/>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4">
    <w:nsid w:val="33603A7A"/>
    <w:multiLevelType w:val="hybridMultilevel"/>
    <w:tmpl w:val="2E083FF2"/>
    <w:lvl w:ilvl="0" w:tplc="0C0A0001">
      <w:start w:val="1"/>
      <w:numFmt w:val="bullet"/>
      <w:lvlText w:val=""/>
      <w:lvlJc w:val="left"/>
      <w:pPr>
        <w:tabs>
          <w:tab w:val="num" w:pos="3060"/>
        </w:tabs>
        <w:ind w:left="3060" w:hanging="360"/>
      </w:pPr>
      <w:rPr>
        <w:rFonts w:ascii="Symbol" w:hAnsi="Symbol" w:hint="default"/>
      </w:rPr>
    </w:lvl>
    <w:lvl w:ilvl="1" w:tplc="0C0A0003" w:tentative="1">
      <w:start w:val="1"/>
      <w:numFmt w:val="bullet"/>
      <w:lvlText w:val="o"/>
      <w:lvlJc w:val="left"/>
      <w:pPr>
        <w:tabs>
          <w:tab w:val="num" w:pos="3780"/>
        </w:tabs>
        <w:ind w:left="3780" w:hanging="360"/>
      </w:pPr>
      <w:rPr>
        <w:rFonts w:ascii="Courier New" w:hAnsi="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5">
    <w:nsid w:val="34915B84"/>
    <w:multiLevelType w:val="hybridMultilevel"/>
    <w:tmpl w:val="44E68414"/>
    <w:lvl w:ilvl="0" w:tplc="0C0A0001">
      <w:start w:val="1"/>
      <w:numFmt w:val="bullet"/>
      <w:lvlText w:val=""/>
      <w:lvlJc w:val="left"/>
      <w:pPr>
        <w:tabs>
          <w:tab w:val="num" w:pos="3060"/>
        </w:tabs>
        <w:ind w:left="3060" w:hanging="360"/>
      </w:pPr>
      <w:rPr>
        <w:rFonts w:ascii="Symbol" w:hAnsi="Symbol" w:hint="default"/>
      </w:rPr>
    </w:lvl>
    <w:lvl w:ilvl="1" w:tplc="0C0A0003" w:tentative="1">
      <w:start w:val="1"/>
      <w:numFmt w:val="bullet"/>
      <w:lvlText w:val="o"/>
      <w:lvlJc w:val="left"/>
      <w:pPr>
        <w:tabs>
          <w:tab w:val="num" w:pos="3780"/>
        </w:tabs>
        <w:ind w:left="3780" w:hanging="360"/>
      </w:pPr>
      <w:rPr>
        <w:rFonts w:ascii="Courier New" w:hAnsi="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6">
    <w:nsid w:val="36022A0D"/>
    <w:multiLevelType w:val="hybridMultilevel"/>
    <w:tmpl w:val="D944C97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7">
    <w:nsid w:val="366F07C7"/>
    <w:multiLevelType w:val="multilevel"/>
    <w:tmpl w:val="1A860E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CC047A5"/>
    <w:multiLevelType w:val="hybridMultilevel"/>
    <w:tmpl w:val="6FA2132A"/>
    <w:lvl w:ilvl="0" w:tplc="0C0A0001">
      <w:start w:val="1"/>
      <w:numFmt w:val="bullet"/>
      <w:lvlText w:val=""/>
      <w:lvlJc w:val="left"/>
      <w:pPr>
        <w:tabs>
          <w:tab w:val="num" w:pos="3060"/>
        </w:tabs>
        <w:ind w:left="3060" w:hanging="360"/>
      </w:pPr>
      <w:rPr>
        <w:rFonts w:ascii="Symbol" w:hAnsi="Symbol" w:hint="default"/>
      </w:rPr>
    </w:lvl>
    <w:lvl w:ilvl="1" w:tplc="0C0A0003" w:tentative="1">
      <w:start w:val="1"/>
      <w:numFmt w:val="bullet"/>
      <w:lvlText w:val="o"/>
      <w:lvlJc w:val="left"/>
      <w:pPr>
        <w:tabs>
          <w:tab w:val="num" w:pos="3780"/>
        </w:tabs>
        <w:ind w:left="3780" w:hanging="360"/>
      </w:pPr>
      <w:rPr>
        <w:rFonts w:ascii="Courier New" w:hAnsi="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9">
    <w:nsid w:val="41A80020"/>
    <w:multiLevelType w:val="hybridMultilevel"/>
    <w:tmpl w:val="15A0F18C"/>
    <w:lvl w:ilvl="0" w:tplc="0C0A0001">
      <w:start w:val="1"/>
      <w:numFmt w:val="bullet"/>
      <w:lvlText w:val=""/>
      <w:lvlJc w:val="left"/>
      <w:pPr>
        <w:tabs>
          <w:tab w:val="num" w:pos="3060"/>
        </w:tabs>
        <w:ind w:left="3060" w:hanging="360"/>
      </w:pPr>
      <w:rPr>
        <w:rFonts w:ascii="Symbol" w:hAnsi="Symbol" w:hint="default"/>
      </w:rPr>
    </w:lvl>
    <w:lvl w:ilvl="1" w:tplc="0C0A0003" w:tentative="1">
      <w:start w:val="1"/>
      <w:numFmt w:val="bullet"/>
      <w:lvlText w:val="o"/>
      <w:lvlJc w:val="left"/>
      <w:pPr>
        <w:tabs>
          <w:tab w:val="num" w:pos="3780"/>
        </w:tabs>
        <w:ind w:left="3780" w:hanging="360"/>
      </w:pPr>
      <w:rPr>
        <w:rFonts w:ascii="Courier New" w:hAnsi="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20">
    <w:nsid w:val="49254980"/>
    <w:multiLevelType w:val="hybridMultilevel"/>
    <w:tmpl w:val="E0B40244"/>
    <w:lvl w:ilvl="0" w:tplc="FC0051E2">
      <w:start w:val="1"/>
      <w:numFmt w:val="lowerLetter"/>
      <w:lvlText w:val="%1)"/>
      <w:lvlJc w:val="left"/>
      <w:pPr>
        <w:tabs>
          <w:tab w:val="num" w:pos="2160"/>
        </w:tabs>
        <w:ind w:left="2160" w:hanging="360"/>
      </w:pPr>
      <w:rPr>
        <w:rFonts w:hint="default"/>
        <w:b/>
        <w:i w:val="0"/>
      </w:rPr>
    </w:lvl>
    <w:lvl w:ilvl="1" w:tplc="4FEEACD8">
      <w:start w:val="1"/>
      <w:numFmt w:val="decimal"/>
      <w:lvlText w:val="%2."/>
      <w:lvlJc w:val="left"/>
      <w:pPr>
        <w:tabs>
          <w:tab w:val="num" w:pos="0"/>
        </w:tabs>
        <w:ind w:left="0" w:hanging="360"/>
      </w:pPr>
      <w:rPr>
        <w:rFonts w:hint="default"/>
        <w:b/>
        <w:i w:val="0"/>
      </w:r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21">
    <w:nsid w:val="4A27013C"/>
    <w:multiLevelType w:val="multilevel"/>
    <w:tmpl w:val="6900873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ABC50CE"/>
    <w:multiLevelType w:val="hybridMultilevel"/>
    <w:tmpl w:val="6F8A724A"/>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3">
    <w:nsid w:val="4BBE0CF7"/>
    <w:multiLevelType w:val="hybridMultilevel"/>
    <w:tmpl w:val="0C86B7B6"/>
    <w:lvl w:ilvl="0" w:tplc="0BCE2C66">
      <w:start w:val="1"/>
      <w:numFmt w:val="lowerLetter"/>
      <w:lvlText w:val="%1)"/>
      <w:lvlJc w:val="left"/>
      <w:pPr>
        <w:tabs>
          <w:tab w:val="num" w:pos="2160"/>
        </w:tabs>
        <w:ind w:left="2160" w:hanging="360"/>
      </w:pPr>
      <w:rPr>
        <w:rFonts w:hint="default"/>
        <w:b/>
        <w:i w:val="0"/>
      </w:rPr>
    </w:lvl>
    <w:lvl w:ilvl="1" w:tplc="0C0A0019" w:tentative="1">
      <w:start w:val="1"/>
      <w:numFmt w:val="lowerLetter"/>
      <w:lvlText w:val="%2."/>
      <w:lvlJc w:val="left"/>
      <w:pPr>
        <w:tabs>
          <w:tab w:val="num" w:pos="1440"/>
        </w:tabs>
        <w:ind w:left="1440" w:hanging="360"/>
      </w:pPr>
    </w:lvl>
    <w:lvl w:ilvl="2" w:tplc="465EF1E6">
      <w:start w:val="1"/>
      <w:numFmt w:val="lowerLetter"/>
      <w:lvlText w:val="%3)"/>
      <w:lvlJc w:val="left"/>
      <w:pPr>
        <w:tabs>
          <w:tab w:val="num" w:pos="2340"/>
        </w:tabs>
        <w:ind w:left="2340" w:hanging="360"/>
      </w:pPr>
      <w:rPr>
        <w:rFonts w:hint="default"/>
        <w:b/>
        <w:i w:val="0"/>
      </w:rPr>
    </w:lvl>
    <w:lvl w:ilvl="3" w:tplc="B1BE7298">
      <w:start w:val="1"/>
      <w:numFmt w:val="lowerRoman"/>
      <w:lvlText w:val="%4."/>
      <w:lvlJc w:val="right"/>
      <w:pPr>
        <w:tabs>
          <w:tab w:val="num" w:pos="2880"/>
        </w:tabs>
        <w:ind w:left="2880" w:hanging="360"/>
      </w:pPr>
      <w:rPr>
        <w:rFonts w:hint="default"/>
        <w:b/>
        <w:i w:val="0"/>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C4C3818"/>
    <w:multiLevelType w:val="hybridMultilevel"/>
    <w:tmpl w:val="68B2D3FE"/>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5">
    <w:nsid w:val="57DA0FE0"/>
    <w:multiLevelType w:val="hybridMultilevel"/>
    <w:tmpl w:val="936C2C8E"/>
    <w:lvl w:ilvl="0" w:tplc="63FE817A">
      <w:start w:val="1"/>
      <w:numFmt w:val="decimal"/>
      <w:lvlText w:val="%1."/>
      <w:lvlJc w:val="left"/>
      <w:pPr>
        <w:tabs>
          <w:tab w:val="num" w:pos="1428"/>
        </w:tabs>
        <w:ind w:left="1428" w:hanging="360"/>
      </w:pPr>
      <w:rPr>
        <w:rFonts w:hint="default"/>
        <w:b/>
        <w:i w:val="0"/>
      </w:rPr>
    </w:lvl>
    <w:lvl w:ilvl="1" w:tplc="0C0A0019">
      <w:start w:val="1"/>
      <w:numFmt w:val="lowerLetter"/>
      <w:lvlText w:val="%2."/>
      <w:lvlJc w:val="left"/>
      <w:pPr>
        <w:tabs>
          <w:tab w:val="num" w:pos="1440"/>
        </w:tabs>
        <w:ind w:left="1440" w:hanging="360"/>
      </w:pPr>
    </w:lvl>
    <w:lvl w:ilvl="2" w:tplc="63FE817A">
      <w:start w:val="1"/>
      <w:numFmt w:val="decimal"/>
      <w:lvlText w:val="%3."/>
      <w:lvlJc w:val="left"/>
      <w:pPr>
        <w:tabs>
          <w:tab w:val="num" w:pos="1428"/>
        </w:tabs>
        <w:ind w:left="1428" w:hanging="360"/>
      </w:pPr>
      <w:rPr>
        <w:rFonts w:hint="default"/>
        <w:b/>
        <w:i w:val="0"/>
      </w:rPr>
    </w:lvl>
    <w:lvl w:ilvl="3" w:tplc="63FE817A">
      <w:start w:val="1"/>
      <w:numFmt w:val="decimal"/>
      <w:lvlText w:val="%4."/>
      <w:lvlJc w:val="left"/>
      <w:pPr>
        <w:tabs>
          <w:tab w:val="num" w:pos="1428"/>
        </w:tabs>
        <w:ind w:left="1428" w:hanging="360"/>
      </w:pPr>
      <w:rPr>
        <w:rFonts w:hint="default"/>
        <w:b/>
        <w:i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9373B2"/>
    <w:multiLevelType w:val="hybridMultilevel"/>
    <w:tmpl w:val="91D293B2"/>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7">
    <w:nsid w:val="5BDF4ACC"/>
    <w:multiLevelType w:val="hybridMultilevel"/>
    <w:tmpl w:val="6DFA781E"/>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8">
    <w:nsid w:val="60252971"/>
    <w:multiLevelType w:val="hybridMultilevel"/>
    <w:tmpl w:val="F3F8315A"/>
    <w:lvl w:ilvl="0" w:tplc="FC0051E2">
      <w:start w:val="1"/>
      <w:numFmt w:val="lowerLetter"/>
      <w:lvlText w:val="%1)"/>
      <w:lvlJc w:val="left"/>
      <w:pPr>
        <w:tabs>
          <w:tab w:val="num" w:pos="2160"/>
        </w:tabs>
        <w:ind w:left="2160" w:hanging="360"/>
      </w:pPr>
      <w:rPr>
        <w:rFonts w:hint="default"/>
        <w:b/>
        <w:i w:val="0"/>
      </w:rPr>
    </w:lvl>
    <w:lvl w:ilvl="1" w:tplc="FC0051E2">
      <w:start w:val="1"/>
      <w:numFmt w:val="lowerLetter"/>
      <w:lvlText w:val="%2)"/>
      <w:lvlJc w:val="left"/>
      <w:pPr>
        <w:tabs>
          <w:tab w:val="num" w:pos="2160"/>
        </w:tabs>
        <w:ind w:left="2160" w:hanging="360"/>
      </w:pPr>
      <w:rPr>
        <w:rFonts w:hint="default"/>
        <w:b/>
        <w:i w:val="0"/>
      </w:rPr>
    </w:lvl>
    <w:lvl w:ilvl="2" w:tplc="0C0A0005">
      <w:start w:val="1"/>
      <w:numFmt w:val="bullet"/>
      <w:lvlText w:val=""/>
      <w:lvlJc w:val="left"/>
      <w:pPr>
        <w:tabs>
          <w:tab w:val="num" w:pos="3600"/>
        </w:tabs>
        <w:ind w:left="3600" w:hanging="360"/>
      </w:pPr>
      <w:rPr>
        <w:rFonts w:ascii="Wingdings" w:hAnsi="Wingdings" w:hint="default"/>
      </w:rPr>
    </w:lvl>
    <w:lvl w:ilvl="3" w:tplc="6FF0DA2C">
      <w:start w:val="1"/>
      <w:numFmt w:val="lowerRoman"/>
      <w:lvlText w:val="%4."/>
      <w:lvlJc w:val="right"/>
      <w:pPr>
        <w:tabs>
          <w:tab w:val="num" w:pos="4320"/>
        </w:tabs>
        <w:ind w:left="4320" w:hanging="360"/>
      </w:pPr>
      <w:rPr>
        <w:rFonts w:hint="default"/>
        <w:b/>
        <w:i w:val="0"/>
      </w:rPr>
    </w:lvl>
    <w:lvl w:ilvl="4" w:tplc="0C0A0001">
      <w:start w:val="1"/>
      <w:numFmt w:val="bullet"/>
      <w:lvlText w:val=""/>
      <w:lvlJc w:val="left"/>
      <w:pPr>
        <w:tabs>
          <w:tab w:val="num" w:pos="5040"/>
        </w:tabs>
        <w:ind w:left="5040" w:hanging="360"/>
      </w:pPr>
      <w:rPr>
        <w:rFonts w:ascii="Symbol" w:hAnsi="Symbol"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9">
    <w:nsid w:val="60491810"/>
    <w:multiLevelType w:val="hybridMultilevel"/>
    <w:tmpl w:val="AD9A90B0"/>
    <w:lvl w:ilvl="0" w:tplc="AEAEB47C">
      <w:start w:val="1"/>
      <w:numFmt w:val="lowerLetter"/>
      <w:lvlText w:val="%1)"/>
      <w:lvlJc w:val="left"/>
      <w:pPr>
        <w:tabs>
          <w:tab w:val="num" w:pos="2136"/>
        </w:tabs>
        <w:ind w:left="2136" w:hanging="360"/>
      </w:pPr>
      <w:rPr>
        <w:rFonts w:hint="default"/>
        <w:b/>
        <w:i w:val="0"/>
      </w:rPr>
    </w:lvl>
    <w:lvl w:ilvl="1" w:tplc="63FE817A">
      <w:start w:val="1"/>
      <w:numFmt w:val="decimal"/>
      <w:lvlText w:val="%2."/>
      <w:lvlJc w:val="left"/>
      <w:pPr>
        <w:tabs>
          <w:tab w:val="num" w:pos="2856"/>
        </w:tabs>
        <w:ind w:left="2856" w:hanging="360"/>
      </w:pPr>
      <w:rPr>
        <w:rFonts w:hint="default"/>
        <w:b/>
        <w:i w:val="0"/>
      </w:r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0">
    <w:nsid w:val="64427A48"/>
    <w:multiLevelType w:val="hybridMultilevel"/>
    <w:tmpl w:val="BE86CD56"/>
    <w:lvl w:ilvl="0" w:tplc="0C0A0001">
      <w:start w:val="1"/>
      <w:numFmt w:val="bullet"/>
      <w:lvlText w:val=""/>
      <w:lvlJc w:val="left"/>
      <w:pPr>
        <w:tabs>
          <w:tab w:val="num" w:pos="2880"/>
        </w:tabs>
        <w:ind w:left="2880" w:hanging="360"/>
      </w:pPr>
      <w:rPr>
        <w:rFonts w:ascii="Symbol" w:hAnsi="Symbol" w:hint="default"/>
      </w:rPr>
    </w:lvl>
    <w:lvl w:ilvl="1" w:tplc="FC0051E2">
      <w:start w:val="1"/>
      <w:numFmt w:val="lowerLetter"/>
      <w:lvlText w:val="%2)"/>
      <w:lvlJc w:val="left"/>
      <w:pPr>
        <w:tabs>
          <w:tab w:val="num" w:pos="3600"/>
        </w:tabs>
        <w:ind w:left="3600" w:hanging="360"/>
      </w:pPr>
      <w:rPr>
        <w:rFonts w:hint="default"/>
        <w:b/>
        <w:i w:val="0"/>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31">
    <w:nsid w:val="75337FE3"/>
    <w:multiLevelType w:val="hybridMultilevel"/>
    <w:tmpl w:val="5EF6830A"/>
    <w:lvl w:ilvl="0" w:tplc="957658F6">
      <w:start w:val="1"/>
      <w:numFmt w:val="lowerRoman"/>
      <w:lvlText w:val="%1."/>
      <w:lvlJc w:val="right"/>
      <w:pPr>
        <w:tabs>
          <w:tab w:val="num" w:pos="2160"/>
        </w:tabs>
        <w:ind w:left="2160" w:hanging="360"/>
      </w:pPr>
      <w:rPr>
        <w:rFonts w:hint="default"/>
        <w:b/>
        <w:i w:val="0"/>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5"/>
  </w:num>
  <w:num w:numId="13">
    <w:abstractNumId w:val="29"/>
  </w:num>
  <w:num w:numId="14">
    <w:abstractNumId w:val="10"/>
  </w:num>
  <w:num w:numId="15">
    <w:abstractNumId w:val="17"/>
  </w:num>
  <w:num w:numId="16">
    <w:abstractNumId w:val="11"/>
  </w:num>
  <w:num w:numId="17">
    <w:abstractNumId w:val="16"/>
  </w:num>
  <w:num w:numId="18">
    <w:abstractNumId w:val="26"/>
  </w:num>
  <w:num w:numId="19">
    <w:abstractNumId w:val="27"/>
  </w:num>
  <w:num w:numId="20">
    <w:abstractNumId w:val="24"/>
  </w:num>
  <w:num w:numId="21">
    <w:abstractNumId w:val="22"/>
  </w:num>
  <w:num w:numId="22">
    <w:abstractNumId w:val="23"/>
  </w:num>
  <w:num w:numId="23">
    <w:abstractNumId w:val="13"/>
  </w:num>
  <w:num w:numId="24">
    <w:abstractNumId w:val="31"/>
  </w:num>
  <w:num w:numId="25">
    <w:abstractNumId w:val="14"/>
  </w:num>
  <w:num w:numId="26">
    <w:abstractNumId w:val="19"/>
  </w:num>
  <w:num w:numId="27">
    <w:abstractNumId w:val="12"/>
  </w:num>
  <w:num w:numId="28">
    <w:abstractNumId w:val="28"/>
  </w:num>
  <w:num w:numId="29">
    <w:abstractNumId w:val="15"/>
  </w:num>
  <w:num w:numId="30">
    <w:abstractNumId w:val="18"/>
  </w:num>
  <w:num w:numId="31">
    <w:abstractNumId w:val="30"/>
  </w:num>
  <w:num w:numId="3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71F7F"/>
    <w:rsid w:val="000E143B"/>
    <w:rsid w:val="0028165B"/>
    <w:rsid w:val="00671F7F"/>
    <w:rsid w:val="00AE3A13"/>
    <w:rsid w:val="00CB4B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Tahoma" w:hAnsi="Tahoma"/>
      <w:b/>
      <w:sz w:val="52"/>
      <w:szCs w:val="20"/>
      <w:lang w:val="es-ES"/>
    </w:rPr>
  </w:style>
  <w:style w:type="paragraph" w:styleId="NormalWeb">
    <w:name w:val="Normal (Web)"/>
    <w:basedOn w:val="Normal"/>
    <w:pPr>
      <w:spacing w:before="100" w:after="100"/>
    </w:pPr>
    <w:rPr>
      <w:rFonts w:ascii="Arial" w:hAnsi="Arial"/>
      <w:sz w:val="20"/>
      <w:szCs w:val="20"/>
      <w:lang w:val="es-ES"/>
    </w:rPr>
  </w:style>
  <w:style w:type="paragraph" w:styleId="Sangradetextonormal">
    <w:name w:val="Body Text Indent"/>
    <w:basedOn w:val="Normal"/>
    <w:pPr>
      <w:spacing w:line="360" w:lineRule="auto"/>
      <w:ind w:left="720"/>
      <w:jc w:val="both"/>
    </w:pPr>
    <w:rPr>
      <w:szCs w:val="20"/>
    </w:rPr>
  </w:style>
  <w:style w:type="character" w:styleId="Hipervnculo">
    <w:name w:val="Hyperlink"/>
    <w:basedOn w:val="Fuentedeprrafopredeter"/>
    <w:rPr>
      <w:color w:val="2B9EB3"/>
      <w:u w:val="single"/>
    </w:rPr>
  </w:style>
  <w:style w:type="character" w:styleId="Textoennegrita">
    <w:name w:val="Strong"/>
    <w:basedOn w:val="Fuentedeprrafopredeter"/>
    <w:qFormat/>
    <w:rPr>
      <w:b/>
      <w:bCs/>
    </w:rPr>
  </w:style>
  <w:style w:type="paragraph" w:styleId="Sangra2detindependiente">
    <w:name w:val="Body Text Indent 2"/>
    <w:basedOn w:val="Normal"/>
    <w:pPr>
      <w:spacing w:before="100" w:after="100" w:line="360" w:lineRule="auto"/>
      <w:ind w:left="1260"/>
      <w:jc w:val="both"/>
    </w:pPr>
    <w:rPr>
      <w:rFonts w:ascii="Arial" w:hAnsi="Arial" w:cs="Arial"/>
      <w:color w:val="000000"/>
    </w:rPr>
  </w:style>
  <w:style w:type="paragraph" w:styleId="Sangra3detindependiente">
    <w:name w:val="Body Text Indent 3"/>
    <w:basedOn w:val="Normal"/>
    <w:pPr>
      <w:ind w:left="1080"/>
    </w:pPr>
    <w:rPr>
      <w:rFonts w:ascii="Arial" w:hAnsi="Arial" w:cs="Arial"/>
    </w:rPr>
  </w:style>
  <w:style w:type="paragraph" w:styleId="Piedepgina">
    <w:name w:val="footer"/>
    <w:basedOn w:val="Normal"/>
    <w:pPr>
      <w:tabs>
        <w:tab w:val="center" w:pos="4153"/>
        <w:tab w:val="right" w:pos="8306"/>
      </w:tabs>
    </w:pPr>
  </w:style>
  <w:style w:type="character" w:styleId="Nmerodepgina">
    <w:name w:val="page number"/>
    <w:basedOn w:val="Fuentedeprrafopredete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ascii="Arial" w:hAnsi="Arial" w:cs="Arial"/>
    </w:rPr>
  </w:style>
  <w:style w:type="paragraph" w:styleId="Encabezado">
    <w:name w:val="header"/>
    <w:basedOn w:val="Normal"/>
    <w:pPr>
      <w:tabs>
        <w:tab w:val="center" w:pos="4153"/>
        <w:tab w:val="right" w:pos="8306"/>
      </w:tabs>
    </w:p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tyle>
  <w:style w:type="paragraph" w:styleId="Epgrafe">
    <w:name w:val="caption"/>
    <w:basedOn w:val="Normal"/>
    <w:next w:val="Normal"/>
    <w:qFormat/>
    <w:pPr>
      <w:spacing w:before="120" w:after="120"/>
    </w:pPr>
    <w:rPr>
      <w:b/>
      <w:bCs/>
      <w:sz w:val="20"/>
      <w:szCs w:val="20"/>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2"/>
      </w:numPr>
    </w:pPr>
  </w:style>
  <w:style w:type="paragraph" w:styleId="Listaconnmeros2">
    <w:name w:val="List Number 2"/>
    <w:basedOn w:val="Normal"/>
    <w:pPr>
      <w:numPr>
        <w:numId w:val="3"/>
      </w:numPr>
    </w:pPr>
  </w:style>
  <w:style w:type="paragraph" w:styleId="Listaconnmeros3">
    <w:name w:val="List Number 3"/>
    <w:basedOn w:val="Normal"/>
    <w:pPr>
      <w:numPr>
        <w:numId w:val="4"/>
      </w:numPr>
    </w:pPr>
  </w:style>
  <w:style w:type="paragraph" w:styleId="Listaconnmeros4">
    <w:name w:val="List Number 4"/>
    <w:basedOn w:val="Normal"/>
    <w:pPr>
      <w:numPr>
        <w:numId w:val="5"/>
      </w:numPr>
    </w:pPr>
  </w:style>
  <w:style w:type="paragraph" w:styleId="Listaconnmeros5">
    <w:name w:val="List Number 5"/>
    <w:basedOn w:val="Normal"/>
    <w:pPr>
      <w:numPr>
        <w:numId w:val="6"/>
      </w:numPr>
    </w:pPr>
  </w:style>
  <w:style w:type="paragraph" w:styleId="Listaconvietas">
    <w:name w:val="List Bullet"/>
    <w:basedOn w:val="Normal"/>
    <w:autoRedefine/>
    <w:pPr>
      <w:numPr>
        <w:numId w:val="7"/>
      </w:numPr>
    </w:pPr>
  </w:style>
  <w:style w:type="paragraph" w:styleId="Listaconvietas2">
    <w:name w:val="List Bullet 2"/>
    <w:basedOn w:val="Normal"/>
    <w:autoRedefine/>
    <w:pPr>
      <w:numPr>
        <w:numId w:val="8"/>
      </w:numPr>
    </w:pPr>
  </w:style>
  <w:style w:type="paragraph" w:styleId="Listaconvietas3">
    <w:name w:val="List Bullet 3"/>
    <w:basedOn w:val="Normal"/>
    <w:autoRedefine/>
    <w:pPr>
      <w:numPr>
        <w:numId w:val="9"/>
      </w:numPr>
    </w:pPr>
  </w:style>
  <w:style w:type="paragraph" w:styleId="Listaconvietas4">
    <w:name w:val="List Bullet 4"/>
    <w:basedOn w:val="Normal"/>
    <w:autoRedefine/>
    <w:pPr>
      <w:numPr>
        <w:numId w:val="10"/>
      </w:numPr>
    </w:pPr>
  </w:style>
  <w:style w:type="paragraph" w:styleId="Listaconvietas5">
    <w:name w:val="List Bullet 5"/>
    <w:basedOn w:val="Normal"/>
    <w:autoRedefine/>
    <w:pPr>
      <w:numPr>
        <w:numId w:val="11"/>
      </w:numPr>
    </w:pPr>
  </w:style>
  <w:style w:type="paragraph" w:styleId="Mapadeldocumento">
    <w:name w:val="Document Map"/>
    <w:basedOn w:val="Normal"/>
    <w:semiHidden/>
    <w:pPr>
      <w:shd w:val="clear" w:color="auto" w:fill="000080"/>
    </w:pPr>
    <w:rPr>
      <w:rFonts w:ascii="Tahoma" w:hAnsi="Tahoma" w:cs="Tahoma"/>
    </w:rPr>
  </w:style>
  <w:style w:type="paragraph" w:styleId="Remitedesobre">
    <w:name w:val="envelope return"/>
    <w:basedOn w:val="Normal"/>
    <w:rPr>
      <w:rFonts w:ascii="Arial" w:hAnsi="Arial" w:cs="Arial"/>
      <w:sz w:val="20"/>
      <w:szCs w:val="20"/>
    </w:rPr>
  </w:style>
  <w:style w:type="paragraph" w:styleId="Saludo">
    <w:name w:val="Salutation"/>
    <w:basedOn w:val="Normal"/>
    <w:next w:val="Normal"/>
  </w:style>
  <w:style w:type="paragraph" w:styleId="Sangranormal">
    <w:name w:val="Normal Indent"/>
    <w:basedOn w:val="Normal"/>
    <w:pPr>
      <w:ind w:left="708"/>
    </w:pPr>
  </w:style>
  <w:style w:type="paragraph" w:styleId="Subttulo">
    <w:name w:val="Subtitle"/>
    <w:basedOn w:val="Normal"/>
    <w:qFormat/>
    <w:pPr>
      <w:spacing w:after="60"/>
      <w:jc w:val="center"/>
      <w:outlineLvl w:val="1"/>
    </w:pPr>
    <w:rPr>
      <w:rFonts w:ascii="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semiHidden/>
    <w:rPr>
      <w:sz w:val="20"/>
      <w:szCs w:val="20"/>
    </w:rPr>
  </w:style>
  <w:style w:type="paragraph" w:styleId="Textoconsangra">
    <w:name w:val="table of authorities"/>
    <w:basedOn w:val="Normal"/>
    <w:next w:val="Normal"/>
    <w:semiHidden/>
    <w:pPr>
      <w:ind w:left="240" w:hanging="240"/>
    </w:pPr>
  </w:style>
  <w:style w:type="paragraph" w:styleId="Textodebloque">
    <w:name w:val="Block Text"/>
    <w:basedOn w:val="Normal"/>
    <w:pPr>
      <w:spacing w:after="120"/>
      <w:ind w:left="1440" w:right="144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spacing w:after="120"/>
      <w:ind w:firstLine="210"/>
    </w:pPr>
    <w:rPr>
      <w:rFonts w:ascii="Times New Roman" w:hAnsi="Times New Roman"/>
      <w:b w:val="0"/>
      <w:sz w:val="24"/>
      <w:szCs w:val="24"/>
      <w:lang w:val="es-EC"/>
    </w:rPr>
  </w:style>
  <w:style w:type="paragraph" w:styleId="Textoindependienteprimerasangra2">
    <w:name w:val="Body Text First Indent 2"/>
    <w:basedOn w:val="Sangradetextonormal"/>
    <w:pPr>
      <w:spacing w:after="120" w:line="240" w:lineRule="auto"/>
      <w:ind w:left="283" w:firstLine="210"/>
      <w:jc w:val="left"/>
    </w:pPr>
    <w:rPr>
      <w:szCs w:val="24"/>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C"/>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rPr>
      <w:rFonts w:ascii="Courier New" w:hAnsi="Courier New" w:cs="Courier New"/>
      <w:sz w:val="20"/>
      <w:szCs w:val="20"/>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character" w:styleId="Hipervnculovisitado">
    <w:name w:val="FollowedHyperlink"/>
    <w:basedOn w:val="Fuentedeprrafopredeter"/>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3284</Words>
  <Characters>18068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CAPITULO 1</vt:lpstr>
    </vt:vector>
  </TitlesOfParts>
  <Company>Nemesis Corp.</Company>
  <LinksUpToDate>false</LinksUpToDate>
  <CharactersWithSpaces>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Tesis</dc:subject>
  <dc:creator>Milton Carrera Acosta</dc:creator>
  <cp:keywords/>
  <dc:description/>
  <cp:lastModifiedBy>Ayudante</cp:lastModifiedBy>
  <cp:revision>2</cp:revision>
  <cp:lastPrinted>2004-10-22T04:09:00Z</cp:lastPrinted>
  <dcterms:created xsi:type="dcterms:W3CDTF">2009-07-09T16:16:00Z</dcterms:created>
  <dcterms:modified xsi:type="dcterms:W3CDTF">2009-07-09T16:16:00Z</dcterms:modified>
</cp:coreProperties>
</file>