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A6C">
      <w:pPr>
        <w:pStyle w:val="Ttulo"/>
        <w:rPr>
          <w:rFonts w:ascii="Arial" w:hAnsi="Arial"/>
        </w:rPr>
      </w:pPr>
      <w:r>
        <w:rPr>
          <w:rFonts w:ascii="Arial" w:hAnsi="Arial"/>
        </w:rPr>
        <w:t>AP</w:t>
      </w:r>
      <w:r>
        <w:rPr>
          <w:rFonts w:ascii="Arial" w:hAnsi="Arial"/>
        </w:rPr>
        <w:t>É</w:t>
      </w:r>
      <w:r>
        <w:rPr>
          <w:rFonts w:ascii="Arial" w:hAnsi="Arial"/>
        </w:rPr>
        <w:t>NDICE F</w:t>
      </w:r>
    </w:p>
    <w:p w:rsidR="00000000" w:rsidRDefault="005F5A6C">
      <w:pPr>
        <w:pStyle w:val="Ttulo"/>
        <w:rPr>
          <w:rFonts w:ascii="Arial" w:hAnsi="Arial"/>
        </w:rPr>
      </w:pPr>
    </w:p>
    <w:p w:rsidR="00000000" w:rsidRDefault="005F5A6C">
      <w:pPr>
        <w:pStyle w:val="Ttulo"/>
        <w:rPr>
          <w:sz w:val="28"/>
        </w:rPr>
      </w:pPr>
      <w:r>
        <w:rPr>
          <w:noProof/>
        </w:rPr>
        <w:pict>
          <v:rect id="_x0000_s1026" style="position:absolute;left:0;text-align:left;margin-left:-5.85pt;margin-top:.75pt;width:453.6pt;height:115.2pt;z-index:251649024" o:allowincell="f" filled="f"/>
        </w:pict>
      </w:r>
      <w:r>
        <w:rPr>
          <w:noProof/>
        </w:rPr>
        <w:pict>
          <v:rect id="_x0000_s1027" style="position:absolute;left:0;text-align:left;margin-left:1.35pt;margin-top:7.95pt;width:40.45pt;height:50.4pt;z-index:251650048" o:allowincell="f" filled="f" stroked="f" strokeweight="0">
            <v:textbox style="mso-next-textbox:#_x0000_s1027" inset="0,0,0,0">
              <w:txbxContent>
                <w:p w:rsidR="00000000" w:rsidRDefault="005F5A6C">
                  <w:r>
                    <w:object w:dxaOrig="2400" w:dyaOrig="29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pt;height:51pt" o:ole="" fillcolor="window">
                        <v:imagedata r:id="rId5" o:title=""/>
                      </v:shape>
                      <o:OLEObject Type="Embed" ProgID="Word.Picture.8" ShapeID="_x0000_i1025" DrawAspect="Content" ObjectID="_1308996525" r:id="rId6"/>
                    </w:object>
                  </w:r>
                </w:p>
              </w:txbxContent>
            </v:textbox>
          </v:rect>
        </w:pict>
      </w:r>
      <w:r>
        <w:rPr>
          <w:sz w:val="28"/>
        </w:rPr>
        <w:t>ESCUELA SUPERIOR POLITECNICA DEL LITORAL</w:t>
      </w:r>
    </w:p>
    <w:p w:rsidR="00000000" w:rsidRDefault="005F5A6C">
      <w:pPr>
        <w:pStyle w:val="Subttulo"/>
      </w:pPr>
      <w:r>
        <w:t>INSTITUTO DE CIENCIAS MATEMÁTICAS</w:t>
      </w:r>
    </w:p>
    <w:p w:rsidR="00000000" w:rsidRDefault="005F5A6C">
      <w:pPr>
        <w:pStyle w:val="Subttulo"/>
      </w:pPr>
    </w:p>
    <w:p w:rsidR="00000000" w:rsidRDefault="005F5A6C">
      <w:pPr>
        <w:pStyle w:val="Subttulo"/>
      </w:pPr>
    </w:p>
    <w:p w:rsidR="00000000" w:rsidRDefault="005F5A6C">
      <w:pPr>
        <w:pStyle w:val="Subttulo"/>
        <w:rPr>
          <w:sz w:val="20"/>
        </w:rPr>
      </w:pPr>
      <w:r>
        <w:rPr>
          <w:sz w:val="20"/>
        </w:rPr>
        <w:t>EVALUACIÓN DE LA FORMACIÓN EN ANÁLISIS NUMÉRICO DE UN INGENIERO POLITÉCNICO</w:t>
      </w:r>
    </w:p>
    <w:p w:rsidR="00000000" w:rsidRDefault="005F5A6C">
      <w:pPr>
        <w:pStyle w:val="Subttulo"/>
        <w:rPr>
          <w:sz w:val="20"/>
        </w:rPr>
      </w:pPr>
    </w:p>
    <w:p w:rsidR="00000000" w:rsidRDefault="005F5A6C">
      <w:pPr>
        <w:pStyle w:val="Subttulo"/>
      </w:pPr>
      <w:r>
        <w:rPr>
          <w:sz w:val="28"/>
        </w:rPr>
        <w:t>CUESTIONARIO PARA PROFESORES</w:t>
      </w:r>
    </w:p>
    <w:p w:rsidR="00000000" w:rsidRDefault="005F5A6C">
      <w:pPr>
        <w:pStyle w:val="Subttulo"/>
        <w:jc w:val="both"/>
        <w:rPr>
          <w:b w:val="0"/>
          <w:sz w:val="28"/>
        </w:rPr>
      </w:pPr>
      <w:r>
        <w:rPr>
          <w:b w:val="0"/>
        </w:rPr>
        <w:t xml:space="preserve"> </w:t>
      </w:r>
    </w:p>
    <w:p w:rsidR="00000000" w:rsidRDefault="005F5A6C">
      <w:pPr>
        <w:rPr>
          <w:lang w:val="es-CO"/>
        </w:rPr>
      </w:pPr>
      <w:r>
        <w:rPr>
          <w:noProof/>
        </w:rPr>
        <w:pict>
          <v:rect id="_x0000_s1030" style="position:absolute;margin-left:-5.85pt;margin-top:1.7pt;width:453.6pt;height:197pt;z-index:251653120" o:allowincell="f" filled="f"/>
        </w:pict>
      </w:r>
    </w:p>
    <w:p w:rsidR="00000000" w:rsidRDefault="005F5A6C">
      <w:pPr>
        <w:pStyle w:val="Ttulo1"/>
        <w:shd w:val="pct20" w:color="auto" w:fill="FFFFFF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>PRIMERA SECCIÓN</w:t>
      </w:r>
    </w:p>
    <w:p w:rsidR="00000000" w:rsidRDefault="005F5A6C">
      <w:pPr>
        <w:shd w:val="pct20" w:color="auto" w:fill="FFFFFF"/>
        <w:jc w:val="center"/>
        <w:rPr>
          <w:lang w:val="es-CO"/>
        </w:rPr>
      </w:pPr>
      <w:r>
        <w:rPr>
          <w:rFonts w:ascii="Bookman Old Style" w:hAnsi="Bookman Old Style"/>
          <w:sz w:val="22"/>
          <w:lang w:val="es-CO"/>
        </w:rPr>
        <w:t>Información general del entrevistado</w:t>
      </w:r>
    </w:p>
    <w:p w:rsidR="00000000" w:rsidRDefault="005F5A6C">
      <w:pPr>
        <w:rPr>
          <w:lang w:val="es-CO"/>
        </w:rPr>
      </w:pPr>
    </w:p>
    <w:p w:rsidR="00000000" w:rsidRDefault="005F5A6C">
      <w:pPr>
        <w:pStyle w:val="Ttulo2"/>
      </w:pPr>
      <w:r>
        <w:rPr>
          <w:noProof/>
        </w:rPr>
        <w:pict>
          <v:rect id="_x0000_s1029" style="position:absolute;margin-left:154.25pt;margin-top:-.65pt;width:13.6pt;height:13.6pt;z-index:251652096" o:allowincell="f"/>
        </w:pict>
      </w:r>
      <w:r>
        <w:rPr>
          <w:noProof/>
        </w:rPr>
        <w:pict>
          <v:rect id="_x0000_s1028" style="position:absolute;margin-left:83.1pt;margin-top:-.65pt;width:13.6pt;height:13.6pt;z-index:251651072" o:allowincell="f"/>
        </w:pict>
      </w:r>
      <w:r>
        <w:rPr>
          <w:b/>
        </w:rPr>
        <w:t>Sexo:</w:t>
      </w:r>
      <w:r>
        <w:t xml:space="preserve"> </w:t>
      </w:r>
      <w:r>
        <w:rPr>
          <w:i/>
        </w:rPr>
        <w:t>Mascu</w:t>
      </w:r>
      <w:r>
        <w:rPr>
          <w:i/>
        </w:rPr>
        <w:t>lino       Femenino</w:t>
      </w:r>
      <w:r>
        <w:rPr>
          <w:i/>
        </w:rPr>
        <w:tab/>
      </w:r>
      <w:r>
        <w:rPr>
          <w:b/>
        </w:rPr>
        <w:t xml:space="preserve">Edad </w:t>
      </w:r>
      <w:r>
        <w:t>(</w:t>
      </w:r>
      <w:r>
        <w:rPr>
          <w:i/>
        </w:rPr>
        <w:t>en años</w:t>
      </w:r>
      <w:r>
        <w:t>).......</w:t>
      </w:r>
      <w:r>
        <w:tab/>
      </w:r>
      <w:r>
        <w:rPr>
          <w:b/>
        </w:rPr>
        <w:t>Nacionalidad</w:t>
      </w:r>
      <w:r>
        <w:t>.............................</w:t>
      </w:r>
    </w:p>
    <w:p w:rsidR="00000000" w:rsidRDefault="005F5A6C">
      <w:pPr>
        <w:pStyle w:val="Ttulo2"/>
      </w:pPr>
    </w:p>
    <w:p w:rsidR="00000000" w:rsidRDefault="005F5A6C">
      <w:pPr>
        <w:pStyle w:val="Ttulo2"/>
      </w:pPr>
      <w:r>
        <w:t>Unidad Académica de la ESPOL a la que pertenece................................................................</w:t>
      </w:r>
    </w:p>
    <w:p w:rsidR="00000000" w:rsidRDefault="005F5A6C">
      <w:pPr>
        <w:pStyle w:val="Ttulo2"/>
        <w:rPr>
          <w:i/>
        </w:rPr>
      </w:pPr>
      <w:r>
        <w:t>...........................................................</w:t>
      </w:r>
      <w:r>
        <w:t>.....................</w:t>
      </w:r>
      <w:r>
        <w:rPr>
          <w:i/>
        </w:rPr>
        <w:tab/>
      </w:r>
    </w:p>
    <w:p w:rsidR="00000000" w:rsidRDefault="005F5A6C"/>
    <w:p w:rsidR="00000000" w:rsidRDefault="005F5A6C">
      <w:pPr>
        <w:pStyle w:val="Ttulo2"/>
        <w:rPr>
          <w:lang w:val="es-ES"/>
        </w:rPr>
      </w:pPr>
      <w:r>
        <w:rPr>
          <w:lang w:val="es-ES"/>
        </w:rPr>
        <w:t>Materias que dicta:</w:t>
      </w:r>
    </w:p>
    <w:p w:rsidR="00000000" w:rsidRDefault="005F5A6C">
      <w:r>
        <w:t>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</w:t>
      </w:r>
    </w:p>
    <w:p w:rsidR="00000000" w:rsidRDefault="005F5A6C"/>
    <w:p w:rsidR="00000000" w:rsidRDefault="005F5A6C">
      <w:pPr>
        <w:pStyle w:val="Ttulo3"/>
      </w:pPr>
      <w:r>
        <w:t>Número de años como profesor en la ESPOL ............................</w:t>
      </w:r>
    </w:p>
    <w:p w:rsidR="00000000" w:rsidRDefault="005F5A6C"/>
    <w:p w:rsidR="00000000" w:rsidRDefault="005F5A6C">
      <w:r>
        <w:rPr>
          <w:noProof/>
        </w:rPr>
        <w:pict>
          <v:rect id="_x0000_s1031" style="position:absolute;margin-left:-5.85pt;margin-top:6pt;width:453.6pt;height:338.4pt;z-index:251654144" o:allowincell="f" filled="f"/>
        </w:pict>
      </w:r>
    </w:p>
    <w:p w:rsidR="00000000" w:rsidRDefault="005F5A6C">
      <w:pPr>
        <w:pStyle w:val="Ttulo1"/>
        <w:shd w:val="pct20" w:color="auto" w:fill="FFFFFF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>SEGUND</w:t>
      </w:r>
      <w:r>
        <w:rPr>
          <w:rFonts w:ascii="Bookman Old Style" w:hAnsi="Bookman Old Style"/>
          <w:sz w:val="24"/>
        </w:rPr>
        <w:t>A SECCIÓN</w:t>
      </w:r>
    </w:p>
    <w:p w:rsidR="00000000" w:rsidRDefault="005F5A6C">
      <w:pPr>
        <w:shd w:val="pct20" w:color="auto" w:fill="FFFFFF"/>
        <w:jc w:val="center"/>
        <w:rPr>
          <w:lang w:val="es-CO"/>
        </w:rPr>
      </w:pPr>
      <w:r>
        <w:rPr>
          <w:rFonts w:ascii="Bookman Old Style" w:hAnsi="Bookman Old Style"/>
          <w:sz w:val="22"/>
          <w:lang w:val="es-CO"/>
        </w:rPr>
        <w:t>Acerca de la preparación en Análisis Numérico de un profesional politécnico</w:t>
      </w:r>
    </w:p>
    <w:p w:rsidR="00000000" w:rsidRDefault="005F5A6C">
      <w:pPr>
        <w:jc w:val="center"/>
        <w:rPr>
          <w:sz w:val="24"/>
        </w:rPr>
      </w:pPr>
    </w:p>
    <w:p w:rsidR="00000000" w:rsidRDefault="005F5A6C">
      <w:pPr>
        <w:jc w:val="center"/>
        <w:rPr>
          <w:sz w:val="2"/>
        </w:rPr>
      </w:pPr>
    </w:p>
    <w:p w:rsidR="00000000" w:rsidRDefault="005F5A6C">
      <w:pPr>
        <w:pStyle w:val="Textoindependiente"/>
        <w:rPr>
          <w:i/>
        </w:rPr>
      </w:pPr>
      <w:r>
        <w:rPr>
          <w:i/>
        </w:rPr>
        <w:t>Sin pretender ser exhaustivos, en los títulos que se dan a continuación se ha tratado, de la manera más sintética posible, presentar lo que es la formación en la materi</w:t>
      </w:r>
      <w:r>
        <w:rPr>
          <w:i/>
        </w:rPr>
        <w:t>a citada de un estudiante de Ingeniería de la ESPOL.</w:t>
      </w:r>
    </w:p>
    <w:p w:rsidR="00000000" w:rsidRDefault="005F5A6C">
      <w:pPr>
        <w:jc w:val="both"/>
        <w:rPr>
          <w:i/>
          <w:sz w:val="24"/>
        </w:rPr>
      </w:pPr>
    </w:p>
    <w:p w:rsidR="00000000" w:rsidRDefault="005F5A6C">
      <w:pPr>
        <w:jc w:val="both"/>
        <w:rPr>
          <w:i/>
          <w:sz w:val="24"/>
        </w:rPr>
      </w:pPr>
      <w:r>
        <w:rPr>
          <w:i/>
          <w:sz w:val="24"/>
        </w:rPr>
        <w:t>Para las cuatro primeras preguntas que se le haga en esta sección del cuestionario, escoja cero, uno o más números, correspondientes a cada título.</w:t>
      </w:r>
    </w:p>
    <w:p w:rsidR="00000000" w:rsidRDefault="005F5A6C">
      <w:pPr>
        <w:pStyle w:val="Textoindependiente"/>
      </w:pPr>
    </w:p>
    <w:p w:rsidR="00000000" w:rsidRDefault="005F5A6C">
      <w:pPr>
        <w:pStyle w:val="Textoindependiente"/>
        <w:rPr>
          <w:i/>
        </w:rPr>
      </w:pPr>
      <w:r>
        <w:rPr>
          <w:i/>
        </w:rPr>
        <w:t>Los títulos son:</w:t>
      </w:r>
    </w:p>
    <w:p w:rsidR="00000000" w:rsidRDefault="005F5A6C">
      <w:pPr>
        <w:jc w:val="both"/>
        <w:rPr>
          <w:i/>
          <w:sz w:val="24"/>
        </w:rPr>
      </w:pP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Fundamento de los métodos numéricos</w:t>
      </w:r>
      <w:r>
        <w:rPr>
          <w:i/>
          <w:sz w:val="24"/>
        </w:rPr>
        <w:t>.</w:t>
      </w: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Solución de Ecuaciones no lineales.</w:t>
      </w: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 xml:space="preserve">Polinomios y raíces de polinomios.    </w:t>
      </w: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Matrices y solución de sistemas de ecuaciones.</w:t>
      </w: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Interpolación.</w:t>
      </w: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Estimación de parámetros por mínimos cuadrados.</w:t>
      </w: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Integración numérica.</w:t>
      </w: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Resolución de ecuaciones diferenciales ordinari</w:t>
      </w:r>
      <w:r>
        <w:rPr>
          <w:i/>
          <w:sz w:val="24"/>
        </w:rPr>
        <w:t>as.</w:t>
      </w:r>
    </w:p>
    <w:p w:rsidR="00000000" w:rsidRDefault="005F5A6C">
      <w:pPr>
        <w:numPr>
          <w:ilvl w:val="0"/>
          <w:numId w:val="1"/>
        </w:numPr>
        <w:spacing w:after="60"/>
        <w:ind w:left="357" w:hanging="357"/>
        <w:jc w:val="both"/>
        <w:rPr>
          <w:sz w:val="24"/>
        </w:rPr>
      </w:pPr>
      <w:r>
        <w:rPr>
          <w:i/>
          <w:sz w:val="24"/>
        </w:rPr>
        <w:t>Resoluci</w:t>
      </w:r>
      <w:r>
        <w:rPr>
          <w:i/>
          <w:sz w:val="24"/>
        </w:rPr>
        <w:t xml:space="preserve">ón de </w:t>
      </w:r>
      <w:r>
        <w:rPr>
          <w:i/>
          <w:sz w:val="24"/>
        </w:rPr>
        <w:t>e</w:t>
      </w:r>
      <w:r>
        <w:rPr>
          <w:i/>
          <w:sz w:val="24"/>
        </w:rPr>
        <w:t>cuaciones diferenciales parciales.</w:t>
      </w:r>
    </w:p>
    <w:p w:rsidR="00000000" w:rsidRDefault="005F5A6C">
      <w:pPr>
        <w:spacing w:after="60"/>
        <w:jc w:val="both"/>
        <w:rPr>
          <w:sz w:val="24"/>
        </w:rPr>
      </w:pPr>
    </w:p>
    <w:p w:rsidR="00000000" w:rsidRDefault="005F5A6C">
      <w:pPr>
        <w:spacing w:after="60"/>
        <w:jc w:val="both"/>
        <w:rPr>
          <w:sz w:val="24"/>
        </w:rPr>
      </w:pPr>
    </w:p>
    <w:p w:rsidR="00000000" w:rsidRDefault="005F5A6C">
      <w:pPr>
        <w:jc w:val="both"/>
        <w:rPr>
          <w:sz w:val="24"/>
        </w:rPr>
      </w:pPr>
    </w:p>
    <w:p w:rsidR="00000000" w:rsidRDefault="005F5A6C">
      <w:pPr>
        <w:jc w:val="both"/>
        <w:rPr>
          <w:sz w:val="24"/>
        </w:rPr>
      </w:pPr>
      <w:r>
        <w:rPr>
          <w:noProof/>
        </w:rPr>
        <w:pict>
          <v:rect id="_x0000_s1032" style="position:absolute;left:0;text-align:left;margin-left:1.35pt;margin-top:.75pt;width:439.2pt;height:686.4pt;z-index:251655168" o:allowincell="f" filled="f">
            <v:textbox style="mso-next-textbox:#_x0000_s1032" inset="0,0,0,0">
              <w:txbxContent>
                <w:p w:rsidR="00000000" w:rsidRDefault="005F5A6C">
                  <w:pPr>
                    <w:pStyle w:val="Ttulo4"/>
                  </w:pPr>
                  <w:r>
                    <w:rPr>
                      <w:sz w:val="36"/>
                    </w:rPr>
                    <w:t>C</w:t>
                  </w:r>
                  <w:r>
                    <w:rPr>
                      <w:sz w:val="28"/>
                    </w:rPr>
                    <w:t>uestionario correspondiente a la segunda sección</w:t>
                  </w:r>
                </w:p>
                <w:p w:rsidR="00000000" w:rsidRDefault="005F5A6C">
                  <w:pPr>
                    <w:rPr>
                      <w:b/>
                      <w:sz w:val="18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¿Cuál o cuáles de los 9 títulos previamente presentados está usted utilizando para que los estudiantes que toma</w:t>
                  </w:r>
                  <w:r>
                    <w:rPr>
                      <w:sz w:val="24"/>
                      <w:lang w:val="es-CO"/>
                    </w:rPr>
                    <w:t xml:space="preserve">n las materias por usted dictadas puedan </w:t>
                  </w:r>
                  <w:r>
                    <w:rPr>
                      <w:b/>
                      <w:sz w:val="24"/>
                      <w:lang w:val="es-CO"/>
                    </w:rPr>
                    <w:t xml:space="preserve">entender mejor el contenido </w:t>
                  </w:r>
                  <w:r>
                    <w:rPr>
                      <w:sz w:val="24"/>
                      <w:lang w:val="es-CO"/>
                    </w:rPr>
                    <w:t>de las mismas?</w:t>
                  </w: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sz w:val="16"/>
                      <w:lang w:val="es-CO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113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Ninguno</w:t>
                        </w:r>
                      </w:p>
                    </w:tc>
                  </w:tr>
                </w:tbl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sz w:val="1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¿Cuál o cuáles de los 9 títulos previamente presentados se están utilizando para que los estudiantes que toman las materias por usted dic</w:t>
                  </w:r>
                  <w:r>
                    <w:rPr>
                      <w:sz w:val="24"/>
                      <w:lang w:val="es-CO"/>
                    </w:rPr>
                    <w:t xml:space="preserve">tadas puedan </w:t>
                  </w:r>
                  <w:r>
                    <w:rPr>
                      <w:b/>
                      <w:sz w:val="24"/>
                      <w:lang w:val="es-CO"/>
                    </w:rPr>
                    <w:t xml:space="preserve">resolver los problemas profesionalizantes de Ingeniería </w:t>
                  </w:r>
                  <w:r>
                    <w:rPr>
                      <w:sz w:val="24"/>
                      <w:lang w:val="es-CO"/>
                    </w:rPr>
                    <w:t>que están bajo su responsabilidad académica?</w:t>
                  </w: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sz w:val="16"/>
                      <w:lang w:val="es-CO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113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Ninguno</w:t>
                        </w:r>
                      </w:p>
                    </w:tc>
                  </w:tr>
                </w:tbl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sz w:val="1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Con respecto a los 9 títulos que corresponden a la formación en Análisis Numérico de un politécnico, consid</w:t>
                  </w:r>
                  <w:r>
                    <w:rPr>
                      <w:sz w:val="24"/>
                      <w:lang w:val="es-CO"/>
                    </w:rPr>
                    <w:t xml:space="preserve">ero que los siguientes </w:t>
                  </w:r>
                  <w:r>
                    <w:rPr>
                      <w:b/>
                      <w:sz w:val="24"/>
                      <w:lang w:val="es-CO"/>
                    </w:rPr>
                    <w:t>deben ser eliminados:</w:t>
                  </w: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b/>
                      <w:sz w:val="16"/>
                      <w:lang w:val="es-CO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113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Ninguno</w:t>
                        </w:r>
                      </w:p>
                    </w:tc>
                  </w:tr>
                </w:tbl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sz w:val="1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¿Cuál o cuáles de los 9 títulos previamente presentados ha sido absolutamente necesario que un graduante, cuya tesis usted ha dirigido, conozca para poder realizar con el nivel</w:t>
                  </w:r>
                  <w:r>
                    <w:rPr>
                      <w:sz w:val="24"/>
                      <w:lang w:val="es-CO"/>
                    </w:rPr>
                    <w:t xml:space="preserve"> apropiado, su investigación de graduación?</w:t>
                  </w: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sz w:val="16"/>
                      <w:lang w:val="es-CO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113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000" w:rsidRDefault="005F5A6C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Ninguno</w:t>
                        </w:r>
                      </w:p>
                    </w:tc>
                  </w:tr>
                </w:tbl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sz w:val="1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Si bien la formación de un Ingeniero politécnico es adecuada, considero que es fundamental que los siguientes temas </w:t>
                  </w:r>
                  <w:r>
                    <w:rPr>
                      <w:b/>
                      <w:sz w:val="24"/>
                      <w:lang w:val="es-CO"/>
                    </w:rPr>
                    <w:t>deben ser incluidos:</w:t>
                  </w: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rPr>
                      <w:b/>
                      <w:sz w:val="8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spacing w:after="80"/>
                    <w:ind w:left="357"/>
                    <w:rPr>
                      <w:sz w:val="24"/>
                      <w:lang w:val="es-CO"/>
                    </w:rPr>
                  </w:pPr>
                  <w:r>
                    <w:rPr>
                      <w:b/>
                      <w:sz w:val="24"/>
                      <w:lang w:val="es-CO"/>
                    </w:rPr>
                    <w:t>___________________________</w:t>
                  </w:r>
                  <w:r>
                    <w:rPr>
                      <w:b/>
                      <w:sz w:val="24"/>
                      <w:lang w:val="es-CO"/>
                    </w:rPr>
                    <w:tab/>
                  </w:r>
                  <w:r>
                    <w:rPr>
                      <w:sz w:val="24"/>
                      <w:lang w:val="es-CO"/>
                    </w:rPr>
                    <w:t>___________</w:t>
                  </w:r>
                  <w:r>
                    <w:rPr>
                      <w:sz w:val="24"/>
                      <w:lang w:val="es-CO"/>
                    </w:rPr>
                    <w:t>________________</w:t>
                  </w: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spacing w:after="80"/>
                    <w:ind w:left="357"/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___________________________</w:t>
                  </w:r>
                  <w:r>
                    <w:rPr>
                      <w:sz w:val="24"/>
                      <w:lang w:val="es-CO"/>
                    </w:rPr>
                    <w:tab/>
                    <w:t>___________________________</w:t>
                  </w: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ind w:left="360"/>
                    <w:rPr>
                      <w:sz w:val="2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ind w:left="360"/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(</w:t>
                  </w:r>
                  <w:r>
                    <w:rPr>
                      <w:i/>
                      <w:sz w:val="24"/>
                      <w:lang w:val="es-CO"/>
                    </w:rPr>
                    <w:t>En las siguientes dos preguntas escoja una  y solo una respuesta</w:t>
                  </w:r>
                  <w:r>
                    <w:rPr>
                      <w:sz w:val="24"/>
                      <w:lang w:val="es-CO"/>
                    </w:rPr>
                    <w:t>)</w:t>
                  </w:r>
                </w:p>
                <w:p w:rsidR="00000000" w:rsidRDefault="005F5A6C">
                  <w:pPr>
                    <w:numPr>
                      <w:ilvl w:val="12"/>
                      <w:numId w:val="0"/>
                    </w:numPr>
                    <w:ind w:left="360"/>
                    <w:rPr>
                      <w:sz w:val="2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Con respecto a la </w:t>
                  </w:r>
                  <w:r>
                    <w:rPr>
                      <w:b/>
                      <w:sz w:val="24"/>
                      <w:lang w:val="es-CO"/>
                    </w:rPr>
                    <w:t xml:space="preserve">formación </w:t>
                  </w:r>
                  <w:r>
                    <w:rPr>
                      <w:sz w:val="24"/>
                      <w:lang w:val="es-CO"/>
                    </w:rPr>
                    <w:t xml:space="preserve">en Análisis numérico de un politécnico me permito expresar que considero que la misma </w:t>
                  </w:r>
                  <w:r>
                    <w:rPr>
                      <w:sz w:val="24"/>
                      <w:lang w:val="es-CO"/>
                    </w:rPr>
                    <w:t>es:</w:t>
                  </w:r>
                </w:p>
                <w:p w:rsidR="00000000" w:rsidRDefault="005F5A6C">
                  <w:pPr>
                    <w:rPr>
                      <w:sz w:val="1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Amplia y útil.                                                                                              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Comparable a cualquier universidad del primer mundo.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Amplia pero poco útil.                                                                   </w:t>
                  </w:r>
                  <w:r>
                    <w:rPr>
                      <w:sz w:val="24"/>
                      <w:lang w:val="es-CO"/>
                    </w:rPr>
                    <w:t xml:space="preserve">              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Libresca y poco apegada a la realidad.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ind w:right="409"/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Su utilidad es evidente en cuanto a la formación de la capacidad de       </w:t>
                  </w:r>
                </w:p>
                <w:p w:rsidR="00000000" w:rsidRDefault="005F5A6C">
                  <w:pPr>
                    <w:ind w:left="360" w:right="409"/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            abstracción de los estudiantes y nada más.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Debe mejorársela en cuanto a su contenido.</w:t>
                  </w:r>
                </w:p>
                <w:p w:rsidR="00000000" w:rsidRDefault="005F5A6C">
                  <w:pPr>
                    <w:rPr>
                      <w:sz w:val="2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 Como una consideración fina</w:t>
                  </w:r>
                  <w:r>
                    <w:rPr>
                      <w:sz w:val="24"/>
                      <w:lang w:val="es-CO"/>
                    </w:rPr>
                    <w:t xml:space="preserve">l respecto a la </w:t>
                  </w:r>
                  <w:r>
                    <w:rPr>
                      <w:b/>
                      <w:sz w:val="24"/>
                      <w:lang w:val="es-CO"/>
                    </w:rPr>
                    <w:t xml:space="preserve">formación </w:t>
                  </w:r>
                  <w:r>
                    <w:rPr>
                      <w:sz w:val="24"/>
                      <w:lang w:val="es-CO"/>
                    </w:rPr>
                    <w:t xml:space="preserve">en Análisis Numérico                                                  </w:t>
                  </w:r>
                </w:p>
                <w:p w:rsidR="00000000" w:rsidRDefault="005F5A6C">
                  <w:p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       de un politécnico me permito expresar que considero que la misma es: </w:t>
                  </w:r>
                </w:p>
                <w:p w:rsidR="00000000" w:rsidRDefault="005F5A6C">
                  <w:pPr>
                    <w:rPr>
                      <w:sz w:val="14"/>
                      <w:lang w:val="es-CO"/>
                    </w:rPr>
                  </w:pP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Excelente                                                                        </w:t>
                  </w:r>
                  <w:r>
                    <w:rPr>
                      <w:sz w:val="24"/>
                      <w:lang w:val="es-CO"/>
                    </w:rPr>
                    <w:t xml:space="preserve">                                   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Buena pero le falta profundidad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Buena pero se excede en teoría y no abunda en práctica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Regular</w:t>
                  </w:r>
                </w:p>
                <w:p w:rsidR="00000000" w:rsidRDefault="005F5A6C">
                  <w:pPr>
                    <w:numPr>
                      <w:ilvl w:val="0"/>
                      <w:numId w:val="2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Mala                                                                                                              </w:t>
                  </w:r>
                </w:p>
                <w:p w:rsidR="00000000" w:rsidRDefault="005F5A6C">
                  <w:pPr>
                    <w:rPr>
                      <w:b/>
                      <w:sz w:val="24"/>
                      <w:lang w:val="es-CO"/>
                    </w:rPr>
                  </w:pPr>
                </w:p>
                <w:p w:rsidR="00000000" w:rsidRDefault="005F5A6C">
                  <w:p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  </w:t>
                  </w:r>
                </w:p>
                <w:p w:rsidR="00000000" w:rsidRDefault="005F5A6C">
                  <w:pPr>
                    <w:rPr>
                      <w:sz w:val="24"/>
                      <w:lang w:val="es-CO"/>
                    </w:rPr>
                  </w:pPr>
                </w:p>
                <w:p w:rsidR="00000000" w:rsidRDefault="005F5A6C">
                  <w:pPr>
                    <w:rPr>
                      <w:sz w:val="24"/>
                      <w:lang w:val="es-CO"/>
                    </w:rPr>
                  </w:pPr>
                </w:p>
                <w:p w:rsidR="00000000" w:rsidRDefault="005F5A6C">
                  <w:pPr>
                    <w:rPr>
                      <w:lang w:val="es-CO"/>
                    </w:rPr>
                  </w:pPr>
                </w:p>
              </w:txbxContent>
            </v:textbox>
          </v:rect>
        </w:pict>
      </w:r>
    </w:p>
    <w:p w:rsidR="00000000" w:rsidRDefault="005F5A6C">
      <w:pPr>
        <w:jc w:val="both"/>
        <w:rPr>
          <w:sz w:val="24"/>
        </w:rPr>
      </w:pPr>
      <w:r>
        <w:rPr>
          <w:noProof/>
        </w:rPr>
        <w:pict>
          <v:rect id="_x0000_s1043" style="position:absolute;left:0;text-align:left;margin-left:411.85pt;margin-top:649.45pt;width:7.2pt;height:7.2pt;z-index:251666432" o:allowincell="f"/>
        </w:pict>
      </w:r>
      <w:r>
        <w:rPr>
          <w:noProof/>
        </w:rPr>
        <w:pict>
          <v:rect id="_x0000_s1042" style="position:absolute;left:0;text-align:left;margin-left:411.85pt;margin-top:635.05pt;width:7.2pt;height:7.2pt;z-index:251665408" o:allowincell="f"/>
        </w:pict>
      </w:r>
      <w:r>
        <w:rPr>
          <w:noProof/>
        </w:rPr>
        <w:pict>
          <v:rect id="_x0000_s1041" style="position:absolute;left:0;text-align:left;margin-left:411.85pt;margin-top:620.65pt;width:7.2pt;height:7.2pt;z-index:251664384" o:allowincell="f"/>
        </w:pict>
      </w:r>
      <w:r>
        <w:rPr>
          <w:noProof/>
        </w:rPr>
        <w:pict>
          <v:rect id="_x0000_s1040" style="position:absolute;left:0;text-align:left;margin-left:411.85pt;margin-top:606.25pt;width:7.2pt;height:7.2pt;z-index:251663360" o:allowincell="f"/>
        </w:pict>
      </w:r>
      <w:r>
        <w:rPr>
          <w:noProof/>
        </w:rPr>
        <w:pict>
          <v:rect id="_x0000_s1039" style="position:absolute;left:0;text-align:left;margin-left:411.85pt;margin-top:591.85pt;width:7.2pt;height:7.2pt;z-index:251662336" o:allowincell="f"/>
        </w:pict>
      </w:r>
      <w:r>
        <w:rPr>
          <w:noProof/>
        </w:rPr>
        <w:pict>
          <v:rect id="_x0000_s1038" style="position:absolute;left:0;text-align:left;margin-left:411.85pt;margin-top:447.85pt;width:7.2pt;height:7.2pt;z-index:251661312" o:allowincell="f"/>
        </w:pict>
      </w:r>
      <w:r>
        <w:rPr>
          <w:noProof/>
        </w:rPr>
        <w:pict>
          <v:rect id="_x0000_s1037" style="position:absolute;left:0;text-align:left;margin-left:411.85pt;margin-top:462.25pt;width:7.2pt;height:7.2pt;z-index:251660288" o:allowincell="f"/>
        </w:pict>
      </w:r>
      <w:r>
        <w:rPr>
          <w:noProof/>
        </w:rPr>
        <w:pict>
          <v:rect id="_x0000_s1036" style="position:absolute;left:0;text-align:left;margin-left:411.85pt;margin-top:476.65pt;width:7.2pt;height:7.2pt;z-index:251659264" o:allowincell="f"/>
        </w:pict>
      </w:r>
      <w:r>
        <w:rPr>
          <w:noProof/>
        </w:rPr>
        <w:pict>
          <v:rect id="_x0000_s1035" style="position:absolute;left:0;text-align:left;margin-left:411.85pt;margin-top:491.05pt;width:7.2pt;height:7.2pt;z-index:251658240" o:allowincell="f"/>
        </w:pict>
      </w:r>
      <w:r>
        <w:rPr>
          <w:noProof/>
        </w:rPr>
        <w:pict>
          <v:rect id="_x0000_s1034" style="position:absolute;left:0;text-align:left;margin-left:411.85pt;margin-top:519.85pt;width:7.2pt;height:7.2pt;z-index:251657216" o:allowincell="f"/>
        </w:pict>
      </w:r>
      <w:r>
        <w:rPr>
          <w:noProof/>
        </w:rPr>
        <w:pict>
          <v:rect id="_x0000_s1033" style="position:absolute;left:0;text-align:left;margin-left:411.85pt;margin-top:534.25pt;width:7.2pt;height:7.2pt;z-index:251656192" o:allowincell="f"/>
        </w:pict>
      </w:r>
      <w:r>
        <w:rPr>
          <w:sz w:val="24"/>
        </w:rPr>
        <w:t xml:space="preserve">   </w:t>
      </w:r>
    </w:p>
    <w:p w:rsidR="005F5A6C" w:rsidRDefault="005F5A6C"/>
    <w:sectPr w:rsidR="005F5A6C">
      <w:pgSz w:w="11907" w:h="16840" w:code="9"/>
      <w:pgMar w:top="993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2722A9"/>
    <w:multiLevelType w:val="singleLevel"/>
    <w:tmpl w:val="DAFC8A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>
    <w:nsid w:val="65967F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77D0"/>
    <w:rsid w:val="005F5A6C"/>
    <w:rsid w:val="00E1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O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C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es-CO"/>
    </w:rPr>
  </w:style>
  <w:style w:type="paragraph" w:styleId="Subttulo">
    <w:name w:val="Subtitle"/>
    <w:basedOn w:val="Normal"/>
    <w:qFormat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po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pa.</dc:creator>
  <cp:keywords/>
  <cp:lastModifiedBy>Ayudante</cp:lastModifiedBy>
  <cp:revision>2</cp:revision>
  <dcterms:created xsi:type="dcterms:W3CDTF">2009-07-13T18:22:00Z</dcterms:created>
  <dcterms:modified xsi:type="dcterms:W3CDTF">2009-07-13T18:22:00Z</dcterms:modified>
</cp:coreProperties>
</file>