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2EC">
      <w:pPr>
        <w:pStyle w:val="Ttulo"/>
        <w:rPr>
          <w:rFonts w:cs="Arial"/>
          <w:sz w:val="32"/>
        </w:rPr>
      </w:pPr>
      <w:r>
        <w:rPr>
          <w:rFonts w:cs="Arial"/>
          <w:sz w:val="32"/>
        </w:rPr>
        <w:t>INDICE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INTRODUCCIÓN........................................... 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8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ANTECEDENTES DE LA CARTERA VENCIDA DE BELLSOUTH, PERIODO JUNIO DEL 2000 – JUNIO DEL 2001.............................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1.1. Proce</w:t>
            </w:r>
            <w:r>
              <w:rPr>
                <w:rFonts w:ascii="Arial" w:hAnsi="Arial" w:cs="Arial"/>
              </w:rPr>
              <w:t>so de evaluación de los créditos individuales de la operadora BellSouth Guayaquil................................. 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1.2. Valoración crediticia de los clientes de BellSouth.......................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Factores de evaluación</w:t>
            </w:r>
            <w:r>
              <w:rPr>
                <w:rFonts w:ascii="Arial" w:hAnsi="Arial" w:cs="Arial"/>
              </w:rPr>
              <w:t xml:space="preserve"> a los clientes de BellSouth............... 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Decisión de crédito en los clientes de BellSouth.................... 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20" w:hanging="5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 La cartera vencida desde el punto de vista de Redes Neuronales.......................................................</w:t>
            </w:r>
            <w:r>
              <w:rPr>
                <w:rFonts w:ascii="Arial" w:hAnsi="Arial" w:cs="Arial"/>
              </w:rPr>
              <w:t>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BREVE DESCRIPCIÓN DEL ANÁLISIS DISCRIMINANTE............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Introducción................................................................................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Separación y clasificación para dos poblaciones...</w:t>
            </w:r>
            <w:r>
              <w:rPr>
                <w:rFonts w:ascii="Arial" w:hAnsi="Arial" w:cs="Arial"/>
              </w:rPr>
              <w:t>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40" w:hanging="7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2.2.1. Clasificación de dos poblaciones....................................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 Observaciones............................................................................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2.3.1. Incluyendo variables cualitativas............</w:t>
            </w:r>
            <w:r>
              <w:rPr>
                <w:rFonts w:ascii="Arial" w:hAnsi="Arial" w:cs="Arial"/>
              </w:rPr>
              <w:t>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2.3.2. Observaciones finales.....................................................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III. REDES NEURONALES RATIFÍCALES..........................................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Introducción........................................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La neurocomputación.................................................................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3.2.1. Analogía con el cerebro......................................................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3.2.2. Redes Neuronales.....</w:t>
            </w:r>
            <w:r>
              <w:rPr>
                <w:rFonts w:ascii="Arial" w:hAnsi="Arial" w:cs="Arial"/>
              </w:rPr>
              <w:t>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3.2.3. Operación de las redes.......................................................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3.2.3.1. Operación de las capas..........................................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3.2.4. Que hace a la neuroc</w:t>
            </w:r>
            <w:r>
              <w:rPr>
                <w:rFonts w:ascii="Arial" w:hAnsi="Arial" w:cs="Arial"/>
              </w:rPr>
              <w:t>omputación diferente?......................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3.2.4.1. Aprendizaje a través de ejemplos...........................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3.2.4.2. Memoria de Asociación Distribuida........................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3.2.4.3. Tolerancia a las fallas................................</w:t>
            </w:r>
            <w:r>
              <w:rPr>
                <w:rFonts w:ascii="Arial" w:hAnsi="Arial" w:cs="Arial"/>
              </w:rPr>
              <w:t>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3.2.4.4. Reconocimiento de patrones..................................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3.2.4.5. Poder de Síntesis...................................................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3.2.5. El Perceptrón de Frank </w:t>
            </w:r>
            <w:proofErr w:type="spellStart"/>
            <w:r>
              <w:rPr>
                <w:rFonts w:ascii="Arial" w:hAnsi="Arial" w:cs="Arial"/>
              </w:rPr>
              <w:t>Rosenblatt</w:t>
            </w:r>
            <w:proofErr w:type="spellEnd"/>
            <w:r>
              <w:rPr>
                <w:rFonts w:ascii="Arial" w:hAnsi="Arial" w:cs="Arial"/>
              </w:rPr>
              <w:t>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3.2.6. Propagación hacia atrás (Back-</w:t>
            </w:r>
            <w:proofErr w:type="spellStart"/>
            <w:r>
              <w:rPr>
                <w:rFonts w:ascii="Arial" w:hAnsi="Arial" w:cs="Arial"/>
              </w:rPr>
              <w:t>Propagation</w:t>
            </w:r>
            <w:proofErr w:type="spellEnd"/>
            <w:r>
              <w:rPr>
                <w:rFonts w:ascii="Arial" w:hAnsi="Arial" w:cs="Arial"/>
              </w:rPr>
              <w:t>).....................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3.2.6.1. La red de Propagación hacia atrás.........................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3.2.6.2. Propagando hacia atrás el error local.....................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3.2.6.3. Minimizando el error local..</w:t>
            </w:r>
            <w:r>
              <w:rPr>
                <w:rFonts w:ascii="Arial" w:hAnsi="Arial" w:cs="Arial"/>
              </w:rPr>
              <w:t>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3.2.6.4. La función de error global.......................................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980" w:hanging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3.2.6.5. Resumen del algoritmo estándar de propagación inversa....................................................................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980" w:hanging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3.2.6.6. Variaciones al algoritmo estándar..........................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Observaciones............................................................................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 ANÁLISIS Y APLICACIÓN DE UN MODELO DE REDES NEURONALES UTILIZANDO UN SOFTWARE</w:t>
            </w:r>
            <w:r>
              <w:rPr>
                <w:rFonts w:ascii="Arial" w:hAnsi="Arial" w:cs="Arial"/>
              </w:rPr>
              <w:t xml:space="preserve"> PARA RESOLVER EL PROBLEMA DE CARTERA VENCIDA................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Introducción................................................................................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Sobre los datos..................................................................</w:t>
            </w:r>
            <w:r>
              <w:rPr>
                <w:rFonts w:ascii="Arial" w:hAnsi="Arial" w:cs="Arial"/>
              </w:rPr>
              <w:t>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Acerca del Software utilizado.....................................................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 Proceso de Aplicación del modelo sobre los datos....................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4.4.1. Creación de la red...............................................</w:t>
            </w: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4.4.2. Importancia de los datos.................................................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4.4.3. Entrenamiento de la red..................................................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 Obtención de los resultados.....................................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 Observación................................................................................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4.6.1. Sobre el conjunto de datos..............................................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4.6.2. Sobre el uso práctico de la red........</w:t>
            </w:r>
            <w:r>
              <w:rPr>
                <w:rFonts w:ascii="Arial" w:hAnsi="Arial" w:cs="Arial"/>
              </w:rPr>
              <w:t>................................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CONCLUSIONES Y RECOMENDACIONES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</w:t>
            </w:r>
          </w:p>
        </w:tc>
        <w:tc>
          <w:tcPr>
            <w:tcW w:w="709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000000" w:rsidRDefault="008122EC">
      <w:pPr>
        <w:spacing w:line="480" w:lineRule="auto"/>
      </w:pPr>
    </w:p>
    <w:p w:rsidR="00000000" w:rsidRDefault="008122EC"/>
    <w:p w:rsidR="00000000" w:rsidRDefault="008122EC"/>
    <w:p w:rsidR="00000000" w:rsidRDefault="008122EC"/>
    <w:p w:rsidR="00000000" w:rsidRDefault="008122EC"/>
    <w:p w:rsidR="00000000" w:rsidRDefault="008122EC">
      <w:pPr>
        <w:jc w:val="center"/>
        <w:rPr>
          <w:rFonts w:ascii="Arial" w:hAnsi="Arial" w:cs="Arial"/>
          <w:b/>
        </w:rPr>
      </w:pPr>
    </w:p>
    <w:p w:rsidR="00000000" w:rsidRDefault="008122EC">
      <w:pPr>
        <w:jc w:val="center"/>
        <w:rPr>
          <w:rFonts w:ascii="Arial" w:hAnsi="Arial" w:cs="Arial"/>
          <w:b/>
        </w:rPr>
      </w:pPr>
    </w:p>
    <w:p w:rsidR="00000000" w:rsidRDefault="008122EC">
      <w:pPr>
        <w:pStyle w:val="Ttulo1"/>
        <w:rPr>
          <w:sz w:val="48"/>
        </w:rPr>
      </w:pPr>
      <w:r>
        <w:rPr>
          <w:sz w:val="48"/>
        </w:rPr>
        <w:t>INDICE DE FIGURAS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237"/>
        <w:gridCol w:w="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de cartera vencida del Periodo Junio del 2000 a Junio del 2001...............................................</w:t>
            </w:r>
            <w:r>
              <w:rPr>
                <w:rFonts w:ascii="Arial" w:hAnsi="Arial" w:cs="Arial"/>
              </w:rPr>
              <w:t>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 de Recuperación de la Cartera Vencida..........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2.1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y tamaño de lote para poseedores y no poseedores de cortadoras de césped................................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Neurona Biológica</w:t>
            </w:r>
            <w:r>
              <w:rPr>
                <w:rFonts w:ascii="Arial" w:hAnsi="Arial" w:cs="Arial"/>
              </w:rPr>
              <w:t>..............................................................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elemento de proceso o nodo........................................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Perceptrón....................................................................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Figura </w:t>
            </w:r>
            <w:r>
              <w:rPr>
                <w:rFonts w:ascii="Arial" w:hAnsi="Arial" w:cs="Arial"/>
              </w:rPr>
              <w:t>3.4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 XOR...................................................................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3.5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solución para el problema XOR utilizando dos perceptrones......................................................................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3.6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típic</w:t>
            </w:r>
            <w:r>
              <w:rPr>
                <w:rFonts w:ascii="Arial" w:hAnsi="Arial" w:cs="Arial"/>
              </w:rPr>
              <w:t>a de Back-</w:t>
            </w:r>
            <w:proofErr w:type="spellStart"/>
            <w:r>
              <w:rPr>
                <w:rFonts w:ascii="Arial" w:hAnsi="Arial" w:cs="Arial"/>
              </w:rPr>
              <w:t>Propagation</w:t>
            </w:r>
            <w:proofErr w:type="spellEnd"/>
            <w:r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3.7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 de proceso típico en Back-</w:t>
            </w:r>
            <w:proofErr w:type="spellStart"/>
            <w:r>
              <w:rPr>
                <w:rFonts w:ascii="Arial" w:hAnsi="Arial" w:cs="Arial"/>
              </w:rPr>
              <w:t>Propagation</w:t>
            </w:r>
            <w:proofErr w:type="spellEnd"/>
            <w:r>
              <w:rPr>
                <w:rFonts w:ascii="Arial" w:hAnsi="Arial" w:cs="Arial"/>
              </w:rPr>
              <w:t>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3.8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 de transferencia para propagación hacia atrás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4.1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de la red neuronal que</w:t>
            </w:r>
            <w:r>
              <w:rPr>
                <w:rFonts w:ascii="Arial" w:hAnsi="Arial" w:cs="Arial"/>
              </w:rPr>
              <w:t xml:space="preserve"> resuelve el problema...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4.2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Parametrización</w:t>
            </w:r>
            <w:proofErr w:type="spellEnd"/>
            <w:r>
              <w:rPr>
                <w:rFonts w:ascii="Arial" w:hAnsi="Arial" w:cs="Arial"/>
              </w:rPr>
              <w:t xml:space="preserve"> en la capa de entrada.............................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4.3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Parametrización</w:t>
            </w:r>
            <w:proofErr w:type="spellEnd"/>
            <w:r>
              <w:rPr>
                <w:rFonts w:ascii="Arial" w:hAnsi="Arial" w:cs="Arial"/>
              </w:rPr>
              <w:t xml:space="preserve"> de la red en la capa oculta......................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4.4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Parametrización</w:t>
            </w:r>
            <w:proofErr w:type="spellEnd"/>
            <w:r>
              <w:rPr>
                <w:rFonts w:ascii="Arial" w:hAnsi="Arial" w:cs="Arial"/>
              </w:rPr>
              <w:t xml:space="preserve"> de la red en la capa de salida.......</w:t>
            </w:r>
            <w:r>
              <w:rPr>
                <w:rFonts w:ascii="Arial" w:hAnsi="Arial" w:cs="Arial"/>
              </w:rPr>
              <w:t>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4.5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de las hojas de datos de </w:t>
            </w:r>
            <w:proofErr w:type="spellStart"/>
            <w:r>
              <w:rPr>
                <w:rFonts w:ascii="Arial" w:hAnsi="Arial" w:cs="Arial"/>
              </w:rPr>
              <w:t>ThinksPro</w:t>
            </w:r>
            <w:proofErr w:type="spellEnd"/>
            <w:r>
              <w:rPr>
                <w:rFonts w:ascii="Arial" w:hAnsi="Arial" w:cs="Arial"/>
              </w:rPr>
              <w:t>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4.6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Evolución del error global conforme la red es entrenada..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4.7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Visor de la evolución del error cada 100 iteraciones.........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4.8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esultados de </w:t>
            </w:r>
            <w:proofErr w:type="spellStart"/>
            <w:r>
              <w:rPr>
                <w:rFonts w:ascii="Arial" w:hAnsi="Arial" w:cs="Arial"/>
              </w:rPr>
              <w:t>ThinksPro</w:t>
            </w:r>
            <w:proofErr w:type="spellEnd"/>
            <w:r>
              <w:rPr>
                <w:rFonts w:ascii="Arial" w:hAnsi="Arial" w:cs="Arial"/>
              </w:rPr>
              <w:t xml:space="preserve"> al cabo de 933  iteraciones.......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</w:tbl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pStyle w:val="Ttulo1"/>
        <w:spacing w:line="240" w:lineRule="auto"/>
      </w:pPr>
      <w:r>
        <w:br w:type="page"/>
      </w:r>
    </w:p>
    <w:p w:rsidR="00000000" w:rsidRDefault="008122EC"/>
    <w:p w:rsidR="00000000" w:rsidRDefault="008122EC"/>
    <w:p w:rsidR="00000000" w:rsidRDefault="008122EC"/>
    <w:p w:rsidR="00000000" w:rsidRDefault="008122EC"/>
    <w:p w:rsidR="00000000" w:rsidRDefault="008122EC"/>
    <w:p w:rsidR="00000000" w:rsidRDefault="008122EC">
      <w:pPr>
        <w:pStyle w:val="Ttulo1"/>
        <w:rPr>
          <w:sz w:val="48"/>
        </w:rPr>
      </w:pPr>
      <w:r>
        <w:rPr>
          <w:sz w:val="48"/>
        </w:rPr>
        <w:t>INDICE DE TABLAS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237"/>
        <w:gridCol w:w="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2.1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de Clasificación y Discriminación.......................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2.2</w:t>
            </w:r>
          </w:p>
        </w:tc>
        <w:tc>
          <w:tcPr>
            <w:tcW w:w="6237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de Familias.............................................</w:t>
            </w:r>
            <w:r>
              <w:rPr>
                <w:rFonts w:ascii="Arial" w:hAnsi="Arial" w:cs="Arial"/>
              </w:rPr>
              <w:t>......</w:t>
            </w:r>
          </w:p>
        </w:tc>
        <w:tc>
          <w:tcPr>
            <w:tcW w:w="693" w:type="dxa"/>
          </w:tcPr>
          <w:p w:rsidR="00000000" w:rsidRDefault="008122E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</w:tbl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rFonts w:ascii="Arial" w:hAnsi="Arial" w:cs="Arial"/>
        </w:rPr>
      </w:pPr>
    </w:p>
    <w:p w:rsidR="00000000" w:rsidRDefault="008122EC">
      <w:pPr>
        <w:spacing w:line="480" w:lineRule="auto"/>
        <w:rPr>
          <w:sz w:val="32"/>
        </w:rPr>
      </w:pPr>
    </w:p>
    <w:p w:rsidR="008122EC" w:rsidRDefault="008122EC">
      <w:pPr>
        <w:rPr>
          <w:rFonts w:ascii="Arial" w:hAnsi="Arial" w:cs="Arial"/>
          <w:b/>
          <w:lang w:val="es-EC"/>
        </w:rPr>
      </w:pPr>
    </w:p>
    <w:sectPr w:rsidR="008122EC">
      <w:pgSz w:w="11907" w:h="16840" w:code="9"/>
      <w:pgMar w:top="2268" w:right="1361" w:bottom="2268" w:left="2268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D0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DF340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799034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CFE73B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D651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182258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4D1128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35E6A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689723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52C05894"/>
    <w:multiLevelType w:val="multilevel"/>
    <w:tmpl w:val="6644C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ADF6F3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2974CE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4484C3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C4C3A4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F25722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noPunctuationKerning/>
  <w:characterSpacingControl w:val="doNotCompress"/>
  <w:compat/>
  <w:rsids>
    <w:rsidRoot w:val="00B42C2E"/>
    <w:rsid w:val="008122EC"/>
    <w:rsid w:val="00B4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sz w:val="32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rFonts w:ascii="Arial" w:hAnsi="Arial" w:cs="Arial"/>
      <w:b/>
      <w:bCs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/>
      <w:b/>
      <w:szCs w:val="20"/>
      <w:lang w:val="es-EC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ind w:left="360" w:hanging="36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spacing w:line="480" w:lineRule="auto"/>
      <w:ind w:left="360" w:hanging="36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DEL SALTO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Hnos.Del Salto</dc:creator>
  <cp:keywords/>
  <dc:description/>
  <cp:lastModifiedBy>Ayudante</cp:lastModifiedBy>
  <cp:revision>2</cp:revision>
  <cp:lastPrinted>2002-06-24T05:47:00Z</cp:lastPrinted>
  <dcterms:created xsi:type="dcterms:W3CDTF">2009-07-14T15:18:00Z</dcterms:created>
  <dcterms:modified xsi:type="dcterms:W3CDTF">2009-07-14T15:18:00Z</dcterms:modified>
</cp:coreProperties>
</file>