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37C7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000000" w:rsidRDefault="00AD37C7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000000" w:rsidRDefault="00AD37C7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000000" w:rsidRDefault="00AD37C7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000000" w:rsidRDefault="00AD37C7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000000" w:rsidRDefault="00AD37C7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000000" w:rsidRDefault="00AD37C7">
      <w:pPr>
        <w:pStyle w:val="Ttulo1"/>
        <w:rPr>
          <w:sz w:val="24"/>
        </w:rPr>
      </w:pPr>
    </w:p>
    <w:p w:rsidR="00000000" w:rsidRDefault="00AD37C7">
      <w:pPr>
        <w:pStyle w:val="Ttulo1"/>
      </w:pPr>
      <w:r>
        <w:t>RESUMEN</w:t>
      </w:r>
    </w:p>
    <w:p w:rsidR="00000000" w:rsidRDefault="00AD37C7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000000" w:rsidRDefault="00AD37C7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  <w:shadow/>
          <w:sz w:val="24"/>
        </w:rPr>
      </w:pPr>
      <w:r>
        <w:rPr>
          <w:rFonts w:ascii="Arial" w:hAnsi="Arial" w:cs="Arial"/>
          <w:shadow/>
          <w:sz w:val="24"/>
        </w:rPr>
        <w:t>La presente aplicación establece una metodología a seguir para la realización del análisis crediticio de un solicitante de un servicio. He tomado como caso particular la compañía operadora de telefonía celular, BellSouth Guayaquil, con su p</w:t>
      </w:r>
      <w:r>
        <w:rPr>
          <w:rFonts w:ascii="Arial" w:hAnsi="Arial" w:cs="Arial"/>
          <w:shadow/>
          <w:sz w:val="24"/>
        </w:rPr>
        <w:t xml:space="preserve">roducto “crédito”, ya que sus analistas están tomando decisiones crediticias basándose en el factor de ingresos futuros, antes que en la liquidez del cliente.  </w:t>
      </w:r>
    </w:p>
    <w:p w:rsidR="00000000" w:rsidRDefault="00AD37C7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  <w:shadow/>
          <w:sz w:val="24"/>
        </w:rPr>
      </w:pPr>
    </w:p>
    <w:p w:rsidR="00000000" w:rsidRDefault="00AD37C7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  <w:shadow/>
          <w:sz w:val="24"/>
        </w:rPr>
      </w:pPr>
      <w:r>
        <w:rPr>
          <w:rFonts w:ascii="Arial" w:hAnsi="Arial" w:cs="Arial"/>
          <w:shadow/>
          <w:sz w:val="24"/>
        </w:rPr>
        <w:t>BellSouth necesita automatizar el proceso de inspección de Cuentas, ya que es un procedimiento</w:t>
      </w:r>
      <w:r>
        <w:rPr>
          <w:rFonts w:ascii="Arial" w:hAnsi="Arial" w:cs="Arial"/>
          <w:shadow/>
          <w:sz w:val="24"/>
        </w:rPr>
        <w:t xml:space="preserve"> muy lento y costoso en términos de recursos utilizados; dado que incluye tres etapas íntimamente relacionadas: a)Obtención de información del solicitante, b)Análisis de esa  información para determinar el  valor crediticio del solicitante, c)Toma de decis</w:t>
      </w:r>
      <w:r>
        <w:rPr>
          <w:rFonts w:ascii="Arial" w:hAnsi="Arial" w:cs="Arial"/>
          <w:shadow/>
          <w:sz w:val="24"/>
        </w:rPr>
        <w:t xml:space="preserve">ión sobre el crédito.  La  </w:t>
      </w:r>
      <w:r>
        <w:rPr>
          <w:rFonts w:ascii="Arial" w:hAnsi="Arial" w:cs="Arial"/>
          <w:shadow/>
          <w:sz w:val="24"/>
        </w:rPr>
        <w:lastRenderedPageBreak/>
        <w:t>decisión sobre el crédito a su vez establece si el crédito debe otorgarse y el plan tarifario que puede acceder.</w:t>
      </w:r>
    </w:p>
    <w:p w:rsidR="00000000" w:rsidRDefault="00AD37C7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  <w:shadow/>
          <w:sz w:val="24"/>
        </w:rPr>
      </w:pPr>
    </w:p>
    <w:p w:rsidR="00000000" w:rsidRDefault="00AD37C7">
      <w:pPr>
        <w:pStyle w:val="Encabezado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  <w:shadow/>
          <w:sz w:val="24"/>
        </w:rPr>
      </w:pPr>
      <w:r>
        <w:rPr>
          <w:rFonts w:ascii="Arial" w:hAnsi="Arial" w:cs="Arial"/>
          <w:shadow/>
          <w:sz w:val="24"/>
        </w:rPr>
        <w:t>Se requiere de estructuras de redes neuronales para lograr la automatización de la verificación de calidad creditic</w:t>
      </w:r>
      <w:r>
        <w:rPr>
          <w:rFonts w:ascii="Arial" w:hAnsi="Arial" w:cs="Arial"/>
          <w:shadow/>
          <w:sz w:val="24"/>
        </w:rPr>
        <w:t xml:space="preserve">ia de las Cuentas aceptadas, las que utilizando el concepto de sistema automático para el control de las Cuentas por Cobrar reducirán la cantidad de tiempo que se usa en éste análisis. </w:t>
      </w:r>
    </w:p>
    <w:p w:rsidR="00AD37C7" w:rsidRDefault="00AD37C7">
      <w:pPr>
        <w:spacing w:line="480" w:lineRule="auto"/>
        <w:rPr>
          <w:rFonts w:ascii="Arial" w:hAnsi="Arial" w:cs="Arial"/>
          <w:lang w:val="es-EC"/>
        </w:rPr>
      </w:pPr>
    </w:p>
    <w:sectPr w:rsidR="00AD37C7">
      <w:pgSz w:w="11907" w:h="16840" w:code="9"/>
      <w:pgMar w:top="2268" w:right="1361" w:bottom="2268" w:left="226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/>
  <w:rsids>
    <w:rsidRoot w:val="00C94671"/>
    <w:rsid w:val="00AD37C7"/>
    <w:rsid w:val="00C9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..</dc:creator>
  <cp:keywords/>
  <dc:description/>
  <cp:lastModifiedBy>Ayudante</cp:lastModifiedBy>
  <cp:revision>2</cp:revision>
  <dcterms:created xsi:type="dcterms:W3CDTF">2009-07-14T15:18:00Z</dcterms:created>
  <dcterms:modified xsi:type="dcterms:W3CDTF">2009-07-14T15:18:00Z</dcterms:modified>
</cp:coreProperties>
</file>