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48F">
      <w:pPr>
        <w:pStyle w:val="Ttulo"/>
        <w:spacing w:line="240" w:lineRule="auto"/>
      </w:pPr>
      <w:r>
        <w:t>ÍNDICE DE CUADROS</w:t>
      </w:r>
    </w:p>
    <w:tbl>
      <w:tblPr>
        <w:tblW w:w="916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470"/>
        <w:gridCol w:w="6992"/>
        <w:gridCol w:w="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Provincia de Nacimiento (S1P1) 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2.2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Género (S1P3) </w:t>
            </w:r>
            <w:r>
              <w:rPr>
                <w:sz w:val="22"/>
              </w:rPr>
              <w:t>......................................................................................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Cuadro </w:t>
            </w:r>
            <w:r>
              <w:rPr>
                <w:rFonts w:cs="Arial"/>
                <w:sz w:val="22"/>
              </w:rPr>
              <w:t>2.3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Estado Civil  (S1P4) </w:t>
            </w:r>
            <w:r>
              <w:rPr>
                <w:sz w:val="22"/>
              </w:rPr>
              <w:t>..............................................................................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2.4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Nacionalidad  (S1P5) </w:t>
            </w:r>
            <w:r>
              <w:rPr>
                <w:sz w:val="22"/>
              </w:rPr>
              <w:t>............................................. 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2.5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Lengua (S1P6) </w:t>
            </w:r>
            <w:r>
              <w:rPr>
                <w:sz w:val="22"/>
              </w:rPr>
              <w:t>..........</w:t>
            </w:r>
            <w:r>
              <w:rPr>
                <w:sz w:val="22"/>
              </w:rPr>
              <w:t>............................................................................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2.6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Provincia donde habita (S1P7) </w:t>
            </w:r>
            <w:r>
              <w:rPr>
                <w:sz w:val="22"/>
              </w:rPr>
              <w:t>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2.7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Ultimo nivel más alto de instrucción formal (S2P1) </w:t>
            </w:r>
            <w:r>
              <w:rPr>
                <w:sz w:val="22"/>
              </w:rPr>
              <w:t>.....</w:t>
            </w:r>
            <w:r>
              <w:rPr>
                <w:sz w:val="22"/>
              </w:rPr>
              <w:t>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2.8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Título docente más alto obtenido (S2P2) 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2.9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Clase de título (S2P5) </w:t>
            </w:r>
            <w:r>
              <w:rPr>
                <w:sz w:val="22"/>
              </w:rPr>
              <w:t>...........................................................................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</w:t>
            </w: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Tipo de nombramiento (S2P6) </w:t>
            </w:r>
            <w:r>
              <w:rPr>
                <w:sz w:val="22"/>
              </w:rPr>
              <w:t>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2.11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Años de experiencia (S2P7) </w:t>
            </w:r>
            <w:r>
              <w:rPr>
                <w:sz w:val="22"/>
              </w:rPr>
              <w:t>..................................................................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2.12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Institución en la que labora actualm</w:t>
            </w:r>
            <w:r>
              <w:rPr>
                <w:bCs w:val="0"/>
                <w:sz w:val="22"/>
              </w:rPr>
              <w:t xml:space="preserve">ente (S3P1) </w:t>
            </w:r>
            <w:r>
              <w:rPr>
                <w:sz w:val="22"/>
              </w:rPr>
              <w:t>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2.13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Nivel del plantel educativo donde labora actualmente (S3P2) 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2.14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Provincia donde labora actualmente (S3P3) 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2.15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</w:t>
            </w:r>
            <w:r>
              <w:rPr>
                <w:bCs w:val="0"/>
                <w:sz w:val="22"/>
              </w:rPr>
              <w:t>ivel del lugar donde labora actualmente (S3P4) 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2.16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Sostenimiento del plantel labora actualmente (S3P5) 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2.17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Zona del plantel labora actualmente (S3P6) ....................</w:t>
            </w:r>
            <w:r>
              <w:rPr>
                <w:rFonts w:cs="Arial"/>
                <w:sz w:val="22"/>
              </w:rPr>
              <w:t>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2.18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Relación laboral (S3P11) .......................................................................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2.19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Lugar donde Habita (S3P12) .................................................................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3</w:t>
            </w:r>
            <w:r>
              <w:rPr>
                <w:rFonts w:cs="Arial"/>
                <w:sz w:val="22"/>
              </w:rPr>
              <w:t>.1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lang w:val="es-ES_tradnl"/>
              </w:rPr>
            </w:pPr>
            <w:r>
              <w:rPr>
                <w:rFonts w:cs="Arial"/>
                <w:b w:val="0"/>
                <w:sz w:val="22"/>
                <w:lang w:val="es-ES_tradnl"/>
              </w:rPr>
              <w:t>Provincia del Pichincha: Censo del Magisterio Nacional</w:t>
            </w:r>
          </w:p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Directivos:</w:t>
            </w:r>
            <w:r>
              <w:rPr>
                <w:rFonts w:cs="Arial"/>
                <w:sz w:val="22"/>
              </w:rPr>
              <w:t xml:space="preserve"> Bondad de Ajuste (K-S): Edad 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3.2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szCs w:val="18"/>
                <w:lang w:val="es-ES_tradnl"/>
              </w:rPr>
            </w:pPr>
            <w:r>
              <w:rPr>
                <w:rFonts w:cs="Arial"/>
                <w:b w:val="0"/>
                <w:sz w:val="22"/>
                <w:szCs w:val="18"/>
                <w:lang w:val="es-ES_tradnl"/>
              </w:rPr>
              <w:t>Provincia del Pichincha: Censo del Magisterio Nacional</w:t>
            </w:r>
          </w:p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Profesores:</w:t>
            </w:r>
            <w:r>
              <w:rPr>
                <w:rFonts w:cs="Arial"/>
                <w:sz w:val="22"/>
                <w:szCs w:val="24"/>
              </w:rPr>
              <w:t xml:space="preserve"> Bondad de Ajuste (K S): Edad </w:t>
            </w:r>
            <w:r>
              <w:rPr>
                <w:rFonts w:cs="Arial"/>
                <w:sz w:val="22"/>
              </w:rPr>
              <w:t>..</w:t>
            </w:r>
            <w:r>
              <w:rPr>
                <w:rFonts w:cs="Arial"/>
                <w:sz w:val="22"/>
              </w:rPr>
              <w:t>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3.3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szCs w:val="18"/>
                <w:lang w:val="es-ES_tradnl"/>
              </w:rPr>
            </w:pPr>
            <w:r>
              <w:rPr>
                <w:rFonts w:cs="Arial"/>
                <w:b w:val="0"/>
                <w:sz w:val="22"/>
                <w:szCs w:val="18"/>
                <w:lang w:val="es-ES_tradnl"/>
              </w:rPr>
              <w:t>Provincia del Pichincha: Censo del Magisterio Nacional</w:t>
            </w:r>
          </w:p>
          <w:p w:rsidR="00000000" w:rsidRDefault="000E248F">
            <w:pPr>
              <w:pStyle w:val="Sangra2detindependiente"/>
              <w:ind w:left="0"/>
              <w:jc w:val="left"/>
              <w:rPr>
                <w:bCs w:val="0"/>
                <w:sz w:val="22"/>
              </w:rPr>
            </w:pPr>
            <w:r>
              <w:rPr>
                <w:b/>
                <w:sz w:val="22"/>
              </w:rPr>
              <w:t>“Otros Funcionarios”:</w:t>
            </w:r>
            <w:r>
              <w:rPr>
                <w:bCs w:val="0"/>
                <w:sz w:val="22"/>
              </w:rPr>
              <w:t xml:space="preserve"> Bondad de Ajuste (K S): Edad 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3.4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lang w:val="es-ES_tradnl"/>
              </w:rPr>
            </w:pPr>
            <w:r>
              <w:rPr>
                <w:rFonts w:cs="Arial"/>
                <w:b w:val="0"/>
                <w:sz w:val="22"/>
                <w:lang w:val="es-ES_tradnl"/>
              </w:rPr>
              <w:t>Provincia del Pichincha: Censo del Magisterio Naciona</w:t>
            </w:r>
            <w:r>
              <w:rPr>
                <w:rFonts w:cs="Arial"/>
                <w:b w:val="0"/>
                <w:sz w:val="22"/>
                <w:lang w:val="es-ES_tradnl"/>
              </w:rPr>
              <w:t>l</w:t>
            </w:r>
          </w:p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Supervisores: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Bondad de Ajuste (K S): Edad </w:t>
            </w:r>
            <w:r>
              <w:rPr>
                <w:rFonts w:cs="Arial"/>
                <w:sz w:val="22"/>
              </w:rPr>
              <w:t>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4.1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Tabla de Función de Distribución Conjunta 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4.2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lang w:val="es-ES_tradnl"/>
              </w:rPr>
            </w:pPr>
            <w:r>
              <w:rPr>
                <w:rFonts w:cs="Arial"/>
                <w:b w:val="0"/>
                <w:sz w:val="22"/>
                <w:lang w:val="es-ES_tradnl"/>
              </w:rPr>
              <w:t xml:space="preserve">Tabla de Contingencia entre las variables X y </w:t>
            </w:r>
            <w:proofErr w:type="spellStart"/>
            <w:r>
              <w:rPr>
                <w:rFonts w:cs="Arial"/>
                <w:b w:val="0"/>
                <w:sz w:val="22"/>
                <w:lang w:val="es-ES_tradnl"/>
              </w:rPr>
              <w:t>Y</w:t>
            </w:r>
            <w:proofErr w:type="spellEnd"/>
            <w:r>
              <w:rPr>
                <w:rFonts w:cs="Arial"/>
                <w:b w:val="0"/>
                <w:sz w:val="22"/>
                <w:lang w:val="es-ES_tradnl"/>
              </w:rPr>
              <w:t xml:space="preserve"> ......</w:t>
            </w:r>
            <w:r>
              <w:rPr>
                <w:rFonts w:cs="Arial"/>
                <w:b w:val="0"/>
                <w:sz w:val="22"/>
                <w:lang w:val="es-ES_tradnl"/>
              </w:rPr>
              <w:t>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4.3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lang w:val="es-ES_tradnl"/>
              </w:rPr>
            </w:pPr>
            <w:r>
              <w:rPr>
                <w:rFonts w:cs="Arial"/>
                <w:b w:val="0"/>
                <w:sz w:val="22"/>
                <w:lang w:val="es-ES_tradnl"/>
              </w:rPr>
              <w:t>Provincia del Pichincha: Censo del Magisterio Nacional</w:t>
            </w:r>
          </w:p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Profesores:</w:t>
            </w:r>
            <w:r>
              <w:rPr>
                <w:rFonts w:cs="Arial"/>
                <w:sz w:val="22"/>
              </w:rPr>
              <w:t xml:space="preserve"> Prueba </w:t>
            </w:r>
            <w:proofErr w:type="spellStart"/>
            <w:r>
              <w:rPr>
                <w:rFonts w:cs="Arial"/>
                <w:sz w:val="22"/>
              </w:rPr>
              <w:t>Jii</w:t>
            </w:r>
            <w:proofErr w:type="spellEnd"/>
            <w:r>
              <w:rPr>
                <w:rFonts w:cs="Arial"/>
                <w:sz w:val="22"/>
              </w:rPr>
              <w:t xml:space="preserve"> Cuadrado entre Género y Función 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Cuadro 4.4</w:t>
            </w:r>
          </w:p>
        </w:tc>
        <w:tc>
          <w:tcPr>
            <w:tcW w:w="6992" w:type="dxa"/>
            <w:vAlign w:val="bottom"/>
          </w:tcPr>
          <w:p w:rsidR="00000000" w:rsidRDefault="000E248F">
            <w:pPr>
              <w:pStyle w:val="Ttulo1"/>
              <w:spacing w:line="360" w:lineRule="auto"/>
              <w:jc w:val="left"/>
              <w:rPr>
                <w:rFonts w:cs="Arial"/>
                <w:b w:val="0"/>
                <w:sz w:val="22"/>
                <w:lang w:val="es-ES_tradnl"/>
              </w:rPr>
            </w:pPr>
            <w:r>
              <w:rPr>
                <w:rFonts w:cs="Arial"/>
                <w:b w:val="0"/>
                <w:sz w:val="22"/>
                <w:lang w:val="es-ES_tradnl"/>
              </w:rPr>
              <w:t>Provincia del Pichincha: Censo del Magisterio Nacional</w:t>
            </w:r>
          </w:p>
          <w:p w:rsidR="00000000" w:rsidRDefault="000E248F">
            <w:pPr>
              <w:pStyle w:val="Ttulo7"/>
              <w:spacing w:line="360" w:lineRule="auto"/>
              <w:jc w:val="left"/>
              <w:rPr>
                <w:b w:val="0"/>
                <w:bCs w:val="0"/>
              </w:rPr>
            </w:pPr>
            <w:r>
              <w:t>Profesores</w:t>
            </w:r>
            <w:r>
              <w:t>:</w:t>
            </w:r>
            <w:r>
              <w:rPr>
                <w:b w:val="0"/>
                <w:bCs w:val="0"/>
              </w:rPr>
              <w:t xml:space="preserve"> Prueba de </w:t>
            </w:r>
            <w:proofErr w:type="spellStart"/>
            <w:r>
              <w:rPr>
                <w:b w:val="0"/>
                <w:bCs w:val="0"/>
              </w:rPr>
              <w:t>Barttlet</w:t>
            </w:r>
            <w:proofErr w:type="spellEnd"/>
            <w:r>
              <w:rPr>
                <w:b w:val="0"/>
                <w:bCs w:val="0"/>
              </w:rPr>
              <w:t xml:space="preserve"> .............................................................</w:t>
            </w:r>
          </w:p>
        </w:tc>
        <w:tc>
          <w:tcPr>
            <w:tcW w:w="698" w:type="dxa"/>
            <w:vAlign w:val="bottom"/>
          </w:tcPr>
          <w:p w:rsidR="00000000" w:rsidRDefault="000E248F">
            <w:pPr>
              <w:pStyle w:val="Textoindependiente"/>
              <w:spacing w:line="36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248</w:t>
            </w:r>
          </w:p>
        </w:tc>
      </w:tr>
    </w:tbl>
    <w:p w:rsidR="000E248F" w:rsidRDefault="000E248F">
      <w:pPr>
        <w:spacing w:line="360" w:lineRule="auto"/>
        <w:rPr>
          <w:sz w:val="2"/>
        </w:rPr>
      </w:pPr>
    </w:p>
    <w:sectPr w:rsidR="000E248F">
      <w:pgSz w:w="11907" w:h="16840" w:code="9"/>
      <w:pgMar w:top="1701" w:right="136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DD0064"/>
    <w:rsid w:val="000E248F"/>
    <w:rsid w:val="00D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sz w:val="20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 w:cs="Tahoma"/>
      <w:b/>
      <w:bCs/>
      <w:caps/>
      <w:sz w:val="20"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ucida Sans" w:hAnsi="Lucida Sans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ubttulo">
    <w:name w:val="Subtitle"/>
    <w:basedOn w:val="Normal"/>
    <w:qFormat/>
    <w:pPr>
      <w:jc w:val="both"/>
    </w:pPr>
    <w:rPr>
      <w:rFonts w:ascii="Arial" w:hAnsi="Arial"/>
      <w:b/>
      <w:color w:val="000080"/>
      <w:sz w:val="20"/>
      <w:szCs w:val="20"/>
      <w:lang w:val="es-ES_tradnl"/>
    </w:rPr>
  </w:style>
  <w:style w:type="paragraph" w:styleId="Sangra2detindependiente">
    <w:name w:val="Body Text Indent 2"/>
    <w:basedOn w:val="Normal"/>
    <w:semiHidden/>
    <w:pPr>
      <w:spacing w:line="360" w:lineRule="auto"/>
      <w:ind w:left="975"/>
      <w:jc w:val="both"/>
    </w:pPr>
    <w:rPr>
      <w:rFonts w:ascii="Arial" w:hAnsi="Arial" w:cs="Arial"/>
      <w:bCs/>
      <w:lang w:val="es-ES_tradn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/>
      <w:noProof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993"/>
      <w:jc w:val="both"/>
    </w:pPr>
    <w:rPr>
      <w:rFonts w:ascii="Arial" w:hAnsi="Arial"/>
      <w:bCs/>
      <w:szCs w:val="20"/>
      <w:lang w:val="es-ES_tradn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semiHidden/>
    <w:pPr>
      <w:tabs>
        <w:tab w:val="left" w:pos="3975"/>
        <w:tab w:val="left" w:pos="4050"/>
        <w:tab w:val="left" w:pos="4125"/>
        <w:tab w:val="left" w:pos="4200"/>
        <w:tab w:val="left" w:pos="4275"/>
      </w:tabs>
      <w:jc w:val="center"/>
    </w:pPr>
    <w:rPr>
      <w:rFonts w:ascii="Lucida Sans" w:hAnsi="Lucida Sans" w:cs="Tahoma"/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CUADROS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CUADROS</dc:title>
  <dc:subject/>
  <dc:creator>..</dc:creator>
  <cp:keywords/>
  <dc:description/>
  <cp:lastModifiedBy>Ayudante</cp:lastModifiedBy>
  <cp:revision>2</cp:revision>
  <dcterms:created xsi:type="dcterms:W3CDTF">2009-07-14T16:44:00Z</dcterms:created>
  <dcterms:modified xsi:type="dcterms:W3CDTF">2009-07-14T16:44:00Z</dcterms:modified>
</cp:coreProperties>
</file>