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58" w:rsidRPr="001E4769" w:rsidRDefault="00D46258" w:rsidP="0091763E">
      <w:pPr>
        <w:pStyle w:val="Textoindependiente"/>
        <w:spacing w:line="360" w:lineRule="auto"/>
        <w:jc w:val="center"/>
        <w:rPr>
          <w:rFonts w:ascii="Arial" w:hAnsi="Arial"/>
          <w:b/>
        </w:rPr>
      </w:pPr>
      <w:r w:rsidRPr="001E4769">
        <w:rPr>
          <w:rFonts w:ascii="Arial" w:hAnsi="Arial"/>
          <w:b/>
        </w:rPr>
        <w:t>ANALISIS ESTADISTICO DEL APROVECHAMIENTO DE LOS CREDITOS EDUCATIVOS PARA LOS ALUMNOS DE LA ESPOL EN EL PERIODO 1995-2000</w:t>
      </w:r>
    </w:p>
    <w:p w:rsidR="00C62185" w:rsidRDefault="00C62185" w:rsidP="0091763E">
      <w:pPr>
        <w:pStyle w:val="Textoindependiente"/>
        <w:spacing w:line="360" w:lineRule="auto"/>
        <w:rPr>
          <w:rFonts w:ascii="Arial" w:hAnsi="Arial"/>
        </w:rPr>
      </w:pPr>
    </w:p>
    <w:p w:rsidR="00D46258" w:rsidRPr="00C62185" w:rsidRDefault="00C62185" w:rsidP="0091763E">
      <w:pPr>
        <w:pStyle w:val="Textoindependiente"/>
        <w:spacing w:line="360" w:lineRule="auto"/>
        <w:rPr>
          <w:rFonts w:ascii="Arial" w:hAnsi="Arial"/>
          <w:vertAlign w:val="superscript"/>
        </w:rPr>
      </w:pPr>
      <w:r>
        <w:rPr>
          <w:rFonts w:ascii="Arial" w:hAnsi="Arial"/>
        </w:rPr>
        <w:t>Mariela Salazar Moreira</w:t>
      </w:r>
      <w:r>
        <w:rPr>
          <w:rFonts w:ascii="Arial" w:hAnsi="Arial"/>
          <w:vertAlign w:val="superscript"/>
        </w:rPr>
        <w:t>1</w:t>
      </w:r>
      <w:r>
        <w:rPr>
          <w:rFonts w:ascii="Arial" w:hAnsi="Arial"/>
        </w:rPr>
        <w:t>, Eduardo Rivadeneira Molina</w:t>
      </w:r>
      <w:r>
        <w:rPr>
          <w:rFonts w:ascii="Arial" w:hAnsi="Arial"/>
          <w:vertAlign w:val="superscript"/>
        </w:rPr>
        <w:t>2</w:t>
      </w:r>
    </w:p>
    <w:p w:rsidR="001E4769" w:rsidRDefault="001E4769" w:rsidP="0091763E">
      <w:pPr>
        <w:spacing w:line="360" w:lineRule="auto"/>
        <w:jc w:val="both"/>
        <w:rPr>
          <w:rFonts w:ascii="Arial" w:hAnsi="Arial" w:cs="Arial"/>
        </w:rPr>
      </w:pPr>
      <w:r>
        <w:rPr>
          <w:rFonts w:ascii="Arial" w:hAnsi="Arial" w:cs="Arial"/>
          <w:vertAlign w:val="superscript"/>
        </w:rPr>
        <w:t>1</w:t>
      </w:r>
      <w:r>
        <w:rPr>
          <w:rFonts w:ascii="Arial" w:hAnsi="Arial" w:cs="Arial"/>
        </w:rPr>
        <w:t>Ingeniero en estadística Informática 2002.</w:t>
      </w:r>
    </w:p>
    <w:p w:rsidR="001E4769" w:rsidRPr="00140540" w:rsidRDefault="001E4769" w:rsidP="0091763E">
      <w:pPr>
        <w:spacing w:line="360" w:lineRule="auto"/>
        <w:jc w:val="both"/>
        <w:rPr>
          <w:rFonts w:ascii="Arial" w:hAnsi="Arial" w:cs="Arial"/>
        </w:rPr>
      </w:pPr>
      <w:r>
        <w:rPr>
          <w:rFonts w:ascii="Arial" w:hAnsi="Arial" w:cs="Arial"/>
          <w:vertAlign w:val="superscript"/>
        </w:rPr>
        <w:t>2</w:t>
      </w:r>
      <w:r>
        <w:rPr>
          <w:rFonts w:ascii="Arial" w:hAnsi="Arial" w:cs="Arial"/>
        </w:rPr>
        <w:t xml:space="preserve">Director de tesis, </w:t>
      </w:r>
      <w:r w:rsidR="00144FA7">
        <w:rPr>
          <w:rFonts w:ascii="Arial" w:hAnsi="Arial" w:cs="Arial"/>
        </w:rPr>
        <w:t>M.Sc. en Ciencias Matemáticas y Físicas, especialización Matemáticas</w:t>
      </w:r>
      <w:r>
        <w:rPr>
          <w:rFonts w:ascii="Arial" w:hAnsi="Arial" w:cs="Arial"/>
        </w:rPr>
        <w:t>,</w:t>
      </w:r>
      <w:r w:rsidR="00144FA7">
        <w:rPr>
          <w:rFonts w:ascii="Arial" w:hAnsi="Arial" w:cs="Arial"/>
        </w:rPr>
        <w:t xml:space="preserve"> Universidad Amistad de los países de Moscú - Rusia,</w:t>
      </w:r>
      <w:r>
        <w:rPr>
          <w:rFonts w:ascii="Arial" w:hAnsi="Arial" w:cs="Arial"/>
        </w:rPr>
        <w:t xml:space="preserve"> 1</w:t>
      </w:r>
      <w:r w:rsidR="00144FA7">
        <w:rPr>
          <w:rFonts w:ascii="Arial" w:hAnsi="Arial" w:cs="Arial"/>
        </w:rPr>
        <w:t>99</w:t>
      </w:r>
      <w:r>
        <w:rPr>
          <w:rFonts w:ascii="Arial" w:hAnsi="Arial" w:cs="Arial"/>
        </w:rPr>
        <w:t>0. Profesor de la ESPOL desde 199</w:t>
      </w:r>
      <w:r w:rsidR="00144FA7">
        <w:rPr>
          <w:rFonts w:ascii="Arial" w:hAnsi="Arial" w:cs="Arial"/>
        </w:rPr>
        <w:t>1</w:t>
      </w:r>
      <w:r>
        <w:rPr>
          <w:rFonts w:ascii="Arial" w:hAnsi="Arial" w:cs="Arial"/>
        </w:rPr>
        <w:t xml:space="preserve">. </w:t>
      </w:r>
    </w:p>
    <w:p w:rsidR="00D46258" w:rsidRPr="001719B5" w:rsidRDefault="00D46258" w:rsidP="0091763E">
      <w:pPr>
        <w:pStyle w:val="Textoindependiente"/>
        <w:spacing w:line="360" w:lineRule="auto"/>
        <w:rPr>
          <w:rFonts w:ascii="Arial" w:hAnsi="Arial"/>
          <w:b/>
          <w:u w:val="single"/>
        </w:rPr>
      </w:pPr>
    </w:p>
    <w:p w:rsidR="002C6176" w:rsidRPr="001719B5" w:rsidRDefault="002C6176" w:rsidP="0091763E">
      <w:pPr>
        <w:pStyle w:val="Textoindependiente"/>
        <w:spacing w:line="360" w:lineRule="auto"/>
        <w:rPr>
          <w:rFonts w:ascii="Arial" w:hAnsi="Arial"/>
          <w:b/>
          <w:u w:val="single"/>
        </w:rPr>
      </w:pPr>
      <w:r w:rsidRPr="001719B5">
        <w:rPr>
          <w:rFonts w:ascii="Arial" w:hAnsi="Arial"/>
          <w:b/>
          <w:u w:val="single"/>
        </w:rPr>
        <w:t>RESUMEN</w:t>
      </w:r>
    </w:p>
    <w:p w:rsidR="002C6176" w:rsidRPr="001719B5" w:rsidRDefault="002C6176" w:rsidP="0091763E">
      <w:pPr>
        <w:pStyle w:val="Textoindependiente"/>
        <w:spacing w:line="360" w:lineRule="auto"/>
        <w:rPr>
          <w:rFonts w:ascii="Arial" w:hAnsi="Arial"/>
        </w:rPr>
      </w:pPr>
      <w:r w:rsidRPr="001719B5">
        <w:rPr>
          <w:rFonts w:ascii="Arial" w:hAnsi="Arial"/>
        </w:rPr>
        <w:t xml:space="preserve">El presente trabajo es un estudio estadístico de los alumnos de la ESPOL que son beneficiados con el crédito </w:t>
      </w:r>
      <w:r w:rsidR="008B4120" w:rsidRPr="001719B5">
        <w:rPr>
          <w:rFonts w:ascii="Arial" w:hAnsi="Arial"/>
        </w:rPr>
        <w:t>que ofrece el</w:t>
      </w:r>
      <w:r w:rsidRPr="001719B5">
        <w:rPr>
          <w:rFonts w:ascii="Arial" w:hAnsi="Arial"/>
        </w:rPr>
        <w:t xml:space="preserve"> Instituto Ecuatoriano de Créditos Educativo, durante el periodo 1995 - 2000.</w:t>
      </w:r>
    </w:p>
    <w:p w:rsidR="0041667D" w:rsidRPr="001719B5" w:rsidRDefault="0041667D" w:rsidP="0091763E">
      <w:pPr>
        <w:pStyle w:val="Textoindependiente"/>
        <w:spacing w:line="360" w:lineRule="auto"/>
        <w:rPr>
          <w:rFonts w:ascii="Arial" w:hAnsi="Arial"/>
        </w:rPr>
      </w:pPr>
    </w:p>
    <w:p w:rsidR="0041667D" w:rsidRPr="001719B5" w:rsidRDefault="0041667D" w:rsidP="0091763E">
      <w:pPr>
        <w:spacing w:line="360" w:lineRule="auto"/>
        <w:jc w:val="both"/>
        <w:rPr>
          <w:rFonts w:ascii="Arial" w:hAnsi="Arial"/>
        </w:rPr>
      </w:pPr>
      <w:r w:rsidRPr="001719B5">
        <w:rPr>
          <w:rFonts w:ascii="Arial" w:hAnsi="Arial"/>
        </w:rPr>
        <w:t>El estudio comprende el análisis univariado de las variables que influyen en el aprovechamiento de los estudiantes acreditados, y el análisis multivariado en el cual se hacen inferencias sobre la independencia de las variables y la reducción de variables para facilitar los análisis, todo esto aplicando técnicas estadísticas.</w:t>
      </w:r>
    </w:p>
    <w:p w:rsidR="008B4120" w:rsidRPr="001719B5" w:rsidRDefault="008B4120" w:rsidP="0091763E">
      <w:pPr>
        <w:spacing w:line="360" w:lineRule="auto"/>
        <w:jc w:val="both"/>
        <w:rPr>
          <w:rFonts w:ascii="Arial" w:hAnsi="Arial"/>
        </w:rPr>
      </w:pPr>
    </w:p>
    <w:p w:rsidR="008B4120" w:rsidRPr="001719B5" w:rsidRDefault="008B4120" w:rsidP="0091763E">
      <w:pPr>
        <w:spacing w:line="360" w:lineRule="auto"/>
        <w:jc w:val="both"/>
        <w:rPr>
          <w:rFonts w:ascii="Arial" w:hAnsi="Arial"/>
          <w:b/>
          <w:u w:val="single"/>
        </w:rPr>
      </w:pPr>
      <w:r w:rsidRPr="001719B5">
        <w:rPr>
          <w:rFonts w:ascii="Arial" w:hAnsi="Arial"/>
          <w:b/>
          <w:u w:val="single"/>
        </w:rPr>
        <w:t>INTRODUCCION</w:t>
      </w:r>
    </w:p>
    <w:p w:rsidR="00D46258" w:rsidRPr="001719B5" w:rsidRDefault="00D46258" w:rsidP="0091763E">
      <w:pPr>
        <w:spacing w:line="360" w:lineRule="auto"/>
        <w:jc w:val="both"/>
        <w:rPr>
          <w:rFonts w:ascii="Arial" w:hAnsi="Arial" w:cs="Arial"/>
        </w:rPr>
      </w:pPr>
      <w:r w:rsidRPr="001719B5">
        <w:rPr>
          <w:rFonts w:ascii="Arial" w:hAnsi="Arial" w:cs="Arial"/>
        </w:rPr>
        <w:t xml:space="preserve">El objetivo de esta investigación es analizar si los estudiantes de la ESPOL, a los cuales les es concedido el préstamo educativo del IECE, tienen un buen rendimiento académico, mediante la cuantificación de las variables más relativas dentro de este campo. </w:t>
      </w:r>
    </w:p>
    <w:p w:rsidR="00D46258" w:rsidRPr="001719B5" w:rsidRDefault="00D46258" w:rsidP="0091763E">
      <w:pPr>
        <w:spacing w:line="360" w:lineRule="auto"/>
        <w:jc w:val="both"/>
        <w:rPr>
          <w:rFonts w:ascii="Arial" w:hAnsi="Arial" w:cs="Arial"/>
        </w:rPr>
      </w:pPr>
    </w:p>
    <w:p w:rsidR="00D46258" w:rsidRPr="001719B5" w:rsidRDefault="00D46258" w:rsidP="0091763E">
      <w:pPr>
        <w:spacing w:line="360" w:lineRule="auto"/>
        <w:jc w:val="both"/>
        <w:rPr>
          <w:rFonts w:ascii="Arial" w:hAnsi="Arial" w:cs="Arial"/>
        </w:rPr>
      </w:pPr>
      <w:r w:rsidRPr="001719B5">
        <w:rPr>
          <w:rFonts w:ascii="Arial" w:hAnsi="Arial" w:cs="Arial"/>
        </w:rPr>
        <w:t xml:space="preserve">La variable objetivo para el análisis de los créditos educativos es el promedio de los estudiantes desde el momento del endeudamiento, con un seguimiento de cuatro semestres; de esta forma se comparará el promedio del estudiante acreditado con el promedio general de la carrera a la que pertenece. También será importante medir cuanto representan los alumnos con crédito del IECE, con respecto al total de estudiantes de las respectivas carreras. </w:t>
      </w:r>
    </w:p>
    <w:p w:rsidR="001719B5" w:rsidRDefault="001719B5" w:rsidP="0091763E">
      <w:pPr>
        <w:spacing w:line="360" w:lineRule="auto"/>
        <w:jc w:val="both"/>
        <w:rPr>
          <w:rFonts w:ascii="Arial" w:hAnsi="Arial" w:cs="Arial"/>
          <w:b/>
          <w:u w:val="single"/>
        </w:rPr>
      </w:pPr>
      <w:r w:rsidRPr="001719B5">
        <w:rPr>
          <w:rFonts w:ascii="Arial" w:hAnsi="Arial" w:cs="Arial"/>
          <w:b/>
          <w:u w:val="single"/>
        </w:rPr>
        <w:lastRenderedPageBreak/>
        <w:t>CONTENIDO</w:t>
      </w:r>
    </w:p>
    <w:p w:rsidR="00AD0EAF" w:rsidRPr="00AD0EAF" w:rsidRDefault="00D926CE" w:rsidP="0091763E">
      <w:pPr>
        <w:spacing w:line="360" w:lineRule="auto"/>
        <w:jc w:val="both"/>
        <w:rPr>
          <w:rFonts w:ascii="Arial" w:hAnsi="Arial" w:cs="Arial"/>
          <w:b/>
        </w:rPr>
      </w:pPr>
      <w:r>
        <w:rPr>
          <w:rFonts w:ascii="Arial" w:hAnsi="Arial" w:cs="Arial"/>
          <w:b/>
        </w:rPr>
        <w:t xml:space="preserve">1.- </w:t>
      </w:r>
      <w:r w:rsidR="00AD0EAF" w:rsidRPr="00AD0EAF">
        <w:rPr>
          <w:rFonts w:ascii="Arial" w:hAnsi="Arial" w:cs="Arial"/>
          <w:b/>
        </w:rPr>
        <w:t>Qué es el IECE?</w:t>
      </w:r>
    </w:p>
    <w:p w:rsidR="00AD0EAF" w:rsidRDefault="00AD0EAF" w:rsidP="0091763E">
      <w:pPr>
        <w:pStyle w:val="Textosinformato"/>
        <w:spacing w:line="360" w:lineRule="auto"/>
        <w:jc w:val="both"/>
        <w:rPr>
          <w:rFonts w:ascii="Arial" w:eastAsia="MS Mincho" w:hAnsi="Arial" w:cs="Arial"/>
          <w:sz w:val="24"/>
        </w:rPr>
      </w:pPr>
      <w:r w:rsidRPr="00AD0EAF">
        <w:rPr>
          <w:rFonts w:ascii="Arial" w:hAnsi="Arial" w:cs="Arial"/>
          <w:sz w:val="24"/>
        </w:rPr>
        <w:t>El Instituto Ecuatoriano de Crédito Educativo (IECE), es una institución del estado que nació hace 29 años como una respuesta a la necesidad del país de incrementar la capacidad de recursos humanos capacitados en áreas técnicas y científicas y cuyo objetivo principal es c</w:t>
      </w:r>
      <w:r w:rsidRPr="00AD0EAF">
        <w:rPr>
          <w:rFonts w:ascii="Arial" w:eastAsia="MS Mincho" w:hAnsi="Arial" w:cs="Arial"/>
          <w:sz w:val="24"/>
        </w:rPr>
        <w:t>onceder crédito a los ecuatorianos de capacidad intelectual suficiente, de reconocidos meritos personales y de escasos recursos económicos, para que cursen sus estudios en pla</w:t>
      </w:r>
      <w:r>
        <w:rPr>
          <w:rFonts w:ascii="Arial" w:eastAsia="MS Mincho" w:hAnsi="Arial" w:cs="Arial"/>
          <w:sz w:val="24"/>
        </w:rPr>
        <w:t>nteles nacionales o extranjeros.</w:t>
      </w:r>
    </w:p>
    <w:p w:rsidR="00240144" w:rsidRDefault="00240144" w:rsidP="0091763E">
      <w:pPr>
        <w:pStyle w:val="Textosinformato"/>
        <w:spacing w:line="360" w:lineRule="auto"/>
        <w:jc w:val="both"/>
        <w:rPr>
          <w:rFonts w:ascii="Arial" w:eastAsia="MS Mincho" w:hAnsi="Arial" w:cs="Arial"/>
          <w:sz w:val="24"/>
        </w:rPr>
      </w:pPr>
    </w:p>
    <w:p w:rsidR="00240144" w:rsidRDefault="00D926CE" w:rsidP="0091763E">
      <w:pPr>
        <w:pStyle w:val="Textosinformato"/>
        <w:spacing w:line="360" w:lineRule="auto"/>
        <w:jc w:val="both"/>
        <w:rPr>
          <w:rFonts w:ascii="Arial" w:eastAsia="MS Mincho" w:hAnsi="Arial" w:cs="Arial"/>
          <w:b/>
          <w:sz w:val="24"/>
        </w:rPr>
      </w:pPr>
      <w:r>
        <w:rPr>
          <w:rFonts w:ascii="Arial" w:eastAsia="MS Mincho" w:hAnsi="Arial" w:cs="Arial"/>
          <w:b/>
          <w:sz w:val="24"/>
        </w:rPr>
        <w:t xml:space="preserve">2.- </w:t>
      </w:r>
      <w:r w:rsidR="00240144" w:rsidRPr="00240144">
        <w:rPr>
          <w:rFonts w:ascii="Arial" w:eastAsia="MS Mincho" w:hAnsi="Arial" w:cs="Arial"/>
          <w:b/>
          <w:sz w:val="24"/>
        </w:rPr>
        <w:t>Análisis Univariado</w:t>
      </w:r>
    </w:p>
    <w:p w:rsidR="00B41FF8" w:rsidRDefault="00B41FF8" w:rsidP="0091763E">
      <w:pPr>
        <w:spacing w:line="360" w:lineRule="auto"/>
        <w:jc w:val="both"/>
        <w:rPr>
          <w:rFonts w:ascii="Arial" w:hAnsi="Arial"/>
        </w:rPr>
      </w:pPr>
      <w:r>
        <w:rPr>
          <w:rFonts w:ascii="Arial" w:hAnsi="Arial"/>
          <w:lang w:val="es-ES"/>
        </w:rPr>
        <w:t xml:space="preserve">A continuación </w:t>
      </w:r>
      <w:r>
        <w:rPr>
          <w:rFonts w:ascii="Arial" w:hAnsi="Arial"/>
        </w:rPr>
        <w:t xml:space="preserve">se presentan los resultados </w:t>
      </w:r>
      <w:r w:rsidR="004E0100">
        <w:rPr>
          <w:rFonts w:ascii="Arial" w:hAnsi="Arial"/>
        </w:rPr>
        <w:t xml:space="preserve">de las variables más importantes dentro </w:t>
      </w:r>
      <w:r>
        <w:rPr>
          <w:rFonts w:ascii="Arial" w:hAnsi="Arial"/>
        </w:rPr>
        <w:t>del análisis univariado de los estudiantes de la ESPOL</w:t>
      </w:r>
      <w:r w:rsidR="004E0100">
        <w:rPr>
          <w:rFonts w:ascii="Arial" w:hAnsi="Arial"/>
        </w:rPr>
        <w:t xml:space="preserve"> con crédito educativo del IECE</w:t>
      </w:r>
      <w:r>
        <w:rPr>
          <w:rFonts w:ascii="Arial" w:hAnsi="Arial"/>
        </w:rPr>
        <w:t>.</w:t>
      </w:r>
    </w:p>
    <w:p w:rsidR="00D926CE" w:rsidRPr="00B41FF8" w:rsidRDefault="00D926CE" w:rsidP="0091763E">
      <w:pPr>
        <w:pStyle w:val="Textosinformato"/>
        <w:spacing w:line="360" w:lineRule="auto"/>
        <w:jc w:val="both"/>
        <w:rPr>
          <w:rFonts w:ascii="Arial" w:eastAsia="MS Mincho" w:hAnsi="Arial" w:cs="Arial"/>
          <w:b/>
          <w:sz w:val="24"/>
          <w:lang w:val="es-EC"/>
        </w:rPr>
      </w:pPr>
    </w:p>
    <w:p w:rsidR="00240144" w:rsidRDefault="00D926CE" w:rsidP="0091763E">
      <w:pPr>
        <w:spacing w:line="360" w:lineRule="auto"/>
        <w:jc w:val="both"/>
        <w:rPr>
          <w:rFonts w:ascii="Arial" w:hAnsi="Arial"/>
          <w:b/>
        </w:rPr>
      </w:pPr>
      <w:r>
        <w:rPr>
          <w:rFonts w:ascii="Arial" w:hAnsi="Arial"/>
          <w:b/>
        </w:rPr>
        <w:t xml:space="preserve">2.1.- </w:t>
      </w:r>
      <w:r w:rsidR="00240144">
        <w:rPr>
          <w:rFonts w:ascii="Arial" w:hAnsi="Arial"/>
          <w:b/>
        </w:rPr>
        <w:t>Carrera del Prestatario</w:t>
      </w:r>
    </w:p>
    <w:p w:rsidR="00DE5709" w:rsidRDefault="00D14943" w:rsidP="0091763E">
      <w:pPr>
        <w:tabs>
          <w:tab w:val="left" w:pos="1260"/>
        </w:tabs>
        <w:spacing w:line="360" w:lineRule="auto"/>
        <w:jc w:val="both"/>
        <w:rPr>
          <w:rFonts w:ascii="Arial" w:hAnsi="Arial" w:cs="Arial"/>
        </w:rPr>
      </w:pPr>
      <w:r w:rsidRPr="00D14943">
        <w:rPr>
          <w:rFonts w:ascii="Arial" w:hAnsi="Arial" w:cs="Arial"/>
        </w:rPr>
        <w:t xml:space="preserve">Esta variable representa la carrera que estaba estudiando el alumno en el momento que realizó el préstamo al IECE y </w:t>
      </w:r>
      <w:r w:rsidR="00C30254">
        <w:rPr>
          <w:rFonts w:ascii="Arial" w:hAnsi="Arial" w:cs="Arial"/>
        </w:rPr>
        <w:t xml:space="preserve">se ha resumido en tres grupos: </w:t>
      </w:r>
    </w:p>
    <w:p w:rsidR="00DE5709" w:rsidRDefault="00DE5709" w:rsidP="0091763E">
      <w:pPr>
        <w:spacing w:line="360" w:lineRule="auto"/>
        <w:ind w:left="720" w:hanging="360"/>
        <w:jc w:val="both"/>
        <w:rPr>
          <w:rFonts w:ascii="Arial" w:hAnsi="Arial" w:cs="Arial"/>
        </w:rPr>
      </w:pPr>
      <w:r>
        <w:rPr>
          <w:rFonts w:ascii="Arial" w:hAnsi="Arial" w:cs="Arial"/>
        </w:rPr>
        <w:t>1.</w:t>
      </w:r>
      <w:r>
        <w:rPr>
          <w:rFonts w:ascii="Arial" w:hAnsi="Arial" w:cs="Arial"/>
        </w:rPr>
        <w:tab/>
      </w:r>
      <w:r w:rsidR="00C30254">
        <w:rPr>
          <w:rFonts w:ascii="Arial" w:hAnsi="Arial" w:cs="Arial"/>
        </w:rPr>
        <w:t>Ingenierías tradicionales que incluye</w:t>
      </w:r>
      <w:r w:rsidR="00D14943" w:rsidRPr="00D14943">
        <w:rPr>
          <w:rFonts w:ascii="Arial" w:hAnsi="Arial" w:cs="Arial"/>
        </w:rPr>
        <w:t xml:space="preserve"> Ing.</w:t>
      </w:r>
      <w:r w:rsidR="00D14943">
        <w:rPr>
          <w:rFonts w:ascii="Arial" w:hAnsi="Arial" w:cs="Arial"/>
        </w:rPr>
        <w:t xml:space="preserve"> en</w:t>
      </w:r>
      <w:r w:rsidR="00D14943" w:rsidRPr="00D14943">
        <w:rPr>
          <w:rFonts w:ascii="Arial" w:hAnsi="Arial" w:cs="Arial"/>
        </w:rPr>
        <w:t xml:space="preserve"> Acuicultura,</w:t>
      </w:r>
      <w:r w:rsidR="00D14943">
        <w:rPr>
          <w:rFonts w:ascii="Arial" w:hAnsi="Arial" w:cs="Arial"/>
        </w:rPr>
        <w:t xml:space="preserve"> </w:t>
      </w:r>
      <w:r w:rsidR="00D14943" w:rsidRPr="00D14943">
        <w:rPr>
          <w:rFonts w:ascii="Arial" w:hAnsi="Arial" w:cs="Arial"/>
        </w:rPr>
        <w:t xml:space="preserve">Ing. Agropecuaria, Ing. </w:t>
      </w:r>
      <w:r w:rsidR="00D14943">
        <w:rPr>
          <w:rFonts w:ascii="Arial" w:hAnsi="Arial" w:cs="Arial"/>
        </w:rPr>
        <w:t xml:space="preserve">en </w:t>
      </w:r>
      <w:r w:rsidR="00D14943" w:rsidRPr="00D14943">
        <w:rPr>
          <w:rFonts w:ascii="Arial" w:hAnsi="Arial" w:cs="Arial"/>
        </w:rPr>
        <w:t xml:space="preserve">Alimentos, Ing. </w:t>
      </w:r>
      <w:r w:rsidR="00D14943">
        <w:rPr>
          <w:rFonts w:ascii="Arial" w:hAnsi="Arial" w:cs="Arial"/>
        </w:rPr>
        <w:t xml:space="preserve">en </w:t>
      </w:r>
      <w:r w:rsidR="00D14943" w:rsidRPr="00D14943">
        <w:rPr>
          <w:rFonts w:ascii="Arial" w:hAnsi="Arial" w:cs="Arial"/>
        </w:rPr>
        <w:t xml:space="preserve">Computación, Ing. Civil, Ing. Eléctrica </w:t>
      </w:r>
      <w:r w:rsidR="00D14943">
        <w:rPr>
          <w:rFonts w:ascii="Arial" w:hAnsi="Arial" w:cs="Arial"/>
        </w:rPr>
        <w:t>-</w:t>
      </w:r>
      <w:r w:rsidR="00D14943" w:rsidRPr="00D14943">
        <w:rPr>
          <w:rFonts w:ascii="Arial" w:hAnsi="Arial" w:cs="Arial"/>
        </w:rPr>
        <w:t>Industrial, Ing.</w:t>
      </w:r>
      <w:r w:rsidR="00D14943">
        <w:rPr>
          <w:rFonts w:ascii="Arial" w:hAnsi="Arial" w:cs="Arial"/>
        </w:rPr>
        <w:t xml:space="preserve"> en</w:t>
      </w:r>
      <w:r w:rsidR="00D14943" w:rsidRPr="00D14943">
        <w:rPr>
          <w:rFonts w:ascii="Arial" w:hAnsi="Arial" w:cs="Arial"/>
        </w:rPr>
        <w:t xml:space="preserve"> Geología, Ing</w:t>
      </w:r>
      <w:r w:rsidR="00E5554F">
        <w:rPr>
          <w:rFonts w:ascii="Arial" w:hAnsi="Arial" w:cs="Arial"/>
        </w:rPr>
        <w:t>eniería</w:t>
      </w:r>
      <w:r w:rsidR="00D14943" w:rsidRPr="00D14943">
        <w:rPr>
          <w:rFonts w:ascii="Arial" w:hAnsi="Arial" w:cs="Arial"/>
        </w:rPr>
        <w:t xml:space="preserve"> y administración en la producción Indust</w:t>
      </w:r>
      <w:r w:rsidR="00E5554F">
        <w:rPr>
          <w:rFonts w:ascii="Arial" w:hAnsi="Arial" w:cs="Arial"/>
        </w:rPr>
        <w:t>rial, Ing. Mecánica, Ing. Naval e</w:t>
      </w:r>
      <w:r w:rsidR="00D14943" w:rsidRPr="00D14943">
        <w:rPr>
          <w:rFonts w:ascii="Arial" w:hAnsi="Arial" w:cs="Arial"/>
        </w:rPr>
        <w:t xml:space="preserve"> Ing. Eléctrica </w:t>
      </w:r>
      <w:r w:rsidR="00C30254">
        <w:rPr>
          <w:rFonts w:ascii="Arial" w:hAnsi="Arial" w:cs="Arial"/>
        </w:rPr>
        <w:t>–</w:t>
      </w:r>
      <w:r w:rsidR="00D14943" w:rsidRPr="00D14943">
        <w:rPr>
          <w:rFonts w:ascii="Arial" w:hAnsi="Arial" w:cs="Arial"/>
        </w:rPr>
        <w:t>Potencia</w:t>
      </w:r>
      <w:r w:rsidR="00C30254">
        <w:rPr>
          <w:rFonts w:ascii="Arial" w:hAnsi="Arial" w:cs="Arial"/>
        </w:rPr>
        <w:t xml:space="preserve">; </w:t>
      </w:r>
    </w:p>
    <w:p w:rsidR="00DE5709" w:rsidRDefault="00DE5709" w:rsidP="0091763E">
      <w:pPr>
        <w:spacing w:line="360" w:lineRule="auto"/>
        <w:ind w:left="720" w:hanging="360"/>
        <w:jc w:val="both"/>
        <w:rPr>
          <w:rFonts w:ascii="Arial" w:hAnsi="Arial" w:cs="Arial"/>
        </w:rPr>
      </w:pPr>
      <w:r>
        <w:rPr>
          <w:rFonts w:ascii="Arial" w:hAnsi="Arial" w:cs="Arial"/>
        </w:rPr>
        <w:t>2.</w:t>
      </w:r>
      <w:r>
        <w:rPr>
          <w:rFonts w:ascii="Arial" w:hAnsi="Arial" w:cs="Arial"/>
        </w:rPr>
        <w:tab/>
      </w:r>
      <w:r w:rsidR="00C30254">
        <w:rPr>
          <w:rFonts w:ascii="Arial" w:hAnsi="Arial" w:cs="Arial"/>
        </w:rPr>
        <w:t xml:space="preserve">Carreras autofinanciadas que incluyen a Economía, </w:t>
      </w:r>
      <w:r w:rsidR="00C30254" w:rsidRPr="00D14943">
        <w:rPr>
          <w:rFonts w:ascii="Arial" w:hAnsi="Arial" w:cs="Arial"/>
        </w:rPr>
        <w:t>Ing. Comercial</w:t>
      </w:r>
      <w:r w:rsidR="00C30254">
        <w:rPr>
          <w:rFonts w:ascii="Arial" w:hAnsi="Arial" w:cs="Arial"/>
        </w:rPr>
        <w:t xml:space="preserve"> e </w:t>
      </w:r>
      <w:r w:rsidR="00C30254" w:rsidRPr="00D14943">
        <w:rPr>
          <w:rFonts w:ascii="Arial" w:hAnsi="Arial" w:cs="Arial"/>
        </w:rPr>
        <w:t xml:space="preserve">Ing. </w:t>
      </w:r>
      <w:r w:rsidR="00C30254">
        <w:rPr>
          <w:rFonts w:ascii="Arial" w:hAnsi="Arial" w:cs="Arial"/>
        </w:rPr>
        <w:t xml:space="preserve">en </w:t>
      </w:r>
      <w:r w:rsidR="00C30254" w:rsidRPr="00D14943">
        <w:rPr>
          <w:rFonts w:ascii="Arial" w:hAnsi="Arial" w:cs="Arial"/>
        </w:rPr>
        <w:t xml:space="preserve">Estadística </w:t>
      </w:r>
      <w:r w:rsidR="00C30254">
        <w:rPr>
          <w:rFonts w:ascii="Arial" w:hAnsi="Arial" w:cs="Arial"/>
        </w:rPr>
        <w:t xml:space="preserve">–Informática; </w:t>
      </w:r>
    </w:p>
    <w:p w:rsidR="00B720C5" w:rsidRDefault="00DE5709" w:rsidP="0091763E">
      <w:pPr>
        <w:spacing w:line="360" w:lineRule="auto"/>
        <w:ind w:left="720" w:hanging="360"/>
        <w:jc w:val="both"/>
        <w:rPr>
          <w:rFonts w:ascii="Arial" w:hAnsi="Arial" w:cs="Arial"/>
        </w:rPr>
      </w:pPr>
      <w:r>
        <w:rPr>
          <w:rFonts w:ascii="Arial" w:hAnsi="Arial" w:cs="Arial"/>
        </w:rPr>
        <w:t>3.</w:t>
      </w:r>
      <w:r>
        <w:rPr>
          <w:rFonts w:ascii="Arial" w:hAnsi="Arial" w:cs="Arial"/>
        </w:rPr>
        <w:tab/>
        <w:t>L</w:t>
      </w:r>
      <w:r w:rsidR="00C30254">
        <w:rPr>
          <w:rFonts w:ascii="Arial" w:hAnsi="Arial" w:cs="Arial"/>
        </w:rPr>
        <w:t>icenciaturas y tecnologías las cuales son</w:t>
      </w:r>
      <w:r w:rsidR="00D14943" w:rsidRPr="00D14943">
        <w:rPr>
          <w:rFonts w:ascii="Arial" w:hAnsi="Arial" w:cs="Arial"/>
        </w:rPr>
        <w:t xml:space="preserve"> Lic. </w:t>
      </w:r>
      <w:proofErr w:type="gramStart"/>
      <w:r w:rsidR="005D081B">
        <w:rPr>
          <w:rFonts w:ascii="Arial" w:hAnsi="Arial" w:cs="Arial"/>
        </w:rPr>
        <w:t>en</w:t>
      </w:r>
      <w:proofErr w:type="gramEnd"/>
      <w:r w:rsidR="005D081B">
        <w:rPr>
          <w:rFonts w:ascii="Arial" w:hAnsi="Arial" w:cs="Arial"/>
        </w:rPr>
        <w:t xml:space="preserve"> </w:t>
      </w:r>
      <w:r w:rsidR="00D14943" w:rsidRPr="00D14943">
        <w:rPr>
          <w:rFonts w:ascii="Arial" w:hAnsi="Arial" w:cs="Arial"/>
        </w:rPr>
        <w:t xml:space="preserve">Sistema de información, Lic. </w:t>
      </w:r>
      <w:proofErr w:type="gramStart"/>
      <w:r w:rsidR="005D081B">
        <w:rPr>
          <w:rFonts w:ascii="Arial" w:hAnsi="Arial" w:cs="Arial"/>
        </w:rPr>
        <w:t>en</w:t>
      </w:r>
      <w:proofErr w:type="gramEnd"/>
      <w:r w:rsidR="005D081B">
        <w:rPr>
          <w:rFonts w:ascii="Arial" w:hAnsi="Arial" w:cs="Arial"/>
        </w:rPr>
        <w:t xml:space="preserve"> </w:t>
      </w:r>
      <w:r w:rsidR="00D14943" w:rsidRPr="00D14943">
        <w:rPr>
          <w:rFonts w:ascii="Arial" w:hAnsi="Arial" w:cs="Arial"/>
        </w:rPr>
        <w:t>Turismo, Tec</w:t>
      </w:r>
      <w:r w:rsidR="00BE2E9A">
        <w:rPr>
          <w:rFonts w:ascii="Arial" w:hAnsi="Arial" w:cs="Arial"/>
        </w:rPr>
        <w:t>n</w:t>
      </w:r>
      <w:r w:rsidR="00D14943" w:rsidRPr="00D14943">
        <w:rPr>
          <w:rFonts w:ascii="Arial" w:hAnsi="Arial" w:cs="Arial"/>
        </w:rPr>
        <w:t xml:space="preserve">. </w:t>
      </w:r>
      <w:proofErr w:type="gramStart"/>
      <w:r w:rsidR="005D081B">
        <w:rPr>
          <w:rFonts w:ascii="Arial" w:hAnsi="Arial" w:cs="Arial"/>
        </w:rPr>
        <w:t>en</w:t>
      </w:r>
      <w:proofErr w:type="gramEnd"/>
      <w:r w:rsidR="005D081B">
        <w:rPr>
          <w:rFonts w:ascii="Arial" w:hAnsi="Arial" w:cs="Arial"/>
        </w:rPr>
        <w:t xml:space="preserve"> </w:t>
      </w:r>
      <w:r w:rsidR="00D14943" w:rsidRPr="00D14943">
        <w:rPr>
          <w:rFonts w:ascii="Arial" w:hAnsi="Arial" w:cs="Arial"/>
        </w:rPr>
        <w:t>Alimentos, Tec</w:t>
      </w:r>
      <w:r w:rsidR="00BE2E9A">
        <w:rPr>
          <w:rFonts w:ascii="Arial" w:hAnsi="Arial" w:cs="Arial"/>
        </w:rPr>
        <w:t>n</w:t>
      </w:r>
      <w:r w:rsidR="00D14943" w:rsidRPr="00D14943">
        <w:rPr>
          <w:rFonts w:ascii="Arial" w:hAnsi="Arial" w:cs="Arial"/>
        </w:rPr>
        <w:t xml:space="preserve">. </w:t>
      </w:r>
      <w:proofErr w:type="gramStart"/>
      <w:r w:rsidR="005D081B">
        <w:rPr>
          <w:rFonts w:ascii="Arial" w:hAnsi="Arial" w:cs="Arial"/>
        </w:rPr>
        <w:t>en</w:t>
      </w:r>
      <w:proofErr w:type="gramEnd"/>
      <w:r w:rsidR="005D081B">
        <w:rPr>
          <w:rFonts w:ascii="Arial" w:hAnsi="Arial" w:cs="Arial"/>
        </w:rPr>
        <w:t xml:space="preserve"> </w:t>
      </w:r>
      <w:r w:rsidR="00D14943" w:rsidRPr="00D14943">
        <w:rPr>
          <w:rFonts w:ascii="Arial" w:hAnsi="Arial" w:cs="Arial"/>
        </w:rPr>
        <w:t>Computación, Tec</w:t>
      </w:r>
      <w:r w:rsidR="00BE2E9A">
        <w:rPr>
          <w:rFonts w:ascii="Arial" w:hAnsi="Arial" w:cs="Arial"/>
        </w:rPr>
        <w:t>n</w:t>
      </w:r>
      <w:r w:rsidR="00D14943" w:rsidRPr="00D14943">
        <w:rPr>
          <w:rFonts w:ascii="Arial" w:hAnsi="Arial" w:cs="Arial"/>
        </w:rPr>
        <w:t>. Eléctrica, Tec</w:t>
      </w:r>
      <w:r w:rsidR="00BE2E9A">
        <w:rPr>
          <w:rFonts w:ascii="Arial" w:hAnsi="Arial" w:cs="Arial"/>
        </w:rPr>
        <w:t>n</w:t>
      </w:r>
      <w:r w:rsidR="00D14943" w:rsidRPr="00D14943">
        <w:rPr>
          <w:rFonts w:ascii="Arial" w:hAnsi="Arial" w:cs="Arial"/>
        </w:rPr>
        <w:t xml:space="preserve">. Mecánica, </w:t>
      </w:r>
      <w:r w:rsidR="005D081B">
        <w:rPr>
          <w:rFonts w:ascii="Arial" w:hAnsi="Arial" w:cs="Arial"/>
        </w:rPr>
        <w:t xml:space="preserve">y </w:t>
      </w:r>
      <w:r w:rsidR="00D14943" w:rsidRPr="00D14943">
        <w:rPr>
          <w:rFonts w:ascii="Arial" w:hAnsi="Arial" w:cs="Arial"/>
        </w:rPr>
        <w:t>Tec</w:t>
      </w:r>
      <w:r w:rsidR="00BE2E9A">
        <w:rPr>
          <w:rFonts w:ascii="Arial" w:hAnsi="Arial" w:cs="Arial"/>
        </w:rPr>
        <w:t>n</w:t>
      </w:r>
      <w:r w:rsidR="00D14943" w:rsidRPr="00D14943">
        <w:rPr>
          <w:rFonts w:ascii="Arial" w:hAnsi="Arial" w:cs="Arial"/>
        </w:rPr>
        <w:t>. Pesquera.</w:t>
      </w:r>
    </w:p>
    <w:p w:rsidR="00E5554F" w:rsidRDefault="00E5554F" w:rsidP="0091763E">
      <w:pPr>
        <w:spacing w:line="360" w:lineRule="auto"/>
        <w:jc w:val="both"/>
        <w:rPr>
          <w:rFonts w:ascii="Arial" w:hAnsi="Arial" w:cs="Arial"/>
          <w:lang w:val="es-ES"/>
        </w:rPr>
      </w:pPr>
    </w:p>
    <w:p w:rsidR="00C30254" w:rsidRDefault="00C30254" w:rsidP="0091763E">
      <w:pPr>
        <w:spacing w:line="360" w:lineRule="auto"/>
        <w:jc w:val="both"/>
        <w:rPr>
          <w:rFonts w:ascii="Arial" w:hAnsi="Arial" w:cs="Arial"/>
        </w:rPr>
      </w:pPr>
      <w:r>
        <w:rPr>
          <w:rFonts w:ascii="Arial" w:hAnsi="Arial" w:cs="Arial"/>
          <w:lang w:val="es-ES"/>
        </w:rPr>
        <w:t xml:space="preserve">De </w:t>
      </w:r>
      <w:r w:rsidRPr="00435894">
        <w:rPr>
          <w:rFonts w:ascii="Arial" w:hAnsi="Arial" w:cs="Arial"/>
        </w:rPr>
        <w:t xml:space="preserve">los datos analizados se puede </w:t>
      </w:r>
      <w:r>
        <w:rPr>
          <w:rFonts w:ascii="Arial" w:hAnsi="Arial" w:cs="Arial"/>
        </w:rPr>
        <w:t>concluir</w:t>
      </w:r>
      <w:r w:rsidRPr="00435894">
        <w:rPr>
          <w:rFonts w:ascii="Arial" w:hAnsi="Arial" w:cs="Arial"/>
        </w:rPr>
        <w:t xml:space="preserve"> en la ESPOL, que </w:t>
      </w:r>
      <w:r>
        <w:rPr>
          <w:rFonts w:ascii="Arial" w:hAnsi="Arial" w:cs="Arial"/>
        </w:rPr>
        <w:t>e</w:t>
      </w:r>
      <w:r w:rsidRPr="00435894">
        <w:rPr>
          <w:rFonts w:ascii="Arial" w:hAnsi="Arial" w:cs="Arial"/>
        </w:rPr>
        <w:t>l</w:t>
      </w:r>
      <w:r>
        <w:rPr>
          <w:rFonts w:ascii="Arial" w:hAnsi="Arial" w:cs="Arial"/>
        </w:rPr>
        <w:t xml:space="preserve"> 58,82%</w:t>
      </w:r>
      <w:r w:rsidRPr="00435894">
        <w:rPr>
          <w:rFonts w:ascii="Arial" w:hAnsi="Arial" w:cs="Arial"/>
        </w:rPr>
        <w:t xml:space="preserve"> de </w:t>
      </w:r>
      <w:r>
        <w:rPr>
          <w:rFonts w:ascii="Arial" w:hAnsi="Arial" w:cs="Arial"/>
        </w:rPr>
        <w:t xml:space="preserve">los </w:t>
      </w:r>
      <w:r w:rsidRPr="00435894">
        <w:rPr>
          <w:rFonts w:ascii="Arial" w:hAnsi="Arial" w:cs="Arial"/>
        </w:rPr>
        <w:t>estudiantes con crédito de IECE en el periodo 1995-2000</w:t>
      </w:r>
      <w:r>
        <w:rPr>
          <w:rFonts w:ascii="Arial" w:hAnsi="Arial" w:cs="Arial"/>
        </w:rPr>
        <w:t>, pertenecen a las ingenierías tradicionales</w:t>
      </w:r>
      <w:r w:rsidRPr="00435894">
        <w:rPr>
          <w:rFonts w:ascii="Arial" w:hAnsi="Arial" w:cs="Arial"/>
        </w:rPr>
        <w:t xml:space="preserve">, </w:t>
      </w:r>
      <w:r>
        <w:rPr>
          <w:rFonts w:ascii="Arial" w:hAnsi="Arial" w:cs="Arial"/>
        </w:rPr>
        <w:t>el 28,35% pertenecen a carreras autofinanciadas, y el 12,83% son de licenciaturas y tecnologías.</w:t>
      </w:r>
    </w:p>
    <w:p w:rsidR="002627F3" w:rsidRPr="002627F3" w:rsidRDefault="00D926CE" w:rsidP="0091763E">
      <w:pPr>
        <w:spacing w:line="360" w:lineRule="auto"/>
        <w:jc w:val="both"/>
        <w:rPr>
          <w:rFonts w:ascii="Arial" w:hAnsi="Arial" w:cs="Arial"/>
          <w:b/>
        </w:rPr>
      </w:pPr>
      <w:r>
        <w:rPr>
          <w:rFonts w:ascii="Arial" w:hAnsi="Arial" w:cs="Arial"/>
          <w:b/>
        </w:rPr>
        <w:lastRenderedPageBreak/>
        <w:t xml:space="preserve">2.2.- </w:t>
      </w:r>
      <w:r w:rsidR="002627F3" w:rsidRPr="002627F3">
        <w:rPr>
          <w:rFonts w:ascii="Arial" w:hAnsi="Arial" w:cs="Arial"/>
          <w:b/>
        </w:rPr>
        <w:t>Nivel del Prestatario</w:t>
      </w:r>
    </w:p>
    <w:p w:rsidR="002627F3" w:rsidRDefault="002627F3" w:rsidP="0091763E">
      <w:pPr>
        <w:spacing w:line="360" w:lineRule="auto"/>
        <w:jc w:val="both"/>
        <w:rPr>
          <w:rFonts w:ascii="Arial" w:hAnsi="Arial" w:cs="Arial"/>
        </w:rPr>
      </w:pPr>
      <w:r>
        <w:rPr>
          <w:rFonts w:ascii="Arial" w:hAnsi="Arial" w:cs="Arial"/>
        </w:rPr>
        <w:t>En lo que corresponde al nivel del prestatario, el 19,7%</w:t>
      </w:r>
      <w:r w:rsidRPr="00435894">
        <w:rPr>
          <w:rFonts w:ascii="Arial" w:hAnsi="Arial" w:cs="Arial"/>
        </w:rPr>
        <w:t xml:space="preserve"> de los estudiantes acreditados son </w:t>
      </w:r>
      <w:r>
        <w:rPr>
          <w:rFonts w:ascii="Arial" w:hAnsi="Arial" w:cs="Arial"/>
        </w:rPr>
        <w:t>del nivel 100 y 200</w:t>
      </w:r>
      <w:r w:rsidRPr="00435894">
        <w:rPr>
          <w:rFonts w:ascii="Arial" w:hAnsi="Arial" w:cs="Arial"/>
        </w:rPr>
        <w:t>,</w:t>
      </w:r>
      <w:r>
        <w:rPr>
          <w:rFonts w:ascii="Arial" w:hAnsi="Arial" w:cs="Arial"/>
        </w:rPr>
        <w:t xml:space="preserve"> el 26,3% y 26,6% pertenecen al nivel 300 y 400 respectivamente, y el 27,4% son del nivel 500 y 600.</w:t>
      </w:r>
    </w:p>
    <w:p w:rsidR="00EB3174" w:rsidRDefault="00EB3174" w:rsidP="0091763E">
      <w:pPr>
        <w:spacing w:line="360" w:lineRule="auto"/>
        <w:jc w:val="both"/>
        <w:rPr>
          <w:rFonts w:ascii="Arial" w:hAnsi="Arial" w:cs="Arial"/>
        </w:rPr>
      </w:pPr>
    </w:p>
    <w:p w:rsidR="00C92EF7" w:rsidRDefault="00D926CE" w:rsidP="0091763E">
      <w:pPr>
        <w:spacing w:line="360" w:lineRule="auto"/>
        <w:jc w:val="both"/>
        <w:rPr>
          <w:rFonts w:ascii="Arial" w:hAnsi="Arial" w:cs="Arial"/>
          <w:b/>
        </w:rPr>
      </w:pPr>
      <w:r>
        <w:rPr>
          <w:rFonts w:ascii="Arial" w:hAnsi="Arial" w:cs="Arial"/>
          <w:b/>
        </w:rPr>
        <w:t xml:space="preserve">2.3.- </w:t>
      </w:r>
      <w:r w:rsidR="00C92EF7">
        <w:rPr>
          <w:rFonts w:ascii="Arial" w:hAnsi="Arial" w:cs="Arial"/>
          <w:b/>
        </w:rPr>
        <w:t>Monto del Préstamo</w:t>
      </w:r>
    </w:p>
    <w:p w:rsidR="00C92EF7" w:rsidRDefault="00C92EF7" w:rsidP="0091763E">
      <w:pPr>
        <w:spacing w:line="360" w:lineRule="auto"/>
        <w:jc w:val="both"/>
        <w:rPr>
          <w:rFonts w:ascii="Arial" w:hAnsi="Arial" w:cs="Arial"/>
        </w:rPr>
      </w:pPr>
      <w:r>
        <w:rPr>
          <w:rFonts w:ascii="Arial" w:hAnsi="Arial" w:cs="Arial"/>
        </w:rPr>
        <w:t>El monto del préstamo está distribuido de la siguiente manera:</w:t>
      </w:r>
    </w:p>
    <w:p w:rsidR="00C92EF7" w:rsidRDefault="00C92EF7" w:rsidP="0091763E">
      <w:pPr>
        <w:spacing w:line="360" w:lineRule="auto"/>
        <w:jc w:val="both"/>
        <w:rPr>
          <w:rFonts w:ascii="Arial" w:hAnsi="Arial" w:cs="Arial"/>
        </w:rPr>
      </w:pPr>
      <w:r>
        <w:rPr>
          <w:rFonts w:ascii="Arial" w:hAnsi="Arial" w:cs="Arial"/>
        </w:rPr>
        <w:t>-14.3% corresponde a los estudiantes que prestaron entre $100 y $400</w:t>
      </w:r>
    </w:p>
    <w:p w:rsidR="002713D3" w:rsidRDefault="00C92EF7" w:rsidP="0091763E">
      <w:pPr>
        <w:spacing w:line="360" w:lineRule="auto"/>
        <w:jc w:val="both"/>
        <w:rPr>
          <w:rFonts w:ascii="Arial" w:hAnsi="Arial" w:cs="Arial"/>
        </w:rPr>
      </w:pPr>
      <w:r>
        <w:rPr>
          <w:rFonts w:ascii="Arial" w:hAnsi="Arial" w:cs="Arial"/>
        </w:rPr>
        <w:t xml:space="preserve">-19.1% corresponde a los estudiantes que prestaron </w:t>
      </w:r>
      <w:r w:rsidR="002713D3">
        <w:rPr>
          <w:rFonts w:ascii="Arial" w:hAnsi="Arial" w:cs="Arial"/>
        </w:rPr>
        <w:t>entre $400 y $600</w:t>
      </w:r>
    </w:p>
    <w:p w:rsidR="002713D3" w:rsidRDefault="002713D3" w:rsidP="0091763E">
      <w:pPr>
        <w:spacing w:line="360" w:lineRule="auto"/>
        <w:jc w:val="both"/>
        <w:rPr>
          <w:rFonts w:ascii="Arial" w:hAnsi="Arial" w:cs="Arial"/>
        </w:rPr>
      </w:pPr>
      <w:r>
        <w:rPr>
          <w:rFonts w:ascii="Arial" w:hAnsi="Arial" w:cs="Arial"/>
        </w:rPr>
        <w:t>- 28.1% corresponde a los estudiantes que prestaron</w:t>
      </w:r>
      <w:r w:rsidR="00C92EF7">
        <w:rPr>
          <w:rFonts w:ascii="Arial" w:hAnsi="Arial" w:cs="Arial"/>
        </w:rPr>
        <w:t xml:space="preserve"> </w:t>
      </w:r>
      <w:r>
        <w:rPr>
          <w:rFonts w:ascii="Arial" w:hAnsi="Arial" w:cs="Arial"/>
        </w:rPr>
        <w:t>entre $600 y $800</w:t>
      </w:r>
    </w:p>
    <w:p w:rsidR="002713D3" w:rsidRDefault="002713D3" w:rsidP="0091763E">
      <w:pPr>
        <w:spacing w:line="360" w:lineRule="auto"/>
        <w:jc w:val="both"/>
        <w:rPr>
          <w:rFonts w:ascii="Arial" w:hAnsi="Arial" w:cs="Arial"/>
        </w:rPr>
      </w:pPr>
      <w:r>
        <w:rPr>
          <w:rFonts w:ascii="Arial" w:hAnsi="Arial" w:cs="Arial"/>
        </w:rPr>
        <w:t>- 12.2% corresponde a los estudiantes que prestaron entre</w:t>
      </w:r>
      <w:r w:rsidR="00C92EF7">
        <w:rPr>
          <w:rFonts w:ascii="Arial" w:hAnsi="Arial" w:cs="Arial"/>
        </w:rPr>
        <w:t xml:space="preserve"> $800 y $1</w:t>
      </w:r>
      <w:r>
        <w:rPr>
          <w:rFonts w:ascii="Arial" w:hAnsi="Arial" w:cs="Arial"/>
        </w:rPr>
        <w:t>.</w:t>
      </w:r>
      <w:r w:rsidR="00C92EF7">
        <w:rPr>
          <w:rFonts w:ascii="Arial" w:hAnsi="Arial" w:cs="Arial"/>
        </w:rPr>
        <w:t xml:space="preserve">000, </w:t>
      </w:r>
    </w:p>
    <w:p w:rsidR="002713D3" w:rsidRDefault="002713D3" w:rsidP="0091763E">
      <w:pPr>
        <w:spacing w:line="360" w:lineRule="auto"/>
        <w:jc w:val="both"/>
        <w:rPr>
          <w:rFonts w:ascii="Arial" w:hAnsi="Arial" w:cs="Arial"/>
        </w:rPr>
      </w:pPr>
      <w:r>
        <w:rPr>
          <w:rFonts w:ascii="Arial" w:hAnsi="Arial" w:cs="Arial"/>
        </w:rPr>
        <w:t xml:space="preserve">-11.0% corresponde a los estudiantes que prestaron entre </w:t>
      </w:r>
      <w:r w:rsidR="00C92EF7">
        <w:rPr>
          <w:rFonts w:ascii="Arial" w:hAnsi="Arial" w:cs="Arial"/>
        </w:rPr>
        <w:t>$1</w:t>
      </w:r>
      <w:r>
        <w:rPr>
          <w:rFonts w:ascii="Arial" w:hAnsi="Arial" w:cs="Arial"/>
        </w:rPr>
        <w:t>.</w:t>
      </w:r>
      <w:r w:rsidR="00C92EF7">
        <w:rPr>
          <w:rFonts w:ascii="Arial" w:hAnsi="Arial" w:cs="Arial"/>
        </w:rPr>
        <w:t xml:space="preserve">000 y $1.200 </w:t>
      </w:r>
    </w:p>
    <w:p w:rsidR="00C92EF7" w:rsidRPr="00C92EF7" w:rsidRDefault="002713D3" w:rsidP="0091763E">
      <w:pPr>
        <w:spacing w:line="360" w:lineRule="auto"/>
        <w:jc w:val="both"/>
        <w:rPr>
          <w:rFonts w:ascii="Arial" w:hAnsi="Arial" w:cs="Arial"/>
        </w:rPr>
      </w:pPr>
      <w:r>
        <w:rPr>
          <w:rFonts w:ascii="Arial" w:hAnsi="Arial" w:cs="Arial"/>
        </w:rPr>
        <w:t>-</w:t>
      </w:r>
      <w:r w:rsidR="00C92EF7">
        <w:rPr>
          <w:rFonts w:ascii="Arial" w:hAnsi="Arial" w:cs="Arial"/>
        </w:rPr>
        <w:t>15.2%</w:t>
      </w:r>
      <w:r>
        <w:rPr>
          <w:rFonts w:ascii="Arial" w:hAnsi="Arial" w:cs="Arial"/>
        </w:rPr>
        <w:t xml:space="preserve"> corresponde a los estudiantes que prestaron entre $1.200 y $1.400</w:t>
      </w:r>
    </w:p>
    <w:p w:rsidR="00EB3174" w:rsidRDefault="00EB3174" w:rsidP="0091763E">
      <w:pPr>
        <w:spacing w:line="360" w:lineRule="auto"/>
        <w:jc w:val="both"/>
        <w:rPr>
          <w:rFonts w:ascii="Arial" w:hAnsi="Arial" w:cs="Arial"/>
        </w:rPr>
      </w:pPr>
    </w:p>
    <w:p w:rsidR="004E0100" w:rsidRDefault="00D926CE" w:rsidP="0091763E">
      <w:pPr>
        <w:pStyle w:val="Textosinformato"/>
        <w:spacing w:line="360" w:lineRule="auto"/>
        <w:jc w:val="both"/>
        <w:rPr>
          <w:rFonts w:ascii="Arial" w:eastAsia="MS Mincho" w:hAnsi="Arial" w:cs="Arial"/>
          <w:b/>
          <w:sz w:val="24"/>
        </w:rPr>
      </w:pPr>
      <w:r>
        <w:rPr>
          <w:rFonts w:ascii="Arial" w:eastAsia="MS Mincho" w:hAnsi="Arial" w:cs="Arial"/>
          <w:b/>
          <w:sz w:val="24"/>
        </w:rPr>
        <w:t xml:space="preserve">3.- </w:t>
      </w:r>
      <w:r w:rsidR="004E0100" w:rsidRPr="00240144">
        <w:rPr>
          <w:rFonts w:ascii="Arial" w:eastAsia="MS Mincho" w:hAnsi="Arial" w:cs="Arial"/>
          <w:b/>
          <w:sz w:val="24"/>
        </w:rPr>
        <w:t xml:space="preserve">Análisis </w:t>
      </w:r>
      <w:r w:rsidR="004E0100">
        <w:rPr>
          <w:rFonts w:ascii="Arial" w:eastAsia="MS Mincho" w:hAnsi="Arial" w:cs="Arial"/>
          <w:b/>
          <w:sz w:val="24"/>
        </w:rPr>
        <w:t>Multi</w:t>
      </w:r>
      <w:r w:rsidR="004E0100" w:rsidRPr="00240144">
        <w:rPr>
          <w:rFonts w:ascii="Arial" w:eastAsia="MS Mincho" w:hAnsi="Arial" w:cs="Arial"/>
          <w:b/>
          <w:sz w:val="24"/>
        </w:rPr>
        <w:t>variado</w:t>
      </w:r>
    </w:p>
    <w:p w:rsidR="00AF28D1" w:rsidRDefault="00AF28D1" w:rsidP="0091763E">
      <w:pPr>
        <w:spacing w:line="360" w:lineRule="auto"/>
        <w:jc w:val="both"/>
        <w:rPr>
          <w:rFonts w:ascii="Arial" w:hAnsi="Arial"/>
        </w:rPr>
      </w:pPr>
      <w:r>
        <w:rPr>
          <w:rFonts w:ascii="Arial" w:hAnsi="Arial"/>
        </w:rPr>
        <w:t xml:space="preserve">Luego de haber estudiado las variables individualmente, se hará un análisis más completo con el uso de técnicas multivariadas para interpretar la interacción de las variables que influyen en el aprovechamiento de los estudiantes de la ESPOL con Crédito Educativo del IECE. </w:t>
      </w:r>
    </w:p>
    <w:p w:rsidR="00AF28D1" w:rsidRDefault="00AF28D1" w:rsidP="0091763E">
      <w:pPr>
        <w:spacing w:line="360" w:lineRule="auto"/>
        <w:jc w:val="both"/>
        <w:rPr>
          <w:rFonts w:ascii="Arial" w:hAnsi="Arial"/>
        </w:rPr>
      </w:pPr>
    </w:p>
    <w:p w:rsidR="00AF28D1" w:rsidRDefault="00D926CE" w:rsidP="0091763E">
      <w:pPr>
        <w:spacing w:line="360" w:lineRule="auto"/>
        <w:jc w:val="both"/>
        <w:rPr>
          <w:rFonts w:ascii="Arial" w:hAnsi="Arial"/>
          <w:b/>
        </w:rPr>
      </w:pPr>
      <w:r>
        <w:rPr>
          <w:rFonts w:ascii="Arial" w:hAnsi="Arial"/>
          <w:b/>
        </w:rPr>
        <w:t xml:space="preserve">3.1.- </w:t>
      </w:r>
      <w:r w:rsidR="00AF28D1" w:rsidRPr="00AF28D1">
        <w:rPr>
          <w:rFonts w:ascii="Arial" w:hAnsi="Arial"/>
          <w:b/>
        </w:rPr>
        <w:t>Análisis de Correlación</w:t>
      </w:r>
    </w:p>
    <w:p w:rsidR="00AF28D1" w:rsidRDefault="00F83350" w:rsidP="0091763E">
      <w:pPr>
        <w:spacing w:line="360" w:lineRule="auto"/>
        <w:jc w:val="both"/>
        <w:rPr>
          <w:rFonts w:ascii="Arial" w:hAnsi="Arial"/>
        </w:rPr>
      </w:pPr>
      <w:r>
        <w:rPr>
          <w:rFonts w:ascii="Arial" w:hAnsi="Arial"/>
        </w:rPr>
        <w:t>El resultado del estudio multivariado muestra 7 grupos que tienen tendencias de correlación lineal:</w:t>
      </w:r>
    </w:p>
    <w:p w:rsidR="00F83350" w:rsidRDefault="00F83350" w:rsidP="0091763E">
      <w:pPr>
        <w:spacing w:line="360" w:lineRule="auto"/>
        <w:jc w:val="both"/>
        <w:rPr>
          <w:rFonts w:ascii="Arial" w:hAnsi="Arial"/>
        </w:rPr>
      </w:pPr>
    </w:p>
    <w:p w:rsidR="00F83350" w:rsidRDefault="00F83350" w:rsidP="0091763E">
      <w:pPr>
        <w:numPr>
          <w:ilvl w:val="0"/>
          <w:numId w:val="5"/>
        </w:numPr>
        <w:tabs>
          <w:tab w:val="clear" w:pos="1800"/>
        </w:tabs>
        <w:spacing w:line="360" w:lineRule="auto"/>
        <w:ind w:left="720"/>
        <w:jc w:val="both"/>
        <w:rPr>
          <w:rFonts w:ascii="Arial" w:hAnsi="Arial"/>
        </w:rPr>
      </w:pPr>
      <w:r>
        <w:rPr>
          <w:rFonts w:ascii="Arial" w:hAnsi="Arial"/>
        </w:rPr>
        <w:t>Número de materias aprobadas en el primer semestre con Crédito Educativo y Promedio de materias aprobadas en el primer semestre con Crédito Educativo: 0.695</w:t>
      </w:r>
    </w:p>
    <w:p w:rsidR="00F83350" w:rsidRDefault="00F83350" w:rsidP="0091763E">
      <w:pPr>
        <w:numPr>
          <w:ilvl w:val="0"/>
          <w:numId w:val="5"/>
        </w:numPr>
        <w:tabs>
          <w:tab w:val="clear" w:pos="1800"/>
        </w:tabs>
        <w:spacing w:line="360" w:lineRule="auto"/>
        <w:ind w:left="720"/>
        <w:jc w:val="both"/>
        <w:rPr>
          <w:rFonts w:ascii="Arial" w:hAnsi="Arial"/>
        </w:rPr>
      </w:pPr>
      <w:r>
        <w:rPr>
          <w:rFonts w:ascii="Arial" w:hAnsi="Arial"/>
        </w:rPr>
        <w:t>Número de materias aprobadas en el segundo semestre con Crédito Educativo y Promedio de materias aprobadas en el segundo semestre con Crédito Educativo: 0.664</w:t>
      </w:r>
    </w:p>
    <w:p w:rsidR="00F83350" w:rsidRDefault="00F83350" w:rsidP="0091763E">
      <w:pPr>
        <w:numPr>
          <w:ilvl w:val="0"/>
          <w:numId w:val="5"/>
        </w:numPr>
        <w:tabs>
          <w:tab w:val="clear" w:pos="1800"/>
        </w:tabs>
        <w:spacing w:line="360" w:lineRule="auto"/>
        <w:ind w:left="720"/>
        <w:jc w:val="both"/>
        <w:rPr>
          <w:rFonts w:ascii="Arial" w:hAnsi="Arial"/>
        </w:rPr>
      </w:pPr>
      <w:r>
        <w:rPr>
          <w:rFonts w:ascii="Arial" w:hAnsi="Arial"/>
        </w:rPr>
        <w:lastRenderedPageBreak/>
        <w:t>Número de materias aprobadas en el tercer semestre con Crédito Educativo y Promedio de materias aprobadas en el tercer semestre con Crédito Educativo: 0.749</w:t>
      </w:r>
    </w:p>
    <w:p w:rsidR="00F83350" w:rsidRDefault="00F83350" w:rsidP="0091763E">
      <w:pPr>
        <w:numPr>
          <w:ilvl w:val="0"/>
          <w:numId w:val="5"/>
        </w:numPr>
        <w:tabs>
          <w:tab w:val="clear" w:pos="1800"/>
        </w:tabs>
        <w:spacing w:line="360" w:lineRule="auto"/>
        <w:ind w:left="720"/>
        <w:jc w:val="both"/>
        <w:rPr>
          <w:rFonts w:ascii="Arial" w:hAnsi="Arial"/>
        </w:rPr>
      </w:pPr>
      <w:r>
        <w:rPr>
          <w:rFonts w:ascii="Arial" w:hAnsi="Arial"/>
        </w:rPr>
        <w:t>Número de materias aprobadas en el tercer semestre con Crédito Educativo y Número de materias aprobadas en el cuarto semestre con Crédito Educativo: 0.653</w:t>
      </w:r>
    </w:p>
    <w:p w:rsidR="00F83350" w:rsidRDefault="00F83350" w:rsidP="0091763E">
      <w:pPr>
        <w:numPr>
          <w:ilvl w:val="0"/>
          <w:numId w:val="5"/>
        </w:numPr>
        <w:tabs>
          <w:tab w:val="clear" w:pos="1800"/>
        </w:tabs>
        <w:spacing w:line="360" w:lineRule="auto"/>
        <w:ind w:left="720"/>
        <w:jc w:val="both"/>
        <w:rPr>
          <w:rFonts w:ascii="Arial" w:hAnsi="Arial"/>
        </w:rPr>
      </w:pPr>
      <w:r>
        <w:rPr>
          <w:rFonts w:ascii="Arial" w:hAnsi="Arial"/>
        </w:rPr>
        <w:t>Número de materias aprobadas en el tercer semestre con Crédito Educativo y promedio de materias aprobadas en el cuarto semestre con Crédito Educativo: 0.735</w:t>
      </w:r>
    </w:p>
    <w:p w:rsidR="00F83350" w:rsidRDefault="00F83350" w:rsidP="0091763E">
      <w:pPr>
        <w:numPr>
          <w:ilvl w:val="0"/>
          <w:numId w:val="5"/>
        </w:numPr>
        <w:tabs>
          <w:tab w:val="clear" w:pos="1800"/>
        </w:tabs>
        <w:spacing w:line="360" w:lineRule="auto"/>
        <w:ind w:left="720"/>
        <w:jc w:val="both"/>
        <w:rPr>
          <w:rFonts w:ascii="Arial" w:hAnsi="Arial"/>
        </w:rPr>
      </w:pPr>
      <w:r>
        <w:rPr>
          <w:rFonts w:ascii="Arial" w:hAnsi="Arial"/>
        </w:rPr>
        <w:t>Promedio  de materias aprobadas en el primer semestre con Crédito Educativo y Promedio de materias aprobadas en el cuarto semestre con Crédito Educativo: 0.749</w:t>
      </w:r>
    </w:p>
    <w:p w:rsidR="00F83350" w:rsidRDefault="00F83350" w:rsidP="0091763E">
      <w:pPr>
        <w:numPr>
          <w:ilvl w:val="0"/>
          <w:numId w:val="5"/>
        </w:numPr>
        <w:tabs>
          <w:tab w:val="clear" w:pos="1800"/>
        </w:tabs>
        <w:spacing w:line="360" w:lineRule="auto"/>
        <w:ind w:left="720"/>
        <w:jc w:val="both"/>
        <w:rPr>
          <w:rFonts w:ascii="Arial" w:hAnsi="Arial"/>
        </w:rPr>
      </w:pPr>
      <w:r>
        <w:rPr>
          <w:rFonts w:ascii="Arial" w:hAnsi="Arial"/>
        </w:rPr>
        <w:t>Promedio  de materias aprobadas en el tercer semestre con Crédito Educativo y Promedio de materias aprobadas en el cuarto semestre con Crédito Educativo: 0.661</w:t>
      </w:r>
    </w:p>
    <w:p w:rsidR="00F83350" w:rsidRDefault="00F83350" w:rsidP="0091763E">
      <w:pPr>
        <w:spacing w:line="360" w:lineRule="auto"/>
        <w:jc w:val="both"/>
        <w:rPr>
          <w:rFonts w:ascii="Arial" w:hAnsi="Arial"/>
          <w:b/>
        </w:rPr>
      </w:pPr>
    </w:p>
    <w:p w:rsidR="001E4769" w:rsidRDefault="001E4769" w:rsidP="0091763E">
      <w:pPr>
        <w:spacing w:line="360" w:lineRule="auto"/>
        <w:jc w:val="both"/>
        <w:rPr>
          <w:rFonts w:ascii="Arial" w:hAnsi="Arial"/>
          <w:b/>
        </w:rPr>
      </w:pPr>
      <w:r>
        <w:rPr>
          <w:rFonts w:ascii="Arial" w:hAnsi="Arial"/>
          <w:b/>
        </w:rPr>
        <w:t>3.2.- Tablas de contingencia</w:t>
      </w:r>
    </w:p>
    <w:p w:rsidR="0091763E" w:rsidRDefault="005E5715" w:rsidP="0091763E">
      <w:pPr>
        <w:spacing w:line="360" w:lineRule="auto"/>
        <w:jc w:val="both"/>
        <w:rPr>
          <w:rFonts w:ascii="Arial" w:hAnsi="Arial"/>
        </w:rPr>
      </w:pPr>
      <w:r>
        <w:rPr>
          <w:rFonts w:ascii="Arial" w:hAnsi="Arial"/>
        </w:rPr>
        <w:t>El estudio de tablas de contingencia determina si cada par de variables son dependientes o no. A continuación se p</w:t>
      </w:r>
      <w:r w:rsidR="008E2EC0">
        <w:rPr>
          <w:rFonts w:ascii="Arial" w:hAnsi="Arial"/>
        </w:rPr>
        <w:t>resentan las variables más importantes en la medición del aprovechamiento del estudiante con crédito del IECE.</w:t>
      </w:r>
    </w:p>
    <w:p w:rsidR="008E2EC0" w:rsidRPr="005E5715" w:rsidRDefault="008E2EC0" w:rsidP="0091763E">
      <w:pPr>
        <w:spacing w:line="360" w:lineRule="auto"/>
        <w:jc w:val="both"/>
        <w:rPr>
          <w:rFonts w:ascii="Arial" w:hAnsi="Arial"/>
        </w:rPr>
      </w:pPr>
    </w:p>
    <w:p w:rsidR="0091763E" w:rsidRPr="00004763" w:rsidRDefault="0091763E" w:rsidP="0091763E">
      <w:pPr>
        <w:spacing w:line="360" w:lineRule="auto"/>
        <w:jc w:val="both"/>
        <w:rPr>
          <w:rFonts w:ascii="Arial" w:hAnsi="Arial"/>
          <w:b/>
          <w:i/>
          <w:sz w:val="22"/>
          <w:szCs w:val="22"/>
        </w:rPr>
      </w:pPr>
      <w:r w:rsidRPr="00004763">
        <w:rPr>
          <w:rFonts w:ascii="Arial" w:hAnsi="Arial"/>
          <w:b/>
          <w:i/>
          <w:sz w:val="22"/>
          <w:szCs w:val="22"/>
        </w:rPr>
        <w:t>3.2.1.</w:t>
      </w:r>
      <w:r w:rsidR="00015C62">
        <w:rPr>
          <w:rFonts w:ascii="Arial" w:hAnsi="Arial"/>
          <w:b/>
          <w:i/>
          <w:sz w:val="22"/>
          <w:szCs w:val="22"/>
        </w:rPr>
        <w:t>-</w:t>
      </w:r>
      <w:r w:rsidRPr="00004763">
        <w:rPr>
          <w:rFonts w:ascii="Arial" w:hAnsi="Arial"/>
          <w:b/>
          <w:i/>
          <w:sz w:val="22"/>
          <w:szCs w:val="22"/>
        </w:rPr>
        <w:t xml:space="preserve"> Número de materias aprobadas en el primer semestre con crédito del IECE Vs. Número de materias aprobadas en el segundo semestre con crédito del IECE</w:t>
      </w:r>
    </w:p>
    <w:p w:rsidR="0091763E" w:rsidRPr="0091763E" w:rsidRDefault="0091763E" w:rsidP="0091763E">
      <w:pPr>
        <w:tabs>
          <w:tab w:val="left" w:pos="3179"/>
        </w:tabs>
        <w:spacing w:line="360" w:lineRule="auto"/>
        <w:jc w:val="both"/>
        <w:rPr>
          <w:rFonts w:ascii="Arial" w:hAnsi="Arial" w:cs="Arial"/>
        </w:rPr>
      </w:pPr>
      <w:r w:rsidRPr="0091763E">
        <w:rPr>
          <w:rFonts w:ascii="Arial" w:hAnsi="Arial" w:cs="Arial"/>
        </w:rPr>
        <w:t>El valor p de 0.0001 indica que la hipótesis nula propuesta sobre la independencia entre las variables es rechazada. En este análisis se refleja el aprovechamiento de los estudiantes con crédito, indicando que, de los estudiantes que no aprobaron materias en el primer semestre con crédito del IECE, el 15,4% no aprobaron materias en el siguiente semestre, otro 15% aprobaron entre 3 y 4 materias, y el 69,2% restante aprobaron entre 5 y 8 materias en su siguiente semestre.</w:t>
      </w:r>
    </w:p>
    <w:p w:rsidR="0091763E" w:rsidRPr="0091763E" w:rsidRDefault="0091763E" w:rsidP="00004763">
      <w:pPr>
        <w:pStyle w:val="Sangradetextonormal"/>
        <w:spacing w:line="360" w:lineRule="auto"/>
        <w:rPr>
          <w:rFonts w:ascii="Arial" w:hAnsi="Arial" w:cs="Arial"/>
        </w:rPr>
      </w:pPr>
      <w:r w:rsidRPr="0091763E">
        <w:rPr>
          <w:rFonts w:ascii="Arial" w:hAnsi="Arial" w:cs="Arial"/>
        </w:rPr>
        <w:t xml:space="preserve"> </w:t>
      </w:r>
    </w:p>
    <w:p w:rsidR="0091763E" w:rsidRPr="0091763E" w:rsidRDefault="0091763E" w:rsidP="00004763">
      <w:pPr>
        <w:pStyle w:val="Sangradetextonormal"/>
        <w:spacing w:line="360" w:lineRule="auto"/>
        <w:ind w:left="0"/>
        <w:jc w:val="both"/>
        <w:rPr>
          <w:rFonts w:ascii="Arial" w:hAnsi="Arial" w:cs="Arial"/>
        </w:rPr>
      </w:pPr>
      <w:r w:rsidRPr="0091763E">
        <w:rPr>
          <w:rFonts w:ascii="Arial" w:hAnsi="Arial" w:cs="Arial"/>
        </w:rPr>
        <w:lastRenderedPageBreak/>
        <w:t xml:space="preserve">De los estudiantes que aprobaron entre 1 y 2 materias en el primer semestre con crédito, el 6,3% no aprobaron materias en el siguiente semestre, y 94% aprobaron entre 1 a 6 materias. De aquellos alumnos que aprobaron entre 3 y 4 materias en su primer semestre acreditados por el IECE, sólo el 2,6% no aprobaron materias en el siguiente semestre, el 44,7% aprobaron entre 1 y 4 materias en el siguiente semestre, y el 52,6% aprobaron más de 4 materias. </w:t>
      </w:r>
    </w:p>
    <w:p w:rsidR="00004763" w:rsidRDefault="00004763" w:rsidP="00004763">
      <w:pPr>
        <w:pStyle w:val="Sangradetextonormal"/>
        <w:spacing w:line="360" w:lineRule="auto"/>
        <w:ind w:left="0"/>
        <w:rPr>
          <w:rFonts w:ascii="Arial" w:hAnsi="Arial" w:cs="Arial"/>
        </w:rPr>
      </w:pPr>
    </w:p>
    <w:p w:rsidR="0091763E" w:rsidRPr="0091763E" w:rsidRDefault="0091763E" w:rsidP="00004763">
      <w:pPr>
        <w:pStyle w:val="Sangradetextonormal"/>
        <w:spacing w:line="360" w:lineRule="auto"/>
        <w:ind w:left="0"/>
        <w:rPr>
          <w:rFonts w:ascii="Arial" w:hAnsi="Arial" w:cs="Arial"/>
        </w:rPr>
      </w:pPr>
      <w:r w:rsidRPr="0091763E">
        <w:rPr>
          <w:rFonts w:ascii="Arial" w:hAnsi="Arial" w:cs="Arial"/>
        </w:rPr>
        <w:t xml:space="preserve">En el caso de los alumnos que aprobaron entre 5 a 6 materias, el 62,1% aprobaron el mismo número de materias en el semestre siguiente, el 13,6% aprobaron entre 1 y 4 materias, el 20,9% aprobaron entre 7 y 8 materias en el siguiente semestre y el 3,4% no aprobaron materia alguna.  </w:t>
      </w:r>
    </w:p>
    <w:p w:rsidR="00004763" w:rsidRDefault="00004763" w:rsidP="00004763">
      <w:pPr>
        <w:tabs>
          <w:tab w:val="left" w:pos="3179"/>
        </w:tabs>
        <w:spacing w:line="360" w:lineRule="auto"/>
        <w:jc w:val="both"/>
        <w:rPr>
          <w:rFonts w:ascii="Arial" w:hAnsi="Arial" w:cs="Arial"/>
        </w:rPr>
      </w:pPr>
    </w:p>
    <w:p w:rsidR="0091763E" w:rsidRDefault="0091763E" w:rsidP="00004763">
      <w:pPr>
        <w:tabs>
          <w:tab w:val="left" w:pos="3179"/>
        </w:tabs>
        <w:spacing w:line="360" w:lineRule="auto"/>
        <w:jc w:val="both"/>
        <w:rPr>
          <w:rFonts w:ascii="Arial" w:hAnsi="Arial"/>
        </w:rPr>
      </w:pPr>
      <w:r w:rsidRPr="0021116B">
        <w:rPr>
          <w:rFonts w:ascii="Arial" w:hAnsi="Arial"/>
        </w:rPr>
        <w:t xml:space="preserve">Hay que recalcar que </w:t>
      </w:r>
      <w:r>
        <w:rPr>
          <w:rFonts w:ascii="Arial" w:hAnsi="Arial"/>
        </w:rPr>
        <w:t>del grupo de estudiantes que aprobaron entre 7 a 8 materias en el primer semestre, el 66% aprobaron el mismo número de materias el siguiente semestre, incluso el 8% de ellos aprobaron más de 8 materias y ninguno de ellos aprobó menos de 5 materias en su siguiente semestre.</w:t>
      </w:r>
    </w:p>
    <w:p w:rsidR="00015C62" w:rsidRDefault="00015C62" w:rsidP="00004763">
      <w:pPr>
        <w:tabs>
          <w:tab w:val="left" w:pos="3179"/>
        </w:tabs>
        <w:spacing w:line="360" w:lineRule="auto"/>
        <w:jc w:val="both"/>
        <w:rPr>
          <w:rFonts w:ascii="Arial" w:hAnsi="Arial"/>
        </w:rPr>
      </w:pPr>
    </w:p>
    <w:p w:rsidR="00015C62" w:rsidRPr="00015C62" w:rsidRDefault="00015C62" w:rsidP="0045498E">
      <w:pPr>
        <w:spacing w:line="360" w:lineRule="auto"/>
        <w:jc w:val="both"/>
        <w:rPr>
          <w:rFonts w:ascii="Arial" w:hAnsi="Arial"/>
          <w:b/>
          <w:i/>
          <w:sz w:val="22"/>
          <w:szCs w:val="22"/>
        </w:rPr>
      </w:pPr>
      <w:r>
        <w:rPr>
          <w:rFonts w:ascii="Arial" w:hAnsi="Arial"/>
          <w:b/>
          <w:i/>
          <w:sz w:val="22"/>
          <w:szCs w:val="22"/>
        </w:rPr>
        <w:t xml:space="preserve">3.2.2.- </w:t>
      </w:r>
      <w:r w:rsidRPr="00015C62">
        <w:rPr>
          <w:rFonts w:ascii="Arial" w:hAnsi="Arial"/>
          <w:b/>
          <w:i/>
          <w:sz w:val="22"/>
          <w:szCs w:val="22"/>
        </w:rPr>
        <w:t>Número de materias aprobadas en el primer semestre con crédito del IECE Vs. Promedio de materias aprobadas en el primer semestre con crédito del IECE</w:t>
      </w:r>
    </w:p>
    <w:p w:rsidR="0045498E" w:rsidRDefault="0077223E" w:rsidP="0077223E">
      <w:pPr>
        <w:tabs>
          <w:tab w:val="left" w:pos="3179"/>
        </w:tabs>
        <w:spacing w:line="360" w:lineRule="auto"/>
        <w:jc w:val="both"/>
        <w:rPr>
          <w:rFonts w:ascii="Arial" w:hAnsi="Arial"/>
        </w:rPr>
      </w:pPr>
      <w:r w:rsidRPr="00BC5BD0">
        <w:rPr>
          <w:rFonts w:ascii="Arial" w:hAnsi="Arial"/>
        </w:rPr>
        <w:t xml:space="preserve">Con un valor p de </w:t>
      </w:r>
      <w:r>
        <w:rPr>
          <w:rFonts w:ascii="Arial" w:hAnsi="Arial"/>
        </w:rPr>
        <w:t xml:space="preserve">menor que </w:t>
      </w:r>
      <w:r w:rsidRPr="00BC5BD0">
        <w:rPr>
          <w:rFonts w:ascii="Arial" w:hAnsi="Arial"/>
        </w:rPr>
        <w:t>0</w:t>
      </w:r>
      <w:r>
        <w:rPr>
          <w:rFonts w:ascii="Arial" w:hAnsi="Arial"/>
        </w:rPr>
        <w:t xml:space="preserve">,1 se determina que las dos variables en estudio, son dependientes entre sí. </w:t>
      </w:r>
    </w:p>
    <w:p w:rsidR="0045498E" w:rsidRDefault="0045498E" w:rsidP="0077223E">
      <w:pPr>
        <w:tabs>
          <w:tab w:val="left" w:pos="3179"/>
        </w:tabs>
        <w:spacing w:line="360" w:lineRule="auto"/>
        <w:jc w:val="both"/>
        <w:rPr>
          <w:rFonts w:ascii="Arial" w:hAnsi="Arial"/>
        </w:rPr>
      </w:pPr>
    </w:p>
    <w:p w:rsidR="0077223E" w:rsidRDefault="0077223E" w:rsidP="0077223E">
      <w:pPr>
        <w:tabs>
          <w:tab w:val="left" w:pos="3179"/>
        </w:tabs>
        <w:spacing w:line="360" w:lineRule="auto"/>
        <w:jc w:val="both"/>
        <w:rPr>
          <w:rFonts w:ascii="Arial" w:hAnsi="Arial"/>
        </w:rPr>
      </w:pPr>
      <w:r>
        <w:rPr>
          <w:rFonts w:ascii="Arial" w:hAnsi="Arial"/>
        </w:rPr>
        <w:t>Es muy importante observar el bajo promedio (entre 6.00 a 7.00) que tiene el 75% de los estudiantes que aprobaron entre 1 y 2 materias en el primer semestre con crédito educativo, el 25% obtuvieron un promedio entre 7.00 y 8.00, es decir que ninguno de los estudiantes de este grupo obtuvo una promedio superior a 8.00.</w:t>
      </w:r>
    </w:p>
    <w:p w:rsidR="0077223E" w:rsidRDefault="0077223E" w:rsidP="0077223E">
      <w:pPr>
        <w:tabs>
          <w:tab w:val="left" w:pos="3179"/>
        </w:tabs>
        <w:spacing w:line="360" w:lineRule="auto"/>
        <w:jc w:val="both"/>
        <w:rPr>
          <w:rFonts w:ascii="Arial" w:hAnsi="Arial"/>
        </w:rPr>
      </w:pPr>
    </w:p>
    <w:p w:rsidR="0077223E" w:rsidRDefault="0077223E" w:rsidP="0077223E">
      <w:pPr>
        <w:tabs>
          <w:tab w:val="left" w:pos="3179"/>
        </w:tabs>
        <w:spacing w:line="360" w:lineRule="auto"/>
        <w:jc w:val="both"/>
        <w:rPr>
          <w:rFonts w:ascii="Arial" w:hAnsi="Arial"/>
        </w:rPr>
      </w:pPr>
      <w:r>
        <w:rPr>
          <w:rFonts w:ascii="Arial" w:hAnsi="Arial"/>
        </w:rPr>
        <w:t>El 42,1% de los estudiantes que aprobaron de 3 a 4 materias en el primer semestre acreditados, obtuvieron un promedio entre 6.00 y 7.00 y el 57,9% obtuvieron promedios superiores a 7.00.</w:t>
      </w:r>
    </w:p>
    <w:p w:rsidR="0077223E" w:rsidRDefault="0077223E" w:rsidP="0077223E">
      <w:pPr>
        <w:spacing w:line="360" w:lineRule="auto"/>
        <w:jc w:val="both"/>
        <w:rPr>
          <w:rFonts w:ascii="Arial" w:hAnsi="Arial"/>
        </w:rPr>
      </w:pPr>
      <w:r>
        <w:rPr>
          <w:rFonts w:ascii="Arial" w:hAnsi="Arial"/>
        </w:rPr>
        <w:lastRenderedPageBreak/>
        <w:t>Un promedio entre 6.00 a 8.00 obtuvieron el 69.4% de los estudiantes que aprobaron entre 5 y 6 materias en el primer semestre con crédito educativo y el 30,6 aprobaron con más de 8.00. De los que aprobaron entre 7 a 8 materias en su primer semestre con crédito del IECE, el 58.3% alcanzaron entre 7.00 y 8.00, y el 41.6% lograron más de 8.00 en su promedio.</w:t>
      </w:r>
    </w:p>
    <w:p w:rsidR="0045498E" w:rsidRDefault="0045498E" w:rsidP="0045498E">
      <w:pPr>
        <w:tabs>
          <w:tab w:val="left" w:pos="3179"/>
        </w:tabs>
        <w:spacing w:line="480" w:lineRule="auto"/>
        <w:jc w:val="both"/>
        <w:rPr>
          <w:rFonts w:ascii="Arial" w:hAnsi="Arial"/>
        </w:rPr>
      </w:pPr>
    </w:p>
    <w:p w:rsidR="0045498E" w:rsidRPr="0045498E" w:rsidRDefault="0045498E" w:rsidP="0045498E">
      <w:pPr>
        <w:tabs>
          <w:tab w:val="left" w:pos="3179"/>
        </w:tabs>
        <w:spacing w:line="360" w:lineRule="auto"/>
        <w:jc w:val="both"/>
        <w:rPr>
          <w:rFonts w:ascii="Arial" w:hAnsi="Arial"/>
          <w:b/>
          <w:i/>
          <w:sz w:val="22"/>
          <w:szCs w:val="22"/>
        </w:rPr>
      </w:pPr>
      <w:r>
        <w:rPr>
          <w:rFonts w:ascii="Arial" w:hAnsi="Arial"/>
          <w:b/>
          <w:i/>
          <w:sz w:val="22"/>
          <w:szCs w:val="22"/>
        </w:rPr>
        <w:t xml:space="preserve">3.2.2.- </w:t>
      </w:r>
      <w:r w:rsidRPr="0045498E">
        <w:rPr>
          <w:rFonts w:ascii="Arial" w:hAnsi="Arial"/>
          <w:b/>
          <w:i/>
          <w:sz w:val="22"/>
          <w:szCs w:val="22"/>
        </w:rPr>
        <w:t>Promedio de materias aprobadas en el primer semestre con crédito del IECE Vs. Promedio de materias aprobadas en el segundo semestre con crédito del IECE</w:t>
      </w:r>
    </w:p>
    <w:p w:rsidR="003526B4" w:rsidRDefault="003526B4" w:rsidP="003526B4">
      <w:pPr>
        <w:tabs>
          <w:tab w:val="left" w:pos="3179"/>
        </w:tabs>
        <w:spacing w:line="360" w:lineRule="auto"/>
        <w:jc w:val="both"/>
        <w:rPr>
          <w:rFonts w:ascii="Arial" w:hAnsi="Arial"/>
        </w:rPr>
      </w:pPr>
      <w:r>
        <w:rPr>
          <w:rFonts w:ascii="Arial" w:hAnsi="Arial"/>
        </w:rPr>
        <w:t xml:space="preserve">Con un valor p de 0.0001, como lo muestra la tabla 4.14.1, se rechaza la hipótesis de independencia entre las dos variables propuestas. El máximo promedio obtenido en el segundo semestre con crédito por los estudiantes que no aprobaron materias en el semestre anterior es entre 7.00 a 8.00, lo que representa el 69%. </w:t>
      </w:r>
    </w:p>
    <w:p w:rsidR="003526B4" w:rsidRDefault="003526B4" w:rsidP="003526B4">
      <w:pPr>
        <w:tabs>
          <w:tab w:val="left" w:pos="3179"/>
        </w:tabs>
        <w:spacing w:line="360" w:lineRule="auto"/>
        <w:jc w:val="both"/>
        <w:rPr>
          <w:rFonts w:ascii="Arial" w:hAnsi="Arial"/>
        </w:rPr>
      </w:pPr>
    </w:p>
    <w:p w:rsidR="003526B4" w:rsidRDefault="003526B4" w:rsidP="003526B4">
      <w:pPr>
        <w:tabs>
          <w:tab w:val="left" w:pos="3179"/>
        </w:tabs>
        <w:spacing w:line="360" w:lineRule="auto"/>
        <w:jc w:val="both"/>
        <w:rPr>
          <w:rFonts w:ascii="Arial" w:hAnsi="Arial"/>
        </w:rPr>
      </w:pPr>
      <w:r>
        <w:rPr>
          <w:rFonts w:ascii="Arial" w:hAnsi="Arial"/>
        </w:rPr>
        <w:t>De aquellos estudiantes que obtuvieron un promedio entre 6.00 y 7.00, el 53,7% obtuvo el mismo promedio en el siguiente semestre, el 36% lo mejoró hasta en 8.00; pero sólo el 4.9% logró tener un mejor promedio (entre 8.00 y 9.00) en su siguiente semestre. De los estudiantes que obtuvieron entre 7.00 y 8.00 en su primer semestre después de haberse endeudado con el IECE, el 96,1% aprobaron su siguiente semestre con un promedio entre 6.00 y 9.00, pero nadie superó este promedio.</w:t>
      </w:r>
    </w:p>
    <w:p w:rsidR="003526B4" w:rsidRDefault="003526B4" w:rsidP="003526B4">
      <w:pPr>
        <w:tabs>
          <w:tab w:val="left" w:pos="3179"/>
        </w:tabs>
        <w:spacing w:line="360" w:lineRule="auto"/>
        <w:jc w:val="both"/>
        <w:rPr>
          <w:rFonts w:ascii="Arial" w:hAnsi="Arial"/>
        </w:rPr>
      </w:pPr>
    </w:p>
    <w:p w:rsidR="003526B4" w:rsidRDefault="003526B4" w:rsidP="003526B4">
      <w:pPr>
        <w:tabs>
          <w:tab w:val="left" w:pos="3179"/>
        </w:tabs>
        <w:spacing w:line="360" w:lineRule="auto"/>
        <w:jc w:val="both"/>
        <w:rPr>
          <w:rFonts w:ascii="Arial" w:hAnsi="Arial"/>
        </w:rPr>
      </w:pPr>
      <w:r>
        <w:rPr>
          <w:rFonts w:ascii="Arial" w:hAnsi="Arial"/>
        </w:rPr>
        <w:t>El 46% de los estudiantes que consiguió un promedio entre 8.00 a 9.00, logró el mismo promedio en su siguiente semestre y el 5% de ellos lo mejoró. Se puede señalar que de aquellos alumnos que aprobaron con un promedio entre 9.00 y 10.00, sólo el 27,3% lo mantuvo el siguiente semestre, mientras que el 63,6% lo bajó entre 8.00 y 9.00, pero de ellos nadie bajó más de 7.00 en su nota promedio.</w:t>
      </w:r>
    </w:p>
    <w:p w:rsidR="003526B4" w:rsidRPr="00E576D3" w:rsidRDefault="003526B4" w:rsidP="003526B4">
      <w:pPr>
        <w:spacing w:line="480" w:lineRule="auto"/>
        <w:ind w:left="1077"/>
        <w:rPr>
          <w:rFonts w:ascii="Arial" w:hAnsi="Arial"/>
        </w:rPr>
      </w:pPr>
    </w:p>
    <w:p w:rsidR="003526B4" w:rsidRDefault="003526B4" w:rsidP="003526B4">
      <w:pPr>
        <w:tabs>
          <w:tab w:val="left" w:pos="3179"/>
        </w:tabs>
        <w:spacing w:line="480" w:lineRule="auto"/>
        <w:jc w:val="both"/>
        <w:rPr>
          <w:rFonts w:ascii="Arial" w:hAnsi="Arial"/>
        </w:rPr>
      </w:pPr>
    </w:p>
    <w:p w:rsidR="003526B4" w:rsidRDefault="003526B4" w:rsidP="003526B4">
      <w:pPr>
        <w:tabs>
          <w:tab w:val="left" w:pos="3179"/>
        </w:tabs>
        <w:spacing w:line="480" w:lineRule="auto"/>
        <w:ind w:left="1080"/>
        <w:rPr>
          <w:rFonts w:ascii="Arial" w:hAnsi="Arial"/>
        </w:rPr>
      </w:pPr>
    </w:p>
    <w:p w:rsidR="003526B4" w:rsidRDefault="003526B4" w:rsidP="003526B4">
      <w:pPr>
        <w:tabs>
          <w:tab w:val="left" w:pos="3179"/>
        </w:tabs>
        <w:spacing w:line="480" w:lineRule="auto"/>
        <w:ind w:left="1080"/>
        <w:jc w:val="both"/>
        <w:rPr>
          <w:rFonts w:ascii="Arial" w:hAnsi="Arial"/>
        </w:rPr>
      </w:pPr>
    </w:p>
    <w:p w:rsidR="00EB3174" w:rsidRDefault="0091763E" w:rsidP="0091763E">
      <w:pPr>
        <w:spacing w:line="360" w:lineRule="auto"/>
        <w:jc w:val="both"/>
        <w:rPr>
          <w:rFonts w:ascii="Arial" w:hAnsi="Arial" w:cs="Arial"/>
          <w:b/>
        </w:rPr>
      </w:pPr>
      <w:r>
        <w:rPr>
          <w:rFonts w:ascii="Arial" w:hAnsi="Arial" w:cs="Arial"/>
          <w:b/>
        </w:rPr>
        <w:lastRenderedPageBreak/>
        <w:t xml:space="preserve">3.3.- </w:t>
      </w:r>
      <w:r w:rsidR="00EB3174" w:rsidRPr="00EB3174">
        <w:rPr>
          <w:rFonts w:ascii="Arial" w:hAnsi="Arial" w:cs="Arial"/>
          <w:b/>
        </w:rPr>
        <w:t>Componentes principales</w:t>
      </w:r>
    </w:p>
    <w:p w:rsidR="00365F38" w:rsidRDefault="00365F38" w:rsidP="0091763E">
      <w:pPr>
        <w:spacing w:line="360" w:lineRule="auto"/>
        <w:jc w:val="both"/>
        <w:rPr>
          <w:rFonts w:ascii="Arial" w:hAnsi="Arial"/>
        </w:rPr>
      </w:pPr>
      <w:r>
        <w:rPr>
          <w:rFonts w:ascii="Arial" w:hAnsi="Arial"/>
        </w:rPr>
        <w:t>Con este análisis se obtuvieron nuevas variables, que representan el 68% de la explicación de los estudiantes con crédito educativo dentro del periodo 1995-2000; se concluye entonces que el aprovechamiento de estos alumnos se analizará bajo una perspectiva concreta determinada por cuatro componentes principales:</w:t>
      </w:r>
    </w:p>
    <w:p w:rsidR="003526B4" w:rsidRDefault="00365F38" w:rsidP="0091763E">
      <w:pPr>
        <w:spacing w:line="360" w:lineRule="auto"/>
        <w:jc w:val="both"/>
        <w:rPr>
          <w:rFonts w:ascii="Arial" w:hAnsi="Arial" w:cs="Arial"/>
          <w:b/>
        </w:rPr>
      </w:pPr>
      <w:r>
        <w:rPr>
          <w:rFonts w:ascii="Arial" w:hAnsi="Arial"/>
        </w:rPr>
        <w:t xml:space="preserve"> </w:t>
      </w:r>
    </w:p>
    <w:p w:rsidR="00EB3174" w:rsidRDefault="00365F38" w:rsidP="00365F38">
      <w:pPr>
        <w:tabs>
          <w:tab w:val="left" w:pos="5175"/>
        </w:tabs>
        <w:spacing w:line="360" w:lineRule="auto"/>
        <w:ind w:left="240"/>
        <w:jc w:val="both"/>
        <w:rPr>
          <w:rFonts w:ascii="Arial" w:hAnsi="Arial"/>
        </w:rPr>
      </w:pPr>
      <w:r w:rsidRPr="00365F38">
        <w:rPr>
          <w:rFonts w:ascii="Arial" w:hAnsi="Arial"/>
          <w:b/>
        </w:rPr>
        <w:t>1.-</w:t>
      </w:r>
      <w:r>
        <w:rPr>
          <w:rFonts w:ascii="Arial" w:hAnsi="Arial"/>
        </w:rPr>
        <w:t xml:space="preserve"> </w:t>
      </w:r>
      <w:r w:rsidR="00EB3174" w:rsidRPr="00365F38">
        <w:rPr>
          <w:rFonts w:ascii="Arial" w:hAnsi="Arial"/>
          <w:i/>
        </w:rPr>
        <w:t xml:space="preserve">La primera componente, </w:t>
      </w:r>
      <w:r w:rsidR="00EB3174" w:rsidRPr="00365F38">
        <w:rPr>
          <w:rFonts w:ascii="Arial" w:hAnsi="Arial"/>
          <w:i/>
        </w:rPr>
        <w:sym w:font="Symbol" w:char="F059"/>
      </w:r>
      <w:r w:rsidR="00EB3174" w:rsidRPr="00365F38">
        <w:rPr>
          <w:rFonts w:ascii="Arial" w:hAnsi="Arial"/>
          <w:i/>
          <w:vertAlign w:val="subscript"/>
        </w:rPr>
        <w:t>1</w:t>
      </w:r>
      <w:r w:rsidR="00EB3174" w:rsidRPr="00365F38">
        <w:rPr>
          <w:rFonts w:ascii="Arial" w:hAnsi="Arial"/>
          <w:i/>
        </w:rPr>
        <w:t xml:space="preserve"> abarca las siguientes variables:</w:t>
      </w:r>
    </w:p>
    <w:p w:rsidR="00EB3174" w:rsidRPr="007E0AFE" w:rsidRDefault="00EB3174" w:rsidP="00365F38">
      <w:pPr>
        <w:tabs>
          <w:tab w:val="left" w:pos="5175"/>
        </w:tabs>
        <w:spacing w:before="120" w:after="120" w:line="360" w:lineRule="auto"/>
        <w:ind w:left="240"/>
        <w:jc w:val="both"/>
        <w:rPr>
          <w:rFonts w:ascii="Arial" w:hAnsi="Arial"/>
          <w:b/>
        </w:rPr>
      </w:pPr>
      <w:r w:rsidRPr="007A2496">
        <w:rPr>
          <w:rFonts w:ascii="Arial" w:hAnsi="Arial"/>
          <w:b/>
        </w:rPr>
        <w:t>X</w:t>
      </w:r>
      <w:r w:rsidRPr="007A2496">
        <w:rPr>
          <w:rFonts w:ascii="Arial" w:hAnsi="Arial"/>
          <w:b/>
          <w:vertAlign w:val="subscript"/>
        </w:rPr>
        <w:t>2</w:t>
      </w:r>
      <w:r w:rsidRPr="007E0AFE">
        <w:rPr>
          <w:rFonts w:ascii="Arial" w:hAnsi="Arial"/>
          <w:b/>
        </w:rPr>
        <w:t xml:space="preserve">: </w:t>
      </w:r>
      <w:r>
        <w:rPr>
          <w:rFonts w:ascii="Arial" w:hAnsi="Arial"/>
        </w:rPr>
        <w:t>Nivel del prestatario.</w:t>
      </w:r>
    </w:p>
    <w:p w:rsidR="00EB3174" w:rsidRPr="007E0AFE" w:rsidRDefault="00EB3174" w:rsidP="00365F38">
      <w:pPr>
        <w:tabs>
          <w:tab w:val="left" w:pos="5175"/>
        </w:tabs>
        <w:spacing w:before="120" w:after="120" w:line="360" w:lineRule="auto"/>
        <w:ind w:left="240"/>
        <w:jc w:val="both"/>
        <w:rPr>
          <w:rFonts w:ascii="Arial" w:hAnsi="Arial"/>
          <w:b/>
        </w:rPr>
      </w:pPr>
      <w:r w:rsidRPr="007A2496">
        <w:rPr>
          <w:rFonts w:ascii="Arial" w:hAnsi="Arial"/>
          <w:b/>
        </w:rPr>
        <w:t>X</w:t>
      </w:r>
      <w:r>
        <w:rPr>
          <w:rFonts w:ascii="Arial" w:hAnsi="Arial"/>
          <w:b/>
          <w:vertAlign w:val="subscript"/>
        </w:rPr>
        <w:t>8</w:t>
      </w:r>
      <w:r>
        <w:rPr>
          <w:rFonts w:ascii="Arial" w:hAnsi="Arial"/>
          <w:b/>
        </w:rPr>
        <w:t xml:space="preserve">: </w:t>
      </w:r>
      <w:r>
        <w:rPr>
          <w:rFonts w:ascii="Arial" w:hAnsi="Arial"/>
        </w:rPr>
        <w:t>Número de materias aprobadas en el tercer semestre con crédito del IECE.</w:t>
      </w:r>
    </w:p>
    <w:p w:rsidR="00EB3174" w:rsidRPr="007E0AFE" w:rsidRDefault="00EB3174" w:rsidP="00365F38">
      <w:pPr>
        <w:tabs>
          <w:tab w:val="left" w:pos="5175"/>
        </w:tabs>
        <w:spacing w:before="120" w:after="120" w:line="360" w:lineRule="auto"/>
        <w:ind w:left="240"/>
        <w:jc w:val="both"/>
        <w:rPr>
          <w:rFonts w:ascii="Arial" w:hAnsi="Arial"/>
          <w:b/>
        </w:rPr>
      </w:pPr>
      <w:r w:rsidRPr="007A2496">
        <w:rPr>
          <w:rFonts w:ascii="Arial" w:hAnsi="Arial"/>
          <w:b/>
        </w:rPr>
        <w:t>X</w:t>
      </w:r>
      <w:r>
        <w:rPr>
          <w:rFonts w:ascii="Arial" w:hAnsi="Arial"/>
          <w:b/>
          <w:vertAlign w:val="subscript"/>
        </w:rPr>
        <w:t>9</w:t>
      </w:r>
      <w:r>
        <w:rPr>
          <w:rFonts w:ascii="Arial" w:hAnsi="Arial"/>
          <w:b/>
        </w:rPr>
        <w:t xml:space="preserve">: </w:t>
      </w:r>
      <w:r>
        <w:rPr>
          <w:rFonts w:ascii="Arial" w:hAnsi="Arial"/>
        </w:rPr>
        <w:t>Número de materias aprobadas en el cuarto semestre con crédito del IECE.</w:t>
      </w:r>
    </w:p>
    <w:p w:rsidR="00EB3174" w:rsidRPr="007E0AFE" w:rsidRDefault="00EB3174" w:rsidP="00365F38">
      <w:pPr>
        <w:tabs>
          <w:tab w:val="left" w:pos="5175"/>
        </w:tabs>
        <w:spacing w:before="120" w:after="120" w:line="360" w:lineRule="auto"/>
        <w:ind w:left="240"/>
        <w:jc w:val="both"/>
        <w:rPr>
          <w:rFonts w:ascii="Arial" w:hAnsi="Arial"/>
          <w:b/>
        </w:rPr>
      </w:pPr>
      <w:r w:rsidRPr="007A2496">
        <w:rPr>
          <w:rFonts w:ascii="Arial" w:hAnsi="Arial"/>
          <w:b/>
        </w:rPr>
        <w:t>X</w:t>
      </w:r>
      <w:r w:rsidRPr="007A2496">
        <w:rPr>
          <w:rFonts w:ascii="Arial" w:hAnsi="Arial"/>
          <w:b/>
          <w:vertAlign w:val="subscript"/>
        </w:rPr>
        <w:t>12</w:t>
      </w:r>
      <w:r>
        <w:rPr>
          <w:rFonts w:ascii="Arial" w:hAnsi="Arial"/>
          <w:b/>
        </w:rPr>
        <w:t xml:space="preserve">: </w:t>
      </w:r>
      <w:r>
        <w:rPr>
          <w:rFonts w:ascii="Arial" w:hAnsi="Arial"/>
        </w:rPr>
        <w:t>Promedio de materias aprobadas en el tercer semestre con crédito del IECE.</w:t>
      </w:r>
    </w:p>
    <w:p w:rsidR="00EB3174" w:rsidRPr="007E0AFE" w:rsidRDefault="00EB3174" w:rsidP="00365F38">
      <w:pPr>
        <w:tabs>
          <w:tab w:val="left" w:pos="5175"/>
        </w:tabs>
        <w:spacing w:before="120" w:after="120" w:line="360" w:lineRule="auto"/>
        <w:ind w:left="240"/>
        <w:jc w:val="both"/>
        <w:rPr>
          <w:rFonts w:ascii="Arial" w:hAnsi="Arial"/>
          <w:b/>
        </w:rPr>
      </w:pPr>
      <w:r w:rsidRPr="007A2496">
        <w:rPr>
          <w:rFonts w:ascii="Arial" w:hAnsi="Arial"/>
          <w:b/>
        </w:rPr>
        <w:t>X</w:t>
      </w:r>
      <w:r w:rsidRPr="007A2496">
        <w:rPr>
          <w:rFonts w:ascii="Arial" w:hAnsi="Arial"/>
          <w:b/>
          <w:vertAlign w:val="subscript"/>
        </w:rPr>
        <w:t>13</w:t>
      </w:r>
      <w:r>
        <w:rPr>
          <w:rFonts w:ascii="Arial" w:hAnsi="Arial"/>
          <w:b/>
        </w:rPr>
        <w:t xml:space="preserve">: </w:t>
      </w:r>
      <w:r>
        <w:rPr>
          <w:rFonts w:ascii="Arial" w:hAnsi="Arial"/>
        </w:rPr>
        <w:t>Promedio de materias aprobadas en el cuarto semestre con crédito del IECE.</w:t>
      </w:r>
    </w:p>
    <w:p w:rsidR="00EB3174" w:rsidRDefault="00EB3174" w:rsidP="008E2EC0">
      <w:pPr>
        <w:tabs>
          <w:tab w:val="left" w:pos="5175"/>
        </w:tabs>
        <w:spacing w:line="360" w:lineRule="auto"/>
        <w:ind w:firstLine="240"/>
        <w:jc w:val="both"/>
        <w:rPr>
          <w:rFonts w:ascii="Arial" w:hAnsi="Arial"/>
          <w:b/>
        </w:rPr>
      </w:pPr>
      <w:r w:rsidRPr="007A2496">
        <w:rPr>
          <w:rFonts w:ascii="Arial" w:hAnsi="Arial"/>
          <w:b/>
        </w:rPr>
        <w:sym w:font="Symbol" w:char="F059"/>
      </w:r>
      <w:r w:rsidRPr="007A2496">
        <w:rPr>
          <w:rFonts w:ascii="Arial" w:hAnsi="Arial"/>
          <w:b/>
          <w:vertAlign w:val="subscript"/>
        </w:rPr>
        <w:t>1</w:t>
      </w:r>
      <w:r w:rsidRPr="007A2496">
        <w:rPr>
          <w:rFonts w:ascii="Arial" w:hAnsi="Arial"/>
          <w:b/>
        </w:rPr>
        <w:t xml:space="preserve"> = - 0.221 X</w:t>
      </w:r>
      <w:r w:rsidRPr="007A2496">
        <w:rPr>
          <w:rFonts w:ascii="Arial" w:hAnsi="Arial"/>
          <w:b/>
          <w:vertAlign w:val="subscript"/>
        </w:rPr>
        <w:t>2</w:t>
      </w:r>
      <w:r w:rsidRPr="007A2496">
        <w:rPr>
          <w:rFonts w:ascii="Arial" w:hAnsi="Arial"/>
          <w:b/>
        </w:rPr>
        <w:t xml:space="preserve"> + 0.403 X</w:t>
      </w:r>
      <w:r w:rsidRPr="007A2496">
        <w:rPr>
          <w:rFonts w:ascii="Arial" w:hAnsi="Arial"/>
          <w:b/>
          <w:vertAlign w:val="subscript"/>
        </w:rPr>
        <w:t>9</w:t>
      </w:r>
      <w:r w:rsidRPr="007A2496">
        <w:rPr>
          <w:rFonts w:ascii="Arial" w:hAnsi="Arial"/>
          <w:b/>
        </w:rPr>
        <w:t xml:space="preserve"> + 0.394 X</w:t>
      </w:r>
      <w:r w:rsidRPr="007A2496">
        <w:rPr>
          <w:rFonts w:ascii="Arial" w:hAnsi="Arial"/>
          <w:b/>
          <w:vertAlign w:val="subscript"/>
        </w:rPr>
        <w:t>10</w:t>
      </w:r>
      <w:r w:rsidRPr="007A2496">
        <w:rPr>
          <w:rFonts w:ascii="Arial" w:hAnsi="Arial"/>
          <w:b/>
        </w:rPr>
        <w:t xml:space="preserve"> +0.369 X</w:t>
      </w:r>
      <w:r w:rsidRPr="007A2496">
        <w:rPr>
          <w:rFonts w:ascii="Arial" w:hAnsi="Arial"/>
          <w:b/>
          <w:vertAlign w:val="subscript"/>
        </w:rPr>
        <w:t>12</w:t>
      </w:r>
      <w:r w:rsidRPr="007A2496">
        <w:rPr>
          <w:rFonts w:ascii="Arial" w:hAnsi="Arial"/>
          <w:b/>
        </w:rPr>
        <w:t xml:space="preserve"> +0.389 X</w:t>
      </w:r>
      <w:r w:rsidRPr="007A2496">
        <w:rPr>
          <w:rFonts w:ascii="Arial" w:hAnsi="Arial"/>
          <w:b/>
          <w:vertAlign w:val="subscript"/>
        </w:rPr>
        <w:t>13</w:t>
      </w:r>
      <w:r w:rsidRPr="007A2496">
        <w:rPr>
          <w:rFonts w:ascii="Arial" w:hAnsi="Arial"/>
          <w:b/>
        </w:rPr>
        <w:t xml:space="preserve"> </w:t>
      </w:r>
    </w:p>
    <w:p w:rsidR="00EB3174" w:rsidRDefault="00EB3174" w:rsidP="00365F38">
      <w:pPr>
        <w:tabs>
          <w:tab w:val="left" w:pos="5175"/>
        </w:tabs>
        <w:spacing w:line="360" w:lineRule="auto"/>
        <w:ind w:left="240"/>
        <w:jc w:val="both"/>
        <w:rPr>
          <w:rFonts w:ascii="Arial" w:hAnsi="Arial"/>
        </w:rPr>
      </w:pPr>
      <w:r>
        <w:rPr>
          <w:rFonts w:ascii="Arial" w:hAnsi="Arial"/>
        </w:rPr>
        <w:t>Esta componente se denominará “Aprovechamiento del estudiante en su segundo año con crédito del IECE”, ya que contiene variables relacionadas con el rendimiento del alumno beneficiario y posee el 27.79% de participación en la variación de la población.</w:t>
      </w:r>
    </w:p>
    <w:p w:rsidR="00EB3174" w:rsidRDefault="00EB3174" w:rsidP="0091763E">
      <w:pPr>
        <w:tabs>
          <w:tab w:val="left" w:pos="5175"/>
        </w:tabs>
        <w:spacing w:line="360" w:lineRule="auto"/>
        <w:jc w:val="both"/>
        <w:rPr>
          <w:rFonts w:ascii="Arial" w:hAnsi="Arial"/>
        </w:rPr>
      </w:pPr>
    </w:p>
    <w:p w:rsidR="00EB3174" w:rsidRDefault="00365F38" w:rsidP="00365F38">
      <w:pPr>
        <w:tabs>
          <w:tab w:val="left" w:pos="5175"/>
        </w:tabs>
        <w:spacing w:line="360" w:lineRule="auto"/>
        <w:ind w:left="240"/>
        <w:jc w:val="both"/>
        <w:rPr>
          <w:rFonts w:ascii="Arial" w:hAnsi="Arial"/>
        </w:rPr>
      </w:pPr>
      <w:r w:rsidRPr="00365F38">
        <w:rPr>
          <w:rFonts w:ascii="Arial" w:hAnsi="Arial"/>
          <w:b/>
        </w:rPr>
        <w:t>2.-</w:t>
      </w:r>
      <w:r>
        <w:rPr>
          <w:rFonts w:ascii="Arial" w:hAnsi="Arial"/>
        </w:rPr>
        <w:t xml:space="preserve"> </w:t>
      </w:r>
      <w:r w:rsidR="00EB3174" w:rsidRPr="00365F38">
        <w:rPr>
          <w:rFonts w:ascii="Arial" w:hAnsi="Arial"/>
          <w:i/>
        </w:rPr>
        <w:t xml:space="preserve">La segunda componente, </w:t>
      </w:r>
      <w:r w:rsidR="00EB3174" w:rsidRPr="00365F38">
        <w:rPr>
          <w:rFonts w:ascii="Arial" w:hAnsi="Arial"/>
          <w:i/>
        </w:rPr>
        <w:sym w:font="Symbol" w:char="F059"/>
      </w:r>
      <w:r w:rsidR="00EB3174" w:rsidRPr="00365F38">
        <w:rPr>
          <w:rFonts w:ascii="Arial" w:hAnsi="Arial"/>
          <w:i/>
          <w:vertAlign w:val="subscript"/>
        </w:rPr>
        <w:t>2</w:t>
      </w:r>
      <w:r w:rsidR="00EB3174" w:rsidRPr="00365F38">
        <w:rPr>
          <w:rFonts w:ascii="Arial" w:hAnsi="Arial"/>
          <w:i/>
        </w:rPr>
        <w:t xml:space="preserve"> incluye las siguientes variables:</w:t>
      </w:r>
    </w:p>
    <w:p w:rsidR="00EB3174" w:rsidRPr="008816E9" w:rsidRDefault="00EB3174" w:rsidP="00365F38">
      <w:pPr>
        <w:tabs>
          <w:tab w:val="left" w:pos="5175"/>
        </w:tabs>
        <w:spacing w:line="360" w:lineRule="auto"/>
        <w:ind w:left="240"/>
        <w:jc w:val="both"/>
        <w:rPr>
          <w:rFonts w:ascii="Arial" w:hAnsi="Arial"/>
          <w:b/>
        </w:rPr>
      </w:pPr>
      <w:r w:rsidRPr="007A2496">
        <w:rPr>
          <w:rFonts w:ascii="Arial" w:hAnsi="Arial"/>
          <w:b/>
        </w:rPr>
        <w:t>X</w:t>
      </w:r>
      <w:r>
        <w:rPr>
          <w:rFonts w:ascii="Arial" w:hAnsi="Arial"/>
          <w:b/>
          <w:vertAlign w:val="subscript"/>
        </w:rPr>
        <w:t>3</w:t>
      </w:r>
      <w:r w:rsidRPr="007E0AFE">
        <w:rPr>
          <w:rFonts w:ascii="Arial" w:hAnsi="Arial"/>
          <w:b/>
        </w:rPr>
        <w:t xml:space="preserve">: </w:t>
      </w:r>
      <w:r w:rsidRPr="008816E9">
        <w:rPr>
          <w:rFonts w:ascii="Arial" w:hAnsi="Arial"/>
        </w:rPr>
        <w:t>Tiempo</w:t>
      </w:r>
      <w:r>
        <w:rPr>
          <w:rFonts w:ascii="Arial" w:hAnsi="Arial"/>
        </w:rPr>
        <w:t xml:space="preserve"> del préstamo.</w:t>
      </w:r>
    </w:p>
    <w:p w:rsidR="00EB3174" w:rsidRPr="007E0AFE" w:rsidRDefault="00EB3174" w:rsidP="00365F38">
      <w:pPr>
        <w:tabs>
          <w:tab w:val="left" w:pos="5175"/>
        </w:tabs>
        <w:spacing w:line="360" w:lineRule="auto"/>
        <w:ind w:left="240"/>
        <w:jc w:val="both"/>
        <w:rPr>
          <w:rFonts w:ascii="Arial" w:hAnsi="Arial"/>
          <w:b/>
        </w:rPr>
      </w:pPr>
      <w:r w:rsidRPr="007A2496">
        <w:rPr>
          <w:rFonts w:ascii="Arial" w:hAnsi="Arial"/>
          <w:b/>
        </w:rPr>
        <w:t>X</w:t>
      </w:r>
      <w:r>
        <w:rPr>
          <w:rFonts w:ascii="Arial" w:hAnsi="Arial"/>
          <w:b/>
          <w:vertAlign w:val="subscript"/>
        </w:rPr>
        <w:t>4</w:t>
      </w:r>
      <w:r w:rsidRPr="007E0AFE">
        <w:rPr>
          <w:rFonts w:ascii="Arial" w:hAnsi="Arial"/>
          <w:b/>
        </w:rPr>
        <w:t xml:space="preserve">: </w:t>
      </w:r>
      <w:r>
        <w:rPr>
          <w:rFonts w:ascii="Arial" w:hAnsi="Arial"/>
        </w:rPr>
        <w:t>Rubros del préstamo.</w:t>
      </w:r>
    </w:p>
    <w:p w:rsidR="00EB3174" w:rsidRPr="00281EDD" w:rsidRDefault="00EB3174" w:rsidP="00365F38">
      <w:pPr>
        <w:tabs>
          <w:tab w:val="left" w:pos="5175"/>
        </w:tabs>
        <w:spacing w:line="360" w:lineRule="auto"/>
        <w:ind w:left="240"/>
        <w:jc w:val="both"/>
        <w:rPr>
          <w:rFonts w:ascii="Arial" w:hAnsi="Arial"/>
          <w:b/>
        </w:rPr>
      </w:pPr>
      <w:r w:rsidRPr="007A2496">
        <w:rPr>
          <w:rFonts w:ascii="Arial" w:hAnsi="Arial"/>
          <w:b/>
        </w:rPr>
        <w:t>X</w:t>
      </w:r>
      <w:r>
        <w:rPr>
          <w:rFonts w:ascii="Arial" w:hAnsi="Arial"/>
          <w:b/>
          <w:vertAlign w:val="subscript"/>
        </w:rPr>
        <w:t>5</w:t>
      </w:r>
      <w:r w:rsidRPr="007E0AFE">
        <w:rPr>
          <w:rFonts w:ascii="Arial" w:hAnsi="Arial"/>
          <w:b/>
        </w:rPr>
        <w:t xml:space="preserve">: </w:t>
      </w:r>
      <w:r w:rsidRPr="008816E9">
        <w:rPr>
          <w:rFonts w:ascii="Arial" w:hAnsi="Arial"/>
        </w:rPr>
        <w:t>Monto</w:t>
      </w:r>
      <w:r>
        <w:rPr>
          <w:rFonts w:ascii="Arial" w:hAnsi="Arial"/>
        </w:rPr>
        <w:t xml:space="preserve"> del préstamo</w:t>
      </w:r>
    </w:p>
    <w:p w:rsidR="00EB3174" w:rsidRDefault="00EB3174" w:rsidP="008E2EC0">
      <w:pPr>
        <w:tabs>
          <w:tab w:val="left" w:pos="5175"/>
        </w:tabs>
        <w:spacing w:line="360" w:lineRule="auto"/>
        <w:ind w:left="600" w:hanging="360"/>
        <w:jc w:val="both"/>
        <w:rPr>
          <w:rFonts w:ascii="Arial" w:hAnsi="Arial"/>
          <w:b/>
        </w:rPr>
      </w:pPr>
      <w:r w:rsidRPr="007A2496">
        <w:rPr>
          <w:rFonts w:ascii="Arial" w:hAnsi="Arial"/>
          <w:b/>
        </w:rPr>
        <w:sym w:font="Symbol" w:char="F059"/>
      </w:r>
      <w:r>
        <w:rPr>
          <w:rFonts w:ascii="Arial" w:hAnsi="Arial"/>
          <w:b/>
          <w:vertAlign w:val="subscript"/>
        </w:rPr>
        <w:t>2</w:t>
      </w:r>
      <w:r w:rsidRPr="007A2496">
        <w:rPr>
          <w:rFonts w:ascii="Arial" w:hAnsi="Arial"/>
          <w:b/>
        </w:rPr>
        <w:t xml:space="preserve"> = 0.</w:t>
      </w:r>
      <w:r>
        <w:rPr>
          <w:rFonts w:ascii="Arial" w:hAnsi="Arial"/>
          <w:b/>
        </w:rPr>
        <w:t>42</w:t>
      </w:r>
      <w:r w:rsidRPr="007A2496">
        <w:rPr>
          <w:rFonts w:ascii="Arial" w:hAnsi="Arial"/>
          <w:b/>
        </w:rPr>
        <w:t xml:space="preserve"> X</w:t>
      </w:r>
      <w:r>
        <w:rPr>
          <w:rFonts w:ascii="Arial" w:hAnsi="Arial"/>
          <w:b/>
          <w:vertAlign w:val="subscript"/>
        </w:rPr>
        <w:t>3</w:t>
      </w:r>
      <w:r w:rsidRPr="007A2496">
        <w:rPr>
          <w:rFonts w:ascii="Arial" w:hAnsi="Arial"/>
          <w:b/>
        </w:rPr>
        <w:t xml:space="preserve"> </w:t>
      </w:r>
      <w:r>
        <w:rPr>
          <w:rFonts w:ascii="Arial" w:hAnsi="Arial"/>
          <w:b/>
        </w:rPr>
        <w:t>-</w:t>
      </w:r>
      <w:r w:rsidRPr="007A2496">
        <w:rPr>
          <w:rFonts w:ascii="Arial" w:hAnsi="Arial"/>
          <w:b/>
        </w:rPr>
        <w:t xml:space="preserve"> 0.</w:t>
      </w:r>
      <w:r>
        <w:rPr>
          <w:rFonts w:ascii="Arial" w:hAnsi="Arial"/>
          <w:b/>
        </w:rPr>
        <w:t>288</w:t>
      </w:r>
      <w:r w:rsidRPr="007A2496">
        <w:rPr>
          <w:rFonts w:ascii="Arial" w:hAnsi="Arial"/>
          <w:b/>
        </w:rPr>
        <w:t xml:space="preserve"> X</w:t>
      </w:r>
      <w:r>
        <w:rPr>
          <w:rFonts w:ascii="Arial" w:hAnsi="Arial"/>
          <w:b/>
          <w:vertAlign w:val="subscript"/>
        </w:rPr>
        <w:t>4</w:t>
      </w:r>
      <w:r w:rsidRPr="007A2496">
        <w:rPr>
          <w:rFonts w:ascii="Arial" w:hAnsi="Arial"/>
          <w:b/>
        </w:rPr>
        <w:t xml:space="preserve"> + 0.3</w:t>
      </w:r>
      <w:r>
        <w:rPr>
          <w:rFonts w:ascii="Arial" w:hAnsi="Arial"/>
          <w:b/>
        </w:rPr>
        <w:t>1</w:t>
      </w:r>
      <w:r w:rsidRPr="007A2496">
        <w:rPr>
          <w:rFonts w:ascii="Arial" w:hAnsi="Arial"/>
          <w:b/>
        </w:rPr>
        <w:t>4 X</w:t>
      </w:r>
      <w:r>
        <w:rPr>
          <w:rFonts w:ascii="Arial" w:hAnsi="Arial"/>
          <w:b/>
          <w:vertAlign w:val="subscript"/>
        </w:rPr>
        <w:t>5</w:t>
      </w:r>
      <w:r w:rsidRPr="007A2496">
        <w:rPr>
          <w:rFonts w:ascii="Arial" w:hAnsi="Arial"/>
          <w:b/>
        </w:rPr>
        <w:t xml:space="preserve">  </w:t>
      </w:r>
    </w:p>
    <w:p w:rsidR="00EB3174" w:rsidRDefault="00EB3174" w:rsidP="00365F38">
      <w:pPr>
        <w:tabs>
          <w:tab w:val="left" w:pos="5175"/>
        </w:tabs>
        <w:spacing w:line="360" w:lineRule="auto"/>
        <w:ind w:left="240"/>
        <w:jc w:val="both"/>
        <w:rPr>
          <w:rFonts w:ascii="Arial" w:hAnsi="Arial"/>
        </w:rPr>
      </w:pPr>
      <w:r>
        <w:rPr>
          <w:rFonts w:ascii="Arial" w:hAnsi="Arial"/>
        </w:rPr>
        <w:t>A esta segunda componente la llamaremos “Características del préstamo”, y explica el 14.08% del total de la variación de la población.</w:t>
      </w:r>
    </w:p>
    <w:p w:rsidR="00FF00CD" w:rsidRDefault="00FF00CD" w:rsidP="0091763E">
      <w:pPr>
        <w:tabs>
          <w:tab w:val="left" w:pos="5175"/>
        </w:tabs>
        <w:spacing w:line="360" w:lineRule="auto"/>
        <w:jc w:val="both"/>
        <w:rPr>
          <w:rFonts w:ascii="Arial" w:hAnsi="Arial"/>
        </w:rPr>
      </w:pPr>
    </w:p>
    <w:p w:rsidR="00365F38" w:rsidRDefault="00365F38" w:rsidP="0091763E">
      <w:pPr>
        <w:tabs>
          <w:tab w:val="left" w:pos="5175"/>
        </w:tabs>
        <w:spacing w:line="360" w:lineRule="auto"/>
        <w:jc w:val="both"/>
        <w:rPr>
          <w:rFonts w:ascii="Arial" w:hAnsi="Arial"/>
        </w:rPr>
      </w:pPr>
    </w:p>
    <w:p w:rsidR="008E2EC0" w:rsidRDefault="008E2EC0" w:rsidP="00365F38">
      <w:pPr>
        <w:tabs>
          <w:tab w:val="left" w:pos="5175"/>
        </w:tabs>
        <w:spacing w:line="360" w:lineRule="auto"/>
        <w:ind w:left="240"/>
        <w:jc w:val="both"/>
        <w:rPr>
          <w:rFonts w:ascii="Arial" w:hAnsi="Arial"/>
          <w:b/>
        </w:rPr>
      </w:pPr>
    </w:p>
    <w:p w:rsidR="00EB3174" w:rsidRPr="00365F38" w:rsidRDefault="00365F38" w:rsidP="00365F38">
      <w:pPr>
        <w:tabs>
          <w:tab w:val="left" w:pos="5175"/>
        </w:tabs>
        <w:spacing w:line="360" w:lineRule="auto"/>
        <w:ind w:left="240"/>
        <w:jc w:val="both"/>
        <w:rPr>
          <w:rFonts w:ascii="Arial" w:hAnsi="Arial"/>
          <w:i/>
        </w:rPr>
      </w:pPr>
      <w:r w:rsidRPr="00365F38">
        <w:rPr>
          <w:rFonts w:ascii="Arial" w:hAnsi="Arial"/>
          <w:b/>
        </w:rPr>
        <w:lastRenderedPageBreak/>
        <w:t>3.-</w:t>
      </w:r>
      <w:r>
        <w:rPr>
          <w:rFonts w:ascii="Arial" w:hAnsi="Arial"/>
        </w:rPr>
        <w:t xml:space="preserve"> </w:t>
      </w:r>
      <w:r w:rsidR="00EB3174" w:rsidRPr="00365F38">
        <w:rPr>
          <w:rFonts w:ascii="Arial" w:hAnsi="Arial"/>
          <w:i/>
        </w:rPr>
        <w:t xml:space="preserve">La tercera componente, </w:t>
      </w:r>
      <w:r w:rsidR="00EB3174" w:rsidRPr="00365F38">
        <w:rPr>
          <w:rFonts w:ascii="Arial" w:hAnsi="Arial"/>
          <w:i/>
        </w:rPr>
        <w:sym w:font="Symbol" w:char="F059"/>
      </w:r>
      <w:r w:rsidR="00EB3174" w:rsidRPr="00365F38">
        <w:rPr>
          <w:rFonts w:ascii="Arial" w:hAnsi="Arial"/>
          <w:i/>
          <w:vertAlign w:val="subscript"/>
        </w:rPr>
        <w:t>3</w:t>
      </w:r>
      <w:r w:rsidR="00EB3174" w:rsidRPr="00365F38">
        <w:rPr>
          <w:rFonts w:ascii="Arial" w:hAnsi="Arial"/>
          <w:i/>
        </w:rPr>
        <w:t xml:space="preserve"> contiene las siguientes variables:</w:t>
      </w:r>
    </w:p>
    <w:p w:rsidR="00EB3174" w:rsidRPr="007E0AFE" w:rsidRDefault="00EB3174" w:rsidP="00365F38">
      <w:pPr>
        <w:tabs>
          <w:tab w:val="left" w:pos="5175"/>
        </w:tabs>
        <w:spacing w:before="120" w:after="120" w:line="360" w:lineRule="auto"/>
        <w:ind w:left="240"/>
        <w:jc w:val="both"/>
        <w:rPr>
          <w:rFonts w:ascii="Arial" w:hAnsi="Arial"/>
          <w:b/>
        </w:rPr>
      </w:pPr>
      <w:r w:rsidRPr="007A2496">
        <w:rPr>
          <w:rFonts w:ascii="Arial" w:hAnsi="Arial"/>
          <w:b/>
        </w:rPr>
        <w:t>X</w:t>
      </w:r>
      <w:r>
        <w:rPr>
          <w:rFonts w:ascii="Arial" w:hAnsi="Arial"/>
          <w:b/>
          <w:vertAlign w:val="subscript"/>
        </w:rPr>
        <w:t>6</w:t>
      </w:r>
      <w:r>
        <w:rPr>
          <w:rFonts w:ascii="Arial" w:hAnsi="Arial"/>
          <w:b/>
        </w:rPr>
        <w:t xml:space="preserve">: </w:t>
      </w:r>
      <w:r>
        <w:rPr>
          <w:rFonts w:ascii="Arial" w:hAnsi="Arial"/>
        </w:rPr>
        <w:t>Número de materias aprobadas en el primer semestre con crédito del IECE.</w:t>
      </w:r>
    </w:p>
    <w:p w:rsidR="00EB3174" w:rsidRPr="00CD2A8D" w:rsidRDefault="00EB3174" w:rsidP="00365F38">
      <w:pPr>
        <w:tabs>
          <w:tab w:val="left" w:pos="5175"/>
        </w:tabs>
        <w:spacing w:before="120" w:after="120" w:line="360" w:lineRule="auto"/>
        <w:ind w:left="240"/>
        <w:jc w:val="both"/>
        <w:rPr>
          <w:rFonts w:ascii="Arial" w:hAnsi="Arial"/>
          <w:b/>
        </w:rPr>
      </w:pPr>
      <w:r w:rsidRPr="007A2496">
        <w:rPr>
          <w:rFonts w:ascii="Arial" w:hAnsi="Arial"/>
          <w:b/>
        </w:rPr>
        <w:t>X</w:t>
      </w:r>
      <w:r w:rsidRPr="007A2496">
        <w:rPr>
          <w:rFonts w:ascii="Arial" w:hAnsi="Arial"/>
          <w:b/>
          <w:vertAlign w:val="subscript"/>
        </w:rPr>
        <w:t>1</w:t>
      </w:r>
      <w:r>
        <w:rPr>
          <w:rFonts w:ascii="Arial" w:hAnsi="Arial"/>
          <w:b/>
          <w:vertAlign w:val="subscript"/>
        </w:rPr>
        <w:t>0</w:t>
      </w:r>
      <w:r>
        <w:rPr>
          <w:rFonts w:ascii="Arial" w:hAnsi="Arial"/>
          <w:b/>
        </w:rPr>
        <w:t xml:space="preserve">: </w:t>
      </w:r>
      <w:r>
        <w:rPr>
          <w:rFonts w:ascii="Arial" w:hAnsi="Arial"/>
        </w:rPr>
        <w:t>Promedio de materias aprobadas en el primer semestre con crédito del IECE.</w:t>
      </w:r>
    </w:p>
    <w:p w:rsidR="00EB3174" w:rsidRDefault="00EB3174" w:rsidP="008E2EC0">
      <w:pPr>
        <w:tabs>
          <w:tab w:val="left" w:pos="5175"/>
        </w:tabs>
        <w:spacing w:line="360" w:lineRule="auto"/>
        <w:ind w:left="600" w:hanging="360"/>
        <w:jc w:val="both"/>
        <w:rPr>
          <w:rFonts w:ascii="Arial" w:hAnsi="Arial"/>
          <w:b/>
        </w:rPr>
      </w:pPr>
      <w:r w:rsidRPr="007A2496">
        <w:rPr>
          <w:rFonts w:ascii="Arial" w:hAnsi="Arial"/>
          <w:b/>
        </w:rPr>
        <w:sym w:font="Symbol" w:char="F059"/>
      </w:r>
      <w:r>
        <w:rPr>
          <w:rFonts w:ascii="Arial" w:hAnsi="Arial"/>
          <w:b/>
          <w:vertAlign w:val="subscript"/>
        </w:rPr>
        <w:t>3</w:t>
      </w:r>
      <w:r w:rsidRPr="007A2496">
        <w:rPr>
          <w:rFonts w:ascii="Arial" w:hAnsi="Arial"/>
          <w:b/>
        </w:rPr>
        <w:t xml:space="preserve"> = </w:t>
      </w:r>
      <w:r>
        <w:rPr>
          <w:rFonts w:ascii="Arial" w:hAnsi="Arial"/>
          <w:b/>
        </w:rPr>
        <w:t xml:space="preserve">- </w:t>
      </w:r>
      <w:r w:rsidRPr="007A2496">
        <w:rPr>
          <w:rFonts w:ascii="Arial" w:hAnsi="Arial"/>
          <w:b/>
        </w:rPr>
        <w:t>0.</w:t>
      </w:r>
      <w:r>
        <w:rPr>
          <w:rFonts w:ascii="Arial" w:hAnsi="Arial"/>
          <w:b/>
        </w:rPr>
        <w:t>417</w:t>
      </w:r>
      <w:r w:rsidRPr="007A2496">
        <w:rPr>
          <w:rFonts w:ascii="Arial" w:hAnsi="Arial"/>
          <w:b/>
        </w:rPr>
        <w:t xml:space="preserve"> X</w:t>
      </w:r>
      <w:r>
        <w:rPr>
          <w:rFonts w:ascii="Arial" w:hAnsi="Arial"/>
          <w:b/>
          <w:vertAlign w:val="subscript"/>
        </w:rPr>
        <w:t>6</w:t>
      </w:r>
      <w:r w:rsidRPr="007A2496">
        <w:rPr>
          <w:rFonts w:ascii="Arial" w:hAnsi="Arial"/>
          <w:b/>
        </w:rPr>
        <w:t xml:space="preserve"> </w:t>
      </w:r>
      <w:r>
        <w:rPr>
          <w:rFonts w:ascii="Arial" w:hAnsi="Arial"/>
          <w:b/>
        </w:rPr>
        <w:t>-</w:t>
      </w:r>
      <w:r w:rsidRPr="007A2496">
        <w:rPr>
          <w:rFonts w:ascii="Arial" w:hAnsi="Arial"/>
          <w:b/>
        </w:rPr>
        <w:t xml:space="preserve"> 0.</w:t>
      </w:r>
      <w:r>
        <w:rPr>
          <w:rFonts w:ascii="Arial" w:hAnsi="Arial"/>
          <w:b/>
        </w:rPr>
        <w:t>479</w:t>
      </w:r>
      <w:r w:rsidRPr="007A2496">
        <w:rPr>
          <w:rFonts w:ascii="Arial" w:hAnsi="Arial"/>
          <w:b/>
        </w:rPr>
        <w:t xml:space="preserve"> X</w:t>
      </w:r>
      <w:r>
        <w:rPr>
          <w:rFonts w:ascii="Arial" w:hAnsi="Arial"/>
          <w:b/>
          <w:vertAlign w:val="subscript"/>
        </w:rPr>
        <w:t>10</w:t>
      </w:r>
      <w:r w:rsidRPr="007A2496">
        <w:rPr>
          <w:rFonts w:ascii="Arial" w:hAnsi="Arial"/>
          <w:b/>
        </w:rPr>
        <w:t xml:space="preserve">   </w:t>
      </w:r>
    </w:p>
    <w:p w:rsidR="00EB3174" w:rsidRDefault="00EB3174" w:rsidP="00365F38">
      <w:pPr>
        <w:tabs>
          <w:tab w:val="left" w:pos="5175"/>
        </w:tabs>
        <w:spacing w:line="360" w:lineRule="auto"/>
        <w:ind w:left="240"/>
        <w:jc w:val="both"/>
        <w:rPr>
          <w:rFonts w:ascii="Arial" w:hAnsi="Arial"/>
        </w:rPr>
      </w:pPr>
      <w:r>
        <w:rPr>
          <w:rFonts w:ascii="Arial" w:hAnsi="Arial"/>
        </w:rPr>
        <w:t>Este factor se denominará “Aprovechamiento del estudiante en su primer semestre con crédito del IECE” y tiene el 13.87% de explicación sobre la variación de la población.</w:t>
      </w:r>
    </w:p>
    <w:p w:rsidR="00EB3174" w:rsidRDefault="00EB3174" w:rsidP="00365F38">
      <w:pPr>
        <w:tabs>
          <w:tab w:val="left" w:pos="5175"/>
        </w:tabs>
        <w:spacing w:line="360" w:lineRule="auto"/>
        <w:ind w:left="240"/>
        <w:jc w:val="both"/>
        <w:rPr>
          <w:rFonts w:ascii="Arial" w:hAnsi="Arial"/>
        </w:rPr>
      </w:pPr>
    </w:p>
    <w:p w:rsidR="00EB3174" w:rsidRPr="00365F38" w:rsidRDefault="00365F38" w:rsidP="00365F38">
      <w:pPr>
        <w:tabs>
          <w:tab w:val="left" w:pos="5175"/>
        </w:tabs>
        <w:spacing w:line="360" w:lineRule="auto"/>
        <w:ind w:left="240"/>
        <w:jc w:val="both"/>
        <w:rPr>
          <w:rFonts w:ascii="Arial" w:hAnsi="Arial"/>
          <w:i/>
        </w:rPr>
      </w:pPr>
      <w:r w:rsidRPr="00365F38">
        <w:rPr>
          <w:rFonts w:ascii="Arial" w:hAnsi="Arial"/>
          <w:b/>
        </w:rPr>
        <w:t>4.-</w:t>
      </w:r>
      <w:r>
        <w:rPr>
          <w:rFonts w:ascii="Arial" w:hAnsi="Arial"/>
        </w:rPr>
        <w:t xml:space="preserve"> </w:t>
      </w:r>
      <w:r w:rsidR="00EB3174" w:rsidRPr="00365F38">
        <w:rPr>
          <w:rFonts w:ascii="Arial" w:hAnsi="Arial"/>
          <w:i/>
        </w:rPr>
        <w:t xml:space="preserve">La última componente, </w:t>
      </w:r>
      <w:r w:rsidR="00EB3174" w:rsidRPr="00365F38">
        <w:rPr>
          <w:rFonts w:ascii="Arial" w:hAnsi="Arial"/>
          <w:i/>
        </w:rPr>
        <w:sym w:font="Symbol" w:char="F059"/>
      </w:r>
      <w:r w:rsidR="00EB3174" w:rsidRPr="00365F38">
        <w:rPr>
          <w:rFonts w:ascii="Arial" w:hAnsi="Arial"/>
          <w:i/>
          <w:vertAlign w:val="subscript"/>
        </w:rPr>
        <w:t>4</w:t>
      </w:r>
      <w:r w:rsidR="00EB3174" w:rsidRPr="00365F38">
        <w:rPr>
          <w:rFonts w:ascii="Arial" w:hAnsi="Arial"/>
          <w:i/>
        </w:rPr>
        <w:t xml:space="preserve"> incluye las siguientes variables:</w:t>
      </w:r>
    </w:p>
    <w:p w:rsidR="00EB3174" w:rsidRDefault="00EB3174" w:rsidP="00365F38">
      <w:pPr>
        <w:tabs>
          <w:tab w:val="left" w:pos="5175"/>
        </w:tabs>
        <w:spacing w:before="120" w:after="120" w:line="360" w:lineRule="auto"/>
        <w:ind w:left="240"/>
        <w:jc w:val="both"/>
        <w:rPr>
          <w:rFonts w:ascii="Arial" w:hAnsi="Arial"/>
          <w:b/>
        </w:rPr>
      </w:pPr>
      <w:r w:rsidRPr="007A2496">
        <w:rPr>
          <w:rFonts w:ascii="Arial" w:hAnsi="Arial"/>
          <w:b/>
        </w:rPr>
        <w:t>X</w:t>
      </w:r>
      <w:r>
        <w:rPr>
          <w:rFonts w:ascii="Arial" w:hAnsi="Arial"/>
          <w:b/>
          <w:vertAlign w:val="subscript"/>
        </w:rPr>
        <w:t>1</w:t>
      </w:r>
      <w:r>
        <w:rPr>
          <w:rFonts w:ascii="Arial" w:hAnsi="Arial"/>
          <w:b/>
        </w:rPr>
        <w:t xml:space="preserve">: </w:t>
      </w:r>
      <w:r>
        <w:rPr>
          <w:rFonts w:ascii="Arial" w:hAnsi="Arial"/>
        </w:rPr>
        <w:t>Carrera del prestatario.</w:t>
      </w:r>
    </w:p>
    <w:p w:rsidR="00EB3174" w:rsidRPr="007E0AFE" w:rsidRDefault="00EB3174" w:rsidP="00365F38">
      <w:pPr>
        <w:tabs>
          <w:tab w:val="left" w:pos="5175"/>
        </w:tabs>
        <w:spacing w:before="120" w:after="120" w:line="360" w:lineRule="auto"/>
        <w:ind w:left="240"/>
        <w:jc w:val="both"/>
        <w:rPr>
          <w:rFonts w:ascii="Arial" w:hAnsi="Arial"/>
          <w:b/>
        </w:rPr>
      </w:pPr>
      <w:r w:rsidRPr="007A2496">
        <w:rPr>
          <w:rFonts w:ascii="Arial" w:hAnsi="Arial"/>
          <w:b/>
        </w:rPr>
        <w:t>X</w:t>
      </w:r>
      <w:r>
        <w:rPr>
          <w:rFonts w:ascii="Arial" w:hAnsi="Arial"/>
          <w:b/>
          <w:vertAlign w:val="subscript"/>
        </w:rPr>
        <w:t>7</w:t>
      </w:r>
      <w:r>
        <w:rPr>
          <w:rFonts w:ascii="Arial" w:hAnsi="Arial"/>
          <w:b/>
        </w:rPr>
        <w:t xml:space="preserve">: </w:t>
      </w:r>
      <w:r>
        <w:rPr>
          <w:rFonts w:ascii="Arial" w:hAnsi="Arial"/>
        </w:rPr>
        <w:t>Número de materias aprobadas en el segundo semestre con crédito del IECE.</w:t>
      </w:r>
    </w:p>
    <w:p w:rsidR="00EB3174" w:rsidRPr="0026777A" w:rsidRDefault="00EB3174" w:rsidP="00365F38">
      <w:pPr>
        <w:tabs>
          <w:tab w:val="left" w:pos="5175"/>
        </w:tabs>
        <w:spacing w:line="360" w:lineRule="auto"/>
        <w:ind w:left="240"/>
        <w:jc w:val="both"/>
        <w:rPr>
          <w:rFonts w:ascii="Arial" w:hAnsi="Arial"/>
          <w:b/>
        </w:rPr>
      </w:pPr>
      <w:r w:rsidRPr="007A2496">
        <w:rPr>
          <w:rFonts w:ascii="Arial" w:hAnsi="Arial"/>
          <w:b/>
        </w:rPr>
        <w:t>X</w:t>
      </w:r>
      <w:r w:rsidRPr="007A2496">
        <w:rPr>
          <w:rFonts w:ascii="Arial" w:hAnsi="Arial"/>
          <w:b/>
          <w:vertAlign w:val="subscript"/>
        </w:rPr>
        <w:t>1</w:t>
      </w:r>
      <w:r>
        <w:rPr>
          <w:rFonts w:ascii="Arial" w:hAnsi="Arial"/>
          <w:b/>
          <w:vertAlign w:val="subscript"/>
        </w:rPr>
        <w:t>1</w:t>
      </w:r>
      <w:r>
        <w:rPr>
          <w:rFonts w:ascii="Arial" w:hAnsi="Arial"/>
          <w:b/>
        </w:rPr>
        <w:t xml:space="preserve">: </w:t>
      </w:r>
      <w:r>
        <w:rPr>
          <w:rFonts w:ascii="Arial" w:hAnsi="Arial"/>
        </w:rPr>
        <w:t>Promedio de materias aprobadas en el segundo semestre con crédito del IECE.</w:t>
      </w:r>
    </w:p>
    <w:p w:rsidR="00EB3174" w:rsidRDefault="00EB3174" w:rsidP="008E2EC0">
      <w:pPr>
        <w:tabs>
          <w:tab w:val="left" w:pos="5175"/>
        </w:tabs>
        <w:spacing w:line="360" w:lineRule="auto"/>
        <w:ind w:left="600" w:hanging="360"/>
        <w:jc w:val="both"/>
        <w:rPr>
          <w:rFonts w:ascii="Arial" w:hAnsi="Arial"/>
          <w:b/>
        </w:rPr>
      </w:pPr>
      <w:r w:rsidRPr="007A2496">
        <w:rPr>
          <w:rFonts w:ascii="Arial" w:hAnsi="Arial"/>
          <w:b/>
        </w:rPr>
        <w:sym w:font="Symbol" w:char="F059"/>
      </w:r>
      <w:r>
        <w:rPr>
          <w:rFonts w:ascii="Arial" w:hAnsi="Arial"/>
          <w:b/>
          <w:vertAlign w:val="subscript"/>
        </w:rPr>
        <w:t>4</w:t>
      </w:r>
      <w:r w:rsidRPr="007A2496">
        <w:rPr>
          <w:rFonts w:ascii="Arial" w:hAnsi="Arial"/>
          <w:b/>
        </w:rPr>
        <w:t xml:space="preserve"> = 0.</w:t>
      </w:r>
      <w:r>
        <w:rPr>
          <w:rFonts w:ascii="Arial" w:hAnsi="Arial"/>
          <w:b/>
        </w:rPr>
        <w:t>474</w:t>
      </w:r>
      <w:r w:rsidRPr="007A2496">
        <w:rPr>
          <w:rFonts w:ascii="Arial" w:hAnsi="Arial"/>
          <w:b/>
        </w:rPr>
        <w:t xml:space="preserve"> X</w:t>
      </w:r>
      <w:r>
        <w:rPr>
          <w:rFonts w:ascii="Arial" w:hAnsi="Arial"/>
          <w:b/>
          <w:vertAlign w:val="subscript"/>
        </w:rPr>
        <w:t>1</w:t>
      </w:r>
      <w:r w:rsidRPr="007A2496">
        <w:rPr>
          <w:rFonts w:ascii="Arial" w:hAnsi="Arial"/>
          <w:b/>
        </w:rPr>
        <w:t xml:space="preserve"> </w:t>
      </w:r>
      <w:r>
        <w:rPr>
          <w:rFonts w:ascii="Arial" w:hAnsi="Arial"/>
          <w:b/>
        </w:rPr>
        <w:t>-</w:t>
      </w:r>
      <w:r w:rsidRPr="007A2496">
        <w:rPr>
          <w:rFonts w:ascii="Arial" w:hAnsi="Arial"/>
          <w:b/>
        </w:rPr>
        <w:t xml:space="preserve"> 0.</w:t>
      </w:r>
      <w:r>
        <w:rPr>
          <w:rFonts w:ascii="Arial" w:hAnsi="Arial"/>
          <w:b/>
        </w:rPr>
        <w:t>292</w:t>
      </w:r>
      <w:r w:rsidRPr="007A2496">
        <w:rPr>
          <w:rFonts w:ascii="Arial" w:hAnsi="Arial"/>
          <w:b/>
        </w:rPr>
        <w:t xml:space="preserve"> X</w:t>
      </w:r>
      <w:r>
        <w:rPr>
          <w:rFonts w:ascii="Arial" w:hAnsi="Arial"/>
          <w:b/>
          <w:vertAlign w:val="subscript"/>
        </w:rPr>
        <w:t>7</w:t>
      </w:r>
      <w:r w:rsidRPr="007A2496">
        <w:rPr>
          <w:rFonts w:ascii="Arial" w:hAnsi="Arial"/>
          <w:b/>
        </w:rPr>
        <w:t xml:space="preserve"> </w:t>
      </w:r>
      <w:r>
        <w:rPr>
          <w:rFonts w:ascii="Arial" w:hAnsi="Arial"/>
          <w:b/>
        </w:rPr>
        <w:t xml:space="preserve">-0.208 </w:t>
      </w:r>
      <w:r w:rsidRPr="007A2496">
        <w:rPr>
          <w:rFonts w:ascii="Arial" w:hAnsi="Arial"/>
          <w:b/>
        </w:rPr>
        <w:t>X</w:t>
      </w:r>
      <w:r>
        <w:rPr>
          <w:rFonts w:ascii="Arial" w:hAnsi="Arial"/>
          <w:b/>
          <w:vertAlign w:val="subscript"/>
        </w:rPr>
        <w:t>11</w:t>
      </w:r>
      <w:r w:rsidRPr="007A2496">
        <w:rPr>
          <w:rFonts w:ascii="Arial" w:hAnsi="Arial"/>
          <w:b/>
        </w:rPr>
        <w:t xml:space="preserve">  </w:t>
      </w:r>
    </w:p>
    <w:p w:rsidR="00EB3174" w:rsidRDefault="00EB3174" w:rsidP="00365F38">
      <w:pPr>
        <w:tabs>
          <w:tab w:val="left" w:pos="5175"/>
        </w:tabs>
        <w:spacing w:line="360" w:lineRule="auto"/>
        <w:ind w:left="240"/>
        <w:jc w:val="both"/>
        <w:rPr>
          <w:rFonts w:ascii="Arial" w:hAnsi="Arial"/>
        </w:rPr>
      </w:pPr>
      <w:r>
        <w:rPr>
          <w:rFonts w:ascii="Arial" w:hAnsi="Arial"/>
        </w:rPr>
        <w:t>Denominándola “Aprovechamiento del estudiante en su segundo semestre con crédito del IECE” y explica el 13.24% del total de la variación de la población.</w:t>
      </w:r>
    </w:p>
    <w:p w:rsidR="008E2EC0" w:rsidRDefault="008E2EC0" w:rsidP="00365F38">
      <w:pPr>
        <w:tabs>
          <w:tab w:val="left" w:pos="5175"/>
        </w:tabs>
        <w:spacing w:line="360" w:lineRule="auto"/>
        <w:ind w:left="240"/>
        <w:jc w:val="both"/>
        <w:rPr>
          <w:rFonts w:ascii="Arial" w:hAnsi="Arial"/>
        </w:rPr>
      </w:pPr>
    </w:p>
    <w:p w:rsidR="008E2EC0" w:rsidRDefault="000D2227" w:rsidP="007F4AF1">
      <w:pPr>
        <w:tabs>
          <w:tab w:val="left" w:pos="5175"/>
        </w:tabs>
        <w:spacing w:line="360" w:lineRule="auto"/>
        <w:jc w:val="both"/>
        <w:rPr>
          <w:rFonts w:ascii="Arial" w:hAnsi="Arial"/>
          <w:b/>
          <w:u w:val="single"/>
        </w:rPr>
      </w:pPr>
      <w:r>
        <w:rPr>
          <w:rFonts w:ascii="Arial" w:hAnsi="Arial"/>
          <w:b/>
          <w:u w:val="single"/>
        </w:rPr>
        <w:t>CONCLUSIONES</w:t>
      </w:r>
    </w:p>
    <w:p w:rsidR="007F4AF1" w:rsidRDefault="006C547B" w:rsidP="007F4AF1">
      <w:pPr>
        <w:spacing w:line="360" w:lineRule="auto"/>
        <w:jc w:val="both"/>
        <w:rPr>
          <w:rFonts w:ascii="Arial" w:hAnsi="Arial" w:cs="Arial"/>
        </w:rPr>
      </w:pPr>
      <w:r>
        <w:rPr>
          <w:rFonts w:ascii="Arial" w:hAnsi="Arial" w:cs="Arial"/>
        </w:rPr>
        <w:t>Al</w:t>
      </w:r>
      <w:r w:rsidR="007F4AF1">
        <w:rPr>
          <w:rFonts w:ascii="Arial" w:hAnsi="Arial" w:cs="Arial"/>
        </w:rPr>
        <w:t xml:space="preserve"> analizar el número de materias aprobado por los alumnos de 1995 y 1996 con crédito educativo, podemos concluir que el valor de la moda, es decir el que tuvo mayor frecuencia, fue de 6 materias aprobadas en el primero, segundo, y cuarto semestre, este valor fue de 5 materias aprobadas en el tercer semestre con crédito del IECE. </w:t>
      </w:r>
    </w:p>
    <w:p w:rsidR="006C547B" w:rsidRPr="00435894" w:rsidRDefault="006C547B" w:rsidP="007F4AF1">
      <w:pPr>
        <w:spacing w:line="360" w:lineRule="auto"/>
        <w:jc w:val="both"/>
        <w:rPr>
          <w:rFonts w:ascii="Arial" w:hAnsi="Arial" w:cs="Arial"/>
        </w:rPr>
      </w:pPr>
    </w:p>
    <w:p w:rsidR="007F4AF1" w:rsidRPr="00A115F5" w:rsidRDefault="007F4AF1" w:rsidP="007F4AF1">
      <w:pPr>
        <w:spacing w:line="360" w:lineRule="auto"/>
        <w:jc w:val="both"/>
        <w:rPr>
          <w:rFonts w:ascii="Arial" w:hAnsi="Arial" w:cs="Arial"/>
          <w:b/>
        </w:rPr>
      </w:pPr>
      <w:r>
        <w:rPr>
          <w:rFonts w:ascii="Arial" w:hAnsi="Arial" w:cs="Arial"/>
        </w:rPr>
        <w:t>Para los estudiantes de la ESPOL acreditados en 1997, el valor de la moda fue de 6 materias aprobadas en el primero y segundo semestre con crédito del IECE, pero para el tercer y cuarto semestre este valor disminuyó a 5 materias aprobadas.</w:t>
      </w:r>
    </w:p>
    <w:p w:rsidR="007F4AF1" w:rsidRPr="00A905B2" w:rsidRDefault="007F4AF1" w:rsidP="007F4AF1">
      <w:pPr>
        <w:spacing w:line="360" w:lineRule="auto"/>
        <w:jc w:val="both"/>
        <w:rPr>
          <w:rFonts w:ascii="Arial" w:hAnsi="Arial" w:cs="Arial"/>
          <w:b/>
        </w:rPr>
      </w:pPr>
    </w:p>
    <w:p w:rsidR="007F4AF1" w:rsidRPr="00A115F5" w:rsidRDefault="007F4AF1" w:rsidP="007F4AF1">
      <w:pPr>
        <w:spacing w:line="360" w:lineRule="auto"/>
        <w:jc w:val="both"/>
        <w:rPr>
          <w:rFonts w:ascii="Arial" w:hAnsi="Arial" w:cs="Arial"/>
          <w:b/>
        </w:rPr>
      </w:pPr>
      <w:r>
        <w:rPr>
          <w:rFonts w:ascii="Arial" w:hAnsi="Arial" w:cs="Arial"/>
        </w:rPr>
        <w:lastRenderedPageBreak/>
        <w:t>Los alumnos beneficiarios del IECE en 1998 mantuvieron el valor de la moda en 6 materias aprobadas en los cuatro semestres con crédito educativo.</w:t>
      </w:r>
    </w:p>
    <w:p w:rsidR="007F4AF1" w:rsidRPr="00A115F5" w:rsidRDefault="007F4AF1" w:rsidP="007F4AF1">
      <w:pPr>
        <w:spacing w:line="360" w:lineRule="auto"/>
        <w:jc w:val="both"/>
        <w:rPr>
          <w:rFonts w:ascii="Arial" w:hAnsi="Arial" w:cs="Arial"/>
          <w:b/>
        </w:rPr>
      </w:pPr>
    </w:p>
    <w:p w:rsidR="007F4AF1" w:rsidRPr="00435894" w:rsidRDefault="007F4AF1" w:rsidP="007F4AF1">
      <w:pPr>
        <w:spacing w:line="360" w:lineRule="auto"/>
        <w:jc w:val="both"/>
        <w:rPr>
          <w:rFonts w:ascii="Arial" w:hAnsi="Arial" w:cs="Arial"/>
          <w:b/>
        </w:rPr>
      </w:pPr>
      <w:r>
        <w:rPr>
          <w:rFonts w:ascii="Arial" w:hAnsi="Arial" w:cs="Arial"/>
        </w:rPr>
        <w:t>Los estudiantes acreditados en 1999 tuvieron 6 materias aprobadas como valor de la moda en el primero, segundo y tercer semestre con crédito del IECE, pero este valor aumentó en el cuarto semestre a 7 materias aprobadas.</w:t>
      </w:r>
    </w:p>
    <w:p w:rsidR="007F4AF1" w:rsidRPr="00435894" w:rsidRDefault="007F4AF1" w:rsidP="007F4AF1">
      <w:pPr>
        <w:spacing w:line="360" w:lineRule="auto"/>
        <w:jc w:val="both"/>
        <w:rPr>
          <w:rFonts w:ascii="Arial" w:hAnsi="Arial" w:cs="Arial"/>
          <w:b/>
        </w:rPr>
      </w:pPr>
    </w:p>
    <w:p w:rsidR="007F4AF1" w:rsidRDefault="007F4AF1" w:rsidP="007F4AF1">
      <w:pPr>
        <w:spacing w:line="360" w:lineRule="auto"/>
        <w:jc w:val="both"/>
        <w:rPr>
          <w:rFonts w:ascii="Arial" w:hAnsi="Arial" w:cs="Arial"/>
        </w:rPr>
      </w:pPr>
      <w:r w:rsidRPr="00435894">
        <w:rPr>
          <w:rFonts w:ascii="Arial" w:hAnsi="Arial" w:cs="Arial"/>
        </w:rPr>
        <w:t>La nota promedio de materias aprobadas en el primer semestre para los estudiante de 1995 y</w:t>
      </w:r>
      <w:r>
        <w:rPr>
          <w:rFonts w:ascii="Arial" w:hAnsi="Arial" w:cs="Arial"/>
        </w:rPr>
        <w:t xml:space="preserve"> </w:t>
      </w:r>
      <w:r w:rsidRPr="00435894">
        <w:rPr>
          <w:rFonts w:ascii="Arial" w:hAnsi="Arial" w:cs="Arial"/>
        </w:rPr>
        <w:t>1996 tiene su media en 7.37</w:t>
      </w:r>
      <w:r>
        <w:rPr>
          <w:rFonts w:ascii="Arial" w:hAnsi="Arial" w:cs="Arial"/>
        </w:rPr>
        <w:t>, para el segundo semestre con crédito el valor de la moda fue de 7.29, para el tercer semestre con crédito aumentó a 7.47, y en el cuarto semestre la nota promedio de materias aprobadas mejoró al llegar al 7.54.</w:t>
      </w:r>
    </w:p>
    <w:p w:rsidR="007F4AF1" w:rsidRDefault="007F4AF1" w:rsidP="007F4AF1">
      <w:pPr>
        <w:spacing w:line="360" w:lineRule="auto"/>
        <w:jc w:val="both"/>
        <w:rPr>
          <w:rFonts w:ascii="Arial" w:hAnsi="Arial" w:cs="Arial"/>
        </w:rPr>
      </w:pPr>
    </w:p>
    <w:p w:rsidR="007F4AF1" w:rsidRDefault="007F4AF1" w:rsidP="007F4AF1">
      <w:pPr>
        <w:spacing w:line="360" w:lineRule="auto"/>
        <w:jc w:val="both"/>
        <w:rPr>
          <w:rFonts w:ascii="Arial" w:hAnsi="Arial" w:cs="Arial"/>
        </w:rPr>
      </w:pPr>
      <w:r>
        <w:rPr>
          <w:rFonts w:ascii="Arial" w:hAnsi="Arial" w:cs="Arial"/>
        </w:rPr>
        <w:t>Para los estudiantes acreditados en 1997 por el IECE, l</w:t>
      </w:r>
      <w:r w:rsidRPr="00435894">
        <w:rPr>
          <w:rFonts w:ascii="Arial" w:hAnsi="Arial" w:cs="Arial"/>
        </w:rPr>
        <w:t>a</w:t>
      </w:r>
      <w:r>
        <w:rPr>
          <w:rFonts w:ascii="Arial" w:hAnsi="Arial" w:cs="Arial"/>
        </w:rPr>
        <w:t xml:space="preserve"> media de la</w:t>
      </w:r>
      <w:r w:rsidRPr="00435894">
        <w:rPr>
          <w:rFonts w:ascii="Arial" w:hAnsi="Arial" w:cs="Arial"/>
        </w:rPr>
        <w:t xml:space="preserve"> nota promedio de materias aprobadas en el primer</w:t>
      </w:r>
      <w:r>
        <w:rPr>
          <w:rFonts w:ascii="Arial" w:hAnsi="Arial" w:cs="Arial"/>
        </w:rPr>
        <w:t>o y cuarto</w:t>
      </w:r>
      <w:r w:rsidRPr="00435894">
        <w:rPr>
          <w:rFonts w:ascii="Arial" w:hAnsi="Arial" w:cs="Arial"/>
        </w:rPr>
        <w:t xml:space="preserve"> semestre </w:t>
      </w:r>
      <w:r>
        <w:rPr>
          <w:rFonts w:ascii="Arial" w:hAnsi="Arial" w:cs="Arial"/>
        </w:rPr>
        <w:t xml:space="preserve">con crédito del IECE fue </w:t>
      </w:r>
      <w:r w:rsidRPr="00435894">
        <w:rPr>
          <w:rFonts w:ascii="Arial" w:hAnsi="Arial" w:cs="Arial"/>
        </w:rPr>
        <w:t>7.</w:t>
      </w:r>
      <w:r>
        <w:rPr>
          <w:rFonts w:ascii="Arial" w:hAnsi="Arial" w:cs="Arial"/>
        </w:rPr>
        <w:t>44, para el segundo semestre con crédito bajó a 7.39, para el tercer semestre fue 7.38.</w:t>
      </w:r>
    </w:p>
    <w:p w:rsidR="007F4AF1" w:rsidRPr="00435894" w:rsidRDefault="007F4AF1" w:rsidP="007F4AF1">
      <w:pPr>
        <w:spacing w:line="360" w:lineRule="auto"/>
        <w:jc w:val="both"/>
        <w:rPr>
          <w:rFonts w:ascii="Arial" w:hAnsi="Arial" w:cs="Arial"/>
        </w:rPr>
      </w:pPr>
    </w:p>
    <w:p w:rsidR="007F4AF1" w:rsidRDefault="007F4AF1" w:rsidP="007F4AF1">
      <w:pPr>
        <w:spacing w:line="360" w:lineRule="auto"/>
        <w:jc w:val="both"/>
        <w:rPr>
          <w:rFonts w:ascii="Arial" w:hAnsi="Arial" w:cs="Arial"/>
        </w:rPr>
      </w:pPr>
      <w:r>
        <w:rPr>
          <w:rFonts w:ascii="Arial" w:hAnsi="Arial" w:cs="Arial"/>
        </w:rPr>
        <w:t>En 1998 l</w:t>
      </w:r>
      <w:r w:rsidRPr="00435894">
        <w:rPr>
          <w:rFonts w:ascii="Arial" w:hAnsi="Arial" w:cs="Arial"/>
        </w:rPr>
        <w:t xml:space="preserve">a </w:t>
      </w:r>
      <w:r>
        <w:rPr>
          <w:rFonts w:ascii="Arial" w:hAnsi="Arial" w:cs="Arial"/>
        </w:rPr>
        <w:t xml:space="preserve">media de la </w:t>
      </w:r>
      <w:r w:rsidRPr="00435894">
        <w:rPr>
          <w:rFonts w:ascii="Arial" w:hAnsi="Arial" w:cs="Arial"/>
        </w:rPr>
        <w:t xml:space="preserve">nota promedio de materias aprobadas en el primer semestre </w:t>
      </w:r>
      <w:r>
        <w:rPr>
          <w:rFonts w:ascii="Arial" w:hAnsi="Arial" w:cs="Arial"/>
        </w:rPr>
        <w:t>fue</w:t>
      </w:r>
      <w:r w:rsidRPr="00435894">
        <w:rPr>
          <w:rFonts w:ascii="Arial" w:hAnsi="Arial" w:cs="Arial"/>
        </w:rPr>
        <w:t xml:space="preserve"> 7.</w:t>
      </w:r>
      <w:r>
        <w:rPr>
          <w:rFonts w:ascii="Arial" w:hAnsi="Arial" w:cs="Arial"/>
        </w:rPr>
        <w:t>66, para el segundo semestre con crédito fue de 7.64, para el tercer semestre con crédito aumentó a 7.57, y en el cuarto semestre la nota promedio de materias aprobadas mejoró al llegar al 7.82.</w:t>
      </w:r>
    </w:p>
    <w:p w:rsidR="007F4AF1" w:rsidRPr="00435894" w:rsidRDefault="007F4AF1" w:rsidP="007F4AF1">
      <w:pPr>
        <w:spacing w:line="360" w:lineRule="auto"/>
        <w:jc w:val="both"/>
        <w:rPr>
          <w:rFonts w:ascii="Arial" w:hAnsi="Arial" w:cs="Arial"/>
        </w:rPr>
      </w:pPr>
    </w:p>
    <w:p w:rsidR="007F4AF1" w:rsidRDefault="007F4AF1" w:rsidP="007F4AF1">
      <w:pPr>
        <w:spacing w:line="360" w:lineRule="auto"/>
        <w:jc w:val="both"/>
        <w:rPr>
          <w:rFonts w:ascii="Arial" w:hAnsi="Arial" w:cs="Arial"/>
        </w:rPr>
      </w:pPr>
      <w:r w:rsidRPr="00435894">
        <w:rPr>
          <w:rFonts w:ascii="Arial" w:hAnsi="Arial" w:cs="Arial"/>
        </w:rPr>
        <w:t xml:space="preserve">La nota promedio de materias aprobadas en el primer semestre para los estudiante de </w:t>
      </w:r>
      <w:r>
        <w:rPr>
          <w:rFonts w:ascii="Arial" w:hAnsi="Arial" w:cs="Arial"/>
        </w:rPr>
        <w:t>1999</w:t>
      </w:r>
      <w:r w:rsidRPr="00435894">
        <w:rPr>
          <w:rFonts w:ascii="Arial" w:hAnsi="Arial" w:cs="Arial"/>
        </w:rPr>
        <w:t xml:space="preserve"> tiene su media en 7.</w:t>
      </w:r>
      <w:r>
        <w:rPr>
          <w:rFonts w:ascii="Arial" w:hAnsi="Arial" w:cs="Arial"/>
        </w:rPr>
        <w:t>58, para el segundo semestre con crédito fue de 7.47, para el tercer semestre con crédito aumentó a 7.52, y en el cuarto semestre la nota promedio de materias aprobadas fue 7.45.</w:t>
      </w:r>
    </w:p>
    <w:p w:rsidR="006C547B" w:rsidRDefault="006C547B" w:rsidP="007F4AF1">
      <w:pPr>
        <w:spacing w:line="360" w:lineRule="auto"/>
        <w:jc w:val="both"/>
        <w:rPr>
          <w:rFonts w:ascii="Arial" w:hAnsi="Arial" w:cs="Arial"/>
        </w:rPr>
      </w:pPr>
    </w:p>
    <w:p w:rsidR="00116817" w:rsidRDefault="00116817" w:rsidP="00116817">
      <w:pPr>
        <w:spacing w:line="360" w:lineRule="auto"/>
        <w:jc w:val="both"/>
        <w:rPr>
          <w:rFonts w:ascii="Arial" w:hAnsi="Arial" w:cs="Arial"/>
        </w:rPr>
      </w:pPr>
      <w:r>
        <w:rPr>
          <w:rFonts w:ascii="Arial" w:hAnsi="Arial" w:cs="Arial"/>
        </w:rPr>
        <w:t xml:space="preserve">Con la técnica </w:t>
      </w:r>
      <w:r w:rsidRPr="00116817">
        <w:rPr>
          <w:rFonts w:ascii="Arial" w:hAnsi="Arial" w:cs="Arial"/>
        </w:rPr>
        <w:t>multivariada</w:t>
      </w:r>
      <w:r>
        <w:rPr>
          <w:rFonts w:ascii="Arial" w:hAnsi="Arial" w:cs="Arial"/>
        </w:rPr>
        <w:t xml:space="preserve"> de Componentes Principales aplicada a las 13 variables en estudio acerca del aprovechamiento de los estudiantes de la ESPOL con Crédito Educativo del IECE se logró reducir este número de variables en cuatro nuevas variables que explican el 68.98% del total de variación de los datos</w:t>
      </w:r>
    </w:p>
    <w:p w:rsidR="00C62702" w:rsidRDefault="00C62702" w:rsidP="00C62702">
      <w:pPr>
        <w:tabs>
          <w:tab w:val="left" w:pos="5175"/>
        </w:tabs>
        <w:spacing w:before="120" w:line="360" w:lineRule="auto"/>
        <w:jc w:val="both"/>
        <w:rPr>
          <w:rFonts w:ascii="Arial" w:hAnsi="Arial"/>
        </w:rPr>
      </w:pPr>
      <w:r>
        <w:rPr>
          <w:rFonts w:ascii="Arial" w:hAnsi="Arial"/>
        </w:rPr>
        <w:lastRenderedPageBreak/>
        <w:t>Se concluye entonces que el aprovechamiento de estos alumnos se analizará bajo una perspectiva concreta determinada por:</w:t>
      </w:r>
    </w:p>
    <w:p w:rsidR="00C62702" w:rsidRDefault="00C62702" w:rsidP="00C62702">
      <w:pPr>
        <w:tabs>
          <w:tab w:val="left" w:pos="5175"/>
        </w:tabs>
        <w:spacing w:line="360" w:lineRule="auto"/>
        <w:ind w:left="1080"/>
        <w:jc w:val="both"/>
        <w:rPr>
          <w:rFonts w:ascii="Arial" w:hAnsi="Arial"/>
        </w:rPr>
      </w:pPr>
    </w:p>
    <w:p w:rsidR="00C62702" w:rsidRDefault="00C62702" w:rsidP="00C62702">
      <w:pPr>
        <w:numPr>
          <w:ilvl w:val="0"/>
          <w:numId w:val="6"/>
        </w:numPr>
        <w:tabs>
          <w:tab w:val="clear" w:pos="1800"/>
          <w:tab w:val="num" w:pos="960"/>
          <w:tab w:val="left" w:pos="5175"/>
        </w:tabs>
        <w:spacing w:line="360" w:lineRule="auto"/>
        <w:ind w:left="960" w:hanging="480"/>
        <w:jc w:val="both"/>
        <w:rPr>
          <w:rFonts w:ascii="Arial" w:hAnsi="Arial"/>
        </w:rPr>
      </w:pPr>
      <w:r>
        <w:rPr>
          <w:rFonts w:ascii="Arial" w:hAnsi="Arial"/>
        </w:rPr>
        <w:t xml:space="preserve">Características del préstamo. </w:t>
      </w:r>
    </w:p>
    <w:p w:rsidR="00C62702" w:rsidRDefault="00C62702" w:rsidP="00C62702">
      <w:pPr>
        <w:numPr>
          <w:ilvl w:val="0"/>
          <w:numId w:val="6"/>
        </w:numPr>
        <w:tabs>
          <w:tab w:val="clear" w:pos="1800"/>
          <w:tab w:val="num" w:pos="960"/>
          <w:tab w:val="left" w:pos="5175"/>
        </w:tabs>
        <w:spacing w:line="360" w:lineRule="auto"/>
        <w:ind w:left="960" w:hanging="480"/>
        <w:jc w:val="both"/>
        <w:rPr>
          <w:rFonts w:ascii="Arial" w:hAnsi="Arial"/>
        </w:rPr>
      </w:pPr>
      <w:r>
        <w:rPr>
          <w:rFonts w:ascii="Arial" w:hAnsi="Arial"/>
        </w:rPr>
        <w:t>Aprovechamiento del estudiante en su primer semestre con crédito del IECE.</w:t>
      </w:r>
    </w:p>
    <w:p w:rsidR="00C62702" w:rsidRDefault="00C62702" w:rsidP="00C62702">
      <w:pPr>
        <w:numPr>
          <w:ilvl w:val="0"/>
          <w:numId w:val="6"/>
        </w:numPr>
        <w:tabs>
          <w:tab w:val="clear" w:pos="1800"/>
          <w:tab w:val="num" w:pos="960"/>
          <w:tab w:val="left" w:pos="5175"/>
        </w:tabs>
        <w:spacing w:line="360" w:lineRule="auto"/>
        <w:ind w:left="960" w:hanging="480"/>
        <w:jc w:val="both"/>
        <w:rPr>
          <w:rFonts w:ascii="Arial" w:hAnsi="Arial"/>
        </w:rPr>
      </w:pPr>
      <w:r>
        <w:rPr>
          <w:rFonts w:ascii="Arial" w:hAnsi="Arial"/>
        </w:rPr>
        <w:t>Aprovechamiento del estudiante en su segundo semestre con crédito del IECE.</w:t>
      </w:r>
    </w:p>
    <w:p w:rsidR="003052AB" w:rsidRDefault="00C62702" w:rsidP="00C62702">
      <w:pPr>
        <w:numPr>
          <w:ilvl w:val="0"/>
          <w:numId w:val="6"/>
        </w:numPr>
        <w:tabs>
          <w:tab w:val="clear" w:pos="1800"/>
          <w:tab w:val="num" w:pos="960"/>
          <w:tab w:val="left" w:pos="5175"/>
        </w:tabs>
        <w:spacing w:line="360" w:lineRule="auto"/>
        <w:ind w:left="960" w:hanging="480"/>
        <w:jc w:val="both"/>
        <w:rPr>
          <w:rFonts w:ascii="Arial" w:hAnsi="Arial"/>
        </w:rPr>
      </w:pPr>
      <w:r>
        <w:rPr>
          <w:rFonts w:ascii="Arial" w:hAnsi="Arial"/>
        </w:rPr>
        <w:t xml:space="preserve">Aprovechamiento del estudiante en su segundo año con crédito del IECE. </w:t>
      </w:r>
    </w:p>
    <w:p w:rsidR="003052AB" w:rsidRPr="003052AB" w:rsidRDefault="003052AB" w:rsidP="003052AB">
      <w:pPr>
        <w:rPr>
          <w:rFonts w:ascii="Arial" w:hAnsi="Arial"/>
        </w:rPr>
      </w:pPr>
    </w:p>
    <w:p w:rsidR="003052AB" w:rsidRPr="003052AB" w:rsidRDefault="003052AB" w:rsidP="003052AB">
      <w:pPr>
        <w:rPr>
          <w:rFonts w:ascii="Arial" w:hAnsi="Arial"/>
        </w:rPr>
      </w:pPr>
    </w:p>
    <w:p w:rsidR="003052AB" w:rsidRDefault="003052AB" w:rsidP="003052AB">
      <w:pPr>
        <w:tabs>
          <w:tab w:val="left" w:pos="1725"/>
        </w:tabs>
        <w:rPr>
          <w:rFonts w:ascii="Arial" w:hAnsi="Arial"/>
        </w:rPr>
      </w:pPr>
      <w:r>
        <w:rPr>
          <w:rFonts w:ascii="Arial" w:hAnsi="Arial"/>
        </w:rPr>
        <w:tab/>
      </w:r>
    </w:p>
    <w:sectPr w:rsidR="003052AB" w:rsidSect="004B6B33">
      <w:pgSz w:w="11906" w:h="16838"/>
      <w:pgMar w:top="2336" w:right="1106" w:bottom="1797" w:left="162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7A0F"/>
    <w:multiLevelType w:val="hybridMultilevel"/>
    <w:tmpl w:val="E15AC628"/>
    <w:lvl w:ilvl="0" w:tplc="63A073DA">
      <w:start w:val="1"/>
      <w:numFmt w:val="decimal"/>
      <w:lvlText w:val="%1."/>
      <w:lvlJc w:val="left"/>
      <w:pPr>
        <w:tabs>
          <w:tab w:val="num" w:pos="720"/>
        </w:tabs>
        <w:ind w:left="720" w:hanging="360"/>
      </w:pPr>
      <w:rPr>
        <w:b w:val="0"/>
      </w:rPr>
    </w:lvl>
    <w:lvl w:ilvl="1" w:tplc="300A0019" w:tentative="1">
      <w:start w:val="1"/>
      <w:numFmt w:val="lowerLetter"/>
      <w:lvlText w:val="%2."/>
      <w:lvlJc w:val="left"/>
      <w:pPr>
        <w:tabs>
          <w:tab w:val="num" w:pos="1440"/>
        </w:tabs>
        <w:ind w:left="1440" w:hanging="360"/>
      </w:pPr>
    </w:lvl>
    <w:lvl w:ilvl="2" w:tplc="300A001B" w:tentative="1">
      <w:start w:val="1"/>
      <w:numFmt w:val="lowerRoman"/>
      <w:lvlText w:val="%3."/>
      <w:lvlJc w:val="right"/>
      <w:pPr>
        <w:tabs>
          <w:tab w:val="num" w:pos="2160"/>
        </w:tabs>
        <w:ind w:left="2160" w:hanging="180"/>
      </w:pPr>
    </w:lvl>
    <w:lvl w:ilvl="3" w:tplc="300A000F" w:tentative="1">
      <w:start w:val="1"/>
      <w:numFmt w:val="decimal"/>
      <w:lvlText w:val="%4."/>
      <w:lvlJc w:val="left"/>
      <w:pPr>
        <w:tabs>
          <w:tab w:val="num" w:pos="2880"/>
        </w:tabs>
        <w:ind w:left="2880" w:hanging="360"/>
      </w:pPr>
    </w:lvl>
    <w:lvl w:ilvl="4" w:tplc="300A0019" w:tentative="1">
      <w:start w:val="1"/>
      <w:numFmt w:val="lowerLetter"/>
      <w:lvlText w:val="%5."/>
      <w:lvlJc w:val="left"/>
      <w:pPr>
        <w:tabs>
          <w:tab w:val="num" w:pos="3600"/>
        </w:tabs>
        <w:ind w:left="3600" w:hanging="360"/>
      </w:pPr>
    </w:lvl>
    <w:lvl w:ilvl="5" w:tplc="300A001B" w:tentative="1">
      <w:start w:val="1"/>
      <w:numFmt w:val="lowerRoman"/>
      <w:lvlText w:val="%6."/>
      <w:lvlJc w:val="right"/>
      <w:pPr>
        <w:tabs>
          <w:tab w:val="num" w:pos="4320"/>
        </w:tabs>
        <w:ind w:left="4320" w:hanging="180"/>
      </w:pPr>
    </w:lvl>
    <w:lvl w:ilvl="6" w:tplc="300A000F" w:tentative="1">
      <w:start w:val="1"/>
      <w:numFmt w:val="decimal"/>
      <w:lvlText w:val="%7."/>
      <w:lvlJc w:val="left"/>
      <w:pPr>
        <w:tabs>
          <w:tab w:val="num" w:pos="5040"/>
        </w:tabs>
        <w:ind w:left="5040" w:hanging="360"/>
      </w:pPr>
    </w:lvl>
    <w:lvl w:ilvl="7" w:tplc="300A0019" w:tentative="1">
      <w:start w:val="1"/>
      <w:numFmt w:val="lowerLetter"/>
      <w:lvlText w:val="%8."/>
      <w:lvlJc w:val="left"/>
      <w:pPr>
        <w:tabs>
          <w:tab w:val="num" w:pos="5760"/>
        </w:tabs>
        <w:ind w:left="5760" w:hanging="360"/>
      </w:pPr>
    </w:lvl>
    <w:lvl w:ilvl="8" w:tplc="300A001B" w:tentative="1">
      <w:start w:val="1"/>
      <w:numFmt w:val="lowerRoman"/>
      <w:lvlText w:val="%9."/>
      <w:lvlJc w:val="right"/>
      <w:pPr>
        <w:tabs>
          <w:tab w:val="num" w:pos="6480"/>
        </w:tabs>
        <w:ind w:left="6480" w:hanging="180"/>
      </w:pPr>
    </w:lvl>
  </w:abstractNum>
  <w:abstractNum w:abstractNumId="1">
    <w:nsid w:val="354F493D"/>
    <w:multiLevelType w:val="hybridMultilevel"/>
    <w:tmpl w:val="C6F2AD28"/>
    <w:lvl w:ilvl="0" w:tplc="300A0005">
      <w:start w:val="1"/>
      <w:numFmt w:val="bullet"/>
      <w:lvlText w:val=""/>
      <w:lvlJc w:val="left"/>
      <w:pPr>
        <w:tabs>
          <w:tab w:val="num" w:pos="1800"/>
        </w:tabs>
        <w:ind w:left="1800" w:hanging="360"/>
      </w:pPr>
      <w:rPr>
        <w:rFonts w:ascii="Wingdings" w:hAnsi="Wingdings" w:hint="default"/>
      </w:rPr>
    </w:lvl>
    <w:lvl w:ilvl="1" w:tplc="300A0003" w:tentative="1">
      <w:start w:val="1"/>
      <w:numFmt w:val="bullet"/>
      <w:lvlText w:val="o"/>
      <w:lvlJc w:val="left"/>
      <w:pPr>
        <w:tabs>
          <w:tab w:val="num" w:pos="2520"/>
        </w:tabs>
        <w:ind w:left="2520" w:hanging="360"/>
      </w:pPr>
      <w:rPr>
        <w:rFonts w:ascii="Courier New" w:hAnsi="Courier New" w:cs="Courier New" w:hint="default"/>
      </w:rPr>
    </w:lvl>
    <w:lvl w:ilvl="2" w:tplc="300A0005" w:tentative="1">
      <w:start w:val="1"/>
      <w:numFmt w:val="bullet"/>
      <w:lvlText w:val=""/>
      <w:lvlJc w:val="left"/>
      <w:pPr>
        <w:tabs>
          <w:tab w:val="num" w:pos="3240"/>
        </w:tabs>
        <w:ind w:left="3240" w:hanging="360"/>
      </w:pPr>
      <w:rPr>
        <w:rFonts w:ascii="Wingdings" w:hAnsi="Wingdings" w:hint="default"/>
      </w:rPr>
    </w:lvl>
    <w:lvl w:ilvl="3" w:tplc="300A0001" w:tentative="1">
      <w:start w:val="1"/>
      <w:numFmt w:val="bullet"/>
      <w:lvlText w:val=""/>
      <w:lvlJc w:val="left"/>
      <w:pPr>
        <w:tabs>
          <w:tab w:val="num" w:pos="3960"/>
        </w:tabs>
        <w:ind w:left="3960" w:hanging="360"/>
      </w:pPr>
      <w:rPr>
        <w:rFonts w:ascii="Symbol" w:hAnsi="Symbol" w:hint="default"/>
      </w:rPr>
    </w:lvl>
    <w:lvl w:ilvl="4" w:tplc="300A0003" w:tentative="1">
      <w:start w:val="1"/>
      <w:numFmt w:val="bullet"/>
      <w:lvlText w:val="o"/>
      <w:lvlJc w:val="left"/>
      <w:pPr>
        <w:tabs>
          <w:tab w:val="num" w:pos="4680"/>
        </w:tabs>
        <w:ind w:left="4680" w:hanging="360"/>
      </w:pPr>
      <w:rPr>
        <w:rFonts w:ascii="Courier New" w:hAnsi="Courier New" w:cs="Courier New" w:hint="default"/>
      </w:rPr>
    </w:lvl>
    <w:lvl w:ilvl="5" w:tplc="300A0005" w:tentative="1">
      <w:start w:val="1"/>
      <w:numFmt w:val="bullet"/>
      <w:lvlText w:val=""/>
      <w:lvlJc w:val="left"/>
      <w:pPr>
        <w:tabs>
          <w:tab w:val="num" w:pos="5400"/>
        </w:tabs>
        <w:ind w:left="5400" w:hanging="360"/>
      </w:pPr>
      <w:rPr>
        <w:rFonts w:ascii="Wingdings" w:hAnsi="Wingdings" w:hint="default"/>
      </w:rPr>
    </w:lvl>
    <w:lvl w:ilvl="6" w:tplc="300A0001" w:tentative="1">
      <w:start w:val="1"/>
      <w:numFmt w:val="bullet"/>
      <w:lvlText w:val=""/>
      <w:lvlJc w:val="left"/>
      <w:pPr>
        <w:tabs>
          <w:tab w:val="num" w:pos="6120"/>
        </w:tabs>
        <w:ind w:left="6120" w:hanging="360"/>
      </w:pPr>
      <w:rPr>
        <w:rFonts w:ascii="Symbol" w:hAnsi="Symbol" w:hint="default"/>
      </w:rPr>
    </w:lvl>
    <w:lvl w:ilvl="7" w:tplc="300A0003" w:tentative="1">
      <w:start w:val="1"/>
      <w:numFmt w:val="bullet"/>
      <w:lvlText w:val="o"/>
      <w:lvlJc w:val="left"/>
      <w:pPr>
        <w:tabs>
          <w:tab w:val="num" w:pos="6840"/>
        </w:tabs>
        <w:ind w:left="6840" w:hanging="360"/>
      </w:pPr>
      <w:rPr>
        <w:rFonts w:ascii="Courier New" w:hAnsi="Courier New" w:cs="Courier New" w:hint="default"/>
      </w:rPr>
    </w:lvl>
    <w:lvl w:ilvl="8" w:tplc="300A0005" w:tentative="1">
      <w:start w:val="1"/>
      <w:numFmt w:val="bullet"/>
      <w:lvlText w:val=""/>
      <w:lvlJc w:val="left"/>
      <w:pPr>
        <w:tabs>
          <w:tab w:val="num" w:pos="7560"/>
        </w:tabs>
        <w:ind w:left="7560" w:hanging="360"/>
      </w:pPr>
      <w:rPr>
        <w:rFonts w:ascii="Wingdings" w:hAnsi="Wingdings" w:hint="default"/>
      </w:rPr>
    </w:lvl>
  </w:abstractNum>
  <w:abstractNum w:abstractNumId="2">
    <w:nsid w:val="51346EEC"/>
    <w:multiLevelType w:val="singleLevel"/>
    <w:tmpl w:val="36CC86E8"/>
    <w:lvl w:ilvl="0">
      <w:start w:val="1"/>
      <w:numFmt w:val="decimal"/>
      <w:lvlText w:val="%1."/>
      <w:lvlJc w:val="left"/>
      <w:pPr>
        <w:tabs>
          <w:tab w:val="num" w:pos="465"/>
        </w:tabs>
        <w:ind w:left="465" w:hanging="465"/>
      </w:pPr>
      <w:rPr>
        <w:rFonts w:hint="default"/>
      </w:rPr>
    </w:lvl>
  </w:abstractNum>
  <w:abstractNum w:abstractNumId="3">
    <w:nsid w:val="5B8E31C9"/>
    <w:multiLevelType w:val="hybridMultilevel"/>
    <w:tmpl w:val="56E4D32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5DCE6E65"/>
    <w:multiLevelType w:val="hybridMultilevel"/>
    <w:tmpl w:val="CE88C3B6"/>
    <w:lvl w:ilvl="0" w:tplc="300A0001">
      <w:start w:val="1"/>
      <w:numFmt w:val="bullet"/>
      <w:lvlText w:val=""/>
      <w:lvlJc w:val="left"/>
      <w:pPr>
        <w:tabs>
          <w:tab w:val="num" w:pos="1890"/>
        </w:tabs>
        <w:ind w:left="1890" w:hanging="360"/>
      </w:pPr>
      <w:rPr>
        <w:rFonts w:ascii="Symbol" w:hAnsi="Symbol" w:hint="default"/>
      </w:rPr>
    </w:lvl>
    <w:lvl w:ilvl="1" w:tplc="300A0003" w:tentative="1">
      <w:start w:val="1"/>
      <w:numFmt w:val="bullet"/>
      <w:lvlText w:val="o"/>
      <w:lvlJc w:val="left"/>
      <w:pPr>
        <w:tabs>
          <w:tab w:val="num" w:pos="2610"/>
        </w:tabs>
        <w:ind w:left="2610" w:hanging="360"/>
      </w:pPr>
      <w:rPr>
        <w:rFonts w:ascii="Courier New" w:hAnsi="Courier New" w:cs="Courier New" w:hint="default"/>
      </w:rPr>
    </w:lvl>
    <w:lvl w:ilvl="2" w:tplc="300A0005" w:tentative="1">
      <w:start w:val="1"/>
      <w:numFmt w:val="bullet"/>
      <w:lvlText w:val=""/>
      <w:lvlJc w:val="left"/>
      <w:pPr>
        <w:tabs>
          <w:tab w:val="num" w:pos="3330"/>
        </w:tabs>
        <w:ind w:left="3330" w:hanging="360"/>
      </w:pPr>
      <w:rPr>
        <w:rFonts w:ascii="Wingdings" w:hAnsi="Wingdings" w:hint="default"/>
      </w:rPr>
    </w:lvl>
    <w:lvl w:ilvl="3" w:tplc="300A0001" w:tentative="1">
      <w:start w:val="1"/>
      <w:numFmt w:val="bullet"/>
      <w:lvlText w:val=""/>
      <w:lvlJc w:val="left"/>
      <w:pPr>
        <w:tabs>
          <w:tab w:val="num" w:pos="4050"/>
        </w:tabs>
        <w:ind w:left="4050" w:hanging="360"/>
      </w:pPr>
      <w:rPr>
        <w:rFonts w:ascii="Symbol" w:hAnsi="Symbol" w:hint="default"/>
      </w:rPr>
    </w:lvl>
    <w:lvl w:ilvl="4" w:tplc="300A0003" w:tentative="1">
      <w:start w:val="1"/>
      <w:numFmt w:val="bullet"/>
      <w:lvlText w:val="o"/>
      <w:lvlJc w:val="left"/>
      <w:pPr>
        <w:tabs>
          <w:tab w:val="num" w:pos="4770"/>
        </w:tabs>
        <w:ind w:left="4770" w:hanging="360"/>
      </w:pPr>
      <w:rPr>
        <w:rFonts w:ascii="Courier New" w:hAnsi="Courier New" w:cs="Courier New" w:hint="default"/>
      </w:rPr>
    </w:lvl>
    <w:lvl w:ilvl="5" w:tplc="300A0005" w:tentative="1">
      <w:start w:val="1"/>
      <w:numFmt w:val="bullet"/>
      <w:lvlText w:val=""/>
      <w:lvlJc w:val="left"/>
      <w:pPr>
        <w:tabs>
          <w:tab w:val="num" w:pos="5490"/>
        </w:tabs>
        <w:ind w:left="5490" w:hanging="360"/>
      </w:pPr>
      <w:rPr>
        <w:rFonts w:ascii="Wingdings" w:hAnsi="Wingdings" w:hint="default"/>
      </w:rPr>
    </w:lvl>
    <w:lvl w:ilvl="6" w:tplc="300A0001" w:tentative="1">
      <w:start w:val="1"/>
      <w:numFmt w:val="bullet"/>
      <w:lvlText w:val=""/>
      <w:lvlJc w:val="left"/>
      <w:pPr>
        <w:tabs>
          <w:tab w:val="num" w:pos="6210"/>
        </w:tabs>
        <w:ind w:left="6210" w:hanging="360"/>
      </w:pPr>
      <w:rPr>
        <w:rFonts w:ascii="Symbol" w:hAnsi="Symbol" w:hint="default"/>
      </w:rPr>
    </w:lvl>
    <w:lvl w:ilvl="7" w:tplc="300A0003" w:tentative="1">
      <w:start w:val="1"/>
      <w:numFmt w:val="bullet"/>
      <w:lvlText w:val="o"/>
      <w:lvlJc w:val="left"/>
      <w:pPr>
        <w:tabs>
          <w:tab w:val="num" w:pos="6930"/>
        </w:tabs>
        <w:ind w:left="6930" w:hanging="360"/>
      </w:pPr>
      <w:rPr>
        <w:rFonts w:ascii="Courier New" w:hAnsi="Courier New" w:cs="Courier New" w:hint="default"/>
      </w:rPr>
    </w:lvl>
    <w:lvl w:ilvl="8" w:tplc="300A0005" w:tentative="1">
      <w:start w:val="1"/>
      <w:numFmt w:val="bullet"/>
      <w:lvlText w:val=""/>
      <w:lvlJc w:val="left"/>
      <w:pPr>
        <w:tabs>
          <w:tab w:val="num" w:pos="7650"/>
        </w:tabs>
        <w:ind w:left="7650" w:hanging="360"/>
      </w:pPr>
      <w:rPr>
        <w:rFonts w:ascii="Wingdings" w:hAnsi="Wingdings" w:hint="default"/>
      </w:rPr>
    </w:lvl>
  </w:abstractNum>
  <w:abstractNum w:abstractNumId="5">
    <w:nsid w:val="76531BE1"/>
    <w:multiLevelType w:val="hybridMultilevel"/>
    <w:tmpl w:val="DA603854"/>
    <w:lvl w:ilvl="0" w:tplc="300A0001">
      <w:start w:val="1"/>
      <w:numFmt w:val="bullet"/>
      <w:lvlText w:val=""/>
      <w:lvlJc w:val="left"/>
      <w:pPr>
        <w:tabs>
          <w:tab w:val="num" w:pos="1980"/>
        </w:tabs>
        <w:ind w:left="1980" w:hanging="360"/>
      </w:pPr>
      <w:rPr>
        <w:rFonts w:ascii="Symbol" w:hAnsi="Symbol" w:hint="default"/>
      </w:rPr>
    </w:lvl>
    <w:lvl w:ilvl="1" w:tplc="300A0003" w:tentative="1">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compat/>
  <w:rsids>
    <w:rsidRoot w:val="00EF57F8"/>
    <w:rsid w:val="00004763"/>
    <w:rsid w:val="00015C62"/>
    <w:rsid w:val="000D184A"/>
    <w:rsid w:val="000D2227"/>
    <w:rsid w:val="00116817"/>
    <w:rsid w:val="00133914"/>
    <w:rsid w:val="00140540"/>
    <w:rsid w:val="00144FA7"/>
    <w:rsid w:val="001719B5"/>
    <w:rsid w:val="001E4769"/>
    <w:rsid w:val="00240144"/>
    <w:rsid w:val="002627F3"/>
    <w:rsid w:val="00264008"/>
    <w:rsid w:val="002713D3"/>
    <w:rsid w:val="002B2B9D"/>
    <w:rsid w:val="002C6176"/>
    <w:rsid w:val="003052AB"/>
    <w:rsid w:val="003526B4"/>
    <w:rsid w:val="00365F38"/>
    <w:rsid w:val="00372882"/>
    <w:rsid w:val="00377CE9"/>
    <w:rsid w:val="0041667D"/>
    <w:rsid w:val="0045498E"/>
    <w:rsid w:val="0049486F"/>
    <w:rsid w:val="004B6B33"/>
    <w:rsid w:val="004E0100"/>
    <w:rsid w:val="00565D0C"/>
    <w:rsid w:val="005937D4"/>
    <w:rsid w:val="0059421D"/>
    <w:rsid w:val="005D081B"/>
    <w:rsid w:val="005E5715"/>
    <w:rsid w:val="00612362"/>
    <w:rsid w:val="006C547B"/>
    <w:rsid w:val="006F0211"/>
    <w:rsid w:val="0077223E"/>
    <w:rsid w:val="007E3C44"/>
    <w:rsid w:val="007F4AF1"/>
    <w:rsid w:val="0084472E"/>
    <w:rsid w:val="00876437"/>
    <w:rsid w:val="008B4120"/>
    <w:rsid w:val="008B5C82"/>
    <w:rsid w:val="008E2EC0"/>
    <w:rsid w:val="0091763E"/>
    <w:rsid w:val="00AB7935"/>
    <w:rsid w:val="00AD0EAF"/>
    <w:rsid w:val="00AF28D1"/>
    <w:rsid w:val="00B02AE1"/>
    <w:rsid w:val="00B41FF8"/>
    <w:rsid w:val="00B720C5"/>
    <w:rsid w:val="00BE2E9A"/>
    <w:rsid w:val="00C2272E"/>
    <w:rsid w:val="00C30254"/>
    <w:rsid w:val="00C62185"/>
    <w:rsid w:val="00C62702"/>
    <w:rsid w:val="00C92EF7"/>
    <w:rsid w:val="00D14943"/>
    <w:rsid w:val="00D207A4"/>
    <w:rsid w:val="00D46258"/>
    <w:rsid w:val="00D926CE"/>
    <w:rsid w:val="00DB4490"/>
    <w:rsid w:val="00DE5709"/>
    <w:rsid w:val="00E5554F"/>
    <w:rsid w:val="00EB3174"/>
    <w:rsid w:val="00EF4BEA"/>
    <w:rsid w:val="00EF57F8"/>
    <w:rsid w:val="00F36C17"/>
    <w:rsid w:val="00F83350"/>
    <w:rsid w:val="00FF00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C" w:eastAsia="es-EC"/>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2C6176"/>
    <w:pPr>
      <w:jc w:val="both"/>
    </w:pPr>
    <w:rPr>
      <w:lang w:val="es-ES" w:eastAsia="es-ES"/>
    </w:rPr>
  </w:style>
  <w:style w:type="paragraph" w:styleId="Textosinformato">
    <w:name w:val="Plain Text"/>
    <w:basedOn w:val="Normal"/>
    <w:rsid w:val="00AD0EAF"/>
    <w:rPr>
      <w:rFonts w:ascii="Courier New" w:hAnsi="Courier New"/>
      <w:sz w:val="20"/>
      <w:lang w:val="es-ES" w:eastAsia="es-ES"/>
    </w:rPr>
  </w:style>
  <w:style w:type="paragraph" w:styleId="Sangradetextonormal">
    <w:name w:val="Body Text Indent"/>
    <w:basedOn w:val="Normal"/>
    <w:rsid w:val="0091763E"/>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2333</Words>
  <Characters>12836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dc:creator>
  <cp:keywords/>
  <cp:lastModifiedBy>Ayudante</cp:lastModifiedBy>
  <cp:revision>2</cp:revision>
  <dcterms:created xsi:type="dcterms:W3CDTF">2009-07-14T17:23:00Z</dcterms:created>
  <dcterms:modified xsi:type="dcterms:W3CDTF">2009-07-14T17:23:00Z</dcterms:modified>
</cp:coreProperties>
</file>